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4F8F01" w14:textId="77777777" w:rsidR="00577B8F" w:rsidRDefault="00577B8F" w:rsidP="00577B8F">
      <w:pPr>
        <w:pStyle w:val="Heading1"/>
      </w:pPr>
      <w:r>
        <w:t>NEG</w:t>
      </w:r>
    </w:p>
    <w:p w14:paraId="722E0F5F" w14:textId="77777777" w:rsidR="00577B8F" w:rsidRPr="00BD4898" w:rsidRDefault="00577B8F" w:rsidP="00577B8F">
      <w:pPr>
        <w:pStyle w:val="Heading3"/>
      </w:pPr>
      <w:r>
        <w:t>Neg – Harms Resps</w:t>
      </w:r>
    </w:p>
    <w:p w14:paraId="6C10B2EF" w14:textId="77777777" w:rsidR="00577B8F" w:rsidRPr="00BD4898" w:rsidRDefault="00577B8F" w:rsidP="00577B8F">
      <w:pPr>
        <w:pStyle w:val="Heading4"/>
        <w:rPr>
          <w:sz w:val="20"/>
        </w:rPr>
      </w:pPr>
      <w:r w:rsidRPr="00BD4898">
        <w:t>Many immigration judges will ignore Sessions ruling – they must follow the constitution</w:t>
      </w:r>
    </w:p>
    <w:p w14:paraId="57AD6BBD" w14:textId="77777777" w:rsidR="00577B8F" w:rsidRPr="00BD4898" w:rsidRDefault="00577B8F" w:rsidP="00577B8F">
      <w:pPr>
        <w:rPr>
          <w:b/>
          <w:sz w:val="16"/>
          <w:szCs w:val="16"/>
        </w:rPr>
      </w:pPr>
      <w:r w:rsidRPr="00BD4898">
        <w:rPr>
          <w:rStyle w:val="Style13ptBold"/>
        </w:rPr>
        <w:t>Gass 18 – writer for the Christian Science Monitor on criminal justice issues</w:t>
      </w:r>
      <w:r w:rsidRPr="00BD4898">
        <w:rPr>
          <w:rStyle w:val="Style13ptBold"/>
          <w:b w:val="0"/>
        </w:rPr>
        <w:t xml:space="preserve"> </w:t>
      </w:r>
      <w:r w:rsidRPr="00BD4898">
        <w:rPr>
          <w:rStyle w:val="Style13ptBold"/>
          <w:b w:val="0"/>
          <w:sz w:val="16"/>
          <w:szCs w:val="16"/>
        </w:rPr>
        <w:t xml:space="preserve">(Henry, The Christian Science Monitor, 7/9/18, “With 'zero tolerance,' new strain on already struggling immigration courts”, ProQuest, 7/12/18) //dchen </w:t>
      </w:r>
      <w:r w:rsidRPr="00BD4898">
        <w:rPr>
          <w:b/>
          <w:sz w:val="16"/>
          <w:szCs w:val="16"/>
        </w:rPr>
        <w:t xml:space="preserve"> </w:t>
      </w:r>
    </w:p>
    <w:p w14:paraId="330B27AC" w14:textId="77777777" w:rsidR="00577B8F" w:rsidRPr="00BD4898" w:rsidRDefault="00577B8F" w:rsidP="00577B8F"/>
    <w:p w14:paraId="4DFDCE8B" w14:textId="77777777" w:rsidR="00577B8F" w:rsidRPr="00BD4898" w:rsidRDefault="00577B8F" w:rsidP="00577B8F">
      <w:pPr>
        <w:rPr>
          <w:sz w:val="16"/>
        </w:rPr>
      </w:pPr>
      <w:r w:rsidRPr="00BD4898">
        <w:rPr>
          <w:rStyle w:val="StyleUnderline"/>
        </w:rPr>
        <w:t>While immigration judges do enjoy “markedly less” judicial independence than any other kind of judge, “that doesn’t translate into blind obedience to the” attorney general, writes Jennifer Koh, director of the Immigration Clinic at Western State College of Law</w:t>
      </w:r>
      <w:r w:rsidRPr="00BD4898">
        <w:rPr>
          <w:sz w:val="16"/>
        </w:rPr>
        <w:t xml:space="preserve"> in Irvine, Calif., in an email. </w:t>
      </w:r>
      <w:r w:rsidRPr="00BD4898">
        <w:rPr>
          <w:rStyle w:val="StyleUnderline"/>
        </w:rPr>
        <w:t xml:space="preserve">“Immigration judges are also bound to uphold the Constitution and to follow the laws set forth by the federal appeals courts in which they preside,” she adds. When “agency policy conflicts with those sources of law, then immigration judges need to still follow those laws.” </w:t>
      </w:r>
      <w:r w:rsidRPr="00BD4898">
        <w:rPr>
          <w:sz w:val="16"/>
        </w:rPr>
        <w:t>There have been calls in the past from immigration judges and lawyers to move the immigration court system to the judicial branch. Professor Hines says that, while she would support such a change, “it hasn’t been a movement right now.”</w:t>
      </w:r>
    </w:p>
    <w:p w14:paraId="1CE99B44" w14:textId="77777777" w:rsidR="00577B8F" w:rsidRDefault="00577B8F" w:rsidP="00577B8F">
      <w:pPr>
        <w:pStyle w:val="Heading3"/>
      </w:pPr>
    </w:p>
    <w:p w14:paraId="48F64157" w14:textId="77777777" w:rsidR="00577B8F" w:rsidRDefault="00577B8F" w:rsidP="00577B8F">
      <w:pPr>
        <w:pStyle w:val="Heading3"/>
      </w:pPr>
      <w:r>
        <w:t>Neg Solvency Resps</w:t>
      </w:r>
    </w:p>
    <w:p w14:paraId="2A3584F1" w14:textId="77777777" w:rsidR="00577B8F" w:rsidRPr="00BD4898" w:rsidRDefault="00577B8F" w:rsidP="00577B8F">
      <w:pPr>
        <w:pStyle w:val="Heading4"/>
      </w:pPr>
      <w:r w:rsidRPr="00BD4898">
        <w:t>Adding “Gender” fails because it does not protect All refugees from domestic violence</w:t>
      </w:r>
    </w:p>
    <w:p w14:paraId="6239DF53" w14:textId="77777777" w:rsidR="00577B8F" w:rsidRPr="00BD4898" w:rsidRDefault="00577B8F" w:rsidP="00577B8F">
      <w:r w:rsidRPr="00BD4898">
        <w:rPr>
          <w:rStyle w:val="Style13ptBold"/>
        </w:rPr>
        <w:t>Chow, 2016 – JD Candidate at the Catholic Univ</w:t>
      </w:r>
      <w:r w:rsidRPr="00BD4898">
        <w:t xml:space="preserve"> </w:t>
      </w:r>
      <w:r w:rsidRPr="00BD4898">
        <w:rPr>
          <w:sz w:val="16"/>
          <w:szCs w:val="16"/>
        </w:rPr>
        <w:t>[Lizbeth, A-R-C-G- Is Not the Solution For Domestic Violence Victims https://scholarship.law.edu/lawreview/vol66/iss1/9/ Catholic University Law Review Volume 66 Issue 1 Fall Article 9]</w:t>
      </w:r>
    </w:p>
    <w:p w14:paraId="613961D2" w14:textId="77777777" w:rsidR="00577B8F" w:rsidRPr="00BD4898" w:rsidRDefault="00577B8F" w:rsidP="00577B8F"/>
    <w:p w14:paraId="716A99FD" w14:textId="77777777" w:rsidR="00577B8F" w:rsidRPr="00BD4898" w:rsidRDefault="00577B8F" w:rsidP="00577B8F">
      <w:pPr>
        <w:rPr>
          <w:sz w:val="16"/>
        </w:rPr>
      </w:pPr>
      <w:r w:rsidRPr="00BD4898">
        <w:rPr>
          <w:sz w:val="16"/>
        </w:rPr>
        <w:t xml:space="preserve">The overarching problem with a gender-based approach is that </w:t>
      </w:r>
      <w:r w:rsidRPr="00BD4898">
        <w:rPr>
          <w:u w:val="single"/>
        </w:rPr>
        <w:t>it ignores that domestic violence victims can be male</w:t>
      </w:r>
      <w:r w:rsidRPr="00BD4898">
        <w:rPr>
          <w:sz w:val="16"/>
        </w:rPr>
        <w:t xml:space="preserve">183 or female, and that </w:t>
      </w:r>
      <w:r w:rsidRPr="00BD4898">
        <w:rPr>
          <w:u w:val="single"/>
        </w:rPr>
        <w:t>domestic violence can occur in heterosexual or homosexual relationships</w:t>
      </w:r>
      <w:r w:rsidRPr="00BD4898">
        <w:rPr>
          <w:sz w:val="16"/>
        </w:rPr>
        <w:t xml:space="preserve">.184 While </w:t>
      </w:r>
      <w:r w:rsidRPr="00BD4898">
        <w:rPr>
          <w:u w:val="single"/>
        </w:rPr>
        <w:t>women may be most willing to seek asylum based on domestic violence, there is no need to close the door to men</w:t>
      </w:r>
      <w:r w:rsidRPr="00BD4898">
        <w:rPr>
          <w:sz w:val="16"/>
        </w:rPr>
        <w:t xml:space="preserve"> equally </w:t>
      </w:r>
      <w:r w:rsidRPr="00BD4898">
        <w:rPr>
          <w:u w:val="single"/>
        </w:rPr>
        <w:t>in need of protection</w:t>
      </w:r>
      <w:r w:rsidRPr="00BD4898">
        <w:rPr>
          <w:sz w:val="16"/>
        </w:rPr>
        <w:t xml:space="preserve">. Some argue that men are better protected around the world, but in countries where men are largely in power and a “machismo” attitude prevails, </w:t>
      </w:r>
      <w:r w:rsidRPr="00BD4898">
        <w:rPr>
          <w:u w:val="single"/>
        </w:rPr>
        <w:t>men are unlikely to receive protection for domestic violence because their cultures</w:t>
      </w:r>
      <w:r w:rsidRPr="00BD4898">
        <w:rPr>
          <w:sz w:val="16"/>
        </w:rPr>
        <w:t xml:space="preserve"> generally expect that they should be able to protect themselves.185 Others may want to argue that men are better equipped to deal with domestic violence because of their inherent strength, but this is not true of </w:t>
      </w:r>
      <w:r w:rsidRPr="00BD4898">
        <w:rPr>
          <w:u w:val="single"/>
        </w:rPr>
        <w:t>a physically disabled man who is abused by his spouse</w:t>
      </w:r>
      <w:r w:rsidRPr="00BD4898">
        <w:rPr>
          <w:sz w:val="16"/>
        </w:rPr>
        <w:t xml:space="preserve"> and </w:t>
      </w:r>
      <w:r w:rsidRPr="00BD4898">
        <w:rPr>
          <w:u w:val="single"/>
        </w:rPr>
        <w:t>may not even be able to try to protect himself</w:t>
      </w:r>
      <w:r w:rsidRPr="00BD4898">
        <w:rPr>
          <w:sz w:val="16"/>
        </w:rPr>
        <w:t xml:space="preserve">.186 Similarly, </w:t>
      </w:r>
      <w:r w:rsidRPr="00BD4898">
        <w:rPr>
          <w:u w:val="single"/>
        </w:rPr>
        <w:t>a person in a samesex relationship may already be subject to prejudice due to the nature of the relationship and is unlikely to receive protection</w:t>
      </w:r>
      <w:r w:rsidRPr="00BD4898">
        <w:rPr>
          <w:sz w:val="16"/>
        </w:rPr>
        <w:t>.187 Ultimately, “</w:t>
      </w:r>
      <w:r w:rsidRPr="00BD4898">
        <w:rPr>
          <w:u w:val="single"/>
        </w:rPr>
        <w:t>gender does not explain why domestic violence . . . is also perpetrated against men by women, and occurs in same-sex relationships</w:t>
      </w:r>
      <w:r w:rsidRPr="00BD4898">
        <w:rPr>
          <w:sz w:val="16"/>
        </w:rPr>
        <w:t>.”188</w:t>
      </w:r>
    </w:p>
    <w:p w14:paraId="21A283E9" w14:textId="77777777" w:rsidR="00577B8F" w:rsidRDefault="00577B8F" w:rsidP="00577B8F"/>
    <w:p w14:paraId="72AB4501" w14:textId="77777777" w:rsidR="00577B8F" w:rsidRPr="00A80BBA" w:rsidRDefault="00577B8F" w:rsidP="00577B8F">
      <w:pPr>
        <w:pStyle w:val="Heading4"/>
      </w:pPr>
      <w:r w:rsidRPr="00A80BBA">
        <w:t>Qualifications for asylum for domestic violence victims require women be submissive, perpetrating the stereotype that women must be passive</w:t>
      </w:r>
    </w:p>
    <w:p w14:paraId="2F831C85" w14:textId="77777777" w:rsidR="00577B8F" w:rsidRPr="00A80BBA" w:rsidRDefault="00577B8F" w:rsidP="00577B8F">
      <w:pPr>
        <w:rPr>
          <w:sz w:val="16"/>
          <w:szCs w:val="16"/>
        </w:rPr>
      </w:pPr>
      <w:r w:rsidRPr="00A80BBA">
        <w:rPr>
          <w:rStyle w:val="Style13ptBold"/>
        </w:rPr>
        <w:t xml:space="preserve">Nanasi, 2017 - Professor of Law at the SMU </w:t>
      </w:r>
      <w:r w:rsidRPr="00A80BBA">
        <w:rPr>
          <w:sz w:val="16"/>
          <w:szCs w:val="16"/>
        </w:rPr>
        <w:t xml:space="preserve">[Natalie, Ohio State Law Journal, Vol. 78:3, Domestic Violence Asylum and the Perpetuation of the Victimization Narrative, </w:t>
      </w:r>
      <w:hyperlink r:id="rId6" w:history="1">
        <w:r w:rsidRPr="00A80BBA">
          <w:rPr>
            <w:rStyle w:val="Hyperlink"/>
            <w:sz w:val="16"/>
            <w:szCs w:val="16"/>
          </w:rPr>
          <w:t>https://kb.osu.edu/bitstream/handle/1811/81536/OSLJ_V78N3_0733.pdf</w:t>
        </w:r>
      </w:hyperlink>
      <w:r w:rsidRPr="00A80BBA">
        <w:rPr>
          <w:sz w:val="16"/>
          <w:szCs w:val="16"/>
        </w:rPr>
        <w:t>] SM</w:t>
      </w:r>
    </w:p>
    <w:p w14:paraId="53E9D62F" w14:textId="77777777" w:rsidR="00577B8F" w:rsidRPr="00A80BBA" w:rsidRDefault="00577B8F" w:rsidP="00577B8F"/>
    <w:p w14:paraId="4CCAA7EF" w14:textId="77777777" w:rsidR="00577B8F" w:rsidRPr="00A80BBA" w:rsidRDefault="00577B8F" w:rsidP="00577B8F">
      <w:pPr>
        <w:rPr>
          <w:sz w:val="12"/>
        </w:rPr>
      </w:pPr>
      <w:r w:rsidRPr="00A80BBA">
        <w:rPr>
          <w:sz w:val="12"/>
        </w:rPr>
        <w:t xml:space="preserve">Eventually, a second case involving a battered woman seeking asylum in the United States worked its way through the court system: Matter of L-R-.7 After another lengthy appeals process, it too was ultimately resolved at the trial level, and therefore without precedential value.8 The lasting impact of Matter of L-R-, oddly enough, was not the final court decision but a lengthy and detailed brief from the Department of Homeland Security (DHS), the agency tasked with advancing the interests of the U.S. government in immigration proceedings, which articulated two frameworks for domestic violence asylum claims.9 </w:t>
      </w:r>
      <w:r w:rsidRPr="00A80BBA">
        <w:rPr>
          <w:u w:val="single"/>
        </w:rPr>
        <w:t>DHS proposed that survivors of domestic violence who fit into two groups—“women in domestic relationships who are unable to leave” and “women who are viewed as property by virtue of their positions within a domestic relationship”—could be considered eligible for asylum protection in the United States.</w:t>
      </w:r>
      <w:r w:rsidRPr="00A80BBA">
        <w:rPr>
          <w:sz w:val="12"/>
        </w:rPr>
        <w:t xml:space="preserve">10 </w:t>
      </w:r>
      <w:r w:rsidRPr="00A80BBA">
        <w:rPr>
          <w:u w:val="single"/>
        </w:rPr>
        <w:t>These two groups are now broadly accepted as the prevailing mechanism for advancing a winning domestic violence asylum claim</w:t>
      </w:r>
      <w:r w:rsidRPr="00A80BBA">
        <w:rPr>
          <w:sz w:val="12"/>
        </w:rPr>
        <w:t xml:space="preserve"> and are widely utilized by advocates across the country. </w:t>
      </w:r>
      <w:r w:rsidRPr="00A80BBA">
        <w:rPr>
          <w:u w:val="single"/>
        </w:rPr>
        <w:t>Most recently, on August 26, 2014, a precedential decision on the issue of domestic violence as a basis for asylum was finally issued by the Board of Immigration Appeals</w:t>
      </w:r>
      <w:r w:rsidRPr="00A80BBA">
        <w:rPr>
          <w:sz w:val="12"/>
        </w:rPr>
        <w:t xml:space="preserve"> (BIA), the highest administrative body to interpret U.S. immigration laws.11 In Matter of A-R-C-G-, </w:t>
      </w:r>
      <w:r w:rsidRPr="00A80BBA">
        <w:rPr>
          <w:u w:val="single"/>
        </w:rPr>
        <w:t>the Board found that “married women in Guatemala who are unable to leave their relationship” constitutes a cognizable particular social group that can be the basis of an asylum claim.</w:t>
      </w:r>
      <w:r w:rsidRPr="00A80BBA">
        <w:rPr>
          <w:sz w:val="12"/>
        </w:rPr>
        <w:t>12</w:t>
      </w:r>
    </w:p>
    <w:p w14:paraId="15995405" w14:textId="77777777" w:rsidR="00577B8F" w:rsidRPr="00BD4898" w:rsidRDefault="00577B8F" w:rsidP="00577B8F"/>
    <w:p w14:paraId="3638EF47" w14:textId="77777777" w:rsidR="00577B8F" w:rsidRPr="00BD4898" w:rsidRDefault="00577B8F" w:rsidP="00577B8F">
      <w:pPr>
        <w:pStyle w:val="Heading4"/>
      </w:pPr>
      <w:r w:rsidRPr="00BD4898">
        <w:t>Plan cannot solve for judge bias –different identities of presiding immigration judges guarantee inconsistency</w:t>
      </w:r>
    </w:p>
    <w:p w14:paraId="414037C2" w14:textId="77777777" w:rsidR="00577B8F" w:rsidRPr="00BD4898" w:rsidRDefault="00577B8F" w:rsidP="00577B8F">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57A7D375" w14:textId="77777777" w:rsidR="00577B8F" w:rsidRPr="00BD4898" w:rsidRDefault="00577B8F" w:rsidP="00577B8F">
      <w:pPr>
        <w:rPr>
          <w:sz w:val="16"/>
          <w:szCs w:val="16"/>
        </w:rPr>
      </w:pPr>
    </w:p>
    <w:p w14:paraId="5C68225E" w14:textId="77777777" w:rsidR="00577B8F" w:rsidRPr="00BD4898" w:rsidRDefault="00577B8F" w:rsidP="00577B8F">
      <w:pPr>
        <w:rPr>
          <w:sz w:val="16"/>
        </w:rPr>
      </w:pPr>
      <w:r w:rsidRPr="00BD4898">
        <w:rPr>
          <w:sz w:val="16"/>
        </w:rPr>
        <w:t xml:space="preserve">In part because of the doctrinal flaws in the DHS social groups, reliance on the relevant </w:t>
      </w:r>
      <w:r w:rsidRPr="00BD4898">
        <w:rPr>
          <w:u w:val="single"/>
        </w:rPr>
        <w:t>DHS briefs as the sole legal authority for domestic violence asylum claims contributes to widespread inconsistency in the outcomes of those claims. Immigration judges vary widely in their willingness to accept social groups constructed to exactly match those proposed by DHS.</w:t>
      </w:r>
      <w:r w:rsidRPr="00BD4898">
        <w:rPr>
          <w:sz w:val="16"/>
        </w:rPr>
        <w:t xml:space="preserve"> n117 A recent  [*2536]  analysis of years of domestic violence-based claims suggests that the </w:t>
      </w:r>
      <w:r w:rsidRPr="00BD4898">
        <w:rPr>
          <w:rStyle w:val="StyleUnderline"/>
        </w:rPr>
        <w:t>outcomes of such cases depend primarily on the identity of the presiding immigration judge</w:t>
      </w:r>
      <w:r w:rsidRPr="00BD4898">
        <w:rPr>
          <w:sz w:val="16"/>
        </w:rPr>
        <w:t xml:space="preserve">. n118 The five immigration judges at the Eloy Detention Center in Arizona exemplify this trend: in Eloy, it is "extremely rare" for any of the judges to grant a domestic violence claim, even when the social group proposed by the applicant is identical to that proposed by DHS in Matter of L-R-. n119 In addition, DHS does not file an L-R-type brief in every domestic-violence based claim, so the burden lies on the applicant to bring the argument to the attention of the relevant adjudicator. In doing so, an applicant cannot rely on a binding regulation, a precedential decision, or even interpretative guidance from the agency; the best that she can do is to cite the DHS briefs as persuasive authority. The </w:t>
      </w:r>
      <w:r w:rsidRPr="00BD4898">
        <w:rPr>
          <w:rStyle w:val="StyleUnderline"/>
        </w:rPr>
        <w:t>structure of the immigration court system facilitates the profusion of inconsistent decisions by immigration judges.</w:t>
      </w:r>
      <w:r w:rsidRPr="00BD4898">
        <w:rPr>
          <w:sz w:val="16"/>
        </w:rPr>
        <w:t xml:space="preserve"> </w:t>
      </w:r>
      <w:r w:rsidRPr="00BD4898">
        <w:rPr>
          <w:rStyle w:val="StyleUnderline"/>
        </w:rPr>
        <w:t>Immigration judges are technically required to base their decisions on existing precedent issued by the Board of Immigration Appeals and the Attorney General</w:t>
      </w:r>
      <w:r w:rsidRPr="00BD4898">
        <w:rPr>
          <w:sz w:val="16"/>
        </w:rPr>
        <w:t xml:space="preserve">. n120 But only a small number of BIA decisions are designated as precedential decisions; the vast majority go unpublished. n121 This leaves immigration judges with a relatively thin body of law on which to base their decisions. In the absence of on-point BIA authority, judges may "exercise their independent judgment and discretion" and "take any action . . . that is appropriate and necessary for the disposition of such cases." n122 This expansive grant of authority to immigration judges, who need not issue written opinions, n123 means that most enforcement  [*2537]  of asylum law--including the law of domestic violence asylum--is shielded from public view. In fact, without the advocates' own recordkeeping, there would be no way to know how such claims have fared. </w:t>
      </w:r>
      <w:r w:rsidRPr="00BD4898">
        <w:rPr>
          <w:u w:val="single"/>
        </w:rPr>
        <w:t>Without any published decisions on the subject,</w:t>
      </w:r>
      <w:r w:rsidRPr="00BD4898">
        <w:rPr>
          <w:sz w:val="16"/>
        </w:rPr>
        <w:t xml:space="preserve"> the most conscientious immigration judge has only the broad principles of asylum law to guide his or her decision, and it is therefore unsurprising that judges are reaching such contrary results.</w:t>
      </w:r>
    </w:p>
    <w:p w14:paraId="21FB5B73" w14:textId="77777777" w:rsidR="00577B8F" w:rsidRDefault="00577B8F" w:rsidP="00577B8F"/>
    <w:p w14:paraId="42F00273" w14:textId="77777777" w:rsidR="00577B8F" w:rsidRPr="00BD4898" w:rsidRDefault="00577B8F" w:rsidP="00577B8F">
      <w:pPr>
        <w:pStyle w:val="Heading4"/>
      </w:pPr>
      <w:r w:rsidRPr="00BD4898">
        <w:t>Plan cannot solve alternate causes – lack of space at ports of entry, family separation and inhuman detention centers all deny asylum</w:t>
      </w:r>
    </w:p>
    <w:p w14:paraId="0C9ACE0C" w14:textId="77777777" w:rsidR="00577B8F" w:rsidRPr="00BD4898" w:rsidRDefault="00577B8F" w:rsidP="00577B8F">
      <w:pPr>
        <w:rPr>
          <w:sz w:val="16"/>
          <w:szCs w:val="16"/>
        </w:rPr>
      </w:pPr>
      <w:r w:rsidRPr="00BD4898">
        <w:rPr>
          <w:rStyle w:val="Style13ptBold"/>
        </w:rPr>
        <w:t>Nazario, 2018 - board member of Kids in Need of Defense</w:t>
      </w:r>
      <w:r w:rsidRPr="00BD4898">
        <w:t xml:space="preserve"> [</w:t>
      </w:r>
      <w:r w:rsidRPr="00BD4898">
        <w:rPr>
          <w:sz w:val="16"/>
          <w:szCs w:val="16"/>
        </w:rPr>
        <w:t>Sonia The New York Times July 12, 2018 The End of Asylum Lexis]</w:t>
      </w:r>
    </w:p>
    <w:p w14:paraId="29DF54CA" w14:textId="77777777" w:rsidR="00577B8F" w:rsidRPr="00BD4898" w:rsidRDefault="00577B8F" w:rsidP="00577B8F"/>
    <w:p w14:paraId="77C48639" w14:textId="77777777" w:rsidR="00577B8F" w:rsidRPr="00BD4898" w:rsidRDefault="00577B8F" w:rsidP="00577B8F">
      <w:pPr>
        <w:rPr>
          <w:sz w:val="16"/>
        </w:rPr>
      </w:pPr>
      <w:r w:rsidRPr="00BD4898">
        <w:rPr>
          <w:sz w:val="16"/>
        </w:rPr>
        <w:t xml:space="preserve">When asked to respond, </w:t>
      </w:r>
      <w:r w:rsidRPr="00BD4898">
        <w:rPr>
          <w:rStyle w:val="StyleUnderline"/>
        </w:rPr>
        <w:t xml:space="preserve">a representative of the Border Patrol said, ''No one is being denied the opportunity to make a claim of credible fear or seek asylum,'' and that sometimes agents are forced to limit access because the port of entry is at capacity or detention space isn't available. </w:t>
      </w:r>
      <w:r w:rsidRPr="00BD4898">
        <w:rPr>
          <w:sz w:val="16"/>
        </w:rPr>
        <w:t xml:space="preserve">Say you aren't simply turned away; </w:t>
      </w:r>
      <w:r w:rsidRPr="00BD4898">
        <w:rPr>
          <w:rStyle w:val="StyleUnderline"/>
        </w:rPr>
        <w:t xml:space="preserve">you may still be pressured not to follow through with a credible-fear interview. According to Lindsay Toczylowski, the executive director of the Immigrant Defenders Law Center, which represents migrants in Adelanto, immigration officials ''are using kids as hostages to get people to give up their claims.'' </w:t>
      </w:r>
      <w:r w:rsidRPr="00BD4898">
        <w:rPr>
          <w:sz w:val="16"/>
        </w:rPr>
        <w:t xml:space="preserve">They take the children, and then tell the parents that if they agree to deport on their own, ''you can see your kid at the airport,'' Ms. Toczylowski said. ''But </w:t>
      </w:r>
      <w:r w:rsidRPr="00BD4898">
        <w:rPr>
          <w:rStyle w:val="StyleUnderline"/>
        </w:rPr>
        <w:t>if you choose to seek asylum, we will hold you for months; we don't know when you will see your child.'' Say you stick to your guns and get that credible-fear interview; you'll still probably fai</w:t>
      </w:r>
      <w:r w:rsidRPr="00BD4898">
        <w:rPr>
          <w:sz w:val="16"/>
        </w:rPr>
        <w:t xml:space="preserve">l. Late last month, Kids in Need of Defense, a nonprofit on whose board I serve, rushed a team of lawyers to the Port Isabel Service Processing Center in Texas, which was thought to have the largest number of women separated from their children at the border. It tracked 26 credible-fear interviews conducted there. Two-thirds failed, including that of a Honduran woman who was assaulted and threatened for being a political activist, a case that in the past would have been a slam dunk. </w:t>
      </w:r>
      <w:r w:rsidRPr="00BD4898">
        <w:rPr>
          <w:rStyle w:val="StyleUnderline"/>
        </w:rPr>
        <w:t xml:space="preserve">Five years ago, nine in 10 asylum seekers were released during their court hearings, often with an ankle monitor, but now nine in 10 are held indefinitely in horrible places. The point is to push people to the breaking point so they'll give up their legal rights. </w:t>
      </w:r>
      <w:r w:rsidRPr="00BD4898">
        <w:rPr>
          <w:sz w:val="16"/>
        </w:rPr>
        <w:t>Adelanto is one of the deadliest immigration prisons in the United States. Three people perished there in a three-month period last year. According to Michael Kaufman, a lawyer with the American Civil Liberties Union of Southern California, medical care at Adelanto suffers because the company that owns it, the GEO Group, cuts corners to save money. Women there told me there are maggots and mold in the food sometimes. The prison pays $1 for a day of work cleaning or in the kitchen.</w:t>
      </w:r>
    </w:p>
    <w:p w14:paraId="495E256E" w14:textId="77777777" w:rsidR="00577B8F" w:rsidRPr="00BD4898" w:rsidRDefault="00577B8F" w:rsidP="00577B8F"/>
    <w:p w14:paraId="3BCEB604" w14:textId="77777777" w:rsidR="00577B8F" w:rsidRPr="00E577AC" w:rsidRDefault="00577B8F" w:rsidP="00577B8F">
      <w:pPr>
        <w:keepNext/>
        <w:keepLines/>
        <w:spacing w:before="200"/>
        <w:outlineLvl w:val="3"/>
        <w:rPr>
          <w:rFonts w:eastAsiaTheme="majorEastAsia" w:cstheme="majorBidi"/>
          <w:b/>
          <w:iCs/>
          <w:sz w:val="22"/>
        </w:rPr>
      </w:pPr>
      <w:r w:rsidRPr="00E577AC">
        <w:rPr>
          <w:rFonts w:eastAsiaTheme="majorEastAsia" w:cstheme="majorBidi"/>
          <w:b/>
          <w:iCs/>
          <w:sz w:val="22"/>
        </w:rPr>
        <w:t>Immigration and border officials will ignore the plan – even before Trump, they were turning away asylum seekers, and Trump has reinforced this attitude</w:t>
      </w:r>
    </w:p>
    <w:p w14:paraId="0429951E" w14:textId="77777777" w:rsidR="00577B8F" w:rsidRPr="00E577AC" w:rsidRDefault="00577B8F" w:rsidP="00577B8F">
      <w:pPr>
        <w:rPr>
          <w:sz w:val="16"/>
          <w:szCs w:val="16"/>
        </w:rPr>
      </w:pPr>
      <w:r w:rsidRPr="00E577AC">
        <w:rPr>
          <w:b/>
          <w:bCs/>
          <w:sz w:val="22"/>
        </w:rPr>
        <w:t>Harris 18 –professor of law at the University of the District of Columbia</w:t>
      </w:r>
      <w:r w:rsidRPr="00E577AC">
        <w:t xml:space="preserve"> </w:t>
      </w:r>
      <w:r w:rsidRPr="00E577AC">
        <w:rPr>
          <w:sz w:val="16"/>
          <w:szCs w:val="16"/>
        </w:rPr>
        <w:t>[Lindsay, The Washington Post, Seeking asylum isn't a crime. Why does Trump treat it as one?, 7/1/18,  Proquest 7/12/18]//dchen</w:t>
      </w:r>
    </w:p>
    <w:p w14:paraId="4A4A5552" w14:textId="77777777" w:rsidR="00577B8F" w:rsidRPr="00E577AC" w:rsidRDefault="00577B8F" w:rsidP="00577B8F">
      <w:pPr>
        <w:rPr>
          <w:sz w:val="22"/>
          <w:u w:val="single"/>
        </w:rPr>
      </w:pPr>
    </w:p>
    <w:p w14:paraId="20B81830" w14:textId="77777777" w:rsidR="00577B8F" w:rsidRPr="00E577AC" w:rsidRDefault="00577B8F" w:rsidP="00577B8F">
      <w:pPr>
        <w:rPr>
          <w:sz w:val="22"/>
          <w:u w:val="single"/>
        </w:rPr>
      </w:pPr>
      <w:r w:rsidRPr="00E577AC">
        <w:rPr>
          <w:sz w:val="22"/>
          <w:u w:val="single"/>
        </w:rPr>
        <w:t>Seeking asylum in the United States has never been easy, by design. But under Trump, it's become arbitrarily harder - and impossible for some</w:t>
      </w:r>
      <w:r w:rsidRPr="00E577AC">
        <w:rPr>
          <w:bCs/>
          <w:sz w:val="12"/>
        </w:rPr>
        <w:t>. Even before the 2016 election</w:t>
      </w:r>
      <w:r w:rsidRPr="00E577AC">
        <w:rPr>
          <w:sz w:val="22"/>
          <w:u w:val="single"/>
        </w:rPr>
        <w:t>, border officials claiming allegiance to Trump began turning back asylum seekers in greater numbers.</w:t>
      </w:r>
      <w:r w:rsidRPr="00E577AC">
        <w:rPr>
          <w:bCs/>
          <w:sz w:val="12"/>
        </w:rPr>
        <w:t xml:space="preserve"> I recall clients who said a border official told them: "</w:t>
      </w:r>
      <w:r w:rsidRPr="00E577AC">
        <w:rPr>
          <w:sz w:val="22"/>
          <w:u w:val="single"/>
        </w:rPr>
        <w:t>There is no asylum. Trump is going to be president, and you'll all be sent home</w:t>
      </w:r>
      <w:r w:rsidRPr="00E577AC">
        <w:rPr>
          <w:bCs/>
          <w:sz w:val="12"/>
        </w:rPr>
        <w:t xml:space="preserve">." Since his inauguration, problems in the asylum system have only increased. </w:t>
      </w:r>
      <w:r w:rsidRPr="00E577AC">
        <w:rPr>
          <w:sz w:val="22"/>
          <w:u w:val="single"/>
        </w:rPr>
        <w:t>The first challenge for asylum seekers is just being able to apply. They must either be at the border or within the United States to claim protection - they cannot seek asylum from outside</w:t>
      </w:r>
      <w:r w:rsidRPr="00E577AC">
        <w:rPr>
          <w:bCs/>
          <w:sz w:val="12"/>
        </w:rPr>
        <w:t xml:space="preserve">. Some enter the country with a tourist, study or work visa, but these are difficult to obtain. Others approach the U.S. border and ask for protection, or cross the border without permission and are detained by immigration officials before filing their asylum applications. </w:t>
      </w:r>
      <w:r w:rsidRPr="00E577AC">
        <w:rPr>
          <w:sz w:val="22"/>
          <w:u w:val="single"/>
        </w:rPr>
        <w:t>Under international law and a Clinton-era U.S. law known as "expedited removal," officials must screen all individuals they encounter around the border for potential asylum claims. If someone indicates she is afraid to return to her home country, border officials must refer her to an asylum officer for a "credible fear" interview to decide whether she is eligible for asylum.</w:t>
      </w:r>
      <w:r w:rsidRPr="00E577AC">
        <w:rPr>
          <w:bCs/>
          <w:sz w:val="12"/>
        </w:rPr>
        <w:t xml:space="preserve"> Legally, the Border Patrol simply makes a referral for the interview; however, </w:t>
      </w:r>
      <w:r w:rsidRPr="00E577AC">
        <w:rPr>
          <w:sz w:val="22"/>
          <w:u w:val="single"/>
        </w:rPr>
        <w:t>border agents without appropriate training are increasingly taking the law into their own hands. In early 2017, for example, Human Rights First documented 125 cases of Border Patrol agents unlawfully turning back asylum seekers</w:t>
      </w:r>
      <w:r w:rsidRPr="00E577AC">
        <w:rPr>
          <w:bCs/>
          <w:sz w:val="12"/>
        </w:rPr>
        <w:t>. Lately</w:t>
      </w:r>
      <w:r w:rsidRPr="00E577AC">
        <w:rPr>
          <w:sz w:val="22"/>
          <w:u w:val="single"/>
        </w:rPr>
        <w:t>, border officers tell asylum seekers to "come back later," turning away one family nine times. This violates our legal obligation under Article 33 of the Refugee Convention and under our own Refugee Act not to return an asylum seeker to a place where she faces a threat to her life or freedom.</w:t>
      </w:r>
    </w:p>
    <w:p w14:paraId="5184A468" w14:textId="77777777" w:rsidR="00577B8F" w:rsidRDefault="00577B8F" w:rsidP="00577B8F"/>
    <w:p w14:paraId="68A401BF" w14:textId="77777777" w:rsidR="00577B8F" w:rsidRPr="00BD4898" w:rsidRDefault="00577B8F" w:rsidP="00577B8F">
      <w:pPr>
        <w:pStyle w:val="Heading4"/>
      </w:pPr>
      <w:r w:rsidRPr="00BD4898">
        <w:t>Adding the category of Gender fails – it leaves broad discretion to deny asylum because it is hard to prove domestic violence was “on account” of gender</w:t>
      </w:r>
    </w:p>
    <w:p w14:paraId="76E3DFAA" w14:textId="77777777" w:rsidR="00577B8F" w:rsidRPr="00BD4898" w:rsidRDefault="00577B8F" w:rsidP="00577B8F">
      <w:r w:rsidRPr="00BD4898">
        <w:rPr>
          <w:rStyle w:val="Style13ptBold"/>
        </w:rPr>
        <w:t>Chow, 2016 – JD Candidate at the Catholic Univ</w:t>
      </w:r>
      <w:r w:rsidRPr="00BD4898">
        <w:t xml:space="preserve"> </w:t>
      </w:r>
      <w:r w:rsidRPr="00BD4898">
        <w:rPr>
          <w:sz w:val="16"/>
          <w:szCs w:val="16"/>
        </w:rPr>
        <w:t>[Lizbeth, A-R-C-G- Is Not the Solution For Domestic Violence Victims https://scholarship.law.edu/lawreview/vol66/iss1/9/ Catholic University Law Review Volume 66 Issue 1 Fall Article 9]</w:t>
      </w:r>
    </w:p>
    <w:p w14:paraId="1F087073" w14:textId="77777777" w:rsidR="00577B8F" w:rsidRPr="00BD4898" w:rsidRDefault="00577B8F" w:rsidP="00577B8F"/>
    <w:p w14:paraId="21CEB0A3" w14:textId="77777777" w:rsidR="00577B8F" w:rsidRPr="00BD4898" w:rsidRDefault="00577B8F" w:rsidP="00577B8F">
      <w:pPr>
        <w:rPr>
          <w:sz w:val="16"/>
        </w:rPr>
      </w:pPr>
      <w:r w:rsidRPr="00BD4898">
        <w:rPr>
          <w:sz w:val="16"/>
        </w:rPr>
        <w:t xml:space="preserve">1. </w:t>
      </w:r>
      <w:r w:rsidRPr="00BD4898">
        <w:rPr>
          <w:u w:val="single"/>
        </w:rPr>
        <w:t>Adding Gender as the Sixth Ground for Asylum One proposal is that persecution based on gender, and more specifically, the persecution of women, should be added as the sixth ground for asylum.</w:t>
      </w:r>
      <w:r w:rsidRPr="00BD4898">
        <w:rPr>
          <w:sz w:val="16"/>
        </w:rPr>
        <w:t xml:space="preserve">152 Under this approach, </w:t>
      </w:r>
      <w:r w:rsidRPr="00BD4898">
        <w:rPr>
          <w:u w:val="single"/>
        </w:rPr>
        <w:t>women would no longer have to try to shoehorn their claims into the PSG definition</w:t>
      </w:r>
      <w:r w:rsidRPr="00BD4898">
        <w:rPr>
          <w:sz w:val="16"/>
        </w:rPr>
        <w:t xml:space="preserve">.153 Accordingly, </w:t>
      </w:r>
      <w:r w:rsidRPr="00BD4898">
        <w:rPr>
          <w:u w:val="single"/>
        </w:rPr>
        <w:t>this would ease the burden for a woman</w:t>
      </w:r>
      <w:r w:rsidRPr="00BD4898">
        <w:rPr>
          <w:sz w:val="16"/>
        </w:rPr>
        <w:t xml:space="preserve"> because </w:t>
      </w:r>
      <w:r w:rsidRPr="00BD4898">
        <w:rPr>
          <w:u w:val="single"/>
        </w:rPr>
        <w:t>she would only need to prove “persecution and that the persecution was on account of her gender</w:t>
      </w:r>
      <w:r w:rsidRPr="00BD4898">
        <w:rPr>
          <w:sz w:val="16"/>
        </w:rPr>
        <w:t>”154 along with a “well-founded fear of persecution and that her home government was unable or unwilling to control her persecutor.”155 Additionally, this would bring American law “in line with existing international and current U.S. guidelines for adjudicating women’s claims.”156 However, this approach would require showing that the persecution was “on account of” gender and not derived from one of the many other reasons for domestic violence, which would be very difficult to prove. 157 Moreover, because adjudicators have broad discretion in determining the “on account of” factor, the approach could lead to inconsistent applications. 2. Allowing Gender to be a PSG The most frequently proposed rule suggests allowing gender to comprise a PSG. Two variations of this proposal exist: one in which “women” is the PSG, and another in which “women plus” forms the PSG. Proponents of the women-as-PSG theory base their proposals on the fact that In re Acosta “expressly acknowledged that sex may form a particular social group.”158 They argue that “if women can form a particular social group in [female genital mutilation] cases, there is no reason why this should not apply to women persecuted in other manners.”159 This standard classification has already received broad support in the international community.160 By including “women” within the definition of a PSG, more victims will benefit from protection.161 However, some have criticized this formulation by arguing that a group cannot be “particular” if it “comprise[s] about half of society.”162 Furthermore, defining the PSG “as ‘women’ fails to address the complexity of [domestic violence] and thus renders refugees’ claims on this basis vulnerable to rejection.”163 Moreover, using “women” as the PSG does not address the nexus issue—the applicant must show that the persecutor was motivated by the fact that the victim is a woman.164</w:t>
      </w:r>
    </w:p>
    <w:p w14:paraId="115B3449" w14:textId="77777777" w:rsidR="00577B8F" w:rsidRDefault="00577B8F" w:rsidP="00577B8F"/>
    <w:p w14:paraId="72F18A8A" w14:textId="77777777" w:rsidR="00577B8F" w:rsidRDefault="00577B8F" w:rsidP="00577B8F"/>
    <w:p w14:paraId="375CCEEA" w14:textId="77777777" w:rsidR="00577B8F" w:rsidRPr="00E577AC" w:rsidRDefault="00577B8F" w:rsidP="00577B8F">
      <w:pPr>
        <w:keepNext/>
        <w:keepLines/>
        <w:spacing w:before="200"/>
        <w:outlineLvl w:val="3"/>
        <w:rPr>
          <w:rFonts w:eastAsiaTheme="majorEastAsia" w:cstheme="majorBidi"/>
          <w:b/>
          <w:iCs/>
          <w:sz w:val="22"/>
        </w:rPr>
      </w:pPr>
      <w:r w:rsidRPr="00E577AC">
        <w:rPr>
          <w:rFonts w:eastAsiaTheme="majorEastAsia" w:cstheme="majorBidi"/>
          <w:b/>
          <w:iCs/>
          <w:sz w:val="22"/>
        </w:rPr>
        <w:t>Asylum solvency fails – refugees lack lawyers, which makes asylum impossible</w:t>
      </w:r>
    </w:p>
    <w:p w14:paraId="7E7AA75E" w14:textId="77777777" w:rsidR="00577B8F" w:rsidRPr="00E577AC" w:rsidRDefault="00577B8F" w:rsidP="00577B8F">
      <w:pPr>
        <w:rPr>
          <w:sz w:val="16"/>
          <w:szCs w:val="16"/>
        </w:rPr>
      </w:pPr>
      <w:r w:rsidRPr="00E577AC">
        <w:rPr>
          <w:b/>
          <w:bCs/>
          <w:sz w:val="22"/>
        </w:rPr>
        <w:t>Harris 18 –professor of law at the University of the District of Columbia</w:t>
      </w:r>
      <w:r w:rsidRPr="00E577AC">
        <w:t xml:space="preserve"> </w:t>
      </w:r>
      <w:r w:rsidRPr="00E577AC">
        <w:rPr>
          <w:sz w:val="16"/>
          <w:szCs w:val="16"/>
        </w:rPr>
        <w:t>[Lindsay, The Washington Post, Seeking asylum isn't a crime. Why does Trump treat it as one?, 7/1/18,  Proquest 7/12/18]//dchen</w:t>
      </w:r>
    </w:p>
    <w:p w14:paraId="4273C27A" w14:textId="77777777" w:rsidR="00577B8F" w:rsidRPr="00E577AC" w:rsidRDefault="00577B8F" w:rsidP="00577B8F">
      <w:pPr>
        <w:rPr>
          <w:bCs/>
          <w:sz w:val="22"/>
        </w:rPr>
      </w:pPr>
    </w:p>
    <w:p w14:paraId="6DF88993" w14:textId="77777777" w:rsidR="00577B8F" w:rsidRPr="00E577AC" w:rsidRDefault="00577B8F" w:rsidP="00577B8F">
      <w:pPr>
        <w:rPr>
          <w:bCs/>
          <w:sz w:val="12"/>
        </w:rPr>
      </w:pPr>
      <w:r w:rsidRPr="00E577AC">
        <w:rPr>
          <w:bCs/>
          <w:sz w:val="12"/>
        </w:rPr>
        <w:t xml:space="preserve">The </w:t>
      </w:r>
      <w:r w:rsidRPr="00E577AC">
        <w:rPr>
          <w:sz w:val="22"/>
          <w:u w:val="single"/>
        </w:rPr>
        <w:t>credible-fear interview is only the first step for asylum seekers. Next, they must present their case before an immigration judge and face an experienced prosecutor on the other side</w:t>
      </w:r>
      <w:r w:rsidRPr="00E577AC">
        <w:rPr>
          <w:bCs/>
          <w:sz w:val="12"/>
        </w:rPr>
        <w:t xml:space="preserve">. An asylum seeker </w:t>
      </w:r>
      <w:r w:rsidRPr="00E577AC">
        <w:rPr>
          <w:sz w:val="22"/>
          <w:u w:val="single"/>
        </w:rPr>
        <w:t>will probably wait several years for that day in court</w:t>
      </w:r>
      <w:r w:rsidRPr="00E577AC">
        <w:rPr>
          <w:bCs/>
          <w:sz w:val="12"/>
        </w:rPr>
        <w:t xml:space="preserve">, </w:t>
      </w:r>
      <w:r w:rsidRPr="00E577AC">
        <w:rPr>
          <w:sz w:val="22"/>
          <w:u w:val="single"/>
        </w:rPr>
        <w:t xml:space="preserve">given the backlog </w:t>
      </w:r>
      <w:r w:rsidRPr="00E577AC">
        <w:rPr>
          <w:bCs/>
          <w:sz w:val="12"/>
        </w:rPr>
        <w:t xml:space="preserve">of more than 700,000 cases pending before the approximately 350 immigration judges. </w:t>
      </w:r>
      <w:r w:rsidRPr="00E577AC">
        <w:rPr>
          <w:sz w:val="22"/>
          <w:u w:val="single"/>
        </w:rPr>
        <w:t>Most of the applicants won't have lawyers: Immigrants in detention are represented only 14 percent of the time</w:t>
      </w:r>
      <w:r w:rsidRPr="00E577AC">
        <w:rPr>
          <w:bCs/>
          <w:sz w:val="12"/>
        </w:rPr>
        <w:t xml:space="preserve">, and overall only 37 percent of immigrants have representation in their legal cases. </w:t>
      </w:r>
      <w:r w:rsidRPr="00E577AC">
        <w:rPr>
          <w:sz w:val="22"/>
          <w:u w:val="single"/>
        </w:rPr>
        <w:t>Although asylum grant rates vary wildly depending on the judge or asylum officer, in the past decade, between 15 and 44 percent of claims were approved</w:t>
      </w:r>
      <w:r w:rsidRPr="00E577AC">
        <w:rPr>
          <w:bCs/>
          <w:sz w:val="12"/>
        </w:rPr>
        <w:t xml:space="preserve">. </w:t>
      </w:r>
      <w:r w:rsidRPr="00E577AC">
        <w:rPr>
          <w:sz w:val="22"/>
          <w:u w:val="single"/>
        </w:rPr>
        <w:t>Trump's family separation policy led to widespread mobilization of new advocates and voices expressing outrage and calling for reform</w:t>
      </w:r>
      <w:r w:rsidRPr="00E577AC">
        <w:rPr>
          <w:bCs/>
          <w:sz w:val="12"/>
        </w:rPr>
        <w:t xml:space="preserve">. But this is no time to look away. </w:t>
      </w:r>
      <w:r w:rsidRPr="00E577AC">
        <w:rPr>
          <w:sz w:val="22"/>
          <w:u w:val="single"/>
        </w:rPr>
        <w:t>Asylum claims must be decided on their individual merits,</w:t>
      </w:r>
      <w:r w:rsidRPr="00E577AC">
        <w:rPr>
          <w:bCs/>
          <w:sz w:val="12"/>
        </w:rPr>
        <w:t xml:space="preserve"> not with technicalities or categorical bars. </w:t>
      </w:r>
      <w:r w:rsidRPr="00E577AC">
        <w:rPr>
          <w:sz w:val="22"/>
          <w:u w:val="single"/>
        </w:rPr>
        <w:t>Lives are at stake</w:t>
      </w:r>
      <w:r w:rsidRPr="00E577AC">
        <w:rPr>
          <w:bCs/>
          <w:sz w:val="12"/>
        </w:rPr>
        <w:t>.</w:t>
      </w:r>
    </w:p>
    <w:p w14:paraId="72C2C2A3" w14:textId="77777777" w:rsidR="00577B8F" w:rsidRPr="00BD4898" w:rsidRDefault="00577B8F" w:rsidP="00577B8F"/>
    <w:p w14:paraId="34B1D955" w14:textId="77777777" w:rsidR="00577B8F" w:rsidRPr="00BD4898" w:rsidRDefault="00577B8F" w:rsidP="00577B8F">
      <w:pPr>
        <w:pStyle w:val="Heading4"/>
      </w:pPr>
      <w:r w:rsidRPr="00BD4898">
        <w:t>The definition of “particular social group” are too broad to agree upon</w:t>
      </w:r>
    </w:p>
    <w:p w14:paraId="25EB5DEF" w14:textId="77777777" w:rsidR="00577B8F" w:rsidRPr="00BD4898" w:rsidRDefault="00577B8F" w:rsidP="00577B8F">
      <w:pPr>
        <w:rPr>
          <w:sz w:val="16"/>
          <w:szCs w:val="16"/>
        </w:rPr>
      </w:pPr>
      <w:r w:rsidRPr="00BD4898">
        <w:rPr>
          <w:rStyle w:val="Style13ptBold"/>
        </w:rPr>
        <w:t>Bahl, 1997 – lecturer of Law at King’s College, Univ of London</w:t>
      </w:r>
      <w:r w:rsidRPr="00BD4898">
        <w:t xml:space="preserve"> </w:t>
      </w:r>
      <w:r w:rsidRPr="00BD4898">
        <w:rPr>
          <w:sz w:val="16"/>
          <w:szCs w:val="16"/>
        </w:rPr>
        <w:t>[Anjana Cardozo Women's Law Journal 4 Cardozo Women's L.J. 33 Home Is Where The Brute Lives: Asylum Law And Gender-Based Claims Of Persecution, Lexis]</w:t>
      </w:r>
    </w:p>
    <w:p w14:paraId="517F5B50" w14:textId="77777777" w:rsidR="00577B8F" w:rsidRPr="00BD4898" w:rsidRDefault="00577B8F" w:rsidP="00577B8F"/>
    <w:p w14:paraId="1DDEDC77" w14:textId="77777777" w:rsidR="00577B8F" w:rsidRPr="00BD4898" w:rsidRDefault="00577B8F" w:rsidP="00577B8F">
      <w:pPr>
        <w:rPr>
          <w:sz w:val="16"/>
        </w:rPr>
      </w:pPr>
      <w:r w:rsidRPr="00BD4898">
        <w:rPr>
          <w:u w:val="single"/>
        </w:rPr>
        <w:t>There is no definition of the term "particular social group"</w:t>
      </w:r>
      <w:r w:rsidRPr="00BD4898">
        <w:rPr>
          <w:sz w:val="16"/>
        </w:rPr>
        <w:t xml:space="preserve"> either in the Refugee Act or its implementing regulations. n69 Several [*44] </w:t>
      </w:r>
      <w:r w:rsidRPr="00BD4898">
        <w:rPr>
          <w:u w:val="single"/>
        </w:rPr>
        <w:t>commentators have stated that this ground is meant to be a catch-all category that assists those applicants whose claims do not fall within the other listed grounds, but who genuinely fear persecution</w:t>
      </w:r>
      <w:r w:rsidRPr="00BD4898">
        <w:rPr>
          <w:sz w:val="16"/>
        </w:rPr>
        <w:t xml:space="preserve">. n70 Thus, </w:t>
      </w:r>
      <w:r w:rsidRPr="00BD4898">
        <w:rPr>
          <w:u w:val="single"/>
        </w:rPr>
        <w:t>it would seem that the open-endedness provides</w:t>
      </w:r>
      <w:r w:rsidRPr="00BD4898">
        <w:rPr>
          <w:sz w:val="16"/>
        </w:rPr>
        <w:t xml:space="preserve"> considerable </w:t>
      </w:r>
      <w:r w:rsidRPr="00BD4898">
        <w:rPr>
          <w:u w:val="single"/>
        </w:rPr>
        <w:t>potential for the courts to interpret this category in a generous manner</w:t>
      </w:r>
      <w:r w:rsidRPr="00BD4898">
        <w:rPr>
          <w:sz w:val="16"/>
        </w:rPr>
        <w:t xml:space="preserve">, within the parameters of asylum laws. </w:t>
      </w:r>
      <w:r w:rsidRPr="00BD4898">
        <w:rPr>
          <w:u w:val="single"/>
        </w:rPr>
        <w:t>Yet the courts in the United States have been reluctant to be expansive in their definition, and have chosen</w:t>
      </w:r>
      <w:r w:rsidRPr="00BD4898">
        <w:rPr>
          <w:sz w:val="16"/>
        </w:rPr>
        <w:t>, until quite recently</w:t>
      </w:r>
      <w:r w:rsidRPr="00BD4898">
        <w:rPr>
          <w:u w:val="single"/>
        </w:rPr>
        <w:t>, a fairly rigid approach</w:t>
      </w:r>
      <w:r w:rsidRPr="00BD4898">
        <w:rPr>
          <w:sz w:val="16"/>
        </w:rPr>
        <w:t xml:space="preserve">. In effect, </w:t>
      </w:r>
      <w:r w:rsidRPr="00BD4898">
        <w:rPr>
          <w:u w:val="single"/>
        </w:rPr>
        <w:t>considerable confusion has resulted as the courts have struggled to come to terms with this area of the law</w:t>
      </w:r>
      <w:r w:rsidRPr="00BD4898">
        <w:rPr>
          <w:sz w:val="16"/>
        </w:rPr>
        <w:t xml:space="preserve">. This inconsistency may have been compounded by the fact that decisions in the United States are delivered by different federal judicial circuit courts, n71 and by the INS and B.I.A., which follow their own internal guidelines. n72 In the United States, </w:t>
      </w:r>
      <w:r w:rsidRPr="00BD4898">
        <w:rPr>
          <w:u w:val="single"/>
        </w:rPr>
        <w:t>although there are relatively few asylum applicants whose cases are based on persecution due to membership in a particular social group, there is considerable variety in the types of social groups that are presented</w:t>
      </w:r>
      <w:r w:rsidRPr="00BD4898">
        <w:rPr>
          <w:sz w:val="16"/>
        </w:rPr>
        <w:t xml:space="preserve">. The political opinion category is often cited in conjunction with membership in a particular social group in asylum applications. </w:t>
      </w:r>
      <w:r w:rsidRPr="00BD4898">
        <w:rPr>
          <w:u w:val="single"/>
        </w:rPr>
        <w:t>An analysis of some of the decisions will illustrate an inconsistent approach, the missed opportunities for developing this category, and the distinct lack of clarity in the case law</w:t>
      </w:r>
      <w:r w:rsidRPr="00BD4898">
        <w:rPr>
          <w:sz w:val="16"/>
        </w:rPr>
        <w:t xml:space="preserve">. </w:t>
      </w:r>
      <w:r w:rsidRPr="00BD4898">
        <w:rPr>
          <w:u w:val="single"/>
        </w:rPr>
        <w:t>In particular, the present analysis of some of the more recent decisions will ascertain that gender-based claims of women do not fit appropriately into the existing categories</w:t>
      </w:r>
      <w:r w:rsidRPr="00BD4898">
        <w:rPr>
          <w:sz w:val="16"/>
        </w:rPr>
        <w:t xml:space="preserve">.  [*45] </w:t>
      </w:r>
    </w:p>
    <w:p w14:paraId="09BC70E3" w14:textId="77777777" w:rsidR="00577B8F" w:rsidRDefault="00577B8F" w:rsidP="00577B8F"/>
    <w:p w14:paraId="1D437C06" w14:textId="77777777" w:rsidR="00577B8F" w:rsidRPr="00E577AC" w:rsidRDefault="00577B8F" w:rsidP="00577B8F">
      <w:pPr>
        <w:keepNext/>
        <w:keepLines/>
        <w:spacing w:before="200"/>
        <w:outlineLvl w:val="3"/>
        <w:rPr>
          <w:rFonts w:eastAsiaTheme="majorEastAsia" w:cstheme="majorBidi"/>
          <w:b/>
          <w:bCs/>
          <w:iCs/>
          <w:sz w:val="22"/>
        </w:rPr>
      </w:pPr>
      <w:r w:rsidRPr="00E577AC">
        <w:rPr>
          <w:rFonts w:eastAsiaTheme="majorEastAsia" w:cstheme="majorBidi"/>
          <w:b/>
          <w:bCs/>
          <w:iCs/>
          <w:sz w:val="22"/>
        </w:rPr>
        <w:t>Undocumented migrants abuse the asylum system – they use it to circumvent deportation</w:t>
      </w:r>
    </w:p>
    <w:p w14:paraId="40F9B790" w14:textId="77777777" w:rsidR="00577B8F" w:rsidRPr="00E577AC" w:rsidRDefault="00577B8F" w:rsidP="00577B8F">
      <w:pPr>
        <w:rPr>
          <w:b/>
          <w:bCs/>
          <w:sz w:val="16"/>
          <w:szCs w:val="16"/>
        </w:rPr>
      </w:pPr>
      <w:r w:rsidRPr="00E577AC">
        <w:rPr>
          <w:b/>
          <w:bCs/>
          <w:sz w:val="22"/>
        </w:rPr>
        <w:t>McCaughey 18 – constitutional scholar from Columbia University</w:t>
      </w:r>
      <w:r w:rsidRPr="00E577AC">
        <w:rPr>
          <w:bCs/>
          <w:sz w:val="22"/>
        </w:rPr>
        <w:t xml:space="preserve"> </w:t>
      </w:r>
      <w:r w:rsidRPr="00E577AC">
        <w:rPr>
          <w:bCs/>
          <w:sz w:val="16"/>
          <w:szCs w:val="16"/>
        </w:rPr>
        <w:t>(Betsy, Daily Press, 7/6/18, “Asylum is being misused”, ProQuest, 7/14/18) //dchen</w:t>
      </w:r>
      <w:r w:rsidRPr="00E577AC">
        <w:rPr>
          <w:b/>
          <w:bCs/>
          <w:sz w:val="16"/>
          <w:szCs w:val="16"/>
        </w:rPr>
        <w:t xml:space="preserve"> </w:t>
      </w:r>
    </w:p>
    <w:p w14:paraId="4703F0CB" w14:textId="77777777" w:rsidR="00577B8F" w:rsidRPr="00E577AC" w:rsidRDefault="00577B8F" w:rsidP="00577B8F">
      <w:pPr>
        <w:rPr>
          <w:b/>
          <w:bCs/>
          <w:sz w:val="22"/>
        </w:rPr>
      </w:pPr>
    </w:p>
    <w:p w14:paraId="7D3981A5" w14:textId="77777777" w:rsidR="00577B8F" w:rsidRPr="00E577AC" w:rsidRDefault="00577B8F" w:rsidP="00577B8F">
      <w:pPr>
        <w:rPr>
          <w:sz w:val="22"/>
          <w:u w:val="single"/>
        </w:rPr>
      </w:pPr>
      <w:r w:rsidRPr="00E577AC">
        <w:rPr>
          <w:sz w:val="22"/>
          <w:u w:val="single"/>
        </w:rPr>
        <w:t>People hoping to settle in the United States wait years for a green card to be legal residents. They play by the rules</w:t>
      </w:r>
      <w:r w:rsidRPr="00E577AC">
        <w:rPr>
          <w:bCs/>
          <w:sz w:val="12"/>
        </w:rPr>
        <w:t xml:space="preserve">. These </w:t>
      </w:r>
      <w:r w:rsidRPr="00E577AC">
        <w:rPr>
          <w:sz w:val="22"/>
          <w:u w:val="single"/>
        </w:rPr>
        <w:t>law-abiding newcomers must feel like idiots, watching</w:t>
      </w:r>
      <w:r w:rsidRPr="00E577AC">
        <w:rPr>
          <w:bCs/>
          <w:sz w:val="12"/>
        </w:rPr>
        <w:t xml:space="preserve"> what's happening on </w:t>
      </w:r>
      <w:r w:rsidRPr="00E577AC">
        <w:rPr>
          <w:sz w:val="22"/>
          <w:u w:val="single"/>
        </w:rPr>
        <w:t>the southern border. Hundreds of thousands of Central American migrants are walking right in. They're not waiting in line. They're using "asylum" requests as their E-ZPass</w:t>
      </w:r>
      <w:r w:rsidRPr="00E577AC">
        <w:rPr>
          <w:bCs/>
          <w:sz w:val="12"/>
        </w:rPr>
        <w:t xml:space="preserve">. Just 12 percent of requests from El Salvadorans, 11 percent from Guatemalans and 7.5 percent from Hondurans are actually granted, according to the Department of Homeland Security. </w:t>
      </w:r>
      <w:r w:rsidRPr="00E577AC">
        <w:rPr>
          <w:sz w:val="12"/>
        </w:rPr>
        <w:t xml:space="preserve">It's a shameful distortion of a program intended to provide a haven for true victims of state-sponsored religious, ethnic and political persecution. The U.S. offered asylum to Hungarian anti-communists after their uprising was crushed by the Soviets in 1956; to Cubans fleeing Castro's prisons; to Vietnamese after the fall of Saigon to the Communists in 1975; to Chinese political dissidents escaping the crackdown after Tiananmen Square in 1989; and more recently, to Chinese Christians and Muslims threatened for practicing their religion. </w:t>
      </w:r>
      <w:r w:rsidRPr="00E577AC">
        <w:rPr>
          <w:sz w:val="22"/>
          <w:u w:val="single"/>
        </w:rPr>
        <w:t>Not to be confused with what's happening on the southern border. Women typically plead they're victims of an abusive boyfriend or husband, and men claim they're escaping gang violence</w:t>
      </w:r>
      <w:r w:rsidRPr="00E577AC">
        <w:rPr>
          <w:bCs/>
          <w:sz w:val="12"/>
        </w:rPr>
        <w:t xml:space="preserve">. They're detained briefly, but </w:t>
      </w:r>
      <w:r w:rsidRPr="00E577AC">
        <w:rPr>
          <w:sz w:val="22"/>
          <w:u w:val="single"/>
        </w:rPr>
        <w:t>many are then released into the United States and given a date for an asylum hearing</w:t>
      </w:r>
      <w:r w:rsidRPr="00E577AC">
        <w:rPr>
          <w:bCs/>
          <w:sz w:val="12"/>
        </w:rPr>
        <w:t xml:space="preserve">. </w:t>
      </w:r>
      <w:r w:rsidRPr="00E577AC">
        <w:rPr>
          <w:sz w:val="22"/>
          <w:u w:val="single"/>
        </w:rPr>
        <w:t xml:space="preserve">Being granted asylum means hitting the jackpot. Asylees get the Refugee Cash Assistance program, including medical care, a housing allowance and hundreds of dollars a month in cash. In contrast, immigrants who go the green card route are ineligible for most benefits for years. Half who use asylum as their excuse for crossing the border </w:t>
      </w:r>
      <w:r w:rsidRPr="00E577AC">
        <w:rPr>
          <w:bCs/>
          <w:sz w:val="12"/>
        </w:rPr>
        <w:t xml:space="preserve">never even file a claim or </w:t>
      </w:r>
      <w:r w:rsidRPr="00E577AC">
        <w:rPr>
          <w:sz w:val="22"/>
          <w:u w:val="single"/>
        </w:rPr>
        <w:t>show up at a hearing.</w:t>
      </w:r>
    </w:p>
    <w:p w14:paraId="222F9858" w14:textId="77777777" w:rsidR="00577B8F" w:rsidRPr="00E577AC" w:rsidRDefault="00577B8F" w:rsidP="00577B8F">
      <w:pPr>
        <w:rPr>
          <w:sz w:val="22"/>
          <w:u w:val="single"/>
        </w:rPr>
      </w:pPr>
    </w:p>
    <w:p w14:paraId="16F4361F" w14:textId="77777777" w:rsidR="00577B8F" w:rsidRPr="00E577AC" w:rsidRDefault="00577B8F" w:rsidP="00577B8F">
      <w:pPr>
        <w:keepNext/>
        <w:keepLines/>
        <w:spacing w:before="200"/>
        <w:outlineLvl w:val="3"/>
        <w:rPr>
          <w:rFonts w:eastAsiaTheme="majorEastAsia" w:cstheme="majorBidi"/>
          <w:b/>
          <w:iCs/>
          <w:sz w:val="22"/>
        </w:rPr>
      </w:pPr>
      <w:r w:rsidRPr="00E577AC">
        <w:rPr>
          <w:rFonts w:eastAsiaTheme="majorEastAsia" w:cstheme="majorBidi"/>
          <w:b/>
          <w:iCs/>
          <w:sz w:val="22"/>
        </w:rPr>
        <w:t>The plan overloads the system – asylum judges cannot handle the complex cases. This turns the case because backlog causes gender based asylum to be denied.</w:t>
      </w:r>
    </w:p>
    <w:p w14:paraId="31CD080C" w14:textId="77777777" w:rsidR="00577B8F" w:rsidRPr="00E577AC" w:rsidRDefault="00577B8F" w:rsidP="00577B8F">
      <w:pPr>
        <w:rPr>
          <w:sz w:val="16"/>
          <w:szCs w:val="16"/>
        </w:rPr>
      </w:pPr>
      <w:r w:rsidRPr="00E577AC">
        <w:rPr>
          <w:b/>
          <w:bCs/>
          <w:sz w:val="22"/>
        </w:rPr>
        <w:t>Twibell, 10 – Attorney at International Association for the Study of Forced Migration</w:t>
      </w:r>
      <w:r w:rsidRPr="00E577AC">
        <w:rPr>
          <w:sz w:val="28"/>
          <w:szCs w:val="28"/>
        </w:rPr>
        <w:t xml:space="preserve"> </w:t>
      </w:r>
      <w:r w:rsidRPr="00E577AC">
        <w:rPr>
          <w:sz w:val="16"/>
          <w:szCs w:val="16"/>
        </w:rPr>
        <w:t xml:space="preserve">[T.S., </w:t>
      </w:r>
      <w:r w:rsidRPr="00E577AC">
        <w:rPr>
          <w:sz w:val="16"/>
          <w:szCs w:val="16"/>
          <w:shd w:val="clear" w:color="auto" w:fill="FFFFFF"/>
        </w:rPr>
        <w:t xml:space="preserve">Georgetown Immigration Law Review, Vol. 24, No. 2, Winter </w:t>
      </w:r>
      <w:r w:rsidRPr="00E577AC">
        <w:rPr>
          <w:sz w:val="16"/>
          <w:szCs w:val="16"/>
        </w:rPr>
        <w:t>“The Development Of Gender As A Basis For Asylum In United States Immigration Law And Under The United Nations Refugee Convention: Case Studies Of Female Asylum Seekers From Cameroon, Eritrea, Iraq And Somalia”, Lexisnexis, acc. 7/14/18, bhc]</w:t>
      </w:r>
    </w:p>
    <w:p w14:paraId="21BA8476" w14:textId="77777777" w:rsidR="00577B8F" w:rsidRPr="00E577AC" w:rsidRDefault="00577B8F" w:rsidP="00577B8F"/>
    <w:p w14:paraId="0B785D04" w14:textId="77777777" w:rsidR="00577B8F" w:rsidRPr="00E577AC" w:rsidRDefault="00577B8F" w:rsidP="00577B8F">
      <w:pPr>
        <w:rPr>
          <w:sz w:val="12"/>
        </w:rPr>
      </w:pPr>
      <w:r w:rsidRPr="00E577AC">
        <w:rPr>
          <w:sz w:val="12"/>
        </w:rPr>
        <w:t xml:space="preserve">However, one could argue that the United States acted quickly in the early 1990s. </w:t>
      </w:r>
      <w:r w:rsidRPr="00E577AC">
        <w:rPr>
          <w:sz w:val="22"/>
          <w:u w:val="single"/>
        </w:rPr>
        <w:t>Its asylum corps was not established until 1991 when Congress finally adhered to the U.N. Refugee Convention</w:t>
      </w:r>
      <w:r w:rsidRPr="00E577AC">
        <w:rPr>
          <w:sz w:val="12"/>
        </w:rPr>
        <w:t>. In 1995, it established the policy, noted in the Legacy INS Gender Guidelines, to train every asylum officer that gender in part or alone could be a basis for asylum and that asylum officers should search for these issues. </w:t>
      </w:r>
      <w:bookmarkStart w:id="0" w:name="r26"/>
      <w:r w:rsidRPr="00E577AC">
        <w:rPr>
          <w:sz w:val="12"/>
        </w:rPr>
        <w:fldChar w:fldCharType="begin"/>
      </w:r>
      <w:r w:rsidRPr="00E577AC">
        <w:rPr>
          <w:sz w:val="12"/>
        </w:rPr>
        <w:instrText xml:space="preserve"> HYPERLINK "http://www.lexisnexis.com/lnacui2api/" \l "n26" </w:instrText>
      </w:r>
      <w:r w:rsidRPr="00E577AC">
        <w:rPr>
          <w:sz w:val="12"/>
        </w:rPr>
        <w:fldChar w:fldCharType="separate"/>
      </w:r>
      <w:r w:rsidRPr="00E577AC">
        <w:rPr>
          <w:sz w:val="12"/>
        </w:rPr>
        <w:t>n26</w:t>
      </w:r>
      <w:r w:rsidRPr="00E577AC">
        <w:rPr>
          <w:sz w:val="12"/>
        </w:rPr>
        <w:fldChar w:fldCharType="end"/>
      </w:r>
      <w:bookmarkEnd w:id="0"/>
      <w:r w:rsidRPr="00E577AC">
        <w:rPr>
          <w:sz w:val="12"/>
        </w:rPr>
        <w:t xml:space="preserve"> Additionally, asylum officers were instructed that they should create an environment when interviewing that is conducive for women to be comfortable in discussing these issues. </w:t>
      </w:r>
      <w:bookmarkStart w:id="1" w:name="r27"/>
      <w:r w:rsidRPr="00E577AC">
        <w:rPr>
          <w:sz w:val="12"/>
        </w:rPr>
        <w:fldChar w:fldCharType="begin"/>
      </w:r>
      <w:r w:rsidRPr="00E577AC">
        <w:rPr>
          <w:sz w:val="12"/>
        </w:rPr>
        <w:instrText xml:space="preserve"> HYPERLINK "http://www.lexisnexis.com/lnacui2api/" \l "n27" </w:instrText>
      </w:r>
      <w:r w:rsidRPr="00E577AC">
        <w:rPr>
          <w:sz w:val="12"/>
        </w:rPr>
        <w:fldChar w:fldCharType="separate"/>
      </w:r>
      <w:r w:rsidRPr="00E577AC">
        <w:rPr>
          <w:sz w:val="12"/>
        </w:rPr>
        <w:t>n27</w:t>
      </w:r>
      <w:r w:rsidRPr="00E577AC">
        <w:rPr>
          <w:sz w:val="12"/>
        </w:rPr>
        <w:fldChar w:fldCharType="end"/>
      </w:r>
      <w:bookmarkEnd w:id="1"/>
      <w:r w:rsidRPr="00E577AC">
        <w:rPr>
          <w:sz w:val="12"/>
        </w:rPr>
        <w:t xml:space="preserve"> This policy was implemented in explicit consideration of UNHCR and Canadian gender guidelines in addition to recommendations from U.S. women's rights groups such as the Women Refugees Project of the Harvard Immigration and Refugee Program in Cambridge, Massachusetts and the Somerville Legal Services in Somerville, Massachusetts. </w:t>
      </w:r>
      <w:bookmarkStart w:id="2" w:name="r28"/>
      <w:r w:rsidRPr="00E577AC">
        <w:rPr>
          <w:sz w:val="12"/>
        </w:rPr>
        <w:fldChar w:fldCharType="begin"/>
      </w:r>
      <w:r w:rsidRPr="00E577AC">
        <w:rPr>
          <w:sz w:val="12"/>
        </w:rPr>
        <w:instrText xml:space="preserve"> HYPERLINK "http://www.lexisnexis.com/lnacui2api/" \l "n28" </w:instrText>
      </w:r>
      <w:r w:rsidRPr="00E577AC">
        <w:rPr>
          <w:sz w:val="12"/>
        </w:rPr>
        <w:fldChar w:fldCharType="separate"/>
      </w:r>
      <w:r w:rsidRPr="00E577AC">
        <w:rPr>
          <w:sz w:val="12"/>
        </w:rPr>
        <w:t>n28</w:t>
      </w:r>
      <w:r w:rsidRPr="00E577AC">
        <w:rPr>
          <w:sz w:val="12"/>
        </w:rPr>
        <w:fldChar w:fldCharType="end"/>
      </w:r>
      <w:bookmarkEnd w:id="2"/>
      <w:r w:rsidRPr="00E577AC">
        <w:rPr>
          <w:sz w:val="12"/>
        </w:rPr>
        <w:t xml:space="preserve"> Further, </w:t>
      </w:r>
      <w:r w:rsidRPr="00E577AC">
        <w:rPr>
          <w:sz w:val="22"/>
          <w:u w:val="single"/>
        </w:rPr>
        <w:t xml:space="preserve">asylum adjudicators are inundated with a very large caseload of complex cases. Many feel that these adjudicators do not have adequate time [*198] to properly assess the credibility of asylum applications </w:t>
      </w:r>
      <w:r w:rsidRPr="00E577AC">
        <w:rPr>
          <w:sz w:val="12"/>
        </w:rPr>
        <w:t xml:space="preserve">in order to protect the U.S. public from criminals and terrorists. </w:t>
      </w:r>
      <w:bookmarkStart w:id="3" w:name="r29"/>
      <w:r w:rsidRPr="00E577AC">
        <w:rPr>
          <w:sz w:val="12"/>
        </w:rPr>
        <w:fldChar w:fldCharType="begin"/>
      </w:r>
      <w:r w:rsidRPr="00E577AC">
        <w:rPr>
          <w:sz w:val="12"/>
        </w:rPr>
        <w:instrText xml:space="preserve"> HYPERLINK "http://www.lexisnexis.com/lnacui2api/" \l "n29" </w:instrText>
      </w:r>
      <w:r w:rsidRPr="00E577AC">
        <w:rPr>
          <w:sz w:val="12"/>
        </w:rPr>
        <w:fldChar w:fldCharType="separate"/>
      </w:r>
      <w:r w:rsidRPr="00E577AC">
        <w:rPr>
          <w:sz w:val="12"/>
        </w:rPr>
        <w:t>n29</w:t>
      </w:r>
      <w:r w:rsidRPr="00E577AC">
        <w:rPr>
          <w:sz w:val="12"/>
        </w:rPr>
        <w:fldChar w:fldCharType="end"/>
      </w:r>
      <w:bookmarkEnd w:id="3"/>
      <w:r w:rsidRPr="00E577AC">
        <w:rPr>
          <w:sz w:val="12"/>
        </w:rPr>
        <w:t xml:space="preserve"> </w:t>
      </w:r>
      <w:r w:rsidRPr="00E577AC">
        <w:rPr>
          <w:sz w:val="22"/>
          <w:u w:val="single"/>
        </w:rPr>
        <w:t>Asylum adjudicators are often unable to meet internal goals of timely adjudication while their responsibilities continue to increase.</w:t>
      </w:r>
      <w:r w:rsidRPr="00E577AC">
        <w:rPr>
          <w:sz w:val="12"/>
        </w:rPr>
        <w:t xml:space="preserve"> </w:t>
      </w:r>
      <w:bookmarkStart w:id="4" w:name="r30"/>
      <w:r w:rsidRPr="00E577AC">
        <w:rPr>
          <w:sz w:val="12"/>
        </w:rPr>
        <w:fldChar w:fldCharType="begin"/>
      </w:r>
      <w:r w:rsidRPr="00E577AC">
        <w:rPr>
          <w:sz w:val="12"/>
        </w:rPr>
        <w:instrText xml:space="preserve"> HYPERLINK "http://www.lexisnexis.com/lnacui2api/" \l "n30" </w:instrText>
      </w:r>
      <w:r w:rsidRPr="00E577AC">
        <w:rPr>
          <w:sz w:val="12"/>
        </w:rPr>
        <w:fldChar w:fldCharType="separate"/>
      </w:r>
      <w:r w:rsidRPr="00E577AC">
        <w:rPr>
          <w:sz w:val="12"/>
        </w:rPr>
        <w:t>n30</w:t>
      </w:r>
      <w:r w:rsidRPr="00E577AC">
        <w:rPr>
          <w:sz w:val="12"/>
        </w:rPr>
        <w:fldChar w:fldCharType="end"/>
      </w:r>
      <w:bookmarkEnd w:id="4"/>
      <w:r w:rsidRPr="00E577AC">
        <w:rPr>
          <w:sz w:val="12"/>
        </w:rPr>
        <w:t xml:space="preserve"> Nevertheless, human rights groups maintain that gender-based asylum claims are often not accepted in the United States. For example, Amnesty International states that, "[w]omen with asylum cases based on gender-related violence are often denied protection in the U.S." </w:t>
      </w:r>
      <w:bookmarkStart w:id="5" w:name="r31"/>
      <w:r w:rsidRPr="00E577AC">
        <w:rPr>
          <w:sz w:val="12"/>
        </w:rPr>
        <w:fldChar w:fldCharType="begin"/>
      </w:r>
      <w:r w:rsidRPr="00E577AC">
        <w:rPr>
          <w:sz w:val="12"/>
        </w:rPr>
        <w:instrText xml:space="preserve"> HYPERLINK "http://www.lexisnexis.com/lnacui2api/" \l "n31" </w:instrText>
      </w:r>
      <w:r w:rsidRPr="00E577AC">
        <w:rPr>
          <w:sz w:val="12"/>
        </w:rPr>
        <w:fldChar w:fldCharType="separate"/>
      </w:r>
      <w:r w:rsidRPr="00E577AC">
        <w:rPr>
          <w:sz w:val="12"/>
        </w:rPr>
        <w:t>n31</w:t>
      </w:r>
      <w:r w:rsidRPr="00E577AC">
        <w:rPr>
          <w:sz w:val="12"/>
        </w:rPr>
        <w:fldChar w:fldCharType="end"/>
      </w:r>
      <w:bookmarkEnd w:id="5"/>
      <w:r w:rsidRPr="00E577AC">
        <w:rPr>
          <w:sz w:val="12"/>
        </w:rPr>
        <w:t xml:space="preserve"> Other human rights groups state that </w:t>
      </w:r>
      <w:r w:rsidRPr="00E577AC">
        <w:rPr>
          <w:sz w:val="22"/>
          <w:u w:val="single"/>
        </w:rPr>
        <w:t>"U.S. asylum law fails to provide a systematic way to identify women who have suffered persecution and are in danger.</w:t>
      </w:r>
      <w:r w:rsidRPr="00E577AC">
        <w:rPr>
          <w:sz w:val="12"/>
        </w:rPr>
        <w:t xml:space="preserve"> In addition, the law does not necessarily recognize gender-related claims, such as women who have endured domestic violence." </w:t>
      </w:r>
      <w:bookmarkStart w:id="6" w:name="r32"/>
      <w:r w:rsidRPr="00E577AC">
        <w:rPr>
          <w:sz w:val="12"/>
        </w:rPr>
        <w:fldChar w:fldCharType="begin"/>
      </w:r>
      <w:r w:rsidRPr="00E577AC">
        <w:rPr>
          <w:sz w:val="12"/>
        </w:rPr>
        <w:instrText xml:space="preserve"> HYPERLINK "http://www.lexisnexis.com/lnacui2api/" \l "n32" </w:instrText>
      </w:r>
      <w:r w:rsidRPr="00E577AC">
        <w:rPr>
          <w:sz w:val="12"/>
        </w:rPr>
        <w:fldChar w:fldCharType="separate"/>
      </w:r>
      <w:r w:rsidRPr="00E577AC">
        <w:rPr>
          <w:sz w:val="12"/>
        </w:rPr>
        <w:t>n32</w:t>
      </w:r>
      <w:r w:rsidRPr="00E577AC">
        <w:rPr>
          <w:sz w:val="12"/>
        </w:rPr>
        <w:fldChar w:fldCharType="end"/>
      </w:r>
      <w:bookmarkEnd w:id="6"/>
    </w:p>
    <w:p w14:paraId="23951422" w14:textId="77777777" w:rsidR="00577B8F" w:rsidRDefault="00577B8F" w:rsidP="00577B8F"/>
    <w:p w14:paraId="2932203D" w14:textId="77777777" w:rsidR="00577B8F" w:rsidRDefault="00577B8F" w:rsidP="00577B8F">
      <w:pPr>
        <w:pStyle w:val="Heading3"/>
      </w:pPr>
      <w:r>
        <w:t>--Extend – Submissive</w:t>
      </w:r>
    </w:p>
    <w:p w14:paraId="030B8D5F" w14:textId="77777777" w:rsidR="00577B8F" w:rsidRDefault="00577B8F" w:rsidP="00577B8F"/>
    <w:p w14:paraId="6D3B1461" w14:textId="77777777" w:rsidR="00577B8F" w:rsidRPr="00A80BBA" w:rsidRDefault="00577B8F" w:rsidP="00577B8F">
      <w:pPr>
        <w:pStyle w:val="Heading4"/>
      </w:pPr>
      <w:r w:rsidRPr="00A80BBA">
        <w:t>The Affirmative represents refugee women as “unable to leave” or “treated like property” – these requirements reinforce the victimization of women</w:t>
      </w:r>
    </w:p>
    <w:p w14:paraId="0E89C727" w14:textId="77777777" w:rsidR="00577B8F" w:rsidRPr="00A80BBA" w:rsidRDefault="00577B8F" w:rsidP="00577B8F">
      <w:pPr>
        <w:rPr>
          <w:sz w:val="16"/>
          <w:szCs w:val="16"/>
        </w:rPr>
      </w:pPr>
      <w:r w:rsidRPr="00A80BBA">
        <w:rPr>
          <w:rStyle w:val="Style13ptBold"/>
        </w:rPr>
        <w:t xml:space="preserve">Nanasi 17 – Director at Legal Center for Victims of Crimes Against Women at SMU Law </w:t>
      </w:r>
      <w:r w:rsidRPr="00A80BBA">
        <w:rPr>
          <w:sz w:val="16"/>
          <w:szCs w:val="16"/>
        </w:rPr>
        <w:t>[Natalie, 78 Ohio St. L.J. 733, Domestic Violence Asylum and the Perpetuation of the Victimization Narrative, ProQuest, Acc. On 7/13/18 //SKH]</w:t>
      </w:r>
    </w:p>
    <w:p w14:paraId="56A9DB97" w14:textId="77777777" w:rsidR="00577B8F" w:rsidRPr="00A80BBA" w:rsidRDefault="00577B8F" w:rsidP="00577B8F"/>
    <w:p w14:paraId="4D5A0114" w14:textId="77777777" w:rsidR="00577B8F" w:rsidRPr="00A80BBA" w:rsidRDefault="00577B8F" w:rsidP="00577B8F">
      <w:pPr>
        <w:rPr>
          <w:rStyle w:val="StyleUnderline"/>
        </w:rPr>
      </w:pPr>
      <w:r w:rsidRPr="00A80BBA">
        <w:rPr>
          <w:sz w:val="12"/>
        </w:rPr>
        <w:t xml:space="preserve"> [*752]  </w:t>
      </w:r>
      <w:r w:rsidRPr="00A80BBA">
        <w:rPr>
          <w:rStyle w:val="StyleUnderline"/>
        </w:rPr>
        <w:t>It is certainly a laudable advancement that domestic violence claims are now officially recognized by the immigration court system,</w:t>
      </w:r>
      <w:r w:rsidRPr="00A80BBA">
        <w:rPr>
          <w:sz w:val="12"/>
        </w:rPr>
        <w:t xml:space="preserve"> as for many years the ability of survivors of spousal or intimate partner abuse to obtain protection in the United States was significantly more limited and uncertain. </w:t>
      </w:r>
      <w:r w:rsidRPr="00A80BBA">
        <w:rPr>
          <w:rStyle w:val="StyleUnderline"/>
        </w:rPr>
        <w:t>However, although the situation has improved, it remains far from ideal. The prevailing social group formulations articulated by the DHS in Matter of L-R-</w:t>
      </w:r>
      <w:r w:rsidRPr="00A80BBA">
        <w:rPr>
          <w:sz w:val="12"/>
        </w:rPr>
        <w:t xml:space="preserve"> ("Mexican </w:t>
      </w:r>
      <w:r w:rsidRPr="00A80BBA">
        <w:rPr>
          <w:rStyle w:val="StyleUnderline"/>
        </w:rPr>
        <w:t>women in domestic relationships who are unable to leave</w:t>
      </w:r>
      <w:r w:rsidRPr="00A80BBA">
        <w:rPr>
          <w:sz w:val="12"/>
        </w:rPr>
        <w:t xml:space="preserve">" </w:t>
      </w:r>
      <w:r w:rsidRPr="00A80BBA">
        <w:rPr>
          <w:rStyle w:val="StyleUnderline"/>
        </w:rPr>
        <w:t xml:space="preserve">and </w:t>
      </w:r>
      <w:r w:rsidRPr="00A80BBA">
        <w:rPr>
          <w:sz w:val="12"/>
        </w:rPr>
        <w:t xml:space="preserve">"Mexican women </w:t>
      </w:r>
      <w:r w:rsidRPr="00A80BBA">
        <w:rPr>
          <w:rStyle w:val="StyleUnderline"/>
        </w:rPr>
        <w:t>who are viewed as propert</w:t>
      </w:r>
      <w:r w:rsidRPr="00A80BBA">
        <w:rPr>
          <w:sz w:val="12"/>
        </w:rPr>
        <w:t xml:space="preserve">y by virtue of their positions within a domestic relationship") n121 as well as the similar "unable to leave" group accepted by the BIA in Matter of A-R-C-G-, n122 </w:t>
      </w:r>
      <w:r w:rsidRPr="00A80BBA">
        <w:rPr>
          <w:rStyle w:val="StyleUnderline"/>
        </w:rPr>
        <w:t>are deeply problematic</w:t>
      </w:r>
      <w:r w:rsidRPr="00A80BBA">
        <w:rPr>
          <w:sz w:val="12"/>
        </w:rPr>
        <w:t xml:space="preserve">. As will be discussed in detail in Part IV below, </w:t>
      </w:r>
      <w:r w:rsidRPr="00A80BBA">
        <w:rPr>
          <w:rStyle w:val="StyleUnderline"/>
        </w:rPr>
        <w:t>these particular social groups further the essentializing narrative of battered women as pitiable and helpless victims, and asylum law's adaption of Lenore Walker's victim-focused framework significantly limits the ability of a survivor of domestic violence to articulate or present a counternarrative of empowerment in her case.</w:t>
      </w:r>
    </w:p>
    <w:p w14:paraId="10E83236" w14:textId="77777777" w:rsidR="00577B8F" w:rsidRPr="00270E09" w:rsidRDefault="00577B8F" w:rsidP="00577B8F"/>
    <w:p w14:paraId="36DB0235" w14:textId="77777777" w:rsidR="00577B8F" w:rsidRPr="005B62D1" w:rsidRDefault="00577B8F" w:rsidP="00577B8F">
      <w:pPr>
        <w:pStyle w:val="Heading3"/>
      </w:pPr>
      <w:r>
        <w:t>--Extend – Judge Bias</w:t>
      </w:r>
    </w:p>
    <w:p w14:paraId="0AF074C3" w14:textId="77777777" w:rsidR="00577B8F" w:rsidRPr="000B09F9" w:rsidRDefault="00577B8F" w:rsidP="00577B8F">
      <w:pPr>
        <w:pStyle w:val="Heading4"/>
      </w:pPr>
      <w:r w:rsidRPr="000B09F9">
        <w:t>Expanding the definition social groups won’t fix systemic prejudice - Judges will just ignore the law</w:t>
      </w:r>
    </w:p>
    <w:p w14:paraId="45BC1795" w14:textId="77777777" w:rsidR="00577B8F" w:rsidRPr="000B09F9" w:rsidRDefault="00577B8F" w:rsidP="00577B8F">
      <w:r w:rsidRPr="000B09F9">
        <w:rPr>
          <w:rStyle w:val="Style13ptBold"/>
        </w:rPr>
        <w:t>Sinha, 2001 –Northwest Immigrant Rights Project</w:t>
      </w:r>
      <w:r w:rsidRPr="000B09F9">
        <w:t xml:space="preserve"> </w:t>
      </w:r>
      <w:r w:rsidRPr="000B09F9">
        <w:rPr>
          <w:sz w:val="16"/>
          <w:szCs w:val="16"/>
        </w:rPr>
        <w:t xml:space="preserve">[Anita, JD Candidate New York University School of Law New York University Law Review Vol. 76:1562, Domestic Violence And U.S. Asylum Law: Eliminating The "Cultural Hook" For Claims Involving Gender-Related Persecution, </w:t>
      </w:r>
      <w:hyperlink r:id="rId7" w:history="1">
        <w:r w:rsidRPr="000B09F9">
          <w:rPr>
            <w:rStyle w:val="Hyperlink"/>
            <w:sz w:val="16"/>
            <w:szCs w:val="16"/>
          </w:rPr>
          <w:t>http://www.nyulawreview.org/sites/default/files/pdf/NYULawReview-76-5-Sinha.pdf</w:t>
        </w:r>
      </w:hyperlink>
      <w:r w:rsidRPr="000B09F9">
        <w:rPr>
          <w:sz w:val="16"/>
          <w:szCs w:val="16"/>
        </w:rPr>
        <w:t>, 11/01, accessed 7/13/18 // S.M.]</w:t>
      </w:r>
    </w:p>
    <w:p w14:paraId="5BE1988D" w14:textId="77777777" w:rsidR="00577B8F" w:rsidRPr="000B09F9" w:rsidRDefault="00577B8F" w:rsidP="00577B8F">
      <w:pPr>
        <w:rPr>
          <w:u w:val="single"/>
        </w:rPr>
      </w:pPr>
    </w:p>
    <w:p w14:paraId="78A648DD" w14:textId="77777777" w:rsidR="00577B8F" w:rsidRPr="000B09F9" w:rsidRDefault="00577B8F" w:rsidP="00577B8F">
      <w:pPr>
        <w:rPr>
          <w:u w:val="single"/>
        </w:rPr>
      </w:pPr>
      <w:r w:rsidRPr="000B09F9">
        <w:rPr>
          <w:u w:val="single"/>
        </w:rPr>
        <w:t>In response to the way in which asylum's statutory requirements have been interpreted against claims involving gender-related persecution, some advocates have suggested a statutory amendment to include a sixth protected category of "gender-based persecution," or more generally, "gender. '</w:t>
      </w:r>
      <w:r w:rsidRPr="000B09F9">
        <w:rPr>
          <w:sz w:val="12"/>
        </w:rPr>
        <w:t xml:space="preserve">49 </w:t>
      </w:r>
      <w:r w:rsidRPr="000B09F9">
        <w:rPr>
          <w:u w:val="single"/>
        </w:rPr>
        <w:t>However, since the current statutory language of refugee law does not preclude these claims</w:t>
      </w:r>
      <w:r w:rsidRPr="000B09F9">
        <w:rPr>
          <w:sz w:val="12"/>
        </w:rPr>
        <w:t xml:space="preserve">,50 </w:t>
      </w:r>
      <w:r w:rsidRPr="000B09F9">
        <w:rPr>
          <w:u w:val="single"/>
        </w:rPr>
        <w:t>an amendment is not necessary to initiate change in the adjudication of cases concerning violence against women. The problem for gender-related asylum claims is not the statutory language of asylum law, but how it is interpreted. Why would asylum adjudicators interpret the law to turn away women whom they acknowledge have faced persecution in their home countries? More systemic than possible prejudice harbored by individual decisionmakers, a more comprehensive answer lies within the legacy of gender and race discrimination in both immigration and asylum law.</w:t>
      </w:r>
    </w:p>
    <w:p w14:paraId="1E4638DA" w14:textId="77777777" w:rsidR="00577B8F" w:rsidRPr="000B09F9" w:rsidRDefault="00577B8F" w:rsidP="00577B8F">
      <w:pPr>
        <w:rPr>
          <w:u w:val="single"/>
        </w:rPr>
      </w:pPr>
    </w:p>
    <w:p w14:paraId="06FFD2B3" w14:textId="77777777" w:rsidR="00577B8F" w:rsidRPr="00BD4898" w:rsidRDefault="00577B8F" w:rsidP="00577B8F">
      <w:pPr>
        <w:pStyle w:val="Heading4"/>
      </w:pPr>
      <w:r w:rsidRPr="00BD4898">
        <w:t>Gender bias in immigration judges denies women fleeing from domestic violence</w:t>
      </w:r>
    </w:p>
    <w:p w14:paraId="1F42C5CA" w14:textId="77777777" w:rsidR="00577B8F" w:rsidRPr="00BD4898" w:rsidRDefault="00577B8F" w:rsidP="00577B8F">
      <w:r w:rsidRPr="00BD4898">
        <w:rPr>
          <w:rStyle w:val="Style13ptBold"/>
        </w:rPr>
        <w:t>Kyle, 2014 – JD Candidate, Faulkner Univ.</w:t>
      </w:r>
      <w:r w:rsidRPr="00BD4898">
        <w:rPr>
          <w:sz w:val="16"/>
          <w:szCs w:val="16"/>
        </w:rPr>
        <w:t xml:space="preserve"> [Spencer, The Scholar: St. Mary's Law Review on Race and Social Justice 16 SCHOLAR 505 Safety Over Semantics: The Case For Statutory Protection For Domestic Violence Asylum Applicants, Lexis]</w:t>
      </w:r>
    </w:p>
    <w:p w14:paraId="5FAAA907" w14:textId="77777777" w:rsidR="00577B8F" w:rsidRPr="00BD4898" w:rsidRDefault="00577B8F" w:rsidP="00577B8F"/>
    <w:p w14:paraId="312358CC" w14:textId="77777777" w:rsidR="00577B8F" w:rsidRPr="00BD4898" w:rsidRDefault="00577B8F" w:rsidP="00577B8F">
      <w:pPr>
        <w:rPr>
          <w:sz w:val="16"/>
        </w:rPr>
      </w:pPr>
      <w:r w:rsidRPr="00BD4898">
        <w:rPr>
          <w:rStyle w:val="StyleUnderline"/>
        </w:rPr>
        <w:t>A 2007 study analyzed databases from four levels of the asylum adjudication process, including decisions administered by 884 asylum officers over a period of seven years,</w:t>
      </w:r>
      <w:r w:rsidRPr="00BD4898">
        <w:rPr>
          <w:sz w:val="16"/>
        </w:rPr>
        <w:t xml:space="preserve"> 225 immigration judges over a period of four years, 126,000 decisions of the BIA over a period of six years, and 4,215 decisions by the by the U.S. Courts of Appeals over a period of two years. n235 The study revealed that "in many cases, the most important moment in an asylum case is the instant in which a clerk randomly assigns an application to a particular asylum officer or immigration judge." n236 </w:t>
      </w:r>
      <w:r w:rsidRPr="00BD4898">
        <w:rPr>
          <w:rStyle w:val="StyleUnderline"/>
        </w:rPr>
        <w:t>The study also revealed that an asylum applicant's potential for success is affected</w:t>
      </w:r>
      <w:r w:rsidRPr="00BD4898">
        <w:rPr>
          <w:sz w:val="16"/>
        </w:rPr>
        <w:t xml:space="preserve"> not only by one's assignment to a particular immigration judge, but also </w:t>
      </w:r>
      <w:r w:rsidRPr="00BD4898">
        <w:rPr>
          <w:rStyle w:val="StyleUnderline"/>
        </w:rPr>
        <w:t xml:space="preserve">by the gender of the immigration judge </w:t>
      </w:r>
      <w:r w:rsidRPr="00BD4898">
        <w:rPr>
          <w:sz w:val="16"/>
        </w:rPr>
        <w:t xml:space="preserve">and his or her past work experience. n237 </w:t>
      </w:r>
      <w:r w:rsidRPr="00BD4898">
        <w:rPr>
          <w:rStyle w:val="StyleUnderline"/>
        </w:rPr>
        <w:t>This gender bias is especially alarming in the context of gender-related claims because asylum adjudicators apply the INA's gender-neutral refugee definition more liberally to persecution commonly affecting men than to persecution like domestic violence and rape that are unique to, or concentrated against, women</w:t>
      </w:r>
      <w:r w:rsidRPr="00BD4898">
        <w:rPr>
          <w:sz w:val="16"/>
        </w:rPr>
        <w:t>. n238 As the study's authors indicate: "the outcome of a refugee's quest for safety in America should be influenced more by law and less by a spin of the wheel of fate that assigns her case to a particular government official." n239</w:t>
      </w:r>
    </w:p>
    <w:p w14:paraId="34124920" w14:textId="77777777" w:rsidR="00577B8F" w:rsidRPr="00BD4898" w:rsidRDefault="00577B8F" w:rsidP="00577B8F"/>
    <w:p w14:paraId="3C8C2140" w14:textId="77777777" w:rsidR="00577B8F" w:rsidRPr="00E577AC" w:rsidRDefault="00577B8F" w:rsidP="00577B8F">
      <w:pPr>
        <w:pStyle w:val="Heading4"/>
      </w:pPr>
      <w:r w:rsidRPr="00E577AC">
        <w:t>Changing social groups for asylum does not solve – Trump is only appointing biased immigration judges</w:t>
      </w:r>
    </w:p>
    <w:p w14:paraId="66E458CF" w14:textId="77777777" w:rsidR="00577B8F" w:rsidRPr="00E577AC" w:rsidRDefault="00577B8F" w:rsidP="00577B8F">
      <w:r w:rsidRPr="00E577AC">
        <w:rPr>
          <w:rStyle w:val="Style13ptBold"/>
        </w:rPr>
        <w:t>Dart 18 – free lance journalist for The Guardian</w:t>
      </w:r>
      <w:r w:rsidRPr="00E577AC">
        <w:rPr>
          <w:sz w:val="16"/>
          <w:szCs w:val="16"/>
        </w:rPr>
        <w:t>[Tom, The Guardian, Jeff Sessions accused of political bias in hiring immigration judges; , 6/16/18 Acc 7/14/18, Lexis JB]</w:t>
      </w:r>
      <w:r w:rsidRPr="00E577AC">
        <w:br/>
      </w:r>
    </w:p>
    <w:p w14:paraId="612FDEC1" w14:textId="77777777" w:rsidR="00577B8F" w:rsidRDefault="00577B8F" w:rsidP="00577B8F">
      <w:pPr>
        <w:rPr>
          <w:sz w:val="12"/>
        </w:rPr>
      </w:pPr>
      <w:r w:rsidRPr="00E577AC">
        <w:rPr>
          <w:rStyle w:val="StyleUnderline"/>
        </w:rPr>
        <w:t>The Trump administration has been accused of illegally rejecting potential immigration judges for being too liberal, amid outrage over</w:t>
      </w:r>
      <w:r w:rsidRPr="00E577AC">
        <w:rPr>
          <w:sz w:val="12"/>
        </w:rPr>
        <w:t xml:space="preserve"> families being forcibly separated at the southern US border and </w:t>
      </w:r>
      <w:r w:rsidRPr="00E577AC">
        <w:rPr>
          <w:rStyle w:val="StyleUnderline"/>
        </w:rPr>
        <w:t>a harsh crackdown on migrants seeking asylum</w:t>
      </w:r>
      <w:r w:rsidRPr="00E577AC">
        <w:rPr>
          <w:sz w:val="12"/>
        </w:rPr>
        <w:t xml:space="preserve">. </w:t>
      </w:r>
      <w:r w:rsidRPr="00E577AC">
        <w:rPr>
          <w:rStyle w:val="StyleUnderline"/>
        </w:rPr>
        <w:t>The allegations of politicized hiring practices come as the attorney general, Jeff Sessions, has issued a decision that will bar most victims of</w:t>
      </w:r>
      <w:r w:rsidRPr="00E577AC">
        <w:rPr>
          <w:sz w:val="12"/>
        </w:rPr>
        <w:t xml:space="preserve"> gangs or </w:t>
      </w:r>
      <w:r w:rsidRPr="00E577AC">
        <w:rPr>
          <w:rStyle w:val="StyleUnderline"/>
        </w:rPr>
        <w:t>domestic violence from securing asylum in the US.</w:t>
      </w:r>
      <w:r w:rsidRPr="00E577AC">
        <w:rPr>
          <w:sz w:val="12"/>
        </w:rPr>
        <w:t xml:space="preserve"> As chaos continues at the Mexican border over Trump's policy of "zero tolerance" against anyone entering the US unlawfully, Session has underlined his power over a quasi-judicial immigration system that affects millions. </w:t>
      </w:r>
      <w:r w:rsidRPr="00E577AC">
        <w:rPr>
          <w:rStyle w:val="StyleUnderline"/>
        </w:rPr>
        <w:t>The attorney general has the power to hire and fire immigration judges</w:t>
      </w:r>
      <w:r w:rsidRPr="00E577AC">
        <w:rPr>
          <w:sz w:val="12"/>
        </w:rPr>
        <w:t xml:space="preserve"> and make unilateral rulings such as the one he announced last Monday, which holds that those who cross the border illegally seeking sanctuary as victims of "private criminal activity", as opposed to state-sanctioned persecution, will not generally qualify for asylum. </w:t>
      </w:r>
      <w:r w:rsidRPr="00E577AC">
        <w:rPr>
          <w:rStyle w:val="StyleUnderline"/>
        </w:rPr>
        <w:t xml:space="preserve">Critics now worry that immigration courts are vulnerable to politicization by a White House with an overt hostility towards many classes of immigrants. </w:t>
      </w:r>
      <w:r w:rsidRPr="00E577AC">
        <w:rPr>
          <w:sz w:val="12"/>
        </w:rPr>
        <w:t>Four Democratic members of Congress wrote to Sessions in April expressing concern after whistleblower allegations that the Department of Justice "may be using ideological and political considerations to improperly - and illegally - block the hiring of immigration judges and members of the Board of Immigration Appeals".</w:t>
      </w:r>
    </w:p>
    <w:p w14:paraId="04817EFD" w14:textId="77777777" w:rsidR="00577B8F" w:rsidRDefault="00577B8F" w:rsidP="00577B8F">
      <w:pPr>
        <w:rPr>
          <w:sz w:val="12"/>
        </w:rPr>
      </w:pPr>
    </w:p>
    <w:p w14:paraId="76F16076" w14:textId="77777777" w:rsidR="00577B8F" w:rsidRPr="000B09F9" w:rsidRDefault="00577B8F" w:rsidP="00577B8F">
      <w:pPr>
        <w:pStyle w:val="Heading4"/>
      </w:pPr>
      <w:r w:rsidRPr="000B09F9">
        <w:t xml:space="preserve">Judicial discretion makes discrimination inevitable in immigration courts </w:t>
      </w:r>
    </w:p>
    <w:p w14:paraId="250E83AF" w14:textId="77777777" w:rsidR="00577B8F" w:rsidRPr="000B09F9" w:rsidRDefault="00577B8F" w:rsidP="00577B8F">
      <w:r w:rsidRPr="000B09F9">
        <w:rPr>
          <w:rStyle w:val="Style13ptBold"/>
        </w:rPr>
        <w:t>Sinha, 2001 –Northwest Immigrant Rights Project</w:t>
      </w:r>
      <w:r w:rsidRPr="000B09F9">
        <w:t xml:space="preserve"> </w:t>
      </w:r>
      <w:r w:rsidRPr="000B09F9">
        <w:rPr>
          <w:sz w:val="16"/>
          <w:szCs w:val="16"/>
        </w:rPr>
        <w:t xml:space="preserve">[Anita, JD Candidate New York University School of Law New York University Law Review Vol. 76:1562, Domestic Violence And U.S. Asylum Law: Eliminating The "Cultural Hook" For Claims Involving Gender-Related Persecution, </w:t>
      </w:r>
      <w:hyperlink r:id="rId8" w:history="1">
        <w:r w:rsidRPr="000B09F9">
          <w:rPr>
            <w:rStyle w:val="Hyperlink"/>
            <w:sz w:val="16"/>
            <w:szCs w:val="16"/>
          </w:rPr>
          <w:t>http://www.nyulawreview.org/sites/default/files/pdf/NYULawReview-76-5-Sinha.pdf</w:t>
        </w:r>
      </w:hyperlink>
      <w:r w:rsidRPr="000B09F9">
        <w:rPr>
          <w:sz w:val="16"/>
          <w:szCs w:val="16"/>
        </w:rPr>
        <w:t>, 11/01, accessed 7/13/18 // S.M.]</w:t>
      </w:r>
    </w:p>
    <w:p w14:paraId="38DE8AF2" w14:textId="77777777" w:rsidR="00577B8F" w:rsidRPr="000B09F9" w:rsidRDefault="00577B8F" w:rsidP="00577B8F">
      <w:pPr>
        <w:rPr>
          <w:u w:val="single"/>
        </w:rPr>
      </w:pPr>
    </w:p>
    <w:p w14:paraId="4C852C7F" w14:textId="77777777" w:rsidR="00577B8F" w:rsidRPr="000B09F9" w:rsidRDefault="00577B8F" w:rsidP="00577B8F">
      <w:pPr>
        <w:rPr>
          <w:sz w:val="12"/>
        </w:rPr>
      </w:pPr>
      <w:r w:rsidRPr="000B09F9">
        <w:rPr>
          <w:u w:val="single"/>
        </w:rPr>
        <w:t>In determining whether an asylum applicant has met these statutory requirements, the INA grants considerable discretionary power to the decisionmaker</w:t>
      </w:r>
      <w:r w:rsidRPr="000B09F9">
        <w:rPr>
          <w:sz w:val="12"/>
        </w:rPr>
        <w:t xml:space="preserve">.3 2 </w:t>
      </w:r>
      <w:r w:rsidRPr="000B09F9">
        <w:rPr>
          <w:u w:val="single"/>
        </w:rPr>
        <w:t>This power is especially significant given that the statutory provisions do not define the elements of an asylum claim. A decisionmaker must determine whether an applicant has suf fered or has a well-founded fear of persecution.</w:t>
      </w:r>
      <w:r w:rsidRPr="000B09F9">
        <w:rPr>
          <w:sz w:val="12"/>
        </w:rPr>
        <w:t xml:space="preserve"> The law, however, does not define "persecution. ' 33 Similarly, there are no set standards to determine whether an applicant has satisfied the "on account of" requirement, which involves a fact-specific inquiry into the causal nexus between the persecution and the persecutor's grounds for pun ishing her.34 Finally, </w:t>
      </w:r>
      <w:r w:rsidRPr="000B09F9">
        <w:rPr>
          <w:u w:val="single"/>
        </w:rPr>
        <w:t>the law is ambiguous as to the scope of the statu torily protected grounds of "political opinion" 35 and "membership in a particular social group. '36 The significant discretionary power held by the asylum officers, immigration judges, and courts</w:t>
      </w:r>
      <w:r w:rsidRPr="000B09F9">
        <w:rPr>
          <w:sz w:val="12"/>
        </w:rPr>
        <w:t xml:space="preserve"> that hear and decide asylum claims </w:t>
      </w:r>
      <w:r w:rsidRPr="000B09F9">
        <w:rPr>
          <w:u w:val="single"/>
        </w:rPr>
        <w:t>runs counter to the legislative intent of the Refugee Act to ensure a more uniform application of the law</w:t>
      </w:r>
      <w:r w:rsidRPr="000B09F9">
        <w:rPr>
          <w:sz w:val="12"/>
        </w:rPr>
        <w:t xml:space="preserve">, as well as to the humanitarian concerns underlying the Act 3 7 </w:t>
      </w:r>
      <w:r w:rsidRPr="000B09F9">
        <w:rPr>
          <w:u w:val="single"/>
        </w:rPr>
        <w:t>Applicants whose claims involve gen der-related persecution represent one stark example of a group for whom the application of asylum law has led to discriminatory re sults.</w:t>
      </w:r>
      <w:r w:rsidRPr="000B09F9">
        <w:rPr>
          <w:sz w:val="12"/>
        </w:rPr>
        <w:t>38 The next section examines the application of the statutory scheme of asylum to cases involving gender-related persecution, and argues that the problems identified are attributable to the interpreta tion, rather than the language, of asylum law.</w:t>
      </w:r>
    </w:p>
    <w:p w14:paraId="2C08E206" w14:textId="77777777" w:rsidR="00577B8F" w:rsidRPr="000B09F9" w:rsidRDefault="00577B8F" w:rsidP="00577B8F"/>
    <w:p w14:paraId="6BD3CA82" w14:textId="77777777" w:rsidR="00577B8F" w:rsidRPr="00BD4898" w:rsidRDefault="00577B8F" w:rsidP="00577B8F">
      <w:pPr>
        <w:pStyle w:val="Heading4"/>
      </w:pPr>
      <w:r w:rsidRPr="00BD4898">
        <w:t>Focusing on Government Inaction fails – it leaves too much discretion to immigration courts to deny asylum</w:t>
      </w:r>
    </w:p>
    <w:p w14:paraId="370CBE42" w14:textId="77777777" w:rsidR="00577B8F" w:rsidRPr="00BD4898" w:rsidRDefault="00577B8F" w:rsidP="00577B8F">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7EEBCC81" w14:textId="77777777" w:rsidR="00577B8F" w:rsidRPr="00BD4898" w:rsidRDefault="00577B8F" w:rsidP="00577B8F"/>
    <w:p w14:paraId="37116B99" w14:textId="77777777" w:rsidR="00577B8F" w:rsidRPr="00BD4898" w:rsidRDefault="00577B8F" w:rsidP="00577B8F">
      <w:pPr>
        <w:rPr>
          <w:sz w:val="16"/>
        </w:rPr>
      </w:pPr>
      <w:r w:rsidRPr="00BD4898">
        <w:rPr>
          <w:rStyle w:val="StyleUnderline"/>
        </w:rPr>
        <w:t xml:space="preserve">Recent scholarly proposals to restyle domestic violence asylum claims within the existing legal framework do not go far enough to solve the problems of inconsistency and impermanence </w:t>
      </w:r>
      <w:r w:rsidRPr="00BD4898">
        <w:rPr>
          <w:sz w:val="16"/>
        </w:rPr>
        <w:t xml:space="preserve">that were described in Part III. Marisa Silenzi Cianciarulo proposes that domestic violence claims should be treated as political opinion claims rather than particular social group claims. n139 Barbara </w:t>
      </w:r>
      <w:r w:rsidRPr="00BD4898">
        <w:rPr>
          <w:rStyle w:val="StyleUnderline"/>
        </w:rPr>
        <w:t>Barreno</w:t>
      </w:r>
      <w:r w:rsidRPr="00BD4898">
        <w:rPr>
          <w:sz w:val="16"/>
        </w:rPr>
        <w:t xml:space="preserve"> </w:t>
      </w:r>
      <w:r w:rsidRPr="00BD4898">
        <w:rPr>
          <w:rStyle w:val="StyleUnderline"/>
        </w:rPr>
        <w:t>and</w:t>
      </w:r>
      <w:r w:rsidRPr="00BD4898">
        <w:rPr>
          <w:sz w:val="16"/>
        </w:rPr>
        <w:t xml:space="preserve"> Elsa M. </w:t>
      </w:r>
      <w:r w:rsidRPr="00BD4898">
        <w:rPr>
          <w:rStyle w:val="StyleUnderline"/>
        </w:rPr>
        <w:t>Bullard</w:t>
      </w:r>
      <w:r w:rsidRPr="00BD4898">
        <w:rPr>
          <w:sz w:val="16"/>
        </w:rPr>
        <w:t xml:space="preserve"> both </w:t>
      </w:r>
      <w:r w:rsidRPr="00BD4898">
        <w:rPr>
          <w:rStyle w:val="StyleUnderline"/>
        </w:rPr>
        <w:t>argue that the analysis should be shifted to focus on the government's failure to act</w:t>
      </w:r>
      <w:r w:rsidRPr="00BD4898">
        <w:rPr>
          <w:sz w:val="16"/>
        </w:rPr>
        <w:t xml:space="preserve"> rather than the motives of the persecutor himself. n140 </w:t>
      </w:r>
      <w:r w:rsidRPr="00BD4898">
        <w:rPr>
          <w:rStyle w:val="StyleUnderline"/>
        </w:rPr>
        <w:t>However, requiring adjudicators to assess the motives behind the government's failure to act will not resolve the inconsistencies that we now see in the outcomes of domestic violence asylum claims, which stem from a more fundamental disbelief by some adjudicators that asylum covers domestic violence claims at all.</w:t>
      </w:r>
      <w:r w:rsidRPr="00BD4898">
        <w:rPr>
          <w:sz w:val="16"/>
        </w:rPr>
        <w:t xml:space="preserve"> Natalie Rodriguez does advocate for regulations to refine the meaning of "particular social group." n141 While I agree with her that regulation is the right approach to solving the current problem, her proposal does not go far enough in making the law more favorable to this type of asylum claim. Among other differences, she would continue to allow adjudicators to determine that persecution occurred on the basis of gender as a matter of fact. In contrast, I argue that the historical and sociological evidence tying domestic violence to gender warrants drawing that connection as a matter of law.</w:t>
      </w:r>
    </w:p>
    <w:p w14:paraId="32599470" w14:textId="77777777" w:rsidR="00577B8F" w:rsidRPr="00BD4898" w:rsidRDefault="00577B8F" w:rsidP="00577B8F"/>
    <w:p w14:paraId="31A06DF2" w14:textId="77777777" w:rsidR="00577B8F" w:rsidRPr="00E577AC" w:rsidRDefault="00577B8F" w:rsidP="00577B8F">
      <w:pPr>
        <w:pStyle w:val="Heading3"/>
      </w:pPr>
      <w:r>
        <w:t>--Extend – Alternate Causes</w:t>
      </w:r>
    </w:p>
    <w:p w14:paraId="72A6ADE9" w14:textId="77777777" w:rsidR="00577B8F" w:rsidRPr="00BD4898" w:rsidRDefault="00577B8F" w:rsidP="00577B8F">
      <w:pPr>
        <w:pStyle w:val="Heading4"/>
      </w:pPr>
      <w:r w:rsidRPr="00BD4898">
        <w:t>Asylum for women fails - family’s privacy, international relations, and lack of statistics</w:t>
      </w:r>
    </w:p>
    <w:p w14:paraId="7F6AAB0B" w14:textId="77777777" w:rsidR="00577B8F" w:rsidRPr="00BD4898" w:rsidRDefault="00577B8F" w:rsidP="00577B8F">
      <w:pPr>
        <w:rPr>
          <w:sz w:val="16"/>
          <w:szCs w:val="16"/>
        </w:rPr>
      </w:pPr>
      <w:r w:rsidRPr="00BD4898">
        <w:rPr>
          <w:rStyle w:val="Style13ptBold"/>
        </w:rPr>
        <w:t xml:space="preserve">Kelly, 93 -- Instructor in Immigration Law at Cornell </w:t>
      </w:r>
      <w:r w:rsidRPr="00BD4898">
        <w:rPr>
          <w:sz w:val="16"/>
          <w:szCs w:val="16"/>
        </w:rPr>
        <w:t>[Nancy, Cornell International Law Journal, Gender-Related Persecution: Assessing the Asylum Claims of Women, Lexisnexis, acc. 7/12/18, bhc]</w:t>
      </w:r>
    </w:p>
    <w:p w14:paraId="3A30B850" w14:textId="77777777" w:rsidR="00577B8F" w:rsidRPr="00BD4898" w:rsidRDefault="00577B8F" w:rsidP="00577B8F">
      <w:pPr>
        <w:rPr>
          <w:b/>
          <w:bCs/>
          <w:sz w:val="26"/>
        </w:rPr>
      </w:pPr>
    </w:p>
    <w:p w14:paraId="7A1B9D84" w14:textId="77777777" w:rsidR="00577B8F" w:rsidRPr="00BD4898" w:rsidRDefault="00577B8F" w:rsidP="00577B8F">
      <w:pPr>
        <w:rPr>
          <w:sz w:val="16"/>
        </w:rPr>
      </w:pPr>
      <w:r w:rsidRPr="00BD4898">
        <w:rPr>
          <w:u w:val="single"/>
        </w:rPr>
        <w:t>Three major problems arise in</w:t>
      </w:r>
      <w:r w:rsidRPr="00BD4898">
        <w:rPr>
          <w:sz w:val="16"/>
        </w:rPr>
        <w:t xml:space="preserve"> the context of </w:t>
      </w:r>
      <w:r w:rsidRPr="00BD4898">
        <w:rPr>
          <w:u w:val="single"/>
        </w:rPr>
        <w:t>presenting an asylum claim based on domestic abuse</w:t>
      </w:r>
      <w:r w:rsidRPr="00BD4898">
        <w:rPr>
          <w:sz w:val="16"/>
        </w:rPr>
        <w:t xml:space="preserve">. </w:t>
      </w:r>
      <w:r w:rsidRPr="00BD4898">
        <w:rPr>
          <w:u w:val="single"/>
        </w:rPr>
        <w:t>First</w:t>
      </w:r>
      <w:r w:rsidRPr="00BD4898">
        <w:rPr>
          <w:sz w:val="16"/>
        </w:rPr>
        <w:t xml:space="preserve">, presenting </w:t>
      </w:r>
      <w:r w:rsidRPr="00BD4898">
        <w:rPr>
          <w:u w:val="single"/>
        </w:rPr>
        <w:t>a claim</w:t>
      </w:r>
      <w:r w:rsidRPr="00BD4898">
        <w:rPr>
          <w:sz w:val="16"/>
        </w:rPr>
        <w:t xml:space="preserve"> on this basis </w:t>
      </w:r>
      <w:r w:rsidRPr="00BD4898">
        <w:rPr>
          <w:u w:val="single"/>
        </w:rPr>
        <w:t>requires an examination of the home and family</w:t>
      </w:r>
      <w:r w:rsidRPr="00BD4898">
        <w:rPr>
          <w:sz w:val="16"/>
        </w:rPr>
        <w:t xml:space="preserve"> - </w:t>
      </w:r>
      <w:r w:rsidRPr="00BD4898">
        <w:rPr>
          <w:u w:val="single"/>
        </w:rPr>
        <w:t>an area</w:t>
      </w:r>
      <w:r w:rsidRPr="00BD4898">
        <w:rPr>
          <w:sz w:val="16"/>
        </w:rPr>
        <w:t xml:space="preserve"> which </w:t>
      </w:r>
      <w:r w:rsidRPr="00BD4898">
        <w:rPr>
          <w:u w:val="single"/>
        </w:rPr>
        <w:t>the government</w:t>
      </w:r>
      <w:r w:rsidRPr="00BD4898">
        <w:rPr>
          <w:sz w:val="16"/>
        </w:rPr>
        <w:t xml:space="preserve"> has </w:t>
      </w:r>
      <w:r w:rsidRPr="00BD4898">
        <w:rPr>
          <w:u w:val="single"/>
        </w:rPr>
        <w:t>traditionally considered the most private and subject to the least regulation</w:t>
      </w:r>
      <w:r w:rsidRPr="00BD4898">
        <w:rPr>
          <w:sz w:val="16"/>
        </w:rPr>
        <w:t xml:space="preserve">. </w:t>
      </w:r>
      <w:r w:rsidRPr="00BD4898">
        <w:rPr>
          <w:u w:val="single"/>
        </w:rPr>
        <w:t>The court may</w:t>
      </w:r>
      <w:r w:rsidRPr="00BD4898">
        <w:rPr>
          <w:sz w:val="16"/>
        </w:rPr>
        <w:t xml:space="preserve">, therefore, </w:t>
      </w:r>
      <w:r w:rsidRPr="00BD4898">
        <w:rPr>
          <w:u w:val="single"/>
        </w:rPr>
        <w:t>easily characterize the problem as a mere personal dispute</w:t>
      </w:r>
      <w:r w:rsidRPr="00BD4898">
        <w:rPr>
          <w:sz w:val="16"/>
        </w:rPr>
        <w:t xml:space="preserve"> unless the applicant can demonstrate a consistent pattern on the part of the government of inability or refusal to protect </w:t>
      </w:r>
      <w:bookmarkStart w:id="7" w:name="ORIGHIT_289"/>
      <w:bookmarkStart w:id="8" w:name="HIT_289"/>
      <w:bookmarkEnd w:id="7"/>
      <w:bookmarkEnd w:id="8"/>
      <w:r w:rsidRPr="00BD4898">
        <w:rPr>
          <w:sz w:val="16"/>
        </w:rPr>
        <w:t>women from such abuse. </w:t>
      </w:r>
      <w:bookmarkStart w:id="9" w:name="r227"/>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"n228" </w:instrText>
      </w:r>
      <w:r w:rsidRPr="00BD4898">
        <w:rPr>
          <w:sz w:val="16"/>
        </w:rPr>
        <w:fldChar w:fldCharType="separate"/>
      </w:r>
      <w:r w:rsidRPr="00BD4898">
        <w:rPr>
          <w:rStyle w:val="Hyperlink"/>
          <w:sz w:val="16"/>
        </w:rPr>
        <w:t>n228</w:t>
      </w:r>
      <w:r w:rsidRPr="00BD4898">
        <w:rPr>
          <w:sz w:val="16"/>
        </w:rPr>
        <w:fldChar w:fldCharType="end"/>
      </w:r>
      <w:bookmarkEnd w:id="9"/>
      <w:r w:rsidRPr="00BD4898">
        <w:rPr>
          <w:sz w:val="16"/>
        </w:rPr>
        <w:t> </w:t>
      </w:r>
      <w:r w:rsidRPr="00BD4898">
        <w:rPr>
          <w:u w:val="single"/>
        </w:rPr>
        <w:t>Second, the challenge of addressing domestic abuse in the United States may cause adjudicators to feel reluctant to pass judgment on another country's failure to provide adequate protection to its female citizens</w:t>
      </w:r>
      <w:r w:rsidRPr="00BD4898">
        <w:rPr>
          <w:sz w:val="16"/>
        </w:rPr>
        <w:t xml:space="preserve">. </w:t>
      </w:r>
      <w:r w:rsidRPr="00BD4898">
        <w:rPr>
          <w:u w:val="single"/>
        </w:rPr>
        <w:t>Third</w:t>
      </w:r>
      <w:r w:rsidRPr="00BD4898">
        <w:rPr>
          <w:sz w:val="16"/>
        </w:rPr>
        <w:t xml:space="preserve">, </w:t>
      </w:r>
      <w:r w:rsidRPr="00BD4898">
        <w:rPr>
          <w:u w:val="single"/>
        </w:rPr>
        <w:t>there is little documentary evidence concerning the particular treatment of </w:t>
      </w:r>
      <w:bookmarkStart w:id="10" w:name="ORIGHIT_290"/>
      <w:bookmarkStart w:id="11" w:name="HIT_290"/>
      <w:bookmarkEnd w:id="10"/>
      <w:bookmarkEnd w:id="11"/>
      <w:r w:rsidRPr="00BD4898">
        <w:rPr>
          <w:u w:val="single"/>
        </w:rPr>
        <w:t>women in this area.</w:t>
      </w:r>
      <w:r w:rsidRPr="00BD4898">
        <w:rPr>
          <w:sz w:val="16"/>
        </w:rPr>
        <w:t xml:space="preserve"> </w:t>
      </w:r>
      <w:r w:rsidRPr="00BD4898">
        <w:rPr>
          <w:u w:val="single"/>
        </w:rPr>
        <w:t>In many countries</w:t>
      </w:r>
      <w:r w:rsidRPr="00BD4898">
        <w:rPr>
          <w:sz w:val="16"/>
        </w:rPr>
        <w:t xml:space="preserve">, </w:t>
      </w:r>
      <w:r w:rsidRPr="00BD4898">
        <w:rPr>
          <w:u w:val="single"/>
        </w:rPr>
        <w:t>statistics</w:t>
      </w:r>
      <w:r w:rsidRPr="00BD4898">
        <w:rPr>
          <w:sz w:val="16"/>
        </w:rPr>
        <w:t xml:space="preserve"> regarding reports of domestic abuse </w:t>
      </w:r>
      <w:r w:rsidRPr="00BD4898">
        <w:rPr>
          <w:u w:val="single"/>
        </w:rPr>
        <w:t>are not available</w:t>
      </w:r>
      <w:r w:rsidRPr="00BD4898">
        <w:rPr>
          <w:sz w:val="16"/>
        </w:rPr>
        <w:t>. </w:t>
      </w:r>
      <w:bookmarkStart w:id="12" w:name="r228"/>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"n229" </w:instrText>
      </w:r>
      <w:r w:rsidRPr="00BD4898">
        <w:rPr>
          <w:sz w:val="16"/>
        </w:rPr>
        <w:fldChar w:fldCharType="separate"/>
      </w:r>
      <w:r w:rsidRPr="00BD4898">
        <w:rPr>
          <w:rStyle w:val="Hyperlink"/>
          <w:sz w:val="16"/>
        </w:rPr>
        <w:t>n229</w:t>
      </w:r>
      <w:r w:rsidRPr="00BD4898">
        <w:rPr>
          <w:sz w:val="16"/>
        </w:rPr>
        <w:fldChar w:fldCharType="end"/>
      </w:r>
      <w:bookmarkEnd w:id="12"/>
      <w:r w:rsidRPr="00BD4898">
        <w:rPr>
          <w:sz w:val="16"/>
        </w:rPr>
        <w:t xml:space="preserve"> Additionally, </w:t>
      </w:r>
      <w:r w:rsidRPr="00BD4898">
        <w:rPr>
          <w:u w:val="single"/>
        </w:rPr>
        <w:t>when maintained, statistics are generally not an accurate reflection</w:t>
      </w:r>
      <w:r w:rsidRPr="00BD4898">
        <w:rPr>
          <w:sz w:val="16"/>
        </w:rPr>
        <w:t xml:space="preserve"> of the extent problems in this area </w:t>
      </w:r>
      <w:r w:rsidRPr="00BD4898">
        <w:rPr>
          <w:u w:val="single"/>
        </w:rPr>
        <w:t>because </w:t>
      </w:r>
      <w:bookmarkStart w:id="13" w:name="ORIGHIT_291"/>
      <w:bookmarkStart w:id="14" w:name="HIT_291"/>
      <w:bookmarkEnd w:id="13"/>
      <w:bookmarkEnd w:id="14"/>
      <w:r w:rsidRPr="00BD4898">
        <w:rPr>
          <w:u w:val="single"/>
        </w:rPr>
        <w:t>women are often reluctant to report such crimes</w:t>
      </w:r>
      <w:r w:rsidRPr="00BD4898">
        <w:rPr>
          <w:sz w:val="16"/>
        </w:rPr>
        <w:t>. </w:t>
      </w:r>
      <w:bookmarkStart w:id="15" w:name="r229"/>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"n230" </w:instrText>
      </w:r>
      <w:r w:rsidRPr="00BD4898">
        <w:rPr>
          <w:sz w:val="16"/>
        </w:rPr>
        <w:fldChar w:fldCharType="separate"/>
      </w:r>
      <w:r w:rsidRPr="00BD4898">
        <w:rPr>
          <w:rStyle w:val="Hyperlink"/>
          <w:sz w:val="16"/>
        </w:rPr>
        <w:t>n230</w:t>
      </w:r>
      <w:r w:rsidRPr="00BD4898">
        <w:rPr>
          <w:sz w:val="16"/>
        </w:rPr>
        <w:fldChar w:fldCharType="end"/>
      </w:r>
      <w:bookmarkEnd w:id="15"/>
      <w:r w:rsidRPr="00BD4898">
        <w:rPr>
          <w:sz w:val="16"/>
        </w:rPr>
        <w:t xml:space="preserve"> However, there is a growing recognition that, in many cases, </w:t>
      </w:r>
      <w:r w:rsidRPr="00BD4898">
        <w:rPr>
          <w:u w:val="single"/>
        </w:rPr>
        <w:t>governments systematically refuse to protect </w:t>
      </w:r>
      <w:bookmarkStart w:id="16" w:name="ORIGHIT_292"/>
      <w:bookmarkStart w:id="17" w:name="HIT_292"/>
      <w:bookmarkEnd w:id="16"/>
      <w:bookmarkEnd w:id="17"/>
      <w:r w:rsidRPr="00BD4898">
        <w:rPr>
          <w:u w:val="single"/>
        </w:rPr>
        <w:t>women subject to repeated and severe abuse and that it is </w:t>
      </w:r>
      <w:bookmarkStart w:id="18" w:name="ORIGHIT_293"/>
      <w:bookmarkStart w:id="19" w:name="HIT_293"/>
      <w:bookmarkEnd w:id="18"/>
      <w:bookmarkEnd w:id="19"/>
      <w:r w:rsidRPr="00BD4898">
        <w:rPr>
          <w:u w:val="single"/>
        </w:rPr>
        <w:t>women's particular vulnerability within certain societies</w:t>
      </w:r>
      <w:r w:rsidRPr="00BD4898">
        <w:rPr>
          <w:sz w:val="16"/>
        </w:rPr>
        <w:t xml:space="preserve"> that allows them, as </w:t>
      </w:r>
      <w:bookmarkStart w:id="20" w:name="ORIGHIT_294"/>
      <w:bookmarkStart w:id="21" w:name="HIT_294"/>
      <w:bookmarkEnd w:id="20"/>
      <w:bookmarkEnd w:id="21"/>
      <w:r w:rsidRPr="00BD4898">
        <w:rPr>
          <w:sz w:val="16"/>
        </w:rPr>
        <w:t>women, to be subjected to this abuse with no </w:t>
      </w:r>
      <w:bookmarkStart w:id="22" w:name="PAGE_673_8516"/>
      <w:bookmarkEnd w:id="22"/>
      <w:r w:rsidRPr="00BD4898">
        <w:rPr>
          <w:sz w:val="16"/>
        </w:rPr>
        <w:t> [*673]  recourse. </w:t>
      </w:r>
      <w:bookmarkStart w:id="23" w:name="r230"/>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"n231" </w:instrText>
      </w:r>
      <w:r w:rsidRPr="00BD4898">
        <w:rPr>
          <w:sz w:val="16"/>
        </w:rPr>
        <w:fldChar w:fldCharType="separate"/>
      </w:r>
      <w:r w:rsidRPr="00BD4898">
        <w:rPr>
          <w:rStyle w:val="Hyperlink"/>
          <w:sz w:val="16"/>
        </w:rPr>
        <w:t>n231</w:t>
      </w:r>
      <w:r w:rsidRPr="00BD4898">
        <w:rPr>
          <w:sz w:val="16"/>
        </w:rPr>
        <w:fldChar w:fldCharType="end"/>
      </w:r>
      <w:bookmarkEnd w:id="23"/>
    </w:p>
    <w:p w14:paraId="1076C399" w14:textId="77777777" w:rsidR="00577B8F" w:rsidRPr="00BD4898" w:rsidRDefault="00577B8F" w:rsidP="00577B8F"/>
    <w:p w14:paraId="373A74C3" w14:textId="77777777" w:rsidR="00577B8F" w:rsidRPr="00BD4898" w:rsidRDefault="00577B8F" w:rsidP="00577B8F">
      <w:pPr>
        <w:rPr>
          <w:b/>
        </w:rPr>
      </w:pPr>
    </w:p>
    <w:p w14:paraId="589E2ECF" w14:textId="77777777" w:rsidR="00577B8F" w:rsidRPr="00BD4898" w:rsidRDefault="00577B8F" w:rsidP="00577B8F">
      <w:pPr>
        <w:pStyle w:val="Heading3"/>
      </w:pPr>
      <w:r>
        <w:t>--Extend – Officers Circumvent</w:t>
      </w:r>
    </w:p>
    <w:p w14:paraId="4776B076" w14:textId="77777777" w:rsidR="00577B8F" w:rsidRPr="00BD4898" w:rsidRDefault="00577B8F" w:rsidP="00577B8F"/>
    <w:p w14:paraId="2F5C82F9" w14:textId="77777777" w:rsidR="00577B8F" w:rsidRPr="00E577AC" w:rsidRDefault="00577B8F" w:rsidP="00577B8F"/>
    <w:p w14:paraId="0B1957B6" w14:textId="77777777" w:rsidR="00577B8F" w:rsidRPr="00E577AC" w:rsidRDefault="00577B8F" w:rsidP="00577B8F">
      <w:pPr>
        <w:keepNext/>
        <w:keepLines/>
        <w:spacing w:before="200"/>
        <w:outlineLvl w:val="3"/>
        <w:rPr>
          <w:rFonts w:eastAsiaTheme="majorEastAsia" w:cstheme="majorBidi"/>
          <w:b/>
          <w:bCs/>
          <w:iCs/>
          <w:sz w:val="22"/>
        </w:rPr>
      </w:pPr>
      <w:r w:rsidRPr="00E577AC">
        <w:rPr>
          <w:rFonts w:eastAsiaTheme="majorEastAsia" w:cstheme="majorBidi"/>
          <w:b/>
          <w:bCs/>
          <w:iCs/>
          <w:sz w:val="22"/>
        </w:rPr>
        <w:t>Plan cannot solve for Border Patrol agents – they won’t follow the law anyway</w:t>
      </w:r>
    </w:p>
    <w:p w14:paraId="66469F02" w14:textId="77777777" w:rsidR="00577B8F" w:rsidRPr="00E577AC" w:rsidRDefault="00577B8F" w:rsidP="00577B8F">
      <w:pPr>
        <w:rPr>
          <w:b/>
          <w:bCs/>
          <w:sz w:val="16"/>
          <w:szCs w:val="16"/>
        </w:rPr>
      </w:pPr>
      <w:r w:rsidRPr="00E577AC">
        <w:rPr>
          <w:b/>
          <w:bCs/>
          <w:sz w:val="22"/>
        </w:rPr>
        <w:t>Nazario 18 –board member of Kids in Need of Defense</w:t>
      </w:r>
      <w:r w:rsidRPr="00E577AC">
        <w:rPr>
          <w:bCs/>
          <w:sz w:val="22"/>
        </w:rPr>
        <w:t xml:space="preserve"> </w:t>
      </w:r>
      <w:r w:rsidRPr="00E577AC">
        <w:rPr>
          <w:bCs/>
          <w:sz w:val="16"/>
          <w:szCs w:val="16"/>
        </w:rPr>
        <w:t>(Sonia, The New York Times, 7/13/18, “Do You Care About the Rule of Law? Then Act Like It”, ProQuest, 7/14/18) //dchen</w:t>
      </w:r>
      <w:r w:rsidRPr="00E577AC">
        <w:rPr>
          <w:b/>
          <w:bCs/>
          <w:sz w:val="16"/>
          <w:szCs w:val="16"/>
        </w:rPr>
        <w:t xml:space="preserve"> </w:t>
      </w:r>
    </w:p>
    <w:p w14:paraId="3E4EEAEA" w14:textId="77777777" w:rsidR="00577B8F" w:rsidRPr="00E577AC" w:rsidRDefault="00577B8F" w:rsidP="00577B8F">
      <w:pPr>
        <w:rPr>
          <w:b/>
          <w:bCs/>
          <w:sz w:val="16"/>
          <w:szCs w:val="16"/>
        </w:rPr>
      </w:pPr>
    </w:p>
    <w:p w14:paraId="7496EF04" w14:textId="77777777" w:rsidR="00577B8F" w:rsidRPr="00E577AC" w:rsidRDefault="00577B8F" w:rsidP="00577B8F">
      <w:pPr>
        <w:rPr>
          <w:sz w:val="12"/>
        </w:rPr>
      </w:pPr>
      <w:r w:rsidRPr="00E577AC">
        <w:rPr>
          <w:sz w:val="22"/>
          <w:u w:val="single"/>
        </w:rPr>
        <w:t>Some emboldened Border Patrol agents are turning away people outright</w:t>
      </w:r>
      <w:r w:rsidRPr="00E577AC">
        <w:rPr>
          <w:bCs/>
          <w:sz w:val="12"/>
        </w:rPr>
        <w:t xml:space="preserve">. Sorry, </w:t>
      </w:r>
      <w:r w:rsidRPr="00E577AC">
        <w:rPr>
          <w:sz w:val="22"/>
          <w:u w:val="single"/>
        </w:rPr>
        <w:t>they say, the United States is full, try again later.</w:t>
      </w:r>
      <w:r w:rsidRPr="00E577AC">
        <w:rPr>
          <w:bCs/>
          <w:sz w:val="12"/>
        </w:rPr>
        <w:t xml:space="preserve"> Or, </w:t>
      </w:r>
      <w:r w:rsidRPr="00E577AC">
        <w:rPr>
          <w:sz w:val="22"/>
          <w:u w:val="single"/>
        </w:rPr>
        <w:t>we don’t give asylum any more</w:t>
      </w:r>
      <w:r w:rsidRPr="00E577AC">
        <w:rPr>
          <w:bCs/>
          <w:sz w:val="12"/>
        </w:rPr>
        <w:t xml:space="preserve">. </w:t>
      </w:r>
      <w:r w:rsidRPr="00E577AC">
        <w:rPr>
          <w:sz w:val="12"/>
        </w:rPr>
        <w:t xml:space="preserve">For two weeks, in 105- to 107-degree heat, around 100 migrants, including children, have been waiting in Nogales, Mexico, across the Arizona border, where a measly three families are processed a day, said Joanna Williams, the director of education and advocacy for the Kino Border Initiative. The wait to cross into California is even longer — up to a month. There are encampments in Tijuana with more than 1,000 families waiting to be processed. This is treacherous turf on which to hang out. One of the biggest revenue streams for Mexico’s cartels is kidnapping people, including thousands of Central Americans, each year. They demand ransoms, prostitute girls, enslave boys. In Reynosa, Ms. Williams said, these cartels are systematically stalking migrants who have been turned away from the border. Her group aided one 49-year-old man who had been kidnapped, raped and tortured by the Sinaloa cartel. After his family paid $1,200 in ransom, his tormentors released him by the border with a message: If we see you again, you’re dead. But when he told Border Patrol agents, “My life is in danger,” Ms. Williams says they laughed at him, processed him for illegal re-entry and booted him back to Mexico. </w:t>
      </w:r>
      <w:r w:rsidRPr="00E577AC">
        <w:rPr>
          <w:sz w:val="22"/>
          <w:u w:val="single"/>
        </w:rPr>
        <w:t>It is a violation of America’s immigration laws to turn away someone who says he is in danger without providing access to a credible fear interview or a reasonable fear interview</w:t>
      </w:r>
      <w:r w:rsidRPr="00E577AC">
        <w:rPr>
          <w:sz w:val="12"/>
        </w:rPr>
        <w:t xml:space="preserve"> — the first step on the path to asylum or protection.</w:t>
      </w:r>
    </w:p>
    <w:p w14:paraId="5D5C6EC1" w14:textId="77777777" w:rsidR="00577B8F" w:rsidRPr="00E577AC" w:rsidRDefault="00577B8F" w:rsidP="00577B8F">
      <w:pPr>
        <w:rPr>
          <w:bCs/>
          <w:sz w:val="22"/>
        </w:rPr>
      </w:pPr>
    </w:p>
    <w:p w14:paraId="3E11B728" w14:textId="77777777" w:rsidR="00577B8F" w:rsidRPr="00E577AC" w:rsidRDefault="00577B8F" w:rsidP="00577B8F"/>
    <w:p w14:paraId="48AC5997" w14:textId="77777777" w:rsidR="00577B8F" w:rsidRPr="00E577AC" w:rsidRDefault="00577B8F" w:rsidP="00577B8F">
      <w:pPr>
        <w:pStyle w:val="Heading3"/>
      </w:pPr>
      <w:r>
        <w:t>--Extend - Lawyers</w:t>
      </w:r>
    </w:p>
    <w:p w14:paraId="16F5CA74" w14:textId="77777777" w:rsidR="00577B8F" w:rsidRDefault="00577B8F" w:rsidP="00577B8F">
      <w:pPr>
        <w:rPr>
          <w:b/>
          <w:bCs/>
          <w:sz w:val="22"/>
        </w:rPr>
      </w:pPr>
    </w:p>
    <w:p w14:paraId="6E647A63" w14:textId="77777777" w:rsidR="00577B8F" w:rsidRPr="00BD4898" w:rsidRDefault="00577B8F" w:rsidP="00577B8F">
      <w:pPr>
        <w:pStyle w:val="Heading4"/>
        <w:rPr>
          <w:sz w:val="20"/>
        </w:rPr>
      </w:pPr>
      <w:r w:rsidRPr="00BD4898">
        <w:t>Asylum cannot solve – refugees lack lawyers</w:t>
      </w:r>
    </w:p>
    <w:p w14:paraId="1FB8154A" w14:textId="77777777" w:rsidR="00577B8F" w:rsidRPr="00BD4898" w:rsidRDefault="00577B8F" w:rsidP="00577B8F">
      <w:pPr>
        <w:rPr>
          <w:rStyle w:val="Style13ptBold"/>
        </w:rPr>
      </w:pPr>
      <w:r w:rsidRPr="00BD4898">
        <w:rPr>
          <w:rStyle w:val="Style13ptBold"/>
        </w:rPr>
        <w:t>Gomez 18 – reporter for Arizona Republic</w:t>
      </w:r>
      <w:r w:rsidRPr="00BD4898">
        <w:rPr>
          <w:rStyle w:val="Style13ptBold"/>
          <w:b w:val="0"/>
        </w:rPr>
        <w:t xml:space="preserve"> </w:t>
      </w:r>
      <w:r w:rsidRPr="00BD4898">
        <w:rPr>
          <w:rStyle w:val="Style13ptBold"/>
          <w:b w:val="0"/>
          <w:sz w:val="16"/>
          <w:szCs w:val="16"/>
        </w:rPr>
        <w:t>(Laura, TRAC, 7/7/18, “Asylum, by the book: Mexican mom's immigration try working for now”, ProQuest, 7/12/18) //dchen</w:t>
      </w:r>
      <w:r w:rsidRPr="00BD4898">
        <w:rPr>
          <w:rStyle w:val="Style13ptBold"/>
        </w:rPr>
        <w:t xml:space="preserve"> </w:t>
      </w:r>
    </w:p>
    <w:p w14:paraId="74156BF5" w14:textId="77777777" w:rsidR="00577B8F" w:rsidRPr="00BD4898" w:rsidRDefault="00577B8F" w:rsidP="00577B8F">
      <w:pPr>
        <w:rPr>
          <w:rStyle w:val="Style13ptBold"/>
        </w:rPr>
      </w:pPr>
    </w:p>
    <w:p w14:paraId="74DB790E" w14:textId="77777777" w:rsidR="00577B8F" w:rsidRPr="00BD4898" w:rsidRDefault="00577B8F" w:rsidP="00577B8F">
      <w:pPr>
        <w:rPr>
          <w:sz w:val="16"/>
        </w:rPr>
      </w:pPr>
      <w:r w:rsidRPr="00BD4898">
        <w:rPr>
          <w:sz w:val="16"/>
        </w:rPr>
        <w:t xml:space="preserve">For one, </w:t>
      </w:r>
      <w:r w:rsidRPr="00BD4898">
        <w:rPr>
          <w:rStyle w:val="StyleUnderline"/>
        </w:rPr>
        <w:t>only 43 percent of asylum cases that were decided in fiscal year 2016 were approvals</w:t>
      </w:r>
      <w:r w:rsidRPr="00BD4898">
        <w:rPr>
          <w:sz w:val="16"/>
        </w:rPr>
        <w:t xml:space="preserve">, according to Syracuse University's TRAC database. And </w:t>
      </w:r>
      <w:r w:rsidRPr="00BD4898">
        <w:rPr>
          <w:rStyle w:val="StyleUnderline"/>
        </w:rPr>
        <w:t>Mexicans have one of the highest asylum denial rates. Between fiscal years 2012 and 2017, 88 percent of asylum-seekers from Mexico were denied their claims</w:t>
      </w:r>
      <w:r w:rsidRPr="00BD4898">
        <w:rPr>
          <w:sz w:val="16"/>
        </w:rPr>
        <w:t xml:space="preserve">, according to TRAC. But </w:t>
      </w:r>
      <w:r w:rsidRPr="00BD4898">
        <w:rPr>
          <w:rStyle w:val="StyleUnderline"/>
        </w:rPr>
        <w:t>the key factor against her is that she has no lawyer. Unlike criminal proceedings, people in immigration court are not furnished an attorney</w:t>
      </w:r>
      <w:r w:rsidRPr="00BD4898">
        <w:rPr>
          <w:sz w:val="16"/>
        </w:rPr>
        <w:t xml:space="preserve"> if they can't afford one. </w:t>
      </w:r>
      <w:r w:rsidRPr="00BD4898">
        <w:rPr>
          <w:rStyle w:val="StyleUnderline"/>
        </w:rPr>
        <w:t>When asylum seekers have an attorney, their success rate is five times higher than for those who go through the process without representation</w:t>
      </w:r>
      <w:r w:rsidRPr="00BD4898">
        <w:rPr>
          <w:sz w:val="16"/>
        </w:rPr>
        <w:t xml:space="preserve">, according to TRAC's analysis. </w:t>
      </w:r>
      <w:r w:rsidRPr="00BD4898">
        <w:rPr>
          <w:rStyle w:val="StyleUnderline"/>
        </w:rPr>
        <w:t>The costs of counsel is usually an insurmountable obstacle in these cases. An attorney in an asylum case can cost between $3,500 and $25,000</w:t>
      </w:r>
      <w:r w:rsidRPr="00BD4898">
        <w:rPr>
          <w:sz w:val="16"/>
        </w:rPr>
        <w:t>, depending on the complexity of the case, said Ruben Reyes, a local immigration attorney.</w:t>
      </w:r>
    </w:p>
    <w:p w14:paraId="22C01363" w14:textId="77777777" w:rsidR="00577B8F" w:rsidRPr="00BD4898" w:rsidRDefault="00577B8F" w:rsidP="00577B8F"/>
    <w:p w14:paraId="3DB475D6" w14:textId="77777777" w:rsidR="00577B8F" w:rsidRPr="00BD4898" w:rsidRDefault="00577B8F" w:rsidP="00577B8F"/>
    <w:p w14:paraId="4F196769" w14:textId="77777777" w:rsidR="00577B8F" w:rsidRPr="00BD4898" w:rsidRDefault="00577B8F" w:rsidP="00577B8F">
      <w:pPr>
        <w:pStyle w:val="Heading4"/>
      </w:pPr>
      <w:r w:rsidRPr="00BD4898">
        <w:t>Plan cannot solve asylum – refugees will still be denied due to lack of a lawyer</w:t>
      </w:r>
    </w:p>
    <w:p w14:paraId="1CA10ABA" w14:textId="77777777" w:rsidR="00577B8F" w:rsidRPr="00BD4898" w:rsidRDefault="00577B8F" w:rsidP="00577B8F">
      <w:pPr>
        <w:rPr>
          <w:sz w:val="16"/>
          <w:szCs w:val="16"/>
        </w:rPr>
      </w:pPr>
      <w:r w:rsidRPr="00BD4898">
        <w:rPr>
          <w:rStyle w:val="Style13ptBold"/>
        </w:rPr>
        <w:t>Silver, 2018 – staff writer for the Austin American-Statesman</w:t>
      </w:r>
      <w:r w:rsidRPr="00BD4898">
        <w:t xml:space="preserve"> </w:t>
      </w:r>
      <w:r w:rsidRPr="00BD4898">
        <w:rPr>
          <w:sz w:val="16"/>
          <w:szCs w:val="16"/>
        </w:rPr>
        <w:t>[Jonathan, July 2, 2018 Q&amp;A: What's U.S. asylum policy and how has it changed lately? Pg. B1 Lexis]</w:t>
      </w:r>
    </w:p>
    <w:p w14:paraId="69254467" w14:textId="77777777" w:rsidR="00577B8F" w:rsidRPr="00BD4898" w:rsidRDefault="00577B8F" w:rsidP="00577B8F"/>
    <w:p w14:paraId="55BE2485" w14:textId="77777777" w:rsidR="00577B8F" w:rsidRPr="00BD4898" w:rsidRDefault="00577B8F" w:rsidP="00577B8F">
      <w:pPr>
        <w:rPr>
          <w:rStyle w:val="StyleUnderline"/>
        </w:rPr>
      </w:pPr>
      <w:r w:rsidRPr="00BD4898">
        <w:rPr>
          <w:rStyle w:val="StyleUnderline"/>
        </w:rPr>
        <w:t>What happens after a person requests asylum? In affirmative asylum cases, the applicant sits for an interview with an asylum officer,</w:t>
      </w:r>
      <w:r w:rsidRPr="00BD4898">
        <w:rPr>
          <w:sz w:val="16"/>
        </w:rPr>
        <w:t xml:space="preserve"> who asks about the person's background and reason for seeking asylum. After the interview, the asylum officer can grant asylum, ending the case. If the asylum officer doesn't grant asylum, the case is referred to an immigration judge. </w:t>
      </w:r>
      <w:r w:rsidRPr="00BD4898">
        <w:rPr>
          <w:rStyle w:val="StyleUnderline"/>
        </w:rPr>
        <w:t>In defensive asylum cases, migrants are detained and usually remain so for the duration of their time in the U.S</w:t>
      </w:r>
      <w:r w:rsidRPr="00BD4898">
        <w:rPr>
          <w:sz w:val="16"/>
        </w:rPr>
        <w:t xml:space="preserve">. if they ultimately are deported. That means they have to make their cases to an immigration judge while detained. </w:t>
      </w:r>
      <w:r w:rsidRPr="00BD4898">
        <w:rPr>
          <w:rStyle w:val="StyleUnderline"/>
        </w:rPr>
        <w:t>"It's hard to win a case when you're detained," immigration attorney Jose "Chito" Vela III said. "You can't work to earn money to pay your attorney; you can't gather evidence; you can't get in touch with people."</w:t>
      </w:r>
    </w:p>
    <w:p w14:paraId="7A8BDAE1" w14:textId="77777777" w:rsidR="00577B8F" w:rsidRPr="00BD4898" w:rsidRDefault="00577B8F" w:rsidP="00577B8F">
      <w:pPr>
        <w:rPr>
          <w:rStyle w:val="StyleUnderline"/>
        </w:rPr>
      </w:pPr>
    </w:p>
    <w:p w14:paraId="6258DE66" w14:textId="77777777" w:rsidR="00577B8F" w:rsidRPr="00E577AC" w:rsidRDefault="00577B8F" w:rsidP="00577B8F"/>
    <w:p w14:paraId="0658E838" w14:textId="77777777" w:rsidR="00577B8F" w:rsidRPr="00E577AC" w:rsidRDefault="00577B8F" w:rsidP="00577B8F"/>
    <w:p w14:paraId="1BD154CF" w14:textId="77777777" w:rsidR="00577B8F" w:rsidRPr="00BD4898" w:rsidRDefault="00577B8F" w:rsidP="00577B8F"/>
    <w:p w14:paraId="48AF3FF9" w14:textId="77777777" w:rsidR="00577B8F" w:rsidRPr="00BD4898" w:rsidRDefault="00577B8F" w:rsidP="00577B8F"/>
    <w:p w14:paraId="063604D5" w14:textId="77777777" w:rsidR="00577B8F" w:rsidRPr="00BD4898" w:rsidRDefault="00577B8F" w:rsidP="00577B8F"/>
    <w:p w14:paraId="61641CE5" w14:textId="77777777" w:rsidR="00577B8F" w:rsidRDefault="00577B8F" w:rsidP="00577B8F">
      <w:pPr>
        <w:pStyle w:val="Heading3"/>
      </w:pPr>
    </w:p>
    <w:p w14:paraId="58B55BE6" w14:textId="77777777" w:rsidR="00577B8F" w:rsidRPr="00BD4898" w:rsidRDefault="00577B8F" w:rsidP="00577B8F">
      <w:pPr>
        <w:pStyle w:val="Heading3"/>
      </w:pPr>
      <w:r>
        <w:t>Neg –Narratives Resps</w:t>
      </w:r>
    </w:p>
    <w:p w14:paraId="4093772C" w14:textId="77777777" w:rsidR="00577B8F" w:rsidRPr="00BD4898" w:rsidRDefault="00577B8F" w:rsidP="00577B8F">
      <w:pPr>
        <w:keepNext/>
        <w:keepLines/>
        <w:spacing w:before="200"/>
        <w:outlineLvl w:val="3"/>
        <w:rPr>
          <w:rFonts w:eastAsiaTheme="majorEastAsia" w:cstheme="majorBidi"/>
          <w:b/>
          <w:iCs/>
          <w:sz w:val="22"/>
        </w:rPr>
      </w:pPr>
      <w:r w:rsidRPr="00BD4898">
        <w:rPr>
          <w:rFonts w:eastAsiaTheme="majorEastAsia" w:cstheme="majorBidi"/>
          <w:b/>
          <w:iCs/>
          <w:sz w:val="22"/>
        </w:rPr>
        <w:t xml:space="preserve">Gender based asylum debates must focus on legal facts and evidence – focusing on narratives relies on humiliation and reluctant testimony. </w:t>
      </w:r>
    </w:p>
    <w:p w14:paraId="744FAD0C" w14:textId="77777777" w:rsidR="00577B8F" w:rsidRPr="00BD4898" w:rsidRDefault="00577B8F" w:rsidP="00577B8F">
      <w:pPr>
        <w:pBdr>
          <w:top w:val="nil"/>
          <w:left w:val="nil"/>
          <w:bottom w:val="nil"/>
          <w:right w:val="nil"/>
          <w:between w:val="nil"/>
        </w:pBdr>
        <w:rPr>
          <w:rFonts w:eastAsia="Georgia" w:cs="Georgia"/>
          <w:szCs w:val="20"/>
        </w:rPr>
      </w:pPr>
      <w:r w:rsidRPr="00BD4898">
        <w:rPr>
          <w:rFonts w:eastAsia="Georgia" w:cs="Georgia"/>
          <w:b/>
          <w:sz w:val="22"/>
        </w:rPr>
        <w:t>Bahl, 1997 – lecturer of Law at King’s College, Univ of London</w:t>
      </w:r>
      <w:r w:rsidRPr="00BD4898">
        <w:rPr>
          <w:rFonts w:eastAsia="Georgia" w:cs="Georgia"/>
          <w:szCs w:val="20"/>
        </w:rPr>
        <w:t xml:space="preserve"> </w:t>
      </w:r>
      <w:r w:rsidRPr="00BD4898">
        <w:rPr>
          <w:rFonts w:eastAsia="Georgia" w:cs="Georgia"/>
          <w:sz w:val="16"/>
          <w:szCs w:val="16"/>
        </w:rPr>
        <w:t>[Anjana Cardozo Women's Law Journal 4 Cardozo Women's L.J. 33 Home Is Where The Brute Lives: Asylum Law And Gender-Based Claims Of Persecution, Lexis]</w:t>
      </w:r>
    </w:p>
    <w:p w14:paraId="2FAE8BF0" w14:textId="77777777" w:rsidR="00577B8F" w:rsidRPr="00BD4898" w:rsidRDefault="00577B8F" w:rsidP="00577B8F">
      <w:pPr>
        <w:pBdr>
          <w:top w:val="nil"/>
          <w:left w:val="nil"/>
          <w:bottom w:val="nil"/>
          <w:right w:val="nil"/>
          <w:between w:val="nil"/>
        </w:pBdr>
        <w:rPr>
          <w:rFonts w:eastAsia="Georgia" w:cs="Georgia"/>
          <w:szCs w:val="20"/>
        </w:rPr>
      </w:pPr>
    </w:p>
    <w:p w14:paraId="563B434A" w14:textId="77777777" w:rsidR="00577B8F" w:rsidRPr="00BD4898" w:rsidRDefault="00577B8F" w:rsidP="00577B8F">
      <w:pPr>
        <w:pBdr>
          <w:top w:val="nil"/>
          <w:left w:val="nil"/>
          <w:bottom w:val="nil"/>
          <w:right w:val="nil"/>
          <w:between w:val="nil"/>
        </w:pBdr>
        <w:rPr>
          <w:rFonts w:eastAsia="Georgia" w:cs="Georgia"/>
          <w:sz w:val="16"/>
          <w:szCs w:val="20"/>
        </w:rPr>
      </w:pPr>
      <w:r w:rsidRPr="00BD4898">
        <w:rPr>
          <w:rFonts w:eastAsia="Georgia" w:cs="Georgia"/>
          <w:sz w:val="16"/>
          <w:szCs w:val="20"/>
        </w:rPr>
        <w:t xml:space="preserve">VI. Practical Considerations </w:t>
      </w:r>
      <w:r w:rsidRPr="00BD4898">
        <w:rPr>
          <w:sz w:val="22"/>
          <w:u w:val="single"/>
        </w:rPr>
        <w:t>As a practical matter, there may be obstacles in establishing a gender-based claim of asylum</w:t>
      </w:r>
      <w:r w:rsidRPr="00BD4898">
        <w:rPr>
          <w:rFonts w:eastAsia="Georgia" w:cs="Georgia"/>
          <w:sz w:val="16"/>
          <w:szCs w:val="20"/>
        </w:rPr>
        <w:t xml:space="preserve">. It is imperative to have knowledge of the human rights conditions in the country from which relief is being sought. In particular, </w:t>
      </w:r>
      <w:r w:rsidRPr="00BD4898">
        <w:rPr>
          <w:sz w:val="22"/>
          <w:u w:val="single"/>
        </w:rPr>
        <w:t>advocates must be familiar with the laws, cultural, religious, and social mores that pertain to women</w:t>
      </w:r>
      <w:r w:rsidRPr="00BD4898">
        <w:rPr>
          <w:rFonts w:eastAsia="Georgia" w:cs="Georgia"/>
          <w:sz w:val="16"/>
          <w:szCs w:val="20"/>
        </w:rPr>
        <w:t xml:space="preserve">. n298 </w:t>
      </w:r>
      <w:r w:rsidRPr="00BD4898">
        <w:rPr>
          <w:sz w:val="22"/>
          <w:u w:val="single"/>
        </w:rPr>
        <w:t>If there are any statistical materials relating to rape, battery, murder, sexual assaults, and the failure of the legal system in the country to respond to such offenses, they should be introduced into evidence</w:t>
      </w:r>
      <w:r w:rsidRPr="00BD4898">
        <w:rPr>
          <w:rFonts w:eastAsia="Georgia" w:cs="Georgia"/>
          <w:sz w:val="16"/>
          <w:szCs w:val="20"/>
        </w:rPr>
        <w:t xml:space="preserve">. n299 </w:t>
      </w:r>
      <w:r w:rsidRPr="00BD4898">
        <w:rPr>
          <w:sz w:val="22"/>
          <w:u w:val="single"/>
        </w:rPr>
        <w:t>Victims of violence are often reluctant to narrate their experiences, or they may find great difficulty in doing so</w:t>
      </w:r>
      <w:r w:rsidRPr="00BD4898">
        <w:rPr>
          <w:rFonts w:eastAsia="Georgia" w:cs="Georgia"/>
          <w:sz w:val="16"/>
          <w:szCs w:val="20"/>
        </w:rPr>
        <w:t xml:space="preserve">. n300 </w:t>
      </w:r>
      <w:r w:rsidRPr="00BD4898">
        <w:rPr>
          <w:sz w:val="22"/>
          <w:u w:val="single"/>
        </w:rPr>
        <w:t>This may be combined with feelings of humiliation</w:t>
      </w:r>
      <w:r w:rsidRPr="00BD4898">
        <w:rPr>
          <w:rFonts w:eastAsia="Georgia" w:cs="Georgia"/>
          <w:sz w:val="16"/>
          <w:szCs w:val="20"/>
        </w:rPr>
        <w:t xml:space="preserve"> and a lack of trust. n301 </w:t>
      </w:r>
      <w:r w:rsidRPr="00BD4898">
        <w:rPr>
          <w:sz w:val="22"/>
          <w:u w:val="single"/>
        </w:rPr>
        <w:t xml:space="preserve">It is essential for advocates to understand these feelings and provide other evidence to overcome any shortfalls in the applicant's written and/or oral testimony. n302 </w:t>
      </w:r>
      <w:r w:rsidRPr="00BD4898">
        <w:rPr>
          <w:rFonts w:eastAsia="Georgia" w:cs="Georgia"/>
          <w:sz w:val="16"/>
          <w:szCs w:val="20"/>
        </w:rPr>
        <w:t xml:space="preserve">In most asylum cases, corroborative evidence of the persecutory behavior and the harm suffered is often unavailable, and gender-based claims are no exception. n303 To the extent that there are medical reports, police reports, or other communications that support the claim, these must be submitted into evidence. n304 If the claim states that there is no state protection - or there is state complicity - from the feared acts, then documentation supporting the failure to protect, or the prevalence of laws/customs endorsing or condoning this type of behavior, must be obtained. n305 </w:t>
      </w:r>
      <w:r w:rsidRPr="00BD4898">
        <w:rPr>
          <w:sz w:val="22"/>
          <w:u w:val="single"/>
        </w:rPr>
        <w:t>Although regulations recognize the difficulty that applicants face in obtaining proof of their feared persecution, n306 supporting corroborative evidence will be vital for success in an innovative, path-breaking claim</w:t>
      </w:r>
      <w:r w:rsidRPr="00BD4898">
        <w:rPr>
          <w:rFonts w:eastAsia="Georgia" w:cs="Georgia"/>
          <w:sz w:val="16"/>
          <w:szCs w:val="20"/>
        </w:rPr>
        <w:t>. n307</w:t>
      </w:r>
    </w:p>
    <w:p w14:paraId="3A914433" w14:textId="77777777" w:rsidR="00577B8F" w:rsidRDefault="00577B8F" w:rsidP="00577B8F"/>
    <w:p w14:paraId="74F30144" w14:textId="77777777" w:rsidR="00577B8F" w:rsidRPr="00BD4898" w:rsidRDefault="00577B8F" w:rsidP="00577B8F">
      <w:pPr>
        <w:pStyle w:val="Heading4"/>
      </w:pPr>
      <w:r w:rsidRPr="00BD4898">
        <w:t>Asylum is the worst forum for narratives of domestic violence because of the focus on facts related to refugee status.</w:t>
      </w:r>
    </w:p>
    <w:p w14:paraId="298470D6" w14:textId="77777777" w:rsidR="00577B8F" w:rsidRPr="00BD4898" w:rsidRDefault="00577B8F" w:rsidP="00577B8F">
      <w:pPr>
        <w:rPr>
          <w:sz w:val="16"/>
          <w:szCs w:val="16"/>
        </w:rPr>
      </w:pPr>
      <w:r w:rsidRPr="00BD4898">
        <w:rPr>
          <w:rStyle w:val="Style13ptBold"/>
        </w:rPr>
        <w:t>Mullaly 2011 - Professor of Law at University College Cork.</w:t>
      </w:r>
      <w:r w:rsidRPr="00BD4898">
        <w:t xml:space="preserve"> [</w:t>
      </w:r>
      <w:r w:rsidRPr="00BD4898">
        <w:rPr>
          <w:sz w:val="16"/>
          <w:szCs w:val="16"/>
        </w:rPr>
        <w:t>Siobhán, , Domestic Violence Asylum Claims And Recent Developments In International Human Rights Law: A Progress Narrative?  International and Comparative Law Quarterly / Volume 60 / Issue 02 / April  http: http://www.academia.edu/download/40683005/DV_ICLQ_2011.pdf&amp;hl=en&amp;sa=X&amp;scisig=AAGBfm3UeWSBtPY6xUlJFRQmIyh57agWoQ&amp;nossl=1&amp;oi=scholarr 7/13/18, JK )</w:t>
      </w:r>
    </w:p>
    <w:p w14:paraId="58E98135" w14:textId="77777777" w:rsidR="00577B8F" w:rsidRPr="00BD4898" w:rsidRDefault="00577B8F" w:rsidP="00577B8F"/>
    <w:p w14:paraId="110EA254" w14:textId="77777777" w:rsidR="00577B8F" w:rsidRPr="00BD4898" w:rsidRDefault="00577B8F" w:rsidP="00577B8F">
      <w:pPr>
        <w:rPr>
          <w:sz w:val="16"/>
        </w:rPr>
      </w:pPr>
      <w:r w:rsidRPr="00BD4898">
        <w:rPr>
          <w:rStyle w:val="StyleUnderline"/>
        </w:rPr>
        <w:t>The opportunities for women to recount their own narratives, an important step in disclosing domestic violence, are seriously constrained by the limits and forms imposed by the asylum process and the constant return to the categories of refugee law</w:t>
      </w:r>
      <w:r w:rsidRPr="00BD4898">
        <w:rPr>
          <w:sz w:val="16"/>
        </w:rPr>
        <w:t>. Assumptions as to appropriate victim behaviour may also hinder credibility assessments, or a willingness to acknowledge the severity of the risk faced. Such assumptions can be particularly problematic in the context of domestic violence, where a woman’s previous conduct in remaining within an abusive relationship or seeking to limit the sanctions imposed by law enforcement bodies may not fit well with the expectations of ‘discontinuity’ and rupture that attend asylum claims.149</w:t>
      </w:r>
    </w:p>
    <w:p w14:paraId="79761C58" w14:textId="77777777" w:rsidR="00577B8F" w:rsidRPr="00BD4898" w:rsidRDefault="00577B8F" w:rsidP="00577B8F">
      <w:pPr>
        <w:rPr>
          <w:rStyle w:val="StyleUnderline"/>
        </w:rPr>
      </w:pPr>
      <w:r w:rsidRPr="00BD4898">
        <w:rPr>
          <w:rStyle w:val="StyleUnderline"/>
        </w:rPr>
        <w:t>Disclosure and reporting of domestic violence, particularly sexual violence, requires a ‘leap of faith’ on the part of the asylum applicant. It requires a safe, non-judgmental environment, in which there is a possibility of trust and the potential of refuge.150 This can be difficult to secure in the asylum context, where adjudicators may be preoccupied with factual details concerning country of origin information, travel routes, or alternative protections sought by the applicant</w:t>
      </w:r>
      <w:r w:rsidRPr="00BD4898">
        <w:rPr>
          <w:sz w:val="16"/>
        </w:rPr>
        <w:t xml:space="preserve">. Access to the regular asylum procedure will depend on overcoming initial check-lists concerning routes of travel, documentation of identity and status, and ‘fit’ with complex legal categories. </w:t>
      </w:r>
      <w:r w:rsidRPr="00BD4898">
        <w:rPr>
          <w:rStyle w:val="StyleUnderline"/>
        </w:rPr>
        <w:t>Given that domestic violence touches deeply on the affective realm, the obstacles to disclosure, to consistent and coherent narratives, are many.</w:t>
      </w:r>
    </w:p>
    <w:p w14:paraId="432A6623" w14:textId="77777777" w:rsidR="00577B8F" w:rsidRPr="00BD4898" w:rsidRDefault="00577B8F" w:rsidP="00577B8F">
      <w:pPr>
        <w:rPr>
          <w:rStyle w:val="StyleUnderline"/>
        </w:rPr>
      </w:pPr>
    </w:p>
    <w:p w14:paraId="4C9D2475" w14:textId="77777777" w:rsidR="00577B8F" w:rsidRPr="00BD4898" w:rsidRDefault="00577B8F" w:rsidP="00577B8F">
      <w:pPr>
        <w:pStyle w:val="Heading4"/>
      </w:pPr>
      <w:r w:rsidRPr="00BD4898">
        <w:t>Refugee narratives reinforce the oppression of asylum seekers – the court granting “recognition” to the narrator replicates the Master/Slave relationship - it creates the need in the oppressed to be recognized by the oppressor.</w:t>
      </w:r>
    </w:p>
    <w:p w14:paraId="438C6AE1" w14:textId="77777777" w:rsidR="00577B8F" w:rsidRPr="00BD4898" w:rsidRDefault="00577B8F" w:rsidP="00577B8F">
      <w:pPr>
        <w:rPr>
          <w:sz w:val="16"/>
          <w:szCs w:val="16"/>
        </w:rPr>
      </w:pPr>
      <w:r w:rsidRPr="00BD4898">
        <w:rPr>
          <w:rStyle w:val="Style13ptBold"/>
        </w:rPr>
        <w:t>Oliver, 2004 – Prof of Philosophy and Women’s Studies at Stony Brook University</w:t>
      </w:r>
      <w:r w:rsidRPr="00BD4898">
        <w:t xml:space="preserve"> </w:t>
      </w:r>
      <w:r w:rsidRPr="00BD4898">
        <w:rPr>
          <w:sz w:val="16"/>
          <w:szCs w:val="16"/>
        </w:rPr>
        <w:t>[Kelly, June 4, Witnessing and testimony, Parallax vol. 10, no. 1, 79–88 https://www.tandfonline.com/doi/abs/10.1080/1353464032000171118, July 14,]//RD</w:t>
      </w:r>
    </w:p>
    <w:p w14:paraId="7CED136D" w14:textId="77777777" w:rsidR="00577B8F" w:rsidRPr="00BD4898" w:rsidRDefault="00577B8F" w:rsidP="00577B8F">
      <w:pPr>
        <w:rPr>
          <w:sz w:val="16"/>
          <w:szCs w:val="16"/>
        </w:rPr>
      </w:pPr>
    </w:p>
    <w:p w14:paraId="2E0F26B3" w14:textId="77777777" w:rsidR="00577B8F" w:rsidRPr="00BD4898" w:rsidRDefault="00577B8F" w:rsidP="00577B8F">
      <w:pPr>
        <w:rPr>
          <w:rStyle w:val="SmallText"/>
          <w:sz w:val="14"/>
        </w:rPr>
      </w:pPr>
      <w:r w:rsidRPr="00BD4898">
        <w:rPr>
          <w:rStyle w:val="Emphasis"/>
        </w:rPr>
        <w:t xml:space="preserve">Contemporary debates in social theory </w:t>
      </w:r>
      <w:r w:rsidRPr="00BD4898">
        <w:rPr>
          <w:rStyle w:val="SmallText"/>
          <w:sz w:val="14"/>
        </w:rPr>
        <w:t>around issues of multiculturalism</w:t>
      </w:r>
      <w:r w:rsidRPr="00BD4898">
        <w:rPr>
          <w:sz w:val="14"/>
        </w:rPr>
        <w:t xml:space="preserve"> </w:t>
      </w:r>
      <w:r w:rsidRPr="00BD4898">
        <w:rPr>
          <w:rStyle w:val="Emphasis"/>
        </w:rPr>
        <w:t>have focused on the demand or struggle for recognition by marginalized or oppressed people,  groups, and cultures.</w:t>
      </w:r>
      <w:r w:rsidRPr="00BD4898">
        <w:rPr>
          <w:rStyle w:val="StyleUnderline"/>
        </w:rPr>
        <w:t xml:space="preserve"> </w:t>
      </w:r>
      <w:r w:rsidRPr="00BD4898">
        <w:rPr>
          <w:rStyle w:val="SmallText"/>
          <w:sz w:val="14"/>
        </w:rPr>
        <w:t xml:space="preserve">The work of Charles Taylor and Axel Honneth, in particular, have crystallized issues of multiculturalism and justice around the notion of  recognition.1 In Witnessing: Beyond Recognition, I challenge what has become a  fundamental tenet of this trend in debates over multiculturalism, namely, that the  social struggles manifest in critical race theory, queer theory, feminist theory, and  various social movements are struggles for recognition.2 </w:t>
      </w:r>
      <w:r w:rsidRPr="00BD4898">
        <w:rPr>
          <w:rStyle w:val="Emphasis"/>
        </w:rPr>
        <w:t xml:space="preserve">Testimonies </w:t>
      </w:r>
      <w:r w:rsidRPr="00BD4898">
        <w:rPr>
          <w:rStyle w:val="SmallText"/>
          <w:sz w:val="14"/>
        </w:rPr>
        <w:t>from the  aftermath of the Holocaust and slavery</w:t>
      </w:r>
      <w:r w:rsidRPr="00BD4898">
        <w:rPr>
          <w:rStyle w:val="StyleUnderline"/>
        </w:rPr>
        <w:t xml:space="preserve"> </w:t>
      </w:r>
      <w:r w:rsidRPr="00BD4898">
        <w:rPr>
          <w:rStyle w:val="Emphasis"/>
        </w:rPr>
        <w:t>do not merely articulate a demand to be  recognized or to be seen</w:t>
      </w:r>
      <w:r w:rsidRPr="00BD4898">
        <w:rPr>
          <w:rStyle w:val="StyleUnderline"/>
        </w:rPr>
        <w:t xml:space="preserve">. </w:t>
      </w:r>
      <w:r w:rsidRPr="00BD4898">
        <w:rPr>
          <w:rStyle w:val="SmallText"/>
          <w:sz w:val="14"/>
        </w:rPr>
        <w:t>Rather, they witness to pathos beyond recognition. The victims of oppression, slavery, and torture are not merely seeking visibility and  recognition, but</w:t>
      </w:r>
      <w:r w:rsidRPr="00BD4898">
        <w:rPr>
          <w:rStyle w:val="StyleUnderline"/>
        </w:rPr>
        <w:t xml:space="preserve"> they are also seeking witnesses to horrors beyond </w:t>
      </w:r>
      <w:r w:rsidRPr="00BD4898">
        <w:rPr>
          <w:rStyle w:val="Emphasis"/>
        </w:rPr>
        <w:t>recognition. The demand for recognition</w:t>
      </w:r>
      <w:r w:rsidRPr="00BD4898">
        <w:rPr>
          <w:rStyle w:val="StyleUnderline"/>
        </w:rPr>
        <w:t xml:space="preserve"> </w:t>
      </w:r>
      <w:r w:rsidRPr="00BD4898">
        <w:rPr>
          <w:rStyle w:val="Emphasis"/>
        </w:rPr>
        <w:t>manifest in testimonies from those othered by dominant culture is transformed by the accompanying demands for</w:t>
      </w:r>
      <w:r w:rsidRPr="00BD4898">
        <w:rPr>
          <w:rStyle w:val="StyleUnderline"/>
        </w:rPr>
        <w:t xml:space="preserve"> </w:t>
      </w:r>
      <w:r w:rsidRPr="00BD4898">
        <w:rPr>
          <w:rStyle w:val="Emphasis"/>
        </w:rPr>
        <w:t>retribution and compassion.</w:t>
      </w:r>
      <w:r w:rsidRPr="00BD4898">
        <w:rPr>
          <w:rStyle w:val="SmallText"/>
          <w:sz w:val="14"/>
        </w:rPr>
        <w:t xml:space="preserve">  If, as I suggest, those othered by dominant culture are seeking not only, or even  primarily, recognition but also witnessing to something beyond recognition, then our  notions of recognition must be reevaluated. Certainly</w:t>
      </w:r>
      <w:r w:rsidRPr="00BD4898">
        <w:rPr>
          <w:rStyle w:val="StyleUnderline"/>
        </w:rPr>
        <w:t xml:space="preserve"> </w:t>
      </w:r>
      <w:r w:rsidRPr="00BD4898">
        <w:rPr>
          <w:rStyle w:val="Emphasis"/>
        </w:rPr>
        <w:t>notions of recognition that throw us back into a Hegelian master-slave relationship do not help us to overcome domination. If recognition is conceived as being conferred on others by the dominant group, then it merely repeats the dynamic of hierarchies, privilege, and domination.  Even if oppressed people are making demands for recognition, insofar as those who are dominant are empowered to confer it, we are thrown back into the hierarchy  of domination. This is to say that if the operations of recognition require a recognizer and a recognizee then we have done no more than replicate the master-slave,  subject-other/object hierarchy in this new form</w:t>
      </w:r>
      <w:r w:rsidRPr="00BD4898">
        <w:rPr>
          <w:rStyle w:val="SmallText"/>
          <w:sz w:val="14"/>
        </w:rPr>
        <w:t>.  Additionally, the need to demand recognition from the dominant culture or group is  a symptom of the pathology of oppression. Oppression creates the need and demand  for recognition. It is not just that the injustices of oppression create the need for  justice. More than this, the pathology of oppression creates the need in the oppressed  to be recognized by their oppressor, the very people most likely not to recognize them.  The internalization of stereotypes of inferiority and superiority leave the oppressed  with the sense that they are lacking something that only their superior dominators  have or can give them. The very notion of recognition as it is deployed in various contemporary theoretical contexts is, then, a symptom of the pathology of oppression  itself. Implied in this diagnosis is the conclusion that</w:t>
      </w:r>
      <w:r w:rsidRPr="00BD4898">
        <w:rPr>
          <w:rStyle w:val="StyleUnderline"/>
        </w:rPr>
        <w:t xml:space="preserve"> </w:t>
      </w:r>
      <w:r w:rsidRPr="00BD4898">
        <w:rPr>
          <w:rStyle w:val="Emphasis"/>
        </w:rPr>
        <w:t>struggles for recognition and theories that embrace those struggles</w:t>
      </w:r>
      <w:r w:rsidRPr="00BD4898">
        <w:rPr>
          <w:rStyle w:val="StyleUnderline"/>
        </w:rPr>
        <w:t xml:space="preserve"> </w:t>
      </w:r>
      <w:r w:rsidRPr="00BD4898">
        <w:rPr>
          <w:rStyle w:val="SmallText"/>
          <w:sz w:val="14"/>
        </w:rPr>
        <w:t>may indeed presuppose and thereby</w:t>
      </w:r>
      <w:r w:rsidRPr="00BD4898">
        <w:rPr>
          <w:rStyle w:val="StyleUnderline"/>
        </w:rPr>
        <w:t xml:space="preserve"> </w:t>
      </w:r>
      <w:r w:rsidRPr="00BD4898">
        <w:rPr>
          <w:rStyle w:val="Emphasis"/>
        </w:rPr>
        <w:t>perpetuate  the very hierarchies, domination, and injustice that they attempt to overcome.  The notion of recognition becomes more problematic in models where what is recognized is always only something familiar to the subject</w:t>
      </w:r>
      <w:r w:rsidRPr="00BD4898">
        <w:rPr>
          <w:rStyle w:val="SmallText"/>
          <w:sz w:val="14"/>
        </w:rPr>
        <w:t xml:space="preserve">.3 In this case, </w:t>
      </w:r>
      <w:r w:rsidRPr="00BD4898">
        <w:rPr>
          <w:rStyle w:val="Emphasis"/>
        </w:rPr>
        <w:t>the subject and what is known to him and his experience are once again privileged. Any real contact with difference or otherness becomes impossible because recognition requires the assimilation of difference into something familiar</w:t>
      </w:r>
      <w:r w:rsidRPr="00BD4898">
        <w:rPr>
          <w:rStyle w:val="SmallText"/>
          <w:sz w:val="14"/>
        </w:rPr>
        <w:t>. When recognition repeats the master-slave or subject-object hierarchy, then it is also bound to assimilate difference  back into sameness</w:t>
      </w:r>
      <w:r w:rsidRPr="00BD4898">
        <w:rPr>
          <w:rStyle w:val="Emphasis"/>
        </w:rPr>
        <w:t>. The subject recognizes the other only when he can see something familiar in that other; for example, when he can see that the other is a person too.</w:t>
      </w:r>
      <w:r w:rsidRPr="00BD4898">
        <w:rPr>
          <w:rStyle w:val="StyleUnderline"/>
        </w:rPr>
        <w:t xml:space="preserve">  </w:t>
      </w:r>
      <w:r w:rsidRPr="00BD4898">
        <w:rPr>
          <w:rStyle w:val="SmallText"/>
          <w:sz w:val="14"/>
        </w:rPr>
        <w:t>Only when we begin to think of the recognition of what is beyond recognition can we  begin to think of the recognition of difference.</w:t>
      </w:r>
      <w:r w:rsidRPr="00BD4898">
        <w:rPr>
          <w:rStyle w:val="SmallText"/>
          <w:sz w:val="14"/>
        </w:rPr>
        <w:tab/>
      </w:r>
      <w:r w:rsidRPr="00BD4898">
        <w:rPr>
          <w:rStyle w:val="SmallText"/>
          <w:sz w:val="14"/>
        </w:rPr>
        <w:tab/>
      </w:r>
      <w:r w:rsidRPr="00BD4898">
        <w:rPr>
          <w:rStyle w:val="SmallText"/>
          <w:sz w:val="14"/>
        </w:rPr>
        <w:tab/>
      </w:r>
      <w:r w:rsidRPr="00BD4898">
        <w:rPr>
          <w:rStyle w:val="SmallText"/>
          <w:sz w:val="14"/>
        </w:rPr>
        <w:tab/>
      </w:r>
      <w:r w:rsidRPr="00BD4898">
        <w:rPr>
          <w:rStyle w:val="SmallText"/>
          <w:sz w:val="14"/>
        </w:rPr>
        <w:tab/>
      </w:r>
      <w:r w:rsidRPr="00BD4898">
        <w:rPr>
          <w:rStyle w:val="SmallText"/>
          <w:sz w:val="14"/>
        </w:rPr>
        <w:tab/>
      </w:r>
      <w:r w:rsidRPr="00BD4898">
        <w:rPr>
          <w:rStyle w:val="SmallText"/>
          <w:sz w:val="14"/>
        </w:rPr>
        <w:tab/>
      </w:r>
      <w:r w:rsidRPr="00BD4898">
        <w:rPr>
          <w:rStyle w:val="SmallText"/>
          <w:sz w:val="14"/>
        </w:rPr>
        <w:tab/>
      </w:r>
      <w:r w:rsidRPr="00BD4898">
        <w:rPr>
          <w:rStyle w:val="SmallText"/>
          <w:sz w:val="14"/>
        </w:rPr>
        <w:tab/>
      </w:r>
      <w:r w:rsidRPr="00BD4898">
        <w:rPr>
          <w:rStyle w:val="SmallText"/>
          <w:sz w:val="14"/>
        </w:rPr>
        <w:tab/>
      </w:r>
    </w:p>
    <w:p w14:paraId="164C5C4C" w14:textId="77777777" w:rsidR="00577B8F" w:rsidRDefault="00577B8F" w:rsidP="00577B8F">
      <w:pPr>
        <w:pStyle w:val="Heading3"/>
      </w:pPr>
    </w:p>
    <w:p w14:paraId="0A7D9D17" w14:textId="77777777" w:rsidR="00577B8F" w:rsidRPr="00E577AC" w:rsidRDefault="00577B8F" w:rsidP="00577B8F">
      <w:pPr>
        <w:pStyle w:val="Heading3"/>
      </w:pPr>
      <w:r>
        <w:t>Neg – Immigration Court Backlog Links</w:t>
      </w:r>
    </w:p>
    <w:p w14:paraId="100027CB" w14:textId="77777777" w:rsidR="00577B8F" w:rsidRPr="00E577AC" w:rsidRDefault="00577B8F" w:rsidP="00577B8F">
      <w:pPr>
        <w:keepNext/>
        <w:keepLines/>
        <w:spacing w:before="200"/>
        <w:outlineLvl w:val="3"/>
        <w:rPr>
          <w:rFonts w:eastAsiaTheme="majorEastAsia" w:cstheme="majorBidi"/>
          <w:b/>
          <w:bCs/>
          <w:iCs/>
          <w:sz w:val="22"/>
        </w:rPr>
      </w:pPr>
      <w:r w:rsidRPr="00E577AC">
        <w:rPr>
          <w:rFonts w:eastAsiaTheme="majorEastAsia" w:cstheme="majorBidi"/>
          <w:b/>
          <w:bCs/>
          <w:iCs/>
          <w:sz w:val="22"/>
        </w:rPr>
        <w:t>Domestic violence asylum was overcrowding immigration courts – they caused substantial backlog</w:t>
      </w:r>
    </w:p>
    <w:p w14:paraId="71033F34" w14:textId="77777777" w:rsidR="00577B8F" w:rsidRPr="00E577AC" w:rsidRDefault="00577B8F" w:rsidP="00577B8F">
      <w:pPr>
        <w:rPr>
          <w:bCs/>
          <w:sz w:val="16"/>
          <w:szCs w:val="16"/>
        </w:rPr>
      </w:pPr>
      <w:r w:rsidRPr="00E577AC">
        <w:rPr>
          <w:b/>
          <w:bCs/>
          <w:sz w:val="22"/>
        </w:rPr>
        <w:t>Benner and Dickerson 18 – staff writers for the New York Times</w:t>
      </w:r>
      <w:r w:rsidRPr="00E577AC">
        <w:rPr>
          <w:bCs/>
          <w:sz w:val="22"/>
        </w:rPr>
        <w:t xml:space="preserve"> </w:t>
      </w:r>
      <w:r w:rsidRPr="00E577AC">
        <w:rPr>
          <w:bCs/>
          <w:sz w:val="16"/>
          <w:szCs w:val="16"/>
        </w:rPr>
        <w:t>(Katie and Caitlin, New York Times, 6/11/18, “Sessions Says Domestic and Gang Violence Are Not Grounds for Asylum”, ProQuest, 7/14/18) //dchen</w:t>
      </w:r>
    </w:p>
    <w:p w14:paraId="249CB164" w14:textId="77777777" w:rsidR="00577B8F" w:rsidRPr="00E577AC" w:rsidRDefault="00577B8F" w:rsidP="00577B8F">
      <w:pPr>
        <w:rPr>
          <w:sz w:val="22"/>
          <w:u w:val="single"/>
        </w:rPr>
      </w:pPr>
    </w:p>
    <w:p w14:paraId="2A4E1AC7" w14:textId="77777777" w:rsidR="00577B8F" w:rsidRPr="00E577AC" w:rsidRDefault="00577B8F" w:rsidP="00577B8F">
      <w:pPr>
        <w:rPr>
          <w:bCs/>
          <w:sz w:val="12"/>
        </w:rPr>
      </w:pPr>
      <w:r w:rsidRPr="00E577AC">
        <w:rPr>
          <w:sz w:val="22"/>
          <w:u w:val="single"/>
        </w:rPr>
        <w:t>Domestic violence victims gained eligibility after the 2014 case of a Guatemalan woman, Aminta Cifuentes. She suffered a decade of abuse by her husband</w:t>
      </w:r>
      <w:r w:rsidRPr="00E577AC">
        <w:rPr>
          <w:bCs/>
          <w:sz w:val="12"/>
        </w:rPr>
        <w:t xml:space="preserve">, including acid burns and punches to her belly while she was eight months pregnant, forcing a premature birth. Her baby was born with bruises. </w:t>
      </w:r>
      <w:r w:rsidRPr="00E577AC">
        <w:rPr>
          <w:sz w:val="22"/>
          <w:u w:val="single"/>
        </w:rPr>
        <w:t>Since then, women from around the world have used the same argument to win protection in the United States. Gender-based violence was a particular problem in Central America and parts of Mexico</w:t>
      </w:r>
      <w:r w:rsidRPr="00E577AC">
        <w:rPr>
          <w:bCs/>
          <w:sz w:val="12"/>
        </w:rPr>
        <w:t>, according to a 2015 United Nations report , which compared it to the refugee crisis emerging at the same time in Europe. “</w:t>
      </w:r>
      <w:r w:rsidRPr="00E577AC">
        <w:rPr>
          <w:sz w:val="22"/>
          <w:u w:val="single"/>
        </w:rPr>
        <w:t>Saying a few simple words — claiming a fear of return — is now transforming a straightforward arrest for illegal entry and immediate return into a prolonged legal process</w:t>
      </w:r>
      <w:r w:rsidRPr="00E577AC">
        <w:rPr>
          <w:bCs/>
          <w:sz w:val="12"/>
        </w:rPr>
        <w:t xml:space="preserve">,” Mr. Sessions said in his speech, to immigration judges gathered outside Washington. </w:t>
      </w:r>
      <w:r w:rsidRPr="00E577AC">
        <w:rPr>
          <w:sz w:val="22"/>
          <w:u w:val="single"/>
        </w:rPr>
        <w:t>Some of them said he was infringing on their ability to decide cases</w:t>
      </w:r>
      <w:r w:rsidRPr="00E577AC">
        <w:rPr>
          <w:bCs/>
          <w:sz w:val="12"/>
        </w:rPr>
        <w:t>.</w:t>
      </w:r>
    </w:p>
    <w:p w14:paraId="116608C8" w14:textId="77777777" w:rsidR="00577B8F" w:rsidRPr="00E577AC" w:rsidRDefault="00577B8F" w:rsidP="00577B8F"/>
    <w:p w14:paraId="126B94E2" w14:textId="77777777" w:rsidR="00577B8F" w:rsidRPr="00E577AC" w:rsidRDefault="00577B8F" w:rsidP="00577B8F">
      <w:pPr>
        <w:keepNext/>
        <w:keepLines/>
        <w:spacing w:before="200"/>
        <w:outlineLvl w:val="3"/>
        <w:rPr>
          <w:rFonts w:eastAsiaTheme="majorEastAsia" w:cstheme="majorBidi"/>
          <w:b/>
          <w:bCs/>
          <w:iCs/>
          <w:sz w:val="22"/>
        </w:rPr>
      </w:pPr>
      <w:r w:rsidRPr="00E577AC">
        <w:rPr>
          <w:rFonts w:eastAsiaTheme="majorEastAsia" w:cstheme="majorBidi"/>
          <w:b/>
          <w:bCs/>
          <w:iCs/>
          <w:sz w:val="22"/>
        </w:rPr>
        <w:t>Current asylum laws are abused – they were not designed to prevent all violence</w:t>
      </w:r>
    </w:p>
    <w:p w14:paraId="443B6CBB" w14:textId="77777777" w:rsidR="00577B8F" w:rsidRPr="00E577AC" w:rsidRDefault="00577B8F" w:rsidP="00577B8F">
      <w:pPr>
        <w:rPr>
          <w:bCs/>
          <w:sz w:val="16"/>
          <w:szCs w:val="16"/>
        </w:rPr>
      </w:pPr>
      <w:r w:rsidRPr="00E577AC">
        <w:rPr>
          <w:b/>
          <w:bCs/>
          <w:sz w:val="22"/>
        </w:rPr>
        <w:t>Benner and Dickerson 18 – staff writers for the New York Times</w:t>
      </w:r>
      <w:r w:rsidRPr="00E577AC">
        <w:rPr>
          <w:bCs/>
          <w:sz w:val="22"/>
        </w:rPr>
        <w:t xml:space="preserve"> </w:t>
      </w:r>
      <w:r w:rsidRPr="00E577AC">
        <w:rPr>
          <w:bCs/>
          <w:sz w:val="16"/>
          <w:szCs w:val="16"/>
        </w:rPr>
        <w:t>(Katie and Caitlin, New York Times, 6/11/18, “Sessions Says Domestic and Gang Violence Are Not Grounds for Asylum”, ProQuest, 7/14/18) //dchen</w:t>
      </w:r>
    </w:p>
    <w:p w14:paraId="36C7187A" w14:textId="77777777" w:rsidR="00577B8F" w:rsidRPr="00E577AC" w:rsidRDefault="00577B8F" w:rsidP="00577B8F">
      <w:pPr>
        <w:rPr>
          <w:sz w:val="22"/>
          <w:u w:val="single"/>
        </w:rPr>
      </w:pPr>
    </w:p>
    <w:p w14:paraId="0F02D24C" w14:textId="77777777" w:rsidR="00577B8F" w:rsidRPr="00E577AC" w:rsidRDefault="00577B8F" w:rsidP="00577B8F">
      <w:pPr>
        <w:rPr>
          <w:bCs/>
          <w:sz w:val="12"/>
        </w:rPr>
      </w:pPr>
      <w:r w:rsidRPr="00E577AC">
        <w:rPr>
          <w:sz w:val="22"/>
          <w:u w:val="single"/>
        </w:rPr>
        <w:t>Asylum claims have expanded too broadly to include victims of “private violence,” like domestic violence or gangs, Mr. Sessions wrote in his ruling, which narrowed the type of asylum requests allowed</w:t>
      </w:r>
      <w:r w:rsidRPr="00E577AC">
        <w:rPr>
          <w:bCs/>
          <w:sz w:val="12"/>
        </w:rPr>
        <w:t xml:space="preserve">. The </w:t>
      </w:r>
      <w:r w:rsidRPr="00E577AC">
        <w:rPr>
          <w:sz w:val="22"/>
          <w:u w:val="single"/>
        </w:rPr>
        <w:t>number of people who told homeland security officials that they had a credible fear of persecution jumped to 94,000 in 2016 from 5,000 in 2009</w:t>
      </w:r>
      <w:r w:rsidRPr="00E577AC">
        <w:rPr>
          <w:bCs/>
          <w:sz w:val="12"/>
        </w:rPr>
        <w:t>, he said in a speech earlier in the day in which he signaled he would restore “sound principles of asylum and longstanding principles of immigration law.” “</w:t>
      </w:r>
      <w:r w:rsidRPr="00E577AC">
        <w:rPr>
          <w:sz w:val="22"/>
          <w:u w:val="single"/>
        </w:rPr>
        <w:t>The prototypical refugee flees her home country because the government has persecuted her,” Mr. Sessions wrote in his rulin</w:t>
      </w:r>
      <w:r w:rsidRPr="00E577AC">
        <w:rPr>
          <w:bCs/>
          <w:sz w:val="12"/>
        </w:rPr>
        <w:t>g . Because immigration courts are housed under the Justice Department, not the judicial branch of government, he has the authority to overturn their decisions. “</w:t>
      </w:r>
      <w:r w:rsidRPr="00E577AC">
        <w:rPr>
          <w:sz w:val="22"/>
          <w:u w:val="single"/>
        </w:rPr>
        <w:t>An alien may suffer threats and violence in a foreign country for any number of reasons relating to her social, economic, family or other personal circumstances,” he added. “Yet the asylum statute does not provide redress for all misfortune.”</w:t>
      </w:r>
    </w:p>
    <w:p w14:paraId="7A4A5624" w14:textId="77777777" w:rsidR="00577B8F" w:rsidRPr="00E577AC" w:rsidRDefault="00577B8F" w:rsidP="00577B8F">
      <w:pPr>
        <w:rPr>
          <w:bCs/>
          <w:sz w:val="22"/>
        </w:rPr>
      </w:pPr>
    </w:p>
    <w:p w14:paraId="10D7AD8C" w14:textId="77777777" w:rsidR="00577B8F" w:rsidRPr="00BD4898" w:rsidRDefault="00577B8F" w:rsidP="00577B8F">
      <w:pPr>
        <w:pStyle w:val="Heading4"/>
      </w:pPr>
      <w:r w:rsidRPr="00BD4898">
        <w:t>Sessions decision is essential to enforce immigration laws – it is key to prevent exploitation of the system</w:t>
      </w:r>
    </w:p>
    <w:p w14:paraId="3D29A11C" w14:textId="77777777" w:rsidR="00577B8F" w:rsidRPr="00BD4898" w:rsidRDefault="00577B8F" w:rsidP="00577B8F">
      <w:r w:rsidRPr="00BD4898">
        <w:rPr>
          <w:rStyle w:val="Style13ptBold"/>
        </w:rPr>
        <w:t>Johnson and Gomez 18 – Justice Department writer and immigration reporter for USA TODAY</w:t>
      </w:r>
      <w:r w:rsidRPr="00BD4898">
        <w:rPr>
          <w:sz w:val="16"/>
          <w:szCs w:val="16"/>
        </w:rPr>
        <w:t xml:space="preserve">[Kevin and Alan, USA TODAY, 7/12/2018, 7/13/2018, “Trump administration activates new asylum crackdown; potentially valid claims could be denied” </w:t>
      </w:r>
      <w:hyperlink r:id="rId9" w:history="1">
        <w:r w:rsidRPr="00BD4898">
          <w:rPr>
            <w:rStyle w:val="Hyperlink"/>
            <w:sz w:val="16"/>
            <w:szCs w:val="16"/>
          </w:rPr>
          <w:t>https://www.usatoday.com/story/news/politics/2018/07/12/trump-administration-announces-tougher-asylum-rules-immigrants/780634002/-,JL</w:t>
        </w:r>
      </w:hyperlink>
      <w:r w:rsidRPr="00BD4898">
        <w:t>]</w:t>
      </w:r>
    </w:p>
    <w:p w14:paraId="0116936E" w14:textId="77777777" w:rsidR="00577B8F" w:rsidRPr="00BD4898" w:rsidRDefault="00577B8F" w:rsidP="00577B8F">
      <w:pPr>
        <w:rPr>
          <w:b/>
        </w:rPr>
      </w:pPr>
    </w:p>
    <w:p w14:paraId="5A2297C9" w14:textId="77777777" w:rsidR="00577B8F" w:rsidRPr="00BD4898" w:rsidRDefault="00577B8F" w:rsidP="00577B8F">
      <w:pPr>
        <w:rPr>
          <w:sz w:val="16"/>
        </w:rPr>
      </w:pPr>
      <w:r w:rsidRPr="00BD4898">
        <w:rPr>
          <w:rStyle w:val="StyleUnderline"/>
        </w:rPr>
        <w:t>Michael Bars, a USCIS spokesman, said the directive was "part of an effort to protect the integrity of our immigration system</w:t>
      </w:r>
      <w:r w:rsidRPr="00BD4898">
        <w:rPr>
          <w:sz w:val="16"/>
        </w:rPr>
        <w:t xml:space="preserve"> and help restore the faithful execution of our laws." </w:t>
      </w:r>
      <w:r w:rsidRPr="00BD4898">
        <w:rPr>
          <w:rStyle w:val="StyleUnderline"/>
        </w:rPr>
        <w:t>“Our laws do not offer protection against instances of violence based on personal, private conflict," Bars said. "But over the years, grounds for qualifying for asylum have greatly expanded far beyond what Congress originally intended. Many petitioners</w:t>
      </w:r>
      <w:r w:rsidRPr="00BD4898">
        <w:rPr>
          <w:sz w:val="16"/>
        </w:rPr>
        <w:t xml:space="preserve"> understand this, </w:t>
      </w:r>
      <w:r w:rsidRPr="00BD4898">
        <w:rPr>
          <w:rStyle w:val="StyleUnderline"/>
        </w:rPr>
        <w:t>know how to exploit our system, and are able to enter the U.S., avoid removal</w:t>
      </w:r>
      <w:r w:rsidRPr="00BD4898">
        <w:rPr>
          <w:sz w:val="16"/>
        </w:rPr>
        <w:t>, and remain in the country. "</w:t>
      </w:r>
      <w:r w:rsidRPr="00BD4898">
        <w:rPr>
          <w:rStyle w:val="StyleUnderline"/>
        </w:rPr>
        <w:t>USCIS is committed to adjudicating all petitions fairly, efficiently, and effectively on a case-by-case basis</w:t>
      </w:r>
      <w:r w:rsidRPr="00BD4898">
        <w:rPr>
          <w:sz w:val="16"/>
        </w:rPr>
        <w:t xml:space="preserve"> to determine if they meet all standards required under the law," Bars said. Changes to the asylum policy had been contemplated since the Republican Party drafted its platform at the 2016 convention. "From its beginning, our country has been a haven of refuge and asylum," the party's platform statement said. "That should continue - but with major changes. Asylum should be limited to cases of political, ethnic or religious persecution."</w:t>
      </w:r>
    </w:p>
    <w:p w14:paraId="7C25D607" w14:textId="77777777" w:rsidR="00577B8F" w:rsidRPr="00BD4898" w:rsidRDefault="00577B8F" w:rsidP="00577B8F"/>
    <w:p w14:paraId="5290D84E" w14:textId="77777777" w:rsidR="00577B8F" w:rsidRPr="00BD4898" w:rsidRDefault="00577B8F" w:rsidP="00577B8F"/>
    <w:p w14:paraId="19C71BA7" w14:textId="77777777" w:rsidR="00577B8F" w:rsidRPr="00BD4898" w:rsidRDefault="00577B8F" w:rsidP="00577B8F">
      <w:pPr>
        <w:pStyle w:val="Heading4"/>
        <w:rPr>
          <w:sz w:val="20"/>
        </w:rPr>
      </w:pPr>
      <w:r w:rsidRPr="00BD4898">
        <w:t>Streamlining asylum is necessary to deal with immigration court backlog</w:t>
      </w:r>
    </w:p>
    <w:p w14:paraId="067C9E0D" w14:textId="77777777" w:rsidR="00577B8F" w:rsidRPr="00BD4898" w:rsidRDefault="00577B8F" w:rsidP="00577B8F">
      <w:pPr>
        <w:rPr>
          <w:b/>
          <w:sz w:val="16"/>
          <w:szCs w:val="16"/>
        </w:rPr>
      </w:pPr>
      <w:r w:rsidRPr="00BD4898">
        <w:rPr>
          <w:rStyle w:val="Style13ptBold"/>
        </w:rPr>
        <w:t>Gass 18 – writer for the Christian Science Monitor on criminal justice issues</w:t>
      </w:r>
      <w:r w:rsidRPr="00BD4898">
        <w:rPr>
          <w:rStyle w:val="Style13ptBold"/>
          <w:b w:val="0"/>
        </w:rPr>
        <w:t xml:space="preserve"> </w:t>
      </w:r>
      <w:r w:rsidRPr="00BD4898">
        <w:rPr>
          <w:rStyle w:val="Style13ptBold"/>
          <w:b w:val="0"/>
          <w:sz w:val="16"/>
          <w:szCs w:val="16"/>
        </w:rPr>
        <w:t xml:space="preserve">(Henry, The Christian Science Monitor, 7/9/18, “With 'zero tolerance,' new strain on already struggling immigration courts”, ProQuest, 7/12/18) //dchen </w:t>
      </w:r>
      <w:r w:rsidRPr="00BD4898">
        <w:rPr>
          <w:b/>
          <w:sz w:val="16"/>
          <w:szCs w:val="16"/>
        </w:rPr>
        <w:t xml:space="preserve"> </w:t>
      </w:r>
    </w:p>
    <w:p w14:paraId="75C81E07" w14:textId="77777777" w:rsidR="00577B8F" w:rsidRPr="00BD4898" w:rsidRDefault="00577B8F" w:rsidP="00577B8F"/>
    <w:p w14:paraId="1934F36C" w14:textId="77777777" w:rsidR="00577B8F" w:rsidRPr="00BD4898" w:rsidRDefault="00577B8F" w:rsidP="00577B8F">
      <w:pPr>
        <w:rPr>
          <w:rStyle w:val="StyleUnderline"/>
        </w:rPr>
      </w:pPr>
      <w:r w:rsidRPr="00BD4898">
        <w:rPr>
          <w:sz w:val="16"/>
        </w:rPr>
        <w:t xml:space="preserve">Streamlining the dockers </w:t>
      </w:r>
      <w:r w:rsidRPr="00BD4898">
        <w:rPr>
          <w:rStyle w:val="StyleUnderline"/>
        </w:rPr>
        <w:t xml:space="preserve">There are immigration judges who support the changes Sessions and the Trump administration are engineering. There are judges “who are happy about it, who feel they’re being given tools that they should have been given earlier,” Judge Klein says. </w:t>
      </w:r>
      <w:r w:rsidRPr="00BD4898">
        <w:rPr>
          <w:sz w:val="16"/>
        </w:rPr>
        <w:t xml:space="preserve">In a post for the Center for Immigration Studies, which supports reducing unauthorized immigration, </w:t>
      </w:r>
      <w:r w:rsidRPr="00BD4898">
        <w:rPr>
          <w:rStyle w:val="StyleUnderline"/>
        </w:rPr>
        <w:t>retired immigration judge Andrew Arthur wrote that given the fact that an asylum case “can take anywhere between two hours and several days, [E-F-H-L-] will allow those judges to streamline their dockets and complete more cases in a timely manner.”</w:t>
      </w:r>
    </w:p>
    <w:p w14:paraId="1F6B39E6" w14:textId="77777777" w:rsidR="00577B8F" w:rsidRPr="00BD4898" w:rsidRDefault="00577B8F" w:rsidP="00577B8F"/>
    <w:p w14:paraId="6F98E0DA" w14:textId="77777777" w:rsidR="00577B8F" w:rsidRPr="00BD4898" w:rsidRDefault="00577B8F" w:rsidP="00577B8F"/>
    <w:p w14:paraId="56F70328" w14:textId="77777777" w:rsidR="00577B8F" w:rsidRPr="00BD4898" w:rsidRDefault="00577B8F" w:rsidP="00577B8F">
      <w:pPr>
        <w:pStyle w:val="Heading4"/>
      </w:pPr>
      <w:r w:rsidRPr="00BD4898">
        <w:t>A narrow definition of refugee is necessary to meet the intended purpose of the statute.</w:t>
      </w:r>
    </w:p>
    <w:p w14:paraId="5D40E807" w14:textId="77777777" w:rsidR="00577B8F" w:rsidRPr="00BD4898" w:rsidRDefault="00577B8F" w:rsidP="00577B8F">
      <w:pPr>
        <w:rPr>
          <w:rStyle w:val="Style13ptBold"/>
          <w:b w:val="0"/>
          <w:sz w:val="16"/>
          <w:szCs w:val="16"/>
        </w:rPr>
      </w:pPr>
      <w:r w:rsidRPr="00BD4898">
        <w:rPr>
          <w:rStyle w:val="Style13ptBold"/>
        </w:rPr>
        <w:t>Alvarado 18 - Staff Writer at North Jersey, a USA Today network paper</w:t>
      </w:r>
      <w:r w:rsidRPr="00BD4898">
        <w:rPr>
          <w:rStyle w:val="Style13ptBold"/>
          <w:b w:val="0"/>
        </w:rPr>
        <w:t xml:space="preserve"> </w:t>
      </w:r>
      <w:r w:rsidRPr="00BD4898">
        <w:rPr>
          <w:rStyle w:val="Style13ptBold"/>
          <w:b w:val="0"/>
          <w:sz w:val="16"/>
          <w:szCs w:val="16"/>
        </w:rPr>
        <w:t>(Monsy, Daily Record, 7/9/18, “Women fleeing domestic violence face more difficult route to asylum”, ProQuest, 7/12/18) //dchen</w:t>
      </w:r>
    </w:p>
    <w:p w14:paraId="1E122DDC" w14:textId="77777777" w:rsidR="00577B8F" w:rsidRPr="00BD4898" w:rsidRDefault="00577B8F" w:rsidP="00577B8F"/>
    <w:p w14:paraId="3A76182E" w14:textId="77777777" w:rsidR="00577B8F" w:rsidRPr="00BD4898" w:rsidRDefault="00577B8F" w:rsidP="00577B8F">
      <w:pPr>
        <w:rPr>
          <w:sz w:val="16"/>
        </w:rPr>
      </w:pPr>
      <w:r w:rsidRPr="00BD4898">
        <w:rPr>
          <w:sz w:val="16"/>
        </w:rPr>
        <w:t xml:space="preserve">But </w:t>
      </w:r>
      <w:r w:rsidRPr="00BD4898">
        <w:rPr>
          <w:rStyle w:val="StyleUnderline"/>
        </w:rPr>
        <w:t>Jan C. Ting</w:t>
      </w:r>
      <w:r w:rsidRPr="00BD4898">
        <w:rPr>
          <w:sz w:val="16"/>
        </w:rPr>
        <w:t xml:space="preserve">, who teaches immigration law at the Temple University Beasley School of Law in Philadelphia, </w:t>
      </w:r>
      <w:r w:rsidRPr="00BD4898">
        <w:rPr>
          <w:rStyle w:val="StyleUnderline"/>
        </w:rPr>
        <w:t>said Sessions' interpretation of the existing statute was reasonable given the history of the law and its purpose</w:t>
      </w:r>
      <w:r w:rsidRPr="00BD4898">
        <w:rPr>
          <w:sz w:val="16"/>
        </w:rPr>
        <w:t>. Currently, applicants for asylum must prove that they have been persecuted or have a well-founded fear of persecution based on their race, religion, nationality, political opinions or membership in a particular social group. "</w:t>
      </w:r>
      <w:r w:rsidRPr="00BD4898">
        <w:rPr>
          <w:rStyle w:val="StyleUnderline"/>
        </w:rPr>
        <w:t>There has to be a narrow definition of who is a refugee, and within that there should be a narrow definition of who is in a social group, and that is the design of the statute</w:t>
      </w:r>
      <w:r w:rsidRPr="00BD4898">
        <w:rPr>
          <w:sz w:val="16"/>
        </w:rPr>
        <w:t>," said Ting, who serves in the board of directors of the Center for Immigration Studies, a Washington-based group that favors limits on immigration. "</w:t>
      </w:r>
      <w:r w:rsidRPr="00BD4898">
        <w:rPr>
          <w:rStyle w:val="StyleUnderline"/>
        </w:rPr>
        <w:t>It's designed to exclude people who have been displaced by earthquakes or volcano eruptions or generalized random violence or civil war or massive unemployment</w:t>
      </w:r>
      <w:r w:rsidRPr="00BD4898">
        <w:rPr>
          <w:sz w:val="16"/>
        </w:rPr>
        <w:t>. I think if Congress doesn't like the ruling, they can change the statute. They always have that power, and we are governed by elected officials."</w:t>
      </w:r>
    </w:p>
    <w:p w14:paraId="5F8A6C95" w14:textId="77777777" w:rsidR="00577B8F" w:rsidRPr="00BD4898" w:rsidRDefault="00577B8F" w:rsidP="00577B8F"/>
    <w:p w14:paraId="5C748218" w14:textId="77777777" w:rsidR="00577B8F" w:rsidRPr="00BD4898" w:rsidRDefault="00577B8F" w:rsidP="00577B8F"/>
    <w:p w14:paraId="7CAFB71F" w14:textId="77777777" w:rsidR="00577B8F" w:rsidRPr="00E577AC" w:rsidRDefault="00577B8F" w:rsidP="00577B8F"/>
    <w:p w14:paraId="7C110962" w14:textId="77777777" w:rsidR="00577B8F" w:rsidRPr="00E577AC" w:rsidRDefault="00577B8F" w:rsidP="00577B8F"/>
    <w:p w14:paraId="34A1EED0" w14:textId="77777777" w:rsidR="00577B8F" w:rsidRPr="00E577AC" w:rsidRDefault="00577B8F" w:rsidP="00577B8F"/>
    <w:p w14:paraId="43535EEE" w14:textId="77777777" w:rsidR="00577B8F" w:rsidRDefault="00577B8F" w:rsidP="00577B8F">
      <w:pPr>
        <w:pStyle w:val="Heading3"/>
      </w:pPr>
    </w:p>
    <w:p w14:paraId="706DA13B" w14:textId="77777777" w:rsidR="00577B8F" w:rsidRPr="00BD4898" w:rsidRDefault="00577B8F" w:rsidP="00577B8F">
      <w:pPr>
        <w:pStyle w:val="Heading3"/>
      </w:pPr>
      <w:r>
        <w:t>Neg – Canada CP Links</w:t>
      </w:r>
    </w:p>
    <w:p w14:paraId="38CF4D4B" w14:textId="77777777" w:rsidR="00577B8F" w:rsidRPr="00E577AC" w:rsidRDefault="00577B8F" w:rsidP="00577B8F">
      <w:pPr>
        <w:keepNext/>
        <w:keepLines/>
        <w:spacing w:before="200"/>
        <w:outlineLvl w:val="3"/>
        <w:rPr>
          <w:rFonts w:eastAsiaTheme="majorEastAsia" w:cstheme="majorBidi"/>
          <w:b/>
          <w:iCs/>
          <w:sz w:val="22"/>
        </w:rPr>
      </w:pPr>
      <w:r w:rsidRPr="00E577AC">
        <w:rPr>
          <w:rFonts w:eastAsiaTheme="majorEastAsia" w:cstheme="majorBidi"/>
          <w:b/>
          <w:iCs/>
          <w:sz w:val="22"/>
        </w:rPr>
        <w:t>Canada solves better – refugees are safer in Canada because of the American culture of hostility</w:t>
      </w:r>
    </w:p>
    <w:p w14:paraId="03D50FA4" w14:textId="77777777" w:rsidR="00577B8F" w:rsidRPr="00E577AC" w:rsidRDefault="00577B8F" w:rsidP="00577B8F">
      <w:pPr>
        <w:rPr>
          <w:sz w:val="16"/>
          <w:szCs w:val="16"/>
        </w:rPr>
      </w:pPr>
      <w:r w:rsidRPr="00E577AC">
        <w:rPr>
          <w:b/>
          <w:bCs/>
          <w:sz w:val="22"/>
        </w:rPr>
        <w:t>Twibell, 10 – Attorney at International Association for the Study of Forced Migration</w:t>
      </w:r>
      <w:r w:rsidRPr="00E577AC">
        <w:rPr>
          <w:sz w:val="28"/>
          <w:szCs w:val="28"/>
        </w:rPr>
        <w:t xml:space="preserve"> </w:t>
      </w:r>
      <w:r w:rsidRPr="00E577AC">
        <w:rPr>
          <w:sz w:val="16"/>
          <w:szCs w:val="16"/>
        </w:rPr>
        <w:t xml:space="preserve">[T.S., </w:t>
      </w:r>
      <w:r w:rsidRPr="00E577AC">
        <w:rPr>
          <w:sz w:val="16"/>
          <w:szCs w:val="16"/>
          <w:shd w:val="clear" w:color="auto" w:fill="FFFFFF"/>
        </w:rPr>
        <w:t xml:space="preserve">Georgetown Immigration Law Review, Vol. 24, No. 2, Winter </w:t>
      </w:r>
      <w:r w:rsidRPr="00E577AC">
        <w:rPr>
          <w:sz w:val="16"/>
          <w:szCs w:val="16"/>
        </w:rPr>
        <w:t>“The Development Of Gender As A Basis For Asylum In United States Immigration Law And Under The United Nations Refugee Convention: Case Studies Of Female Asylum Seekers From Cameroon, Eritrea, Iraq And Somalia”, Lexisnexis, acc. 7/14/18, bhc]</w:t>
      </w:r>
    </w:p>
    <w:p w14:paraId="1FC5AE71" w14:textId="77777777" w:rsidR="00577B8F" w:rsidRPr="00E577AC" w:rsidRDefault="00577B8F" w:rsidP="00577B8F">
      <w:pPr>
        <w:rPr>
          <w:sz w:val="12"/>
        </w:rPr>
      </w:pPr>
      <w:r w:rsidRPr="00E577AC">
        <w:rPr>
          <w:sz w:val="12"/>
        </w:rPr>
        <w:br/>
        <w:t>4.3 The Politics of Gender-Based Asylum: Working Against the Ethno-Centric View of the World The Immigration Judge in Elizabeth's case perceived her harm as a cultural normal or a "prolonged" or "harsh" mourning process. Such a misconception is typically held by opponents of gender-based asylum. As Musalo and Knight have stated, "</w:t>
      </w:r>
      <w:r w:rsidRPr="00E577AC">
        <w:rPr>
          <w:sz w:val="22"/>
          <w:u w:val="single"/>
        </w:rPr>
        <w:t xml:space="preserve">When women are persecuted, it's often described as a cultural norm rather than a reason to grant asylum." </w:t>
      </w:r>
      <w:bookmarkStart w:id="24" w:name="r714"/>
      <w:r w:rsidRPr="00E577AC">
        <w:rPr>
          <w:sz w:val="22"/>
          <w:u w:val="single"/>
        </w:rPr>
        <w:fldChar w:fldCharType="begin"/>
      </w:r>
      <w:r w:rsidRPr="00E577AC">
        <w:rPr>
          <w:sz w:val="22"/>
          <w:u w:val="single"/>
        </w:rPr>
        <w:instrText xml:space="preserve"> HYPERLINK "http://www.lexisnexis.com/lnacui2api/" \l "n714" </w:instrText>
      </w:r>
      <w:r w:rsidRPr="00E577AC">
        <w:rPr>
          <w:sz w:val="22"/>
          <w:u w:val="single"/>
        </w:rPr>
        <w:fldChar w:fldCharType="separate"/>
      </w:r>
      <w:r w:rsidRPr="00E577AC">
        <w:rPr>
          <w:sz w:val="22"/>
          <w:u w:val="single"/>
        </w:rPr>
        <w:t>n714</w:t>
      </w:r>
      <w:r w:rsidRPr="00E577AC">
        <w:rPr>
          <w:sz w:val="22"/>
          <w:u w:val="single"/>
        </w:rPr>
        <w:fldChar w:fldCharType="end"/>
      </w:r>
      <w:bookmarkEnd w:id="24"/>
      <w:r w:rsidRPr="00E577AC">
        <w:rPr>
          <w:sz w:val="22"/>
          <w:u w:val="single"/>
        </w:rPr>
        <w:t xml:space="preserve"> Political or ideological restraints on gender-based asylum are the primary issues that women face in obtaining refuge; </w:t>
      </w:r>
      <w:r w:rsidRPr="00E577AC">
        <w:rPr>
          <w:sz w:val="12"/>
        </w:rPr>
        <w:t xml:space="preserve">the issue is not the absence of "gender" in the Convention in terms of semantics or legalities, but rather, </w:t>
      </w:r>
      <w:r w:rsidRPr="00E577AC">
        <w:rPr>
          <w:sz w:val="22"/>
          <w:u w:val="single"/>
        </w:rPr>
        <w:t xml:space="preserve">it is politics and the female "relationship to the state." </w:t>
      </w:r>
      <w:bookmarkStart w:id="25" w:name="r715"/>
      <w:r w:rsidRPr="00E577AC">
        <w:rPr>
          <w:sz w:val="22"/>
          <w:u w:val="single"/>
        </w:rPr>
        <w:fldChar w:fldCharType="begin"/>
      </w:r>
      <w:r w:rsidRPr="00E577AC">
        <w:rPr>
          <w:sz w:val="22"/>
          <w:u w:val="single"/>
        </w:rPr>
        <w:instrText xml:space="preserve"> HYPERLINK "http://www.lexisnexis.com/lnacui2api/" \l "n715" </w:instrText>
      </w:r>
      <w:r w:rsidRPr="00E577AC">
        <w:rPr>
          <w:sz w:val="22"/>
          <w:u w:val="single"/>
        </w:rPr>
        <w:fldChar w:fldCharType="separate"/>
      </w:r>
      <w:r w:rsidRPr="00E577AC">
        <w:rPr>
          <w:sz w:val="22"/>
          <w:u w:val="single"/>
        </w:rPr>
        <w:t>n715</w:t>
      </w:r>
      <w:r w:rsidRPr="00E577AC">
        <w:rPr>
          <w:sz w:val="22"/>
          <w:u w:val="single"/>
        </w:rPr>
        <w:fldChar w:fldCharType="end"/>
      </w:r>
      <w:bookmarkEnd w:id="25"/>
      <w:r w:rsidRPr="00E577AC">
        <w:rPr>
          <w:sz w:val="22"/>
          <w:u w:val="single"/>
        </w:rPr>
        <w:t xml:space="preserve"> Arguably, the Convention "privileges more male-dominated public activities over the activities of women, which take place largely in the 'private' sphere." </w:t>
      </w:r>
      <w:bookmarkStart w:id="26" w:name="r716"/>
      <w:r w:rsidRPr="00E577AC">
        <w:rPr>
          <w:sz w:val="22"/>
          <w:u w:val="single"/>
        </w:rPr>
        <w:fldChar w:fldCharType="begin"/>
      </w:r>
      <w:r w:rsidRPr="00E577AC">
        <w:rPr>
          <w:sz w:val="22"/>
          <w:u w:val="single"/>
        </w:rPr>
        <w:instrText xml:space="preserve"> HYPERLINK "http://www.lexisnexis.com/lnacui2api/" \l "n716" </w:instrText>
      </w:r>
      <w:r w:rsidRPr="00E577AC">
        <w:rPr>
          <w:sz w:val="22"/>
          <w:u w:val="single"/>
        </w:rPr>
        <w:fldChar w:fldCharType="separate"/>
      </w:r>
      <w:r w:rsidRPr="00E577AC">
        <w:rPr>
          <w:sz w:val="22"/>
          <w:u w:val="single"/>
        </w:rPr>
        <w:t>n716</w:t>
      </w:r>
      <w:r w:rsidRPr="00E577AC">
        <w:rPr>
          <w:sz w:val="22"/>
          <w:u w:val="single"/>
        </w:rPr>
        <w:fldChar w:fldCharType="end"/>
      </w:r>
      <w:bookmarkEnd w:id="26"/>
      <w:r w:rsidRPr="00E577AC">
        <w:rPr>
          <w:sz w:val="22"/>
          <w:u w:val="single"/>
        </w:rPr>
        <w:t xml:space="preserve"> </w:t>
      </w:r>
      <w:r w:rsidRPr="00E577AC">
        <w:rPr>
          <w:sz w:val="12"/>
        </w:rPr>
        <w:t xml:space="preserve">There is also the "fear of floodgates," a fear that because women are generally persecuted in societies outside the United States or Northern nations, granting gender-based asylum will open the floodgates for women asylees. Knight and Musalo have addressed this fear against the reality that women are a minority among the asylum seekers in the United States and Canada: [*285] There remains deep resistance to the full inclusion of women within the protection of the Refugee Convention ... </w:t>
      </w:r>
      <w:r w:rsidRPr="00E577AC">
        <w:rPr>
          <w:sz w:val="22"/>
          <w:u w:val="single"/>
        </w:rPr>
        <w:t>The real reasons for the hostility to gender-based asylum claims are multiple and complex, and include a fear of "opening the floodgates</w:t>
      </w:r>
      <w:r w:rsidRPr="00E577AC">
        <w:rPr>
          <w:sz w:val="12"/>
        </w:rPr>
        <w:t xml:space="preserve">."... The relatively low number of women asylum seekers is borne out by statistics from Canada and the United States. </w:t>
      </w:r>
      <w:bookmarkStart w:id="27" w:name="r717"/>
      <w:r w:rsidRPr="00E577AC">
        <w:rPr>
          <w:sz w:val="12"/>
        </w:rPr>
        <w:fldChar w:fldCharType="begin"/>
      </w:r>
      <w:r w:rsidRPr="00E577AC">
        <w:rPr>
          <w:sz w:val="12"/>
        </w:rPr>
        <w:instrText xml:space="preserve"> HYPERLINK "http://www.lexisnexis.com/lnacui2api/" \l "n717" </w:instrText>
      </w:r>
      <w:r w:rsidRPr="00E577AC">
        <w:rPr>
          <w:sz w:val="12"/>
        </w:rPr>
        <w:fldChar w:fldCharType="separate"/>
      </w:r>
      <w:r w:rsidRPr="00E577AC">
        <w:rPr>
          <w:sz w:val="12"/>
        </w:rPr>
        <w:t>n717</w:t>
      </w:r>
      <w:r w:rsidRPr="00E577AC">
        <w:rPr>
          <w:sz w:val="12"/>
        </w:rPr>
        <w:fldChar w:fldCharType="end"/>
      </w:r>
      <w:bookmarkEnd w:id="27"/>
      <w:r w:rsidRPr="00E577AC">
        <w:rPr>
          <w:sz w:val="12"/>
        </w:rPr>
        <w:t xml:space="preserve"> </w:t>
      </w:r>
      <w:r w:rsidRPr="00E577AC">
        <w:rPr>
          <w:sz w:val="22"/>
          <w:u w:val="single"/>
        </w:rPr>
        <w:t>Interestingly, a Canadian judge has remarked that the United States may not be as safe as Canada for women asylees because of the vagueness of U.S. law on this issue</w:t>
      </w:r>
      <w:r w:rsidRPr="00E577AC">
        <w:rPr>
          <w:sz w:val="12"/>
        </w:rPr>
        <w:t>. </w:t>
      </w:r>
      <w:bookmarkStart w:id="28" w:name="r718"/>
      <w:r w:rsidRPr="00E577AC">
        <w:rPr>
          <w:sz w:val="12"/>
        </w:rPr>
        <w:fldChar w:fldCharType="begin"/>
      </w:r>
      <w:r w:rsidRPr="00E577AC">
        <w:rPr>
          <w:sz w:val="12"/>
        </w:rPr>
        <w:instrText xml:space="preserve"> HYPERLINK "http://www.lexisnexis.com/lnacui2api/" \l "n718" </w:instrText>
      </w:r>
      <w:r w:rsidRPr="00E577AC">
        <w:rPr>
          <w:sz w:val="12"/>
        </w:rPr>
        <w:fldChar w:fldCharType="separate"/>
      </w:r>
      <w:r w:rsidRPr="00E577AC">
        <w:rPr>
          <w:sz w:val="12"/>
        </w:rPr>
        <w:t>n718</w:t>
      </w:r>
      <w:r w:rsidRPr="00E577AC">
        <w:rPr>
          <w:sz w:val="12"/>
        </w:rPr>
        <w:fldChar w:fldCharType="end"/>
      </w:r>
      <w:bookmarkEnd w:id="28"/>
    </w:p>
    <w:p w14:paraId="7DC1F0CD" w14:textId="77777777" w:rsidR="00577B8F" w:rsidRPr="00E577AC" w:rsidRDefault="00577B8F" w:rsidP="00577B8F"/>
    <w:p w14:paraId="143FDAD1" w14:textId="77777777" w:rsidR="00577B8F" w:rsidRPr="00E577AC" w:rsidRDefault="00577B8F" w:rsidP="00577B8F"/>
    <w:p w14:paraId="70BA3E98" w14:textId="77777777" w:rsidR="00577B8F" w:rsidRPr="00BD4898" w:rsidRDefault="00577B8F" w:rsidP="00577B8F">
      <w:pPr>
        <w:pStyle w:val="Heading4"/>
      </w:pPr>
      <w:r w:rsidRPr="00BD4898">
        <w:t>Canada solves best – it is a good leader on gender violence because their Courts have already recognized sexual assault as a gendered crime.</w:t>
      </w:r>
    </w:p>
    <w:p w14:paraId="34002FAD" w14:textId="77777777" w:rsidR="00577B8F" w:rsidRPr="00BD4898" w:rsidRDefault="00577B8F" w:rsidP="00577B8F">
      <w:pPr>
        <w:rPr>
          <w:sz w:val="16"/>
          <w:szCs w:val="16"/>
        </w:rPr>
      </w:pPr>
      <w:r w:rsidRPr="00BD4898">
        <w:rPr>
          <w:rStyle w:val="Style13ptBold"/>
        </w:rPr>
        <w:t>Randall, 2015 – Prof of Law at Western University</w:t>
      </w:r>
      <w:r w:rsidRPr="00BD4898">
        <w:rPr>
          <w:sz w:val="16"/>
          <w:szCs w:val="16"/>
        </w:rPr>
        <w:t xml:space="preserve"> [Melanie, American University Journal of Gender, Social Policy &amp; the Law 23 Am. U.J. Gender Soc. Pol'y &amp; L. 529 Particularized Social Groups And Categorical Imperatives In Refugee Law: State Failures To Recognize Gender And The Legal Reception Of Gender Persecution Claims In Canada, The United Kingdom, And The United States, Lexis]</w:t>
      </w:r>
    </w:p>
    <w:p w14:paraId="0631CD67" w14:textId="77777777" w:rsidR="00577B8F" w:rsidRPr="00BD4898" w:rsidRDefault="00577B8F" w:rsidP="00577B8F"/>
    <w:p w14:paraId="3FA19BD2" w14:textId="77777777" w:rsidR="00577B8F" w:rsidRPr="00BD4898" w:rsidRDefault="00577B8F" w:rsidP="00577B8F">
      <w:pPr>
        <w:rPr>
          <w:sz w:val="16"/>
        </w:rPr>
      </w:pPr>
      <w:r w:rsidRPr="00BD4898">
        <w:rPr>
          <w:sz w:val="16"/>
        </w:rPr>
        <w:t xml:space="preserve">Some Key Cases and Their Significance </w:t>
      </w:r>
      <w:r w:rsidRPr="00BD4898">
        <w:rPr>
          <w:rStyle w:val="StyleUnderline"/>
        </w:rPr>
        <w:t>In the Canadian refugee case law there have some positive legal developments in recent years with regard to claims based on gender persecution. One significant legal development is the judicial recognition of rape and sexual assault as largely gendered crimes</w:t>
      </w:r>
      <w:r w:rsidRPr="00BD4898">
        <w:rPr>
          <w:sz w:val="16"/>
        </w:rPr>
        <w:t xml:space="preserve">. This has long been recognized in sexual assault case law at the Supreme Court of Canada n56 but has been a more vexed issue at the decision-making level of the tribunals of the Immigration and Refugee Board, where rape has sometimes been mischaracterized as a "common crime," similarly affecting men and women. However, </w:t>
      </w:r>
      <w:r w:rsidRPr="00BD4898">
        <w:rPr>
          <w:rStyle w:val="StyleUnderline"/>
        </w:rPr>
        <w:t>an appellate court in Dezameau v. Canada</w:t>
      </w:r>
      <w:r w:rsidRPr="00BD4898">
        <w:rPr>
          <w:sz w:val="16"/>
        </w:rPr>
        <w:t xml:space="preserve"> (Minister of Citizenship and Immigration), </w:t>
      </w:r>
      <w:r w:rsidRPr="00BD4898">
        <w:rPr>
          <w:rStyle w:val="StyleUnderline"/>
        </w:rPr>
        <w:t xml:space="preserve">n57 has clearly linked gender and rape, and has identified the significantly higher vulnerability women have to this particular crime (which is overwhelmingly committed by men) and how this can factor into a refugee claim based on gender persecution. </w:t>
      </w:r>
      <w:r w:rsidRPr="00BD4898">
        <w:rPr>
          <w:sz w:val="16"/>
        </w:rPr>
        <w:t xml:space="preserve">In 2007, Elmancia Dezameau, a woman from Haiti made a claim for refugee status, had her claim initially denied by the IRB but succeeded after an appeal on judicial review to the Federal Court of Canada. n58 The decision is especially important because one of the legal errors made by the original board that heard her case was the failure to recognize rape as a gendered crime. n59 As the Federal Court explained in rejecting the initial decision, the Board erred "in law and with respect to the facts, in finding that rape is not a gender-related risk in Haiti or that rape is a general risk faced by all Haitians." n60 Put differently, the Federal Court of Canada clearly identified rape as a gendered crime "grounded in the status of women in society." n61 </w:t>
      </w:r>
      <w:r w:rsidRPr="00BD4898">
        <w:rPr>
          <w:rStyle w:val="StyleUnderline"/>
        </w:rPr>
        <w:t>Another positive and important relatively recent development in the Canadian refugee case law is the recognition of domestic violence as a human rights violation and a form of gender persecution</w:t>
      </w:r>
      <w:r w:rsidRPr="00BD4898">
        <w:rPr>
          <w:sz w:val="16"/>
        </w:rPr>
        <w:t xml:space="preserve">. n62 The [*542] significance for the definition of a refugee is that </w:t>
      </w:r>
      <w:r w:rsidRPr="00BD4898">
        <w:rPr>
          <w:rStyle w:val="StyleUnderline"/>
        </w:rPr>
        <w:t>women who are victims of domestic violence and seek asylum on this basis can have their claims recognized as representing gender persecution, forming a nexus to a convention ground. This recognition of domestic violence as gender persecution minimizes the vexing definitional issues surrounding tying the gender-based persecution to a "particular social group,"</w:t>
      </w:r>
      <w:r w:rsidRPr="00BD4898">
        <w:rPr>
          <w:sz w:val="16"/>
        </w:rPr>
        <w:t xml:space="preserve"> because unprotected women suffering domestic abuse can be recognized as the "particular social group," a welcome and important form of progress. According to Constance MacIntosh, this development in the case law "is an extremely positive one to document. It suggests that domestic violence - like forced prostitution, or state-sanctioned rape - has passed the conceptual threshold where its repugnance to fundamental human rights could still be debated." n63 It also suggests, in theory at least, that the recognition of gender persecution in the form of rape or domestic violence also recognizes an obvious violation of the claimant's human rights.</w:t>
      </w:r>
    </w:p>
    <w:p w14:paraId="35E391FE" w14:textId="77777777" w:rsidR="00577B8F" w:rsidRPr="00BD4898" w:rsidRDefault="00577B8F" w:rsidP="00577B8F"/>
    <w:p w14:paraId="76649AC8" w14:textId="77777777" w:rsidR="00577B8F" w:rsidRPr="00BD4898" w:rsidRDefault="00577B8F" w:rsidP="00577B8F"/>
    <w:p w14:paraId="0C92DEE0" w14:textId="77777777" w:rsidR="00577B8F" w:rsidRPr="00BD4898" w:rsidRDefault="00577B8F" w:rsidP="00577B8F">
      <w:pPr>
        <w:pStyle w:val="Heading4"/>
      </w:pPr>
      <w:r w:rsidRPr="00BD4898">
        <w:t>Canada has been a leader in protecting women with asylum</w:t>
      </w:r>
    </w:p>
    <w:p w14:paraId="797CE05C" w14:textId="77777777" w:rsidR="00577B8F" w:rsidRPr="00BD4898" w:rsidRDefault="00577B8F" w:rsidP="00577B8F">
      <w:pPr>
        <w:rPr>
          <w:sz w:val="16"/>
          <w:szCs w:val="16"/>
        </w:rPr>
      </w:pPr>
      <w:r w:rsidRPr="00BD4898">
        <w:rPr>
          <w:rStyle w:val="Style13ptBold"/>
        </w:rPr>
        <w:t>Musalo, 2010 - Director at the Center for Gender and Refugee Studies</w:t>
      </w:r>
      <w:r w:rsidRPr="00BD4898">
        <w:rPr>
          <w:sz w:val="16"/>
          <w:szCs w:val="16"/>
        </w:rPr>
        <w:t xml:space="preserve">, [Karen, A Short History of Gender Asylum in the United States Resistance and Ambivalence May Very Slowly be Inching Towards Recognition of Women's Claims, 29(2) Refugee Survey Quarterly 46 (2010). Available at: </w:t>
      </w:r>
      <w:hyperlink r:id="rId10" w:history="1">
        <w:r w:rsidRPr="00BD4898">
          <w:rPr>
            <w:rStyle w:val="Hyperlink"/>
            <w:sz w:val="16"/>
            <w:szCs w:val="16"/>
          </w:rPr>
          <w:t>http://repository.uchastings.edu/faculty_scholarship/1154</w:t>
        </w:r>
      </w:hyperlink>
    </w:p>
    <w:p w14:paraId="46B810F9" w14:textId="77777777" w:rsidR="00577B8F" w:rsidRPr="00BD4898" w:rsidRDefault="00577B8F" w:rsidP="00577B8F"/>
    <w:p w14:paraId="1E6FFB7F" w14:textId="77777777" w:rsidR="00577B8F" w:rsidRPr="00BD4898" w:rsidRDefault="00577B8F" w:rsidP="00577B8F">
      <w:pPr>
        <w:rPr>
          <w:sz w:val="16"/>
        </w:rPr>
      </w:pPr>
      <w:r w:rsidRPr="00BD4898">
        <w:rPr>
          <w:sz w:val="16"/>
        </w:rPr>
        <w:t xml:space="preserve">2.2.3. EXCOM Conclusion No. 73 (1993) </w:t>
      </w:r>
      <w:r w:rsidRPr="00BD4898">
        <w:rPr>
          <w:rStyle w:val="StyleUnderline"/>
        </w:rPr>
        <w:t>In 1993, UNHCR EXCOM issued a Conclusion</w:t>
      </w:r>
      <w:r w:rsidRPr="00BD4898">
        <w:rPr>
          <w:sz w:val="16"/>
        </w:rPr>
        <w:t xml:space="preserve">22 which became the catalyst for States to develop guidance on gender asylum for their refugee status deter- mination procedures. EXCOM Conclusion No. 73 on Refugee Protection and Sexual Violence recommended </w:t>
      </w:r>
      <w:r w:rsidRPr="00BD4898">
        <w:rPr>
          <w:rStyle w:val="StyleUnderline"/>
        </w:rPr>
        <w:t>“the development by States of appropriate guide- lines on women asylum-seekers in recognition of the fact that women refugees often  experience  persecution  differently  from  refugee  men”.23  Canada  was  the first to do so, in 1993,24  followed by the US in 1995</w:t>
      </w:r>
      <w:r w:rsidRPr="00BD4898">
        <w:rPr>
          <w:sz w:val="16"/>
        </w:rPr>
        <w:t>.25  As discussed below, the issuance of guidance in the US was admirable, but largely ineffective in influen- cing the outcomes in gender cases. It should be noted that many other countries have since followed the recommendation of EXCOM Conclusion No. 73, issu- ing national guidance on the adjudication of gender-related claims.26</w:t>
      </w:r>
    </w:p>
    <w:p w14:paraId="49100536" w14:textId="77777777" w:rsidR="00577B8F" w:rsidRPr="00BD4898" w:rsidRDefault="00577B8F" w:rsidP="00577B8F"/>
    <w:p w14:paraId="06A4CCCD" w14:textId="77777777" w:rsidR="00577B8F" w:rsidRPr="00BD4898" w:rsidRDefault="00577B8F" w:rsidP="00577B8F">
      <w:pPr>
        <w:pStyle w:val="Heading4"/>
      </w:pPr>
      <w:r w:rsidRPr="00BD4898">
        <w:t>Canada solves the case – their court already recognizes gender persecution to solve domestic violence asylum.</w:t>
      </w:r>
    </w:p>
    <w:p w14:paraId="7B518253" w14:textId="77777777" w:rsidR="00577B8F" w:rsidRPr="00BD4898" w:rsidRDefault="00577B8F" w:rsidP="00577B8F">
      <w:pPr>
        <w:rPr>
          <w:sz w:val="16"/>
          <w:szCs w:val="16"/>
        </w:rPr>
      </w:pPr>
      <w:r w:rsidRPr="00BD4898">
        <w:rPr>
          <w:rStyle w:val="Style13ptBold"/>
        </w:rPr>
        <w:t>Randall, 2015 – Prof of Law at Western University</w:t>
      </w:r>
      <w:r w:rsidRPr="00BD4898">
        <w:rPr>
          <w:sz w:val="16"/>
          <w:szCs w:val="16"/>
        </w:rPr>
        <w:t xml:space="preserve"> [Melanie, American University Journal of Gender, Social Policy &amp; the Law 23 Am. U.J. Gender Soc. Pol'y &amp; L. 529 Particularized Social Groups And Categorical Imperatives In Refugee Law: State Failures To Recognize Gender And The Legal Reception Of Gender Persecution Claims In Canada, The United Kingdom, And The United States, Lexis]</w:t>
      </w:r>
    </w:p>
    <w:p w14:paraId="0101B0A7" w14:textId="77777777" w:rsidR="00577B8F" w:rsidRPr="00BD4898" w:rsidRDefault="00577B8F" w:rsidP="00577B8F"/>
    <w:p w14:paraId="38E2ABF1" w14:textId="77777777" w:rsidR="00577B8F" w:rsidRPr="00BD4898" w:rsidRDefault="00577B8F" w:rsidP="00577B8F">
      <w:pPr>
        <w:rPr>
          <w:rStyle w:val="StyleUnderline"/>
        </w:rPr>
      </w:pPr>
      <w:r w:rsidRPr="00BD4898">
        <w:rPr>
          <w:sz w:val="16"/>
        </w:rPr>
        <w:t xml:space="preserve">The </w:t>
      </w:r>
      <w:r w:rsidRPr="00BD4898">
        <w:rPr>
          <w:rStyle w:val="StyleUnderline"/>
        </w:rPr>
        <w:t>Supreme Court of Canada defined persecution</w:t>
      </w:r>
      <w:r w:rsidRPr="00BD4898">
        <w:rPr>
          <w:sz w:val="16"/>
        </w:rPr>
        <w:t xml:space="preserve"> in the important Ward v. Canada (Minister of Employment and Immigration) n30 decision, </w:t>
      </w:r>
      <w:r w:rsidRPr="00BD4898">
        <w:rPr>
          <w:rStyle w:val="StyleUnderline"/>
        </w:rPr>
        <w:t>as "sustained or systemic violation of basic human rights demonstrative of a failure of state protection."</w:t>
      </w:r>
      <w:r w:rsidRPr="00BD4898">
        <w:rPr>
          <w:sz w:val="16"/>
        </w:rPr>
        <w:t xml:space="preserve"> n31 Paradigmatic forms of </w:t>
      </w:r>
      <w:r w:rsidRPr="00BD4898">
        <w:rPr>
          <w:rStyle w:val="StyleUnderline"/>
        </w:rPr>
        <w:t>persecution based on gender, including domestic violence and rape, are widely and uncontroversially recognized in international human rights law as human rights violations</w:t>
      </w:r>
      <w:r w:rsidRPr="00BD4898">
        <w:rPr>
          <w:sz w:val="16"/>
        </w:rPr>
        <w:t xml:space="preserve">. n32 </w:t>
      </w:r>
      <w:r w:rsidRPr="00BD4898">
        <w:rPr>
          <w:rStyle w:val="StyleUnderline"/>
        </w:rPr>
        <w:t>If persecution</w:t>
      </w:r>
      <w:r w:rsidRPr="00BD4898">
        <w:rPr>
          <w:sz w:val="16"/>
        </w:rPr>
        <w:t xml:space="preserve">, then, </w:t>
      </w:r>
      <w:r w:rsidRPr="00BD4898">
        <w:rPr>
          <w:rStyle w:val="StyleUnderline"/>
        </w:rPr>
        <w:t xml:space="preserve">is actually the same thing or else largely equivalent to what constitutes a human rights violation </w:t>
      </w:r>
      <w:r w:rsidRPr="00BD4898">
        <w:rPr>
          <w:sz w:val="16"/>
        </w:rPr>
        <w:t xml:space="preserve">- which according to Canadian jurisprudence it is - </w:t>
      </w:r>
      <w:r w:rsidRPr="00BD4898">
        <w:rPr>
          <w:rStyle w:val="StyleUnderline"/>
        </w:rPr>
        <w:t>then there is no legitimate reason for refusing to recognize gender as a ground of persecution</w:t>
      </w:r>
      <w:r w:rsidRPr="00BD4898">
        <w:rPr>
          <w:sz w:val="16"/>
        </w:rPr>
        <w:t xml:space="preserve">. Trends in the Reception of Gender Persecution Refugee Claims in Canada </w:t>
      </w:r>
      <w:r w:rsidRPr="00BD4898">
        <w:rPr>
          <w:rStyle w:val="StyleUnderline"/>
        </w:rPr>
        <w:t>In Canada, the problem of gender's absence from the listed grounds of persecution in the definition of a refugee has been addressed by the introduction of interpretive guidelines on gender</w:t>
      </w:r>
      <w:r w:rsidRPr="00BD4898">
        <w:rPr>
          <w:sz w:val="16"/>
        </w:rPr>
        <w:t xml:space="preserve">. Because the Canadian Guidelines on "Women Refugee Claimants Fearing Gender-Related Persecution" n33 have represented such an important development in dealing with gender persecution in refugee law, and because </w:t>
      </w:r>
      <w:r w:rsidRPr="00BD4898">
        <w:rPr>
          <w:rStyle w:val="StyleUnderline"/>
        </w:rPr>
        <w:t>Canada took a lead in adopting a more gender-sensitive approach to adjudicating these claims</w:t>
      </w:r>
      <w:r w:rsidRPr="00BD4898">
        <w:rPr>
          <w:sz w:val="16"/>
        </w:rPr>
        <w:t xml:space="preserve">, some may have labored under the misapprehension that Canadian refugee law has largely resolved the barriers facing women seeking asylum for gender-related abuses. n34 In fact, </w:t>
      </w:r>
      <w:r w:rsidRPr="00BD4898">
        <w:rPr>
          <w:rStyle w:val="StyleUnderline"/>
        </w:rPr>
        <w:t>Canada has frequently been held as an [*537] example for other countries to follow.</w:t>
      </w:r>
    </w:p>
    <w:p w14:paraId="6AEB1C02" w14:textId="77777777" w:rsidR="00577B8F" w:rsidRPr="00BD4898" w:rsidRDefault="00577B8F" w:rsidP="00577B8F"/>
    <w:p w14:paraId="589E6DC3" w14:textId="77777777" w:rsidR="00577B8F" w:rsidRPr="00BD4898" w:rsidRDefault="00577B8F" w:rsidP="00577B8F"/>
    <w:p w14:paraId="50E5C78D" w14:textId="77777777" w:rsidR="00577B8F" w:rsidRPr="00BD4898" w:rsidRDefault="00577B8F" w:rsidP="00577B8F">
      <w:pPr>
        <w:pStyle w:val="Heading4"/>
      </w:pPr>
      <w:r w:rsidRPr="00BD4898">
        <w:t>The counterplan is key to solvency – Canada must add gender to their definition of refugee to protect women</w:t>
      </w:r>
    </w:p>
    <w:p w14:paraId="1A2553C7" w14:textId="77777777" w:rsidR="00577B8F" w:rsidRPr="00BD4898" w:rsidRDefault="00577B8F" w:rsidP="00577B8F">
      <w:pPr>
        <w:rPr>
          <w:sz w:val="16"/>
          <w:szCs w:val="16"/>
        </w:rPr>
      </w:pPr>
      <w:r w:rsidRPr="00BD4898">
        <w:rPr>
          <w:rStyle w:val="Style13ptBold"/>
        </w:rPr>
        <w:t>Randall, 2015 – Prof of Law at Western University</w:t>
      </w:r>
      <w:r w:rsidRPr="00BD4898">
        <w:rPr>
          <w:sz w:val="16"/>
          <w:szCs w:val="16"/>
        </w:rPr>
        <w:t xml:space="preserve"> [Melanie, American University Journal of Gender, Social Policy &amp; the Law 23 Am. U.J. Gender Soc. Pol'y &amp; L. 529 Particularized Social Groups And Categorical Imperatives In Refugee Law: State Failures To Recognize Gender And The Legal Reception Of Gender Persecution Claims In Canada, The United Kingdom, And The United States, Lexis]</w:t>
      </w:r>
    </w:p>
    <w:p w14:paraId="250BADD2" w14:textId="77777777" w:rsidR="00577B8F" w:rsidRPr="00BD4898" w:rsidRDefault="00577B8F" w:rsidP="00577B8F"/>
    <w:p w14:paraId="4C18116D" w14:textId="77777777" w:rsidR="00577B8F" w:rsidRPr="00BD4898" w:rsidRDefault="00577B8F" w:rsidP="00577B8F">
      <w:pPr>
        <w:rPr>
          <w:sz w:val="16"/>
        </w:rPr>
      </w:pPr>
      <w:r w:rsidRPr="00BD4898">
        <w:rPr>
          <w:sz w:val="16"/>
        </w:rPr>
        <w:t xml:space="preserve">The </w:t>
      </w:r>
      <w:r w:rsidRPr="00BD4898">
        <w:rPr>
          <w:rStyle w:val="StyleUnderline"/>
        </w:rPr>
        <w:t>Guidelines also outline principles of statutory interpretation to assist with the recognition of gender-specific persecution and, when they were first introduced</w:t>
      </w:r>
      <w:r w:rsidRPr="00BD4898">
        <w:rPr>
          <w:sz w:val="16"/>
        </w:rPr>
        <w:t xml:space="preserve">, they were accompanied by the provision of additional training to IRB adjudicators in how to apply the Guidelines' interpretive principles. n43 </w:t>
      </w:r>
      <w:r w:rsidRPr="00BD4898">
        <w:rPr>
          <w:rStyle w:val="StyleUnderline"/>
        </w:rPr>
        <w:t>The Canadian Guidelines, therefore, enable adjudicators to take gender into account, by allowing for the possibility of granting asylum to women who can prove that their claims are based on experiences of gender persecution</w:t>
      </w:r>
      <w:r w:rsidRPr="00BD4898">
        <w:rPr>
          <w:sz w:val="16"/>
        </w:rPr>
        <w:t xml:space="preserve">, can demonstrate a well-founded fear of persecution from which they can not receive state protection in their home countries, and whose experiences of persecution can be linked to one or more of the [*539] already enumerated grounds of persecution (religion, nationality, race, political opinion, or membership in a particular social group). n44 </w:t>
      </w:r>
      <w:r w:rsidRPr="00BD4898">
        <w:rPr>
          <w:rStyle w:val="StyleUnderline"/>
        </w:rPr>
        <w:t>In the absence of recognizing gender as its own ground of persecution this approach is supposed to be more sensitive to women's claims of gender persecution, by accommodating them within the theoretically and empirically vexing category of "membership in a particular social group."</w:t>
      </w:r>
      <w:r w:rsidRPr="00BD4898">
        <w:rPr>
          <w:sz w:val="16"/>
        </w:rPr>
        <w:t xml:space="preserve"> However, </w:t>
      </w:r>
      <w:r w:rsidRPr="00BD4898">
        <w:rPr>
          <w:rStyle w:val="StyleUnderline"/>
        </w:rPr>
        <w:t>the Canadian Guidelines do not go far enough, as they do not advocate for adding gender as an independent ground upon which a claim of persecution can be made within the statutory definition of a refugee</w:t>
      </w:r>
      <w:r w:rsidRPr="00BD4898">
        <w:rPr>
          <w:sz w:val="16"/>
        </w:rPr>
        <w:t xml:space="preserve">. n45 Instead, they direct IRB decision makers to determine "the linkage between gender, the feared persecution and one or more of the already existing definition grounds." n46 In this way, </w:t>
      </w:r>
      <w:r w:rsidRPr="00BD4898">
        <w:rPr>
          <w:rStyle w:val="StyleUnderline"/>
        </w:rPr>
        <w:t>it is important to recognize that the Guidelines, while representing significant progress in Canada's accommodation of women's asylum claims based on gender persecution, are also an inherently limited remedy insofar as they are administrative directives that only reflect a policy statement of interpretive possibility and not a definitive definitional legal shift</w:t>
      </w:r>
      <w:r w:rsidRPr="00BD4898">
        <w:rPr>
          <w:sz w:val="16"/>
        </w:rPr>
        <w:t xml:space="preserve">. They are not, in other words, "hard law." </w:t>
      </w:r>
      <w:r w:rsidRPr="00BD4898">
        <w:rPr>
          <w:rStyle w:val="StyleUnderline"/>
        </w:rPr>
        <w:t>The Guidelines merely serve as an interpretive device</w:t>
      </w:r>
      <w:r w:rsidRPr="00BD4898">
        <w:rPr>
          <w:sz w:val="16"/>
        </w:rPr>
        <w:t xml:space="preserve">, providing what Audrey Macklin describes as, "advice on gender sensitive approaches to statutory interpretation," n47 and the focus of the interpretation begins with what constitutes a "particular social group." </w:t>
      </w:r>
      <w:r w:rsidRPr="00BD4898">
        <w:rPr>
          <w:rStyle w:val="StyleUnderline"/>
        </w:rPr>
        <w:t>They merely represent a partial solution when a more complete one is both possible and necessary</w:t>
      </w:r>
      <w:r w:rsidRPr="00BD4898">
        <w:rPr>
          <w:sz w:val="16"/>
        </w:rPr>
        <w:t>.</w:t>
      </w:r>
    </w:p>
    <w:p w14:paraId="52616F05" w14:textId="77777777" w:rsidR="00577B8F" w:rsidRPr="00BD4898" w:rsidRDefault="00577B8F" w:rsidP="00577B8F"/>
    <w:p w14:paraId="7EECE648" w14:textId="77777777" w:rsidR="00577B8F" w:rsidRPr="00BD4898" w:rsidRDefault="00577B8F" w:rsidP="00577B8F"/>
    <w:p w14:paraId="614B65B2" w14:textId="77777777" w:rsidR="00577B8F" w:rsidRPr="00E577AC" w:rsidRDefault="00577B8F" w:rsidP="00577B8F">
      <w:pPr>
        <w:keepNext/>
        <w:keepLines/>
        <w:spacing w:before="200"/>
        <w:outlineLvl w:val="3"/>
        <w:rPr>
          <w:rFonts w:eastAsiaTheme="majorEastAsia" w:cstheme="majorBidi"/>
          <w:b/>
          <w:iCs/>
          <w:sz w:val="22"/>
        </w:rPr>
      </w:pPr>
      <w:r w:rsidRPr="00E577AC">
        <w:rPr>
          <w:rFonts w:eastAsiaTheme="majorEastAsia" w:cstheme="majorBidi"/>
          <w:b/>
          <w:iCs/>
          <w:sz w:val="22"/>
        </w:rPr>
        <w:t>Canada has lead the US in refugee resettlement – the US has restricted refugees, while Canada has increased them.</w:t>
      </w:r>
    </w:p>
    <w:p w14:paraId="24893C27" w14:textId="77777777" w:rsidR="00577B8F" w:rsidRPr="00E577AC" w:rsidRDefault="00577B8F" w:rsidP="00577B8F">
      <w:pPr>
        <w:rPr>
          <w:sz w:val="16"/>
          <w:szCs w:val="16"/>
        </w:rPr>
      </w:pPr>
      <w:r w:rsidRPr="00E577AC">
        <w:rPr>
          <w:b/>
          <w:bCs/>
          <w:sz w:val="22"/>
        </w:rPr>
        <w:t>Twibell, 10 – Attorney at International Association for the Study of Forced Migration</w:t>
      </w:r>
      <w:r w:rsidRPr="00E577AC">
        <w:rPr>
          <w:sz w:val="28"/>
          <w:szCs w:val="28"/>
        </w:rPr>
        <w:t xml:space="preserve"> </w:t>
      </w:r>
      <w:r w:rsidRPr="00E577AC">
        <w:rPr>
          <w:sz w:val="16"/>
          <w:szCs w:val="16"/>
        </w:rPr>
        <w:t xml:space="preserve">[T.S., </w:t>
      </w:r>
      <w:r w:rsidRPr="00E577AC">
        <w:rPr>
          <w:sz w:val="16"/>
          <w:szCs w:val="16"/>
          <w:shd w:val="clear" w:color="auto" w:fill="FFFFFF"/>
        </w:rPr>
        <w:t xml:space="preserve">Georgetown Immigration Law Review, Vol. 24, No. 2, Winter </w:t>
      </w:r>
      <w:r w:rsidRPr="00E577AC">
        <w:rPr>
          <w:sz w:val="16"/>
          <w:szCs w:val="16"/>
        </w:rPr>
        <w:t>“The Development Of Gender As A Basis For Asylum In United States Immigration Law And Under The United Nations Refugee Convention: Case Studies Of Female Asylum Seekers From Cameroon, Eritrea, Iraq And Somalia”, Lexisnexis, acc. 7/14/18, bhc]</w:t>
      </w:r>
    </w:p>
    <w:p w14:paraId="3FD55984" w14:textId="77777777" w:rsidR="00577B8F" w:rsidRPr="00E577AC" w:rsidRDefault="00577B8F" w:rsidP="00577B8F">
      <w:pPr>
        <w:rPr>
          <w:sz w:val="16"/>
          <w:szCs w:val="16"/>
        </w:rPr>
      </w:pPr>
    </w:p>
    <w:p w14:paraId="76D80361" w14:textId="77777777" w:rsidR="00577B8F" w:rsidRPr="00E577AC" w:rsidRDefault="00577B8F" w:rsidP="00577B8F">
      <w:pPr>
        <w:rPr>
          <w:sz w:val="12"/>
        </w:rPr>
      </w:pPr>
      <w:r w:rsidRPr="00E577AC">
        <w:rPr>
          <w:sz w:val="12"/>
        </w:rPr>
        <w:t xml:space="preserve">The burden of countries providing asylum can be heavy and thus, there should be an international coordination of efforts to provide refugees with asylum. </w:t>
      </w:r>
      <w:bookmarkStart w:id="29" w:name="r682"/>
      <w:r w:rsidRPr="00E577AC">
        <w:rPr>
          <w:sz w:val="12"/>
        </w:rPr>
        <w:fldChar w:fldCharType="begin"/>
      </w:r>
      <w:r w:rsidRPr="00E577AC">
        <w:rPr>
          <w:sz w:val="12"/>
        </w:rPr>
        <w:instrText xml:space="preserve"> HYPERLINK "http://www.lexisnexis.com/lnacui2api/" \l "n682" </w:instrText>
      </w:r>
      <w:r w:rsidRPr="00E577AC">
        <w:rPr>
          <w:sz w:val="12"/>
        </w:rPr>
        <w:fldChar w:fldCharType="separate"/>
      </w:r>
      <w:r w:rsidRPr="00E577AC">
        <w:rPr>
          <w:sz w:val="12"/>
        </w:rPr>
        <w:t>n682</w:t>
      </w:r>
      <w:r w:rsidRPr="00E577AC">
        <w:rPr>
          <w:sz w:val="12"/>
        </w:rPr>
        <w:fldChar w:fldCharType="end"/>
      </w:r>
      <w:bookmarkEnd w:id="29"/>
      <w:r w:rsidRPr="00E577AC">
        <w:rPr>
          <w:sz w:val="12"/>
        </w:rPr>
        <w:t xml:space="preserve"> </w:t>
      </w:r>
      <w:r w:rsidRPr="00E577AC">
        <w:rPr>
          <w:u w:val="single"/>
        </w:rPr>
        <w:t>A significant portion of the current scholarship</w:t>
      </w:r>
      <w:r w:rsidRPr="00E577AC">
        <w:rPr>
          <w:sz w:val="12"/>
        </w:rPr>
        <w:t xml:space="preserve"> </w:t>
      </w:r>
      <w:bookmarkStart w:id="30" w:name="r683"/>
      <w:r w:rsidRPr="00E577AC">
        <w:rPr>
          <w:sz w:val="12"/>
        </w:rPr>
        <w:fldChar w:fldCharType="begin"/>
      </w:r>
      <w:r w:rsidRPr="00E577AC">
        <w:rPr>
          <w:sz w:val="12"/>
        </w:rPr>
        <w:instrText xml:space="preserve"> HYPERLINK "http://www.lexisnexis.com/lnacui2api/" \l "n683" </w:instrText>
      </w:r>
      <w:r w:rsidRPr="00E577AC">
        <w:rPr>
          <w:sz w:val="12"/>
        </w:rPr>
        <w:fldChar w:fldCharType="separate"/>
      </w:r>
      <w:r w:rsidRPr="00E577AC">
        <w:rPr>
          <w:sz w:val="12"/>
        </w:rPr>
        <w:t>n683</w:t>
      </w:r>
      <w:r w:rsidRPr="00E577AC">
        <w:rPr>
          <w:sz w:val="12"/>
        </w:rPr>
        <w:fldChar w:fldCharType="end"/>
      </w:r>
      <w:bookmarkEnd w:id="30"/>
      <w:r w:rsidRPr="00E577AC">
        <w:rPr>
          <w:sz w:val="12"/>
        </w:rPr>
        <w:t xml:space="preserve"> </w:t>
      </w:r>
      <w:r w:rsidRPr="00E577AC">
        <w:rPr>
          <w:u w:val="single"/>
        </w:rPr>
        <w:t>has analyzed the implementation of the Refugee Convention</w:t>
      </w:r>
      <w:r w:rsidRPr="00E577AC">
        <w:rPr>
          <w:sz w:val="12"/>
        </w:rPr>
        <w:t xml:space="preserve"> in various avenues </w:t>
      </w:r>
      <w:r w:rsidRPr="00E577AC">
        <w:rPr>
          <w:u w:val="single"/>
        </w:rPr>
        <w:t>and acknowledged that the very same states that designed and enacted the Refugee Convention have been eroding its goals and effectiveness</w:t>
      </w:r>
      <w:r w:rsidRPr="00E577AC">
        <w:rPr>
          <w:sz w:val="12"/>
        </w:rPr>
        <w:t xml:space="preserve">. </w:t>
      </w:r>
      <w:r w:rsidRPr="00E577AC">
        <w:rPr>
          <w:u w:val="single"/>
        </w:rPr>
        <w:t>There has</w:t>
      </w:r>
      <w:r w:rsidRPr="00E577AC">
        <w:rPr>
          <w:sz w:val="12"/>
        </w:rPr>
        <w:t xml:space="preserve"> also </w:t>
      </w:r>
      <w:r w:rsidRPr="00E577AC">
        <w:rPr>
          <w:u w:val="single"/>
        </w:rPr>
        <w:t>been an increasing disparity in terms of sharing the growing global refugee burden between Southern and Northern states.</w:t>
      </w:r>
      <w:r w:rsidRPr="00E577AC">
        <w:rPr>
          <w:sz w:val="12"/>
        </w:rPr>
        <w:t xml:space="preserve"> </w:t>
      </w:r>
      <w:bookmarkStart w:id="31" w:name="r684"/>
      <w:r w:rsidRPr="00E577AC">
        <w:rPr>
          <w:sz w:val="12"/>
        </w:rPr>
        <w:fldChar w:fldCharType="begin"/>
      </w:r>
      <w:r w:rsidRPr="00E577AC">
        <w:rPr>
          <w:sz w:val="12"/>
        </w:rPr>
        <w:instrText xml:space="preserve"> HYPERLINK "http://www.lexisnexis.com/lnacui2api/" \l "n684" </w:instrText>
      </w:r>
      <w:r w:rsidRPr="00E577AC">
        <w:rPr>
          <w:sz w:val="12"/>
        </w:rPr>
        <w:fldChar w:fldCharType="separate"/>
      </w:r>
      <w:r w:rsidRPr="00E577AC">
        <w:rPr>
          <w:sz w:val="12"/>
        </w:rPr>
        <w:t>n684</w:t>
      </w:r>
      <w:r w:rsidRPr="00E577AC">
        <w:rPr>
          <w:sz w:val="12"/>
        </w:rPr>
        <w:fldChar w:fldCharType="end"/>
      </w:r>
      <w:bookmarkEnd w:id="31"/>
      <w:r w:rsidRPr="00E577AC">
        <w:rPr>
          <w:sz w:val="12"/>
        </w:rPr>
        <w:t xml:space="preserve"> While this issue was noted [*280] briefly earlier in the article, ongoing security concerns and the economic crisis ensure that it will be a continuous problem and that this issue merits further discussion. Even before the events of September 11, 2001, human rights groups were already criticizing the industrialized nations for their increasingly anti-immigrant rhetoric and continued curtailments on the right to seek asylum. </w:t>
      </w:r>
      <w:bookmarkStart w:id="32" w:name="r685"/>
      <w:r w:rsidRPr="00E577AC">
        <w:rPr>
          <w:sz w:val="12"/>
        </w:rPr>
        <w:fldChar w:fldCharType="begin"/>
      </w:r>
      <w:r w:rsidRPr="00E577AC">
        <w:rPr>
          <w:sz w:val="12"/>
        </w:rPr>
        <w:instrText xml:space="preserve"> HYPERLINK "http://www.lexisnexis.com/lnacui2api/" \l "n685" </w:instrText>
      </w:r>
      <w:r w:rsidRPr="00E577AC">
        <w:rPr>
          <w:sz w:val="12"/>
        </w:rPr>
        <w:fldChar w:fldCharType="separate"/>
      </w:r>
      <w:r w:rsidRPr="00E577AC">
        <w:rPr>
          <w:sz w:val="12"/>
        </w:rPr>
        <w:t>n685</w:t>
      </w:r>
      <w:r w:rsidRPr="00E577AC">
        <w:rPr>
          <w:sz w:val="12"/>
        </w:rPr>
        <w:fldChar w:fldCharType="end"/>
      </w:r>
      <w:bookmarkEnd w:id="32"/>
      <w:r w:rsidRPr="00E577AC">
        <w:rPr>
          <w:sz w:val="12"/>
        </w:rPr>
        <w:t xml:space="preserve"> </w:t>
      </w:r>
      <w:r w:rsidRPr="00E577AC">
        <w:rPr>
          <w:u w:val="single"/>
        </w:rPr>
        <w:t>The U</w:t>
      </w:r>
      <w:r w:rsidRPr="00E577AC">
        <w:rPr>
          <w:sz w:val="12"/>
        </w:rPr>
        <w:t xml:space="preserve">nited </w:t>
      </w:r>
      <w:r w:rsidRPr="00E577AC">
        <w:rPr>
          <w:u w:val="single"/>
        </w:rPr>
        <w:t>S</w:t>
      </w:r>
      <w:r w:rsidRPr="00E577AC">
        <w:rPr>
          <w:sz w:val="12"/>
        </w:rPr>
        <w:t xml:space="preserve">tates </w:t>
      </w:r>
      <w:bookmarkStart w:id="33" w:name="r686"/>
      <w:r w:rsidRPr="00E577AC">
        <w:rPr>
          <w:sz w:val="12"/>
        </w:rPr>
        <w:fldChar w:fldCharType="begin"/>
      </w:r>
      <w:r w:rsidRPr="00E577AC">
        <w:rPr>
          <w:sz w:val="12"/>
        </w:rPr>
        <w:instrText xml:space="preserve"> HYPERLINK "http://www.lexisnexis.com/lnacui2api/" \l "n686" </w:instrText>
      </w:r>
      <w:r w:rsidRPr="00E577AC">
        <w:rPr>
          <w:sz w:val="12"/>
        </w:rPr>
        <w:fldChar w:fldCharType="separate"/>
      </w:r>
      <w:r w:rsidRPr="00E577AC">
        <w:rPr>
          <w:sz w:val="12"/>
        </w:rPr>
        <w:t>n686</w:t>
      </w:r>
      <w:r w:rsidRPr="00E577AC">
        <w:rPr>
          <w:sz w:val="12"/>
        </w:rPr>
        <w:fldChar w:fldCharType="end"/>
      </w:r>
      <w:bookmarkEnd w:id="33"/>
      <w:r w:rsidRPr="00E577AC">
        <w:rPr>
          <w:sz w:val="12"/>
        </w:rPr>
        <w:t xml:space="preserve"> </w:t>
      </w:r>
      <w:r w:rsidRPr="00E577AC">
        <w:rPr>
          <w:u w:val="single"/>
        </w:rPr>
        <w:t>and U</w:t>
      </w:r>
      <w:r w:rsidRPr="00E577AC">
        <w:rPr>
          <w:sz w:val="12"/>
        </w:rPr>
        <w:t xml:space="preserve">nited </w:t>
      </w:r>
      <w:r w:rsidRPr="00E577AC">
        <w:rPr>
          <w:u w:val="single"/>
        </w:rPr>
        <w:t>K</w:t>
      </w:r>
      <w:r w:rsidRPr="00E577AC">
        <w:rPr>
          <w:sz w:val="12"/>
        </w:rPr>
        <w:t xml:space="preserve">ingdom have </w:t>
      </w:r>
      <w:r w:rsidRPr="00E577AC">
        <w:rPr>
          <w:u w:val="single"/>
        </w:rPr>
        <w:t>introduced a wide variety of measures that</w:t>
      </w:r>
      <w:r w:rsidRPr="00E577AC">
        <w:rPr>
          <w:sz w:val="12"/>
        </w:rPr>
        <w:t xml:space="preserve">, apparently </w:t>
      </w:r>
      <w:r w:rsidRPr="00E577AC">
        <w:rPr>
          <w:u w:val="single"/>
        </w:rPr>
        <w:t>seek to minimize the employment and social benefits to would-be asylum seekers in the hope of preserving asylum only for bona fide asylum seekers, but in reality only serve the U.S.'s or UK's own interests</w:t>
      </w:r>
      <w:r w:rsidRPr="00E577AC">
        <w:rPr>
          <w:sz w:val="12"/>
        </w:rPr>
        <w:t xml:space="preserve">. </w:t>
      </w:r>
      <w:r w:rsidRPr="00E577AC">
        <w:rPr>
          <w:u w:val="single"/>
        </w:rPr>
        <w:t>These 'deterrence' measures reduce the numbers of asylum seekers with no regard to the validity of their claims, saving the state's money, criminalizing aliens and discouraging permanent settlement</w:t>
      </w:r>
      <w:r w:rsidRPr="00E577AC">
        <w:rPr>
          <w:sz w:val="12"/>
        </w:rPr>
        <w:t xml:space="preserve">. </w:t>
      </w:r>
      <w:bookmarkStart w:id="34" w:name="r687"/>
      <w:r w:rsidRPr="00E577AC">
        <w:rPr>
          <w:sz w:val="12"/>
        </w:rPr>
        <w:fldChar w:fldCharType="begin"/>
      </w:r>
      <w:r w:rsidRPr="00E577AC">
        <w:rPr>
          <w:sz w:val="12"/>
        </w:rPr>
        <w:instrText xml:space="preserve"> HYPERLINK "http://www.lexisnexis.com/lnacui2api/" \l "n687" </w:instrText>
      </w:r>
      <w:r w:rsidRPr="00E577AC">
        <w:rPr>
          <w:sz w:val="12"/>
        </w:rPr>
        <w:fldChar w:fldCharType="separate"/>
      </w:r>
      <w:r w:rsidRPr="00E577AC">
        <w:rPr>
          <w:sz w:val="12"/>
        </w:rPr>
        <w:t>n687</w:t>
      </w:r>
      <w:r w:rsidRPr="00E577AC">
        <w:rPr>
          <w:sz w:val="12"/>
        </w:rPr>
        <w:fldChar w:fldCharType="end"/>
      </w:r>
      <w:bookmarkEnd w:id="34"/>
      <w:r w:rsidRPr="00E577AC">
        <w:rPr>
          <w:sz w:val="12"/>
        </w:rPr>
        <w:t xml:space="preserve"> </w:t>
      </w:r>
      <w:r w:rsidRPr="00E577AC">
        <w:rPr>
          <w:u w:val="single"/>
        </w:rPr>
        <w:t>Members of the UK government have</w:t>
      </w:r>
      <w:r w:rsidRPr="00E577AC">
        <w:rPr>
          <w:sz w:val="12"/>
        </w:rPr>
        <w:t xml:space="preserve">, at times, </w:t>
      </w:r>
      <w:r w:rsidRPr="00E577AC">
        <w:rPr>
          <w:u w:val="single"/>
        </w:rPr>
        <w:t>equated Afghan asylees to "terrorists</w:t>
      </w:r>
      <w:r w:rsidRPr="00E577AC">
        <w:rPr>
          <w:sz w:val="12"/>
        </w:rPr>
        <w:t xml:space="preserve">." </w:t>
      </w:r>
      <w:bookmarkStart w:id="35" w:name="r688"/>
      <w:r w:rsidRPr="00E577AC">
        <w:rPr>
          <w:sz w:val="12"/>
        </w:rPr>
        <w:fldChar w:fldCharType="begin"/>
      </w:r>
      <w:r w:rsidRPr="00E577AC">
        <w:rPr>
          <w:sz w:val="12"/>
        </w:rPr>
        <w:instrText xml:space="preserve"> HYPERLINK "http://www.lexisnexis.com/lnacui2api/" \l "n688" </w:instrText>
      </w:r>
      <w:r w:rsidRPr="00E577AC">
        <w:rPr>
          <w:sz w:val="12"/>
        </w:rPr>
        <w:fldChar w:fldCharType="separate"/>
      </w:r>
      <w:r w:rsidRPr="00E577AC">
        <w:rPr>
          <w:sz w:val="12"/>
        </w:rPr>
        <w:t>n688</w:t>
      </w:r>
      <w:r w:rsidRPr="00E577AC">
        <w:rPr>
          <w:sz w:val="12"/>
        </w:rPr>
        <w:fldChar w:fldCharType="end"/>
      </w:r>
      <w:bookmarkEnd w:id="35"/>
      <w:r w:rsidRPr="00E577AC">
        <w:rPr>
          <w:sz w:val="12"/>
        </w:rPr>
        <w:t xml:space="preserve"> </w:t>
      </w:r>
      <w:r w:rsidRPr="00E577AC">
        <w:rPr>
          <w:u w:val="single"/>
        </w:rPr>
        <w:t>Canada allows more immigrants to enter through its borders annually</w:t>
      </w:r>
      <w:r w:rsidRPr="00E577AC">
        <w:rPr>
          <w:sz w:val="12"/>
        </w:rPr>
        <w:t xml:space="preserve">, in relation to its population </w:t>
      </w:r>
      <w:r w:rsidRPr="00E577AC">
        <w:rPr>
          <w:sz w:val="22"/>
          <w:u w:val="single"/>
        </w:rPr>
        <w:t>than the U.S</w:t>
      </w:r>
      <w:r w:rsidRPr="00E577AC">
        <w:rPr>
          <w:sz w:val="12"/>
        </w:rPr>
        <w:t xml:space="preserve">. or Australia, </w:t>
      </w:r>
      <w:r w:rsidRPr="00E577AC">
        <w:rPr>
          <w:u w:val="single"/>
        </w:rPr>
        <w:t>but has recently actively attempted to introduce legislation to more aggressively combat illegal immigration</w:t>
      </w:r>
      <w:r w:rsidRPr="00E577AC">
        <w:rPr>
          <w:sz w:val="12"/>
        </w:rPr>
        <w:t xml:space="preserve">. </w:t>
      </w:r>
      <w:bookmarkStart w:id="36" w:name="r689"/>
      <w:r w:rsidRPr="00E577AC">
        <w:rPr>
          <w:sz w:val="12"/>
        </w:rPr>
        <w:fldChar w:fldCharType="begin"/>
      </w:r>
      <w:r w:rsidRPr="00E577AC">
        <w:rPr>
          <w:sz w:val="12"/>
        </w:rPr>
        <w:instrText xml:space="preserve"> HYPERLINK "http://www.lexisnexis.com/lnacui2api/" \l "n689" </w:instrText>
      </w:r>
      <w:r w:rsidRPr="00E577AC">
        <w:rPr>
          <w:sz w:val="12"/>
        </w:rPr>
        <w:fldChar w:fldCharType="separate"/>
      </w:r>
      <w:r w:rsidRPr="00E577AC">
        <w:rPr>
          <w:sz w:val="12"/>
        </w:rPr>
        <w:t>n689</w:t>
      </w:r>
      <w:r w:rsidRPr="00E577AC">
        <w:rPr>
          <w:sz w:val="12"/>
        </w:rPr>
        <w:fldChar w:fldCharType="end"/>
      </w:r>
      <w:bookmarkEnd w:id="36"/>
      <w:r w:rsidRPr="00E577AC">
        <w:rPr>
          <w:sz w:val="12"/>
        </w:rPr>
        <w:t xml:space="preserve"> In 2000, it passed the Immigration and Refugee Protection Bill in response to fears of Chinese boat people arriving illegally in British Columbia. </w:t>
      </w:r>
      <w:r w:rsidRPr="00E577AC">
        <w:rPr>
          <w:u w:val="single"/>
        </w:rPr>
        <w:t>Many of these illegal immigrants head towards population centers in Canada that already harbor very high percentages of "non-whites," raising the fears in the white majority</w:t>
      </w:r>
      <w:r w:rsidRPr="00E577AC">
        <w:rPr>
          <w:sz w:val="12"/>
        </w:rPr>
        <w:t>. </w:t>
      </w:r>
      <w:bookmarkStart w:id="37" w:name="r690"/>
      <w:r w:rsidRPr="00E577AC">
        <w:rPr>
          <w:sz w:val="12"/>
        </w:rPr>
        <w:fldChar w:fldCharType="begin"/>
      </w:r>
      <w:r w:rsidRPr="00E577AC">
        <w:rPr>
          <w:sz w:val="12"/>
        </w:rPr>
        <w:instrText xml:space="preserve"> HYPERLINK "http://www.lexisnexis.com/lnacui2api/" \l "n690" </w:instrText>
      </w:r>
      <w:r w:rsidRPr="00E577AC">
        <w:rPr>
          <w:sz w:val="12"/>
        </w:rPr>
        <w:fldChar w:fldCharType="separate"/>
      </w:r>
      <w:r w:rsidRPr="00E577AC">
        <w:rPr>
          <w:sz w:val="12"/>
        </w:rPr>
        <w:t>n690</w:t>
      </w:r>
      <w:r w:rsidRPr="00E577AC">
        <w:rPr>
          <w:sz w:val="12"/>
        </w:rPr>
        <w:fldChar w:fldCharType="end"/>
      </w:r>
      <w:bookmarkEnd w:id="37"/>
    </w:p>
    <w:p w14:paraId="580685B1" w14:textId="77777777" w:rsidR="00577B8F" w:rsidRPr="00E577AC" w:rsidRDefault="00577B8F" w:rsidP="00577B8F"/>
    <w:p w14:paraId="0D43AF0C" w14:textId="77777777" w:rsidR="00577B8F" w:rsidRPr="00E577AC" w:rsidRDefault="00577B8F" w:rsidP="00577B8F"/>
    <w:p w14:paraId="789F075E" w14:textId="77777777" w:rsidR="00577B8F" w:rsidRPr="00E577AC" w:rsidRDefault="00577B8F" w:rsidP="00577B8F">
      <w:bookmarkStart w:id="38" w:name="PAGE_281_8231"/>
      <w:bookmarkEnd w:id="38"/>
    </w:p>
    <w:p w14:paraId="07EAA134" w14:textId="77777777" w:rsidR="00577B8F" w:rsidRPr="00E577AC" w:rsidRDefault="00577B8F" w:rsidP="00577B8F">
      <w:pPr>
        <w:pStyle w:val="Heading3"/>
      </w:pPr>
      <w:r>
        <w:t>Neg – Mexico CP Links</w:t>
      </w:r>
    </w:p>
    <w:p w14:paraId="4F370BB3" w14:textId="77777777" w:rsidR="00577B8F" w:rsidRPr="00E577AC" w:rsidRDefault="00577B8F" w:rsidP="00577B8F">
      <w:pPr>
        <w:pStyle w:val="Heading4"/>
      </w:pPr>
      <w:r w:rsidRPr="00E577AC">
        <w:t>US asylum system is subpar----Mexico is a better option for asylees</w:t>
      </w:r>
    </w:p>
    <w:p w14:paraId="0DC8BAA1" w14:textId="77777777" w:rsidR="00577B8F" w:rsidRPr="00E577AC" w:rsidRDefault="00577B8F" w:rsidP="00577B8F">
      <w:r w:rsidRPr="00E577AC">
        <w:rPr>
          <w:rStyle w:val="Style13ptBold"/>
        </w:rPr>
        <w:t>Cornelius 18 – director of the Mexican Migration Field Research Program at UC San Diego</w:t>
      </w:r>
      <w:r w:rsidRPr="00E577AC">
        <w:rPr>
          <w:b/>
        </w:rPr>
        <w:t xml:space="preserve"> </w:t>
      </w:r>
      <w:r w:rsidRPr="00E577AC">
        <w:rPr>
          <w:b/>
          <w:sz w:val="16"/>
          <w:szCs w:val="16"/>
        </w:rPr>
        <w:t>[</w:t>
      </w:r>
      <w:r w:rsidRPr="00E577AC">
        <w:rPr>
          <w:rStyle w:val="Style13ptBold"/>
          <w:b w:val="0"/>
          <w:sz w:val="16"/>
          <w:szCs w:val="16"/>
        </w:rPr>
        <w:t>Wayne, Los Angeles Times,</w:t>
      </w:r>
      <w:r w:rsidRPr="00E577AC">
        <w:rPr>
          <w:rStyle w:val="Style13ptBold"/>
          <w:sz w:val="16"/>
          <w:szCs w:val="16"/>
        </w:rPr>
        <w:t xml:space="preserve"> </w:t>
      </w:r>
      <w:r w:rsidRPr="00E577AC">
        <w:rPr>
          <w:sz w:val="16"/>
          <w:szCs w:val="16"/>
        </w:rPr>
        <w:t>Jeff Sessions accused of political bias in hiring immigration judges; Migrants' best bet might be Mexico</w:t>
      </w:r>
      <w:r w:rsidRPr="00E577AC">
        <w:rPr>
          <w:rStyle w:val="Style13ptBold"/>
          <w:sz w:val="16"/>
          <w:szCs w:val="16"/>
        </w:rPr>
        <w:t xml:space="preserve">, </w:t>
      </w:r>
      <w:r w:rsidRPr="00E577AC">
        <w:rPr>
          <w:rStyle w:val="Style13ptBold"/>
          <w:b w:val="0"/>
          <w:sz w:val="16"/>
          <w:szCs w:val="16"/>
        </w:rPr>
        <w:t>7/13/18 Acc 7/14/18, Lexis JB]</w:t>
      </w:r>
      <w:r w:rsidRPr="00E577AC">
        <w:rPr>
          <w:rStyle w:val="Style13ptBold"/>
          <w:sz w:val="16"/>
          <w:szCs w:val="16"/>
        </w:rPr>
        <w:br/>
      </w:r>
    </w:p>
    <w:p w14:paraId="68AC7BD7" w14:textId="77777777" w:rsidR="00577B8F" w:rsidRPr="00E577AC" w:rsidRDefault="00577B8F" w:rsidP="00577B8F">
      <w:pPr>
        <w:rPr>
          <w:u w:val="single"/>
        </w:rPr>
      </w:pPr>
      <w:r w:rsidRPr="00E577AC">
        <w:rPr>
          <w:sz w:val="12"/>
        </w:rPr>
        <w:t xml:space="preserve">Although it has improved in recent years, Mexico's asylum program remains understaffed and underfunded, and many transit migrants don't know they can ask for refuge there. Still, </w:t>
      </w:r>
      <w:r w:rsidRPr="00E577AC">
        <w:rPr>
          <w:rStyle w:val="StyleUnderline"/>
        </w:rPr>
        <w:t>the option of seeking asylum in Mexico will become increasingly attractive -- or the only option -- given the sharp restriction of the grounds for asylum claims in the United States.</w:t>
      </w:r>
      <w:r w:rsidRPr="00E577AC">
        <w:rPr>
          <w:sz w:val="12"/>
        </w:rPr>
        <w:t xml:space="preserve"> Moreover, </w:t>
      </w:r>
      <w:r w:rsidRPr="00E577AC">
        <w:rPr>
          <w:u w:val="single"/>
        </w:rPr>
        <w:t>those who apply for asylum in Mexico have a greater chance of success</w:t>
      </w:r>
      <w:r w:rsidRPr="00E577AC">
        <w:rPr>
          <w:sz w:val="12"/>
        </w:rPr>
        <w:t xml:space="preserve">. In 2017, 64% of completed cases won protection, up from 37% in 2013. Petitioners may have to wait three or four months to have their cases resolved, but that's nothing. In the </w:t>
      </w:r>
      <w:r w:rsidRPr="00E577AC">
        <w:rPr>
          <w:u w:val="single"/>
        </w:rPr>
        <w:t xml:space="preserve">United States, upwards of 715,000 cases are backlogged </w:t>
      </w:r>
      <w:r w:rsidRPr="00E577AC">
        <w:rPr>
          <w:sz w:val="12"/>
        </w:rPr>
        <w:t xml:space="preserve">in the immigration court system. Asylum claims can take six years or more to adjudicate, and approval rates for applicants from Guatemala, Honduras and El Salvador are extremely low. </w:t>
      </w:r>
      <w:r w:rsidRPr="00E577AC">
        <w:rPr>
          <w:u w:val="single"/>
        </w:rPr>
        <w:t>Mexican authorities also have been more humane to asylum applicants, releasing them from detention while their cases are processed. In the United States, only after a bruising political fight over separating migrant parents and children has the Trump administration relent</w:t>
      </w:r>
      <w:r w:rsidRPr="00E577AC">
        <w:rPr>
          <w:sz w:val="12"/>
        </w:rPr>
        <w:t xml:space="preserve">ed. On Tuesday, it said it will release families with ankle bracelet monitoring while their asylum claims are assessed. Most solo asylum-seekers are still being held in immigration prisons. </w:t>
      </w:r>
      <w:r w:rsidRPr="00E577AC">
        <w:rPr>
          <w:u w:val="single"/>
        </w:rPr>
        <w:t>Some asylum-seekers turned away by U.S. border officials are hiring Mexican coyotes to help them enter the United States clandestinely. But many other migrants who face life-threatening conditions in their home countries may now have no better option than staying put -- for as long as possible -- in Mexico.</w:t>
      </w:r>
    </w:p>
    <w:p w14:paraId="3C17E0A4" w14:textId="77777777" w:rsidR="00577B8F" w:rsidRDefault="00577B8F" w:rsidP="00577B8F"/>
    <w:p w14:paraId="7B11BEE1" w14:textId="77777777" w:rsidR="00577B8F" w:rsidRPr="00BD4898" w:rsidRDefault="00577B8F" w:rsidP="00577B8F">
      <w:pPr>
        <w:pStyle w:val="Heading3"/>
      </w:pPr>
      <w:r>
        <w:t>Neg – CEDAW CP</w:t>
      </w:r>
    </w:p>
    <w:p w14:paraId="72D4ACA1" w14:textId="77777777" w:rsidR="00577B8F" w:rsidRPr="00BD4898" w:rsidRDefault="00577B8F" w:rsidP="00577B8F"/>
    <w:p w14:paraId="63EF9618" w14:textId="77777777" w:rsidR="00577B8F" w:rsidRPr="00BD4898" w:rsidRDefault="00577B8F" w:rsidP="00577B8F">
      <w:pPr>
        <w:pStyle w:val="Heading4"/>
      </w:pPr>
      <w:r w:rsidRPr="00BD4898">
        <w:t>CEDAW addresses domestic violence by rejecting the public private distinction in oppression</w:t>
      </w:r>
    </w:p>
    <w:p w14:paraId="795E0F6D" w14:textId="77777777" w:rsidR="00577B8F" w:rsidRPr="00BD4898" w:rsidRDefault="00577B8F" w:rsidP="00577B8F">
      <w:pPr>
        <w:rPr>
          <w:sz w:val="16"/>
          <w:szCs w:val="16"/>
        </w:rPr>
      </w:pPr>
      <w:r w:rsidRPr="00BD4898">
        <w:rPr>
          <w:rStyle w:val="Style13ptBold"/>
        </w:rPr>
        <w:t>Mullaly 2011 - Professor of Law at University College Cork.</w:t>
      </w:r>
      <w:r w:rsidRPr="00BD4898">
        <w:t xml:space="preserve"> [</w:t>
      </w:r>
      <w:r w:rsidRPr="00BD4898">
        <w:rPr>
          <w:sz w:val="16"/>
          <w:szCs w:val="16"/>
        </w:rPr>
        <w:t>Siobhán, , Domestic Violence Asylum Claims And Recent Developments In International Human Rights Law: A Progress Narrative?  International and Comparative Law Quarterly / Volume 60 / Issue 02 / April  http: http://www.academia.edu/download/40683005/DV_ICLQ_2011.pdf&amp;hl=en&amp;sa=X&amp;scisig=AAGBfm3UeWSBtPY6xUlJFRQmIyh57agWoQ&amp;nossl=1&amp;oi=scholarr 7/13/18, JK )</w:t>
      </w:r>
    </w:p>
    <w:p w14:paraId="2882BA57" w14:textId="77777777" w:rsidR="00577B8F" w:rsidRPr="00BD4898" w:rsidRDefault="00577B8F" w:rsidP="00577B8F"/>
    <w:p w14:paraId="3A336B41" w14:textId="77777777" w:rsidR="00577B8F" w:rsidRPr="00BD4898" w:rsidRDefault="00577B8F" w:rsidP="00577B8F">
      <w:pPr>
        <w:rPr>
          <w:sz w:val="16"/>
        </w:rPr>
      </w:pPr>
      <w:r w:rsidRPr="00BD4898">
        <w:rPr>
          <w:sz w:val="16"/>
        </w:rPr>
        <w:t xml:space="preserve">II. HUMAN RIGHTS AND AN EXPANDING NORM OF DUE DILIGENCE A. The Optional Protocol to the 1979 UN Convention on the Elimination of All Forms of Discrimination Against Women As is now well documented, the text of the 1979 UN Convention on the Elimination of All Forms of Discrimination (CEDAW) does not explicitly address violence against women. Through its General Recommendations11 and, more recently, the jurisprudence arising under the Optional Protocol, the CEDAW Committee has greatly expanded the potential reach of the Convention.12 In this it has been aided by the work of other human rights treaty bodies and by the human rights Special Procedures.13 </w:t>
      </w:r>
      <w:r w:rsidRPr="00BD4898">
        <w:rPr>
          <w:rStyle w:val="StyleUnderline"/>
        </w:rPr>
        <w:t>In its General Recommendation No. 19, the CEDAW Committee defined violence against women, including domestic violence, as a form of discrimination that seriously inhibits women’s enjoyment of human rights.</w:t>
      </w:r>
      <w:r w:rsidRPr="00BD4898">
        <w:rPr>
          <w:sz w:val="16"/>
        </w:rPr>
        <w:t xml:space="preserve"> Drawing on the formula adopted in Velasquez Rodrigues v Honduras,14 </w:t>
      </w:r>
      <w:r w:rsidRPr="00BD4898">
        <w:rPr>
          <w:rStyle w:val="StyleUnderline"/>
        </w:rPr>
        <w:t>the Committee concluded that States’ responsibility extended not only to State action, but also to private acts where the State failed to act with due diligence to ‘prevent violations of rights or to investigate and punish acts of violence</w:t>
      </w:r>
      <w:r w:rsidRPr="00BD4898">
        <w:rPr>
          <w:sz w:val="16"/>
        </w:rPr>
        <w:t xml:space="preserve">, and for providing compensation.’15 The due diligence standard was subsequently applied in the 1993 Declaration on Violence Against Women, </w:t>
      </w:r>
      <w:r w:rsidRPr="00BD4898">
        <w:rPr>
          <w:rStyle w:val="StyleUnderline"/>
        </w:rPr>
        <w:t>which adopted an uncompromisingly universalist stance in its condemnation of gender-based violence, rejecting any appeal to custom, tradition or religion to limit States’ accountability</w:t>
      </w:r>
      <w:r w:rsidRPr="00BD4898">
        <w:rPr>
          <w:sz w:val="16"/>
        </w:rPr>
        <w:t xml:space="preserve">.16 In its General Recommendation 21, on equality in marriage and family relations, </w:t>
      </w:r>
      <w:r w:rsidRPr="00BD4898">
        <w:rPr>
          <w:rStyle w:val="StyleUnderline"/>
        </w:rPr>
        <w:t>the CEDAW Committee again stressed women’s right to be free from violence in public and family life, noting that such violence seriously impedes the enjoyment of rights and freedoms.</w:t>
      </w:r>
      <w:r w:rsidRPr="00BD4898">
        <w:rPr>
          <w:sz w:val="16"/>
        </w:rPr>
        <w:t xml:space="preserve">17 In its most recent Recommendation, on women migrant workers, the risks of abuse and violence faced by migrant domestic workers, in particular, are highlighted, as are the added risks and vulnerability that come with uncertain or dependant migration status.18 The ‘universal prevalence’ of gender-based violence and gendered cultural practices are identified as factors influencing women’s migration, often acting as ‘push’ factors in women’s decisions to cross borders and move on.19 </w:t>
      </w:r>
      <w:r w:rsidRPr="00BD4898">
        <w:rPr>
          <w:rStyle w:val="StyleUnderline"/>
        </w:rPr>
        <w:t>The adoption of the 1999 Optional Protocol to CEDAW opened up new avenues of redress and challenge for women’s rights advocates.20 The Committee’s jurisprudence under the Protocol has reinforced the due diligence standard to be applied to States in examining accountability for domestic violence</w:t>
      </w:r>
      <w:r w:rsidRPr="00BD4898">
        <w:rPr>
          <w:sz w:val="16"/>
        </w:rPr>
        <w:t xml:space="preserve">. The Committee’s jurisprudence highlights again, however, the failings of enforcement within States, and the lengths to which it may be necessary to go to secure an effective remedy for domestic violence. The first case to be considered on its merits under the Optional Protocol, AT v Hungary, concerned domestic violence and the failure of the respondent State to prevent or protect the applicant from severe abuse over several years.21 Drawing on General Recommendation No. 19 and its own Concluding Observations on Hungary’s Combined fourth and fifth periodic report,22 the Committee found violations of the applicant’s Convention rights under articles 2 (a), (b) and (e) and 5 (a) (read in conjunction with article 16). The Committee reiterated its view that, ‘traditional attitudes by which women are regarded as subordinate to men contribute to violence against them.’23 In addition to requiring the State to take, ‘immediate and effective measures to guarantee the physical and mental integrity of A. T. and her family’,24 the Committee made a series of more programmatic recommendations to the State to strengthen its legislative and policy framework on domestic violence and to expand the support structures available to victims of domestic violence.25 </w:t>
      </w:r>
    </w:p>
    <w:p w14:paraId="61A679AC" w14:textId="77777777" w:rsidR="00577B8F" w:rsidRPr="00BD4898" w:rsidRDefault="00577B8F" w:rsidP="00577B8F"/>
    <w:p w14:paraId="4A96AC40" w14:textId="77777777" w:rsidR="00577B8F" w:rsidRPr="00E577AC" w:rsidRDefault="00577B8F" w:rsidP="00577B8F">
      <w:pPr>
        <w:pStyle w:val="Heading3"/>
      </w:pPr>
      <w:r>
        <w:t>Neg – Convention on Torture CP Links</w:t>
      </w:r>
    </w:p>
    <w:p w14:paraId="115AFB41" w14:textId="77777777" w:rsidR="00577B8F" w:rsidRPr="00BD4898" w:rsidRDefault="00577B8F" w:rsidP="00577B8F">
      <w:pPr>
        <w:pStyle w:val="Heading4"/>
      </w:pPr>
      <w:bookmarkStart w:id="39" w:name="_Hlk519583309"/>
      <w:r w:rsidRPr="00BD4898">
        <w:t>Using the Convention Against Torture solves the case by preventing returning women to abuse, without providing citizenship.</w:t>
      </w:r>
    </w:p>
    <w:p w14:paraId="6A65A495" w14:textId="77777777" w:rsidR="00577B8F" w:rsidRPr="00BD4898" w:rsidRDefault="00577B8F" w:rsidP="00577B8F">
      <w:r w:rsidRPr="00BD4898">
        <w:rPr>
          <w:rStyle w:val="Style13ptBold"/>
        </w:rPr>
        <w:t xml:space="preserve">Rappaport 18 – immigration counsel for the Subcommittee on Immigration, Border Security and Claims </w:t>
      </w:r>
      <w:r w:rsidRPr="00BD4898">
        <w:rPr>
          <w:sz w:val="16"/>
          <w:szCs w:val="16"/>
        </w:rPr>
        <w:t xml:space="preserve">[Nolan Rappaport, The Hill, 7/12/2018, 7/13/2018, </w:t>
      </w:r>
      <w:hyperlink r:id="rId11" w:history="1">
        <w:r w:rsidRPr="00BD4898">
          <w:rPr>
            <w:rStyle w:val="Hyperlink"/>
            <w:sz w:val="16"/>
            <w:szCs w:val="16"/>
          </w:rPr>
          <w:t>http://thehill.com/opinion/immigration/396611-can-trump-refuse-asylum-to-aliens-who-make-illegal-entries</w:t>
        </w:r>
      </w:hyperlink>
      <w:r w:rsidRPr="00BD4898">
        <w:rPr>
          <w:sz w:val="16"/>
          <w:szCs w:val="16"/>
        </w:rPr>
        <w:t xml:space="preserve"> - JL]</w:t>
      </w:r>
    </w:p>
    <w:p w14:paraId="5867DC44" w14:textId="77777777" w:rsidR="00577B8F" w:rsidRPr="00BD4898" w:rsidRDefault="00577B8F" w:rsidP="00577B8F"/>
    <w:p w14:paraId="237A0B60" w14:textId="77777777" w:rsidR="00577B8F" w:rsidRPr="00BD4898" w:rsidRDefault="00577B8F" w:rsidP="00577B8F">
      <w:pPr>
        <w:rPr>
          <w:sz w:val="16"/>
        </w:rPr>
      </w:pPr>
      <w:r w:rsidRPr="00BD4898">
        <w:rPr>
          <w:u w:val="single"/>
        </w:rPr>
        <w:t xml:space="preserve">The United States also is a signatory to the UN’s Convention against Torture (CAT), which prohibits the U.S. from expelling, returning or extraditing “a person to another State where there are substantial grounds for believing that he would be in danger of being subjected to torture.” Relief under CAT </w:t>
      </w:r>
      <w:r w:rsidRPr="00BD4898">
        <w:rPr>
          <w:b/>
          <w:u w:val="single"/>
        </w:rPr>
        <w:t>does not confer lawful immigration status</w:t>
      </w:r>
      <w:r w:rsidRPr="00BD4898">
        <w:rPr>
          <w:u w:val="single"/>
        </w:rPr>
        <w:t xml:space="preserve"> on the alien. It just prohibits his deportation to the country where he would be tortured. He can be deported to a country where he will not be tortured. These alternatives to asylum will protect aliens from persecution or torture, but they are not comparable to asylum in any other way</w:t>
      </w:r>
      <w:r w:rsidRPr="00BD4898">
        <w:rPr>
          <w:sz w:val="16"/>
        </w:rPr>
        <w:t xml:space="preserve">. If Trump wants to make it politically acceptable to bar aliens who make illegal entries from applying for asylum, he has to provide other ways for them to get the relief they are seeking. For instance, he could establish an expanded version of Barack Obama's Central American Minors (CAM) refugee program that would make in-country refugee processing available to adults as well as children in Central America. </w:t>
      </w:r>
      <w:r w:rsidRPr="00BD4898">
        <w:rPr>
          <w:rStyle w:val="StyleUnderline"/>
        </w:rPr>
        <w:t xml:space="preserve">Ordinarily, refugee status is only given to aliens who are outside of their country of nationality and can’t return because of a well-founded fear of persecution, but the president is authorized under the INA to include aliens who are still in their own countries when he thinks circumstances warrant it. </w:t>
      </w:r>
      <w:r w:rsidRPr="00BD4898">
        <w:rPr>
          <w:sz w:val="16"/>
        </w:rPr>
        <w:t xml:space="preserve">Also, he could work with UNHCR to expand its refugee centers in Costa Rica. </w:t>
      </w:r>
    </w:p>
    <w:p w14:paraId="1C132038" w14:textId="77777777" w:rsidR="00577B8F" w:rsidRPr="00BD4898" w:rsidRDefault="00577B8F" w:rsidP="00577B8F"/>
    <w:p w14:paraId="24C7BC9E" w14:textId="77777777" w:rsidR="00577B8F" w:rsidRPr="00BD4898" w:rsidRDefault="00577B8F" w:rsidP="00577B8F"/>
    <w:p w14:paraId="1D9BBCB0" w14:textId="77777777" w:rsidR="00577B8F" w:rsidRPr="00E577AC" w:rsidRDefault="00577B8F" w:rsidP="00577B8F">
      <w:pPr>
        <w:keepNext/>
        <w:keepLines/>
        <w:spacing w:before="200"/>
        <w:outlineLvl w:val="3"/>
        <w:rPr>
          <w:rFonts w:eastAsiaTheme="majorEastAsia" w:cstheme="majorBidi"/>
          <w:b/>
          <w:bCs/>
          <w:iCs/>
          <w:sz w:val="22"/>
        </w:rPr>
      </w:pPr>
      <w:r w:rsidRPr="00E577AC">
        <w:rPr>
          <w:rFonts w:eastAsiaTheme="majorEastAsia" w:cstheme="majorBidi"/>
          <w:b/>
          <w:bCs/>
          <w:iCs/>
          <w:sz w:val="22"/>
        </w:rPr>
        <w:t>Denial of asylum returns refugees to be tortured – spouses commit horrific domestic violence</w:t>
      </w:r>
    </w:p>
    <w:p w14:paraId="7AA263C1" w14:textId="77777777" w:rsidR="00577B8F" w:rsidRPr="00E577AC" w:rsidRDefault="00577B8F" w:rsidP="00577B8F">
      <w:pPr>
        <w:rPr>
          <w:b/>
          <w:bCs/>
          <w:sz w:val="16"/>
          <w:szCs w:val="16"/>
        </w:rPr>
      </w:pPr>
      <w:r w:rsidRPr="00E577AC">
        <w:rPr>
          <w:b/>
          <w:bCs/>
          <w:sz w:val="22"/>
        </w:rPr>
        <w:t>Nazario 18 –board member of Kids in Need of Defense</w:t>
      </w:r>
      <w:r w:rsidRPr="00E577AC">
        <w:rPr>
          <w:bCs/>
          <w:sz w:val="22"/>
        </w:rPr>
        <w:t xml:space="preserve"> </w:t>
      </w:r>
      <w:r w:rsidRPr="00E577AC">
        <w:rPr>
          <w:bCs/>
          <w:sz w:val="16"/>
          <w:szCs w:val="16"/>
        </w:rPr>
        <w:t>(Sonia, The New York Times, 7/13/18, “Do You Care About the Rule of Law? Then Act Like It”, ProQuest, 7/14/18) //dchen</w:t>
      </w:r>
      <w:r w:rsidRPr="00E577AC">
        <w:rPr>
          <w:b/>
          <w:bCs/>
          <w:sz w:val="16"/>
          <w:szCs w:val="16"/>
        </w:rPr>
        <w:t xml:space="preserve"> </w:t>
      </w:r>
    </w:p>
    <w:p w14:paraId="42D9EFAE" w14:textId="77777777" w:rsidR="00577B8F" w:rsidRPr="00E577AC" w:rsidRDefault="00577B8F" w:rsidP="00577B8F">
      <w:pPr>
        <w:rPr>
          <w:bCs/>
          <w:sz w:val="22"/>
        </w:rPr>
      </w:pPr>
    </w:p>
    <w:p w14:paraId="3DCCB6C2" w14:textId="77777777" w:rsidR="00577B8F" w:rsidRPr="00E577AC" w:rsidRDefault="00577B8F" w:rsidP="00577B8F">
      <w:pPr>
        <w:rPr>
          <w:sz w:val="22"/>
          <w:u w:val="single"/>
        </w:rPr>
      </w:pPr>
      <w:r w:rsidRPr="00E577AC">
        <w:rPr>
          <w:sz w:val="22"/>
          <w:u w:val="single"/>
        </w:rPr>
        <w:t>The result? People are being sent back to danger, even to their deaths.</w:t>
      </w:r>
      <w:r w:rsidRPr="00E577AC">
        <w:rPr>
          <w:bCs/>
          <w:sz w:val="12"/>
        </w:rPr>
        <w:t xml:space="preserve"> Before we let the Trump administration tighten the screws even further, we need to ask ourselves: Do we want this done in our name? Are we willing to trash our own laws in order to try to seal the border? At Adelanto, Pastor Valentín and I met with </w:t>
      </w:r>
      <w:r w:rsidRPr="00E577AC">
        <w:rPr>
          <w:sz w:val="22"/>
          <w:u w:val="single"/>
        </w:rPr>
        <w:t>Mayra Lucrecia Arriola Hurtarte, a 29-year-old woman from Guatemala. She has been in detention for three and a half months, after applying for asylum as a victim of domestic violence. “My husband tortured me</w:t>
      </w:r>
      <w:r w:rsidRPr="00E577AC">
        <w:rPr>
          <w:bCs/>
          <w:sz w:val="12"/>
        </w:rPr>
        <w:t xml:space="preserve">,” she said simply. She said </w:t>
      </w:r>
      <w:r w:rsidRPr="00E577AC">
        <w:rPr>
          <w:sz w:val="22"/>
          <w:u w:val="single"/>
        </w:rPr>
        <w:t xml:space="preserve">he regularly choked her until she passed out. He would cut himself and make her drink his blood. She showed me the fingers he had broken. She raised her blue uniform to reveal two letters — the first two of his name — that her husband had carved into her belly. </w:t>
      </w:r>
      <w:r w:rsidRPr="00E577AC">
        <w:rPr>
          <w:bCs/>
          <w:sz w:val="12"/>
        </w:rPr>
        <w:t xml:space="preserve">It got worse. She said he stuffed his hand up her vagina, saying he was trying to pull her womb out. Another time he held her down and rammed a knife up her vagina. That’s when she left him. </w:t>
      </w:r>
      <w:r w:rsidRPr="00E577AC">
        <w:rPr>
          <w:sz w:val="22"/>
          <w:u w:val="single"/>
        </w:rPr>
        <w:t>She moved 15 times in a year, but he always found her. She called the police on him more than a dozen times, but they said: “Those are private matters. We can do nothing</w:t>
      </w:r>
      <w:r w:rsidRPr="00E577AC">
        <w:rPr>
          <w:bCs/>
          <w:sz w:val="12"/>
        </w:rPr>
        <w:t xml:space="preserve">.” After her husband tried to run her over with his car, the officer in charge of her case frankly advised her, “You should leave the country.” </w:t>
      </w:r>
      <w:r w:rsidRPr="00E577AC">
        <w:rPr>
          <w:sz w:val="22"/>
          <w:u w:val="single"/>
        </w:rPr>
        <w:t>So she did. And when she presented herself at the San Ysidro, Calif., port of entry to ask for safety, she said, the Border Patrol agent sneered. “Why are you leaving your husband? There’s no asylum for that!”</w:t>
      </w:r>
    </w:p>
    <w:bookmarkEnd w:id="39"/>
    <w:p w14:paraId="718C146E" w14:textId="77777777" w:rsidR="00577B8F" w:rsidRPr="00E577AC" w:rsidRDefault="00577B8F" w:rsidP="00577B8F">
      <w:pPr>
        <w:rPr>
          <w:bCs/>
          <w:sz w:val="22"/>
        </w:rPr>
      </w:pPr>
    </w:p>
    <w:p w14:paraId="25F8A5A4" w14:textId="77777777" w:rsidR="00577B8F" w:rsidRPr="00E577AC" w:rsidRDefault="00577B8F" w:rsidP="00577B8F">
      <w:pPr>
        <w:rPr>
          <w:bCs/>
          <w:sz w:val="22"/>
        </w:rPr>
      </w:pPr>
    </w:p>
    <w:p w14:paraId="4EF74AC9" w14:textId="77777777" w:rsidR="00577B8F" w:rsidRPr="00BD4898" w:rsidRDefault="00577B8F" w:rsidP="00577B8F">
      <w:pPr>
        <w:keepNext/>
        <w:keepLines/>
        <w:spacing w:before="200"/>
        <w:outlineLvl w:val="3"/>
        <w:rPr>
          <w:rFonts w:eastAsiaTheme="majorEastAsia" w:cstheme="majorBidi"/>
          <w:b/>
          <w:iCs/>
          <w:sz w:val="22"/>
        </w:rPr>
      </w:pPr>
      <w:r w:rsidRPr="00BD4898">
        <w:rPr>
          <w:rFonts w:eastAsiaTheme="majorEastAsia" w:cstheme="majorBidi"/>
          <w:b/>
          <w:iCs/>
          <w:sz w:val="22"/>
        </w:rPr>
        <w:t>Domestic violence is a form of torture</w:t>
      </w:r>
      <w:r w:rsidRPr="00BD4898">
        <w:t xml:space="preserve"> </w:t>
      </w:r>
      <w:r w:rsidRPr="00BD4898">
        <w:rPr>
          <w:rFonts w:eastAsiaTheme="majorEastAsia" w:cstheme="majorBidi"/>
          <w:b/>
          <w:iCs/>
          <w:sz w:val="22"/>
        </w:rPr>
        <w:t>based on international standards. It causes physical and psychological trauma like torture.</w:t>
      </w:r>
    </w:p>
    <w:p w14:paraId="7FFCE26C" w14:textId="77777777" w:rsidR="00577B8F" w:rsidRPr="00BD4898" w:rsidRDefault="00577B8F" w:rsidP="00577B8F">
      <w:r w:rsidRPr="00BD4898">
        <w:rPr>
          <w:rStyle w:val="Style13ptBold"/>
        </w:rPr>
        <w:t>Annitto, 2000 – JD Candidate at The Catholic University of America</w:t>
      </w:r>
      <w:r w:rsidRPr="00BD4898">
        <w:t xml:space="preserve"> </w:t>
      </w:r>
      <w:r w:rsidRPr="00BD4898">
        <w:rPr>
          <w:sz w:val="16"/>
          <w:szCs w:val="16"/>
        </w:rPr>
        <w:t>[Megan, Catholic University Law Review Spring, 49 Cath. U.L. Rev. 785 Asylum For Victims Of Domestic Violence: Is Protection Possible After In Re R-A-?, Lexis]</w:t>
      </w:r>
    </w:p>
    <w:p w14:paraId="23874E89" w14:textId="77777777" w:rsidR="00577B8F" w:rsidRPr="00BD4898" w:rsidRDefault="00577B8F" w:rsidP="00577B8F"/>
    <w:p w14:paraId="18DC96A5" w14:textId="77777777" w:rsidR="00577B8F" w:rsidRPr="00BD4898" w:rsidRDefault="00577B8F" w:rsidP="00577B8F">
      <w:pPr>
        <w:rPr>
          <w:sz w:val="16"/>
        </w:rPr>
      </w:pPr>
      <w:r w:rsidRPr="00BD4898">
        <w:rPr>
          <w:u w:val="single"/>
        </w:rPr>
        <w:t>Research indicates that severe domestic violence may amount to torture</w:t>
      </w:r>
      <w:r w:rsidRPr="00BD4898">
        <w:rPr>
          <w:sz w:val="16"/>
        </w:rPr>
        <w:t xml:space="preserve">. n226 First, domestic violence involves severe physical harms that are comparable to torture. </w:t>
      </w:r>
      <w:r w:rsidRPr="00BD4898">
        <w:rPr>
          <w:u w:val="single"/>
        </w:rPr>
        <w:t xml:space="preserve">n227 </w:t>
      </w:r>
      <w:r w:rsidRPr="00BD4898">
        <w:rPr>
          <w:sz w:val="16"/>
        </w:rPr>
        <w:t>For example,</w:t>
      </w:r>
      <w:r w:rsidRPr="00BD4898">
        <w:rPr>
          <w:u w:val="single"/>
        </w:rPr>
        <w:t xml:space="preserve"> both forms of violence include "beating with hands or objects, biting, spitting, punching, kicking, stabbing, strangling, scalding, burning, and attempted drowning.</w:t>
      </w:r>
      <w:r w:rsidRPr="00BD4898">
        <w:rPr>
          <w:sz w:val="16"/>
        </w:rPr>
        <w:t xml:space="preserve">" n228 In addition, </w:t>
      </w:r>
      <w:r w:rsidRPr="00BD4898">
        <w:rPr>
          <w:u w:val="single"/>
        </w:rPr>
        <w:t>the psychological components of domestic violence are analogous to tortur</w:t>
      </w:r>
      <w:r w:rsidRPr="00BD4898">
        <w:rPr>
          <w:sz w:val="16"/>
        </w:rPr>
        <w:t xml:space="preserve">e. n229 Thus, severe domestic violence can satisfy the first element of [*813] the CAT: intentional infliction of severe pain or suffering. n230 Second, under the CAT, the harm must be inflicted for a specific purpose, such as to intimidate, coerce, or punish. n231 The purposes of domestic violence are to intimidate and exercise power over women. n232 Canadian </w:t>
      </w:r>
      <w:r w:rsidRPr="00BD4898">
        <w:rPr>
          <w:u w:val="single"/>
        </w:rPr>
        <w:t>officials analogized the severity and purpose of domestic violence to torture, comparing a torture chamber with an abusive home</w:t>
      </w:r>
      <w:r w:rsidRPr="00BD4898">
        <w:rPr>
          <w:sz w:val="16"/>
        </w:rPr>
        <w:t>, in the case of an Ecuadorian woman whose husband raped and beat her for over ten years. n233 Third, private acts are torture if they are carried out with the "consent or acquiescence of a public official or other person acting in an official capacity." n234 This could include private violence against women where there is not state intervention. n235 Based on this paradigm</w:t>
      </w:r>
      <w:r w:rsidRPr="00BD4898">
        <w:rPr>
          <w:u w:val="single"/>
        </w:rPr>
        <w:t>, domestic abuse can rise to the level of torture</w:t>
      </w:r>
      <w:r w:rsidRPr="00BD4898">
        <w:rPr>
          <w:sz w:val="16"/>
        </w:rPr>
        <w:t>, suggesting the use of the CAT as an avenue for protection aside from the traditional petition under the INA.</w:t>
      </w:r>
    </w:p>
    <w:p w14:paraId="618BE63F" w14:textId="77777777" w:rsidR="00577B8F" w:rsidRPr="00BD4898" w:rsidRDefault="00577B8F" w:rsidP="00577B8F"/>
    <w:p w14:paraId="4F0CE277" w14:textId="77777777" w:rsidR="00577B8F" w:rsidRPr="008C0C87" w:rsidRDefault="00577B8F" w:rsidP="00577B8F">
      <w:pPr>
        <w:pStyle w:val="Heading3"/>
      </w:pPr>
      <w:r>
        <w:t>Neg – Training / Lawyers CP Links</w:t>
      </w:r>
    </w:p>
    <w:p w14:paraId="3C58D86E" w14:textId="77777777" w:rsidR="00577B8F" w:rsidRPr="00BD4898" w:rsidRDefault="00577B8F" w:rsidP="00577B8F">
      <w:pPr>
        <w:pStyle w:val="Heading4"/>
      </w:pPr>
      <w:r w:rsidRPr="00BD4898">
        <w:t>Training asylum officers and providing counsel for safe interviews will protect refugee women from domestic violence – it will guide them through the system</w:t>
      </w:r>
    </w:p>
    <w:p w14:paraId="3773CEB3" w14:textId="77777777" w:rsidR="00577B8F" w:rsidRPr="00BD4898" w:rsidRDefault="00577B8F" w:rsidP="00577B8F">
      <w:pPr>
        <w:rPr>
          <w:sz w:val="16"/>
          <w:szCs w:val="16"/>
        </w:rPr>
      </w:pPr>
      <w:bookmarkStart w:id="40" w:name="_Hlk519337642"/>
      <w:r w:rsidRPr="00BD4898">
        <w:rPr>
          <w:rStyle w:val="Style13ptBold"/>
        </w:rPr>
        <w:t xml:space="preserve">Kelly, 93 -- Instructor in Immigration Law at Cornell </w:t>
      </w:r>
      <w:r w:rsidRPr="00BD4898">
        <w:rPr>
          <w:sz w:val="16"/>
          <w:szCs w:val="16"/>
        </w:rPr>
        <w:t>[Nancy, Cornell International Law Journal, Gender-Related Persecution: Assessing the Asylum Claims of Women, Lexisnexis, acc. 7/12/18, bhc]</w:t>
      </w:r>
    </w:p>
    <w:p w14:paraId="70CD8197" w14:textId="77777777" w:rsidR="00577B8F" w:rsidRPr="00BD4898" w:rsidRDefault="00577B8F" w:rsidP="00577B8F">
      <w:pPr>
        <w:rPr>
          <w:b/>
          <w:bCs/>
          <w:sz w:val="26"/>
        </w:rPr>
      </w:pPr>
    </w:p>
    <w:p w14:paraId="16F17286" w14:textId="77777777" w:rsidR="00577B8F" w:rsidRPr="00BD4898" w:rsidRDefault="00577B8F" w:rsidP="00577B8F">
      <w:pPr>
        <w:rPr>
          <w:u w:val="single"/>
        </w:rPr>
      </w:pPr>
      <w:r w:rsidRPr="00BD4898">
        <w:rPr>
          <w:u w:val="single"/>
        </w:rPr>
        <w:t>The evaluation of gender-related </w:t>
      </w:r>
      <w:bookmarkStart w:id="41" w:name="ORIGHIT_296"/>
      <w:bookmarkStart w:id="42" w:name="HIT_296"/>
      <w:bookmarkEnd w:id="41"/>
      <w:bookmarkEnd w:id="42"/>
      <w:r w:rsidRPr="00BD4898">
        <w:rPr>
          <w:u w:val="single"/>
        </w:rPr>
        <w:t>persecution claims</w:t>
      </w:r>
      <w:r w:rsidRPr="00BD4898">
        <w:rPr>
          <w:sz w:val="16"/>
        </w:rPr>
        <w:t xml:space="preserve"> also </w:t>
      </w:r>
      <w:r w:rsidRPr="00BD4898">
        <w:rPr>
          <w:u w:val="single"/>
        </w:rPr>
        <w:t>requires a rethinking of the procedures</w:t>
      </w:r>
      <w:r w:rsidRPr="00BD4898">
        <w:rPr>
          <w:sz w:val="16"/>
        </w:rPr>
        <w:t xml:space="preserve"> followed by advocates and adjudicators </w:t>
      </w:r>
      <w:r w:rsidRPr="00BD4898">
        <w:rPr>
          <w:u w:val="single"/>
        </w:rPr>
        <w:t>in developing and presenting the cases of refugee </w:t>
      </w:r>
      <w:bookmarkStart w:id="43" w:name="ORIGHIT_297"/>
      <w:bookmarkStart w:id="44" w:name="HIT_297"/>
      <w:bookmarkEnd w:id="43"/>
      <w:bookmarkEnd w:id="44"/>
      <w:r w:rsidRPr="00BD4898">
        <w:rPr>
          <w:u w:val="single"/>
        </w:rPr>
        <w:t>women</w:t>
      </w:r>
      <w:r w:rsidRPr="00BD4898">
        <w:rPr>
          <w:sz w:val="16"/>
        </w:rPr>
        <w:t>. </w:t>
      </w:r>
      <w:r w:rsidRPr="00BD4898">
        <w:rPr>
          <w:u w:val="single"/>
        </w:rPr>
        <w:t>The United States asylum adjudication system</w:t>
      </w:r>
      <w:r w:rsidRPr="00BD4898">
        <w:rPr>
          <w:sz w:val="16"/>
        </w:rPr>
        <w:t xml:space="preserve"> </w:t>
      </w:r>
      <w:r w:rsidRPr="00BD4898">
        <w:rPr>
          <w:u w:val="single"/>
        </w:rPr>
        <w:t>contains</w:t>
      </w:r>
      <w:r w:rsidRPr="00BD4898">
        <w:rPr>
          <w:sz w:val="16"/>
        </w:rPr>
        <w:t xml:space="preserve"> </w:t>
      </w:r>
      <w:r w:rsidRPr="00BD4898">
        <w:rPr>
          <w:u w:val="single"/>
        </w:rPr>
        <w:t>no provisions which acknowledge the particular needs of </w:t>
      </w:r>
      <w:bookmarkStart w:id="45" w:name="ORIGHIT_298"/>
      <w:bookmarkStart w:id="46" w:name="HIT_298"/>
      <w:bookmarkEnd w:id="45"/>
      <w:bookmarkEnd w:id="46"/>
      <w:r w:rsidRPr="00BD4898">
        <w:rPr>
          <w:u w:val="single"/>
        </w:rPr>
        <w:t>women asylum applicants</w:t>
      </w:r>
      <w:r w:rsidRPr="00BD4898">
        <w:rPr>
          <w:sz w:val="16"/>
        </w:rPr>
        <w:t>. </w:t>
      </w:r>
      <w:bookmarkStart w:id="47" w:name="r231"/>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"n232" </w:instrText>
      </w:r>
      <w:r w:rsidRPr="00BD4898">
        <w:rPr>
          <w:sz w:val="16"/>
        </w:rPr>
        <w:fldChar w:fldCharType="separate"/>
      </w:r>
      <w:r w:rsidRPr="00BD4898">
        <w:rPr>
          <w:rStyle w:val="Hyperlink"/>
          <w:sz w:val="16"/>
        </w:rPr>
        <w:t>n232</w:t>
      </w:r>
      <w:r w:rsidRPr="00BD4898">
        <w:rPr>
          <w:sz w:val="16"/>
        </w:rPr>
        <w:fldChar w:fldCharType="end"/>
      </w:r>
      <w:bookmarkEnd w:id="47"/>
      <w:r w:rsidRPr="00BD4898">
        <w:rPr>
          <w:sz w:val="16"/>
        </w:rPr>
        <w:t> </w:t>
      </w:r>
      <w:r w:rsidRPr="00BD4898">
        <w:rPr>
          <w:u w:val="single"/>
        </w:rPr>
        <w:t>As a result, numerous problems inherent in the system, which go unaddressed, combine to deny </w:t>
      </w:r>
      <w:bookmarkStart w:id="48" w:name="ORIGHIT_299"/>
      <w:bookmarkStart w:id="49" w:name="HIT_299"/>
      <w:bookmarkEnd w:id="48"/>
      <w:bookmarkEnd w:id="49"/>
      <w:r w:rsidRPr="00BD4898">
        <w:rPr>
          <w:u w:val="single"/>
        </w:rPr>
        <w:t>women access to protection</w:t>
      </w:r>
      <w:r w:rsidRPr="00BD4898">
        <w:rPr>
          <w:sz w:val="16"/>
        </w:rPr>
        <w:t>. </w:t>
      </w:r>
      <w:bookmarkStart w:id="50" w:name="r232"/>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"n233" </w:instrText>
      </w:r>
      <w:r w:rsidRPr="00BD4898">
        <w:rPr>
          <w:sz w:val="16"/>
        </w:rPr>
        <w:fldChar w:fldCharType="separate"/>
      </w:r>
      <w:r w:rsidRPr="00BD4898">
        <w:rPr>
          <w:rStyle w:val="Hyperlink"/>
          <w:sz w:val="16"/>
        </w:rPr>
        <w:t>n233</w:t>
      </w:r>
      <w:r w:rsidRPr="00BD4898">
        <w:rPr>
          <w:sz w:val="16"/>
        </w:rPr>
        <w:fldChar w:fldCharType="end"/>
      </w:r>
      <w:bookmarkEnd w:id="50"/>
      <w:r w:rsidRPr="00BD4898">
        <w:rPr>
          <w:sz w:val="16"/>
        </w:rPr>
        <w:t> </w:t>
      </w:r>
      <w:r w:rsidRPr="00BD4898">
        <w:rPr>
          <w:u w:val="single"/>
        </w:rPr>
        <w:t>The UNHCR has recommended a number of measures to improve access to protections for </w:t>
      </w:r>
      <w:bookmarkStart w:id="51" w:name="ORIGHIT_300"/>
      <w:bookmarkStart w:id="52" w:name="HIT_300"/>
      <w:bookmarkEnd w:id="51"/>
      <w:bookmarkEnd w:id="52"/>
      <w:r w:rsidRPr="00BD4898">
        <w:rPr>
          <w:u w:val="single"/>
        </w:rPr>
        <w:t>women</w:t>
      </w:r>
      <w:r w:rsidRPr="00BD4898">
        <w:rPr>
          <w:sz w:val="16"/>
        </w:rPr>
        <w:t>. </w:t>
      </w:r>
      <w:bookmarkStart w:id="53" w:name="r233"/>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"n234" </w:instrText>
      </w:r>
      <w:r w:rsidRPr="00BD4898">
        <w:rPr>
          <w:sz w:val="16"/>
        </w:rPr>
        <w:fldChar w:fldCharType="separate"/>
      </w:r>
      <w:r w:rsidRPr="00BD4898">
        <w:rPr>
          <w:rStyle w:val="Hyperlink"/>
          <w:sz w:val="16"/>
        </w:rPr>
        <w:t>n234</w:t>
      </w:r>
      <w:r w:rsidRPr="00BD4898">
        <w:rPr>
          <w:sz w:val="16"/>
        </w:rPr>
        <w:fldChar w:fldCharType="end"/>
      </w:r>
      <w:bookmarkEnd w:id="53"/>
      <w:r w:rsidRPr="00BD4898">
        <w:rPr>
          <w:sz w:val="16"/>
        </w:rPr>
        <w:t> </w:t>
      </w:r>
      <w:r w:rsidRPr="00BD4898">
        <w:rPr>
          <w:u w:val="single"/>
        </w:rPr>
        <w:t>These measures include:</w:t>
      </w:r>
      <w:r w:rsidRPr="00BD4898">
        <w:rPr>
          <w:sz w:val="16"/>
        </w:rPr>
        <w:t xml:space="preserve"> </w:t>
      </w:r>
      <w:r w:rsidRPr="00BD4898">
        <w:rPr>
          <w:u w:val="single"/>
        </w:rPr>
        <w:t>providing </w:t>
      </w:r>
      <w:bookmarkStart w:id="54" w:name="ORIGHIT_301"/>
      <w:bookmarkStart w:id="55" w:name="HIT_301"/>
      <w:bookmarkEnd w:id="54"/>
      <w:bookmarkEnd w:id="55"/>
      <w:r w:rsidRPr="00BD4898">
        <w:rPr>
          <w:u w:val="single"/>
        </w:rPr>
        <w:t>women access to independent adjudication of their cases</w:t>
      </w:r>
      <w:r w:rsidRPr="00BD4898">
        <w:rPr>
          <w:sz w:val="16"/>
        </w:rPr>
        <w:t xml:space="preserve">; </w:t>
      </w:r>
      <w:r w:rsidRPr="00BD4898">
        <w:rPr>
          <w:u w:val="single"/>
        </w:rPr>
        <w:t>instituting gender-sensitive procedures for interviewing </w:t>
      </w:r>
      <w:bookmarkStart w:id="56" w:name="ORIGHIT_302"/>
      <w:bookmarkStart w:id="57" w:name="HIT_302"/>
      <w:bookmarkEnd w:id="56"/>
      <w:bookmarkEnd w:id="57"/>
      <w:r w:rsidRPr="00BD4898">
        <w:rPr>
          <w:u w:val="single"/>
        </w:rPr>
        <w:t>women applicants</w:t>
      </w:r>
      <w:r w:rsidRPr="00BD4898">
        <w:rPr>
          <w:sz w:val="16"/>
        </w:rPr>
        <w:t>; </w:t>
      </w:r>
      <w:bookmarkStart w:id="58" w:name="r234"/>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"n235" </w:instrText>
      </w:r>
      <w:r w:rsidRPr="00BD4898">
        <w:rPr>
          <w:sz w:val="16"/>
        </w:rPr>
        <w:fldChar w:fldCharType="separate"/>
      </w:r>
      <w:r w:rsidRPr="00BD4898">
        <w:rPr>
          <w:rStyle w:val="Hyperlink"/>
          <w:sz w:val="16"/>
        </w:rPr>
        <w:t>n235</w:t>
      </w:r>
      <w:r w:rsidRPr="00BD4898">
        <w:rPr>
          <w:sz w:val="16"/>
        </w:rPr>
        <w:fldChar w:fldCharType="end"/>
      </w:r>
      <w:bookmarkEnd w:id="58"/>
      <w:r w:rsidRPr="00BD4898">
        <w:rPr>
          <w:sz w:val="16"/>
        </w:rPr>
        <w:t> </w:t>
      </w:r>
      <w:r w:rsidRPr="00BD4898">
        <w:rPr>
          <w:u w:val="single"/>
        </w:rPr>
        <w:t>providing specific training regarding interviewing </w:t>
      </w:r>
      <w:bookmarkStart w:id="59" w:name="ORIGHIT_303"/>
      <w:bookmarkStart w:id="60" w:name="HIT_303"/>
      <w:bookmarkEnd w:id="59"/>
      <w:bookmarkEnd w:id="60"/>
      <w:r w:rsidRPr="00BD4898">
        <w:rPr>
          <w:u w:val="single"/>
        </w:rPr>
        <w:t>women who have been sexually abused</w:t>
      </w:r>
      <w:r w:rsidRPr="00BD4898">
        <w:rPr>
          <w:sz w:val="16"/>
        </w:rPr>
        <w:t>; </w:t>
      </w:r>
      <w:bookmarkStart w:id="61" w:name="r235"/>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"n236" </w:instrText>
      </w:r>
      <w:r w:rsidRPr="00BD4898">
        <w:rPr>
          <w:sz w:val="16"/>
        </w:rPr>
        <w:fldChar w:fldCharType="separate"/>
      </w:r>
      <w:r w:rsidRPr="00BD4898">
        <w:rPr>
          <w:rStyle w:val="Hyperlink"/>
          <w:sz w:val="16"/>
        </w:rPr>
        <w:t>n236</w:t>
      </w:r>
      <w:r w:rsidRPr="00BD4898">
        <w:rPr>
          <w:sz w:val="16"/>
        </w:rPr>
        <w:fldChar w:fldCharType="end"/>
      </w:r>
      <w:bookmarkEnd w:id="61"/>
      <w:r w:rsidRPr="00BD4898">
        <w:rPr>
          <w:sz w:val="16"/>
        </w:rPr>
        <w:t> </w:t>
      </w:r>
      <w:r w:rsidRPr="00BD4898">
        <w:rPr>
          <w:u w:val="single"/>
        </w:rPr>
        <w:t>providing </w:t>
      </w:r>
      <w:bookmarkStart w:id="62" w:name="ORIGHIT_304"/>
      <w:bookmarkStart w:id="63" w:name="HIT_304"/>
      <w:bookmarkEnd w:id="62"/>
      <w:bookmarkEnd w:id="63"/>
      <w:r w:rsidRPr="00BD4898">
        <w:rPr>
          <w:u w:val="single"/>
        </w:rPr>
        <w:t>women with the opportunity to be interviewed without the presence of family members</w:t>
      </w:r>
      <w:r w:rsidRPr="00BD4898">
        <w:rPr>
          <w:sz w:val="16"/>
        </w:rPr>
        <w:t>; </w:t>
      </w:r>
      <w:bookmarkStart w:id="64" w:name="r236"/>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"n237" </w:instrText>
      </w:r>
      <w:r w:rsidRPr="00BD4898">
        <w:rPr>
          <w:sz w:val="16"/>
        </w:rPr>
        <w:fldChar w:fldCharType="separate"/>
      </w:r>
      <w:r w:rsidRPr="00BD4898">
        <w:rPr>
          <w:rStyle w:val="Hyperlink"/>
          <w:sz w:val="16"/>
        </w:rPr>
        <w:t>n237</w:t>
      </w:r>
      <w:r w:rsidRPr="00BD4898">
        <w:rPr>
          <w:sz w:val="16"/>
        </w:rPr>
        <w:fldChar w:fldCharType="end"/>
      </w:r>
      <w:bookmarkEnd w:id="64"/>
      <w:r w:rsidRPr="00BD4898">
        <w:rPr>
          <w:sz w:val="16"/>
        </w:rPr>
        <w:t> </w:t>
      </w:r>
      <w:r w:rsidRPr="00BD4898">
        <w:rPr>
          <w:u w:val="single"/>
        </w:rPr>
        <w:t>providing training regarding the nature of relationships between female and male family members within the applicant's culture</w:t>
      </w:r>
      <w:r w:rsidRPr="00BD4898">
        <w:rPr>
          <w:sz w:val="16"/>
        </w:rPr>
        <w:t xml:space="preserve">; </w:t>
      </w:r>
      <w:bookmarkStart w:id="65" w:name="r237"/>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"n238" </w:instrText>
      </w:r>
      <w:r w:rsidRPr="00BD4898">
        <w:rPr>
          <w:sz w:val="16"/>
        </w:rPr>
        <w:fldChar w:fldCharType="separate"/>
      </w:r>
      <w:r w:rsidRPr="00BD4898">
        <w:rPr>
          <w:rStyle w:val="Hyperlink"/>
          <w:sz w:val="16"/>
        </w:rPr>
        <w:t>n238</w:t>
      </w:r>
      <w:r w:rsidRPr="00BD4898">
        <w:rPr>
          <w:sz w:val="16"/>
        </w:rPr>
        <w:fldChar w:fldCharType="end"/>
      </w:r>
      <w:bookmarkEnd w:id="65"/>
      <w:r w:rsidRPr="00BD4898">
        <w:rPr>
          <w:sz w:val="16"/>
        </w:rPr>
        <w:t xml:space="preserve"> and </w:t>
      </w:r>
      <w:r w:rsidRPr="00BD4898">
        <w:rPr>
          <w:u w:val="single"/>
        </w:rPr>
        <w:t xml:space="preserve">familiarizing adjudicators with status and experiences of </w:t>
      </w:r>
      <w:bookmarkStart w:id="66" w:name="ORIGHIT_305"/>
      <w:bookmarkStart w:id="67" w:name="HIT_305"/>
      <w:bookmarkEnd w:id="66"/>
      <w:bookmarkEnd w:id="67"/>
      <w:r w:rsidRPr="00BD4898">
        <w:rPr>
          <w:u w:val="single"/>
        </w:rPr>
        <w:t>women in the country from which the applicant has fled</w:t>
      </w:r>
      <w:r w:rsidRPr="00BD4898">
        <w:rPr>
          <w:sz w:val="16"/>
        </w:rPr>
        <w:t xml:space="preserve">. </w:t>
      </w:r>
      <w:bookmarkStart w:id="68" w:name="r238"/>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"n239" </w:instrText>
      </w:r>
      <w:r w:rsidRPr="00BD4898">
        <w:rPr>
          <w:sz w:val="16"/>
        </w:rPr>
        <w:fldChar w:fldCharType="separate"/>
      </w:r>
      <w:r w:rsidRPr="00BD4898">
        <w:rPr>
          <w:rStyle w:val="Hyperlink"/>
          <w:sz w:val="16"/>
        </w:rPr>
        <w:t>n239</w:t>
      </w:r>
      <w:r w:rsidRPr="00BD4898">
        <w:rPr>
          <w:sz w:val="16"/>
        </w:rPr>
        <w:fldChar w:fldCharType="end"/>
      </w:r>
      <w:bookmarkEnd w:id="68"/>
      <w:r w:rsidRPr="00BD4898">
        <w:rPr>
          <w:sz w:val="16"/>
        </w:rPr>
        <w:t xml:space="preserve"> While these guidelines do not address all of the problems faced by </w:t>
      </w:r>
      <w:bookmarkStart w:id="69" w:name="ORIGHIT_306"/>
      <w:bookmarkStart w:id="70" w:name="HIT_306"/>
      <w:bookmarkEnd w:id="69"/>
      <w:bookmarkEnd w:id="70"/>
      <w:r w:rsidRPr="00BD4898">
        <w:rPr>
          <w:sz w:val="16"/>
        </w:rPr>
        <w:t xml:space="preserve">women asylum applicants, </w:t>
      </w:r>
      <w:r w:rsidRPr="00BD4898">
        <w:rPr>
          <w:u w:val="single"/>
        </w:rPr>
        <w:t>incorporation of these rec</w:t>
      </w:r>
      <w:bookmarkStart w:id="71" w:name="PAGE_674_8516"/>
      <w:bookmarkEnd w:id="71"/>
      <w:r w:rsidRPr="00BD4898">
        <w:rPr>
          <w:u w:val="single"/>
        </w:rPr>
        <w:t xml:space="preserve">ommendations into domestic asylum adjudication procedures would greatly help in opening the process to </w:t>
      </w:r>
      <w:bookmarkStart w:id="72" w:name="ORIGHIT_307"/>
      <w:bookmarkStart w:id="73" w:name="HIT_307"/>
      <w:bookmarkEnd w:id="72"/>
      <w:bookmarkEnd w:id="73"/>
      <w:r w:rsidRPr="00BD4898">
        <w:rPr>
          <w:u w:val="single"/>
        </w:rPr>
        <w:t>women applicants</w:t>
      </w:r>
      <w:r w:rsidRPr="00BD4898">
        <w:rPr>
          <w:sz w:val="16"/>
        </w:rPr>
        <w:t xml:space="preserve">. Conclusion </w:t>
      </w:r>
      <w:r w:rsidRPr="00BD4898">
        <w:rPr>
          <w:u w:val="single"/>
        </w:rPr>
        <w:t>While the refugee definitio</w:t>
      </w:r>
      <w:r w:rsidRPr="00BD4898">
        <w:rPr>
          <w:sz w:val="16"/>
        </w:rPr>
        <w:t xml:space="preserve">n incorporated into the Convention and the INA </w:t>
      </w:r>
      <w:r w:rsidRPr="00BD4898">
        <w:rPr>
          <w:u w:val="single"/>
        </w:rPr>
        <w:t>is gender-neutral</w:t>
      </w:r>
      <w:r w:rsidRPr="00BD4898">
        <w:rPr>
          <w:sz w:val="16"/>
        </w:rPr>
        <w:t xml:space="preserve">, </w:t>
      </w:r>
      <w:r w:rsidRPr="00BD4898">
        <w:rPr>
          <w:u w:val="single"/>
        </w:rPr>
        <w:t xml:space="preserve">the law has developed within a male paradigm which reflects the factual circumstances of male applicants, but which does not respond to the particular protection needs of </w:t>
      </w:r>
      <w:bookmarkStart w:id="74" w:name="ORIGHIT_308"/>
      <w:bookmarkStart w:id="75" w:name="HIT_308"/>
      <w:bookmarkEnd w:id="74"/>
      <w:bookmarkEnd w:id="75"/>
      <w:r w:rsidRPr="00BD4898">
        <w:rPr>
          <w:u w:val="single"/>
        </w:rPr>
        <w:t>women</w:t>
      </w:r>
      <w:r w:rsidRPr="00BD4898">
        <w:rPr>
          <w:sz w:val="16"/>
        </w:rPr>
        <w:t xml:space="preserve">. </w:t>
      </w:r>
      <w:r w:rsidRPr="00BD4898">
        <w:rPr>
          <w:u w:val="single"/>
        </w:rPr>
        <w:t>A multi-faceted approach</w:t>
      </w:r>
      <w:r w:rsidRPr="00BD4898">
        <w:rPr>
          <w:sz w:val="16"/>
        </w:rPr>
        <w:t xml:space="preserve"> </w:t>
      </w:r>
      <w:bookmarkStart w:id="76" w:name="r239"/>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"n240" </w:instrText>
      </w:r>
      <w:r w:rsidRPr="00BD4898">
        <w:rPr>
          <w:sz w:val="16"/>
        </w:rPr>
        <w:fldChar w:fldCharType="separate"/>
      </w:r>
      <w:r w:rsidRPr="00BD4898">
        <w:rPr>
          <w:rStyle w:val="Hyperlink"/>
          <w:sz w:val="16"/>
        </w:rPr>
        <w:t>n240</w:t>
      </w:r>
      <w:r w:rsidRPr="00BD4898">
        <w:rPr>
          <w:sz w:val="16"/>
        </w:rPr>
        <w:fldChar w:fldCharType="end"/>
      </w:r>
      <w:bookmarkEnd w:id="76"/>
      <w:r w:rsidRPr="00BD4898">
        <w:rPr>
          <w:sz w:val="16"/>
        </w:rPr>
        <w:t xml:space="preserve"> </w:t>
      </w:r>
      <w:r w:rsidRPr="00BD4898">
        <w:rPr>
          <w:u w:val="single"/>
        </w:rPr>
        <w:t xml:space="preserve">presents the most effective means of addressing the claims of </w:t>
      </w:r>
      <w:bookmarkStart w:id="77" w:name="ORIGHIT_309"/>
      <w:bookmarkStart w:id="78" w:name="HIT_309"/>
      <w:bookmarkEnd w:id="77"/>
      <w:bookmarkEnd w:id="78"/>
      <w:r w:rsidRPr="00BD4898">
        <w:rPr>
          <w:u w:val="single"/>
        </w:rPr>
        <w:t>women asylum applicants</w:t>
      </w:r>
      <w:r w:rsidRPr="00BD4898">
        <w:rPr>
          <w:sz w:val="16"/>
        </w:rPr>
        <w:t xml:space="preserve">. </w:t>
      </w:r>
      <w:r w:rsidRPr="00BD4898">
        <w:rPr>
          <w:u w:val="single"/>
        </w:rPr>
        <w:t>This</w:t>
      </w:r>
      <w:r w:rsidRPr="00BD4898">
        <w:rPr>
          <w:sz w:val="16"/>
        </w:rPr>
        <w:t xml:space="preserve"> approach </w:t>
      </w:r>
      <w:r w:rsidRPr="00BD4898">
        <w:rPr>
          <w:u w:val="single"/>
        </w:rPr>
        <w:t xml:space="preserve">includes a recognition of both gender-specific </w:t>
      </w:r>
      <w:bookmarkStart w:id="79" w:name="ORIGHIT_310"/>
      <w:bookmarkStart w:id="80" w:name="HIT_310"/>
      <w:bookmarkEnd w:id="79"/>
      <w:bookmarkEnd w:id="80"/>
      <w:r w:rsidRPr="00BD4898">
        <w:rPr>
          <w:u w:val="single"/>
        </w:rPr>
        <w:t xml:space="preserve">persecution and gender-based </w:t>
      </w:r>
      <w:bookmarkStart w:id="81" w:name="ORIGHIT_311"/>
      <w:bookmarkStart w:id="82" w:name="HIT_311"/>
      <w:bookmarkEnd w:id="81"/>
      <w:bookmarkEnd w:id="82"/>
      <w:r w:rsidRPr="00BD4898">
        <w:rPr>
          <w:u w:val="single"/>
        </w:rPr>
        <w:t>persecution</w:t>
      </w:r>
      <w:r w:rsidRPr="00BD4898">
        <w:rPr>
          <w:sz w:val="16"/>
        </w:rPr>
        <w:t xml:space="preserve">, </w:t>
      </w:r>
      <w:r w:rsidRPr="00BD4898">
        <w:rPr>
          <w:u w:val="single"/>
        </w:rPr>
        <w:t>which can</w:t>
      </w:r>
      <w:r w:rsidRPr="00BD4898">
        <w:rPr>
          <w:sz w:val="16"/>
        </w:rPr>
        <w:t xml:space="preserve">, for the most part, </w:t>
      </w:r>
      <w:r w:rsidRPr="00BD4898">
        <w:rPr>
          <w:u w:val="single"/>
        </w:rPr>
        <w:t>be incorporated into particular social group category of the existing Convention refugee definition.</w:t>
      </w:r>
    </w:p>
    <w:p w14:paraId="47C32B1D" w14:textId="77777777" w:rsidR="00577B8F" w:rsidRPr="00BD4898" w:rsidRDefault="00577B8F" w:rsidP="00577B8F">
      <w:pPr>
        <w:rPr>
          <w:sz w:val="16"/>
        </w:rPr>
      </w:pPr>
      <w:r w:rsidRPr="00BD4898">
        <w:rPr>
          <w:rStyle w:val="StyleUnderline"/>
        </w:rPr>
        <w:t>Fundamentally, it includes a legal recognition of the harm </w:t>
      </w:r>
      <w:bookmarkStart w:id="83" w:name="ORIGHIT_312"/>
      <w:bookmarkStart w:id="84" w:name="HIT_312"/>
      <w:bookmarkEnd w:id="83"/>
      <w:bookmarkEnd w:id="84"/>
      <w:r w:rsidRPr="00BD4898">
        <w:rPr>
          <w:rStyle w:val="StyleUnderline"/>
        </w:rPr>
        <w:t>women experience and the illegitimacy of governmental indifference to </w:t>
      </w:r>
      <w:bookmarkStart w:id="85" w:name="ORIGHIT_313"/>
      <w:bookmarkStart w:id="86" w:name="HIT_313"/>
      <w:bookmarkEnd w:id="85"/>
      <w:bookmarkEnd w:id="86"/>
      <w:r w:rsidRPr="00BD4898">
        <w:rPr>
          <w:rStyle w:val="StyleUnderline"/>
        </w:rPr>
        <w:t>women's suffering</w:t>
      </w:r>
      <w:r w:rsidRPr="00BD4898">
        <w:rPr>
          <w:sz w:val="16"/>
        </w:rPr>
        <w:t xml:space="preserve">. In addition, </w:t>
      </w:r>
      <w:r w:rsidRPr="00BD4898">
        <w:rPr>
          <w:rStyle w:val="StyleUnderline"/>
        </w:rPr>
        <w:t>advocates and adjudicators must re-evaluate the manner in which the claims of </w:t>
      </w:r>
      <w:bookmarkStart w:id="87" w:name="ORIGHIT_314"/>
      <w:bookmarkStart w:id="88" w:name="HIT_314"/>
      <w:bookmarkEnd w:id="87"/>
      <w:bookmarkEnd w:id="88"/>
      <w:r w:rsidRPr="00BD4898">
        <w:rPr>
          <w:rStyle w:val="StyleUnderline"/>
        </w:rPr>
        <w:t>women are investigated and presented to insure that these claims become a more accurate reflection of </w:t>
      </w:r>
      <w:bookmarkStart w:id="89" w:name="ORIGHIT_315"/>
      <w:bookmarkStart w:id="90" w:name="HIT_315"/>
      <w:bookmarkEnd w:id="89"/>
      <w:bookmarkEnd w:id="90"/>
      <w:r w:rsidRPr="00BD4898">
        <w:rPr>
          <w:rStyle w:val="StyleUnderline"/>
        </w:rPr>
        <w:t>women's reality. This includes the institution of procedures to insure that </w:t>
      </w:r>
      <w:bookmarkStart w:id="91" w:name="ORIGHIT_316"/>
      <w:bookmarkStart w:id="92" w:name="HIT_316"/>
      <w:bookmarkEnd w:id="91"/>
      <w:bookmarkEnd w:id="92"/>
      <w:r w:rsidRPr="00BD4898">
        <w:rPr>
          <w:rStyle w:val="StyleUnderline"/>
        </w:rPr>
        <w:t>women have a meaningful opportunity to present their cases and education of advocates and adjudicators regarding the nature of </w:t>
      </w:r>
      <w:bookmarkStart w:id="93" w:name="ORIGHIT_317"/>
      <w:bookmarkStart w:id="94" w:name="HIT_317"/>
      <w:bookmarkEnd w:id="93"/>
      <w:bookmarkEnd w:id="94"/>
      <w:r w:rsidRPr="00BD4898">
        <w:rPr>
          <w:rStyle w:val="StyleUnderline"/>
        </w:rPr>
        <w:t>persecution of women</w:t>
      </w:r>
      <w:r w:rsidRPr="00BD4898">
        <w:rPr>
          <w:sz w:val="16"/>
        </w:rPr>
        <w:t>, both with regard to the overall political and social framework in which it occurs and in relation to the specific factual situations of particular countries.</w:t>
      </w:r>
    </w:p>
    <w:bookmarkEnd w:id="40"/>
    <w:p w14:paraId="2559C65D" w14:textId="77777777" w:rsidR="00577B8F" w:rsidRPr="00BD4898" w:rsidRDefault="00577B8F" w:rsidP="00577B8F">
      <w:pPr>
        <w:pStyle w:val="Heading3"/>
      </w:pPr>
      <w:r>
        <w:t>Neg - Development CP Links</w:t>
      </w:r>
    </w:p>
    <w:p w14:paraId="001B9490" w14:textId="77777777" w:rsidR="00577B8F" w:rsidRPr="00E577AC" w:rsidRDefault="00577B8F" w:rsidP="00577B8F">
      <w:pPr>
        <w:keepNext/>
        <w:keepLines/>
        <w:spacing w:before="200"/>
        <w:outlineLvl w:val="3"/>
        <w:rPr>
          <w:rFonts w:eastAsiaTheme="majorEastAsia" w:cstheme="majorBidi"/>
          <w:b/>
          <w:iCs/>
          <w:sz w:val="22"/>
        </w:rPr>
      </w:pPr>
      <w:r w:rsidRPr="00E577AC">
        <w:rPr>
          <w:rFonts w:eastAsiaTheme="majorEastAsia" w:cstheme="majorBidi"/>
          <w:b/>
          <w:iCs/>
          <w:sz w:val="22"/>
        </w:rPr>
        <w:t>Investing in Central American development is the only solution to the asylum crisis – only solving the root causes can work</w:t>
      </w:r>
    </w:p>
    <w:p w14:paraId="3D1F0352" w14:textId="77777777" w:rsidR="00577B8F" w:rsidRPr="00E577AC" w:rsidRDefault="00577B8F" w:rsidP="00577B8F">
      <w:r w:rsidRPr="00E577AC">
        <w:rPr>
          <w:b/>
          <w:bCs/>
          <w:sz w:val="22"/>
        </w:rPr>
        <w:t>Suro 18 – founding director of the Pew Hispanic Center</w:t>
      </w:r>
      <w:r w:rsidRPr="00E577AC">
        <w:rPr>
          <w:sz w:val="16"/>
          <w:szCs w:val="16"/>
        </w:rPr>
        <w:t xml:space="preserve">[Roberto Suro, New York Times, 7/14/2018, 7/15/2018, We need to offer more than asylum, </w:t>
      </w:r>
      <w:hyperlink r:id="rId12" w:history="1">
        <w:r w:rsidRPr="00E577AC">
          <w:rPr>
            <w:sz w:val="16"/>
            <w:szCs w:val="16"/>
          </w:rPr>
          <w:t>https://www.nytimes.com/2018/07/14/opinion/sunday/migration-asylum-trump.html</w:t>
        </w:r>
      </w:hyperlink>
      <w:r w:rsidRPr="00E577AC">
        <w:rPr>
          <w:sz w:val="16"/>
          <w:szCs w:val="16"/>
        </w:rPr>
        <w:t xml:space="preserve"> - JL]</w:t>
      </w:r>
    </w:p>
    <w:p w14:paraId="69CF44AB" w14:textId="77777777" w:rsidR="00577B8F" w:rsidRPr="00E577AC" w:rsidRDefault="00577B8F" w:rsidP="00577B8F"/>
    <w:p w14:paraId="4F8A4137" w14:textId="77777777" w:rsidR="00577B8F" w:rsidRPr="00E577AC" w:rsidRDefault="00577B8F" w:rsidP="00577B8F">
      <w:pPr>
        <w:rPr>
          <w:sz w:val="12"/>
        </w:rPr>
      </w:pPr>
      <w:r w:rsidRPr="00E577AC">
        <w:rPr>
          <w:sz w:val="22"/>
          <w:u w:val="single"/>
        </w:rPr>
        <w:t>As presidents, Barack Obama and Donald Trump don’t have much in common, but they both failed to manage the migration out of the “Northern Triangle” of Central America — Guatemala, Honduras and El Salvador. Both tried to achieve deterrence through enforcement. Both faced political blowback.</w:t>
      </w:r>
      <w:r w:rsidRPr="00E577AC">
        <w:rPr>
          <w:sz w:val="12"/>
        </w:rPr>
        <w:t xml:space="preserve"> Both made awkward course corrections, like the Trump administration’s shift last week from zero-tolerance lock ’em up to release them with ankle bracelets. Mr. Obama’s efforts had little lasting impact. Mr. Trump has taken deterrence to a previously unimaginable extreme, committing extortion with child hostages to dissuade asylum seekers. Whether the goal is to provide humanitarian protection to the deserving or to keep out the unwanted, current policies are failing. Some 50,000 unaccompanied children from the Northern Triangle and nearly 40,000 adults with children were apprehended at the border during the 2014 surge. The numbers jumped again in 2015 and 2016, and here we are today, with no end in sight. </w:t>
      </w:r>
      <w:r w:rsidRPr="00E577AC">
        <w:rPr>
          <w:sz w:val="22"/>
          <w:u w:val="single"/>
        </w:rPr>
        <w:t>A lasting solution must recognize that these surges are not isolated events but rather desperate developments in a decades-long migration</w:t>
      </w:r>
      <w:r w:rsidRPr="00E577AC">
        <w:rPr>
          <w:sz w:val="12"/>
        </w:rPr>
        <w:t xml:space="preserve">. People who make up nearly 10 percent of the populations of those countries are already living here. It is a migration with momentum, and it comes from close by. They can walk to our border. </w:t>
      </w:r>
      <w:r w:rsidRPr="00E577AC">
        <w:rPr>
          <w:sz w:val="22"/>
          <w:u w:val="single"/>
        </w:rPr>
        <w:t>Enforcement alone won’t stop them,</w:t>
      </w:r>
      <w:r w:rsidRPr="00E577AC">
        <w:rPr>
          <w:sz w:val="12"/>
        </w:rPr>
        <w:t xml:space="preserve"> certainly not enforcement consistent with our laws. So </w:t>
      </w:r>
      <w:r w:rsidRPr="00E577AC">
        <w:rPr>
          <w:sz w:val="22"/>
          <w:u w:val="single"/>
        </w:rPr>
        <w:t>the root causes must be addressed.</w:t>
      </w:r>
      <w:r w:rsidRPr="00E577AC">
        <w:rPr>
          <w:sz w:val="12"/>
        </w:rPr>
        <w:t xml:space="preserve"> In the meantime, the families will keep coming. As we’re seeing yet again, our asylum system is dysfunctional. What we need is a new visa program designed for the number and characteristics of the people arriving at the American border. </w:t>
      </w:r>
      <w:r w:rsidRPr="00E577AC">
        <w:rPr>
          <w:sz w:val="22"/>
          <w:u w:val="single"/>
        </w:rPr>
        <w:t>Getting to a solution starts with acknowledging that the absolute best outcome for them — and for us — is for them not to be forced out of their homes in the first place. Mr. Trump’s 2019 budget seeks $26 billion for immigration enforcement and detention, plus $18 billion more for the border wall. That’s almost the combined gross domestic product of El Salvador and Honduras ($48 billion). A fraction of the enforcement budget well spent on economic development would reduce migration pressure. It would be a better use of taxpayer dollars than trying to intercept people in flight at a militarized border and then criminalizing them</w:t>
      </w:r>
      <w:r w:rsidRPr="00E577AC">
        <w:rPr>
          <w:sz w:val="12"/>
        </w:rPr>
        <w:t>.</w:t>
      </w:r>
    </w:p>
    <w:p w14:paraId="05F4C6CE" w14:textId="77777777" w:rsidR="00577B8F" w:rsidRPr="00E577AC" w:rsidRDefault="00577B8F" w:rsidP="00577B8F"/>
    <w:p w14:paraId="1A7B8EED" w14:textId="77777777" w:rsidR="00577B8F" w:rsidRPr="00BD4898" w:rsidRDefault="00577B8F" w:rsidP="00577B8F">
      <w:pPr>
        <w:pStyle w:val="Heading4"/>
      </w:pPr>
      <w:r w:rsidRPr="00BD4898">
        <w:t>Solving for women’s economic status is key to preventing domestic violence – international studies prove</w:t>
      </w:r>
    </w:p>
    <w:p w14:paraId="1126D585" w14:textId="77777777" w:rsidR="00577B8F" w:rsidRPr="00BD4898" w:rsidRDefault="00577B8F" w:rsidP="00577B8F">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19DA045E" w14:textId="77777777" w:rsidR="00577B8F" w:rsidRPr="00BD4898" w:rsidRDefault="00577B8F" w:rsidP="00577B8F"/>
    <w:p w14:paraId="5BE654B3" w14:textId="77777777" w:rsidR="00577B8F" w:rsidRPr="00BD4898" w:rsidRDefault="00577B8F" w:rsidP="00577B8F">
      <w:pPr>
        <w:rPr>
          <w:sz w:val="16"/>
        </w:rPr>
      </w:pPr>
      <w:r w:rsidRPr="00BD4898">
        <w:rPr>
          <w:rStyle w:val="StyleUnderline"/>
        </w:rPr>
        <w:t>A 2005 World Health Organization (WHO) cross-country study of domestic violence supports the theorists' connection between domestic violence and gender hierarchies</w:t>
      </w:r>
      <w:r w:rsidRPr="00BD4898">
        <w:rPr>
          <w:sz w:val="16"/>
        </w:rPr>
        <w:t xml:space="preserve">. Researchers found that the prevalence of domestic violence varies widely across different cultures and social settings. WHO researchers surveyed more than 24,000 women from fifteen sites in ten countries and found that rates of domestic violence varied from fifteen percent to seventy-one percent in different sites. n32 </w:t>
      </w:r>
      <w:r w:rsidRPr="00BD4898">
        <w:rPr>
          <w:rStyle w:val="StyleUnderline"/>
        </w:rPr>
        <w:t>In the countries where the researchers sampled both rural and urban sites, overall levels of domestic violence were consistently higher in the rural settings</w:t>
      </w:r>
      <w:r w:rsidRPr="00BD4898">
        <w:rPr>
          <w:sz w:val="16"/>
        </w:rPr>
        <w:t xml:space="preserve">. n33 Researchers found a strong association between the prevalence of domestic violence and women's  [*2521]  belief that such violence is "normal." n34 </w:t>
      </w:r>
      <w:r w:rsidRPr="00BD4898">
        <w:rPr>
          <w:rStyle w:val="StyleUnderline"/>
        </w:rPr>
        <w:t>This association was particularly marked in rural and more traditional societies, which "reinforces the hypothesis that the status of women within society is a key factor in the prevalence of violence against them." n35 Because of the connection between domestic violence and the status of women in the society, researchers' first recommendation for reducing domestic violence is that policymakers take steps to promote gender equality: "Improving women's legal and socioeconomic status is likely to be, in the long term, a key intervention in reducing women's vulnerability to violence.</w:t>
      </w:r>
      <w:r w:rsidRPr="00BD4898">
        <w:rPr>
          <w:sz w:val="16"/>
        </w:rPr>
        <w:t>" n36</w:t>
      </w:r>
    </w:p>
    <w:p w14:paraId="2E4C4CF7" w14:textId="77777777" w:rsidR="00577B8F" w:rsidRDefault="00577B8F" w:rsidP="00577B8F"/>
    <w:p w14:paraId="403175D3" w14:textId="77777777" w:rsidR="00577B8F" w:rsidRPr="00E577AC" w:rsidRDefault="00577B8F" w:rsidP="00577B8F">
      <w:pPr>
        <w:keepNext/>
        <w:keepLines/>
        <w:spacing w:before="200"/>
        <w:outlineLvl w:val="3"/>
        <w:rPr>
          <w:rFonts w:eastAsiaTheme="majorEastAsia" w:cstheme="majorBidi"/>
          <w:b/>
          <w:iCs/>
          <w:sz w:val="22"/>
        </w:rPr>
      </w:pPr>
      <w:r w:rsidRPr="00E577AC">
        <w:rPr>
          <w:rFonts w:eastAsiaTheme="majorEastAsia" w:cstheme="majorBidi"/>
          <w:b/>
          <w:iCs/>
          <w:sz w:val="22"/>
        </w:rPr>
        <w:t>Congressional legislation to target Northern Triangle nations will streamline asylum and provide the best protection to refugees.</w:t>
      </w:r>
    </w:p>
    <w:p w14:paraId="4481EE2D" w14:textId="77777777" w:rsidR="00577B8F" w:rsidRPr="00E577AC" w:rsidRDefault="00577B8F" w:rsidP="00577B8F">
      <w:pPr>
        <w:rPr>
          <w:sz w:val="16"/>
          <w:szCs w:val="16"/>
        </w:rPr>
      </w:pPr>
      <w:r w:rsidRPr="00E577AC">
        <w:rPr>
          <w:b/>
          <w:bCs/>
          <w:sz w:val="22"/>
        </w:rPr>
        <w:t>Suro 18 – founding director of the Pew Hispanic Center</w:t>
      </w:r>
      <w:r w:rsidRPr="00E577AC">
        <w:rPr>
          <w:sz w:val="16"/>
          <w:szCs w:val="16"/>
        </w:rPr>
        <w:t xml:space="preserve">[Roberto Suro, New York Times, 7/14/2018, 7/15/2018, We need to offer more than asylum, </w:t>
      </w:r>
      <w:hyperlink r:id="rId13" w:history="1">
        <w:r w:rsidRPr="00E577AC">
          <w:rPr>
            <w:sz w:val="16"/>
            <w:szCs w:val="16"/>
          </w:rPr>
          <w:t>https://www.nytimes.com/2018/07/14/opinion/sunday/migration-asylum-trump.html</w:t>
        </w:r>
      </w:hyperlink>
      <w:r w:rsidRPr="00E577AC">
        <w:rPr>
          <w:sz w:val="16"/>
          <w:szCs w:val="16"/>
        </w:rPr>
        <w:t xml:space="preserve"> - JL]</w:t>
      </w:r>
    </w:p>
    <w:p w14:paraId="479B1BF9" w14:textId="77777777" w:rsidR="00577B8F" w:rsidRPr="00E577AC" w:rsidRDefault="00577B8F" w:rsidP="00577B8F"/>
    <w:p w14:paraId="248D0151" w14:textId="77777777" w:rsidR="00577B8F" w:rsidRDefault="00577B8F" w:rsidP="00577B8F">
      <w:pPr>
        <w:rPr>
          <w:u w:val="single"/>
        </w:rPr>
      </w:pPr>
      <w:r w:rsidRPr="00E577AC">
        <w:rPr>
          <w:u w:val="single"/>
        </w:rPr>
        <w:t>The United States has repeatedly taken one-off approaches to humanitarian migrations, raising and lowering the bar according to perceived national interests</w:t>
      </w:r>
      <w:r w:rsidRPr="00E577AC">
        <w:rPr>
          <w:sz w:val="12"/>
        </w:rPr>
        <w:t xml:space="preserve">. Special deals have been cut for Hungarians, Cubans, Soviet Jews, Nicaraguans and many others. </w:t>
      </w:r>
      <w:r w:rsidRPr="00E577AC">
        <w:rPr>
          <w:u w:val="single"/>
        </w:rPr>
        <w:t xml:space="preserve">Now it is time for a unique solution for the Northern Triangle. Managing this migration effectively and humanely requires a legislative solution outside the asylum system, a solution that establishes a legal process based on the specific circumstances of this migration. </w:t>
      </w:r>
      <w:r w:rsidRPr="00E577AC">
        <w:rPr>
          <w:sz w:val="12"/>
        </w:rPr>
        <w:t xml:space="preserve">Chief among those circumstances are its size and durability. More than three million people from these countries now live here, and most have been here for more than 10 years, according to Pew calculations. The annual flow of people from the Northern Triangle, about 115,000 new arrivals in 2014, has been increasing at more than twice the rate of immigration overall, Pew says. When conditions become life-threatening, migration is salvation at the ready. Although the journey is perilous and expensive, the channels between there and here are accessible and efficient. How else do thousands of children travel 1,500 miles unaccompanied? </w:t>
      </w:r>
      <w:r w:rsidRPr="00E577AC">
        <w:rPr>
          <w:u w:val="single"/>
        </w:rPr>
        <w:t xml:space="preserve">Creating an effective legal option for the migrants that the Obama and Trump administrations failed to deter will require adjustments to the immigration system, but no more than special cases in the past did. Instead of treating the Northern Triangle migrants as individual asylum seekers, a new category of admissions would take their mixed motives into account — fear, love and money all bundled together. More migrants will be admitted, but not likely many more than the 300,000-plus now relegated to an ever-growing backlog of asylum cases. </w:t>
      </w:r>
      <w:r w:rsidRPr="00E577AC">
        <w:rPr>
          <w:sz w:val="12"/>
        </w:rPr>
        <w:t xml:space="preserve">President Trump shows little interest in effective policies, preferring to exploit the crisis for political ends. That means the crisis requires a political response. Condemning the administration’s excesses is necessary but not sufficient. Trying to improve on the Obama version of deterrence is futile. </w:t>
      </w:r>
      <w:r w:rsidRPr="00E577AC">
        <w:rPr>
          <w:u w:val="single"/>
        </w:rPr>
        <w:t>Congressional Democrats need to propose a long-term legislative solution, making a commitment to address root causes and creating an orderly legal channel for the migration in the meantime. Then, Democrats need to campaign on it, showing the country and the world that Americans can be both humane and practical in welcoming displaced people. So far, they have not.</w:t>
      </w:r>
    </w:p>
    <w:p w14:paraId="50783C71" w14:textId="77777777" w:rsidR="00577B8F" w:rsidRDefault="00577B8F" w:rsidP="00577B8F">
      <w:pPr>
        <w:rPr>
          <w:u w:val="single"/>
        </w:rPr>
      </w:pPr>
    </w:p>
    <w:p w14:paraId="2FB3A7D9" w14:textId="77777777" w:rsidR="00577B8F" w:rsidRPr="00BD4898" w:rsidRDefault="00577B8F" w:rsidP="00577B8F">
      <w:pPr>
        <w:pStyle w:val="Heading3"/>
        <w:rPr>
          <w:rFonts w:ascii="Arial" w:eastAsia="Times New Roman" w:hAnsi="Arial"/>
          <w:sz w:val="18"/>
          <w:szCs w:val="18"/>
        </w:rPr>
      </w:pPr>
      <w:r>
        <w:rPr>
          <w:rFonts w:eastAsia="Times New Roman"/>
        </w:rPr>
        <w:t>Neg – Executive Agency CP</w:t>
      </w:r>
    </w:p>
    <w:p w14:paraId="1A3AFFC8" w14:textId="77777777" w:rsidR="00577B8F" w:rsidRDefault="00577B8F" w:rsidP="00577B8F">
      <w:pPr>
        <w:textAlignment w:val="baseline"/>
        <w:rPr>
          <w:rFonts w:eastAsia="Times New Roman" w:cs="Arial"/>
          <w:szCs w:val="20"/>
        </w:rPr>
      </w:pPr>
      <w:r w:rsidRPr="00BD4898">
        <w:rPr>
          <w:rFonts w:eastAsia="Times New Roman" w:cs="Arial"/>
          <w:szCs w:val="20"/>
        </w:rPr>
        <w:t> </w:t>
      </w:r>
    </w:p>
    <w:p w14:paraId="64736E3A" w14:textId="77777777" w:rsidR="00577B8F" w:rsidRPr="00BD4898" w:rsidRDefault="00577B8F" w:rsidP="00577B8F">
      <w:pPr>
        <w:pStyle w:val="Heading4"/>
      </w:pPr>
      <w:r w:rsidRPr="00BD4898">
        <w:t>Executive Agency rulemaking solves best – it creates the clearest precedent and eliminates inconsistency</w:t>
      </w:r>
    </w:p>
    <w:p w14:paraId="3B58875B" w14:textId="77777777" w:rsidR="00577B8F" w:rsidRPr="00BD4898" w:rsidRDefault="00577B8F" w:rsidP="00577B8F">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4E4D7132" w14:textId="77777777" w:rsidR="00577B8F" w:rsidRPr="00BD4898" w:rsidRDefault="00577B8F" w:rsidP="00577B8F"/>
    <w:p w14:paraId="0BFC5B6A" w14:textId="77777777" w:rsidR="00577B8F" w:rsidRPr="00BD4898" w:rsidRDefault="00577B8F" w:rsidP="00577B8F">
      <w:pPr>
        <w:rPr>
          <w:rStyle w:val="StyleUnderline"/>
        </w:rPr>
      </w:pPr>
      <w:r w:rsidRPr="00BD4898">
        <w:rPr>
          <w:sz w:val="16"/>
        </w:rPr>
        <w:t xml:space="preserve">IV. PROPOSAL FOR REGULATORY REFORM </w:t>
      </w:r>
      <w:r w:rsidRPr="00BD4898">
        <w:rPr>
          <w:rStyle w:val="StyleUnderline"/>
        </w:rPr>
        <w:t>The best way to solidify the legal foundation for domestic violence asylum, reduce inconsistency in asylum adjudications, and make domestic violence asylum permanent is through the regulatory process</w:t>
      </w:r>
      <w:r w:rsidRPr="00BD4898">
        <w:rPr>
          <w:sz w:val="16"/>
        </w:rPr>
        <w:t xml:space="preserve">. In this Part, I first argue that </w:t>
      </w:r>
      <w:r w:rsidRPr="00BD4898">
        <w:rPr>
          <w:rStyle w:val="StyleUnderline"/>
        </w:rPr>
        <w:t>rulemaking is the appropriate mechanism for legal reform because it can override BIA precedent and will bind both asylum officers and immigration judge</w:t>
      </w:r>
      <w:r w:rsidRPr="00BD4898">
        <w:rPr>
          <w:sz w:val="16"/>
        </w:rPr>
        <w:t xml:space="preserve">s. Second, I propose a regulation that defines gender as a sufficiently particular group to support an asylum grant and establishes that intimate-partner violence against women occurs "on account of gender" as a matter of law. Third, I discuss the legal obstacles to promulgating such a regulation in such a way that it would bind both the Department of Justice (DOJ) and DHS. Finally, I defend the regulation's ability to resolve current legal ambiguities around domestic violence asylum without opening a "floodgate" to many more asylees. A. Why Use Rulemaking? As discussed in Section III.B, </w:t>
      </w:r>
      <w:r w:rsidRPr="00BD4898">
        <w:rPr>
          <w:rStyle w:val="StyleUnderline"/>
        </w:rPr>
        <w:t>asylum adjudication in general is rife with inconsistencies among individual adjudicators, among different regional offices and different immigration courts, and among different levels of adjudication</w:t>
      </w:r>
      <w:r w:rsidRPr="00BD4898">
        <w:rPr>
          <w:sz w:val="16"/>
        </w:rPr>
        <w:t xml:space="preserve">. Steps that would significantly increase consistency across the board, such as quotas or disciplinary actions for noncompliant adjudicators, are rightly rejected as incompatible with the highly individual, fact-dependent nature of the asylum inquiry. n132 But to the extent that </w:t>
      </w:r>
      <w:r w:rsidRPr="00BD4898">
        <w:rPr>
          <w:rStyle w:val="StyleUnderline"/>
        </w:rPr>
        <w:t>inconsistency arises because of misunderstanding or disagreement about the meanings of terms used in the asylum statute</w:t>
      </w:r>
      <w:r w:rsidRPr="00BD4898">
        <w:rPr>
          <w:sz w:val="16"/>
        </w:rPr>
        <w:t>--for instance, "particular social group"--</w:t>
      </w:r>
      <w:r w:rsidRPr="00BD4898">
        <w:rPr>
          <w:rStyle w:val="StyleUnderline"/>
        </w:rPr>
        <w:t>agencies may use rulemaking to clarify the definition.</w:t>
      </w:r>
      <w:r w:rsidRPr="00BD4898">
        <w:rPr>
          <w:sz w:val="16"/>
        </w:rPr>
        <w:t xml:space="preserve"> n133 </w:t>
      </w:r>
      <w:r w:rsidRPr="00BD4898">
        <w:rPr>
          <w:rStyle w:val="StyleUnderline"/>
        </w:rPr>
        <w:t>The question of how to handle domestic violence-based asylum claims is one of the "few specific key issues" where policy guidance in the form of regulations could meaningfully increase consistency.</w:t>
      </w:r>
      <w:r w:rsidRPr="00BD4898">
        <w:rPr>
          <w:sz w:val="16"/>
        </w:rPr>
        <w:t xml:space="preserve"> n134 Rulemaking may not be able to resolve all inconsistency in asylum adjudications: for example, there is evidence that different personal backgrounds of adjudicators also contribute to disparities. n135 But ongoing confusion over domestic violence asylum claims suggests that </w:t>
      </w:r>
      <w:r w:rsidRPr="00BD4898">
        <w:rPr>
          <w:rStyle w:val="StyleUnderline"/>
        </w:rPr>
        <w:t>at least in the area of gender-based asylum claims, there continue to be real disagreements about substantive law that could be resolved via rulemaking.</w:t>
      </w:r>
    </w:p>
    <w:p w14:paraId="6B4BB996" w14:textId="77777777" w:rsidR="00577B8F" w:rsidRPr="00BD4898" w:rsidRDefault="00577B8F" w:rsidP="00577B8F"/>
    <w:p w14:paraId="531BA5A7" w14:textId="77777777" w:rsidR="00577B8F" w:rsidRPr="00BD4898" w:rsidRDefault="00577B8F" w:rsidP="00577B8F"/>
    <w:p w14:paraId="66AEE2BD" w14:textId="77777777" w:rsidR="00577B8F" w:rsidRPr="00BD4898" w:rsidRDefault="00577B8F" w:rsidP="00577B8F">
      <w:pPr>
        <w:pStyle w:val="Heading4"/>
      </w:pPr>
      <w:r w:rsidRPr="00BD4898">
        <w:t>No need for congressional action – Executive Agency rulemaking solves faster because it avoids gridlock</w:t>
      </w:r>
    </w:p>
    <w:p w14:paraId="5E3D5C27" w14:textId="77777777" w:rsidR="00577B8F" w:rsidRPr="00BD4898" w:rsidRDefault="00577B8F" w:rsidP="00577B8F">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730528CB" w14:textId="77777777" w:rsidR="00577B8F" w:rsidRPr="00BD4898" w:rsidRDefault="00577B8F" w:rsidP="00577B8F"/>
    <w:p w14:paraId="27FAF1C7" w14:textId="77777777" w:rsidR="00577B8F" w:rsidRPr="00BD4898" w:rsidRDefault="00577B8F" w:rsidP="00577B8F">
      <w:pPr>
        <w:rPr>
          <w:rStyle w:val="StyleUnderline"/>
        </w:rPr>
      </w:pPr>
      <w:r w:rsidRPr="00BD4898">
        <w:rPr>
          <w:rStyle w:val="StyleUnderline"/>
        </w:rPr>
        <w:t>There is historical precedent for resolving elements of the asylum inquiry as a matter of law</w:t>
      </w:r>
      <w:r w:rsidRPr="00BD4898">
        <w:rPr>
          <w:sz w:val="16"/>
        </w:rPr>
        <w:t xml:space="preserve">. After China imposed the one-child policy in the late 1970s, Chinese immigrants to the United States and other Western countries began to [*2542] seek asylum on the basis that they were persecuted because of their unwillingness to comply with the policy. A 1989 Board of Immigration Appeals decision held that enforcement of the one-child policy is not "on its face" persecution. n142 In order for sterilization or forced abortions under the policy to qualify as persecution, the BIA held, the government must be motivated by a discriminatory reason other than general population control. n143 Seven years later, however, Congress rejected this interpretation of the asylum statute. It amended the law to provide that forced abortions and sterilizations are persecution on account of membership in a political group as a matter of law. n144 This statutory change does not mean that all applicants seeking asylum on the basis of the one-child policy are now automatically granted asylum. Asylum-seekers still must prove that they actually have faced or will face forced sterilization or abortion. However, the legal change guaranteed that the legal questions of whether forced sterilization constituted persecution and whether such persecution was on account of political opinion would be resolved consistently whether they were posed in an asylum office, immigration court or on appeal to a federal court of appeals. </w:t>
      </w:r>
      <w:r w:rsidRPr="00BD4898">
        <w:rPr>
          <w:rStyle w:val="StyleUnderline"/>
        </w:rPr>
        <w:t>The legislative response to the "one-child policy" asylum claims is a model for a resolution of the outstanding questions about domestic violence asylum claims. But there is no need to wait for Congress to act; the same effect can be obtained through regulatory reform.</w:t>
      </w:r>
      <w:r w:rsidRPr="00BD4898">
        <w:rPr>
          <w:sz w:val="16"/>
        </w:rPr>
        <w:t xml:space="preserve"> </w:t>
      </w:r>
      <w:r w:rsidRPr="00BD4898">
        <w:rPr>
          <w:rStyle w:val="StyleUnderline"/>
        </w:rPr>
        <w:t>Indeed, waiting for Congress is likely to be futile</w:t>
      </w:r>
      <w:r w:rsidRPr="00BD4898">
        <w:rPr>
          <w:sz w:val="16"/>
        </w:rPr>
        <w:t xml:space="preserve">. The expansion of protection for parents affected by the one-child policy had much greater political salience than enhancing protection for domestic violence victims is ever likely to have. First, initial U.S. government support for one-child policy asylum claims came just after the Tiananmen Square massacres of 1989. n145 Since domestic violence asylum-seekers could come from any number of countries that fail to protect victims, increasing protection for them is unlikely to align so neatly with U.S. foreign policy goals. Second, protection for victims of the one-child policy--particularly those who have been or might be subject to forced abortions--aligns with the domestic [*2543] agenda of the anti-abortion movement. Many of the politicians advocating for asylum protection for victims of the one-child policy explicitly did so as part of an anti-abortion agenda. n146 In contrast, domestic violence is not the type of political issue that is likely to find a natural constituency in Congress. Passing any law that would expand access to legal immigration is increasingly difficult in the divided political climate. At the time of this writing, the Senate has passed a comprehensive immigration reform bill, but the bill remains stalled in the House of Representatives. n147 Furthermore, the specific needs of women immigrants have not been a focus in this round of immigration reform, despite evidence that the immigration system as a whole is systematically biased against women. n148 The Senate never considered an amendment to its immigration bill that sought to address some of these inequalities. n149 </w:t>
      </w:r>
      <w:r w:rsidRPr="00BD4898">
        <w:rPr>
          <w:rStyle w:val="StyleUnderline"/>
        </w:rPr>
        <w:t>In light of the low likelihood of congressional action, a regulatory strategy is more likely to lead to the legal changes necessary to protect domestic violence asylum-seekers.</w:t>
      </w:r>
      <w:r w:rsidRPr="00BD4898">
        <w:rPr>
          <w:sz w:val="16"/>
        </w:rPr>
        <w:t xml:space="preserve"> Finally, a </w:t>
      </w:r>
      <w:r w:rsidRPr="00BD4898">
        <w:rPr>
          <w:rStyle w:val="StyleUnderline"/>
        </w:rPr>
        <w:t>regulatory interpretation of the asylum statute approving of domestic violence asylum claims is consistent with the purpose of the Refugee Convention and the meaning of the U.S. asylum statute</w:t>
      </w:r>
      <w:r w:rsidRPr="00BD4898">
        <w:rPr>
          <w:sz w:val="16"/>
        </w:rPr>
        <w:t xml:space="preserve">. As discussed in Section I.A, the drafters of the Refugee Convention likely intended for the "particular social group" to evolve according to changing human rights norms. Indeed, the Department of Homeland Security has already taken the position in some cases that the asylum statute encompasses domestic violence-based [*2544] claims. n150 USCIS trains new asylum officers that domestic violence "is often related to the historically more powerful position of men in the family and in society, the perceived inferiority of women and unequal status granted by laws and societal norms," n151 and contemplate that it could be the basis for a successful asylum claim. n152 The </w:t>
      </w:r>
      <w:r w:rsidRPr="00BD4898">
        <w:rPr>
          <w:rStyle w:val="StyleUnderline"/>
        </w:rPr>
        <w:t>regulatory reform</w:t>
      </w:r>
      <w:r w:rsidRPr="00BD4898">
        <w:rPr>
          <w:sz w:val="16"/>
        </w:rPr>
        <w:t xml:space="preserve"> that I propose merely </w:t>
      </w:r>
      <w:r w:rsidRPr="00BD4898">
        <w:rPr>
          <w:rStyle w:val="StyleUnderline"/>
        </w:rPr>
        <w:t>ensures that this insight is applied equally to all asylum applicants, whether they apply initially in an asylum office or before an immigration judge.</w:t>
      </w:r>
    </w:p>
    <w:p w14:paraId="611A26D9" w14:textId="77777777" w:rsidR="00577B8F" w:rsidRPr="00BD4898" w:rsidRDefault="00577B8F" w:rsidP="00577B8F">
      <w:pPr>
        <w:rPr>
          <w:b/>
        </w:rPr>
      </w:pPr>
    </w:p>
    <w:p w14:paraId="43513E94" w14:textId="77777777" w:rsidR="00577B8F" w:rsidRPr="00BD4898" w:rsidRDefault="00577B8F" w:rsidP="00577B8F">
      <w:pPr>
        <w:pStyle w:val="Heading4"/>
      </w:pPr>
      <w:r w:rsidRPr="00BD4898">
        <w:t xml:space="preserve">The </w:t>
      </w:r>
      <w:r>
        <w:t>Executive</w:t>
      </w:r>
      <w:r w:rsidRPr="00BD4898">
        <w:t xml:space="preserve"> solves – changing agency regulations would create consistency by clarifying the social group and the causal relationship to violence</w:t>
      </w:r>
    </w:p>
    <w:p w14:paraId="1EDA9540" w14:textId="77777777" w:rsidR="00577B8F" w:rsidRPr="00BD4898" w:rsidRDefault="00577B8F" w:rsidP="00577B8F">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429C77CA" w14:textId="77777777" w:rsidR="00577B8F" w:rsidRPr="00BD4898" w:rsidRDefault="00577B8F" w:rsidP="00577B8F"/>
    <w:p w14:paraId="07AC5B6D" w14:textId="77777777" w:rsidR="00577B8F" w:rsidRPr="00BD4898" w:rsidRDefault="00577B8F" w:rsidP="00577B8F">
      <w:pPr>
        <w:rPr>
          <w:sz w:val="16"/>
        </w:rPr>
      </w:pPr>
      <w:r w:rsidRPr="00BD4898">
        <w:rPr>
          <w:sz w:val="16"/>
        </w:rPr>
        <w:t xml:space="preserve">B. The Proposed Regulation </w:t>
      </w:r>
      <w:r w:rsidRPr="00BD4898">
        <w:rPr>
          <w:rStyle w:val="StyleUnderline"/>
        </w:rPr>
        <w:t>A regulatory solution must resolve two primary difficulties with the current DHS framework for domestic violence-based claims: (1) how to define a particular social group for domestic violence-based claimants, and (2) whether intimate partner violence can be understood to occur "on account of" gender. Resolving these legal ambiguities will allow adjudicators to focus on the facts of the case in front of them</w:t>
      </w:r>
      <w:r w:rsidRPr="00BD4898">
        <w:rPr>
          <w:sz w:val="16"/>
        </w:rPr>
        <w:t xml:space="preserve">, while removing the burden on applicants to make complex legal arguments to defend their claims. The latter point is particularly important, as many applicants are likely to be applying for asylum or appearing in removal proceedings pro se. </w:t>
      </w:r>
      <w:r w:rsidRPr="00BD4898">
        <w:rPr>
          <w:rStyle w:val="StyleUnderline"/>
        </w:rPr>
        <w:t xml:space="preserve">The following regulation could be inserted into DHS regulations at 8 C.F.R. § 208.13(b)(1), which defines eligibility for asylum, or elsewhere in that chapter as appropriate: For the purposes of assessing asylum eligibility, (a) a social group defined solely by the gender of its members is cognizable as a particular social group; and (b) where a woman has experienced intimate-partner violence that otherwise meets the standard for persecution, the victim's gender shall be deemed to be one central reason for the persecution. </w:t>
      </w:r>
      <w:r w:rsidRPr="00BD4898">
        <w:rPr>
          <w:sz w:val="16"/>
        </w:rPr>
        <w:t xml:space="preserve">Like the one-child policy amendment of 1996, this proposed regulation leaves intact the structure of the asylum inquiry for domestic violence asylum claims even as it resolves some elements of the inquiry as a matter of law. The one-child policy amendment fixed the interpretation of two elements of an asylum claim: it (1) clarified that forced abortions and sterilizations qualify as [*2545] persecution, and (2) established that all forced abortions and sterilizations will be deemed for asylum purposes to have occurred "on account of" a political opinion. n153 Similarly, </w:t>
      </w:r>
      <w:r w:rsidRPr="00BD4898">
        <w:rPr>
          <w:rStyle w:val="StyleUnderline"/>
        </w:rPr>
        <w:t>the proposed domestic violence regulation (1) clarifies that gender alone can constitute a particular social group, and (2) establishes that intimate-partner domestic violence against women will be deemed to have occurred "on account of" gender. The first part of the regulation affirms that a social group based on gender alone is cognizable under current asylum law</w:t>
      </w:r>
      <w:r w:rsidRPr="00BD4898">
        <w:rPr>
          <w:sz w:val="16"/>
        </w:rPr>
        <w:t xml:space="preserve">. As discussed in Section II.A, judges have been reluctant to accept gender-only particular social groups, even though the Acosta decision explicitly contemplated a social group defined by gender. The proposed regulation resolves this legal question; if it were enacted, all immigration judges and asylum adjudicators would be required to accept gender-only particular social groups. This would shift the analysis of domestic violence asylum claims away from the largely legal question of what qualifies as a social group and towards a factual inquiry into the applicant's own circumstances. The fact that gender is not expressly mentioned in the statute does not bar this regulation. As discussed in Section I.A, the drafters of the Refugee Convention had imagined that "particular social group" would be an expansive catch-all category to encompass other immutable or fundamental characteristics, including characteristics that have only been recognized as fundamental since the drafting of the Convention. UNHCR has made clear that protection from gender-related harms falls within the scope of the refugee definition, even though it is not an enumerated ground for relief. n154 There is no need to add an additional ground to the 1951 Convention definition--or the U.S. codification of that definition--in order to bring gender-related claims [*2546] within the ambit of asylum law. n155 The technical problem addressed by this regulation is the unwillingness of courts to allow gender to define a "particular social group," which is an enumerated ground in both the Refugee Convention and the asylum statute. This forces claimants to offer convoluted social group definitions that are susceptible to the types of attack described in Part III. </w:t>
      </w:r>
      <w:r w:rsidRPr="00BD4898">
        <w:rPr>
          <w:rStyle w:val="StyleUnderline"/>
        </w:rPr>
        <w:t>The second part of the regulation fixes the connection between intimate-partner violence and gender as a matter of law.</w:t>
      </w:r>
      <w:r w:rsidRPr="00BD4898">
        <w:rPr>
          <w:sz w:val="16"/>
        </w:rPr>
        <w:t xml:space="preserve"> The rule borrows the language of the REAL ID Act of 2005, which defined "on account of" to mean that a protected ground must be "one central reason" for an asylum applicant's abuse. n156 There may be other reasons for any given incident of abuse, but the historical and sociological connections between domestic violence and female subordination demonstrate that gender relations are deeply implicated in any act of intimate-partner violence by men against women. n157</w:t>
      </w:r>
    </w:p>
    <w:p w14:paraId="7A3C0C4E" w14:textId="77777777" w:rsidR="00577B8F" w:rsidRPr="00BD4898" w:rsidRDefault="00577B8F" w:rsidP="00577B8F"/>
    <w:p w14:paraId="6CB116E0" w14:textId="77777777" w:rsidR="00577B8F" w:rsidRPr="00BD4898" w:rsidRDefault="00577B8F" w:rsidP="00577B8F">
      <w:pPr>
        <w:pStyle w:val="Heading4"/>
      </w:pPr>
      <w:r w:rsidRPr="00BD4898">
        <w:t>Regulatory reform solves – it reduces inconsistency and sends an international signal</w:t>
      </w:r>
    </w:p>
    <w:p w14:paraId="60C78A08" w14:textId="77777777" w:rsidR="00577B8F" w:rsidRPr="00BD4898" w:rsidRDefault="00577B8F" w:rsidP="00577B8F">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62073C15" w14:textId="77777777" w:rsidR="00577B8F" w:rsidRPr="00BD4898" w:rsidRDefault="00577B8F" w:rsidP="00577B8F"/>
    <w:p w14:paraId="4A98D00A" w14:textId="77777777" w:rsidR="00577B8F" w:rsidRPr="00BD4898" w:rsidRDefault="00577B8F" w:rsidP="00577B8F">
      <w:pPr>
        <w:rPr>
          <w:rStyle w:val="StyleUnderline"/>
        </w:rPr>
      </w:pPr>
      <w:r w:rsidRPr="00BD4898">
        <w:rPr>
          <w:sz w:val="16"/>
        </w:rPr>
        <w:t xml:space="preserve">CONCLUSION After nearly twenty years of legal limbo, </w:t>
      </w:r>
      <w:r w:rsidRPr="00BD4898">
        <w:rPr>
          <w:rStyle w:val="StyleUnderline"/>
        </w:rPr>
        <w:t>it is past time to put domestic violence asylum claims on a firmer legal footing</w:t>
      </w:r>
      <w:r w:rsidRPr="00BD4898">
        <w:rPr>
          <w:sz w:val="16"/>
        </w:rPr>
        <w:t xml:space="preserve">. Women like Rodi Alvarado, L.R., and Angela face enormous dangers when they choose to escape violent relationships and seek refuge in the United States. It is unjust that their fates often hinge on the random chances that decide whether their asylum claims will be heard first by asylum officers or immigration judges, in Hartford, Connecticut, or Eloy, Arizona. The </w:t>
      </w:r>
      <w:r w:rsidRPr="00BD4898">
        <w:rPr>
          <w:rStyle w:val="StyleUnderline"/>
        </w:rPr>
        <w:t>regulatory reform</w:t>
      </w:r>
      <w:r w:rsidRPr="00BD4898">
        <w:rPr>
          <w:sz w:val="16"/>
        </w:rPr>
        <w:t xml:space="preserve"> proposed in this Note </w:t>
      </w:r>
      <w:r w:rsidRPr="00BD4898">
        <w:rPr>
          <w:rStyle w:val="StyleUnderline"/>
        </w:rPr>
        <w:t xml:space="preserve">would resolve ambiguity over the legal foundation for domestic violence asylum and contribute to greater consistency in the application of asylum law nationwide. </w:t>
      </w:r>
      <w:r w:rsidRPr="00BD4898">
        <w:rPr>
          <w:sz w:val="16"/>
        </w:rPr>
        <w:t>But as much as it is needed for its practical effects</w:t>
      </w:r>
      <w:r w:rsidRPr="00BD4898">
        <w:rPr>
          <w:rStyle w:val="StyleUnderline"/>
        </w:rPr>
        <w:t>, the proposed regulatory reform is also needed as a symbol of the United States's commitment to women's human rights</w:t>
      </w:r>
      <w:r w:rsidRPr="00BD4898">
        <w:rPr>
          <w:sz w:val="16"/>
        </w:rPr>
        <w:t xml:space="preserve">. The Refugee Convention promises to protect individuals from persecution on account of fundamental aspects of their identity. Adjudicators' reluctance to grant asylum to domestic violence victims often reflects a deep misunderstanding of the nature of domestic violence. It is not just a conflict between two individuals or an overreaction to jealousy, anger or frustration. Domestic violence subjugates women because they are women. As the United Nations has said, it is just as much persecution as if women were put into concentration camps or otherwise persecuted in more "traditional" ways. </w:t>
      </w:r>
      <w:r w:rsidRPr="00BD4898">
        <w:rPr>
          <w:rStyle w:val="StyleUnderline"/>
        </w:rPr>
        <w:t>New regulations on domestic violence asylum would simply reaffirm our commitment--and our international law obligation--to protect women who seek asylum on our shores from being returned to face further violations of their basic human rights.</w:t>
      </w:r>
    </w:p>
    <w:p w14:paraId="6371E460" w14:textId="77777777" w:rsidR="00577B8F" w:rsidRPr="00E577AC" w:rsidRDefault="00577B8F" w:rsidP="00577B8F">
      <w:pPr>
        <w:rPr>
          <w:u w:val="single"/>
        </w:rPr>
      </w:pPr>
    </w:p>
    <w:p w14:paraId="2353216D" w14:textId="77777777" w:rsidR="00577B8F" w:rsidRDefault="00577B8F" w:rsidP="00577B8F">
      <w:pPr>
        <w:pStyle w:val="Heading3"/>
      </w:pPr>
      <w:r>
        <w:t>Neg – Executive Order CP Links</w:t>
      </w:r>
    </w:p>
    <w:p w14:paraId="47361150" w14:textId="77777777" w:rsidR="00577B8F" w:rsidRPr="00E577AC" w:rsidRDefault="00577B8F" w:rsidP="00577B8F">
      <w:pPr>
        <w:keepNext/>
        <w:keepLines/>
        <w:spacing w:before="200"/>
        <w:outlineLvl w:val="3"/>
        <w:rPr>
          <w:rFonts w:eastAsiaTheme="majorEastAsia" w:cstheme="majorBidi"/>
          <w:b/>
          <w:iCs/>
          <w:sz w:val="22"/>
        </w:rPr>
      </w:pPr>
      <w:r w:rsidRPr="00E577AC">
        <w:rPr>
          <w:rFonts w:eastAsiaTheme="majorEastAsia" w:cstheme="majorBidi"/>
          <w:b/>
          <w:iCs/>
          <w:sz w:val="22"/>
        </w:rPr>
        <w:t>Empirical solvency – executive orders can admit categories of refugees</w:t>
      </w:r>
    </w:p>
    <w:p w14:paraId="0043052E" w14:textId="77777777" w:rsidR="00577B8F" w:rsidRPr="00E577AC" w:rsidRDefault="00577B8F" w:rsidP="00577B8F">
      <w:pPr>
        <w:rPr>
          <w:sz w:val="16"/>
          <w:szCs w:val="16"/>
        </w:rPr>
      </w:pPr>
      <w:r w:rsidRPr="00E577AC">
        <w:rPr>
          <w:b/>
          <w:bCs/>
          <w:sz w:val="22"/>
        </w:rPr>
        <w:t>Twibell, 10 – Attorney at International Association for the Study of Forced Migration</w:t>
      </w:r>
      <w:r w:rsidRPr="00E577AC">
        <w:rPr>
          <w:sz w:val="28"/>
          <w:szCs w:val="28"/>
        </w:rPr>
        <w:t xml:space="preserve"> </w:t>
      </w:r>
      <w:r w:rsidRPr="00E577AC">
        <w:rPr>
          <w:sz w:val="16"/>
          <w:szCs w:val="16"/>
        </w:rPr>
        <w:t xml:space="preserve">[T.S., </w:t>
      </w:r>
      <w:r w:rsidRPr="00E577AC">
        <w:rPr>
          <w:sz w:val="16"/>
          <w:szCs w:val="16"/>
          <w:shd w:val="clear" w:color="auto" w:fill="FFFFFF"/>
        </w:rPr>
        <w:t xml:space="preserve">Georgetown Immigration Law Review, Vol. 24, No. 2, Winter </w:t>
      </w:r>
      <w:r w:rsidRPr="00E577AC">
        <w:rPr>
          <w:sz w:val="16"/>
          <w:szCs w:val="16"/>
        </w:rPr>
        <w:t>“The Development Of Gender As A Basis For Asylum In United States Immigration Law And Under The United Nations Refugee Convention: Case Studies Of Female Asylum Seekers From Cameroon, Eritrea, Iraq And Somalia”, Lexisnexis, acc. 7/14/18, bhc]</w:t>
      </w:r>
    </w:p>
    <w:p w14:paraId="262A6465" w14:textId="77777777" w:rsidR="00577B8F" w:rsidRPr="00E577AC" w:rsidRDefault="00577B8F" w:rsidP="00577B8F"/>
    <w:p w14:paraId="435A3063" w14:textId="77777777" w:rsidR="00577B8F" w:rsidRPr="00E577AC" w:rsidRDefault="00577B8F" w:rsidP="00577B8F">
      <w:pPr>
        <w:rPr>
          <w:sz w:val="12"/>
        </w:rPr>
      </w:pPr>
      <w:bookmarkStart w:id="95" w:name="PAGE_204_8231"/>
      <w:bookmarkEnd w:id="95"/>
      <w:r w:rsidRPr="00E577AC">
        <w:rPr>
          <w:sz w:val="12"/>
        </w:rPr>
        <w:t> [*204]  </w:t>
      </w:r>
      <w:r w:rsidRPr="00E577AC">
        <w:rPr>
          <w:sz w:val="22"/>
          <w:u w:val="single"/>
        </w:rPr>
        <w:t>This article primarily discusses the grant of asylum pursuant to § 208 of the INA</w:t>
      </w:r>
      <w:r w:rsidRPr="00E577AC">
        <w:rPr>
          <w:sz w:val="12"/>
        </w:rPr>
        <w:t>. Although the definition of "refugee" in § 207 and § 208 are the same, they differ in the methodology in reaching the "refugee" definition. However, there are a number of legal provisions that provide legal protection to persons fleeing their home countries on refugee or other similar humanitarian grounds, </w:t>
      </w:r>
      <w:bookmarkStart w:id="96" w:name="r65"/>
      <w:r w:rsidRPr="00E577AC">
        <w:rPr>
          <w:sz w:val="12"/>
        </w:rPr>
        <w:fldChar w:fldCharType="begin"/>
      </w:r>
      <w:r w:rsidRPr="00E577AC">
        <w:rPr>
          <w:sz w:val="12"/>
        </w:rPr>
        <w:instrText xml:space="preserve"> HYPERLINK "http://www.lexisnexis.com/lnacui2api/" \l "n65" </w:instrText>
      </w:r>
      <w:r w:rsidRPr="00E577AC">
        <w:rPr>
          <w:sz w:val="12"/>
        </w:rPr>
        <w:fldChar w:fldCharType="separate"/>
      </w:r>
      <w:r w:rsidRPr="00E577AC">
        <w:rPr>
          <w:sz w:val="12"/>
        </w:rPr>
        <w:t>n65</w:t>
      </w:r>
      <w:r w:rsidRPr="00E577AC">
        <w:rPr>
          <w:sz w:val="12"/>
        </w:rPr>
        <w:fldChar w:fldCharType="end"/>
      </w:r>
      <w:bookmarkEnd w:id="96"/>
      <w:r w:rsidRPr="00E577AC">
        <w:rPr>
          <w:sz w:val="12"/>
        </w:rPr>
        <w:t> which are outside the purview of this discussion. Specifically, there is Temporary Protected Status ("TPS") for Nationals of Designated States, </w:t>
      </w:r>
      <w:bookmarkStart w:id="97" w:name="r66"/>
      <w:r w:rsidRPr="00E577AC">
        <w:rPr>
          <w:sz w:val="12"/>
        </w:rPr>
        <w:fldChar w:fldCharType="begin"/>
      </w:r>
      <w:r w:rsidRPr="00E577AC">
        <w:rPr>
          <w:sz w:val="12"/>
        </w:rPr>
        <w:instrText xml:space="preserve"> HYPERLINK "http://www.lexisnexis.com/lnacui2api/" \l "n66" </w:instrText>
      </w:r>
      <w:r w:rsidRPr="00E577AC">
        <w:rPr>
          <w:sz w:val="12"/>
        </w:rPr>
        <w:fldChar w:fldCharType="separate"/>
      </w:r>
      <w:r w:rsidRPr="00E577AC">
        <w:rPr>
          <w:sz w:val="12"/>
        </w:rPr>
        <w:t>n66</w:t>
      </w:r>
      <w:r w:rsidRPr="00E577AC">
        <w:rPr>
          <w:sz w:val="12"/>
        </w:rPr>
        <w:fldChar w:fldCharType="end"/>
      </w:r>
      <w:bookmarkEnd w:id="97"/>
      <w:r w:rsidRPr="00E577AC">
        <w:rPr>
          <w:sz w:val="12"/>
        </w:rPr>
        <w:t> currently for nationals of </w:t>
      </w:r>
      <w:bookmarkStart w:id="98" w:name="ORIGHIT_7"/>
      <w:bookmarkStart w:id="99" w:name="HIT_7"/>
      <w:bookmarkEnd w:id="98"/>
      <w:bookmarkEnd w:id="99"/>
      <w:r w:rsidRPr="00E577AC">
        <w:rPr>
          <w:sz w:val="12"/>
        </w:rPr>
        <w:t>Somalia, N. (which currently includes protections of nationals from Burundi, El Salvador, Honduras, Nicaragua, </w:t>
      </w:r>
      <w:bookmarkStart w:id="100" w:name="ORIGHIT_8"/>
      <w:bookmarkStart w:id="101" w:name="HIT_8"/>
      <w:bookmarkEnd w:id="100"/>
      <w:bookmarkEnd w:id="101"/>
      <w:r w:rsidRPr="00E577AC">
        <w:rPr>
          <w:sz w:val="12"/>
        </w:rPr>
        <w:t xml:space="preserve">Somaliaand Sudan who fail within limited parameters). </w:t>
      </w:r>
      <w:r w:rsidRPr="00E577AC">
        <w:rPr>
          <w:sz w:val="22"/>
          <w:u w:val="single"/>
        </w:rPr>
        <w:t>There can be presidential Executive Orders that may protect nationals from time to time, </w:t>
      </w:r>
      <w:bookmarkStart w:id="102" w:name="r67"/>
      <w:r w:rsidRPr="00E577AC">
        <w:rPr>
          <w:sz w:val="22"/>
          <w:u w:val="single"/>
        </w:rPr>
        <w:fldChar w:fldCharType="begin"/>
      </w:r>
      <w:r w:rsidRPr="00E577AC">
        <w:rPr>
          <w:sz w:val="22"/>
          <w:u w:val="single"/>
        </w:rPr>
        <w:instrText xml:space="preserve"> HYPERLINK "http://www.lexisnexis.com/lnacui2api/" \l "n67" </w:instrText>
      </w:r>
      <w:r w:rsidRPr="00E577AC">
        <w:rPr>
          <w:sz w:val="22"/>
          <w:u w:val="single"/>
        </w:rPr>
        <w:fldChar w:fldCharType="separate"/>
      </w:r>
      <w:r w:rsidRPr="00E577AC">
        <w:rPr>
          <w:sz w:val="22"/>
          <w:u w:val="single"/>
        </w:rPr>
        <w:t>n67</w:t>
      </w:r>
      <w:r w:rsidRPr="00E577AC">
        <w:rPr>
          <w:sz w:val="22"/>
          <w:u w:val="single"/>
        </w:rPr>
        <w:fldChar w:fldCharType="end"/>
      </w:r>
      <w:bookmarkEnd w:id="102"/>
      <w:r w:rsidRPr="00E577AC">
        <w:rPr>
          <w:sz w:val="22"/>
          <w:u w:val="single"/>
        </w:rPr>
        <w:t> such as the current Deferred Enforced Departure for Liberians</w:t>
      </w:r>
      <w:r w:rsidRPr="00E577AC">
        <w:rPr>
          <w:sz w:val="12"/>
        </w:rPr>
        <w:t>. </w:t>
      </w:r>
      <w:bookmarkStart w:id="103" w:name="r68"/>
      <w:r w:rsidRPr="00E577AC">
        <w:rPr>
          <w:sz w:val="12"/>
        </w:rPr>
        <w:fldChar w:fldCharType="begin"/>
      </w:r>
      <w:r w:rsidRPr="00E577AC">
        <w:rPr>
          <w:sz w:val="12"/>
        </w:rPr>
        <w:instrText xml:space="preserve"> HYPERLINK "http://www.lexisnexis.com/lnacui2api/" \l "n68" </w:instrText>
      </w:r>
      <w:r w:rsidRPr="00E577AC">
        <w:rPr>
          <w:sz w:val="12"/>
        </w:rPr>
        <w:fldChar w:fldCharType="separate"/>
      </w:r>
      <w:r w:rsidRPr="00E577AC">
        <w:rPr>
          <w:sz w:val="12"/>
        </w:rPr>
        <w:t>n68</w:t>
      </w:r>
      <w:r w:rsidRPr="00E577AC">
        <w:rPr>
          <w:sz w:val="12"/>
        </w:rPr>
        <w:fldChar w:fldCharType="end"/>
      </w:r>
      <w:bookmarkEnd w:id="103"/>
      <w:r w:rsidRPr="00E577AC">
        <w:rPr>
          <w:sz w:val="12"/>
        </w:rPr>
        <w:t> There has been other relief granted to nationals of certain countries, which also makes them refugees under other provisions of the law or INA, such as Nicaraguans </w:t>
      </w:r>
      <w:bookmarkStart w:id="104" w:name="r69"/>
      <w:r w:rsidRPr="00E577AC">
        <w:rPr>
          <w:sz w:val="12"/>
        </w:rPr>
        <w:fldChar w:fldCharType="begin"/>
      </w:r>
      <w:r w:rsidRPr="00E577AC">
        <w:rPr>
          <w:sz w:val="12"/>
        </w:rPr>
        <w:instrText xml:space="preserve"> HYPERLINK "http://www.lexisnexis.com/lnacui2api/" \l "n69" </w:instrText>
      </w:r>
      <w:r w:rsidRPr="00E577AC">
        <w:rPr>
          <w:sz w:val="12"/>
        </w:rPr>
        <w:fldChar w:fldCharType="separate"/>
      </w:r>
      <w:r w:rsidRPr="00E577AC">
        <w:rPr>
          <w:sz w:val="12"/>
        </w:rPr>
        <w:t>n69</w:t>
      </w:r>
      <w:r w:rsidRPr="00E577AC">
        <w:rPr>
          <w:sz w:val="12"/>
        </w:rPr>
        <w:fldChar w:fldCharType="end"/>
      </w:r>
      <w:bookmarkEnd w:id="104"/>
      <w:r w:rsidRPr="00E577AC">
        <w:rPr>
          <w:sz w:val="12"/>
        </w:rPr>
        <w:t> and Cubans, </w:t>
      </w:r>
      <w:bookmarkStart w:id="105" w:name="r70"/>
      <w:r w:rsidRPr="00E577AC">
        <w:rPr>
          <w:sz w:val="12"/>
        </w:rPr>
        <w:fldChar w:fldCharType="begin"/>
      </w:r>
      <w:r w:rsidRPr="00E577AC">
        <w:rPr>
          <w:sz w:val="12"/>
        </w:rPr>
        <w:instrText xml:space="preserve"> HYPERLINK "http://www.lexisnexis.com/lnacui2api/" \l "n70" </w:instrText>
      </w:r>
      <w:r w:rsidRPr="00E577AC">
        <w:rPr>
          <w:sz w:val="12"/>
        </w:rPr>
        <w:fldChar w:fldCharType="separate"/>
      </w:r>
      <w:r w:rsidRPr="00E577AC">
        <w:rPr>
          <w:sz w:val="12"/>
        </w:rPr>
        <w:t>n70</w:t>
      </w:r>
      <w:r w:rsidRPr="00E577AC">
        <w:rPr>
          <w:sz w:val="12"/>
        </w:rPr>
        <w:fldChar w:fldCharType="end"/>
      </w:r>
      <w:bookmarkEnd w:id="105"/>
      <w:r w:rsidRPr="00E577AC">
        <w:rPr>
          <w:sz w:val="12"/>
        </w:rPr>
        <w:t> Haitians, </w:t>
      </w:r>
      <w:bookmarkStart w:id="106" w:name="r71"/>
      <w:r w:rsidRPr="00E577AC">
        <w:rPr>
          <w:sz w:val="12"/>
        </w:rPr>
        <w:fldChar w:fldCharType="begin"/>
      </w:r>
      <w:r w:rsidRPr="00E577AC">
        <w:rPr>
          <w:sz w:val="12"/>
        </w:rPr>
        <w:instrText xml:space="preserve"> HYPERLINK "http://www.lexisnexis.com/lnacui2api/" \l "n71" </w:instrText>
      </w:r>
      <w:r w:rsidRPr="00E577AC">
        <w:rPr>
          <w:sz w:val="12"/>
        </w:rPr>
        <w:fldChar w:fldCharType="separate"/>
      </w:r>
      <w:r w:rsidRPr="00E577AC">
        <w:rPr>
          <w:sz w:val="12"/>
        </w:rPr>
        <w:t>n71</w:t>
      </w:r>
      <w:r w:rsidRPr="00E577AC">
        <w:rPr>
          <w:sz w:val="12"/>
        </w:rPr>
        <w:fldChar w:fldCharType="end"/>
      </w:r>
      <w:bookmarkEnd w:id="106"/>
      <w:r w:rsidRPr="00E577AC">
        <w:rPr>
          <w:sz w:val="12"/>
        </w:rPr>
        <w:t> Guatemalans, Salvadorans and nationals </w:t>
      </w:r>
      <w:bookmarkStart w:id="107" w:name="PAGE_205_8231"/>
      <w:bookmarkEnd w:id="107"/>
      <w:r w:rsidRPr="00E577AC">
        <w:rPr>
          <w:sz w:val="12"/>
        </w:rPr>
        <w:t> [*205]  of any republic of the former Soviet Union, including Latvia, Estonia, Lithuania, Poland, Czechoslovakia, Romania, Hungary, Bulgaria, Albania, East Germany, Yugoslavia or former Yugoslavia. </w:t>
      </w:r>
      <w:bookmarkStart w:id="108" w:name="r72"/>
      <w:r w:rsidRPr="00E577AC">
        <w:rPr>
          <w:sz w:val="12"/>
        </w:rPr>
        <w:fldChar w:fldCharType="begin"/>
      </w:r>
      <w:r w:rsidRPr="00E577AC">
        <w:rPr>
          <w:sz w:val="12"/>
        </w:rPr>
        <w:instrText xml:space="preserve"> HYPERLINK "http://www.lexisnexis.com/lnacui2api/" \l "n72" </w:instrText>
      </w:r>
      <w:r w:rsidRPr="00E577AC">
        <w:rPr>
          <w:sz w:val="12"/>
        </w:rPr>
        <w:fldChar w:fldCharType="separate"/>
      </w:r>
      <w:r w:rsidRPr="00E577AC">
        <w:rPr>
          <w:sz w:val="12"/>
        </w:rPr>
        <w:t>n72</w:t>
      </w:r>
      <w:r w:rsidRPr="00E577AC">
        <w:rPr>
          <w:sz w:val="12"/>
        </w:rPr>
        <w:fldChar w:fldCharType="end"/>
      </w:r>
      <w:bookmarkEnd w:id="108"/>
      <w:r w:rsidRPr="00E577AC">
        <w:rPr>
          <w:sz w:val="12"/>
        </w:rPr>
        <w:t> However, this paper does not discuss asylum and gender-based asylum in these provisions; asylum and particular social group are only analyzed under INA § 208, although the case studies and general humanitarian principles of law can and should be referenced by applicants, governments, NGOs, human rights advocates, lawyers and adjudicators in § 207 refugee determinations overseas.</w:t>
      </w:r>
    </w:p>
    <w:p w14:paraId="75FF28F1" w14:textId="77777777" w:rsidR="00577B8F" w:rsidRPr="00E577AC" w:rsidRDefault="00577B8F" w:rsidP="00577B8F"/>
    <w:p w14:paraId="58D2A3BB" w14:textId="77777777" w:rsidR="00577B8F" w:rsidRDefault="00577B8F" w:rsidP="00577B8F">
      <w:pPr>
        <w:pStyle w:val="Heading3"/>
      </w:pPr>
      <w:r>
        <w:t>Neg – Court CP Links</w:t>
      </w:r>
    </w:p>
    <w:p w14:paraId="23E01247" w14:textId="77777777" w:rsidR="00577B8F" w:rsidRDefault="00577B8F" w:rsidP="00577B8F"/>
    <w:p w14:paraId="662A035C" w14:textId="77777777" w:rsidR="00577B8F" w:rsidRPr="00BD4898" w:rsidRDefault="00577B8F" w:rsidP="00577B8F">
      <w:pPr>
        <w:pStyle w:val="Heading4"/>
      </w:pPr>
      <w:r w:rsidRPr="00BD4898">
        <w:t>Court challenges can address the Sessions decision – there will be many lawsuits</w:t>
      </w:r>
    </w:p>
    <w:p w14:paraId="74CFCAE4" w14:textId="77777777" w:rsidR="00577B8F" w:rsidRPr="00BD4898" w:rsidRDefault="00577B8F" w:rsidP="00577B8F">
      <w:pPr>
        <w:rPr>
          <w:sz w:val="16"/>
          <w:szCs w:val="16"/>
        </w:rPr>
      </w:pPr>
      <w:r w:rsidRPr="00BD4898">
        <w:rPr>
          <w:rStyle w:val="Style13ptBold"/>
        </w:rPr>
        <w:t xml:space="preserve">Kopan 18- Political Reporter for CNN </w:t>
      </w:r>
      <w:r w:rsidRPr="00BD4898">
        <w:rPr>
          <w:sz w:val="16"/>
          <w:szCs w:val="16"/>
        </w:rPr>
        <w:t xml:space="preserve">[Tal Kopan, CNN, 7/12/2018 </w:t>
      </w:r>
      <w:hyperlink r:id="rId14" w:history="1">
        <w:r w:rsidRPr="00BD4898">
          <w:rPr>
            <w:rStyle w:val="Hyperlink"/>
            <w:sz w:val="16"/>
            <w:szCs w:val="16"/>
          </w:rPr>
          <w:t>https://www.cnn.com/2018/07/11/politics/border-immigrants-asylum-restrictions/index.html</w:t>
        </w:r>
      </w:hyperlink>
      <w:r w:rsidRPr="00BD4898">
        <w:rPr>
          <w:sz w:val="16"/>
          <w:szCs w:val="16"/>
        </w:rPr>
        <w:t xml:space="preserve"> “Trump administration to turn away far more asylum seekers at the border under new guidance” - JL]</w:t>
      </w:r>
    </w:p>
    <w:p w14:paraId="62A7914D" w14:textId="77777777" w:rsidR="00577B8F" w:rsidRPr="00BD4898" w:rsidRDefault="00577B8F" w:rsidP="00577B8F"/>
    <w:p w14:paraId="517E1635" w14:textId="77777777" w:rsidR="00577B8F" w:rsidRPr="00BD4898" w:rsidRDefault="00577B8F" w:rsidP="00577B8F">
      <w:pPr>
        <w:rPr>
          <w:sz w:val="16"/>
        </w:rPr>
      </w:pPr>
      <w:r w:rsidRPr="00BD4898">
        <w:rPr>
          <w:rStyle w:val="StyleUnderline"/>
        </w:rPr>
        <w:t>Under new guidance given Wednesday to the officers who interview asylum seekers at the US' borders and evaluate refugee applications, claims based on fear of</w:t>
      </w:r>
      <w:r w:rsidRPr="00BD4898">
        <w:rPr>
          <w:sz w:val="16"/>
        </w:rPr>
        <w:t xml:space="preserve"> gang and </w:t>
      </w:r>
      <w:r w:rsidRPr="00BD4898">
        <w:rPr>
          <w:rStyle w:val="StyleUnderline"/>
        </w:rPr>
        <w:t>domestic violence will be immediately rejected</w:t>
      </w:r>
      <w:r w:rsidRPr="00BD4898">
        <w:rPr>
          <w:sz w:val="16"/>
        </w:rPr>
        <w:t xml:space="preserve">. In addition, the guidance tells officers they should consider whether an immigrant crossed the border illegally and weigh that against their claim, potentially rejecting even legitimate fears of persecution if the immigrant crossed illegally. Trump administration may further restrict asylum rights The change shows that even as the administration reunites families it separated at the border under a now-reversed "zero-tolerance" policy, it continues to pursue aggressive measures that could dramatically reshape US immigration law. </w:t>
      </w:r>
      <w:r w:rsidRPr="00BD4898">
        <w:rPr>
          <w:rStyle w:val="StyleUnderline"/>
        </w:rPr>
        <w:t>The move is likely to draw swift condemnation from immigration advocates and legal challenges. Advocates say international law is clear that asylum claims are valid even when a migrant enters a country illegally</w:t>
      </w:r>
      <w:r w:rsidRPr="00BD4898">
        <w:rPr>
          <w:sz w:val="16"/>
        </w:rPr>
        <w:t xml:space="preserve">. </w:t>
      </w:r>
      <w:r w:rsidRPr="00BD4898">
        <w:rPr>
          <w:rStyle w:val="StyleUnderline"/>
        </w:rPr>
        <w:t xml:space="preserve">They also argue that rejecting these traumatized immigrants puts their lives at risk immediately upon their return home. </w:t>
      </w:r>
      <w:r w:rsidRPr="00BD4898">
        <w:rPr>
          <w:sz w:val="16"/>
        </w:rPr>
        <w:t xml:space="preserve">The changes being implemented by the Department of Homeland Security come on the heels of Attorney General Jeff Sessions' decision last month that gang and domestic violence victims no longer qualify for asylum. Asylum protects migrants already in the US who fear persecution in their home country. </w:t>
      </w:r>
    </w:p>
    <w:p w14:paraId="6D26C3EC" w14:textId="77777777" w:rsidR="00577B8F" w:rsidRPr="00270E09" w:rsidRDefault="00577B8F" w:rsidP="00577B8F"/>
    <w:p w14:paraId="03371851" w14:textId="77777777" w:rsidR="00577B8F" w:rsidRPr="00E577AC" w:rsidRDefault="00577B8F" w:rsidP="00577B8F">
      <w:pPr>
        <w:pStyle w:val="Heading3"/>
      </w:pPr>
      <w:r>
        <w:t>Neg - AT Courts cannot solve Sessions</w:t>
      </w:r>
    </w:p>
    <w:p w14:paraId="73AC9E55" w14:textId="77777777" w:rsidR="00577B8F" w:rsidRPr="00E577AC" w:rsidRDefault="00577B8F" w:rsidP="00577B8F">
      <w:pPr>
        <w:pStyle w:val="Heading4"/>
      </w:pPr>
      <w:r w:rsidRPr="00E577AC">
        <w:t>Federal Appeals Courts can strike down Sessions policy</w:t>
      </w:r>
    </w:p>
    <w:p w14:paraId="40432AF4" w14:textId="77777777" w:rsidR="00577B8F" w:rsidRPr="00E577AC" w:rsidRDefault="00577B8F" w:rsidP="00577B8F">
      <w:pPr>
        <w:rPr>
          <w:sz w:val="16"/>
          <w:szCs w:val="16"/>
        </w:rPr>
      </w:pPr>
      <w:r w:rsidRPr="00E577AC">
        <w:rPr>
          <w:rStyle w:val="Style13ptBold"/>
        </w:rPr>
        <w:t>Siddiqui 18 – political reporter for The Guardian</w:t>
      </w:r>
      <w:r w:rsidRPr="00E577AC">
        <w:rPr>
          <w:b/>
          <w:sz w:val="24"/>
        </w:rPr>
        <w:t xml:space="preserve"> </w:t>
      </w:r>
      <w:r w:rsidRPr="00E577AC">
        <w:rPr>
          <w:sz w:val="16"/>
          <w:szCs w:val="16"/>
        </w:rPr>
        <w:t xml:space="preserve">[Sabrina, Trump administration moves to end asylum for victims of domestic abuse and gangs; Planned directive to immigration judges marks dramatic shift likely to affect tens of thousands of migrants, 6/11/18, </w:t>
      </w:r>
      <w:r w:rsidRPr="00E577AC">
        <w:rPr>
          <w:rStyle w:val="Hyperlink"/>
          <w:sz w:val="16"/>
          <w:szCs w:val="16"/>
        </w:rPr>
        <w:t>Acc</w:t>
      </w:r>
      <w:r w:rsidRPr="00E577AC">
        <w:rPr>
          <w:sz w:val="16"/>
          <w:szCs w:val="16"/>
        </w:rPr>
        <w:t xml:space="preserve"> 7/14/18, Lexis]</w:t>
      </w:r>
    </w:p>
    <w:p w14:paraId="6BD397CC" w14:textId="77777777" w:rsidR="00577B8F" w:rsidRPr="00E577AC" w:rsidRDefault="00577B8F" w:rsidP="00577B8F"/>
    <w:p w14:paraId="2F73600D" w14:textId="77777777" w:rsidR="00577B8F" w:rsidRPr="00E577AC" w:rsidRDefault="00577B8F" w:rsidP="00577B8F">
      <w:pPr>
        <w:rPr>
          <w:sz w:val="14"/>
        </w:rPr>
      </w:pPr>
      <w:r w:rsidRPr="00E577AC">
        <w:rPr>
          <w:sz w:val="14"/>
        </w:rPr>
        <w:t xml:space="preserve">Frank Sharry, the founder and executive director of the progressive immigrant rights group America's Voice, told the Guardian that Sessions's decision would have a tremendous impact. "Women fleeing violent abuse, young people fleeing murderous gangs and cartels, people fleeing terrorist groups, are being told to go to hell and die there," Sharry said. "We once called our nation a shining city on the hill that provided refuge to the oppressed. No longer." </w:t>
      </w:r>
      <w:r w:rsidRPr="00E577AC">
        <w:rPr>
          <w:rStyle w:val="StyleUnderline"/>
        </w:rPr>
        <w:t>Dan Kowalski, editor of Bender's Immigration Bulletin, said the decision, subject to appeal in federal appeals court, could affect tens of thousands of people claiming asylum</w:t>
      </w:r>
      <w:r w:rsidRPr="00E577AC">
        <w:rPr>
          <w:sz w:val="14"/>
        </w:rPr>
        <w:t xml:space="preserve"> on grounds of domestic violence.</w:t>
      </w:r>
    </w:p>
    <w:p w14:paraId="78389EC6" w14:textId="77777777" w:rsidR="00577B8F" w:rsidRPr="00BD4898" w:rsidRDefault="00577B8F" w:rsidP="00577B8F">
      <w:pPr>
        <w:pStyle w:val="Heading3"/>
      </w:pPr>
      <w:r>
        <w:t>Neg – AT “No Test Cases”</w:t>
      </w:r>
    </w:p>
    <w:p w14:paraId="2F2FF9C8" w14:textId="77777777" w:rsidR="00577B8F" w:rsidRPr="00BD4898" w:rsidRDefault="00577B8F" w:rsidP="00577B8F"/>
    <w:p w14:paraId="5E8E3E34" w14:textId="77777777" w:rsidR="00577B8F" w:rsidRPr="00BD4898" w:rsidRDefault="00577B8F" w:rsidP="00577B8F">
      <w:pPr>
        <w:pStyle w:val="Heading4"/>
      </w:pPr>
      <w:r w:rsidRPr="00BD4898">
        <w:t>There will be many court cases challenging Sessions’ ruling</w:t>
      </w:r>
    </w:p>
    <w:p w14:paraId="11F534D9" w14:textId="77777777" w:rsidR="00577B8F" w:rsidRPr="00BD4898" w:rsidRDefault="00577B8F" w:rsidP="00577B8F">
      <w:pPr>
        <w:rPr>
          <w:rStyle w:val="Style13ptBold"/>
          <w:b w:val="0"/>
          <w:sz w:val="16"/>
          <w:szCs w:val="16"/>
        </w:rPr>
      </w:pPr>
      <w:r w:rsidRPr="00BD4898">
        <w:rPr>
          <w:rStyle w:val="Style13ptBold"/>
        </w:rPr>
        <w:t>Alvarado 18 - Staff Writer at North Jersey, a USA Today network paper</w:t>
      </w:r>
      <w:r w:rsidRPr="00BD4898">
        <w:rPr>
          <w:rStyle w:val="Style13ptBold"/>
          <w:b w:val="0"/>
        </w:rPr>
        <w:t xml:space="preserve"> </w:t>
      </w:r>
      <w:r w:rsidRPr="00BD4898">
        <w:rPr>
          <w:rStyle w:val="Style13ptBold"/>
          <w:b w:val="0"/>
          <w:sz w:val="16"/>
          <w:szCs w:val="16"/>
        </w:rPr>
        <w:t>(Monsy, Daily Record, 7/9/18, “Women fleeing domestic violence face more difficult route to asylum”, ProQuest, 7/12/18) //dchen</w:t>
      </w:r>
    </w:p>
    <w:p w14:paraId="06F92826" w14:textId="77777777" w:rsidR="00577B8F" w:rsidRPr="00BD4898" w:rsidRDefault="00577B8F" w:rsidP="00577B8F"/>
    <w:p w14:paraId="1F85FFF1" w14:textId="77777777" w:rsidR="00577B8F" w:rsidRPr="00BD4898" w:rsidRDefault="00577B8F" w:rsidP="00577B8F">
      <w:pPr>
        <w:rPr>
          <w:sz w:val="16"/>
        </w:rPr>
      </w:pPr>
      <w:r w:rsidRPr="00BD4898">
        <w:rPr>
          <w:rStyle w:val="StyleUnderline"/>
        </w:rPr>
        <w:t>Immigrant advocates have vowed to fight Sessions' decision in court. Some immigration attorneys in New Jersey said the ruling would not deter them from pursuing current asylum cases on behalf of victims of domestic</w:t>
      </w:r>
      <w:r w:rsidRPr="00BD4898">
        <w:rPr>
          <w:sz w:val="16"/>
        </w:rPr>
        <w:t xml:space="preserve"> and gang </w:t>
      </w:r>
      <w:r w:rsidRPr="00BD4898">
        <w:rPr>
          <w:rStyle w:val="StyleUnderline"/>
        </w:rPr>
        <w:t>violence</w:t>
      </w:r>
      <w:r w:rsidRPr="00BD4898">
        <w:rPr>
          <w:sz w:val="16"/>
        </w:rPr>
        <w:t>, but said it will make those cases even harder to win. "</w:t>
      </w:r>
      <w:r w:rsidRPr="00BD4898">
        <w:rPr>
          <w:rStyle w:val="StyleUnderline"/>
        </w:rPr>
        <w:t>Everyone is trying to explore various strategies at this point to try to obtain the best possible outcome for their clients," said Shannon McKinnon, supervising attorney at American Friends Service Committee in Newark,</w:t>
      </w:r>
      <w:r w:rsidRPr="00BD4898">
        <w:rPr>
          <w:sz w:val="16"/>
        </w:rPr>
        <w:t xml:space="preserve"> who oversees about a dozen lawyers representing immigrants seeking asylum, including Johanna.</w:t>
      </w:r>
    </w:p>
    <w:p w14:paraId="72B874A0" w14:textId="77777777" w:rsidR="00577B8F" w:rsidRPr="00BD4898" w:rsidRDefault="00577B8F" w:rsidP="00577B8F"/>
    <w:p w14:paraId="295F012F" w14:textId="77777777" w:rsidR="00577B8F" w:rsidRPr="00BD4898" w:rsidRDefault="00577B8F" w:rsidP="00577B8F"/>
    <w:p w14:paraId="3CBD20A5" w14:textId="77777777" w:rsidR="00577B8F" w:rsidRDefault="00577B8F" w:rsidP="00577B8F">
      <w:pPr>
        <w:pStyle w:val="Heading3"/>
      </w:pPr>
    </w:p>
    <w:p w14:paraId="3E9A391A" w14:textId="77777777" w:rsidR="00577B8F" w:rsidRPr="00BD4898" w:rsidRDefault="00577B8F" w:rsidP="00577B8F">
      <w:pPr>
        <w:pStyle w:val="Heading3"/>
      </w:pPr>
      <w:r>
        <w:t>Neg – Anti Blackness Links</w:t>
      </w:r>
    </w:p>
    <w:p w14:paraId="3D8D6825" w14:textId="77777777" w:rsidR="00577B8F" w:rsidRPr="00BD4898" w:rsidRDefault="00577B8F" w:rsidP="00577B8F">
      <w:pPr>
        <w:keepNext/>
        <w:keepLines/>
        <w:spacing w:before="200"/>
        <w:outlineLvl w:val="3"/>
        <w:rPr>
          <w:rFonts w:eastAsiaTheme="majorEastAsia" w:cstheme="majorBidi"/>
          <w:b/>
          <w:iCs/>
          <w:sz w:val="22"/>
        </w:rPr>
      </w:pPr>
      <w:r w:rsidRPr="00BD4898">
        <w:rPr>
          <w:rFonts w:eastAsiaTheme="majorEastAsia" w:cstheme="majorBidi"/>
          <w:b/>
          <w:iCs/>
          <w:sz w:val="22"/>
        </w:rPr>
        <w:t>Gender based asylum occurs in a Racial context that reinforces the dominance of Northern Democracies</w:t>
      </w:r>
    </w:p>
    <w:p w14:paraId="74E13B24" w14:textId="77777777" w:rsidR="00577B8F" w:rsidRPr="00BD4898" w:rsidRDefault="00577B8F" w:rsidP="00577B8F">
      <w:pPr>
        <w:rPr>
          <w:sz w:val="16"/>
          <w:szCs w:val="16"/>
        </w:rPr>
      </w:pPr>
      <w:r w:rsidRPr="00BD4898">
        <w:rPr>
          <w:rStyle w:val="Style13ptBold"/>
        </w:rPr>
        <w:t>Randall, 2015 – Prof of Law at Western University</w:t>
      </w:r>
      <w:r w:rsidRPr="00BD4898">
        <w:rPr>
          <w:sz w:val="16"/>
          <w:szCs w:val="16"/>
        </w:rPr>
        <w:t xml:space="preserve"> [Melanie, American University Journal of Gender, Social Policy &amp; the Law 23 Am. U.J. Gender Soc. Pol'y &amp; L. 529 Particularized Social Groups And Categorical Imperatives In Refugee Law: State Failures To Recognize Gender And The Legal Reception Of Gender Persecution Claims In Canada, The United Kingdom, And The United States, Lexis]</w:t>
      </w:r>
    </w:p>
    <w:p w14:paraId="7FA6BCE6" w14:textId="77777777" w:rsidR="00577B8F" w:rsidRPr="00BD4898" w:rsidRDefault="00577B8F" w:rsidP="00577B8F"/>
    <w:p w14:paraId="3AA9C841" w14:textId="77777777" w:rsidR="00577B8F" w:rsidRPr="00BD4898" w:rsidRDefault="00577B8F" w:rsidP="00577B8F">
      <w:pPr>
        <w:rPr>
          <w:sz w:val="16"/>
        </w:rPr>
      </w:pPr>
      <w:r w:rsidRPr="00BD4898">
        <w:rPr>
          <w:rStyle w:val="StyleUnderline"/>
        </w:rPr>
        <w:t xml:space="preserve">The danger of confronting the universality of women's oppression lies in the rejoinder that women are always and never refugees </w:t>
      </w:r>
      <w:r w:rsidRPr="00BD4898">
        <w:rPr>
          <w:sz w:val="16"/>
        </w:rPr>
        <w:t xml:space="preserve">- always, because they cannot confidently rely on state protection wherever they live; and never, because </w:t>
      </w:r>
      <w:r w:rsidRPr="00BD4898">
        <w:rPr>
          <w:rStyle w:val="StyleUnderline"/>
        </w:rPr>
        <w:t>there is no place to which they can flee</w:t>
      </w:r>
      <w:r w:rsidRPr="00BD4898">
        <w:rPr>
          <w:sz w:val="16"/>
        </w:rPr>
        <w:t xml:space="preserve">. n189 That </w:t>
      </w:r>
      <w:r w:rsidRPr="00BD4898">
        <w:rPr>
          <w:rStyle w:val="StyleUnderline"/>
        </w:rPr>
        <w:t>women can now seek asylum from gender-related persecution</w:t>
      </w:r>
      <w:r w:rsidRPr="00BD4898">
        <w:rPr>
          <w:sz w:val="16"/>
        </w:rPr>
        <w:t xml:space="preserve"> has been described as "one of the most remarkable achievements in [our] legal history." n190 </w:t>
      </w:r>
      <w:r w:rsidRPr="00BD4898">
        <w:rPr>
          <w:rStyle w:val="StyleUnderline"/>
        </w:rPr>
        <w:t>Yet migrant women's claims for asylum when they flee from one nation and seek refuge in another to escape the particular harms of gender persecution, and the attempt to create legal spaces in which these claims can be accommodated in major refugee receiving states such as Canada, the United States, and the United Kingdom, throw into stark relief a complex set of legal, political and social issues</w:t>
      </w:r>
      <w:r w:rsidRPr="00BD4898">
        <w:rPr>
          <w:sz w:val="16"/>
        </w:rPr>
        <w:t xml:space="preserve">. These include definitions surrounding human rights, women's rights and legal recognition of what constitutes a rights violation, the public/private split, the state's role in and relationship to gender inequality and the socio-legal contexts of violence against women more broadly. </w:t>
      </w:r>
      <w:r w:rsidRPr="00BD4898">
        <w:rPr>
          <w:rStyle w:val="StyleUnderline"/>
        </w:rPr>
        <w:t>Furthermore, given that the majority of refugees come from nations of the Global South, sometimes described as the developing countries, n191 refugee claims and their reception in the nations of the Global North - particularly the liberal democratic countries of the West - inevitably evoke dominant narratives and representations of cultural "others." Put differently, refugee law, policies and flows tend to be deeply racialized.</w:t>
      </w:r>
    </w:p>
    <w:p w14:paraId="1E743377" w14:textId="77777777" w:rsidR="00577B8F" w:rsidRDefault="00577B8F" w:rsidP="00577B8F"/>
    <w:p w14:paraId="6AE72B81" w14:textId="77777777" w:rsidR="00577B8F" w:rsidRDefault="00577B8F" w:rsidP="00577B8F">
      <w:pPr>
        <w:pStyle w:val="Heading3"/>
      </w:pPr>
      <w:r>
        <w:t>Neg – Colonialism K Links</w:t>
      </w:r>
    </w:p>
    <w:p w14:paraId="417CD472" w14:textId="77777777" w:rsidR="00577B8F" w:rsidRPr="00BD4898" w:rsidRDefault="00577B8F" w:rsidP="00577B8F">
      <w:pPr>
        <w:pStyle w:val="Heading4"/>
      </w:pPr>
      <w:r w:rsidRPr="00BD4898">
        <w:t>Domestic violence asylum essentializes women as victims and uses colonial stereotypes to continue to oppress women</w:t>
      </w:r>
    </w:p>
    <w:p w14:paraId="6CEEF87F" w14:textId="77777777" w:rsidR="00577B8F" w:rsidRPr="00BD4898" w:rsidRDefault="00577B8F" w:rsidP="00577B8F">
      <w:pPr>
        <w:rPr>
          <w:sz w:val="16"/>
          <w:szCs w:val="16"/>
        </w:rPr>
      </w:pPr>
      <w:r w:rsidRPr="00BD4898">
        <w:rPr>
          <w:rStyle w:val="Style13ptBold"/>
        </w:rPr>
        <w:t>Mullaly 2011 - Professor of Law at University College Cork.</w:t>
      </w:r>
      <w:r w:rsidRPr="00BD4898">
        <w:t xml:space="preserve"> [</w:t>
      </w:r>
      <w:r w:rsidRPr="00BD4898">
        <w:rPr>
          <w:sz w:val="16"/>
          <w:szCs w:val="16"/>
        </w:rPr>
        <w:t>Siobhán, , Domestic Violence Asylum Claims And Recent Developments In International Human Rights Law: A Progress Narrative?  International and Comparative Law Quarterly / Volume 60 / Issue 02 / April  http: http://www.academia.edu/download/40683005/DV_ICLQ_2011.pdf&amp;hl=en&amp;sa=X&amp;scisig=AAGBfm3UeWSBtPY6xUlJFRQmIyh57agWoQ&amp;nossl=1&amp;oi=scholarr 7/13/18, JK )</w:t>
      </w:r>
    </w:p>
    <w:p w14:paraId="26C00D3C" w14:textId="77777777" w:rsidR="00577B8F" w:rsidRPr="00BD4898" w:rsidRDefault="00577B8F" w:rsidP="00577B8F"/>
    <w:p w14:paraId="30C87C42" w14:textId="77777777" w:rsidR="00577B8F" w:rsidRPr="00BD4898" w:rsidRDefault="00577B8F" w:rsidP="00577B8F">
      <w:pPr>
        <w:rPr>
          <w:sz w:val="16"/>
        </w:rPr>
      </w:pPr>
      <w:r w:rsidRPr="00BD4898">
        <w:rPr>
          <w:sz w:val="16"/>
        </w:rPr>
        <w:t xml:space="preserve">B. Gendered Persecution, Stereotypes and the Need for Greater Specificity </w:t>
      </w:r>
      <w:r w:rsidRPr="00BD4898">
        <w:rPr>
          <w:rStyle w:val="StyleUnderline"/>
        </w:rPr>
        <w:t>The risk of essentializing the position of all women in a particular society is a risk that must be continuously attended to in assessing progress in asylum adjudication. It is a risk that is particularly evident when women’s claims are constrained within the parameters of the particular social group ground. The asylum adjudication process is sometimes criticized for positing a ‘victim subject’, denied of agency, defined by patriarchal forces of religion and culture</w:t>
      </w:r>
      <w:r w:rsidRPr="00BD4898">
        <w:rPr>
          <w:sz w:val="16"/>
        </w:rPr>
        <w:t xml:space="preserve">,124 with limited attentiveness to the historical, socio-economic and cultural specificities that shape and define experiences of gender discrimination, and </w:t>
      </w:r>
      <w:r w:rsidRPr="00BD4898">
        <w:rPr>
          <w:rStyle w:val="StyleUnderline"/>
        </w:rPr>
        <w:t>that fragment the categories of gender and women</w:t>
      </w:r>
      <w:r w:rsidRPr="00BD4898">
        <w:rPr>
          <w:sz w:val="16"/>
        </w:rPr>
        <w:t xml:space="preserve">.125 </w:t>
      </w:r>
      <w:r w:rsidRPr="00BD4898">
        <w:rPr>
          <w:rStyle w:val="StyleUnderline"/>
        </w:rPr>
        <w:t>The categories of refugee law reinforce such tendencies. More nuanced presentations of gendered persecution risk falling victim to the all encompassing requirements to demonstrate a failure of State protection</w:t>
      </w:r>
      <w:r w:rsidRPr="00BD4898">
        <w:rPr>
          <w:sz w:val="16"/>
        </w:rPr>
        <w:t xml:space="preserve">, the absence of an internal protection alternative, or nexus with a Convention ground, and so ‘women of Pakistan’ becomes a social group in the quest to make an asylum claim ‘fit’ with refugee law’s categories.126 </w:t>
      </w:r>
      <w:r w:rsidRPr="00BD4898">
        <w:rPr>
          <w:rStyle w:val="StyleUnderline"/>
        </w:rPr>
        <w:t>Refugee women fleeing domestic violence may often find themselves in a double bind.127 In presenting a claim for protection, it becomes necessary to position the asylum applicant as an abject victim, powerless in the face of the coercive powers of state or non-state actors. The gendered stereotypes of ‘Third World women’ are thereby reinforced.128 The racial ‘othering’ of the asylum applicant also poses a barrier to domestic violence asylum claims,</w:t>
      </w:r>
      <w:r w:rsidRPr="00BD4898">
        <w:rPr>
          <w:sz w:val="16"/>
        </w:rPr>
        <w:t xml:space="preserve"> as presumptions concerning the extent of domestic violence in a particular society reinforce the view that to recognize a claim for asylum would open floodgates.129 </w:t>
      </w:r>
      <w:r w:rsidRPr="00BD4898">
        <w:rPr>
          <w:rStyle w:val="StyleUnderline"/>
        </w:rPr>
        <w:t>The imperiled Muslim woman, and the dangerous Muslim man, are now familiar tropes in Western societies.130 Such tropes bring with them assumptions as to the status and position of women in majority Muslim countries, which may not always work in favour of the female asylum applicant</w:t>
      </w:r>
      <w:r w:rsidRPr="00BD4898">
        <w:rPr>
          <w:sz w:val="16"/>
        </w:rPr>
        <w:t>.</w:t>
      </w:r>
    </w:p>
    <w:p w14:paraId="1653B211" w14:textId="77777777" w:rsidR="00577B8F" w:rsidRPr="00BD4898" w:rsidRDefault="00577B8F" w:rsidP="00577B8F"/>
    <w:p w14:paraId="23E2F199" w14:textId="77777777" w:rsidR="00577B8F" w:rsidRPr="000B09F9" w:rsidRDefault="00577B8F" w:rsidP="00577B8F">
      <w:pPr>
        <w:pStyle w:val="Heading4"/>
      </w:pPr>
      <w:r w:rsidRPr="000B09F9">
        <w:t>A purely gendered approach reinforces Colonial Feminism because it ignores the importance of Race in gender violence and cultural imperialism in our asylum law</w:t>
      </w:r>
    </w:p>
    <w:p w14:paraId="545B2FA1" w14:textId="77777777" w:rsidR="00577B8F" w:rsidRPr="000B09F9" w:rsidRDefault="00577B8F" w:rsidP="00577B8F">
      <w:bookmarkStart w:id="109" w:name="_Hlk519532560"/>
      <w:r w:rsidRPr="000B09F9">
        <w:rPr>
          <w:rStyle w:val="Style13ptBold"/>
        </w:rPr>
        <w:t>Sinha, 2001 –Northwest Immigrant Rights Project</w:t>
      </w:r>
      <w:r w:rsidRPr="000B09F9">
        <w:t xml:space="preserve"> </w:t>
      </w:r>
      <w:r w:rsidRPr="000B09F9">
        <w:rPr>
          <w:sz w:val="16"/>
          <w:szCs w:val="16"/>
        </w:rPr>
        <w:t xml:space="preserve">[Anita, JD Candidate New York University School of Law New York University Law Review Vol. 76:1562, Domestic Violence And U.S. Asylum Law: Eliminating The "Cultural Hook" For Claims Involving Gender-Related Persecution, </w:t>
      </w:r>
      <w:hyperlink r:id="rId15" w:history="1">
        <w:r w:rsidRPr="000B09F9">
          <w:rPr>
            <w:rStyle w:val="Hyperlink"/>
            <w:sz w:val="16"/>
            <w:szCs w:val="16"/>
          </w:rPr>
          <w:t>http://www.nyulawreview.org/sites/default/files/pdf/NYULawReview-76-5-Sinha.pdf</w:t>
        </w:r>
      </w:hyperlink>
      <w:r w:rsidRPr="000B09F9">
        <w:rPr>
          <w:sz w:val="16"/>
          <w:szCs w:val="16"/>
        </w:rPr>
        <w:t>, 11/01, accessed 7/13/18 // S.M.]</w:t>
      </w:r>
    </w:p>
    <w:bookmarkEnd w:id="109"/>
    <w:p w14:paraId="493F2468" w14:textId="77777777" w:rsidR="00577B8F" w:rsidRPr="000B09F9" w:rsidRDefault="00577B8F" w:rsidP="00577B8F"/>
    <w:p w14:paraId="1664795C" w14:textId="77777777" w:rsidR="00577B8F" w:rsidRPr="000B09F9" w:rsidRDefault="00577B8F" w:rsidP="00577B8F">
      <w:pPr>
        <w:rPr>
          <w:sz w:val="12"/>
        </w:rPr>
      </w:pPr>
      <w:r w:rsidRPr="000B09F9">
        <w:rPr>
          <w:sz w:val="12"/>
        </w:rPr>
        <w:t xml:space="preserve">Examining the sexist perceptions of, and practices against, women in asylum and immigration law is an important step toward understanding why the exclusion of gender-related persecution is one of the most discernible gaps in the application of the Refugee Act. </w:t>
      </w:r>
      <w:r w:rsidRPr="000B09F9">
        <w:rPr>
          <w:rStyle w:val="StyleUnderline"/>
        </w:rPr>
        <w:t>Pervasive gender bias is not, however, a complete explanation. Race and racism also play a significant role in how asylum claims involving gender-related persecution get heard and decided. In almost all of these cases, the applicant is a woman of color fleeing from a non-Western country</w:t>
      </w:r>
      <w:r w:rsidRPr="000B09F9">
        <w:rPr>
          <w:sz w:val="12"/>
        </w:rPr>
        <w:t xml:space="preserve">. As the next Section illustrates, </w:t>
      </w:r>
      <w:r w:rsidRPr="000B09F9">
        <w:rPr>
          <w:rStyle w:val="StyleUnderline"/>
        </w:rPr>
        <w:t>this convergence of racial and gender stereotypes, playing out in the language of "culture," creates a serious obstacle for these asylum cases</w:t>
      </w:r>
      <w:r w:rsidRPr="000B09F9">
        <w:rPr>
          <w:sz w:val="12"/>
        </w:rPr>
        <w:t xml:space="preserve">. D. The Interplay of Gender and Race in Immigration andAsylum Laws </w:t>
      </w:r>
      <w:r w:rsidRPr="000B09F9">
        <w:rPr>
          <w:rStyle w:val="StyleUnderline"/>
        </w:rPr>
        <w:t>Asylum applicants who flee from non-Western countries because of gender-related violence find that their cases often turn on whether they can show that the persecution they suffered is attributable to the cultural "backwardness" of their home countries.</w:t>
      </w:r>
      <w:r w:rsidRPr="000B09F9">
        <w:rPr>
          <w:sz w:val="12"/>
        </w:rPr>
        <w:t xml:space="preserve"> In fact, it seems as if </w:t>
      </w:r>
      <w:r w:rsidRPr="000B09F9">
        <w:rPr>
          <w:rStyle w:val="StyleUnderline"/>
        </w:rPr>
        <w:t>"[t]he successful asylum seeker must cast herself as a cultural Other, that is, as someone fleeing from a more primitive culture.</w:t>
      </w:r>
      <w:r w:rsidRPr="000B09F9">
        <w:rPr>
          <w:sz w:val="12"/>
        </w:rPr>
        <w:t xml:space="preserve"> '73 In an effort to explain why asylum adjudicators engage in such an analysis, this Section argues that distinctions drawn between gender-related asylum claims are rooted in racialized discourse. Exploring narratives of culturally defined deviance, Professor Leti Volpp states: </w:t>
      </w:r>
      <w:r w:rsidRPr="000B09F9">
        <w:rPr>
          <w:rStyle w:val="StyleUnderline"/>
        </w:rPr>
        <w:t>"[T]he terrain on which we articulate and under stand racialized difference is frequently that of gendered treatment</w:t>
      </w:r>
      <w:r w:rsidRPr="000B09F9">
        <w:rPr>
          <w:sz w:val="12"/>
        </w:rPr>
        <w:t xml:space="preserve">. '74 Volpp's insight that </w:t>
      </w:r>
      <w:r w:rsidRPr="000B09F9">
        <w:rPr>
          <w:u w:val="single"/>
        </w:rPr>
        <w:t>conversations about women and gender often are actually conversations of racial difference</w:t>
      </w:r>
      <w:r w:rsidRPr="000B09F9">
        <w:rPr>
          <w:sz w:val="12"/>
        </w:rPr>
        <w:t xml:space="preserve"> is illuminating </w:t>
      </w:r>
      <w:r w:rsidRPr="000B09F9">
        <w:rPr>
          <w:u w:val="single"/>
        </w:rPr>
        <w:t>in the immigration and asylum context.</w:t>
      </w:r>
      <w:r w:rsidRPr="000B09F9">
        <w:rPr>
          <w:sz w:val="12"/>
        </w:rPr>
        <w:t xml:space="preserve">75 In an arena in which racism historically has informed policy,76 </w:t>
      </w:r>
      <w:r w:rsidRPr="000B09F9">
        <w:rPr>
          <w:u w:val="single"/>
        </w:rPr>
        <w:t>early immigration laws provide stark examples of how racial discrimi-nation affected the treatment of gender.</w:t>
      </w:r>
      <w:r w:rsidRPr="000B09F9">
        <w:rPr>
          <w:sz w:val="12"/>
        </w:rPr>
        <w:t xml:space="preserve"> In the early twentieth cen tury, for example, U.S. citizenship laws contained an antimiscegenation provision directed specifically at women. 77 </w:t>
      </w:r>
      <w:r w:rsidRPr="000B09F9">
        <w:rPr>
          <w:u w:val="single"/>
        </w:rPr>
        <w:t>A century after these laws were revoked, the gendered treatment of racialized difference continues to impact the treatment of immigrant women. For example, the welfare "reform" movement in the 1990s ultimately had a disproportionately negative impact on immigrant women.</w:t>
      </w:r>
      <w:r w:rsidRPr="000B09F9">
        <w:rPr>
          <w:sz w:val="12"/>
        </w:rPr>
        <w:t xml:space="preserve"> As this initiative was infamous for the gendered rhetoric of the "welfare queen"78 and racialized images of the undeserving,79 </w:t>
      </w:r>
      <w:r w:rsidRPr="000B09F9">
        <w:rPr>
          <w:u w:val="single"/>
        </w:rPr>
        <w:t>it is hardly surprising that "the political debate over the reduction of public assistance to immigrants generally fail[ed] to weigh the disproportionate impact of such measures on immigrant women."</w:t>
      </w:r>
      <w:r w:rsidRPr="000B09F9">
        <w:rPr>
          <w:sz w:val="12"/>
        </w:rPr>
        <w:t xml:space="preserve"> 80 The discursive treatment of asylum claims involving violence against women of color is reminiscent of the way in which race and gender discrimination have played out in immigration law generally. In particular, </w:t>
      </w:r>
      <w:r w:rsidRPr="000B09F9">
        <w:rPr>
          <w:rStyle w:val="StyleUnderline"/>
        </w:rPr>
        <w:t>cultural stereotypes of non-Western societies have informed the way in which these claims of gender-related violence in non-Western countries are perceived and discussed. These conversations perpetuate problematic notions attributable to colonialist feminism</w:t>
      </w:r>
      <w:r w:rsidRPr="000B09F9">
        <w:rPr>
          <w:sz w:val="12"/>
        </w:rPr>
        <w:t xml:space="preserve">,8 ' which is predicated upon exoticizing notions of "the Other"82 and "alien" 8 3 culture. </w:t>
      </w:r>
      <w:r w:rsidRPr="000B09F9">
        <w:rPr>
          <w:rStyle w:val="StyleUnderline"/>
        </w:rPr>
        <w:t>By "fighting sexism with racism, ' 84 colonialist feminism defined its mission as saving their Third World sisters from their uncivilized cultures</w:t>
      </w:r>
      <w:r w:rsidRPr="000B09F9">
        <w:rPr>
          <w:sz w:val="12"/>
        </w:rPr>
        <w:t>.</w:t>
      </w:r>
    </w:p>
    <w:p w14:paraId="27906E27" w14:textId="77777777" w:rsidR="00577B8F" w:rsidRPr="000B09F9" w:rsidRDefault="00577B8F" w:rsidP="00577B8F"/>
    <w:p w14:paraId="6ADE9CB1" w14:textId="77777777" w:rsidR="00577B8F" w:rsidRPr="000B09F9" w:rsidRDefault="00577B8F" w:rsidP="00577B8F">
      <w:pPr>
        <w:pStyle w:val="Heading4"/>
      </w:pPr>
      <w:r w:rsidRPr="000B09F9">
        <w:t>Media depictions of gender based persecution reinforce colonialist feminism</w:t>
      </w:r>
    </w:p>
    <w:p w14:paraId="792E19EC" w14:textId="77777777" w:rsidR="00577B8F" w:rsidRPr="000B09F9" w:rsidRDefault="00577B8F" w:rsidP="00577B8F">
      <w:r w:rsidRPr="000B09F9">
        <w:rPr>
          <w:rStyle w:val="Style13ptBold"/>
        </w:rPr>
        <w:t>Sinha, 2001 –Northwest Immigrant Rights Project</w:t>
      </w:r>
      <w:r w:rsidRPr="000B09F9">
        <w:t xml:space="preserve"> </w:t>
      </w:r>
      <w:r w:rsidRPr="000B09F9">
        <w:rPr>
          <w:sz w:val="16"/>
          <w:szCs w:val="16"/>
        </w:rPr>
        <w:t xml:space="preserve">[Anita, JD Candidate New York University School of Law New York University Law Review Vol. 76:1562, Domestic Violence And U.S. Asylum Law: Eliminating The "Cultural Hook" For Claims Involving Gender-Related Persecution, </w:t>
      </w:r>
      <w:hyperlink r:id="rId16" w:history="1">
        <w:r w:rsidRPr="000B09F9">
          <w:rPr>
            <w:rStyle w:val="Hyperlink"/>
            <w:sz w:val="16"/>
            <w:szCs w:val="16"/>
          </w:rPr>
          <w:t>http://www.nyulawreview.org/sites/default/files/pdf/NYULawReview-76-5-Sinha.pdf</w:t>
        </w:r>
      </w:hyperlink>
      <w:r w:rsidRPr="000B09F9">
        <w:rPr>
          <w:sz w:val="16"/>
          <w:szCs w:val="16"/>
        </w:rPr>
        <w:t>, 11/01, accessed 7/13/18 // S.M.]</w:t>
      </w:r>
    </w:p>
    <w:p w14:paraId="78A57B07" w14:textId="77777777" w:rsidR="00577B8F" w:rsidRPr="000B09F9" w:rsidRDefault="00577B8F" w:rsidP="00577B8F"/>
    <w:p w14:paraId="7F6DA4F7" w14:textId="77777777" w:rsidR="00577B8F" w:rsidRPr="000B09F9" w:rsidRDefault="00577B8F" w:rsidP="00577B8F">
      <w:pPr>
        <w:rPr>
          <w:sz w:val="12"/>
        </w:rPr>
      </w:pPr>
      <w:r w:rsidRPr="000B09F9">
        <w:rPr>
          <w:rStyle w:val="StyleUnderline"/>
        </w:rPr>
        <w:t>Although colonialist feminism adheres to a perspective that is over a century old, its roots continue to underlie the way that violence against women abroad is characterized. Present-day media depictions of gender-related violence abroad are one example of this legacy</w:t>
      </w:r>
      <w:r w:rsidRPr="000B09F9">
        <w:rPr>
          <w:sz w:val="12"/>
        </w:rPr>
        <w:t xml:space="preserve">. In one article, an author enumerates </w:t>
      </w:r>
      <w:r w:rsidRPr="000B09F9">
        <w:rPr>
          <w:rStyle w:val="StyleUnderline"/>
        </w:rPr>
        <w:t>examples of violence against women outside the United States</w:t>
      </w:r>
      <w:r w:rsidRPr="000B09F9">
        <w:rPr>
          <w:sz w:val="12"/>
        </w:rPr>
        <w:t xml:space="preserve">-genital mutilation in Africa, bride burning in India, honor killing in the Middle East, rape as a weapon of ethnic genocide in Bosnia-and admits that "[i]n certain hands, these [experiences] are the topics of tabloid television."85 Images of "women in exotic dress, with their backs to the camera, telling lurid tales of abuse" </w:t>
      </w:r>
      <w:r w:rsidRPr="000B09F9">
        <w:rPr>
          <w:rStyle w:val="StyleUnderline"/>
        </w:rPr>
        <w:t>become spectacles for Western audiences</w:t>
      </w:r>
      <w:r w:rsidRPr="000B09F9">
        <w:rPr>
          <w:sz w:val="12"/>
        </w:rPr>
        <w:t xml:space="preserve">. 86 Another article began with the story of a Muslim woman from West Africa who was seeking asylum in the U.S. because she would be forced to marry an abusive polygamist upon returning to her home country.8 7 In what appears to be an attempt at compassionate commentary, the author stated: "Aminah's story is incredible, difficult for a westerner to fully comprehend." 8 </w:t>
      </w:r>
      <w:r w:rsidRPr="000B09F9">
        <w:rPr>
          <w:rStyle w:val="StyleUnderline"/>
        </w:rPr>
        <w:t>One does not have to look hard to find remnants of the colonialist paradigm running through these accounts-men steeped in a backwards culture subjugating helpless women in ways that cannot even be grasped by the Western imagination</w:t>
      </w:r>
      <w:r w:rsidRPr="000B09F9">
        <w:rPr>
          <w:sz w:val="12"/>
        </w:rPr>
        <w:t xml:space="preserve">.8 9 </w:t>
      </w:r>
      <w:r w:rsidRPr="000B09F9">
        <w:rPr>
          <w:rStyle w:val="StyleUnderline"/>
        </w:rPr>
        <w:t>Such depictions are drawn from racialized concepts of the non-Wester</w:t>
      </w:r>
      <w:r w:rsidRPr="000B09F9">
        <w:rPr>
          <w:sz w:val="12"/>
        </w:rPr>
        <w:t xml:space="preserve">n (couched as "culture"). </w:t>
      </w:r>
      <w:r w:rsidRPr="000B09F9">
        <w:rPr>
          <w:rStyle w:val="StyleUnderline"/>
        </w:rPr>
        <w:t>They also rely on the idea of a primitive collective pathology (manifesting itself in unimaginable stories of violence against women at the hands of barbaric men</w:t>
      </w:r>
      <w:r w:rsidRPr="000B09F9">
        <w:rPr>
          <w:sz w:val="12"/>
        </w:rPr>
        <w:t xml:space="preserve">). </w:t>
      </w:r>
      <w:r w:rsidRPr="000B09F9">
        <w:rPr>
          <w:rStyle w:val="StyleUnderline"/>
        </w:rPr>
        <w:t xml:space="preserve">Asylum claims that relate stories of gender-related persecution have suffered similar treatment. </w:t>
      </w:r>
      <w:r w:rsidRPr="000B09F9">
        <w:rPr>
          <w:sz w:val="12"/>
        </w:rPr>
        <w:t>The next Part will compare three re cent asylum decisions that were published by the BIA to examine how the convergence of racial and gender stereotypes in the law affects the manner in which the BIA has handled asylum claims concerning gen der-related persecution.</w:t>
      </w:r>
    </w:p>
    <w:p w14:paraId="2C5E8773" w14:textId="77777777" w:rsidR="00577B8F" w:rsidRPr="000B09F9" w:rsidRDefault="00577B8F" w:rsidP="00577B8F"/>
    <w:p w14:paraId="417F1A06" w14:textId="77777777" w:rsidR="00577B8F" w:rsidRPr="000B09F9" w:rsidRDefault="00577B8F" w:rsidP="00577B8F"/>
    <w:p w14:paraId="44162A73" w14:textId="77777777" w:rsidR="00577B8F" w:rsidRPr="00BD4898" w:rsidRDefault="00577B8F" w:rsidP="00577B8F">
      <w:pPr>
        <w:pStyle w:val="Heading3"/>
      </w:pPr>
      <w:r>
        <w:t>Neg – Agamben K Links</w:t>
      </w:r>
    </w:p>
    <w:p w14:paraId="2167688D" w14:textId="77777777" w:rsidR="00577B8F" w:rsidRPr="00BD4898" w:rsidRDefault="00577B8F" w:rsidP="00577B8F">
      <w:pPr>
        <w:pStyle w:val="Heading4"/>
      </w:pPr>
      <w:r w:rsidRPr="00BD4898">
        <w:t>Domestic violence asylum law is a critical example of Sovereign Power because it is integral to immigration</w:t>
      </w:r>
    </w:p>
    <w:p w14:paraId="1722BCD8" w14:textId="77777777" w:rsidR="00577B8F" w:rsidRPr="00BD4898" w:rsidRDefault="00577B8F" w:rsidP="00577B8F">
      <w:pPr>
        <w:rPr>
          <w:sz w:val="16"/>
          <w:szCs w:val="16"/>
        </w:rPr>
      </w:pPr>
      <w:r w:rsidRPr="00BD4898">
        <w:rPr>
          <w:rStyle w:val="Style13ptBold"/>
        </w:rPr>
        <w:t>Mullaly 2011 - Professor of Law at University College Cork.</w:t>
      </w:r>
      <w:r w:rsidRPr="00BD4898">
        <w:t xml:space="preserve"> [</w:t>
      </w:r>
      <w:r w:rsidRPr="00BD4898">
        <w:rPr>
          <w:sz w:val="16"/>
          <w:szCs w:val="16"/>
        </w:rPr>
        <w:t>Siobhán, , Domestic Violence Asylum Claims And Recent Developments In International Human Rights Law: A Progress Narrative?  International and Comparative Law Quarterly / Volume 60 / Issue 02 / April  http: http://www.academia.edu/download/40683005/DV_ICLQ_2011.pdf&amp;hl=en&amp;sa=X&amp;scisig=AAGBfm3UeWSBtPY6xUlJFRQmIyh57agWoQ&amp;nossl=1&amp;oi=scholarr 7/13/18, JK )</w:t>
      </w:r>
    </w:p>
    <w:p w14:paraId="2AB37938" w14:textId="77777777" w:rsidR="00577B8F" w:rsidRPr="00BD4898" w:rsidRDefault="00577B8F" w:rsidP="00577B8F"/>
    <w:p w14:paraId="423E2F83" w14:textId="77777777" w:rsidR="00577B8F" w:rsidRPr="00BD4898" w:rsidRDefault="00577B8F" w:rsidP="00577B8F">
      <w:pPr>
        <w:rPr>
          <w:sz w:val="16"/>
        </w:rPr>
      </w:pPr>
      <w:r w:rsidRPr="00BD4898">
        <w:rPr>
          <w:sz w:val="16"/>
        </w:rPr>
        <w:t xml:space="preserve">IV. THE CATEGORIES OF REFUGEE LAW: CONTINUING BARRIERS TO INCLUSION </w:t>
      </w:r>
      <w:r w:rsidRPr="00BD4898">
        <w:rPr>
          <w:rStyle w:val="StyleUnderline"/>
        </w:rPr>
        <w:t>The ineffectiveness of States in responding to even very severe forms of domestic violence, is highlighted in the expanding body of case-law now emerging from international and European human rights bodies</w:t>
      </w:r>
      <w:r w:rsidRPr="00BD4898">
        <w:rPr>
          <w:sz w:val="16"/>
        </w:rPr>
        <w:t xml:space="preserve">. The standard of due diligence applied in such cases, however, is not yet applied as the norm in assessing the adequacy of State protection in asylum claims. </w:t>
      </w:r>
      <w:r w:rsidRPr="00BD4898">
        <w:rPr>
          <w:rStyle w:val="StyleUnderline"/>
        </w:rPr>
        <w:t>The categories of refugee law, though they have become more porous over the last decade, continue to pose obstacles to domestic violence asylum claims</w:t>
      </w:r>
      <w:r w:rsidRPr="00BD4898">
        <w:rPr>
          <w:sz w:val="16"/>
        </w:rPr>
        <w:t xml:space="preserve">. The Matter of R-A highlights the many challenges that women face in presenting a gender-related asylum claim.103 </w:t>
      </w:r>
      <w:r w:rsidRPr="00BD4898">
        <w:rPr>
          <w:rStyle w:val="StyleUnderline"/>
        </w:rPr>
        <w:t>The recognition that domestic violence engages the responsibility of the State has come late to international human rights law and continues to be resisted by States</w:t>
      </w:r>
      <w:r w:rsidRPr="00BD4898">
        <w:rPr>
          <w:sz w:val="16"/>
        </w:rPr>
        <w:t xml:space="preserve">, even where there is strong evidence to suggest that the actions or omissions of the State demonstrate a failure to protect. A. Establishing a Nexus with a Convention Ground </w:t>
      </w:r>
      <w:r w:rsidRPr="00BD4898">
        <w:rPr>
          <w:rStyle w:val="StyleUnderline"/>
        </w:rPr>
        <w:t>Progressive developments in human rights law are often slow to cross over into refugee law, reflecting the peculiar challenge to State sovereignty that comes with a request for asylum. Immigration remains one of the last bastions of State sovereignty and asylum adjudication is often tainted by immigration control concerns. Domestic violence asylum claims are no exception, and may perhaps be even more vulnerable to these concerns. The gate-keeping function of refugee law is evident throughout the Matter of R-A proceedings.</w:t>
      </w:r>
      <w:r w:rsidRPr="00BD4898">
        <w:rPr>
          <w:sz w:val="16"/>
        </w:rPr>
        <w:t xml:space="preserve"> In its 2004 briefing, the DHS repeatedly expressed caution on the need for coherent and careful development of this body of law, seeking repeatedly to narrow the scope of the particular social group to which Ms Alvarado could appeal. </w:t>
      </w:r>
      <w:r w:rsidRPr="00BD4898">
        <w:rPr>
          <w:rStyle w:val="StyleUnderline"/>
        </w:rPr>
        <w:t>Domestic violence is not the story of an ‘exotic other female,’104 it is a story that is familiar and endemic. Given the often less than exemplary record of receiving States, asylum adjudicators may be reluctant to cast judgment on the record of the country of origin, when faced with a familiar account of intimate violence</w:t>
      </w:r>
      <w:r w:rsidRPr="00BD4898">
        <w:rPr>
          <w:sz w:val="16"/>
        </w:rPr>
        <w:t>. Although domestic violence has now been included within the international legal lexicon of prohibitions on torture and inhuman treatment, its essentially political nature continues to be disputed in asylum claims and, as in the R-A jurisprudence, can be difficult to sustain in a sceptical asylum adjudication process. Difficulties encountered in establishing the required nexus with political opinion, are mirrored in the much contested particular social group ground. The continuing difficulty that is encountered in defining the particular social group to which a woman fleeing a situation of domestic violence belongs, highlights the additional burdens, the layers of disadvantage, that have to be overcome when presenting such claims.105</w:t>
      </w:r>
    </w:p>
    <w:p w14:paraId="66B18A15" w14:textId="77777777" w:rsidR="00577B8F" w:rsidRPr="00BD4898" w:rsidRDefault="00577B8F" w:rsidP="00577B8F"/>
    <w:p w14:paraId="440B2B22" w14:textId="77777777" w:rsidR="00577B8F" w:rsidRPr="00BD4898" w:rsidRDefault="00577B8F" w:rsidP="00577B8F">
      <w:pPr>
        <w:pStyle w:val="Heading4"/>
      </w:pPr>
      <w:r w:rsidRPr="00BD4898">
        <w:t>Domestic violence asylum exploits women for Sovereign purposes - nations use it to pursue their national interests, irrelevant of the women involved</w:t>
      </w:r>
    </w:p>
    <w:p w14:paraId="7B829994" w14:textId="77777777" w:rsidR="00577B8F" w:rsidRPr="00BD4898" w:rsidRDefault="00577B8F" w:rsidP="00577B8F">
      <w:pPr>
        <w:rPr>
          <w:sz w:val="16"/>
          <w:szCs w:val="16"/>
        </w:rPr>
      </w:pPr>
      <w:r w:rsidRPr="00BD4898">
        <w:rPr>
          <w:rStyle w:val="Style13ptBold"/>
        </w:rPr>
        <w:t>Mullaly 2011 - Professor of Law at University College Cork.</w:t>
      </w:r>
      <w:r w:rsidRPr="00BD4898">
        <w:t xml:space="preserve"> [</w:t>
      </w:r>
      <w:r w:rsidRPr="00BD4898">
        <w:rPr>
          <w:sz w:val="16"/>
          <w:szCs w:val="16"/>
        </w:rPr>
        <w:t>Siobhán, , Domestic Violence Asylum Claims And Recent Developments In International Human Rights Law: A Progress Narrative?  International and Comparative Law Quarterly / Volume 60 / Issue 02 / April  http: http://www.academia.edu/download/40683005/DV_ICLQ_2011.pdf&amp;hl=en&amp;sa=X&amp;scisig=AAGBfm3UeWSBtPY6xUlJFRQmIyh57agWoQ&amp;nossl=1&amp;oi=scholarr 7/13/18, JK )</w:t>
      </w:r>
    </w:p>
    <w:p w14:paraId="5C4AC7FD" w14:textId="77777777" w:rsidR="00577B8F" w:rsidRPr="00BD4898" w:rsidRDefault="00577B8F" w:rsidP="00577B8F"/>
    <w:p w14:paraId="3BE70D40" w14:textId="77777777" w:rsidR="00577B8F" w:rsidRPr="00BD4898" w:rsidRDefault="00577B8F" w:rsidP="00577B8F">
      <w:pPr>
        <w:rPr>
          <w:sz w:val="16"/>
        </w:rPr>
      </w:pPr>
      <w:r w:rsidRPr="00BD4898">
        <w:rPr>
          <w:sz w:val="16"/>
        </w:rPr>
        <w:t xml:space="preserve">The rhetoric of international discourse on violence against women is not always matched by effective State protection on the ground. </w:t>
      </w:r>
      <w:r w:rsidRPr="00BD4898">
        <w:rPr>
          <w:rStyle w:val="StyleUnderline"/>
        </w:rPr>
        <w:t>A preoccupation with immigration control continues to limit the willingness of States to grant asylum, particularly when faced with a human rights violation that is both familiar and endemic.</w:t>
      </w:r>
      <w:r w:rsidRPr="00BD4898">
        <w:rPr>
          <w:sz w:val="16"/>
        </w:rPr>
        <w:t xml:space="preserve"> This gap between the rhetoric of human rights norms and the reality of protection offered is not unique to the domestic violence context. Dauvergne and Mills have highlighted similar gaps in asylum practice on forced marriage claims, despite the rhetoric of laws and policy that claim to combat forced marriages.131 As Goodwin-Gill has noted, </w:t>
      </w:r>
      <w:r w:rsidRPr="00BD4898">
        <w:rPr>
          <w:rStyle w:val="StyleUnderline"/>
        </w:rPr>
        <w:t>self interest rather than humanitarian concerns, has often been a primary motivating factor in State responses to refugee flows.132 In recent years, we have increasingly seen Muslim women placed at the center of the Islamic world versus human rights dialecti</w:t>
      </w:r>
      <w:r w:rsidRPr="00BD4898">
        <w:rPr>
          <w:sz w:val="16"/>
        </w:rPr>
        <w:t xml:space="preserve">c. Against this background, </w:t>
      </w:r>
      <w:r w:rsidRPr="00BD4898">
        <w:rPr>
          <w:rStyle w:val="StyleUnderline"/>
        </w:rPr>
        <w:t>it may well serve the interests of States to condemn the human rights record of the country of origin, and to do so by extending a grant of asylum</w:t>
      </w:r>
      <w:r w:rsidRPr="00BD4898">
        <w:rPr>
          <w:sz w:val="16"/>
        </w:rPr>
        <w:t>. Only a handful of asylum claims, however, attract the kind of media attention that lead to such politicking. Many others fall below the radar, and despite much rhetoric, at both national and international levels, the day to day practice of asylum adjudication leaves many protection gaps.</w:t>
      </w:r>
    </w:p>
    <w:p w14:paraId="29F43003" w14:textId="77777777" w:rsidR="00577B8F" w:rsidRPr="00BD4898" w:rsidRDefault="00577B8F" w:rsidP="00577B8F"/>
    <w:p w14:paraId="17E29BD0" w14:textId="77777777" w:rsidR="00577B8F" w:rsidRPr="00BD4898" w:rsidRDefault="00577B8F" w:rsidP="00577B8F">
      <w:pPr>
        <w:pStyle w:val="Heading3"/>
      </w:pPr>
      <w:r>
        <w:t>Neg – Gender Essentialism K Links</w:t>
      </w:r>
    </w:p>
    <w:p w14:paraId="6B80414B" w14:textId="77777777" w:rsidR="00577B8F" w:rsidRPr="00BD4898" w:rsidRDefault="00577B8F" w:rsidP="00577B8F">
      <w:pPr>
        <w:pStyle w:val="Heading4"/>
      </w:pPr>
      <w:r w:rsidRPr="00BD4898">
        <w:t xml:space="preserve">Asylum fails to protect women from violence because it focuses on Sex rather than Gender – it assumes a static definition. </w:t>
      </w:r>
    </w:p>
    <w:p w14:paraId="3255C612" w14:textId="77777777" w:rsidR="00577B8F" w:rsidRPr="00BD4898" w:rsidRDefault="00577B8F" w:rsidP="00577B8F">
      <w:r w:rsidRPr="00BD4898">
        <w:rPr>
          <w:rStyle w:val="Style13ptBold"/>
        </w:rPr>
        <w:t>Heitz, 2013 – JD candidate at Indiana Univ</w:t>
      </w:r>
      <w:r w:rsidRPr="00BD4898">
        <w:t>. [Aimee Indiana International &amp; Comparative Law Review 23 Ind. Int'l &amp; Comp. L. Rev. 213 Providing a Pathway to Asylum: Re-interpreting "Social Group" to Include Gender, Lexis]//Raunak Dua</w:t>
      </w:r>
    </w:p>
    <w:p w14:paraId="1F9C62B4" w14:textId="77777777" w:rsidR="00577B8F" w:rsidRPr="00BD4898" w:rsidRDefault="00577B8F" w:rsidP="00577B8F">
      <w:pPr>
        <w:rPr>
          <w:rStyle w:val="Emphasis"/>
        </w:rPr>
      </w:pPr>
    </w:p>
    <w:p w14:paraId="4D8355C7" w14:textId="77777777" w:rsidR="00577B8F" w:rsidRPr="0041439E" w:rsidRDefault="00577B8F" w:rsidP="00577B8F">
      <w:pPr>
        <w:rPr>
          <w:iCs/>
          <w:sz w:val="22"/>
          <w:u w:val="single"/>
        </w:rPr>
      </w:pPr>
      <w:r w:rsidRPr="00BD4898">
        <w:rPr>
          <w:rStyle w:val="StyleUnderline"/>
        </w:rPr>
        <w:t>Furthermore, "the [United Nations'] Refugee Convention does not directly address female protection because of immigration and asylum restrictionists and those who believe females do not deserve asylum protection on the basis of gender."</w:t>
      </w:r>
      <w:r w:rsidRPr="00BD4898">
        <w:rPr>
          <w:sz w:val="16"/>
        </w:rPr>
        <w:t xml:space="preserve"> n159 These obstacles "can be observed to converge and interact with individual cases in published appellate decisions." n160 Overall, </w:t>
      </w:r>
      <w:r w:rsidRPr="00BD4898">
        <w:rPr>
          <w:rStyle w:val="StyleUnderline"/>
        </w:rPr>
        <w:t>the obstacles hinder</w:t>
      </w:r>
      <w:r w:rsidRPr="00BD4898">
        <w:rPr>
          <w:sz w:val="16"/>
        </w:rPr>
        <w:t xml:space="preserve"> the international </w:t>
      </w:r>
      <w:r w:rsidRPr="00BD4898">
        <w:rPr>
          <w:rStyle w:val="StyleUnderline"/>
        </w:rPr>
        <w:t>acceptance of gender-based asylum in</w:t>
      </w:r>
      <w:r w:rsidRPr="00BD4898">
        <w:rPr>
          <w:sz w:val="16"/>
        </w:rPr>
        <w:t xml:space="preserve"> some countries, particularly in </w:t>
      </w:r>
      <w:r w:rsidRPr="00BD4898">
        <w:rPr>
          <w:rStyle w:val="StyleUnderline"/>
        </w:rPr>
        <w:t>the United States</w:t>
      </w:r>
      <w:r w:rsidRPr="00BD4898">
        <w:rPr>
          <w:sz w:val="16"/>
        </w:rPr>
        <w:t xml:space="preserve">. n161 A. </w:t>
      </w:r>
      <w:r w:rsidRPr="00BD4898">
        <w:rPr>
          <w:rStyle w:val="StyleUnderline"/>
        </w:rPr>
        <w:t xml:space="preserve">The United States' Standard for Refugee Immigration law in the United States is highly complex. </w:t>
      </w:r>
      <w:r w:rsidRPr="00BD4898">
        <w:rPr>
          <w:sz w:val="16"/>
        </w:rPr>
        <w:t>In 1952</w:t>
      </w:r>
      <w:r w:rsidRPr="00BD4898">
        <w:rPr>
          <w:rStyle w:val="StyleUnderline"/>
        </w:rPr>
        <w:t>, the Immigration and Nationality Act (INA) was created as a means to collect and codify preexisting statutes and provisions governing immigration law, and thus "reorganized the structure of immigration law" in the United States</w:t>
      </w:r>
      <w:r w:rsidRPr="00BD4898">
        <w:rPr>
          <w:sz w:val="16"/>
        </w:rPr>
        <w:t xml:space="preserve">. n162 In immigration practice, the INA is cited as, and stands alone as, a body of law, but it is also "contained within the United States Code (U.S.C.)." n163 Citations can be made directly to the INA or its U.S.C. equivalent. n164 </w:t>
      </w:r>
      <w:r w:rsidRPr="00BD4898">
        <w:rPr>
          <w:rStyle w:val="Emphasis"/>
        </w:rPr>
        <w:t>The term "refugee" in the INA is defined</w:t>
      </w:r>
      <w:r w:rsidRPr="00BD4898">
        <w:rPr>
          <w:sz w:val="16"/>
        </w:rPr>
        <w:t xml:space="preserve">, at least in the text of the Act, in substantially the same manner as its United Nations' counterpart in the Refugee Convention. n165 Section 101(a)(42) n166 of the INA defines refugee </w:t>
      </w:r>
      <w:r w:rsidRPr="00BD4898">
        <w:rPr>
          <w:rStyle w:val="Emphasis"/>
        </w:rPr>
        <w:t>as: any person who is outside any country of such person's nationality or, in the case of a person having no nationality, is outside any country in which such person last habitually resided, and who is unable or unwilling to return to, and is unable or unwilling to avail himself or herself of the [*232] protection of, that country because of persecution or a well-founded fear of persecution on account of race, religion, nationality, membership in a particular social group, or political opinion. n167 While this definition does not specifically mention gender</w:t>
      </w:r>
      <w:r w:rsidRPr="00BD4898">
        <w:rPr>
          <w:sz w:val="16"/>
        </w:rPr>
        <w:t xml:space="preserve"> in the guise of social group or as one of the enumerated categories</w:t>
      </w:r>
      <w:r w:rsidRPr="00BD4898">
        <w:rPr>
          <w:rStyle w:val="Emphasis"/>
        </w:rPr>
        <w:t xml:space="preserve">, it goes on to include a few specific gender related categories: </w:t>
      </w:r>
      <w:r w:rsidRPr="00BD4898">
        <w:rPr>
          <w:sz w:val="16"/>
        </w:rPr>
        <w:t xml:space="preserve">For purposes of determinations under this chapter, </w:t>
      </w:r>
      <w:r w:rsidRPr="00BD4898">
        <w:rPr>
          <w:rStyle w:val="Emphasis"/>
        </w:rPr>
        <w:t>a person who has been forced to abort a pregnancy or to undergo involuntary sterilization, or</w:t>
      </w:r>
      <w:r w:rsidRPr="00BD4898">
        <w:rPr>
          <w:sz w:val="16"/>
        </w:rPr>
        <w:t xml:space="preserve"> who has been </w:t>
      </w:r>
      <w:r w:rsidRPr="00BD4898">
        <w:rPr>
          <w:rStyle w:val="Emphasis"/>
        </w:rPr>
        <w:t>persecuted for failure or refusal to undergo such a procedure or for other resistance to a coercive population control program, shall be deemed to have been persecuted on account of political opinion,</w:t>
      </w:r>
      <w:r w:rsidRPr="00BD4898">
        <w:rPr>
          <w:sz w:val="16"/>
        </w:rPr>
        <w:t xml:space="preserve"> and a person who has a well-founded fear that he or she will be forced to undergo such a procedure or subject to persecution for such failure, refusal, or resistance shall be deemed to have a well-founded fear of persecution on account of political opinion. n168 From this definition, </w:t>
      </w:r>
      <w:r w:rsidRPr="00BD4898">
        <w:rPr>
          <w:rStyle w:val="Emphasis"/>
        </w:rPr>
        <w:t xml:space="preserve">subsequent Immigration Court and Board of Immigration Appeals (BIA) decisions have noted that n169 persecution against females in certain contexts will be allowed, i.e. in the case of forced abortion, forced sterilization, and forced female genital mutilation. n170 </w:t>
      </w:r>
      <w:r w:rsidRPr="00BD4898">
        <w:rPr>
          <w:sz w:val="16"/>
        </w:rPr>
        <w:t xml:space="preserve">While </w:t>
      </w:r>
      <w:r w:rsidRPr="00BD4898">
        <w:rPr>
          <w:rStyle w:val="Emphasis"/>
        </w:rPr>
        <w:t>these allowances work to the advantage of female asylum seekers, they are limited in their applicability because they are based on a woman's sex as opposed to a gender determination. "Sex" as a concept is defined biologically. n171 Yet, "'[g]ender' is a concept which is used to refer to those characteristics of men and women which are socially rather [than] biologically determined." n172 The concept of gender is not a static concept but "can and does change over time and according to changing and varied political, economic, social, and cultural factors</w:t>
      </w:r>
      <w:r w:rsidRPr="00BD4898">
        <w:rPr>
          <w:sz w:val="16"/>
        </w:rPr>
        <w:t xml:space="preserve">." n173 </w:t>
      </w:r>
      <w:r w:rsidRPr="00BD4898">
        <w:rPr>
          <w:rStyle w:val="Emphasis"/>
        </w:rPr>
        <w:t>These exceptions are based on a woman's sexual functions, to offer protection to the type of persecution that women face as determined by their socially defined gender [*233]</w:t>
      </w:r>
      <w:r w:rsidRPr="00BD4898">
        <w:rPr>
          <w:sz w:val="16"/>
        </w:rPr>
        <w:t xml:space="preserve"> role. Thus, these few exceptions, although good, are not enough.</w:t>
      </w:r>
    </w:p>
    <w:p w14:paraId="427E8A96" w14:textId="77777777" w:rsidR="00577B8F" w:rsidRPr="00A80BBA" w:rsidRDefault="00577B8F" w:rsidP="00577B8F">
      <w:pPr>
        <w:pStyle w:val="Heading4"/>
      </w:pPr>
      <w:bookmarkStart w:id="110" w:name="_Hlk519435950"/>
      <w:r w:rsidRPr="00A80BBA">
        <w:t>The affirmative representation of domestic violence seekers as passive reinforces their role as victims. Focusing on Social Groups, the Public Private Dichotomy and Non-State actors all re</w:t>
      </w:r>
      <w:r>
        <w:t>-</w:t>
      </w:r>
      <w:r w:rsidRPr="00A80BBA">
        <w:t>entrench the stereotypes that are the root cause of violence</w:t>
      </w:r>
    </w:p>
    <w:bookmarkEnd w:id="110"/>
    <w:p w14:paraId="0B97676D" w14:textId="77777777" w:rsidR="00577B8F" w:rsidRPr="00A80BBA" w:rsidRDefault="00577B8F" w:rsidP="00577B8F">
      <w:pPr>
        <w:rPr>
          <w:sz w:val="16"/>
          <w:szCs w:val="16"/>
        </w:rPr>
      </w:pPr>
      <w:r w:rsidRPr="00A80BBA">
        <w:rPr>
          <w:rStyle w:val="Style13ptBold"/>
        </w:rPr>
        <w:t xml:space="preserve">Nanasi 17 – Director at Legal Center for Victims of Crimes Against Women at SMU Law </w:t>
      </w:r>
      <w:r w:rsidRPr="00A80BBA">
        <w:rPr>
          <w:sz w:val="16"/>
          <w:szCs w:val="16"/>
        </w:rPr>
        <w:t>[Natalie, 78 Ohio St. L.J. 733, Domestic Violence Asylum and the Perpetuation of the Victimization Narrative, ProQuest, Acc. On 7/13/18 //SKH]</w:t>
      </w:r>
    </w:p>
    <w:p w14:paraId="4A676649" w14:textId="77777777" w:rsidR="00577B8F" w:rsidRPr="00A80BBA" w:rsidRDefault="00577B8F" w:rsidP="00577B8F"/>
    <w:p w14:paraId="7BCBE65E" w14:textId="77777777" w:rsidR="00577B8F" w:rsidRPr="00A80BBA" w:rsidRDefault="00577B8F" w:rsidP="00577B8F">
      <w:pPr>
        <w:rPr>
          <w:u w:val="single"/>
        </w:rPr>
      </w:pPr>
      <w:bookmarkStart w:id="111" w:name="_Hlk519435923"/>
      <w:r w:rsidRPr="00A80BBA">
        <w:rPr>
          <w:rStyle w:val="StyleUnderline"/>
        </w:rPr>
        <w:t>It is certainly a significant advancement to have a published, precedent- setting case acknowledging the validity of asylum claims based on domestic violence</w:t>
      </w:r>
      <w:r w:rsidRPr="00A80BBA">
        <w:rPr>
          <w:sz w:val="12"/>
        </w:rPr>
        <w:t xml:space="preserve">, because for years, DHS's brief in Matter of L-R- had existed as de facto law, and survivors of intimate partner abuse lacked certainty when [*737]  advancing asylum claims. </w:t>
      </w:r>
      <w:r w:rsidRPr="00A80BBA">
        <w:rPr>
          <w:rStyle w:val="StyleUnderline"/>
        </w:rPr>
        <w:t>However</w:t>
      </w:r>
      <w:r w:rsidRPr="00A80BBA">
        <w:rPr>
          <w:sz w:val="12"/>
        </w:rPr>
        <w:t xml:space="preserve">, </w:t>
      </w:r>
      <w:r w:rsidRPr="00A80BBA">
        <w:rPr>
          <w:rStyle w:val="StyleUnderline"/>
        </w:rPr>
        <w:t>the social groups n13 utilized to advance such claims are deeply problematic, as only certain types of survivors of domestic violence, namely stereotypically weak and powerless victims, are currently afforded protection under the existing law</w:t>
      </w:r>
      <w:r w:rsidRPr="00A80BBA">
        <w:rPr>
          <w:sz w:val="12"/>
        </w:rPr>
        <w:t xml:space="preserve">. n14 And while the legal dimensions of asylum for women n15 who have experienced and/or fear future domestic violence has been widely explored in the academic literature, the specific contours of the prevailing particular social groups used today--those articulated by DHS in Matter of L-R- n16 and accepted by the BIA in Matter of A-R-C-G- n17--has not been the subject of scholarly analysis. </w:t>
      </w:r>
      <w:r w:rsidRPr="00A80BBA">
        <w:rPr>
          <w:rStyle w:val="StyleUnderline"/>
        </w:rPr>
        <w:t>Scholars and others have analyzed the significance of the public/private distinction and the nonstate actor in such claims</w:t>
      </w:r>
      <w:r w:rsidRPr="00A80BBA">
        <w:rPr>
          <w:sz w:val="12"/>
        </w:rPr>
        <w:t xml:space="preserve"> n18 and the relevance of the lack of government [*738]  protection for survivors of family violence. n19 Articles have also studied the use of the Convention Against Torture to aid women who are deemed ineligible for asylum n20 and the effect the United States' and Canada's Safe-Third Country Agreement has had on domestic violence asylum claims. n21 </w:t>
      </w:r>
      <w:r w:rsidRPr="00A80BBA">
        <w:rPr>
          <w:rStyle w:val="StyleUnderline"/>
        </w:rPr>
        <w:t>It has even been argued that a new, gender-neutral social group should be added to U.S. asylum criteria in order to better analyze domestic violence-based asylum claims.</w:t>
      </w:r>
      <w:r w:rsidRPr="00A80BBA">
        <w:rPr>
          <w:sz w:val="12"/>
        </w:rPr>
        <w:t xml:space="preserve"> n22 </w:t>
      </w:r>
      <w:bookmarkEnd w:id="111"/>
      <w:r w:rsidRPr="00A80BBA">
        <w:rPr>
          <w:sz w:val="12"/>
        </w:rPr>
        <w:t xml:space="preserve">This Article takes a new and different approach, analyzing and critiquing </w:t>
      </w:r>
      <w:r w:rsidRPr="00A80BBA">
        <w:rPr>
          <w:u w:val="single"/>
        </w:rPr>
        <w:t>the social groups proposed</w:t>
      </w:r>
      <w:r w:rsidRPr="00A80BBA">
        <w:rPr>
          <w:sz w:val="12"/>
        </w:rPr>
        <w:t xml:space="preserve"> in Matter of L-R- and codified </w:t>
      </w:r>
      <w:r w:rsidRPr="00A80BBA">
        <w:rPr>
          <w:u w:val="single"/>
        </w:rPr>
        <w:t xml:space="preserve">by the BIA </w:t>
      </w:r>
      <w:r w:rsidRPr="00A80BBA">
        <w:rPr>
          <w:rStyle w:val="StyleUnderline"/>
        </w:rPr>
        <w:t>in Matter of A-R-C-G</w:t>
      </w:r>
      <w:r w:rsidRPr="00A80BBA">
        <w:rPr>
          <w:sz w:val="12"/>
        </w:rPr>
        <w:t xml:space="preserve">-, and ultimately arguing that they </w:t>
      </w:r>
      <w:r w:rsidRPr="00A80BBA">
        <w:rPr>
          <w:u w:val="single"/>
        </w:rPr>
        <w:t>further a historical essentialization of battered women as helpless, passive, and powerless, which</w:t>
      </w:r>
      <w:r w:rsidRPr="00A80BBA">
        <w:rPr>
          <w:sz w:val="12"/>
        </w:rPr>
        <w:t xml:space="preserve"> in turn </w:t>
      </w:r>
      <w:r w:rsidRPr="00A80BBA">
        <w:rPr>
          <w:u w:val="single"/>
        </w:rPr>
        <w:t>perpetuates the victimization of domestic violence survivors</w:t>
      </w:r>
      <w:r w:rsidRPr="00A80BBA">
        <w:rPr>
          <w:sz w:val="12"/>
        </w:rPr>
        <w:t>. Unlike a "traditional" asylum claim based (to use a conventional example) on political opinion, where the applicant must demonstrate that she has affirmatively acted against authority</w:t>
      </w:r>
      <w:r w:rsidRPr="00A80BBA">
        <w:rPr>
          <w:u w:val="single"/>
        </w:rPr>
        <w:t>, in</w:t>
      </w:r>
      <w:r w:rsidRPr="00A80BBA">
        <w:rPr>
          <w:sz w:val="12"/>
        </w:rPr>
        <w:t xml:space="preserve"> the </w:t>
      </w:r>
      <w:r w:rsidRPr="00A80BBA">
        <w:rPr>
          <w:u w:val="single"/>
        </w:rPr>
        <w:t>domestic violence</w:t>
      </w:r>
      <w:r w:rsidRPr="00A80BBA">
        <w:rPr>
          <w:sz w:val="12"/>
        </w:rPr>
        <w:t xml:space="preserve"> context, </w:t>
      </w:r>
      <w:r w:rsidRPr="00A80BBA">
        <w:rPr>
          <w:b/>
          <w:u w:val="single"/>
        </w:rPr>
        <w:t>the onus on the applicant is to show that she has not acted, that she has remained submissive and impotent in the face of harm and danger.</w:t>
      </w:r>
      <w:r w:rsidRPr="00A80BBA">
        <w:rPr>
          <w:sz w:val="12"/>
        </w:rPr>
        <w:t xml:space="preserve"> </w:t>
      </w:r>
      <w:r w:rsidRPr="00A80BBA">
        <w:rPr>
          <w:u w:val="single"/>
        </w:rPr>
        <w:t>The different standard for this</w:t>
      </w:r>
      <w:r w:rsidRPr="00A80BBA">
        <w:rPr>
          <w:sz w:val="12"/>
        </w:rPr>
        <w:t xml:space="preserve"> gender-based </w:t>
      </w:r>
      <w:r w:rsidRPr="00A80BBA">
        <w:rPr>
          <w:u w:val="single"/>
        </w:rPr>
        <w:t xml:space="preserve">claim results in an </w:t>
      </w:r>
      <w:r w:rsidRPr="00A80BBA">
        <w:rPr>
          <w:b/>
          <w:u w:val="single"/>
        </w:rPr>
        <w:t>immigration policy that "fosters the notion of women as deserving of status [only] when they are perceived of as weak, passive victims.</w:t>
      </w:r>
      <w:r w:rsidRPr="00A80BBA">
        <w:rPr>
          <w:u w:val="single"/>
        </w:rPr>
        <w:t xml:space="preserve"> There is no public recognition of the strength of immigrant women nor of the significant contributions that they make</w:t>
      </w:r>
      <w:r w:rsidRPr="00A80BBA">
        <w:rPr>
          <w:sz w:val="12"/>
        </w:rPr>
        <w:t xml:space="preserve"> on a daily basis </w:t>
      </w:r>
      <w:r w:rsidRPr="00A80BBA">
        <w:rPr>
          <w:u w:val="single"/>
        </w:rPr>
        <w:t>to</w:t>
      </w:r>
      <w:r w:rsidRPr="00A80BBA">
        <w:rPr>
          <w:sz w:val="12"/>
        </w:rPr>
        <w:t xml:space="preserve"> our </w:t>
      </w:r>
      <w:r w:rsidRPr="00A80BBA">
        <w:rPr>
          <w:u w:val="single"/>
        </w:rPr>
        <w:t>society</w:t>
      </w:r>
      <w:r w:rsidRPr="00A80BBA">
        <w:rPr>
          <w:sz w:val="12"/>
        </w:rPr>
        <w:t xml:space="preserve">." n23 Thus, as </w:t>
      </w:r>
      <w:r w:rsidRPr="00A80BBA">
        <w:rPr>
          <w:u w:val="single"/>
        </w:rPr>
        <w:t xml:space="preserve">this Article will demonstrate, while the particular social group </w:t>
      </w:r>
      <w:r w:rsidRPr="00A80BBA">
        <w:rPr>
          <w:sz w:val="12"/>
        </w:rPr>
        <w:t xml:space="preserve">formulations in Matter of L-R- and Matter of A-R-C-G- </w:t>
      </w:r>
      <w:r w:rsidRPr="00A80BBA">
        <w:rPr>
          <w:u w:val="single"/>
        </w:rPr>
        <w:t xml:space="preserve">may ultimately lead to protections for certain women, </w:t>
      </w:r>
      <w:r w:rsidRPr="00A80BBA">
        <w:rPr>
          <w:sz w:val="12"/>
        </w:rPr>
        <w:t xml:space="preserve">many others--in particular, </w:t>
      </w:r>
      <w:r w:rsidRPr="00A80BBA">
        <w:rPr>
          <w:b/>
          <w:u w:val="single"/>
        </w:rPr>
        <w:t>those who do not fit the established profile of a tragic and helpless victim--are excluded</w:t>
      </w:r>
      <w:r w:rsidRPr="00A80BBA">
        <w:rPr>
          <w:sz w:val="12"/>
        </w:rPr>
        <w:t xml:space="preserve">. If Ana were to succeed in her hypothetical asylum claim, she would need to shed any portion of her narrative that involved her instigating or fighting back against her abuser; making a rational choice to remain with him due to familial, economic, or societal pressures; or terminating her relationship in a manner other than fleeing under cloak of darkness. </w:t>
      </w:r>
      <w:r w:rsidRPr="00A80BBA">
        <w:rPr>
          <w:u w:val="single"/>
        </w:rPr>
        <w:t>Unless</w:t>
      </w:r>
      <w:r w:rsidRPr="00A80BBA">
        <w:rPr>
          <w:sz w:val="12"/>
        </w:rPr>
        <w:t xml:space="preserve"> she were </w:t>
      </w:r>
      <w:r w:rsidRPr="00A80BBA">
        <w:rPr>
          <w:u w:val="single"/>
        </w:rPr>
        <w:t>able to fit her square life into the round hole created by Matter of L-R- and Matter of A-R-C G-,</w:t>
      </w:r>
      <w:r w:rsidRPr="00A80BBA">
        <w:rPr>
          <w:sz w:val="12"/>
        </w:rPr>
        <w:t xml:space="preserve"> Ana would </w:t>
      </w:r>
      <w:r w:rsidRPr="00A80BBA">
        <w:rPr>
          <w:u w:val="single"/>
        </w:rPr>
        <w:t>risk being denied much needed protection in the U</w:t>
      </w:r>
      <w:r w:rsidRPr="00A80BBA">
        <w:rPr>
          <w:sz w:val="12"/>
        </w:rPr>
        <w:t xml:space="preserve">nited </w:t>
      </w:r>
      <w:r w:rsidRPr="00A80BBA">
        <w:rPr>
          <w:u w:val="single"/>
        </w:rPr>
        <w:t>S</w:t>
      </w:r>
      <w:r w:rsidRPr="00A80BBA">
        <w:rPr>
          <w:sz w:val="12"/>
        </w:rPr>
        <w:t xml:space="preserve">tates. </w:t>
      </w:r>
      <w:r w:rsidRPr="00A80BBA">
        <w:rPr>
          <w:u w:val="single"/>
        </w:rPr>
        <w:t>And even</w:t>
      </w:r>
      <w:r w:rsidRPr="00A80BBA">
        <w:rPr>
          <w:sz w:val="12"/>
        </w:rPr>
        <w:t xml:space="preserve"> if Ana were </w:t>
      </w:r>
      <w:r w:rsidRPr="00A80BBA">
        <w:rPr>
          <w:u w:val="single"/>
        </w:rPr>
        <w:t>permitted to remain in the</w:t>
      </w:r>
      <w:r w:rsidRPr="00A80BBA">
        <w:rPr>
          <w:sz w:val="12"/>
        </w:rPr>
        <w:t xml:space="preserve"> safety of the </w:t>
      </w:r>
      <w:r w:rsidRPr="00A80BBA">
        <w:rPr>
          <w:u w:val="single"/>
        </w:rPr>
        <w:t>U</w:t>
      </w:r>
      <w:r w:rsidRPr="00A80BBA">
        <w:rPr>
          <w:sz w:val="12"/>
        </w:rPr>
        <w:t xml:space="preserve">nited </w:t>
      </w:r>
      <w:r w:rsidRPr="00A80BBA">
        <w:rPr>
          <w:u w:val="single"/>
        </w:rPr>
        <w:t>S</w:t>
      </w:r>
      <w:r w:rsidRPr="00A80BBA">
        <w:rPr>
          <w:sz w:val="12"/>
        </w:rPr>
        <w:t xml:space="preserve">tates,  [*739]  </w:t>
      </w:r>
      <w:r w:rsidRPr="00A80BBA">
        <w:rPr>
          <w:u w:val="single"/>
        </w:rPr>
        <w:t>she may ultimately still be fundamentally harmed, as</w:t>
      </w:r>
      <w:r w:rsidRPr="00A80BBA">
        <w:rPr>
          <w:sz w:val="12"/>
        </w:rPr>
        <w:t xml:space="preserve"> the Matter of L-R- and Matter of A-R-C-G- </w:t>
      </w:r>
      <w:r w:rsidRPr="00A80BBA">
        <w:rPr>
          <w:u w:val="single"/>
        </w:rPr>
        <w:t>particular social groups disempower women by denying them the ability to claim a narrative of strength and agency.</w:t>
      </w:r>
    </w:p>
    <w:p w14:paraId="58519AE9" w14:textId="77777777" w:rsidR="00577B8F" w:rsidRPr="00A80BBA" w:rsidRDefault="00577B8F" w:rsidP="00577B8F">
      <w:pPr>
        <w:pStyle w:val="Heading4"/>
      </w:pPr>
      <w:r w:rsidRPr="00A80BBA">
        <w:t>The Affirmative represents refugee women as “unable to leave” or “treated like property” – these requirements reinforce the victimization of women</w:t>
      </w:r>
    </w:p>
    <w:p w14:paraId="4DB0B2BD" w14:textId="77777777" w:rsidR="00577B8F" w:rsidRPr="00A80BBA" w:rsidRDefault="00577B8F" w:rsidP="00577B8F">
      <w:pPr>
        <w:rPr>
          <w:sz w:val="16"/>
          <w:szCs w:val="16"/>
        </w:rPr>
      </w:pPr>
      <w:r w:rsidRPr="00A80BBA">
        <w:rPr>
          <w:rStyle w:val="Style13ptBold"/>
        </w:rPr>
        <w:t xml:space="preserve">Nanasi 17 – Director at Legal Center for Victims of Crimes Against Women at SMU Law </w:t>
      </w:r>
      <w:r w:rsidRPr="00A80BBA">
        <w:rPr>
          <w:sz w:val="16"/>
          <w:szCs w:val="16"/>
        </w:rPr>
        <w:t>[Natalie, 78 Ohio St. L.J. 733, Domestic Violence Asylum and the Perpetuation of the Victimization Narrative, ProQuest, Acc. On 7/13/18 //SKH]</w:t>
      </w:r>
    </w:p>
    <w:p w14:paraId="0EC5CB30" w14:textId="77777777" w:rsidR="00577B8F" w:rsidRPr="00A80BBA" w:rsidRDefault="00577B8F" w:rsidP="00577B8F"/>
    <w:p w14:paraId="5510B1B3" w14:textId="77777777" w:rsidR="00577B8F" w:rsidRPr="00A80BBA" w:rsidRDefault="00577B8F" w:rsidP="00577B8F">
      <w:pPr>
        <w:rPr>
          <w:rStyle w:val="StyleUnderline"/>
        </w:rPr>
      </w:pPr>
      <w:r w:rsidRPr="00A80BBA">
        <w:rPr>
          <w:sz w:val="12"/>
        </w:rPr>
        <w:t xml:space="preserve"> [*752]  </w:t>
      </w:r>
      <w:r w:rsidRPr="00A80BBA">
        <w:rPr>
          <w:rStyle w:val="StyleUnderline"/>
        </w:rPr>
        <w:t>It is certainly a laudable advancement that domestic violence claims are now officially recognized by the immigration court system,</w:t>
      </w:r>
      <w:r w:rsidRPr="00A80BBA">
        <w:rPr>
          <w:sz w:val="12"/>
        </w:rPr>
        <w:t xml:space="preserve"> as for many years the ability of survivors of spousal or intimate partner abuse to obtain protection in the United States was significantly more limited and uncertain. </w:t>
      </w:r>
      <w:r w:rsidRPr="00A80BBA">
        <w:rPr>
          <w:rStyle w:val="StyleUnderline"/>
        </w:rPr>
        <w:t>However, although the situation has improved, it remains far from ideal. The prevailing social group formulations articulated by the DHS in Matter of L-R-</w:t>
      </w:r>
      <w:r w:rsidRPr="00A80BBA">
        <w:rPr>
          <w:sz w:val="12"/>
        </w:rPr>
        <w:t xml:space="preserve"> ("Mexican </w:t>
      </w:r>
      <w:r w:rsidRPr="00A80BBA">
        <w:rPr>
          <w:rStyle w:val="StyleUnderline"/>
        </w:rPr>
        <w:t>women in domestic relationships who are unable to leave</w:t>
      </w:r>
      <w:r w:rsidRPr="00A80BBA">
        <w:rPr>
          <w:sz w:val="12"/>
        </w:rPr>
        <w:t xml:space="preserve">" </w:t>
      </w:r>
      <w:r w:rsidRPr="00A80BBA">
        <w:rPr>
          <w:rStyle w:val="StyleUnderline"/>
        </w:rPr>
        <w:t xml:space="preserve">and </w:t>
      </w:r>
      <w:r w:rsidRPr="00A80BBA">
        <w:rPr>
          <w:sz w:val="12"/>
        </w:rPr>
        <w:t xml:space="preserve">"Mexican women </w:t>
      </w:r>
      <w:r w:rsidRPr="00A80BBA">
        <w:rPr>
          <w:rStyle w:val="StyleUnderline"/>
        </w:rPr>
        <w:t>who are viewed as propert</w:t>
      </w:r>
      <w:r w:rsidRPr="00A80BBA">
        <w:rPr>
          <w:sz w:val="12"/>
        </w:rPr>
        <w:t xml:space="preserve">y by virtue of their positions within a domestic relationship") n121 as well as the similar "unable to leave" group accepted by the BIA in Matter of A-R-C-G-, n122 </w:t>
      </w:r>
      <w:r w:rsidRPr="00A80BBA">
        <w:rPr>
          <w:rStyle w:val="StyleUnderline"/>
        </w:rPr>
        <w:t>are deeply problematic</w:t>
      </w:r>
      <w:r w:rsidRPr="00A80BBA">
        <w:rPr>
          <w:sz w:val="12"/>
        </w:rPr>
        <w:t xml:space="preserve">. As will be discussed in detail in Part IV below, </w:t>
      </w:r>
      <w:r w:rsidRPr="00A80BBA">
        <w:rPr>
          <w:rStyle w:val="StyleUnderline"/>
        </w:rPr>
        <w:t>these particular social groups further the essentializing narrative of battered women as pitiable and helpless victims, and asylum law's adaption of Lenore Walker's victim-focused framework significantly limits the ability of a survivor of domestic violence to articulate or present a counternarrative of empowerment in her case.</w:t>
      </w:r>
    </w:p>
    <w:p w14:paraId="7C7E01E1" w14:textId="77777777" w:rsidR="00577B8F" w:rsidRDefault="00577B8F" w:rsidP="00577B8F">
      <w:bookmarkStart w:id="112" w:name="_GoBack"/>
      <w:bookmarkEnd w:id="112"/>
    </w:p>
    <w:p w14:paraId="091B1D7C" w14:textId="77777777" w:rsidR="00577B8F" w:rsidRDefault="00577B8F" w:rsidP="00577B8F">
      <w:pPr>
        <w:pStyle w:val="Heading3"/>
      </w:pPr>
    </w:p>
    <w:p w14:paraId="7046E48D" w14:textId="77777777" w:rsidR="00577B8F" w:rsidRPr="00BD4898" w:rsidRDefault="00577B8F" w:rsidP="00577B8F">
      <w:pPr>
        <w:pStyle w:val="Heading3"/>
      </w:pPr>
      <w:r>
        <w:t>Politics – Base Backlash Links</w:t>
      </w:r>
    </w:p>
    <w:p w14:paraId="6ABAF280" w14:textId="77777777" w:rsidR="00577B8F" w:rsidRPr="00BD4898" w:rsidRDefault="00577B8F" w:rsidP="00577B8F">
      <w:pPr>
        <w:pStyle w:val="Heading4"/>
      </w:pPr>
      <w:r w:rsidRPr="00BD4898">
        <w:t>Plan would cause a base backlash – They love Sessions ruling and Pelosi hates it.</w:t>
      </w:r>
    </w:p>
    <w:p w14:paraId="20F60D51" w14:textId="77777777" w:rsidR="00577B8F" w:rsidRPr="00C97D23" w:rsidRDefault="00577B8F" w:rsidP="00577B8F">
      <w:pPr>
        <w:rPr>
          <w:rStyle w:val="Style13ptBold"/>
          <w:b w:val="0"/>
        </w:rPr>
      </w:pPr>
      <w:r w:rsidRPr="00BD4898">
        <w:rPr>
          <w:rStyle w:val="Style13ptBold"/>
        </w:rPr>
        <w:t xml:space="preserve">Halper, 18 – writer  for the Los Angeles Times </w:t>
      </w:r>
      <w:r w:rsidRPr="00BD4898">
        <w:rPr>
          <w:rStyle w:val="Style13ptBold"/>
          <w:sz w:val="16"/>
          <w:szCs w:val="16"/>
        </w:rPr>
        <w:t>[</w:t>
      </w:r>
      <w:r w:rsidRPr="00C97D23">
        <w:rPr>
          <w:rStyle w:val="Style13ptBold"/>
          <w:b w:val="0"/>
          <w:sz w:val="16"/>
          <w:szCs w:val="16"/>
        </w:rPr>
        <w:t>Evan, Los Angeles Times, 6/12/18, U.S. TO BAR VICTIMS OF DOMESTIC ABUSE; Sessions also rejects gang violence as basis for asylum, http://www.latimes.com/search/?q=U.S.+TO+BAR+VICTIMS+OF+DOMESTIC+ABUSE%3B++Sessions+also+rejects+gang+violence+as+basis+for+asylum/Lexis, 7/12/18, jbarber]</w:t>
      </w:r>
    </w:p>
    <w:p w14:paraId="1A6996B9" w14:textId="77777777" w:rsidR="00577B8F" w:rsidRPr="00BD4898" w:rsidRDefault="00577B8F" w:rsidP="00577B8F"/>
    <w:p w14:paraId="5FC7F6D2" w14:textId="77777777" w:rsidR="00577B8F" w:rsidRPr="00BD4898" w:rsidRDefault="00577B8F" w:rsidP="00577B8F">
      <w:pPr>
        <w:rPr>
          <w:sz w:val="16"/>
        </w:rPr>
      </w:pPr>
      <w:r w:rsidRPr="00BD4898">
        <w:rPr>
          <w:rStyle w:val="StyleUnderline"/>
        </w:rPr>
        <w:t>Sessions' decision</w:t>
      </w:r>
      <w:r w:rsidRPr="00BD4898">
        <w:rPr>
          <w:sz w:val="16"/>
        </w:rPr>
        <w:t xml:space="preserve"> </w:t>
      </w:r>
      <w:r w:rsidRPr="00BD4898">
        <w:rPr>
          <w:rStyle w:val="StyleUnderline"/>
        </w:rPr>
        <w:t>came under immediate attack from Democrats</w:t>
      </w:r>
      <w:r w:rsidRPr="00BD4898">
        <w:rPr>
          <w:sz w:val="16"/>
        </w:rPr>
        <w:t xml:space="preserve"> and immigration advocates. House Minority Leader Nancy </w:t>
      </w:r>
      <w:r w:rsidRPr="00BD4898">
        <w:rPr>
          <w:rStyle w:val="StyleUnderline"/>
        </w:rPr>
        <w:t xml:space="preserve">Pelosi </w:t>
      </w:r>
      <w:r w:rsidRPr="00BD4898">
        <w:rPr>
          <w:sz w:val="16"/>
        </w:rPr>
        <w:t xml:space="preserve">of San Francisco </w:t>
      </w:r>
      <w:r w:rsidRPr="00BD4898">
        <w:rPr>
          <w:rStyle w:val="StyleUnderline"/>
        </w:rPr>
        <w:t>said</w:t>
      </w:r>
      <w:r w:rsidRPr="00BD4898">
        <w:rPr>
          <w:sz w:val="16"/>
        </w:rPr>
        <w:t xml:space="preserve"> in a statement that </w:t>
      </w:r>
      <w:r w:rsidRPr="00BD4898">
        <w:rPr>
          <w:rStyle w:val="StyleUnderline"/>
        </w:rPr>
        <w:t>the administration had</w:t>
      </w:r>
      <w:r w:rsidRPr="00BD4898">
        <w:rPr>
          <w:sz w:val="16"/>
        </w:rPr>
        <w:t xml:space="preserve"> "</w:t>
      </w:r>
      <w:r w:rsidRPr="00BD4898">
        <w:rPr>
          <w:rStyle w:val="StyleUnderline"/>
        </w:rPr>
        <w:t>just condemned countless vulnerable, innocent women to a lifetime of violence and even death, just to score political points with their base.</w:t>
      </w:r>
      <w:r w:rsidRPr="00BD4898">
        <w:rPr>
          <w:sz w:val="16"/>
        </w:rPr>
        <w:t xml:space="preserve"> This act of staggering cruelty insults our nation's values."</w:t>
      </w:r>
    </w:p>
    <w:p w14:paraId="1554B84C" w14:textId="77777777" w:rsidR="00577B8F" w:rsidRPr="00BD4898" w:rsidRDefault="00577B8F" w:rsidP="00577B8F"/>
    <w:p w14:paraId="6E2F0590" w14:textId="77777777" w:rsidR="00577B8F" w:rsidRPr="00BD4898" w:rsidRDefault="00577B8F" w:rsidP="00577B8F">
      <w:pPr>
        <w:pStyle w:val="Heading3"/>
      </w:pPr>
      <w:r>
        <w:t>Politics – Midterms – Helps GOP</w:t>
      </w:r>
    </w:p>
    <w:p w14:paraId="1CF549DE" w14:textId="77777777" w:rsidR="00577B8F" w:rsidRPr="00BD4898" w:rsidRDefault="00577B8F" w:rsidP="00577B8F">
      <w:pPr>
        <w:pStyle w:val="Heading4"/>
      </w:pPr>
      <w:r w:rsidRPr="00BD4898">
        <w:t>Sessions policy will hurt Republicans – it causes them to lose credibility on family issues.</w:t>
      </w:r>
    </w:p>
    <w:p w14:paraId="091F9A80" w14:textId="77777777" w:rsidR="00577B8F" w:rsidRPr="00C97D23" w:rsidRDefault="00577B8F" w:rsidP="00577B8F">
      <w:pPr>
        <w:rPr>
          <w:rStyle w:val="Style13ptBold"/>
          <w:b w:val="0"/>
        </w:rPr>
      </w:pPr>
      <w:r w:rsidRPr="00BD4898">
        <w:rPr>
          <w:rStyle w:val="Style13ptBold"/>
        </w:rPr>
        <w:t>Crowley, 18 – U.S representative for New York’s 14</w:t>
      </w:r>
      <w:r w:rsidRPr="00BD4898">
        <w:rPr>
          <w:rStyle w:val="Style13ptBold"/>
          <w:vertAlign w:val="superscript"/>
        </w:rPr>
        <w:t xml:space="preserve">th </w:t>
      </w:r>
      <w:r w:rsidRPr="00BD4898">
        <w:rPr>
          <w:rStyle w:val="Style13ptBold"/>
        </w:rPr>
        <w:t xml:space="preserve">district </w:t>
      </w:r>
      <w:r w:rsidRPr="00C97D23">
        <w:rPr>
          <w:rStyle w:val="Style13ptBold"/>
          <w:b w:val="0"/>
          <w:sz w:val="16"/>
          <w:szCs w:val="16"/>
        </w:rPr>
        <w:t>[Joe, U.S Official News, 6/25/18, Washington: Chairman Crowley Statement on Attorney General Sessions' Decision to Restrict Use of Asylum by Victims of Domestic Violence, Gang Violence/Lexis, 7/12/18, jbarber]</w:t>
      </w:r>
    </w:p>
    <w:p w14:paraId="1C76D39B" w14:textId="77777777" w:rsidR="00577B8F" w:rsidRPr="00BD4898" w:rsidRDefault="00577B8F" w:rsidP="00577B8F"/>
    <w:p w14:paraId="15A09024" w14:textId="77777777" w:rsidR="00577B8F" w:rsidRPr="00BD4898" w:rsidRDefault="00577B8F" w:rsidP="00577B8F">
      <w:pPr>
        <w:rPr>
          <w:u w:val="single"/>
        </w:rPr>
      </w:pPr>
      <w:r w:rsidRPr="00BD4898">
        <w:rPr>
          <w:sz w:val="16"/>
        </w:rPr>
        <w:t xml:space="preserve">Washington: House </w:t>
      </w:r>
      <w:r w:rsidRPr="00BD4898">
        <w:rPr>
          <w:u w:val="single"/>
        </w:rPr>
        <w:t>Democratic Caucus Chairman</w:t>
      </w:r>
      <w:r w:rsidRPr="00BD4898">
        <w:rPr>
          <w:sz w:val="16"/>
        </w:rPr>
        <w:t xml:space="preserve"> Joe Crowley has issued the following news release: Democratic Caucus Chairman Joe Crowley (D-Queens, the Bronx) </w:t>
      </w:r>
      <w:r w:rsidRPr="00BD4898">
        <w:rPr>
          <w:u w:val="single"/>
        </w:rPr>
        <w:t>issued the following statement on Attorney</w:t>
      </w:r>
      <w:r w:rsidRPr="00BD4898">
        <w:rPr>
          <w:sz w:val="16"/>
        </w:rPr>
        <w:t xml:space="preserve"> </w:t>
      </w:r>
      <w:r w:rsidRPr="00BD4898">
        <w:rPr>
          <w:u w:val="single"/>
        </w:rPr>
        <w:t>General Jeff Sessions’ decision to no longer grant asylum to victims fleeing domestic abuse and gang violence: “This decision will put vulnerable asylum-seekers, including women and children, who are fleeing severe and often life-threatening violence directly in harm’s way. Slamming the door on innocent victims seeking safety goes against everything our country stands for and any Republican who doesn’t loudly condemn this disgusting policy will lack credibility if they ever again try to claim they stand for families, women, or children. “Clearly, Attorney General Sessions and the Trump administration will stop at nothing to demonize immigrants and terrorize those who come to our borders seeking refuge.”</w:t>
      </w:r>
    </w:p>
    <w:p w14:paraId="4BC67CB6" w14:textId="77777777" w:rsidR="00577B8F" w:rsidRDefault="00577B8F" w:rsidP="00577B8F"/>
    <w:p w14:paraId="18AB1E79" w14:textId="77777777" w:rsidR="00577B8F" w:rsidRPr="00BD4898" w:rsidRDefault="00577B8F" w:rsidP="00577B8F">
      <w:pPr>
        <w:pStyle w:val="Heading3"/>
      </w:pPr>
      <w:r>
        <w:t>Politics – Plan Bipartisan</w:t>
      </w:r>
    </w:p>
    <w:p w14:paraId="77BCBEF4" w14:textId="77777777" w:rsidR="00577B8F" w:rsidRPr="00BD4898" w:rsidRDefault="00577B8F" w:rsidP="00577B8F">
      <w:pPr>
        <w:pStyle w:val="Heading4"/>
      </w:pPr>
      <w:r w:rsidRPr="00BD4898">
        <w:t>The plan increases political support – there are bipartisan sponsors and growing support in Congress</w:t>
      </w:r>
    </w:p>
    <w:p w14:paraId="1EF67CEC" w14:textId="77777777" w:rsidR="00577B8F" w:rsidRPr="00BD4898" w:rsidRDefault="00577B8F" w:rsidP="00577B8F">
      <w:r w:rsidRPr="00BD4898">
        <w:rPr>
          <w:rStyle w:val="Style13ptBold"/>
        </w:rPr>
        <w:t>Kyle, 2014 – JD Candidate, Faulkner Univ.</w:t>
      </w:r>
      <w:r w:rsidRPr="00BD4898">
        <w:rPr>
          <w:sz w:val="16"/>
          <w:szCs w:val="16"/>
        </w:rPr>
        <w:t xml:space="preserve"> [Spencer, The Scholar: St. Mary's Law Review on Race and Social Justice 16 SCHOLAR 505 Safety Over Semantics: The Case For Statutory Protection For Domestic Violence Asylum Applicants, Lexis]</w:t>
      </w:r>
    </w:p>
    <w:p w14:paraId="71231AF6" w14:textId="77777777" w:rsidR="00577B8F" w:rsidRPr="00BD4898" w:rsidRDefault="00577B8F" w:rsidP="00577B8F"/>
    <w:p w14:paraId="6ACE362B" w14:textId="77777777" w:rsidR="00577B8F" w:rsidRPr="00BD4898" w:rsidRDefault="00577B8F" w:rsidP="00577B8F">
      <w:pPr>
        <w:rPr>
          <w:sz w:val="16"/>
        </w:rPr>
      </w:pPr>
      <w:r w:rsidRPr="00BD4898">
        <w:rPr>
          <w:sz w:val="16"/>
        </w:rPr>
        <w:t xml:space="preserve">B. The Vehicle for Change: The International Violence Against Women Act As it did with IIRIRA, </w:t>
      </w:r>
      <w:r w:rsidRPr="00BD4898">
        <w:rPr>
          <w:rStyle w:val="StyleUnderline"/>
        </w:rPr>
        <w:t>Congress should use politically expedient legislation to amend the Immigration and Nationality Act's definition of refugee so that the Act offers protection for victims of extreme cases of domestic violence in foreign countries</w:t>
      </w:r>
      <w:r w:rsidRPr="00BD4898">
        <w:rPr>
          <w:sz w:val="16"/>
        </w:rPr>
        <w:t xml:space="preserve">. </w:t>
      </w:r>
      <w:r w:rsidRPr="00BD4898">
        <w:rPr>
          <w:rStyle w:val="StyleUnderline"/>
        </w:rPr>
        <w:t>The International Violence Against Women Act (I-VAWA) has gained momentum and bipartisan support as it works its way through the legislative process</w:t>
      </w:r>
      <w:r w:rsidRPr="00BD4898">
        <w:rPr>
          <w:sz w:val="16"/>
        </w:rPr>
        <w:t xml:space="preserve">. n276 I-VAWA focuses on "streamlining existing efforts by the U.S. government to end violence against women [internationally] and funding new efforts by [non-governmental organizations] and the U.S. government to prevent violence and provide survivor services" worldwide. n277 "The text of the bill begins with congressional findings on the importance of ending violence against women" n278 stating, "Approximately [one] in [three] women in the world will experience violence in her lifetime, with rates of up to [seventy] percent in some countries ... ." n279 The bill also notes the acute violence that plagues women who are forced to flee their homelands seeking protection. It asserts, "Displaced, refugee, and stateless women and girls in humanitarian emergencies, conflict settings, and natural disasters face extreme violence and threats because of power inequities, including being forced to exchange sex for food and humanitarian supplies, and being at increased risk of rape, sexual exploitation, and abuse." n280 The bill states it is the policy of the United States "to systematically integrate and coordinate efforts to prevent and respond to violence against women and girls into United States foreign policy and foreign assistance programs" and "to enhance training and other programs to prevent and respond to violence against women and girls in humanitarian relief, conflict, and post-conflict operations ... ." n281 On October 31, 2007, then-Senator Joseph Biden (D-Delaware) and Senator Richard Lugar (R-Indiana) first introduced I-VAWA to the Senate. n282 [*541] </w:t>
      </w:r>
      <w:r w:rsidRPr="00BD4898">
        <w:rPr>
          <w:rStyle w:val="StyleUnderline"/>
        </w:rPr>
        <w:t>The bill garnered bipartisan support from twenty cosponsoring senators</w:t>
      </w:r>
      <w:r w:rsidRPr="00BD4898">
        <w:rPr>
          <w:sz w:val="16"/>
        </w:rPr>
        <w:t xml:space="preserve">. n283 On April 30, 2008, Representative Howard Berman (D-California) introduced I-VAWA to the House of Representatives, where the bill received bipartisan support from thirty cosponsoring representatives. n284 Although I-VAWA received substantial bipartisan support in both houses, Congress did not vote on the bill during the 110th Congress. n285 However, a 2009 poll found that eighty-two percent of Americans supported the passage of I-VAWA. n286 "This public display of support is of great importance because it adds legitimacy" to the campaign for women's rights and places political pressure on U.S. lawmakers to support women's rights internationally. n287 On February 4, 2010, </w:t>
      </w:r>
      <w:r w:rsidRPr="00BD4898">
        <w:rPr>
          <w:rStyle w:val="StyleUnderline"/>
        </w:rPr>
        <w:t>in a rare show of bipartisan support, Senators John Kerry</w:t>
      </w:r>
      <w:r w:rsidRPr="00BD4898">
        <w:rPr>
          <w:sz w:val="16"/>
        </w:rPr>
        <w:t xml:space="preserve"> (D-Massachusetts) </w:t>
      </w:r>
      <w:r w:rsidRPr="00BD4898">
        <w:rPr>
          <w:rStyle w:val="StyleUnderline"/>
        </w:rPr>
        <w:t>and Barbara Boxer</w:t>
      </w:r>
      <w:r w:rsidRPr="00BD4898">
        <w:rPr>
          <w:sz w:val="16"/>
        </w:rPr>
        <w:t xml:space="preserve"> (D-California) of the Senate Foreign Relations Committee, </w:t>
      </w:r>
      <w:r w:rsidRPr="00BD4898">
        <w:rPr>
          <w:rStyle w:val="StyleUnderline"/>
        </w:rPr>
        <w:t>along with Senators Susan Collins</w:t>
      </w:r>
      <w:r w:rsidRPr="00BD4898">
        <w:rPr>
          <w:sz w:val="16"/>
        </w:rPr>
        <w:t xml:space="preserve"> (R-Maine) </w:t>
      </w:r>
      <w:r w:rsidRPr="00BD4898">
        <w:rPr>
          <w:rStyle w:val="StyleUnderline"/>
        </w:rPr>
        <w:t>and Olympia Snowe</w:t>
      </w:r>
      <w:r w:rsidRPr="00BD4898">
        <w:rPr>
          <w:sz w:val="16"/>
        </w:rPr>
        <w:t xml:space="preserve"> (R-Maine), </w:t>
      </w:r>
      <w:r w:rsidRPr="00BD4898">
        <w:rPr>
          <w:rStyle w:val="StyleUnderline"/>
        </w:rPr>
        <w:t>reintroduced I-VAWA to the 111th Congress. n288 More than thirty senators cosponsored the bill and the Senate Foreign Relations Committee recommended the bill for enactmen</w:t>
      </w:r>
      <w:r w:rsidRPr="00BD4898">
        <w:rPr>
          <w:sz w:val="16"/>
        </w:rPr>
        <w:t xml:space="preserve">t. n289 Similarly, Representative William Delahunt (D-Massachusetts) and </w:t>
      </w:r>
      <w:r w:rsidRPr="00BD4898">
        <w:rPr>
          <w:rStyle w:val="StyleUnderline"/>
        </w:rPr>
        <w:t>134 bipartisan cosponsors reintroduced I-VAWA to the House of Representatives during the 111th Congres</w:t>
      </w:r>
      <w:r w:rsidRPr="00BD4898">
        <w:rPr>
          <w:sz w:val="16"/>
        </w:rPr>
        <w:t>s. n290 Representative Delahunt focused on the bill's importance to national security in his statement supporting the bill: "Nations with the worst track record in preventing violence against women are also the most unstable and are breeding grounds for terrorism. It is crucial for our own national security that we be a global leader in addressing this epidemic of gender violence ... ." n291 [*542] Senator Kerry echoed Rep. Delahunt's statement in his statement supporting the bill: "This bill will protect women everywhere, and it turns out that championing these values is also an extremely effective and cost-efficient way to advance America's foreign assistance goals and strengthen our national security." n292 Senator Benjamin Cardin (D-Maryland) also noted the strategic importance of the initiative in a statement after the Senate Foreign Relations Committee approved I-VAWA: "The Joint Chiefs of Staff stated that one of the most effective forces for defeating extremism is female safety and education. Violence against women undermines the effectiveness of existing U.S. investments in global development and stability, whether fighting HIV/AIDS, increasing basic education, or creating stability ... ." n293</w:t>
      </w:r>
    </w:p>
    <w:p w14:paraId="0400F18E" w14:textId="77777777" w:rsidR="00577B8F" w:rsidRDefault="00577B8F" w:rsidP="00577B8F"/>
    <w:p w14:paraId="333F97A6" w14:textId="77777777" w:rsidR="00577B8F" w:rsidRPr="00E577AC" w:rsidRDefault="00577B8F" w:rsidP="00577B8F">
      <w:pPr>
        <w:pStyle w:val="Heading3"/>
      </w:pPr>
      <w:r>
        <w:t>Politics – Democrats Support</w:t>
      </w:r>
    </w:p>
    <w:p w14:paraId="29A98496" w14:textId="77777777" w:rsidR="00577B8F" w:rsidRPr="00E577AC" w:rsidRDefault="00577B8F" w:rsidP="00577B8F">
      <w:pPr>
        <w:pStyle w:val="Heading4"/>
      </w:pPr>
      <w:r w:rsidRPr="00E577AC">
        <w:t>Democrats support the plan – Democratic leaders criticize Sessions policy</w:t>
      </w:r>
    </w:p>
    <w:p w14:paraId="67503AB1" w14:textId="77777777" w:rsidR="00577B8F" w:rsidRPr="00E577AC" w:rsidRDefault="00577B8F" w:rsidP="00577B8F">
      <w:pPr>
        <w:rPr>
          <w:sz w:val="16"/>
          <w:szCs w:val="16"/>
        </w:rPr>
      </w:pPr>
      <w:r w:rsidRPr="00E577AC">
        <w:rPr>
          <w:rStyle w:val="Style13ptBold"/>
        </w:rPr>
        <w:t>Siddiqui 18 – political reporter for The Guardian</w:t>
      </w:r>
      <w:r w:rsidRPr="00E577AC">
        <w:rPr>
          <w:b/>
          <w:sz w:val="24"/>
        </w:rPr>
        <w:t xml:space="preserve"> </w:t>
      </w:r>
      <w:r w:rsidRPr="00E577AC">
        <w:rPr>
          <w:sz w:val="16"/>
          <w:szCs w:val="16"/>
        </w:rPr>
        <w:t xml:space="preserve">[Sabrina, Trump administration moves to end asylum for victims of domestic abuse and gangs; Planned directive to immigration judges marks dramatic shift likely to affect tens of thousands of migrants, 6/11/18, </w:t>
      </w:r>
      <w:r w:rsidRPr="00E577AC">
        <w:rPr>
          <w:rStyle w:val="Hyperlink"/>
          <w:sz w:val="16"/>
          <w:szCs w:val="16"/>
        </w:rPr>
        <w:t>Acc</w:t>
      </w:r>
      <w:r w:rsidRPr="00E577AC">
        <w:rPr>
          <w:sz w:val="16"/>
          <w:szCs w:val="16"/>
        </w:rPr>
        <w:t xml:space="preserve"> 7/14/18, Lexis]</w:t>
      </w:r>
    </w:p>
    <w:p w14:paraId="0BE88E17" w14:textId="77777777" w:rsidR="00577B8F" w:rsidRPr="00E577AC" w:rsidRDefault="00577B8F" w:rsidP="00577B8F">
      <w:pPr>
        <w:rPr>
          <w:sz w:val="16"/>
          <w:szCs w:val="16"/>
        </w:rPr>
      </w:pPr>
    </w:p>
    <w:p w14:paraId="739FD082" w14:textId="77777777" w:rsidR="00577B8F" w:rsidRPr="00E577AC" w:rsidRDefault="00577B8F" w:rsidP="00577B8F">
      <w:pPr>
        <w:rPr>
          <w:sz w:val="12"/>
        </w:rPr>
      </w:pPr>
      <w:r w:rsidRPr="00E577AC">
        <w:rPr>
          <w:sz w:val="12"/>
        </w:rPr>
        <w:t xml:space="preserve">Sessions signaled that </w:t>
      </w:r>
      <w:r w:rsidRPr="00E577AC">
        <w:rPr>
          <w:u w:val="single"/>
        </w:rPr>
        <w:t>the shift was imminent</w:t>
      </w:r>
      <w:r w:rsidRPr="00E577AC">
        <w:rPr>
          <w:sz w:val="12"/>
        </w:rPr>
        <w:t xml:space="preserve"> while addressing an annual training conference for the hundreds of US immigration judges on Monday. "Asylum was never meant to alleviate all problems, even all serious problems, that people face every day all over the world," he told the group. The attorney general has broad discretion over enforcing the country's immigration laws. The </w:t>
      </w:r>
      <w:r w:rsidRPr="00E577AC">
        <w:rPr>
          <w:u w:val="single"/>
        </w:rPr>
        <w:t xml:space="preserve">immigration courts also fall under the jurisdiction of the justice department, enabling the attorney general to set or change precedent. </w:t>
      </w:r>
      <w:r w:rsidRPr="00E577AC">
        <w:rPr>
          <w:sz w:val="12"/>
        </w:rPr>
        <w:t xml:space="preserve">"The asylum system is being abused to the detriment of the rule of law, sound public policy and public safety... now we all know that many of those crossing our border illegally are leaving difficult and dangerous situations. And we understand all are due proper respect and the proper legal process. But we cannot abandon legal discipline and sound legal concepts," Sessions said in the address. </w:t>
      </w:r>
      <w:r w:rsidRPr="00E577AC">
        <w:rPr>
          <w:u w:val="single"/>
        </w:rPr>
        <w:t xml:space="preserve">Democrats slammed the move as "heartless" and "inhumane". </w:t>
      </w:r>
      <w:r w:rsidRPr="00E577AC">
        <w:rPr>
          <w:sz w:val="12"/>
        </w:rPr>
        <w:t xml:space="preserve">"There </w:t>
      </w:r>
      <w:r w:rsidRPr="00E577AC">
        <w:rPr>
          <w:u w:val="single"/>
        </w:rPr>
        <w:t>simply aren't enough words in the English language to fully capture the depravity of this administration</w:t>
      </w:r>
      <w:r w:rsidRPr="00E577AC">
        <w:rPr>
          <w:sz w:val="12"/>
        </w:rPr>
        <w:t xml:space="preserve">," </w:t>
      </w:r>
      <w:r w:rsidRPr="00E577AC">
        <w:rPr>
          <w:rStyle w:val="StyleUnderline"/>
        </w:rPr>
        <w:t xml:space="preserve">Tom Perez, the chairman of the Democratic National Committee, said in a statement. </w:t>
      </w:r>
      <w:r w:rsidRPr="00E577AC">
        <w:rPr>
          <w:sz w:val="12"/>
        </w:rPr>
        <w:t>He added: "</w:t>
      </w:r>
      <w:r w:rsidRPr="00E577AC">
        <w:rPr>
          <w:u w:val="single"/>
        </w:rPr>
        <w:t>Trump is attacking some of the most vulnerable people in our society... We need to look in the mirror and ask ourselves what we are becoming as a nation under Donald Trump and Republican leadership</w:t>
      </w:r>
      <w:r w:rsidRPr="00E577AC">
        <w:rPr>
          <w:sz w:val="12"/>
        </w:rPr>
        <w:t>."</w:t>
      </w:r>
    </w:p>
    <w:p w14:paraId="550F085B" w14:textId="77777777" w:rsidR="00577B8F" w:rsidRDefault="00577B8F" w:rsidP="00577B8F"/>
    <w:p w14:paraId="3CC07216" w14:textId="77777777" w:rsidR="00577B8F" w:rsidRPr="00BD4898" w:rsidRDefault="00577B8F" w:rsidP="00577B8F">
      <w:pPr>
        <w:pStyle w:val="Heading3"/>
      </w:pPr>
      <w:r>
        <w:t>Politics – Plan Controversial</w:t>
      </w:r>
    </w:p>
    <w:p w14:paraId="3DE58677" w14:textId="77777777" w:rsidR="00577B8F" w:rsidRPr="00BD4898" w:rsidRDefault="00577B8F" w:rsidP="00577B8F">
      <w:pPr>
        <w:pStyle w:val="Heading4"/>
      </w:pPr>
      <w:r w:rsidRPr="00BD4898">
        <w:t>Plan is not popular in Congress – Domestic violence asylum cannot build support in a partisan Congress</w:t>
      </w:r>
    </w:p>
    <w:p w14:paraId="29646038" w14:textId="77777777" w:rsidR="00577B8F" w:rsidRPr="00BD4898" w:rsidRDefault="00577B8F" w:rsidP="00577B8F">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0ACC07C8" w14:textId="77777777" w:rsidR="00577B8F" w:rsidRPr="00BD4898" w:rsidRDefault="00577B8F" w:rsidP="00577B8F"/>
    <w:p w14:paraId="5053496A" w14:textId="77777777" w:rsidR="00577B8F" w:rsidRPr="00BD4898" w:rsidRDefault="00577B8F" w:rsidP="00577B8F">
      <w:pPr>
        <w:rPr>
          <w:sz w:val="16"/>
        </w:rPr>
      </w:pPr>
      <w:r w:rsidRPr="00BD4898">
        <w:rPr>
          <w:rStyle w:val="StyleUnderline"/>
        </w:rPr>
        <w:t>The legislative response to the "one-child policy" asylum claims is a model for a resolution of the outstanding questions about domestic violence asylum claims</w:t>
      </w:r>
      <w:r w:rsidRPr="00BD4898">
        <w:rPr>
          <w:sz w:val="16"/>
        </w:rPr>
        <w:t>.</w:t>
      </w:r>
      <w:r w:rsidRPr="00BD4898">
        <w:rPr>
          <w:rStyle w:val="StyleUnderline"/>
        </w:rPr>
        <w:t xml:space="preserve"> But there is no need to wait for Congress to act; the same effect can be obtained through regulatory reform.</w:t>
      </w:r>
      <w:r w:rsidRPr="00BD4898">
        <w:rPr>
          <w:sz w:val="16"/>
        </w:rPr>
        <w:t xml:space="preserve"> </w:t>
      </w:r>
      <w:r w:rsidRPr="00BD4898">
        <w:rPr>
          <w:rStyle w:val="StyleUnderline"/>
        </w:rPr>
        <w:t>Indeed, waiting for Congress is likely to be futile</w:t>
      </w:r>
      <w:r w:rsidRPr="00BD4898">
        <w:rPr>
          <w:sz w:val="16"/>
        </w:rPr>
        <w:t xml:space="preserve">. </w:t>
      </w:r>
      <w:r w:rsidRPr="00BD4898">
        <w:rPr>
          <w:rStyle w:val="StyleUnderline"/>
        </w:rPr>
        <w:t>The expansion of protection for parents affected by the one-child policy had much greater political salience than enhancing protection for domestic violence victims is ever likely to have.</w:t>
      </w:r>
      <w:r w:rsidRPr="00BD4898">
        <w:rPr>
          <w:sz w:val="16"/>
        </w:rPr>
        <w:t xml:space="preserve"> </w:t>
      </w:r>
      <w:r w:rsidRPr="00BD4898">
        <w:rPr>
          <w:rStyle w:val="StyleUnderline"/>
        </w:rPr>
        <w:t>First, initial U.S. government support for one-child policy asylum claims came just after the Tiananmen Square massacres of 1989. n145 Since domestic violence asylum-seekers could come from any number of countries that fail to protect victims, increasing protection for them is unlikely to align so neatly with U.S. foreign policy goals.</w:t>
      </w:r>
      <w:r w:rsidRPr="00BD4898">
        <w:rPr>
          <w:sz w:val="16"/>
        </w:rPr>
        <w:t xml:space="preserve"> Second, protection for victims of the one-child policy--particularly those who have been or might be subject to forced abortions--aligns with the domestic [*2543] agenda of the anti-abortion movement. Many of the politicians advocating for asylum protection for victims of the one-child policy explicitly did so as part of an anti-abortion agenda. n146 </w:t>
      </w:r>
      <w:r w:rsidRPr="00BD4898">
        <w:rPr>
          <w:rStyle w:val="StyleUnderline"/>
        </w:rPr>
        <w:t>In contrast, domestic violence is not the type of political issue that is likely to find a natural constituency in Congress. Passing any law that would expand access to legal immigration is increasingly difficult in the divided political climate</w:t>
      </w:r>
      <w:r w:rsidRPr="00BD4898">
        <w:rPr>
          <w:sz w:val="16"/>
        </w:rPr>
        <w:t>. At the time of this writing, the Senate has passed a comprehensive immigration reform bill, but the bill remains stalled in the House of Representatives. n147 Furthermore, the specific needs of women immigrants have not been a focus in this round of immigration reform, despite evidence that the immigration system as a whole is systematically biased against women. n148 The Senate never considered an amendment to its immigration bill that sought to address some of these inequalities. n149 In light of the low likelihood of congressional action, a regulatory strategy is more likely to lead to the legal changes necessary to protect domestic violence asylum-seekers.</w:t>
      </w:r>
    </w:p>
    <w:p w14:paraId="26344578" w14:textId="77777777" w:rsidR="00577B8F" w:rsidRPr="00BD4898" w:rsidRDefault="00577B8F" w:rsidP="00577B8F"/>
    <w:p w14:paraId="3E59DDE4" w14:textId="77777777" w:rsidR="00577B8F" w:rsidRPr="00BD4898" w:rsidRDefault="00577B8F" w:rsidP="00577B8F">
      <w:pPr>
        <w:pStyle w:val="Heading4"/>
      </w:pPr>
      <w:r w:rsidRPr="00BD4898">
        <w:t>Plan causes a political firestorm – empirical attempts to pass it prove</w:t>
      </w:r>
    </w:p>
    <w:p w14:paraId="18A250BE" w14:textId="77777777" w:rsidR="00577B8F" w:rsidRPr="00BD4898" w:rsidRDefault="00577B8F" w:rsidP="00577B8F">
      <w:pPr>
        <w:rPr>
          <w:sz w:val="16"/>
          <w:szCs w:val="16"/>
        </w:rPr>
      </w:pPr>
      <w:bookmarkStart w:id="113" w:name="_Hlk519325598"/>
      <w:r w:rsidRPr="00BD4898">
        <w:rPr>
          <w:rStyle w:val="Style13ptBold"/>
        </w:rPr>
        <w:t>Musalo, 2010 - Director at the Center for Gender and Refugee Studies</w:t>
      </w:r>
      <w:r w:rsidRPr="00BD4898">
        <w:rPr>
          <w:sz w:val="16"/>
          <w:szCs w:val="16"/>
        </w:rPr>
        <w:t xml:space="preserve">, [Karen, A Short History of Gender Asylum in the United States Resistance and Ambivalence May Very Slowly be Inching Towards Recognition of Women's Claims, 29(2) Refugee Survey Quarterly 46 (2010). Available at: </w:t>
      </w:r>
      <w:hyperlink r:id="rId17" w:history="1">
        <w:r w:rsidRPr="00BD4898">
          <w:rPr>
            <w:rStyle w:val="Hyperlink"/>
            <w:sz w:val="16"/>
            <w:szCs w:val="16"/>
          </w:rPr>
          <w:t>http://repository.uchastings.edu/faculty_scholarship/1154</w:t>
        </w:r>
      </w:hyperlink>
    </w:p>
    <w:bookmarkEnd w:id="113"/>
    <w:p w14:paraId="2600457E" w14:textId="77777777" w:rsidR="00577B8F" w:rsidRPr="00BD4898" w:rsidRDefault="00577B8F" w:rsidP="00577B8F"/>
    <w:p w14:paraId="7376BCA6" w14:textId="77777777" w:rsidR="00577B8F" w:rsidRPr="00BD4898" w:rsidRDefault="00577B8F" w:rsidP="00577B8F">
      <w:pPr>
        <w:rPr>
          <w:sz w:val="16"/>
        </w:rPr>
      </w:pPr>
      <w:r w:rsidRPr="00BD4898">
        <w:rPr>
          <w:rStyle w:val="StyleUnderline"/>
        </w:rPr>
        <w:t>In the United States (US), few refugee issues have been as controversial as that of gender asylum</w:t>
      </w:r>
      <w:r w:rsidRPr="00BD4898">
        <w:rPr>
          <w:sz w:val="16"/>
        </w:rPr>
        <w:t xml:space="preserve">.1  In 1996, the Board of Immigration Appeals (BIA) broke new ground,  issuing  a  landmark  decision,  in  the  Matter  of  Kasinga  case,2  granting asylum to a young woman from Togo who fled FGC. Three years later – in 1999 – </w:t>
      </w:r>
      <w:r w:rsidRPr="00BD4898">
        <w:rPr>
          <w:rStyle w:val="StyleUnderline"/>
        </w:rPr>
        <w:t>the BIA seemed to beat a hasty retreat from Matter of Kasinga</w:t>
      </w:r>
      <w:r w:rsidRPr="00BD4898">
        <w:rPr>
          <w:sz w:val="16"/>
        </w:rPr>
        <w:t xml:space="preserve">, when it denied asylum to Rody Alvarado,3  a Guatemalan woman who fled years of brutal domestic violence. </w:t>
      </w:r>
      <w:r w:rsidRPr="00BD4898">
        <w:rPr>
          <w:rStyle w:val="StyleUnderline"/>
        </w:rPr>
        <w:t>The decision, Matter of R-A-,4 provoked a firestorm of criticism, leading to the issuance  of proposed  regulations,5  as well as the personal intervention of three successive Attorneys General (AG) of the United States</w:t>
      </w:r>
      <w:r w:rsidRPr="00BD4898">
        <w:rPr>
          <w:sz w:val="16"/>
        </w:rPr>
        <w:t>.6</w:t>
      </w:r>
    </w:p>
    <w:p w14:paraId="2D303041" w14:textId="77777777" w:rsidR="00577B8F" w:rsidRPr="00BD4898" w:rsidRDefault="00577B8F" w:rsidP="00577B8F"/>
    <w:p w14:paraId="2CB80282" w14:textId="77777777" w:rsidR="00577B8F" w:rsidRPr="00E577AC" w:rsidRDefault="00577B8F" w:rsidP="00577B8F">
      <w:pPr>
        <w:pStyle w:val="Heading4"/>
      </w:pPr>
      <w:r w:rsidRPr="00E577AC">
        <w:t>The plan angers Republicans – the plan will doom any possibility of immigration deals</w:t>
      </w:r>
    </w:p>
    <w:p w14:paraId="2A45075A" w14:textId="77777777" w:rsidR="00577B8F" w:rsidRPr="00E577AC" w:rsidRDefault="00577B8F" w:rsidP="00577B8F">
      <w:pPr>
        <w:rPr>
          <w:sz w:val="16"/>
          <w:szCs w:val="16"/>
        </w:rPr>
      </w:pPr>
      <w:r w:rsidRPr="00E577AC">
        <w:rPr>
          <w:rStyle w:val="Style13ptBold"/>
        </w:rPr>
        <w:t>Benner and Dickerson 18 – Staff writers for New York Times</w:t>
      </w:r>
      <w:r w:rsidRPr="00E577AC">
        <w:rPr>
          <w:b/>
          <w:sz w:val="24"/>
        </w:rPr>
        <w:t xml:space="preserve"> </w:t>
      </w:r>
      <w:r w:rsidRPr="00E577AC">
        <w:rPr>
          <w:sz w:val="16"/>
          <w:szCs w:val="16"/>
        </w:rPr>
        <w:t>[Katie and Caitlin, The New York Times, Sessions Shrinks Paths to Asylum  6/12/18, Acc 7/14/18, Lexis JB]</w:t>
      </w:r>
    </w:p>
    <w:p w14:paraId="3537BE2B" w14:textId="77777777" w:rsidR="00577B8F" w:rsidRPr="00E577AC" w:rsidRDefault="00577B8F" w:rsidP="00577B8F"/>
    <w:p w14:paraId="3687537C" w14:textId="77777777" w:rsidR="00577B8F" w:rsidRPr="00E577AC" w:rsidRDefault="00577B8F" w:rsidP="00577B8F">
      <w:pPr>
        <w:rPr>
          <w:sz w:val="12"/>
        </w:rPr>
      </w:pPr>
      <w:r w:rsidRPr="00E577AC">
        <w:rPr>
          <w:sz w:val="12"/>
        </w:rPr>
        <w:t xml:space="preserve">The number of illegal immigrants caught at the border last year was the lowest since 1971, Border Patrol statistics showed. Still, </w:t>
      </w:r>
      <w:r w:rsidRPr="00E577AC">
        <w:rPr>
          <w:rStyle w:val="StyleUnderline"/>
        </w:rPr>
        <w:t>the White House began pressing in October for tighter asylum rules as part of any legislative package on immigration. ''We effectively have a policy where if you make an unproven assertion up front of having quote unquote credible fear, that you can be released into the United States almost immediately,'' Stephen Miller</w:t>
      </w:r>
      <w:r w:rsidRPr="00E577AC">
        <w:rPr>
          <w:sz w:val="12"/>
        </w:rPr>
        <w:t xml:space="preserve">, the White House senior policy adviser </w:t>
      </w:r>
      <w:r w:rsidRPr="00E577AC">
        <w:rPr>
          <w:rStyle w:val="StyleUnderline"/>
        </w:rPr>
        <w:t>who has been the architect of Mr. Trump's immigration crackdown</w:t>
      </w:r>
      <w:r w:rsidRPr="00E577AC">
        <w:rPr>
          <w:sz w:val="12"/>
        </w:rPr>
        <w:t>, said last week in an interview.</w:t>
      </w:r>
    </w:p>
    <w:p w14:paraId="009A8A0D" w14:textId="77777777" w:rsidR="00577B8F" w:rsidRPr="00E577AC" w:rsidRDefault="00577B8F" w:rsidP="00577B8F"/>
    <w:p w14:paraId="43AECB92" w14:textId="77777777" w:rsidR="00577B8F" w:rsidRPr="00E577AC" w:rsidRDefault="00577B8F" w:rsidP="00577B8F">
      <w:pPr>
        <w:keepNext/>
        <w:keepLines/>
        <w:spacing w:before="200"/>
        <w:outlineLvl w:val="3"/>
        <w:rPr>
          <w:rFonts w:eastAsiaTheme="majorEastAsia" w:cstheme="majorBidi"/>
          <w:b/>
          <w:iCs/>
          <w:sz w:val="22"/>
        </w:rPr>
      </w:pPr>
      <w:r w:rsidRPr="00E577AC">
        <w:rPr>
          <w:rFonts w:eastAsiaTheme="majorEastAsia" w:cstheme="majorBidi"/>
          <w:b/>
          <w:iCs/>
          <w:sz w:val="22"/>
        </w:rPr>
        <w:t>Plan is controversial – there is strong political opposition to gender based asylum</w:t>
      </w:r>
    </w:p>
    <w:p w14:paraId="23C47862" w14:textId="77777777" w:rsidR="00577B8F" w:rsidRPr="00E577AC" w:rsidRDefault="00577B8F" w:rsidP="00577B8F">
      <w:pPr>
        <w:rPr>
          <w:sz w:val="16"/>
          <w:szCs w:val="16"/>
        </w:rPr>
      </w:pPr>
      <w:bookmarkStart w:id="114" w:name="_Hlk519526617"/>
      <w:r w:rsidRPr="00E577AC">
        <w:rPr>
          <w:b/>
          <w:bCs/>
          <w:sz w:val="22"/>
        </w:rPr>
        <w:t>Twibell, 10 – Attorney at International Association for the Study of Forced Migration</w:t>
      </w:r>
      <w:r w:rsidRPr="00E577AC">
        <w:rPr>
          <w:sz w:val="28"/>
          <w:szCs w:val="28"/>
        </w:rPr>
        <w:t xml:space="preserve"> </w:t>
      </w:r>
      <w:r w:rsidRPr="00E577AC">
        <w:rPr>
          <w:sz w:val="16"/>
          <w:szCs w:val="16"/>
        </w:rPr>
        <w:t xml:space="preserve">[T.S., </w:t>
      </w:r>
      <w:r w:rsidRPr="00E577AC">
        <w:rPr>
          <w:sz w:val="16"/>
          <w:szCs w:val="16"/>
          <w:shd w:val="clear" w:color="auto" w:fill="FFFFFF"/>
        </w:rPr>
        <w:t xml:space="preserve">Georgetown Immigration Law Review, Vol. 24, No. 2, Winter </w:t>
      </w:r>
      <w:r w:rsidRPr="00E577AC">
        <w:rPr>
          <w:sz w:val="16"/>
          <w:szCs w:val="16"/>
        </w:rPr>
        <w:t>“The Development Of Gender As A Basis For Asylum In United States Immigration Law And Under The United Nations Refugee Convention: Case Studies Of Female Asylum Seekers From Cameroon, Eritrea, Iraq And Somalia”, Lexisnexis, acc. 7/14/18, bhc]</w:t>
      </w:r>
    </w:p>
    <w:bookmarkEnd w:id="114"/>
    <w:p w14:paraId="434B0C76" w14:textId="77777777" w:rsidR="00577B8F" w:rsidRPr="00E577AC" w:rsidRDefault="00577B8F" w:rsidP="00577B8F">
      <w:pPr>
        <w:rPr>
          <w:sz w:val="12"/>
        </w:rPr>
      </w:pPr>
      <w:r w:rsidRPr="00E577AC">
        <w:rPr>
          <w:sz w:val="12"/>
        </w:rPr>
        <w:br/>
        <w:t xml:space="preserve">1.3 The Problem: </w:t>
      </w:r>
      <w:r w:rsidRPr="00E577AC">
        <w:rPr>
          <w:sz w:val="22"/>
          <w:u w:val="single"/>
        </w:rPr>
        <w:t>Gender-based Asylum Claims are Rejected in the United States</w:t>
      </w:r>
      <w:r w:rsidRPr="00E577AC">
        <w:rPr>
          <w:sz w:val="12"/>
        </w:rPr>
        <w:t xml:space="preserve"> Legal experts analyzing gender-based asylum applications in the United States over the past decade report that they are often rejected by asylum adjudicators. </w:t>
      </w:r>
      <w:hyperlink r:id="rId18" w:anchor="n22" w:history="1">
        <w:r w:rsidRPr="00E577AC">
          <w:rPr>
            <w:sz w:val="12"/>
          </w:rPr>
          <w:t>n22</w:t>
        </w:r>
      </w:hyperlink>
      <w:r w:rsidRPr="00E577AC">
        <w:rPr>
          <w:sz w:val="12"/>
        </w:rPr>
        <w:t xml:space="preserve"> Thus, not only did women and girls constitute the majority of refugees, but it was more difficult for them to obtain refugee status because they are female. Human rights groups noted that adjudicators typically rejected women's asylum claims until the early 1990s when gender-specific asylum began to be recognized in Canada. </w:t>
      </w:r>
      <w:hyperlink r:id="rId19" w:anchor="n23" w:history="1">
        <w:r w:rsidRPr="00E577AC">
          <w:rPr>
            <w:sz w:val="12"/>
          </w:rPr>
          <w:t>n23</w:t>
        </w:r>
      </w:hyperlink>
      <w:r w:rsidRPr="00E577AC">
        <w:rPr>
          <w:sz w:val="12"/>
        </w:rPr>
        <w:t xml:space="preserve"> However, </w:t>
      </w:r>
      <w:r w:rsidRPr="00E577AC">
        <w:rPr>
          <w:sz w:val="22"/>
          <w:u w:val="single"/>
        </w:rPr>
        <w:t>the ability for women to obtain asylum on the basis of gender in the United States has strong resistance politically</w:t>
      </w:r>
      <w:r w:rsidRPr="00E577AC">
        <w:rPr>
          <w:sz w:val="12"/>
        </w:rPr>
        <w:t> </w:t>
      </w:r>
      <w:hyperlink r:id="rId20" w:anchor="n24" w:history="1">
        <w:r w:rsidRPr="00E577AC">
          <w:rPr>
            <w:sz w:val="12"/>
          </w:rPr>
          <w:t>n24</w:t>
        </w:r>
      </w:hyperlink>
      <w:r w:rsidRPr="00E577AC">
        <w:rPr>
          <w:sz w:val="12"/>
        </w:rPr>
        <w:t> to such an extent that some asylum law experts such as Karen Musalo have stated that the United States is not adhering to its obligations in protecting gender-related asylum claims under the United Nations Convention Related to Refugees. "The refugee convention was created to provide surrogate protection to individuals when their own government is unable or unwilling to protect them. It was drafted at a time when the international community had not yet to begun to fully recognize women's rights." </w:t>
      </w:r>
      <w:hyperlink r:id="rId21" w:anchor="n25" w:history="1">
        <w:r w:rsidRPr="00E577AC">
          <w:rPr>
            <w:sz w:val="12"/>
          </w:rPr>
          <w:t>n25</w:t>
        </w:r>
      </w:hyperlink>
    </w:p>
    <w:p w14:paraId="3129E1EF" w14:textId="77777777" w:rsidR="00577B8F" w:rsidRPr="00E577AC" w:rsidRDefault="00577B8F" w:rsidP="00577B8F"/>
    <w:p w14:paraId="2ECD6A36" w14:textId="77777777" w:rsidR="00577B8F" w:rsidRPr="00E577AC" w:rsidRDefault="00577B8F" w:rsidP="00577B8F"/>
    <w:p w14:paraId="19707209" w14:textId="77777777" w:rsidR="00577B8F" w:rsidRPr="00E577AC" w:rsidRDefault="00577B8F" w:rsidP="00577B8F"/>
    <w:p w14:paraId="09D383A3" w14:textId="77777777" w:rsidR="00577B8F" w:rsidRPr="00E577AC" w:rsidRDefault="00577B8F" w:rsidP="00577B8F">
      <w:pPr>
        <w:pStyle w:val="Heading3"/>
      </w:pPr>
      <w:r>
        <w:t>Politics – AT Plan Controversial</w:t>
      </w:r>
    </w:p>
    <w:p w14:paraId="126DB8D1" w14:textId="77777777" w:rsidR="00577B8F" w:rsidRPr="00BD4898" w:rsidRDefault="00577B8F" w:rsidP="00577B8F">
      <w:pPr>
        <w:pStyle w:val="Heading4"/>
      </w:pPr>
      <w:r w:rsidRPr="00BD4898">
        <w:t>Sessions domestic asylum decision ignites mass political controversy – it is linked to Family Separations and disrespects Congress</w:t>
      </w:r>
    </w:p>
    <w:p w14:paraId="1657F109" w14:textId="77777777" w:rsidR="00577B8F" w:rsidRPr="00BD4898" w:rsidRDefault="00577B8F" w:rsidP="00577B8F">
      <w:r w:rsidRPr="00BD4898">
        <w:rPr>
          <w:rStyle w:val="Style13ptBold"/>
        </w:rPr>
        <w:t>Johnson and Gomez 18 – Justice Department writer and immigration reporter for USA TODAY</w:t>
      </w:r>
      <w:r w:rsidRPr="00BD4898">
        <w:rPr>
          <w:sz w:val="16"/>
          <w:szCs w:val="16"/>
        </w:rPr>
        <w:t xml:space="preserve">[Kevin and Alan, USA TODAY, 7/12/2018, 7/13/2018, “Trump administration activates new asylum crackdown; potentially valid claims could be denied” </w:t>
      </w:r>
      <w:hyperlink r:id="rId22" w:history="1">
        <w:r w:rsidRPr="00BD4898">
          <w:rPr>
            <w:rStyle w:val="Hyperlink"/>
            <w:sz w:val="16"/>
            <w:szCs w:val="16"/>
          </w:rPr>
          <w:t>https://www.usatoday.com/story/news/politics/2018/07/12/trump-administration-announces-tougher-asylum-rules-immigrants/780634002/-,JL</w:t>
        </w:r>
      </w:hyperlink>
      <w:r w:rsidRPr="00BD4898">
        <w:t>]</w:t>
      </w:r>
    </w:p>
    <w:p w14:paraId="46C6A835" w14:textId="77777777" w:rsidR="00577B8F" w:rsidRPr="00BD4898" w:rsidRDefault="00577B8F" w:rsidP="00577B8F"/>
    <w:p w14:paraId="4E2FCD19" w14:textId="77777777" w:rsidR="00577B8F" w:rsidRPr="00BD4898" w:rsidRDefault="00577B8F" w:rsidP="00577B8F">
      <w:pPr>
        <w:rPr>
          <w:sz w:val="10"/>
        </w:rPr>
      </w:pPr>
      <w:r w:rsidRPr="00BD4898">
        <w:rPr>
          <w:rStyle w:val="StyleUnderline"/>
        </w:rPr>
        <w:t>The Trump administration formally activated its new asylum crackdown</w:t>
      </w:r>
      <w:r w:rsidRPr="00BD4898">
        <w:rPr>
          <w:sz w:val="10"/>
        </w:rPr>
        <w:t xml:space="preserve"> on Thursday, a move that could make it even more difficult for immigrants seeking U.S. refuge. Thursday’s directive by U.S. Citizenship and Immigration Services, part of the Department of Homeland Security, goes even further than the one Attorney General Jeff </w:t>
      </w:r>
      <w:r w:rsidRPr="00BD4898">
        <w:rPr>
          <w:rStyle w:val="StyleUnderline"/>
        </w:rPr>
        <w:t>Sessions announced last month when he said victims of domestic abuse</w:t>
      </w:r>
      <w:r w:rsidRPr="00BD4898">
        <w:rPr>
          <w:sz w:val="10"/>
        </w:rPr>
        <w:t xml:space="preserve"> and gang attacks </w:t>
      </w:r>
      <w:r w:rsidRPr="00BD4898">
        <w:rPr>
          <w:rStyle w:val="StyleUnderline"/>
        </w:rPr>
        <w:t>would no longer qualify for asylum protection</w:t>
      </w:r>
      <w:r w:rsidRPr="00BD4898">
        <w:rPr>
          <w:sz w:val="10"/>
        </w:rPr>
        <w:t xml:space="preserve">. Those provisions had drawn thousands of applicants from Central America, including women who had sought safe haven from troubled personal relationships in which they were subjected to repeated physical, emotional and sexual abuse. The latest action by USCIS not only asserted that Sessions' decision was "binding" but also provides broad discretion for immigration officers weighing other potentially valid applications. Specifically, it allows officers to consider refugees' illegal entry to the U.S., as a mark against them even for otherwise viable applications. "An officer should consider whether the applicant demonstrated ulterior motives for the illegal entry that are inconsistent with a valid asylum claim that the applicant wished to present to U.S. authorities," the new immigtion directive states. The provision appeared to challenge existing law, which asserts that - with few exceptions - refugees should not be penalized for illegal entry. The law recognizes that the pursuit of asylum can sometimes require refugees to breach immigration rules. </w:t>
      </w:r>
      <w:r w:rsidRPr="00BD4898">
        <w:rPr>
          <w:rStyle w:val="StyleUnderline"/>
        </w:rPr>
        <w:t>The new instructions come as the administration is embroiled in a related controversy over its zero-tolerance border policy, which resulted in the separation of more than 3,000 children</w:t>
      </w:r>
      <w:r w:rsidRPr="00BD4898">
        <w:rPr>
          <w:sz w:val="10"/>
        </w:rPr>
        <w:t xml:space="preserve"> from undocumented parents or guardians crossing the border. Many of those families arrived seeking asylum. Federal authorities are currently scrambling to reunite those families on orders from a federal judge. Last month, President Donald Trump bowed to mounting political pressure against the separation policy and halted the practice, though officials have struggled ever since to reunite parents whose children had been scattered to shelters across the country. </w:t>
      </w:r>
      <w:r w:rsidRPr="00BD4898">
        <w:rPr>
          <w:rStyle w:val="StyleUnderline"/>
        </w:rPr>
        <w:t>The administration's new asylum policy also was drawing heat Thursday from some lawmakers</w:t>
      </w:r>
      <w:r w:rsidRPr="00BD4898">
        <w:rPr>
          <w:sz w:val="10"/>
        </w:rPr>
        <w:t xml:space="preserve">. Referring to asylum applicants as "among the most vulnerable in the world," </w:t>
      </w:r>
      <w:r w:rsidRPr="00BD4898">
        <w:rPr>
          <w:rStyle w:val="StyleUnderline"/>
        </w:rPr>
        <w:t>Sen.</w:t>
      </w:r>
      <w:r w:rsidRPr="00BD4898">
        <w:rPr>
          <w:sz w:val="10"/>
        </w:rPr>
        <w:t xml:space="preserve"> Dianne </w:t>
      </w:r>
      <w:r w:rsidRPr="00BD4898">
        <w:rPr>
          <w:rStyle w:val="StyleUnderline"/>
        </w:rPr>
        <w:t>Feinstein,</w:t>
      </w:r>
      <w:r w:rsidRPr="00BD4898">
        <w:rPr>
          <w:sz w:val="10"/>
        </w:rPr>
        <w:t xml:space="preserve"> D-Calif</w:t>
      </w:r>
      <w:r w:rsidRPr="00BD4898">
        <w:rPr>
          <w:rStyle w:val="StyleUnderline"/>
        </w:rPr>
        <w:t>., accused the administration of "unilaterally" revising asylum law. "This memorandum clearly demonstrates that the administration has no respect for laws passed by Congress," Feinstein said</w:t>
      </w:r>
      <w:r w:rsidRPr="00BD4898">
        <w:rPr>
          <w:sz w:val="10"/>
        </w:rPr>
        <w:t>. "It also reiterates the president’s hostility toward immigrants and those seeking to save their lives by applying for asylum, including victims of domestic violence."</w:t>
      </w:r>
    </w:p>
    <w:p w14:paraId="1ADC1BBD" w14:textId="77777777" w:rsidR="00577B8F" w:rsidRPr="00BD4898" w:rsidRDefault="00577B8F" w:rsidP="00577B8F"/>
    <w:p w14:paraId="0920EB78" w14:textId="77777777" w:rsidR="00577B8F" w:rsidRPr="00BD4898" w:rsidRDefault="00577B8F" w:rsidP="00577B8F"/>
    <w:p w14:paraId="4EF60AD9" w14:textId="77777777" w:rsidR="00577B8F" w:rsidRPr="00BD4898" w:rsidRDefault="00577B8F" w:rsidP="00577B8F"/>
    <w:p w14:paraId="500AFFC5" w14:textId="77777777" w:rsidR="00577B8F" w:rsidRPr="00BD4898" w:rsidRDefault="00577B8F" w:rsidP="00577B8F">
      <w:pPr>
        <w:rPr>
          <w:b/>
        </w:rPr>
      </w:pPr>
    </w:p>
    <w:p w14:paraId="510319B5" w14:textId="77777777" w:rsidR="00577B8F" w:rsidRDefault="00577B8F" w:rsidP="00577B8F">
      <w:pPr>
        <w:spacing w:after="160" w:line="259" w:lineRule="auto"/>
        <w:rPr>
          <w:rFonts w:asciiTheme="minorHAnsi" w:hAnsiTheme="minorHAnsi"/>
          <w:sz w:val="22"/>
        </w:rPr>
      </w:pPr>
    </w:p>
    <w:p w14:paraId="6DF1A28E"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77B8F"/>
    <w:rsid w:val="000139A3"/>
    <w:rsid w:val="00100833"/>
    <w:rsid w:val="00104529"/>
    <w:rsid w:val="00105942"/>
    <w:rsid w:val="00107396"/>
    <w:rsid w:val="00126464"/>
    <w:rsid w:val="00144A4C"/>
    <w:rsid w:val="00176AB0"/>
    <w:rsid w:val="00177B7D"/>
    <w:rsid w:val="0018322D"/>
    <w:rsid w:val="001942C8"/>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D35C2"/>
    <w:rsid w:val="004E3579"/>
    <w:rsid w:val="004E728B"/>
    <w:rsid w:val="004F39E0"/>
    <w:rsid w:val="00537BD5"/>
    <w:rsid w:val="0057268A"/>
    <w:rsid w:val="00577B8F"/>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34BF2"/>
    <w:rsid w:val="00845B9D"/>
    <w:rsid w:val="00860984"/>
    <w:rsid w:val="008B3ECB"/>
    <w:rsid w:val="008B4E85"/>
    <w:rsid w:val="008C1B2E"/>
    <w:rsid w:val="0091627E"/>
    <w:rsid w:val="0097032B"/>
    <w:rsid w:val="009D2EAD"/>
    <w:rsid w:val="009D54B2"/>
    <w:rsid w:val="009E1922"/>
    <w:rsid w:val="009F1DA2"/>
    <w:rsid w:val="009F7ED2"/>
    <w:rsid w:val="00A64636"/>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0C80"/>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F1845"/>
  <w15:chartTrackingRefBased/>
  <w15:docId w15:val="{E451E597-2491-4150-94EF-35B0DD275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577B8F"/>
    <w:pPr>
      <w:spacing w:after="0" w:line="240" w:lineRule="auto"/>
    </w:pPr>
    <w:rPr>
      <w:rFonts w:ascii="Georgia" w:hAnsi="Georgia"/>
      <w:sz w:val="20"/>
    </w:rPr>
  </w:style>
  <w:style w:type="paragraph" w:styleId="Heading1">
    <w:name w:val="heading 1"/>
    <w:aliases w:val="Pocket"/>
    <w:basedOn w:val="Normal"/>
    <w:next w:val="Normal"/>
    <w:link w:val="Heading1Char"/>
    <w:qFormat/>
    <w:rsid w:val="00577B8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77B8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77B8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77B8F"/>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577B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7B8F"/>
  </w:style>
  <w:style w:type="character" w:customStyle="1" w:styleId="Heading1Char">
    <w:name w:val="Heading 1 Char"/>
    <w:aliases w:val="Pocket Char"/>
    <w:basedOn w:val="DefaultParagraphFont"/>
    <w:link w:val="Heading1"/>
    <w:rsid w:val="00577B8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77B8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77B8F"/>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577B8F"/>
    <w:rPr>
      <w:rFonts w:ascii="Georgia" w:eastAsiaTheme="majorEastAsia" w:hAnsi="Georgia" w:cstheme="majorBidi"/>
      <w:b/>
      <w:iCs/>
    </w:rPr>
  </w:style>
  <w:style w:type="character" w:styleId="Emphasis">
    <w:name w:val="Emphasis"/>
    <w:basedOn w:val="DefaultParagraphFont"/>
    <w:uiPriority w:val="7"/>
    <w:qFormat/>
    <w:rsid w:val="00577B8F"/>
    <w:rPr>
      <w:rFonts w:ascii="Georgia" w:hAnsi="Georgia"/>
      <w:b w:val="0"/>
      <w:i w:val="0"/>
      <w:iCs/>
      <w:sz w:val="22"/>
      <w:u w:val="single"/>
      <w:bdr w:val="none" w:sz="0" w:space="0" w:color="auto"/>
    </w:rPr>
  </w:style>
  <w:style w:type="character" w:customStyle="1" w:styleId="Style13ptBold">
    <w:name w:val="Style 13 pt Bold"/>
    <w:aliases w:val="Cite"/>
    <w:basedOn w:val="DefaultParagraphFont"/>
    <w:uiPriority w:val="5"/>
    <w:qFormat/>
    <w:rsid w:val="00577B8F"/>
    <w:rPr>
      <w:b/>
      <w:bCs/>
      <w:sz w:val="22"/>
      <w:u w:val="none"/>
    </w:rPr>
  </w:style>
  <w:style w:type="character" w:customStyle="1" w:styleId="StyleUnderline">
    <w:name w:val="Style Underline"/>
    <w:aliases w:val="Underline"/>
    <w:basedOn w:val="DefaultParagraphFont"/>
    <w:uiPriority w:val="6"/>
    <w:qFormat/>
    <w:rsid w:val="00577B8F"/>
    <w:rPr>
      <w:b w:val="0"/>
      <w:sz w:val="22"/>
      <w:u w:val="single"/>
    </w:rPr>
  </w:style>
  <w:style w:type="character" w:styleId="Hyperlink">
    <w:name w:val="Hyperlink"/>
    <w:basedOn w:val="DefaultParagraphFont"/>
    <w:uiPriority w:val="99"/>
    <w:unhideWhenUsed/>
    <w:rsid w:val="00577B8F"/>
    <w:rPr>
      <w:color w:val="auto"/>
      <w:u w:val="none"/>
    </w:rPr>
  </w:style>
  <w:style w:type="character" w:styleId="FollowedHyperlink">
    <w:name w:val="FollowedHyperlink"/>
    <w:basedOn w:val="DefaultParagraphFont"/>
    <w:uiPriority w:val="99"/>
    <w:semiHidden/>
    <w:unhideWhenUsed/>
    <w:rsid w:val="00577B8F"/>
    <w:rPr>
      <w:color w:val="auto"/>
      <w:u w:val="none"/>
    </w:rPr>
  </w:style>
  <w:style w:type="character" w:customStyle="1" w:styleId="SmallText">
    <w:name w:val="Small Text"/>
    <w:rsid w:val="00577B8F"/>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yulawreview.org/sites/default/files/pdf/NYULawReview-76-5-Sinha.pdf" TargetMode="External"/><Relationship Id="rId13" Type="http://schemas.openxmlformats.org/officeDocument/2006/relationships/hyperlink" Target="https://www.nytimes.com/2018/07/14/opinion/sunday/migration-asylum-trump.html" TargetMode="External"/><Relationship Id="rId18" Type="http://schemas.openxmlformats.org/officeDocument/2006/relationships/hyperlink" Target="http://www.lexisnexis.com/lnacui2api/" TargetMode="External"/><Relationship Id="rId3" Type="http://schemas.openxmlformats.org/officeDocument/2006/relationships/styles" Target="styles.xml"/><Relationship Id="rId21" Type="http://schemas.openxmlformats.org/officeDocument/2006/relationships/hyperlink" Target="http://www.lexisnexis.com/lnacui2api/" TargetMode="External"/><Relationship Id="rId7" Type="http://schemas.openxmlformats.org/officeDocument/2006/relationships/hyperlink" Target="http://www.nyulawreview.org/sites/default/files/pdf/NYULawReview-76-5-Sinha.pdf" TargetMode="External"/><Relationship Id="rId12" Type="http://schemas.openxmlformats.org/officeDocument/2006/relationships/hyperlink" Target="https://www.nytimes.com/2018/07/14/opinion/sunday/migration-asylum-trump.html" TargetMode="External"/><Relationship Id="rId17" Type="http://schemas.openxmlformats.org/officeDocument/2006/relationships/hyperlink" Target="http://repository.uchastings.edu/faculty_scholarship/1154" TargetMode="External"/><Relationship Id="rId2" Type="http://schemas.openxmlformats.org/officeDocument/2006/relationships/numbering" Target="numbering.xml"/><Relationship Id="rId16" Type="http://schemas.openxmlformats.org/officeDocument/2006/relationships/hyperlink" Target="http://www.nyulawreview.org/sites/default/files/pdf/NYULawReview-76-5-Sinha.pdf" TargetMode="External"/><Relationship Id="rId20" Type="http://schemas.openxmlformats.org/officeDocument/2006/relationships/hyperlink" Target="http://www.lexisnexis.com/lnacui2api/" TargetMode="External"/><Relationship Id="rId1" Type="http://schemas.openxmlformats.org/officeDocument/2006/relationships/customXml" Target="../customXml/item1.xml"/><Relationship Id="rId6" Type="http://schemas.openxmlformats.org/officeDocument/2006/relationships/hyperlink" Target="https://kb.osu.edu/bitstream/handle/1811/81536/OSLJ_V78N3_0733.pdf" TargetMode="External"/><Relationship Id="rId11" Type="http://schemas.openxmlformats.org/officeDocument/2006/relationships/hyperlink" Target="http://thehill.com/opinion/immigration/396611-can-trump-refuse-asylum-to-aliens-who-make-illegal-entrie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nyulawreview.org/sites/default/files/pdf/NYULawReview-76-5-Sinha.pdf" TargetMode="External"/><Relationship Id="rId23" Type="http://schemas.openxmlformats.org/officeDocument/2006/relationships/fontTable" Target="fontTable.xml"/><Relationship Id="rId10" Type="http://schemas.openxmlformats.org/officeDocument/2006/relationships/hyperlink" Target="http://repository.uchastings.edu/faculty_scholarship/1154" TargetMode="External"/><Relationship Id="rId19" Type="http://schemas.openxmlformats.org/officeDocument/2006/relationships/hyperlink" Target="http://www.lexisnexis.com/lnacui2api/" TargetMode="External"/><Relationship Id="rId4" Type="http://schemas.openxmlformats.org/officeDocument/2006/relationships/settings" Target="settings.xml"/><Relationship Id="rId9" Type="http://schemas.openxmlformats.org/officeDocument/2006/relationships/hyperlink" Target="https://www.usatoday.com/story/news/politics/2018/07/12/trump-administration-announces-tougher-asylum-rules-immigrants/780634002/-,JL" TargetMode="External"/><Relationship Id="rId14" Type="http://schemas.openxmlformats.org/officeDocument/2006/relationships/hyperlink" Target="https://www.cnn.com/2018/07/11/politics/border-immigrants-asylum-restrictions/index.html" TargetMode="External"/><Relationship Id="rId22" Type="http://schemas.openxmlformats.org/officeDocument/2006/relationships/hyperlink" Target="https://www.usatoday.com/story/news/politics/2018/07/12/trump-administration-announces-tougher-asylum-rules-immigrants/780634002/-,J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2FD81-C8F1-46FB-BF42-98D5C81F3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24152</Words>
  <Characters>137671</Characters>
  <Application>Microsoft Office Word</Application>
  <DocSecurity>0</DocSecurity>
  <Lines>1147</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2018-07-17T22:30:00Z</dcterms:created>
  <dcterms:modified xsi:type="dcterms:W3CDTF">2018-07-17T22:32:00Z</dcterms:modified>
</cp:coreProperties>
</file>