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8F1E55" w:rsidP="004523C2">
      <w:pPr>
        <w:pStyle w:val="Heading1"/>
      </w:pPr>
      <w:r>
        <w:t>eb-5 aff – bfhpr 2018</w:t>
      </w:r>
    </w:p>
    <w:p w:rsidR="0094467D" w:rsidRDefault="0094467D" w:rsidP="0094467D"/>
    <w:p w:rsidR="0094467D" w:rsidRDefault="0094467D" w:rsidP="0094467D">
      <w:r>
        <w:t>Thanks to Julian, Dylan, Chris, Magi, Alan, Alex, Liam, Kristin, Samar, Abi, Julian, Josie, and Ethan for their work on this file</w:t>
      </w:r>
      <w:r>
        <w:t xml:space="preserve"> and the corresponding case neg</w:t>
      </w:r>
      <w:r>
        <w:t>!</w:t>
      </w:r>
    </w:p>
    <w:p w:rsidR="0094467D" w:rsidRDefault="0094467D" w:rsidP="0094467D"/>
    <w:p w:rsidR="0094467D" w:rsidRDefault="0094467D" w:rsidP="0094467D">
      <w:r>
        <w:t xml:space="preserve">I’d recommend reading (potentially shortened versions of) econ, bioeconomy, and China growth model if you’re able to get through it---it’s a large 1ac, but it offers a variety of defenses against most common negative counterplans. There are a host of alternative solvency mechanisms, but the 1ac advantages as designed are most easily solved by the 1ac mechanism described in the 1ac. Please email me at </w:t>
      </w:r>
      <w:hyperlink r:id="rId6" w:history="1">
        <w:r w:rsidRPr="00A07720">
          <w:rPr>
            <w:rStyle w:val="Hyperlink"/>
          </w:rPr>
          <w:t>khirn@umich.edu</w:t>
        </w:r>
      </w:hyperlink>
      <w:r>
        <w:t xml:space="preserve"> if you have any questions. </w:t>
      </w:r>
    </w:p>
    <w:p w:rsidR="0094467D" w:rsidRPr="0094467D" w:rsidRDefault="0094467D" w:rsidP="0094467D"/>
    <w:p w:rsidR="004523C2" w:rsidRDefault="004523C2" w:rsidP="004523C2">
      <w:pPr>
        <w:pStyle w:val="Heading1"/>
      </w:pPr>
      <w:r>
        <w:t>1ac</w:t>
      </w:r>
    </w:p>
    <w:p w:rsidR="004523C2" w:rsidRDefault="004523C2" w:rsidP="004523C2"/>
    <w:p w:rsidR="00EB478D" w:rsidRDefault="004523C2" w:rsidP="00EB478D">
      <w:pPr>
        <w:pStyle w:val="Heading2"/>
      </w:pPr>
      <w:r>
        <w:t>1ac eb-5</w:t>
      </w:r>
    </w:p>
    <w:p w:rsidR="00EB478D" w:rsidRDefault="00EB478D" w:rsidP="00EB478D">
      <w:pPr>
        <w:pStyle w:val="Heading3"/>
      </w:pPr>
      <w:r>
        <w:t>1ac econ adv</w:t>
      </w:r>
    </w:p>
    <w:p w:rsidR="00EB478D" w:rsidRPr="00D30EA6" w:rsidRDefault="00EB478D" w:rsidP="00EB478D"/>
    <w:p w:rsidR="00EB478D" w:rsidRDefault="00EB478D" w:rsidP="00EB478D">
      <w:pPr>
        <w:pStyle w:val="Heading4"/>
      </w:pPr>
      <w:r>
        <w:t>Advantage 1: Economy</w:t>
      </w:r>
    </w:p>
    <w:p w:rsidR="00EB478D" w:rsidRDefault="004F624E" w:rsidP="00EB478D">
      <w:pPr>
        <w:pStyle w:val="Heading4"/>
      </w:pPr>
      <w:r>
        <w:t xml:space="preserve">Recession now --- multiple indicators </w:t>
      </w:r>
    </w:p>
    <w:p w:rsidR="00EB478D" w:rsidRDefault="00EB478D" w:rsidP="00EB478D">
      <w:r w:rsidRPr="008E20AE">
        <w:rPr>
          <w:rStyle w:val="Style13ptBold"/>
        </w:rPr>
        <w:t>Ader 18</w:t>
      </w:r>
      <w:r>
        <w:t xml:space="preserve">—chief macro strategist at Informa Financial Intelligence, No. 1 ranked U.S. government bond strategist by Institutional Investor magazine for 11 years, (David, “U.S. Recession Looms, Yield Curve Inversion or Not,” 3/8/18, Bloomberg, </w:t>
      </w:r>
      <w:hyperlink r:id="rId7" w:history="1">
        <w:r w:rsidRPr="00A000A3">
          <w:rPr>
            <w:rStyle w:val="Hyperlink"/>
          </w:rPr>
          <w:t>https://www.bloomberg.com/view/articles/2018-03-08/the-next-recession-may-come-as-a-surprise)//JLE</w:t>
        </w:r>
      </w:hyperlink>
    </w:p>
    <w:p w:rsidR="00EB478D" w:rsidRPr="008E20AE" w:rsidRDefault="00EB478D" w:rsidP="00EB478D"/>
    <w:p w:rsidR="00EB478D" w:rsidRPr="008E20AE" w:rsidRDefault="00EB478D" w:rsidP="00EB478D">
      <w:pPr>
        <w:rPr>
          <w:u w:val="single"/>
        </w:rPr>
      </w:pPr>
      <w:r w:rsidRPr="00DE1F21">
        <w:rPr>
          <w:sz w:val="16"/>
        </w:rPr>
        <w:t xml:space="preserve">Other than in the most abstract way, there aren’t a lot of people talking about a coming U.S. recession. Sure, some say the Federal Reserve needs to raise interest rates now so it can lower them and have an impact when a recession hits, but that’s about the extent of the discussion. But </w:t>
      </w:r>
      <w:r w:rsidRPr="00DE1F21">
        <w:rPr>
          <w:rStyle w:val="StyleUnderline"/>
          <w:highlight w:val="yellow"/>
        </w:rPr>
        <w:t>I’m starting to see elements that could</w:t>
      </w:r>
      <w:r w:rsidRPr="008E20AE">
        <w:rPr>
          <w:rStyle w:val="StyleUnderline"/>
        </w:rPr>
        <w:t xml:space="preserve"> coalesce and </w:t>
      </w:r>
      <w:r w:rsidRPr="00DE1F21">
        <w:rPr>
          <w:rStyle w:val="StyleUnderline"/>
          <w:highlight w:val="yellow"/>
        </w:rPr>
        <w:t>show</w:t>
      </w:r>
      <w:r w:rsidRPr="008E20AE">
        <w:rPr>
          <w:rStyle w:val="StyleUnderline"/>
        </w:rPr>
        <w:t xml:space="preserve"> </w:t>
      </w:r>
      <w:r w:rsidRPr="00DE1F21">
        <w:rPr>
          <w:rStyle w:val="StyleUnderline"/>
          <w:highlight w:val="yellow"/>
        </w:rPr>
        <w:t>that a recession</w:t>
      </w:r>
      <w:r w:rsidRPr="008E20AE">
        <w:rPr>
          <w:rStyle w:val="StyleUnderline"/>
        </w:rPr>
        <w:t xml:space="preserve"> </w:t>
      </w:r>
      <w:r w:rsidRPr="00DE1F21">
        <w:rPr>
          <w:rStyle w:val="StyleUnderline"/>
          <w:highlight w:val="yellow"/>
        </w:rPr>
        <w:t>may not be too far away.</w:t>
      </w:r>
      <w:r w:rsidRPr="00DE1F21">
        <w:rPr>
          <w:rStyle w:val="StyleUnderline"/>
          <w:sz w:val="12"/>
        </w:rPr>
        <w:t xml:space="preserve"> </w:t>
      </w:r>
      <w:r w:rsidRPr="00DE1F21">
        <w:rPr>
          <w:sz w:val="16"/>
        </w:rPr>
        <w:t xml:space="preserve">First -- and perhaps foremost -- there’s the Fed. </w:t>
      </w:r>
      <w:r w:rsidRPr="00DE1F21">
        <w:rPr>
          <w:highlight w:val="yellow"/>
          <w:u w:val="single"/>
        </w:rPr>
        <w:t>Policy makers are boosting rates</w:t>
      </w:r>
      <w:r w:rsidRPr="00DE1F21">
        <w:rPr>
          <w:sz w:val="16"/>
        </w:rPr>
        <w:t xml:space="preserve">, have hinted at an inclination to be more aggressive, </w:t>
      </w:r>
      <w:r w:rsidRPr="00DE1F21">
        <w:rPr>
          <w:highlight w:val="yellow"/>
          <w:u w:val="single"/>
        </w:rPr>
        <w:t>and are reducing the central bank’s balance sheet,</w:t>
      </w:r>
      <w:r w:rsidRPr="00DE1F21">
        <w:rPr>
          <w:sz w:val="16"/>
        </w:rPr>
        <w:t xml:space="preserve"> </w:t>
      </w:r>
      <w:r w:rsidRPr="00DE1F21">
        <w:rPr>
          <w:highlight w:val="yellow"/>
          <w:u w:val="single"/>
        </w:rPr>
        <w:t>which</w:t>
      </w:r>
      <w:r w:rsidRPr="00DE1F21">
        <w:rPr>
          <w:sz w:val="16"/>
        </w:rPr>
        <w:t xml:space="preserve"> on the </w:t>
      </w:r>
      <w:r w:rsidRPr="008E20AE">
        <w:rPr>
          <w:u w:val="single"/>
        </w:rPr>
        <w:t xml:space="preserve">margin </w:t>
      </w:r>
      <w:r w:rsidRPr="00DE1F21">
        <w:rPr>
          <w:highlight w:val="yellow"/>
          <w:u w:val="single"/>
        </w:rPr>
        <w:t>puts upward pressure on bond yields</w:t>
      </w:r>
      <w:r w:rsidRPr="00DE1F21">
        <w:rPr>
          <w:sz w:val="16"/>
        </w:rPr>
        <w:t xml:space="preserve"> purely from a supply perspective. </w:t>
      </w:r>
      <w:r w:rsidRPr="00DE1F21">
        <w:rPr>
          <w:rStyle w:val="StyleUnderline"/>
          <w:highlight w:val="yellow"/>
        </w:rPr>
        <w:t>The yield curve is</w:t>
      </w:r>
      <w:r w:rsidRPr="008E20AE">
        <w:rPr>
          <w:rStyle w:val="StyleUnderline"/>
        </w:rPr>
        <w:t xml:space="preserve"> </w:t>
      </w:r>
      <w:r w:rsidRPr="00DE1F21">
        <w:rPr>
          <w:rStyle w:val="StyleUnderline"/>
          <w:highlight w:val="yellow"/>
        </w:rPr>
        <w:t>responding</w:t>
      </w:r>
      <w:r w:rsidRPr="008E20AE">
        <w:rPr>
          <w:rStyle w:val="StyleUnderline"/>
        </w:rPr>
        <w:t xml:space="preserve"> accordingly </w:t>
      </w:r>
      <w:r w:rsidRPr="00DE1F21">
        <w:rPr>
          <w:rStyle w:val="StyleUnderline"/>
          <w:highlight w:val="yellow"/>
        </w:rPr>
        <w:t>by flattening</w:t>
      </w:r>
      <w:r w:rsidRPr="00DE1F21">
        <w:rPr>
          <w:sz w:val="16"/>
        </w:rPr>
        <w:t xml:space="preserve">. I came across a San Francisco Fed Economic Letter outlining the value of the yield curve as an economic forecaster and how an inversion has preceded every recession in the last 60 years. Although the authors agree with the notion that the current flattening may not mean what it has in the past, they conclude that </w:t>
      </w:r>
      <w:r w:rsidRPr="008E20AE">
        <w:rPr>
          <w:u w:val="single"/>
        </w:rPr>
        <w:t>the yield curve remains a valid and formidable predictor.</w:t>
      </w:r>
    </w:p>
    <w:p w:rsidR="00EB478D" w:rsidRDefault="00EB478D" w:rsidP="00EB478D">
      <w:r>
        <w:rPr>
          <w:noProof/>
        </w:rPr>
        <w:drawing>
          <wp:inline distT="0" distB="0" distL="0" distR="0" wp14:anchorId="650EF998" wp14:editId="0A8A2CC4">
            <wp:extent cx="4089947" cy="2298550"/>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1683" cy="2316386"/>
                    </a:xfrm>
                    <a:prstGeom prst="rect">
                      <a:avLst/>
                    </a:prstGeom>
                    <a:noFill/>
                    <a:ln>
                      <a:noFill/>
                    </a:ln>
                  </pic:spPr>
                </pic:pic>
              </a:graphicData>
            </a:graphic>
          </wp:inline>
        </w:drawing>
      </w:r>
    </w:p>
    <w:p w:rsidR="00EB478D" w:rsidRPr="00DE1F21" w:rsidRDefault="00EB478D" w:rsidP="00EB478D">
      <w:pPr>
        <w:rPr>
          <w:sz w:val="16"/>
        </w:rPr>
      </w:pPr>
      <w:r w:rsidRPr="00DE1F21">
        <w:rPr>
          <w:sz w:val="16"/>
        </w:rPr>
        <w:t xml:space="preserve">Yes, </w:t>
      </w:r>
      <w:r w:rsidRPr="00D315BC">
        <w:rPr>
          <w:u w:val="single"/>
        </w:rPr>
        <w:t>the curve hasn’t inverted, but</w:t>
      </w:r>
      <w:r w:rsidRPr="00DE1F21">
        <w:rPr>
          <w:sz w:val="16"/>
        </w:rPr>
        <w:t xml:space="preserve"> I suggest that </w:t>
      </w:r>
      <w:r w:rsidRPr="00DE1F21">
        <w:rPr>
          <w:highlight w:val="yellow"/>
          <w:u w:val="single"/>
        </w:rPr>
        <w:t>there’s no</w:t>
      </w:r>
      <w:r w:rsidRPr="00DE1F21">
        <w:rPr>
          <w:sz w:val="16"/>
        </w:rPr>
        <w:t xml:space="preserve"> absolute </w:t>
      </w:r>
      <w:r w:rsidRPr="00DE1F21">
        <w:rPr>
          <w:highlight w:val="yellow"/>
          <w:u w:val="single"/>
        </w:rPr>
        <w:t>need for an inversion to precede a recession</w:t>
      </w:r>
      <w:r w:rsidRPr="00DE1F21">
        <w:rPr>
          <w:sz w:val="16"/>
        </w:rPr>
        <w:t xml:space="preserve">. My concern is the extra supply of bonds and other upward pressures on longer rates even as the Fed hikes, keeping long-term yields from falling below short-term yields. </w:t>
      </w:r>
      <w:r w:rsidRPr="00DE1F21">
        <w:rPr>
          <w:highlight w:val="yellow"/>
          <w:u w:val="single"/>
        </w:rPr>
        <w:t>The</w:t>
      </w:r>
      <w:r w:rsidRPr="00D315BC">
        <w:rPr>
          <w:u w:val="single"/>
        </w:rPr>
        <w:t xml:space="preserve"> ballooning </w:t>
      </w:r>
      <w:r w:rsidRPr="00DE1F21">
        <w:rPr>
          <w:highlight w:val="yellow"/>
          <w:u w:val="single"/>
        </w:rPr>
        <w:t xml:space="preserve">budget </w:t>
      </w:r>
      <w:r w:rsidRPr="00DE1F21">
        <w:rPr>
          <w:rStyle w:val="StyleUnderline"/>
          <w:highlight w:val="yellow"/>
        </w:rPr>
        <w:t>deficit</w:t>
      </w:r>
      <w:r w:rsidRPr="00D315BC">
        <w:rPr>
          <w:rStyle w:val="StyleUnderline"/>
        </w:rPr>
        <w:t xml:space="preserve"> that </w:t>
      </w:r>
      <w:r w:rsidRPr="00DE1F21">
        <w:rPr>
          <w:rStyle w:val="StyleUnderline"/>
          <w:highlight w:val="yellow"/>
        </w:rPr>
        <w:t>will exceed $1 trillion next year</w:t>
      </w:r>
      <w:r w:rsidRPr="00DE1F21">
        <w:rPr>
          <w:sz w:val="16"/>
        </w:rPr>
        <w:t xml:space="preserve"> and </w:t>
      </w:r>
      <w:r w:rsidRPr="00DE1F21">
        <w:rPr>
          <w:rStyle w:val="StyleUnderline"/>
          <w:highlight w:val="yellow"/>
        </w:rPr>
        <w:t>debt held by the public will rise</w:t>
      </w:r>
      <w:r w:rsidRPr="00D315BC">
        <w:rPr>
          <w:rStyle w:val="StyleUnderline"/>
        </w:rPr>
        <w:t xml:space="preserve"> from the</w:t>
      </w:r>
      <w:r w:rsidRPr="00DE1F21">
        <w:rPr>
          <w:sz w:val="16"/>
        </w:rPr>
        <w:t xml:space="preserve"> current </w:t>
      </w:r>
      <w:r w:rsidRPr="00D315BC">
        <w:rPr>
          <w:rStyle w:val="StyleUnderline"/>
        </w:rPr>
        <w:t>74.3 percent of</w:t>
      </w:r>
      <w:r w:rsidRPr="00DE1F21">
        <w:rPr>
          <w:sz w:val="16"/>
        </w:rPr>
        <w:t xml:space="preserve"> gross domestic product [</w:t>
      </w:r>
      <w:r w:rsidRPr="00D315BC">
        <w:rPr>
          <w:rStyle w:val="StyleUnderline"/>
        </w:rPr>
        <w:t>GDP</w:t>
      </w:r>
      <w:r w:rsidRPr="00DE1F21">
        <w:rPr>
          <w:sz w:val="16"/>
        </w:rPr>
        <w:t xml:space="preserve">] in coming years </w:t>
      </w:r>
      <w:r w:rsidRPr="00D315BC">
        <w:rPr>
          <w:rStyle w:val="StyleUnderline"/>
        </w:rPr>
        <w:t>to</w:t>
      </w:r>
      <w:r w:rsidRPr="00DE1F21">
        <w:rPr>
          <w:sz w:val="16"/>
        </w:rPr>
        <w:t xml:space="preserve"> more than </w:t>
      </w:r>
      <w:r w:rsidRPr="00D315BC">
        <w:rPr>
          <w:rStyle w:val="StyleUnderline"/>
        </w:rPr>
        <w:t>90 percent</w:t>
      </w:r>
      <w:r w:rsidRPr="00DE1F21">
        <w:rPr>
          <w:sz w:val="16"/>
        </w:rPr>
        <w:t xml:space="preserve"> in 2026 -- and that doesn’t include the impact of the recent tax reform. Debt-to-GDP was barely 40 percent at the end of the Reagan administration. The deficit has to be financed, and I suspect that will mean ever-higher rates, which will curb economic growth, to attract overseas buyers because we don’t have enough savings on the domestic front to do it on our own. It’s not only about government debt. </w:t>
      </w:r>
      <w:r w:rsidRPr="00DE1F21">
        <w:rPr>
          <w:highlight w:val="yellow"/>
          <w:u w:val="single"/>
        </w:rPr>
        <w:t>Corporate debt stands at a record 45.3 percent of GDP</w:t>
      </w:r>
      <w:r w:rsidRPr="00DE1F21">
        <w:rPr>
          <w:sz w:val="16"/>
        </w:rPr>
        <w:t xml:space="preserve">, </w:t>
      </w:r>
      <w:r w:rsidRPr="00D315BC">
        <w:rPr>
          <w:u w:val="single"/>
        </w:rPr>
        <w:t xml:space="preserve">and </w:t>
      </w:r>
      <w:r w:rsidRPr="00DE1F21">
        <w:rPr>
          <w:highlight w:val="yellow"/>
          <w:u w:val="single"/>
        </w:rPr>
        <w:t>companies will face</w:t>
      </w:r>
      <w:r w:rsidRPr="00D315BC">
        <w:rPr>
          <w:u w:val="single"/>
        </w:rPr>
        <w:t xml:space="preserve"> </w:t>
      </w:r>
      <w:r w:rsidRPr="00DE1F21">
        <w:rPr>
          <w:highlight w:val="yellow"/>
          <w:u w:val="single"/>
        </w:rPr>
        <w:t xml:space="preserve">massive </w:t>
      </w:r>
      <w:r w:rsidRPr="00DE1F21">
        <w:rPr>
          <w:b/>
          <w:highlight w:val="yellow"/>
          <w:u w:val="single"/>
        </w:rPr>
        <w:t>refinancing needs --</w:t>
      </w:r>
      <w:r w:rsidRPr="00D315BC">
        <w:rPr>
          <w:u w:val="single"/>
        </w:rPr>
        <w:t xml:space="preserve"> at higher rates -- as that debt matures</w:t>
      </w:r>
      <w:r w:rsidRPr="00DE1F21">
        <w:rPr>
          <w:sz w:val="16"/>
        </w:rPr>
        <w:t xml:space="preserve"> over the next few years. All I hear is that the money saved from lower corporate taxes and the overseas cash -- mostly held in Treasuries, by the way -- that can now be brought back to the U.S. will be used for more share buybacks and M&amp;A activity, not to reduce debt. Again, a source of upward pressure on rates. Now add in </w:t>
      </w:r>
      <w:r w:rsidRPr="00DE1F21">
        <w:rPr>
          <w:u w:val="single"/>
        </w:rPr>
        <w:t>tariffs</w:t>
      </w:r>
      <w:r w:rsidRPr="00DE1F21">
        <w:rPr>
          <w:sz w:val="16"/>
        </w:rPr>
        <w:t xml:space="preserve">, which can </w:t>
      </w:r>
      <w:r w:rsidRPr="00DE1F21">
        <w:rPr>
          <w:u w:val="single"/>
        </w:rPr>
        <w:t>raise prices inefficiently</w:t>
      </w:r>
      <w:r w:rsidRPr="00DE1F21">
        <w:rPr>
          <w:sz w:val="16"/>
        </w:rPr>
        <w:t xml:space="preserve">, thus </w:t>
      </w:r>
      <w:r w:rsidRPr="00DE1F21">
        <w:rPr>
          <w:u w:val="single"/>
        </w:rPr>
        <w:t>giving an upward tilt to inflation that is not based on demand.</w:t>
      </w:r>
      <w:r w:rsidRPr="00DE1F21">
        <w:rPr>
          <w:sz w:val="16"/>
        </w:rPr>
        <w:t xml:space="preserve"> In the case of steel and aluminum, the U.S. produces far less than it uses. The consulting firm Trade Partnership put out a report saying the Trump administration’s proposed tariffs would eliminate a net 179,000 jobs, overwhelming any gains enjoyed by the U.S. steel and aluminum manufacturers. And, we don’t even know the impact of any retaliatory tariffs by other countries or if certain countries decide to respond by purchasing less U.S. debt. Either way, this again points to upward pressure on yields rates for reasons unrelated to actual growth or demand-based inflation.</w:t>
      </w:r>
    </w:p>
    <w:p w:rsidR="00EB478D" w:rsidRDefault="00EB478D" w:rsidP="00EB478D">
      <w:r>
        <w:rPr>
          <w:noProof/>
        </w:rPr>
        <w:drawing>
          <wp:inline distT="0" distB="0" distL="0" distR="0" wp14:anchorId="71E407EF" wp14:editId="54114685">
            <wp:extent cx="3433746" cy="1929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2279" cy="1945800"/>
                    </a:xfrm>
                    <a:prstGeom prst="rect">
                      <a:avLst/>
                    </a:prstGeom>
                    <a:noFill/>
                    <a:ln>
                      <a:noFill/>
                    </a:ln>
                  </pic:spPr>
                </pic:pic>
              </a:graphicData>
            </a:graphic>
          </wp:inline>
        </w:drawing>
      </w:r>
    </w:p>
    <w:p w:rsidR="00EB478D" w:rsidRPr="00DE1F21" w:rsidRDefault="00EB478D" w:rsidP="00EB478D">
      <w:pPr>
        <w:rPr>
          <w:sz w:val="16"/>
        </w:rPr>
      </w:pPr>
      <w:r w:rsidRPr="00DE1F21">
        <w:rPr>
          <w:sz w:val="16"/>
        </w:rPr>
        <w:t xml:space="preserve">Need more? Consider that </w:t>
      </w:r>
      <w:r w:rsidRPr="00DE1F21">
        <w:rPr>
          <w:u w:val="single"/>
        </w:rPr>
        <w:t xml:space="preserve">real </w:t>
      </w:r>
      <w:r w:rsidRPr="00DE1F21">
        <w:rPr>
          <w:highlight w:val="yellow"/>
          <w:u w:val="single"/>
        </w:rPr>
        <w:t>income gains remain tepid</w:t>
      </w:r>
      <w:r w:rsidRPr="00DE1F21">
        <w:rPr>
          <w:sz w:val="16"/>
        </w:rPr>
        <w:t xml:space="preserve"> </w:t>
      </w:r>
      <w:r w:rsidRPr="00DE1F21">
        <w:rPr>
          <w:highlight w:val="yellow"/>
          <w:u w:val="single"/>
        </w:rPr>
        <w:t>and consumption</w:t>
      </w:r>
      <w:r w:rsidRPr="00DE1F21">
        <w:rPr>
          <w:sz w:val="16"/>
        </w:rPr>
        <w:t xml:space="preserve"> </w:t>
      </w:r>
      <w:r w:rsidRPr="00DE1F21">
        <w:rPr>
          <w:u w:val="single"/>
        </w:rPr>
        <w:t xml:space="preserve">that has been fueled by a lower savings rate, which </w:t>
      </w:r>
      <w:r w:rsidRPr="00DE1F21">
        <w:rPr>
          <w:highlight w:val="yellow"/>
          <w:u w:val="single"/>
        </w:rPr>
        <w:t>fell</w:t>
      </w:r>
      <w:r w:rsidRPr="00DE1F21">
        <w:rPr>
          <w:u w:val="single"/>
        </w:rPr>
        <w:t xml:space="preserve"> to a 10-year low of 2.7 percent in the fourth quarter.</w:t>
      </w:r>
      <w:r w:rsidRPr="00DE1F21">
        <w:rPr>
          <w:sz w:val="16"/>
        </w:rPr>
        <w:t xml:space="preserve"> Presumably, borrowing at higher interest rates will prove at least somewhat problematic to consumers. Oh, and the Fed said last month that American households’ outstanding debt climbed to a record $13.1 trillion in the October-December period.</w:t>
      </w:r>
    </w:p>
    <w:p w:rsidR="00EB478D" w:rsidRDefault="00EB478D" w:rsidP="00EB478D">
      <w:r>
        <w:rPr>
          <w:noProof/>
        </w:rPr>
        <w:drawing>
          <wp:inline distT="0" distB="0" distL="0" distR="0" wp14:anchorId="35CB4F55" wp14:editId="53AF42C0">
            <wp:extent cx="3874403" cy="21774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4580" cy="2188755"/>
                    </a:xfrm>
                    <a:prstGeom prst="rect">
                      <a:avLst/>
                    </a:prstGeom>
                    <a:noFill/>
                    <a:ln>
                      <a:noFill/>
                    </a:ln>
                  </pic:spPr>
                </pic:pic>
              </a:graphicData>
            </a:graphic>
          </wp:inline>
        </w:drawing>
      </w:r>
    </w:p>
    <w:p w:rsidR="00EB478D" w:rsidRDefault="00EB478D" w:rsidP="00EB478D">
      <w:r>
        <w:t>The change in the structure of U.S. deficits, the ownership of debt, and influences from the likes of tariffs and stimulus well into an economic recovery suggests the path to a yield curve inversion will be harder than before. Looking at recessions before the 1950s, only about half were preceded by an inverted curve.</w:t>
      </w:r>
    </w:p>
    <w:p w:rsidR="004F624E" w:rsidRPr="00635BB2" w:rsidRDefault="004F624E" w:rsidP="004F624E">
      <w:pPr>
        <w:pStyle w:val="Heading4"/>
      </w:pPr>
      <w:r>
        <w:t>The plan causes faster economic growth and floats the economy above recession --- EB-5 key</w:t>
      </w:r>
    </w:p>
    <w:p w:rsidR="004F624E" w:rsidRDefault="004F624E" w:rsidP="004F624E">
      <w:r w:rsidRPr="0067155A">
        <w:rPr>
          <w:rStyle w:val="Style13ptBold"/>
        </w:rPr>
        <w:t>Ferrara 18</w:t>
      </w:r>
      <w:r>
        <w:t>—senior fellow for legal affairs at the Heartland Institute and senior policy advisor to the National Tax Limitation Foundation, White House Office of Policy Development for Reagan, associate deputy attorney general under George H.W. Bush (Peter, “Immigrant Investors Create Jobs For American Workers,” 5/18/18, Investor’s Business Daily, https://www.investors.com/politics/commentary/immigrant-investors-create-jobs-for-american-workers/)//JLE</w:t>
      </w:r>
    </w:p>
    <w:p w:rsidR="004F624E" w:rsidRDefault="004F624E" w:rsidP="004F624E"/>
    <w:p w:rsidR="004F624E" w:rsidRPr="009C4BF8" w:rsidRDefault="004F624E" w:rsidP="004F624E">
      <w:pPr>
        <w:rPr>
          <w:sz w:val="16"/>
        </w:rPr>
      </w:pPr>
      <w:r w:rsidRPr="00635BB2">
        <w:rPr>
          <w:u w:val="single"/>
        </w:rPr>
        <w:t>EB-5 immigrants have invested $20 billion in the U.S. economy since 2008</w:t>
      </w:r>
      <w:r w:rsidRPr="002A6914">
        <w:rPr>
          <w:sz w:val="16"/>
        </w:rPr>
        <w:t xml:space="preserve">, </w:t>
      </w:r>
      <w:r w:rsidRPr="00635BB2">
        <w:rPr>
          <w:u w:val="single"/>
        </w:rPr>
        <w:t xml:space="preserve">$5.8 billion in 2012 and 2013 alone </w:t>
      </w:r>
      <w:r w:rsidRPr="002A6914">
        <w:rPr>
          <w:sz w:val="16"/>
        </w:rPr>
        <w:t xml:space="preserve">according to the U.S. Commerce Dept. These EB-5 investors can invest on their own, or with pools of other immigrant investors for larger investment projects. They can also serve as catalysts for domestic as well as foreign investors, triggering larger pools of domestic and foreign capital for larger projects. Counting all these investments from all sources, </w:t>
      </w:r>
      <w:r w:rsidRPr="00635BB2">
        <w:rPr>
          <w:u w:val="single"/>
        </w:rPr>
        <w:t>EB-5 and related investments contributed $16.7 billion to the U.S. economy in 2012 and 2013 alone</w:t>
      </w:r>
      <w:r w:rsidRPr="002A6914">
        <w:rPr>
          <w:sz w:val="16"/>
        </w:rPr>
        <w:t xml:space="preserve">, creating 175,000 jobs. </w:t>
      </w:r>
      <w:r w:rsidRPr="00635BB2">
        <w:rPr>
          <w:u w:val="single"/>
        </w:rPr>
        <w:t>The increased EB-5 investment also increases federal, state and local tax revenue</w:t>
      </w:r>
      <w:r w:rsidRPr="002A6914">
        <w:rPr>
          <w:sz w:val="16"/>
        </w:rPr>
        <w:t xml:space="preserve"> due to the resulting increased economic growth. </w:t>
      </w:r>
      <w:r w:rsidRPr="00635BB2">
        <w:rPr>
          <w:u w:val="single"/>
        </w:rPr>
        <w:t xml:space="preserve">Investments from EB-5 investors generated </w:t>
      </w:r>
      <w:r w:rsidRPr="00635BB2">
        <w:rPr>
          <w:b/>
          <w:u w:val="single"/>
        </w:rPr>
        <w:t>nearly a trillion dollars</w:t>
      </w:r>
      <w:r w:rsidRPr="002A6914">
        <w:rPr>
          <w:sz w:val="16"/>
        </w:rPr>
        <w:t xml:space="preserve"> in such increased revenue </w:t>
      </w:r>
      <w:r w:rsidRPr="00635BB2">
        <w:rPr>
          <w:b/>
          <w:u w:val="single"/>
        </w:rPr>
        <w:t>in 2013 alone.</w:t>
      </w:r>
      <w:r>
        <w:rPr>
          <w:b/>
          <w:u w:val="single"/>
        </w:rPr>
        <w:t xml:space="preserve"> </w:t>
      </w:r>
      <w:r w:rsidRPr="002A6914">
        <w:rPr>
          <w:sz w:val="16"/>
        </w:rPr>
        <w:t xml:space="preserve">Investment capital is the foundation for new jobs and rising wages. </w:t>
      </w:r>
      <w:r w:rsidRPr="00635BB2">
        <w:rPr>
          <w:u w:val="single"/>
        </w:rPr>
        <w:t xml:space="preserve">Instead of competing with domestic </w:t>
      </w:r>
      <w:r w:rsidRPr="002A6914">
        <w:rPr>
          <w:sz w:val="16"/>
        </w:rPr>
        <w:t xml:space="preserve">American </w:t>
      </w:r>
      <w:r w:rsidRPr="00635BB2">
        <w:rPr>
          <w:u w:val="single"/>
        </w:rPr>
        <w:t>workers, EB-5 immigrants create new jobs</w:t>
      </w:r>
      <w:r w:rsidRPr="002A6914">
        <w:rPr>
          <w:sz w:val="16"/>
        </w:rPr>
        <w:t xml:space="preserve"> </w:t>
      </w:r>
      <w:r w:rsidRPr="00635BB2">
        <w:rPr>
          <w:u w:val="single"/>
        </w:rPr>
        <w:t>for American workers.</w:t>
      </w:r>
      <w:r>
        <w:rPr>
          <w:u w:val="single"/>
        </w:rPr>
        <w:t xml:space="preserve"> </w:t>
      </w:r>
      <w:r w:rsidRPr="002A6914">
        <w:rPr>
          <w:sz w:val="16"/>
        </w:rPr>
        <w:t xml:space="preserve">But </w:t>
      </w:r>
      <w:r w:rsidRPr="00635BB2">
        <w:rPr>
          <w:u w:val="single"/>
        </w:rPr>
        <w:t>one of the last acts of the Obama Administration</w:t>
      </w:r>
      <w:r w:rsidRPr="002A6914">
        <w:rPr>
          <w:sz w:val="16"/>
        </w:rPr>
        <w:t xml:space="preserve"> was a Notice of Proposed Rulemaking that </w:t>
      </w:r>
      <w:r w:rsidRPr="00635BB2">
        <w:rPr>
          <w:u w:val="single"/>
        </w:rPr>
        <w:t>proposed to increase the minimum investment for the EB-5 Immigrant Investor program</w:t>
      </w:r>
      <w:r w:rsidRPr="002A6914">
        <w:rPr>
          <w:sz w:val="16"/>
        </w:rPr>
        <w:t xml:space="preserve">. </w:t>
      </w:r>
      <w:r w:rsidRPr="00635BB2">
        <w:rPr>
          <w:u w:val="single"/>
        </w:rPr>
        <w:t>That</w:t>
      </w:r>
      <w:r w:rsidRPr="002A6914">
        <w:rPr>
          <w:sz w:val="16"/>
        </w:rPr>
        <w:t xml:space="preserve"> attempted last minute sabotage has not yet been finally published by the new Trump Administration, and so the </w:t>
      </w:r>
      <w:r w:rsidRPr="00635BB2">
        <w:rPr>
          <w:u w:val="single"/>
        </w:rPr>
        <w:t>whole thing can still be withdrawn</w:t>
      </w:r>
      <w:r w:rsidRPr="002A6914">
        <w:rPr>
          <w:sz w:val="16"/>
        </w:rPr>
        <w:t xml:space="preserve">. More specifically, </w:t>
      </w:r>
      <w:r w:rsidRPr="00635BB2">
        <w:rPr>
          <w:u w:val="single"/>
        </w:rPr>
        <w:t xml:space="preserve">Office of Management and Budget Director Mick Mulvaney can stop the process by not publishing this economically harmful Obama last minute regulation for final implementation, </w:t>
      </w:r>
      <w:r w:rsidRPr="00635BB2">
        <w:rPr>
          <w:b/>
          <w:u w:val="single"/>
        </w:rPr>
        <w:t>effectively withdrawing it.</w:t>
      </w:r>
      <w:r>
        <w:rPr>
          <w:u w:val="single"/>
        </w:rPr>
        <w:t xml:space="preserve"> </w:t>
      </w:r>
      <w:r w:rsidRPr="002A6914">
        <w:rPr>
          <w:sz w:val="16"/>
        </w:rPr>
        <w:t xml:space="preserve">Senators Dean Heller, R-Nev., Rand Paul, R-Ky., John Cornyn, R-Texas, and Thom Tillis, R-N.C., wrote a letter to Homeland Security on June 29, 2017, supporting precisely that withdrawal of the proposed regulation. Someone with a million dollars or more to invest in America and its workers is worthy of immigration to our nation. </w:t>
      </w:r>
      <w:r w:rsidRPr="005E0E6F">
        <w:rPr>
          <w:rStyle w:val="Emphasis"/>
        </w:rPr>
        <w:t>Raising the minimum required investment would only reduce participation in the program</w:t>
      </w:r>
      <w:r w:rsidRPr="00635BB2">
        <w:rPr>
          <w:u w:val="single"/>
        </w:rPr>
        <w:t>,</w:t>
      </w:r>
      <w:r w:rsidRPr="002A6914">
        <w:rPr>
          <w:sz w:val="16"/>
        </w:rPr>
        <w:t xml:space="preserve"> when in fact these worthy merit based EB-5 provisions should be expanded and become the foundation of our entire immigration system. </w:t>
      </w:r>
      <w:r w:rsidRPr="00635BB2">
        <w:rPr>
          <w:u w:val="single"/>
        </w:rPr>
        <w:t>EB-5 Investment immigration is capped at 10,000 a year.</w:t>
      </w:r>
      <w:r w:rsidRPr="002A6914">
        <w:rPr>
          <w:sz w:val="16"/>
        </w:rPr>
        <w:t xml:space="preserve"> But the American Action Forum estimates that </w:t>
      </w:r>
      <w:r w:rsidRPr="005E0E6F">
        <w:rPr>
          <w:rStyle w:val="Emphasis"/>
        </w:rPr>
        <w:t>increasing the cap to 20,000 per year would increase GDP by $11 billion a year, reflecting faster economic growth</w:t>
      </w:r>
      <w:r w:rsidRPr="00635BB2">
        <w:rPr>
          <w:u w:val="single"/>
        </w:rPr>
        <w:t xml:space="preserve">. </w:t>
      </w:r>
      <w:r w:rsidRPr="002A6914">
        <w:rPr>
          <w:sz w:val="16"/>
        </w:rPr>
        <w:t>The sectors most positively affected by such higher growth would be construction, legal services, wholesale trade, and real estate. If the random Diversity Lottery program is abolished, that alone would enable an increase of at least another 10,000 for the EB-5 investor immigrant program. Indeed, eliminating the arbitrary Diversity Lottery program entirely would open up 50,000 new slots that could be devoted to the EB-5 investor program, multiplying booming economic growth, jobs for American workers, and increased wages. Ending chain migration would open up thousands more new slots for EB-5 investors in American jobs and wage increases. That would increase investment in real estate development, manufacturing, and public private partnerships in infrastructure investment. Other sectors benefiting from EB-5 expansion would also include health care, rural hospitals, nursing homes and infrastructure in more rural areas. The EB-5 investor program already comprehensively vets the investor immigrants like Trump originally promised during the campaign. The investor immigrant is first vetted though numerous agencies multiple times and allowed into the country only on a conditional basis at first. Two years after the grant of that conditional status, the investor must apply for the removal of the conditions and go through an entire vetting process again before becoming a permanent U.S. resident. This process should be used for all immigration categories. America already has the perfect immigration reform. It is called the EB-5 investor visa program, and should be extended to all immigration into the U.S., making everything merit based. That would benefit all working Americans.</w:t>
      </w:r>
    </w:p>
    <w:p w:rsidR="004F624E" w:rsidRPr="00D30EA6" w:rsidRDefault="004F624E" w:rsidP="004F624E">
      <w:pPr>
        <w:pStyle w:val="Heading4"/>
      </w:pPr>
      <w:r>
        <w:t>Even if a recession happens, effective distribution of EB-5 visas ensure</w:t>
      </w:r>
      <w:r w:rsidR="009C4BF8">
        <w:t>s</w:t>
      </w:r>
      <w:r>
        <w:t xml:space="preserve"> rapid recovery </w:t>
      </w:r>
      <w:r w:rsidR="009C4BF8">
        <w:t>rather than prolonged crisis</w:t>
      </w:r>
    </w:p>
    <w:p w:rsidR="004F624E" w:rsidRDefault="004F624E" w:rsidP="004F624E">
      <w:r w:rsidRPr="00240368">
        <w:rPr>
          <w:rStyle w:val="Style13ptBold"/>
        </w:rPr>
        <w:t>Joseph 15</w:t>
      </w:r>
      <w:r>
        <w:t xml:space="preserve">—executive director of Invest in the USA (IIUSA), the non-profit national industry trade association for the EB-5 Regional Center Program (Peter, “Keep EB-5 working for America,” 9/23/15, The Hill, </w:t>
      </w:r>
      <w:hyperlink r:id="rId11" w:history="1">
        <w:r w:rsidRPr="00A000A3">
          <w:rPr>
            <w:rStyle w:val="Hyperlink"/>
          </w:rPr>
          <w:t>http://thehill.com/blogs/congress-blog/economy-budget/254583-keep-eb-5-working-for-america)//JLE</w:t>
        </w:r>
      </w:hyperlink>
    </w:p>
    <w:p w:rsidR="004F624E" w:rsidRPr="00112D6B" w:rsidRDefault="004F624E" w:rsidP="004F624E"/>
    <w:p w:rsidR="004F624E" w:rsidRDefault="004F624E" w:rsidP="004F624E">
      <w:pPr>
        <w:rPr>
          <w:sz w:val="16"/>
        </w:rPr>
      </w:pPr>
      <w:r w:rsidRPr="002A6914">
        <w:rPr>
          <w:sz w:val="16"/>
        </w:rPr>
        <w:t xml:space="preserve">With the clock ticking down on the end of the fiscal year, Congress is working feverishly to avoid a government shutdown. </w:t>
      </w:r>
      <w:r w:rsidRPr="00240368">
        <w:rPr>
          <w:rStyle w:val="StyleUnderline"/>
        </w:rPr>
        <w:t>One important economic development program that should not be shutdown is the EB-5 Investor Visa Program</w:t>
      </w:r>
      <w:r w:rsidRPr="002A6914">
        <w:rPr>
          <w:sz w:val="16"/>
        </w:rPr>
        <w:t xml:space="preserve">, and the related EB-5 Regional Center Program, which will sunset on September 30 absent reauthorization Created by Congress in 1990, the EB-5 program has enjoyed strong bipartisan support for good reason. EB-5 provides an important mechanism to attract foreign investment in economic development projects that create jobs -- at no cost to taxpayers. Under the program, foreign nationals who invest at least $500,000 in a U.S. business or economic development project that creates or saves 10 jobs become eligible for a green card. </w:t>
      </w:r>
      <w:r w:rsidRPr="00240368">
        <w:rPr>
          <w:rStyle w:val="StyleUnderline"/>
        </w:rPr>
        <w:t xml:space="preserve">The value of EB-5 to our economy </w:t>
      </w:r>
      <w:r w:rsidRPr="00240368">
        <w:rPr>
          <w:rStyle w:val="Emphasis"/>
        </w:rPr>
        <w:t xml:space="preserve">increased </w:t>
      </w:r>
      <w:r w:rsidRPr="004F624E">
        <w:rPr>
          <w:rStyle w:val="Emphasis"/>
        </w:rPr>
        <w:t>exponentially during and after the great recession</w:t>
      </w:r>
      <w:r w:rsidRPr="002A6914">
        <w:rPr>
          <w:sz w:val="16"/>
        </w:rPr>
        <w:t xml:space="preserve">. </w:t>
      </w:r>
      <w:r w:rsidRPr="004F624E">
        <w:rPr>
          <w:rStyle w:val="Emphasis"/>
        </w:rPr>
        <w:t>When the bottom fell out of the financial markets, commercial lending dried up and economic development ground to a halt.</w:t>
      </w:r>
      <w:r w:rsidRPr="002A6914">
        <w:rPr>
          <w:sz w:val="16"/>
        </w:rPr>
        <w:t xml:space="preserve"> </w:t>
      </w:r>
      <w:r w:rsidRPr="00240368">
        <w:rPr>
          <w:rStyle w:val="Emphasis"/>
        </w:rPr>
        <w:t>EB-helped fill the financing gap</w:t>
      </w:r>
      <w:r w:rsidRPr="00240368">
        <w:rPr>
          <w:rStyle w:val="StyleUnderline"/>
        </w:rPr>
        <w:t>, providing much-needed capital to get projects moving and put Americans back to work</w:t>
      </w:r>
      <w:r w:rsidRPr="002A6914">
        <w:rPr>
          <w:sz w:val="16"/>
        </w:rPr>
        <w:t xml:space="preserve">. </w:t>
      </w:r>
      <w:r w:rsidRPr="00240368">
        <w:rPr>
          <w:rStyle w:val="StyleUnderline"/>
        </w:rPr>
        <w:t>Since 2008, EB-5 has generated $11.92 billion in foreign direct investmen</w:t>
      </w:r>
      <w:r w:rsidRPr="002A6914">
        <w:rPr>
          <w:sz w:val="16"/>
        </w:rPr>
        <w:t xml:space="preserve">t. And, from 2010-2013 alone, the program contributed $9.62 billion to gross domestic product while supporting an average of 29,300 jobs per year. Over 95 percent of all EB-5 investments flow through EB-5 Regional Centers. </w:t>
      </w:r>
      <w:r w:rsidRPr="00240368">
        <w:rPr>
          <w:rStyle w:val="StyleUnderline"/>
        </w:rPr>
        <w:t>While the recession may be technically behind us,</w:t>
      </w:r>
      <w:r w:rsidRPr="002A6914">
        <w:rPr>
          <w:sz w:val="16"/>
        </w:rPr>
        <w:t xml:space="preserve"> </w:t>
      </w:r>
      <w:r w:rsidRPr="004F624E">
        <w:rPr>
          <w:rStyle w:val="Emphasis"/>
        </w:rPr>
        <w:t>access to capital remains a critical need across the country</w:t>
      </w:r>
      <w:r w:rsidRPr="002A6914">
        <w:rPr>
          <w:sz w:val="16"/>
        </w:rPr>
        <w:t xml:space="preserve">. Traditional lenders require more diversified financing on the front-end to mitigate risk, particularly for infrastructure and large-scale economic development projects. </w:t>
      </w:r>
      <w:r w:rsidRPr="00240368">
        <w:rPr>
          <w:rStyle w:val="StyleUnderline"/>
        </w:rPr>
        <w:t>EB-5 remains a vital financing tool in this new normal.</w:t>
      </w:r>
      <w:r>
        <w:rPr>
          <w:rStyle w:val="StyleUnderline"/>
        </w:rPr>
        <w:t xml:space="preserve"> </w:t>
      </w:r>
      <w:r w:rsidRPr="002A6914">
        <w:rPr>
          <w:sz w:val="16"/>
        </w:rPr>
        <w:t xml:space="preserve">In fact, </w:t>
      </w:r>
      <w:r w:rsidRPr="00240368">
        <w:rPr>
          <w:rStyle w:val="StyleUnderline"/>
        </w:rPr>
        <w:t>the program is benefiting more communities than ever before</w:t>
      </w:r>
      <w:r w:rsidRPr="002A6914">
        <w:rPr>
          <w:sz w:val="16"/>
        </w:rPr>
        <w:t xml:space="preserve">. Last year marked the first time that EB-5 operated at full capacity with the maximum allowable number of visas issued under the program. </w:t>
      </w:r>
      <w:r w:rsidRPr="00240368">
        <w:rPr>
          <w:rStyle w:val="StyleUnderline"/>
        </w:rPr>
        <w:t>Nearly $3.25 billion in investment funds have been raised in the first three quarters of FY2015 for projects in communities</w:t>
      </w:r>
      <w:r w:rsidRPr="002A6914">
        <w:rPr>
          <w:sz w:val="16"/>
        </w:rPr>
        <w:t xml:space="preserve"> as diverse as Cleveland, Ohio and Stutman County, North Dakota. There is an additional $6.5 billion in the pipeline pending government approval. Failure to reauthorize EB-5 would shut down this critical flow of investment to American communities. National economic output is built on thousands of local economies – towns, counties and cities with their own needs and plans for economic growth. The impact of EB5 on local, struggling economies is tremendous. The program’s benefits are evident in communities devastated by the closure of military bases that are now home to thriving business centers. Or in the jobs created – and families supported -- by new senior living facilities. It’s new businesses that help make us energy independent while putting people to work. It’s new hospitals that bring healthcare jobs and lifesaving care to underserved communities and the renovation of older buildings into hotels that anchor vibrant redevelopment districts. </w:t>
      </w:r>
      <w:r w:rsidRPr="00D30EA6">
        <w:rPr>
          <w:rStyle w:val="StyleUnderline"/>
        </w:rPr>
        <w:t>The list of EB-5 successes is long and getting longer every day.</w:t>
      </w:r>
      <w:r w:rsidRPr="002A6914">
        <w:rPr>
          <w:sz w:val="16"/>
        </w:rPr>
        <w:t xml:space="preserve"> Each project represents the creation of real jobs directly on-site and all along the supply chain. And, each project represents the opportunity for more people to share in the American dream –workers employed and supported by EB-5-funded businesses and successful immigrants who put their resources at risk to start a new life in our country.</w:t>
      </w:r>
    </w:p>
    <w:p w:rsidR="00EB478D" w:rsidRPr="00CF5674" w:rsidRDefault="004F624E" w:rsidP="00EB478D">
      <w:pPr>
        <w:pStyle w:val="Heading4"/>
      </w:pPr>
      <w:r>
        <w:t xml:space="preserve">Low entrepreneurship now ---- only immigrants can reverse the gap and jump-start economic growth </w:t>
      </w:r>
    </w:p>
    <w:p w:rsidR="00EB478D" w:rsidRDefault="00EB478D" w:rsidP="00EB478D">
      <w:r w:rsidRPr="00CF5674">
        <w:rPr>
          <w:rStyle w:val="Style13ptBold"/>
        </w:rPr>
        <w:t>Dearie &amp; Hathaway 17</w:t>
      </w:r>
      <w:r>
        <w:t xml:space="preserve">—Dearie: president of the Center American Entrepreneurship; Hathaway: research director at the Center American Entrepreneurship, (John Dearie, Ian Hathaway, “Immigrant entrepreneurs are vital to American prosperity,” 12/14/17, The Hill, </w:t>
      </w:r>
      <w:hyperlink r:id="rId12" w:history="1">
        <w:r w:rsidRPr="00A000A3">
          <w:rPr>
            <w:rStyle w:val="Hyperlink"/>
          </w:rPr>
          <w:t>http://thehill.com/opinion/finance/364944-immigrant-entrepreneurs-are-vital-to-american-prosperity)//JLE</w:t>
        </w:r>
      </w:hyperlink>
    </w:p>
    <w:p w:rsidR="00EB478D" w:rsidRDefault="00EB478D" w:rsidP="00EB478D"/>
    <w:p w:rsidR="00EB478D" w:rsidRPr="002A6914" w:rsidRDefault="00EB478D" w:rsidP="00EB478D">
      <w:pPr>
        <w:rPr>
          <w:sz w:val="16"/>
        </w:rPr>
      </w:pPr>
      <w:r w:rsidRPr="00CF5674">
        <w:rPr>
          <w:b/>
          <w:u w:val="single"/>
        </w:rPr>
        <w:t xml:space="preserve">Thriving </w:t>
      </w:r>
      <w:r w:rsidRPr="00CF5674">
        <w:rPr>
          <w:b/>
          <w:highlight w:val="yellow"/>
          <w:u w:val="single"/>
        </w:rPr>
        <w:t>entrepreneurship is critical to</w:t>
      </w:r>
      <w:r w:rsidRPr="00CF5674">
        <w:rPr>
          <w:b/>
          <w:u w:val="single"/>
        </w:rPr>
        <w:t xml:space="preserve"> economic </w:t>
      </w:r>
      <w:r w:rsidRPr="00CF5674">
        <w:rPr>
          <w:b/>
          <w:highlight w:val="yellow"/>
          <w:u w:val="single"/>
        </w:rPr>
        <w:t>prosperity</w:t>
      </w:r>
      <w:r w:rsidRPr="00CF5674">
        <w:rPr>
          <w:sz w:val="16"/>
        </w:rPr>
        <w:t xml:space="preserve">. Recent research has demonstrated that </w:t>
      </w:r>
      <w:r w:rsidRPr="00CF5674">
        <w:rPr>
          <w:rStyle w:val="StyleUnderline"/>
        </w:rPr>
        <w:t>new businesses, or “</w:t>
      </w:r>
      <w:r w:rsidRPr="00CF5674">
        <w:rPr>
          <w:rStyle w:val="StyleUnderline"/>
          <w:highlight w:val="yellow"/>
        </w:rPr>
        <w:t>start-ups,” are</w:t>
      </w:r>
      <w:r w:rsidRPr="00CF5674">
        <w:rPr>
          <w:sz w:val="16"/>
        </w:rPr>
        <w:t xml:space="preserve"> </w:t>
      </w:r>
      <w:r w:rsidRPr="00CF5674">
        <w:rPr>
          <w:rStyle w:val="StyleUnderline"/>
          <w:highlight w:val="yellow"/>
        </w:rPr>
        <w:t>disproportionately responsible for</w:t>
      </w:r>
      <w:r w:rsidRPr="00CF5674">
        <w:rPr>
          <w:rStyle w:val="StyleUnderline"/>
        </w:rPr>
        <w:t xml:space="preserve"> the </w:t>
      </w:r>
      <w:r w:rsidRPr="00CF5674">
        <w:rPr>
          <w:rStyle w:val="StyleUnderline"/>
          <w:highlight w:val="yellow"/>
        </w:rPr>
        <w:t>innovations that drive</w:t>
      </w:r>
      <w:r w:rsidRPr="00CF5674">
        <w:rPr>
          <w:rStyle w:val="StyleUnderline"/>
        </w:rPr>
        <w:t xml:space="preserve"> economic </w:t>
      </w:r>
      <w:r w:rsidRPr="00CF5674">
        <w:rPr>
          <w:rStyle w:val="StyleUnderline"/>
          <w:highlight w:val="yellow"/>
        </w:rPr>
        <w:t>growth</w:t>
      </w:r>
      <w:r w:rsidRPr="00CF5674">
        <w:rPr>
          <w:sz w:val="16"/>
        </w:rPr>
        <w:t xml:space="preserve">, and account for an outsized share of new job creation. </w:t>
      </w:r>
      <w:r w:rsidRPr="00CF5674">
        <w:rPr>
          <w:rStyle w:val="StyleUnderline"/>
          <w:highlight w:val="yellow"/>
        </w:rPr>
        <w:t>Foreign-born entrepreneurs</w:t>
      </w:r>
      <w:r w:rsidRPr="00CF5674">
        <w:rPr>
          <w:rStyle w:val="StyleUnderline"/>
        </w:rPr>
        <w:t xml:space="preserve"> </w:t>
      </w:r>
      <w:r w:rsidRPr="00CF5674">
        <w:rPr>
          <w:rStyle w:val="StyleUnderline"/>
          <w:highlight w:val="yellow"/>
        </w:rPr>
        <w:t>have</w:t>
      </w:r>
      <w:r w:rsidRPr="00CF5674">
        <w:rPr>
          <w:rStyle w:val="StyleUnderline"/>
        </w:rPr>
        <w:t xml:space="preserve"> </w:t>
      </w:r>
      <w:r w:rsidRPr="00CF5674">
        <w:rPr>
          <w:rStyle w:val="StyleUnderline"/>
          <w:highlight w:val="yellow"/>
        </w:rPr>
        <w:t>been a prominent feature of America’s econ</w:t>
      </w:r>
      <w:r w:rsidRPr="00CF5674">
        <w:rPr>
          <w:rStyle w:val="StyleUnderline"/>
        </w:rPr>
        <w:t>omic landscape for decades</w:t>
      </w:r>
      <w:r w:rsidRPr="00CF5674">
        <w:rPr>
          <w:sz w:val="16"/>
        </w:rPr>
        <w:t xml:space="preserve">. Iconic American companies founded or co-founded by immigrants include Dow, AT&amp;T, DuPont, Levi Strauss, Anheuser-Busch, Pfizer, Goldman Sachs, Sun Microsystems, Google, Yahoo, eBay, YouTube, PayPal, Tesla, Facebook, and LinkedIn. A study released this week by the Center for American Entrepreneurship found that </w:t>
      </w:r>
      <w:r w:rsidRPr="00CF5674">
        <w:rPr>
          <w:rStyle w:val="StyleUnderline"/>
          <w:highlight w:val="yellow"/>
        </w:rPr>
        <w:t>43 percent of Fortune 500 companies</w:t>
      </w:r>
      <w:r w:rsidRPr="00CF5674">
        <w:rPr>
          <w:sz w:val="16"/>
        </w:rPr>
        <w:t xml:space="preserve"> — </w:t>
      </w:r>
      <w:r w:rsidRPr="00CF5674">
        <w:rPr>
          <w:rStyle w:val="StyleUnderline"/>
          <w:highlight w:val="yellow"/>
        </w:rPr>
        <w:t>and 57</w:t>
      </w:r>
      <w:r w:rsidRPr="00CF5674">
        <w:rPr>
          <w:rStyle w:val="StyleUnderline"/>
        </w:rPr>
        <w:t xml:space="preserve"> </w:t>
      </w:r>
      <w:r w:rsidRPr="00CF5674">
        <w:rPr>
          <w:rStyle w:val="StyleUnderline"/>
          <w:highlight w:val="yellow"/>
        </w:rPr>
        <w:t>percent of the top 35 companies</w:t>
      </w:r>
      <w:r w:rsidRPr="00CF5674">
        <w:rPr>
          <w:rStyle w:val="StyleUnderline"/>
        </w:rPr>
        <w:t xml:space="preserve"> — </w:t>
      </w:r>
      <w:r w:rsidRPr="00CF5674">
        <w:rPr>
          <w:rStyle w:val="StyleUnderline"/>
          <w:highlight w:val="yellow"/>
        </w:rPr>
        <w:t>were founded by immigrants</w:t>
      </w:r>
      <w:r w:rsidRPr="00CF5674">
        <w:rPr>
          <w:sz w:val="16"/>
        </w:rPr>
        <w:t xml:space="preserve"> or a child of immigrants. These companies are headquartered in 68 metro areas across 33 states and employ millions of Americans. </w:t>
      </w:r>
      <w:r w:rsidRPr="00CF5674">
        <w:rPr>
          <w:rStyle w:val="StyleUnderline"/>
        </w:rPr>
        <w:t xml:space="preserve">Unfortunately, </w:t>
      </w:r>
      <w:r w:rsidRPr="00CF5674">
        <w:rPr>
          <w:rStyle w:val="StyleUnderline"/>
          <w:highlight w:val="yellow"/>
        </w:rPr>
        <w:t>American entrepreneurship is in trouble</w:t>
      </w:r>
      <w:r w:rsidRPr="00CF5674">
        <w:rPr>
          <w:rStyle w:val="StyleUnderline"/>
        </w:rPr>
        <w:t xml:space="preserve">. </w:t>
      </w:r>
      <w:r w:rsidRPr="00CF5674">
        <w:rPr>
          <w:rStyle w:val="StyleUnderline"/>
          <w:highlight w:val="yellow"/>
        </w:rPr>
        <w:t>Between 2000 to 2006, the econ</w:t>
      </w:r>
      <w:r w:rsidRPr="00CF5674">
        <w:rPr>
          <w:rStyle w:val="StyleUnderline"/>
        </w:rPr>
        <w:t xml:space="preserve">omy </w:t>
      </w:r>
      <w:r w:rsidRPr="00CF5674">
        <w:rPr>
          <w:rStyle w:val="StyleUnderline"/>
          <w:highlight w:val="yellow"/>
        </w:rPr>
        <w:t>produced</w:t>
      </w:r>
      <w:r w:rsidRPr="00CF5674">
        <w:rPr>
          <w:rStyle w:val="StyleUnderline"/>
        </w:rPr>
        <w:t xml:space="preserve"> </w:t>
      </w:r>
      <w:r w:rsidRPr="00CF5674">
        <w:rPr>
          <w:rStyle w:val="StyleUnderline"/>
          <w:highlight w:val="yellow"/>
        </w:rPr>
        <w:t>an average of 510,000 new</w:t>
      </w:r>
      <w:r w:rsidRPr="00CF5674">
        <w:rPr>
          <w:rStyle w:val="StyleUnderline"/>
        </w:rPr>
        <w:t xml:space="preserve"> firms each year. </w:t>
      </w:r>
      <w:r w:rsidRPr="00CF5674">
        <w:rPr>
          <w:rStyle w:val="StyleUnderline"/>
          <w:highlight w:val="yellow"/>
        </w:rPr>
        <w:t>Since 2009,</w:t>
      </w:r>
      <w:r w:rsidRPr="00CF5674">
        <w:rPr>
          <w:rStyle w:val="StyleUnderline"/>
        </w:rPr>
        <w:t xml:space="preserve"> however, </w:t>
      </w:r>
      <w:r w:rsidRPr="00CF5674">
        <w:rPr>
          <w:rStyle w:val="StyleUnderline"/>
          <w:highlight w:val="yellow"/>
        </w:rPr>
        <w:t>the number</w:t>
      </w:r>
      <w:r w:rsidRPr="00CF5674">
        <w:rPr>
          <w:rStyle w:val="StyleUnderline"/>
        </w:rPr>
        <w:t xml:space="preserve"> of new businesses launched annually </w:t>
      </w:r>
      <w:r w:rsidRPr="00CF5674">
        <w:rPr>
          <w:rStyle w:val="StyleUnderline"/>
          <w:highlight w:val="yellow"/>
        </w:rPr>
        <w:t>has dropped to</w:t>
      </w:r>
      <w:r w:rsidRPr="00CF5674">
        <w:rPr>
          <w:rStyle w:val="StyleUnderline"/>
        </w:rPr>
        <w:t xml:space="preserve"> about </w:t>
      </w:r>
      <w:r w:rsidRPr="00CF5674">
        <w:rPr>
          <w:rStyle w:val="StyleUnderline"/>
          <w:highlight w:val="yellow"/>
        </w:rPr>
        <w:t>400,000</w:t>
      </w:r>
      <w:r w:rsidRPr="00CF5674">
        <w:rPr>
          <w:sz w:val="16"/>
        </w:rPr>
        <w:t xml:space="preserve"> — </w:t>
      </w:r>
      <w:r w:rsidRPr="00CF5674">
        <w:rPr>
          <w:b/>
          <w:u w:val="single"/>
        </w:rPr>
        <w:t xml:space="preserve">meaning that </w:t>
      </w:r>
      <w:r w:rsidRPr="00CF5674">
        <w:rPr>
          <w:b/>
          <w:highlight w:val="yellow"/>
          <w:u w:val="single"/>
        </w:rPr>
        <w:t>the</w:t>
      </w:r>
      <w:r w:rsidRPr="00CF5674">
        <w:rPr>
          <w:b/>
          <w:u w:val="single"/>
        </w:rPr>
        <w:t xml:space="preserve"> </w:t>
      </w:r>
      <w:r w:rsidRPr="00CF5674">
        <w:rPr>
          <w:b/>
          <w:highlight w:val="yellow"/>
          <w:u w:val="single"/>
        </w:rPr>
        <w:t>U</w:t>
      </w:r>
      <w:r w:rsidRPr="00CF5674">
        <w:rPr>
          <w:b/>
          <w:u w:val="single"/>
        </w:rPr>
        <w:t xml:space="preserve">nited </w:t>
      </w:r>
      <w:r w:rsidRPr="00CF5674">
        <w:rPr>
          <w:b/>
          <w:highlight w:val="yellow"/>
          <w:u w:val="single"/>
        </w:rPr>
        <w:t>S</w:t>
      </w:r>
      <w:r w:rsidRPr="00CF5674">
        <w:rPr>
          <w:b/>
          <w:u w:val="single"/>
        </w:rPr>
        <w:t xml:space="preserve">tates </w:t>
      </w:r>
      <w:r w:rsidRPr="00CF5674">
        <w:rPr>
          <w:b/>
          <w:highlight w:val="yellow"/>
          <w:u w:val="single"/>
        </w:rPr>
        <w:t>is producing about 100,000 fewer new firms</w:t>
      </w:r>
      <w:r w:rsidRPr="00CF5674">
        <w:rPr>
          <w:b/>
          <w:u w:val="single"/>
        </w:rPr>
        <w:t xml:space="preserve"> each year</w:t>
      </w:r>
      <w:r w:rsidRPr="00CF5674">
        <w:rPr>
          <w:sz w:val="16"/>
        </w:rPr>
        <w:t xml:space="preserve">. Even more alarming, </w:t>
      </w:r>
      <w:r w:rsidRPr="00CF5674">
        <w:rPr>
          <w:b/>
          <w:highlight w:val="yellow"/>
          <w:u w:val="single"/>
        </w:rPr>
        <w:t>the number of</w:t>
      </w:r>
      <w:r w:rsidRPr="00CF5674">
        <w:rPr>
          <w:b/>
          <w:u w:val="single"/>
        </w:rPr>
        <w:t xml:space="preserve"> new </w:t>
      </w:r>
      <w:r w:rsidRPr="00CF5674">
        <w:rPr>
          <w:b/>
          <w:highlight w:val="yellow"/>
          <w:u w:val="single"/>
        </w:rPr>
        <w:t>firms</w:t>
      </w:r>
      <w:r w:rsidRPr="00CF5674">
        <w:rPr>
          <w:b/>
          <w:u w:val="single"/>
        </w:rPr>
        <w:t xml:space="preserve"> as a percentage of all firms </w:t>
      </w:r>
      <w:r w:rsidRPr="00CF5674">
        <w:rPr>
          <w:b/>
          <w:highlight w:val="yellow"/>
          <w:u w:val="single"/>
        </w:rPr>
        <w:t>has fallen near a four-decade low</w:t>
      </w:r>
      <w:r w:rsidRPr="00CF5674">
        <w:rPr>
          <w:sz w:val="16"/>
        </w:rPr>
        <w:t xml:space="preserve"> — and t</w:t>
      </w:r>
      <w:r w:rsidRPr="00CF5674">
        <w:rPr>
          <w:u w:val="single"/>
        </w:rPr>
        <w:t>his decline is occurring in all 50 states</w:t>
      </w:r>
      <w:r w:rsidRPr="00CF5674">
        <w:rPr>
          <w:sz w:val="16"/>
        </w:rPr>
        <w:t xml:space="preserve">, in all but a handful of the more than 360 metro areas examined, and across a broad range of industry sectors, including high-technology. </w:t>
      </w:r>
      <w:r w:rsidRPr="00CF5674">
        <w:rPr>
          <w:highlight w:val="yellow"/>
          <w:u w:val="single"/>
        </w:rPr>
        <w:t>Given the important role</w:t>
      </w:r>
      <w:r w:rsidRPr="00CF5674">
        <w:rPr>
          <w:u w:val="single"/>
        </w:rPr>
        <w:t xml:space="preserve"> that </w:t>
      </w:r>
      <w:r w:rsidRPr="00CF5674">
        <w:rPr>
          <w:highlight w:val="yellow"/>
          <w:u w:val="single"/>
        </w:rPr>
        <w:t xml:space="preserve">start-ups play as </w:t>
      </w:r>
      <w:r w:rsidRPr="00CF5674">
        <w:rPr>
          <w:b/>
          <w:highlight w:val="yellow"/>
          <w:u w:val="single"/>
        </w:rPr>
        <w:t>a principal source</w:t>
      </w:r>
      <w:r w:rsidRPr="00CF5674">
        <w:rPr>
          <w:u w:val="single"/>
        </w:rPr>
        <w:t xml:space="preserve"> </w:t>
      </w:r>
      <w:r w:rsidRPr="00CF5674">
        <w:rPr>
          <w:highlight w:val="yellow"/>
          <w:u w:val="single"/>
        </w:rPr>
        <w:t>of innovation</w:t>
      </w:r>
      <w:r w:rsidRPr="00CF5674">
        <w:rPr>
          <w:u w:val="single"/>
        </w:rPr>
        <w:t xml:space="preserve">, economic </w:t>
      </w:r>
      <w:r w:rsidRPr="00CF5674">
        <w:rPr>
          <w:highlight w:val="yellow"/>
          <w:u w:val="single"/>
        </w:rPr>
        <w:t>growth</w:t>
      </w:r>
      <w:r w:rsidRPr="00CF5674">
        <w:rPr>
          <w:u w:val="single"/>
        </w:rPr>
        <w:t xml:space="preserve">, </w:t>
      </w:r>
      <w:r w:rsidRPr="00CF5674">
        <w:rPr>
          <w:highlight w:val="yellow"/>
          <w:u w:val="single"/>
        </w:rPr>
        <w:t>and job creation</w:t>
      </w:r>
      <w:r w:rsidRPr="00CF5674">
        <w:rPr>
          <w:sz w:val="16"/>
        </w:rPr>
        <w:t xml:space="preserve">, such </w:t>
      </w:r>
      <w:r w:rsidRPr="00CF5674">
        <w:rPr>
          <w:highlight w:val="yellow"/>
          <w:u w:val="single"/>
        </w:rPr>
        <w:t>circumstances</w:t>
      </w:r>
      <w:r w:rsidRPr="00CF5674">
        <w:rPr>
          <w:u w:val="single"/>
        </w:rPr>
        <w:t xml:space="preserve"> </w:t>
      </w:r>
      <w:r w:rsidRPr="00CF5674">
        <w:rPr>
          <w:highlight w:val="yellow"/>
          <w:u w:val="single"/>
        </w:rPr>
        <w:t xml:space="preserve">amount to </w:t>
      </w:r>
      <w:r w:rsidRPr="00CF5674">
        <w:rPr>
          <w:b/>
          <w:highlight w:val="yellow"/>
          <w:u w:val="single"/>
        </w:rPr>
        <w:t>nothing short of a national emergency</w:t>
      </w:r>
      <w:r w:rsidRPr="00CF5674">
        <w:rPr>
          <w:u w:val="single"/>
        </w:rPr>
        <w:t>.</w:t>
      </w:r>
      <w:r w:rsidRPr="00CF5674">
        <w:rPr>
          <w:sz w:val="16"/>
        </w:rPr>
        <w:t xml:space="preserve"> </w:t>
      </w:r>
      <w:r w:rsidRPr="00CF5674">
        <w:rPr>
          <w:highlight w:val="yellow"/>
          <w:u w:val="single"/>
        </w:rPr>
        <w:t>Revitalizing</w:t>
      </w:r>
      <w:r w:rsidRPr="00CF5674">
        <w:rPr>
          <w:sz w:val="16"/>
        </w:rPr>
        <w:t xml:space="preserve"> American </w:t>
      </w:r>
      <w:r w:rsidRPr="00CF5674">
        <w:rPr>
          <w:highlight w:val="yellow"/>
          <w:u w:val="single"/>
        </w:rPr>
        <w:t>entrepreneurship is a critical pathway</w:t>
      </w:r>
      <w:r w:rsidRPr="00CF5674">
        <w:rPr>
          <w:u w:val="single"/>
        </w:rPr>
        <w:t xml:space="preserve"> </w:t>
      </w:r>
      <w:r w:rsidRPr="00CF5674">
        <w:rPr>
          <w:highlight w:val="yellow"/>
          <w:u w:val="single"/>
        </w:rPr>
        <w:t>to</w:t>
      </w:r>
      <w:r w:rsidRPr="00CF5674">
        <w:rPr>
          <w:u w:val="single"/>
        </w:rPr>
        <w:t xml:space="preserve"> the faster economic </w:t>
      </w:r>
      <w:r w:rsidRPr="00CF5674">
        <w:rPr>
          <w:highlight w:val="yellow"/>
          <w:u w:val="single"/>
        </w:rPr>
        <w:t>growth</w:t>
      </w:r>
      <w:r w:rsidRPr="00CF5674">
        <w:rPr>
          <w:sz w:val="16"/>
        </w:rPr>
        <w:t xml:space="preserve"> </w:t>
      </w:r>
      <w:r w:rsidRPr="00CF5674">
        <w:rPr>
          <w:b/>
          <w:u w:val="single"/>
        </w:rPr>
        <w:t xml:space="preserve">necessary </w:t>
      </w:r>
      <w:r w:rsidRPr="00CF5674">
        <w:rPr>
          <w:b/>
          <w:highlight w:val="yellow"/>
          <w:u w:val="single"/>
        </w:rPr>
        <w:t>to generate the opportunity, jobs, and wage growth</w:t>
      </w:r>
      <w:r w:rsidRPr="00CF5674">
        <w:rPr>
          <w:sz w:val="16"/>
        </w:rPr>
        <w:t xml:space="preserve"> the American people deserve. </w:t>
      </w:r>
      <w:r w:rsidRPr="00CF5674">
        <w:rPr>
          <w:highlight w:val="yellow"/>
          <w:u w:val="single"/>
        </w:rPr>
        <w:t>Immigrants</w:t>
      </w:r>
      <w:r w:rsidRPr="00CF5674">
        <w:rPr>
          <w:u w:val="single"/>
        </w:rPr>
        <w:t xml:space="preserve"> — and </w:t>
      </w:r>
      <w:r w:rsidRPr="00CF5674">
        <w:rPr>
          <w:b/>
          <w:highlight w:val="yellow"/>
          <w:u w:val="single"/>
        </w:rPr>
        <w:t>specifically</w:t>
      </w:r>
      <w:r w:rsidRPr="00CF5674">
        <w:rPr>
          <w:b/>
          <w:u w:val="single"/>
        </w:rPr>
        <w:t xml:space="preserve"> foreign-born </w:t>
      </w:r>
      <w:r w:rsidRPr="00CF5674">
        <w:rPr>
          <w:b/>
          <w:highlight w:val="yellow"/>
          <w:u w:val="single"/>
        </w:rPr>
        <w:t>entrepreneurs</w:t>
      </w:r>
      <w:r w:rsidRPr="00CF5674">
        <w:rPr>
          <w:sz w:val="16"/>
        </w:rPr>
        <w:t xml:space="preserve"> — </w:t>
      </w:r>
      <w:r w:rsidRPr="00CF5674">
        <w:rPr>
          <w:highlight w:val="yellow"/>
          <w:u w:val="single"/>
        </w:rPr>
        <w:t>are essential</w:t>
      </w:r>
      <w:r w:rsidRPr="00CF5674">
        <w:rPr>
          <w:u w:val="single"/>
        </w:rPr>
        <w:t xml:space="preserve"> to that revitalization</w:t>
      </w:r>
      <w:r w:rsidRPr="00CF5674">
        <w:rPr>
          <w:sz w:val="16"/>
        </w:rPr>
        <w:t xml:space="preserve">. Research shows that </w:t>
      </w:r>
      <w:r w:rsidRPr="00CF5674">
        <w:rPr>
          <w:highlight w:val="yellow"/>
          <w:u w:val="single"/>
        </w:rPr>
        <w:t>immigrants are twice</w:t>
      </w:r>
      <w:r w:rsidRPr="00CF5674">
        <w:rPr>
          <w:u w:val="single"/>
        </w:rPr>
        <w:t xml:space="preserve"> </w:t>
      </w:r>
      <w:r w:rsidRPr="00CF5674">
        <w:rPr>
          <w:highlight w:val="yellow"/>
          <w:u w:val="single"/>
        </w:rPr>
        <w:t>as likely</w:t>
      </w:r>
      <w:r w:rsidRPr="00CF5674">
        <w:rPr>
          <w:u w:val="single"/>
        </w:rPr>
        <w:t xml:space="preserve"> as native-born Americans </w:t>
      </w:r>
      <w:r w:rsidRPr="00CF5674">
        <w:rPr>
          <w:highlight w:val="yellow"/>
          <w:u w:val="single"/>
        </w:rPr>
        <w:t>to start a new business</w:t>
      </w:r>
      <w:r w:rsidRPr="00CF5674">
        <w:rPr>
          <w:sz w:val="16"/>
        </w:rPr>
        <w:t xml:space="preserve">. </w:t>
      </w:r>
      <w:r w:rsidRPr="00CF5674">
        <w:rPr>
          <w:u w:val="single"/>
        </w:rPr>
        <w:t>Though just 14 percent of the population</w:t>
      </w:r>
      <w:r w:rsidRPr="00CF5674">
        <w:rPr>
          <w:sz w:val="16"/>
        </w:rPr>
        <w:t xml:space="preserve">, </w:t>
      </w:r>
      <w:r w:rsidRPr="00CF5674">
        <w:rPr>
          <w:u w:val="single"/>
        </w:rPr>
        <w:t>immigrants account for a quarter of all business owners</w:t>
      </w:r>
      <w:r w:rsidRPr="00CF5674">
        <w:rPr>
          <w:sz w:val="16"/>
        </w:rPr>
        <w:t xml:space="preserve"> — and even higher rates among high-tech startups — a reality that should not be a surprise. To immigrate requires a willingness to pick up one’s life and move, often at great personal and financial risk, to a different country, with a different culture, and often a different language — a profoundly entrepreneuria</w:t>
      </w:r>
      <w:r>
        <w:rPr>
          <w:sz w:val="16"/>
        </w:rPr>
        <w:t>l act.</w:t>
      </w:r>
    </w:p>
    <w:p w:rsidR="00EB478D" w:rsidRPr="00A72F5B" w:rsidRDefault="009C4BF8" w:rsidP="00EB478D">
      <w:pPr>
        <w:pStyle w:val="Heading4"/>
        <w:rPr>
          <w:szCs w:val="24"/>
        </w:rPr>
      </w:pPr>
      <w:r>
        <w:rPr>
          <w:szCs w:val="24"/>
        </w:rPr>
        <w:t>Maintaining strong economic growth</w:t>
      </w:r>
      <w:r w:rsidR="00EB478D" w:rsidRPr="00A72F5B">
        <w:rPr>
          <w:szCs w:val="24"/>
        </w:rPr>
        <w:t xml:space="preserve"> deteriorates the international orde</w:t>
      </w:r>
      <w:r w:rsidR="00EB478D">
        <w:rPr>
          <w:szCs w:val="24"/>
        </w:rPr>
        <w:t>r and causes extinction</w:t>
      </w:r>
    </w:p>
    <w:p w:rsidR="00EB478D" w:rsidRPr="00A72F5B" w:rsidRDefault="00EB478D" w:rsidP="00EB478D">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w:t>
      </w:r>
      <w:r>
        <w:rPr>
          <w:szCs w:val="24"/>
        </w:rPr>
        <w:t>ished January 10, 2017, (Print)</w:t>
      </w:r>
    </w:p>
    <w:p w:rsidR="00EB478D" w:rsidRPr="00A72F5B" w:rsidRDefault="00EB478D" w:rsidP="00EB478D">
      <w:pPr>
        <w:rPr>
          <w:szCs w:val="24"/>
        </w:rPr>
      </w:pPr>
    </w:p>
    <w:p w:rsidR="00EB478D" w:rsidRPr="00A72F5B" w:rsidRDefault="00EB478D" w:rsidP="00EB478D">
      <w:pPr>
        <w:rPr>
          <w:szCs w:val="24"/>
        </w:rPr>
      </w:pPr>
      <w:r w:rsidRPr="00887325">
        <w:rPr>
          <w:sz w:val="16"/>
          <w:szCs w:val="24"/>
        </w:rPr>
        <w:t xml:space="preserve">A large portion of </w:t>
      </w:r>
      <w:r w:rsidRPr="00A72F5B">
        <w:rPr>
          <w:rStyle w:val="StyleUnderline"/>
          <w:szCs w:val="24"/>
          <w:highlight w:val="green"/>
        </w:rPr>
        <w:t>the burden of</w:t>
      </w:r>
      <w:r w:rsidRPr="00A72F5B">
        <w:rPr>
          <w:rStyle w:val="StyleUnderline"/>
          <w:szCs w:val="24"/>
        </w:rPr>
        <w:t xml:space="preserve"> creating and </w:t>
      </w:r>
      <w:r w:rsidRPr="00A72F5B">
        <w:rPr>
          <w:rStyle w:val="StyleUnderline"/>
          <w:szCs w:val="24"/>
          <w:highlight w:val="green"/>
        </w:rPr>
        <w:t>maintaining order</w:t>
      </w:r>
      <w:r w:rsidRPr="00A72F5B">
        <w:rPr>
          <w:rStyle w:val="StyleUnderline"/>
          <w:szCs w:val="24"/>
        </w:rPr>
        <w:t xml:space="preserve"> at the regional or global level </w:t>
      </w:r>
      <w:r w:rsidRPr="00A72F5B">
        <w:rPr>
          <w:rStyle w:val="StyleUnderline"/>
          <w:szCs w:val="24"/>
          <w:highlight w:val="green"/>
        </w:rPr>
        <w:t>will fall on the</w:t>
      </w:r>
      <w:r w:rsidRPr="00A72F5B">
        <w:rPr>
          <w:rStyle w:val="StyleUnderline"/>
          <w:szCs w:val="24"/>
        </w:rPr>
        <w:t xml:space="preserve"> </w:t>
      </w:r>
      <w:r w:rsidRPr="00A72F5B">
        <w:rPr>
          <w:rStyle w:val="StyleUnderline"/>
          <w:szCs w:val="24"/>
          <w:highlight w:val="green"/>
        </w:rPr>
        <w:t>U</w:t>
      </w:r>
      <w:r w:rsidRPr="00A72F5B">
        <w:rPr>
          <w:rStyle w:val="StyleUnderline"/>
          <w:szCs w:val="24"/>
        </w:rPr>
        <w:t xml:space="preserve">nited </w:t>
      </w:r>
      <w:r w:rsidRPr="00A72F5B">
        <w:rPr>
          <w:rStyle w:val="StyleUnderline"/>
          <w:szCs w:val="24"/>
          <w:highlight w:val="green"/>
        </w:rPr>
        <w:t>S</w:t>
      </w:r>
      <w:r w:rsidRPr="00A72F5B">
        <w:rPr>
          <w:rStyle w:val="StyleUnderline"/>
          <w:szCs w:val="24"/>
        </w:rPr>
        <w:t>tates</w:t>
      </w:r>
      <w:r w:rsidRPr="00887325">
        <w:rPr>
          <w:sz w:val="16"/>
          <w:szCs w:val="24"/>
        </w:rPr>
        <w:t xml:space="preserve">. This is inevitable for several reasons, only one of which is that the United States is and will likely remain the most powerful country in the world for decades to come. The corollary to this point is that </w:t>
      </w:r>
      <w:r w:rsidRPr="00A72F5B">
        <w:rPr>
          <w:rStyle w:val="StyleUnderline"/>
          <w:szCs w:val="24"/>
          <w:highlight w:val="green"/>
        </w:rPr>
        <w:t>no other country</w:t>
      </w:r>
      <w:r w:rsidRPr="00A72F5B">
        <w:rPr>
          <w:rStyle w:val="StyleUnderline"/>
          <w:szCs w:val="24"/>
        </w:rPr>
        <w:t xml:space="preserve"> or group of countries </w:t>
      </w:r>
      <w:r w:rsidRPr="00A72F5B">
        <w:rPr>
          <w:rStyle w:val="StyleUnderline"/>
          <w:szCs w:val="24"/>
          <w:highlight w:val="green"/>
        </w:rPr>
        <w:t>has</w:t>
      </w:r>
      <w:r w:rsidRPr="00A72F5B">
        <w:rPr>
          <w:rStyle w:val="StyleUnderline"/>
          <w:szCs w:val="24"/>
        </w:rPr>
        <w:t xml:space="preserve"> either </w:t>
      </w:r>
      <w:r w:rsidRPr="00A72F5B">
        <w:rPr>
          <w:rStyle w:val="StyleUnderline"/>
          <w:szCs w:val="24"/>
          <w:highlight w:val="green"/>
        </w:rPr>
        <w:t>the capacity or the mind-set</w:t>
      </w:r>
      <w:r w:rsidRPr="00A72F5B">
        <w:rPr>
          <w:rStyle w:val="StyleUnderline"/>
          <w:szCs w:val="24"/>
        </w:rPr>
        <w:t xml:space="preserve"> to build a global order</w:t>
      </w:r>
      <w:r w:rsidRPr="00887325">
        <w:rPr>
          <w:sz w:val="16"/>
          <w:szCs w:val="24"/>
        </w:rPr>
        <w:t xml:space="preserve">. </w:t>
      </w:r>
      <w:r w:rsidRPr="00A72F5B">
        <w:rPr>
          <w:rStyle w:val="StyleUnderline"/>
          <w:szCs w:val="24"/>
        </w:rPr>
        <w:t>Nor can order ever be expected to emerge automatically</w:t>
      </w:r>
      <w:r w:rsidRPr="00887325">
        <w:rPr>
          <w:sz w:val="16"/>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887325">
        <w:rPr>
          <w:sz w:val="16"/>
          <w:szCs w:val="24"/>
        </w:rPr>
        <w:t xml:space="preserve">. It will not be an easy time for the United States. </w:t>
      </w:r>
      <w:r w:rsidRPr="00A72F5B">
        <w:rPr>
          <w:rStyle w:val="StyleUnderline"/>
          <w:szCs w:val="24"/>
        </w:rPr>
        <w:t>The sheer number and range of challenges is daunting. There are a large number of actors and forces to contend with. Alliances</w:t>
      </w:r>
      <w:r w:rsidRPr="00887325">
        <w:rPr>
          <w:sz w:val="16"/>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887325">
        <w:rPr>
          <w:sz w:val="16"/>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Another reality is that the United States for all its power cannot impose order.</w:t>
      </w:r>
      <w:r w:rsidRPr="00887325">
        <w:rPr>
          <w:sz w:val="16"/>
          <w:szCs w:val="24"/>
        </w:rPr>
        <w:t xml:space="preserve"> Partially this reflects what might be called structural realities, namely, that </w:t>
      </w:r>
      <w:r w:rsidRPr="00A72F5B">
        <w:rPr>
          <w:rStyle w:val="StyleUnderline"/>
          <w:szCs w:val="24"/>
          <w:highlight w:val="green"/>
        </w:rPr>
        <w:t>no country can contend with</w:t>
      </w:r>
      <w:r w:rsidRPr="00A72F5B">
        <w:rPr>
          <w:rStyle w:val="StyleUnderline"/>
          <w:szCs w:val="24"/>
        </w:rPr>
        <w:t xml:space="preserve"> global challenges on its own given the very nature of these challenges</w:t>
      </w:r>
      <w:r w:rsidRPr="00887325">
        <w:rPr>
          <w:sz w:val="16"/>
          <w:szCs w:val="24"/>
        </w:rPr>
        <w:t xml:space="preserve">. </w:t>
      </w:r>
      <w:r w:rsidRPr="00A72F5B">
        <w:rPr>
          <w:rStyle w:val="StyleUnderline"/>
          <w:szCs w:val="24"/>
        </w:rPr>
        <w:t xml:space="preserve">The United States could reduce its carbon footprint dramatically, but </w:t>
      </w:r>
      <w:r w:rsidRPr="00A72F5B">
        <w:rPr>
          <w:rStyle w:val="StyleUnderline"/>
          <w:szCs w:val="24"/>
          <w:highlight w:val="green"/>
        </w:rPr>
        <w:t>the</w:t>
      </w:r>
      <w:r w:rsidRPr="00A72F5B">
        <w:rPr>
          <w:rStyle w:val="StyleUnderline"/>
          <w:szCs w:val="24"/>
        </w:rPr>
        <w:t xml:space="preserve"> effect on </w:t>
      </w:r>
      <w:r w:rsidRPr="00A72F5B">
        <w:rPr>
          <w:rStyle w:val="StyleUnderline"/>
          <w:szCs w:val="24"/>
          <w:highlight w:val="green"/>
        </w:rPr>
        <w:t>global climate</w:t>
      </w:r>
      <w:r w:rsidRPr="00A72F5B">
        <w:rPr>
          <w:rStyle w:val="StyleUnderline"/>
          <w:szCs w:val="24"/>
        </w:rPr>
        <w:t xml:space="preserve"> would be modest if India and China failed to follow suit</w:t>
      </w:r>
      <w:r w:rsidRPr="00887325">
        <w:rPr>
          <w:sz w:val="16"/>
          <w:szCs w:val="24"/>
        </w:rPr>
        <w:t xml:space="preserve">. </w:t>
      </w:r>
      <w:r w:rsidRPr="00A72F5B">
        <w:rPr>
          <w:rStyle w:val="StyleUnderline"/>
          <w:szCs w:val="24"/>
        </w:rPr>
        <w:t xml:space="preserve">Similarly, on its own the United States cannot </w:t>
      </w:r>
      <w:r w:rsidRPr="00A72F5B">
        <w:rPr>
          <w:rStyle w:val="StyleUnderline"/>
          <w:szCs w:val="24"/>
          <w:highlight w:val="green"/>
        </w:rPr>
        <w:t>maintain</w:t>
      </w:r>
      <w:r w:rsidRPr="00A72F5B">
        <w:rPr>
          <w:rStyle w:val="StyleUnderline"/>
          <w:szCs w:val="24"/>
        </w:rPr>
        <w:t xml:space="preserve"> a world </w:t>
      </w:r>
      <w:r w:rsidRPr="00A72F5B">
        <w:rPr>
          <w:rStyle w:val="StyleUnderline"/>
          <w:szCs w:val="24"/>
          <w:highlight w:val="green"/>
        </w:rPr>
        <w:t>trading</w:t>
      </w:r>
      <w:r w:rsidRPr="00A72F5B">
        <w:rPr>
          <w:rStyle w:val="StyleUnderline"/>
          <w:szCs w:val="24"/>
        </w:rPr>
        <w:t xml:space="preserve"> system or successfully </w:t>
      </w:r>
      <w:r w:rsidRPr="00A72F5B">
        <w:rPr>
          <w:rStyle w:val="StyleUnderline"/>
          <w:szCs w:val="24"/>
          <w:highlight w:val="green"/>
        </w:rPr>
        <w:t>combat terrorism or disease</w:t>
      </w:r>
      <w:r w:rsidRPr="00887325">
        <w:rPr>
          <w:sz w:val="16"/>
          <w:szCs w:val="24"/>
        </w:rPr>
        <w:t>. Adding to these realities are resource limits</w:t>
      </w:r>
      <w:r w:rsidRPr="00A72F5B">
        <w:rPr>
          <w:rStyle w:val="StyleUnderline"/>
          <w:szCs w:val="24"/>
        </w:rPr>
        <w:t xml:space="preserve">. The United States cannot provide all the troops </w:t>
      </w:r>
      <w:r w:rsidRPr="00A72F5B">
        <w:rPr>
          <w:rStyle w:val="StyleUnderline"/>
          <w:szCs w:val="24"/>
          <w:highlight w:val="green"/>
        </w:rPr>
        <w:t>or</w:t>
      </w:r>
      <w:r w:rsidRPr="00A72F5B">
        <w:rPr>
          <w:rStyle w:val="StyleUnderline"/>
          <w:szCs w:val="24"/>
        </w:rPr>
        <w:t xml:space="preserve"> dollars to </w:t>
      </w:r>
      <w:r w:rsidRPr="00A72F5B">
        <w:rPr>
          <w:rStyle w:val="StyleUnderline"/>
          <w:szCs w:val="24"/>
          <w:highlight w:val="green"/>
        </w:rPr>
        <w:t xml:space="preserve">maintain order in the Middle East </w:t>
      </w:r>
      <w:r w:rsidRPr="00A72F5B">
        <w:rPr>
          <w:rStyle w:val="StyleUnderline"/>
          <w:szCs w:val="24"/>
        </w:rPr>
        <w:t xml:space="preserve">and </w:t>
      </w:r>
      <w:r w:rsidRPr="00A72F5B">
        <w:rPr>
          <w:rStyle w:val="StyleUnderline"/>
          <w:szCs w:val="24"/>
          <w:highlight w:val="green"/>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887325">
        <w:rPr>
          <w:sz w:val="16"/>
          <w:szCs w:val="2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887325">
        <w:rPr>
          <w:sz w:val="16"/>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887325">
        <w:rPr>
          <w:sz w:val="16"/>
          <w:szCs w:val="24"/>
        </w:rPr>
        <w:t xml:space="preserve"> It is best to understand the issue as guns and butter rather than guns versus butter. When it comes to the domestic side, the argument is straightforward. </w:t>
      </w:r>
      <w:r w:rsidRPr="00A72F5B">
        <w:rPr>
          <w:rStyle w:val="Emphasis"/>
          <w:szCs w:val="24"/>
          <w:highlight w:val="green"/>
        </w:rPr>
        <w:t xml:space="preserve">In order to lead </w:t>
      </w:r>
      <w:r w:rsidRPr="00A72F5B">
        <w:rPr>
          <w:rStyle w:val="Emphasis"/>
          <w:szCs w:val="24"/>
        </w:rPr>
        <w:t xml:space="preserve">and compete and act effectively in the world, </w:t>
      </w:r>
      <w:r w:rsidRPr="00A72F5B">
        <w:rPr>
          <w:rStyle w:val="Emphasis"/>
          <w:szCs w:val="24"/>
          <w:highlight w:val="green"/>
        </w:rPr>
        <w:t>the U</w:t>
      </w:r>
      <w:r w:rsidRPr="00A72F5B">
        <w:rPr>
          <w:rStyle w:val="Emphasis"/>
          <w:szCs w:val="24"/>
        </w:rPr>
        <w:t xml:space="preserve">nited </w:t>
      </w:r>
      <w:r w:rsidRPr="00A72F5B">
        <w:rPr>
          <w:rStyle w:val="Emphasis"/>
          <w:szCs w:val="24"/>
          <w:highlight w:val="green"/>
        </w:rPr>
        <w:t>S</w:t>
      </w:r>
      <w:r w:rsidRPr="00A72F5B">
        <w:rPr>
          <w:rStyle w:val="Emphasis"/>
          <w:szCs w:val="24"/>
        </w:rPr>
        <w:t xml:space="preserve">tates </w:t>
      </w:r>
      <w:r w:rsidRPr="00A72F5B">
        <w:rPr>
          <w:rStyle w:val="Emphasis"/>
          <w:szCs w:val="24"/>
          <w:highlight w:val="green"/>
        </w:rPr>
        <w:t>needs to put its house in order</w:t>
      </w:r>
      <w:r w:rsidRPr="00887325">
        <w:rPr>
          <w:sz w:val="16"/>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887325">
        <w:rPr>
          <w:sz w:val="16"/>
          <w:szCs w:val="24"/>
        </w:rPr>
        <w:t xml:space="preserve">.3 Earlier I mentioned that </w:t>
      </w:r>
      <w:r w:rsidRPr="00A72F5B">
        <w:rPr>
          <w:rStyle w:val="StyleUnderline"/>
          <w:szCs w:val="24"/>
        </w:rPr>
        <w:t>the United States has few unilateral options</w:t>
      </w:r>
      <w:r w:rsidRPr="00887325">
        <w:rPr>
          <w:sz w:val="16"/>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887325">
        <w:rPr>
          <w:sz w:val="16"/>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887325">
        <w:rPr>
          <w:sz w:val="16"/>
          <w:szCs w:val="24"/>
        </w:rPr>
        <w:t xml:space="preserve">. It is also true that </w:t>
      </w:r>
      <w:r w:rsidRPr="00A72F5B">
        <w:rPr>
          <w:rStyle w:val="StyleUnderline"/>
          <w:szCs w:val="24"/>
          <w:highlight w:val="green"/>
        </w:rPr>
        <w:t>the U</w:t>
      </w:r>
      <w:r w:rsidRPr="00A72F5B">
        <w:rPr>
          <w:rStyle w:val="StyleUnderline"/>
          <w:szCs w:val="24"/>
        </w:rPr>
        <w:t xml:space="preserve">nited </w:t>
      </w:r>
      <w:r w:rsidRPr="00A72F5B">
        <w:rPr>
          <w:rStyle w:val="StyleUnderline"/>
          <w:szCs w:val="24"/>
          <w:highlight w:val="green"/>
        </w:rPr>
        <w:t>S</w:t>
      </w:r>
      <w:r w:rsidRPr="00A72F5B">
        <w:rPr>
          <w:rStyle w:val="StyleUnderline"/>
          <w:szCs w:val="24"/>
        </w:rPr>
        <w:t xml:space="preserve">tates </w:t>
      </w:r>
      <w:r w:rsidRPr="00A72F5B">
        <w:rPr>
          <w:rStyle w:val="StyleUnderline"/>
          <w:szCs w:val="24"/>
          <w:highlight w:val="green"/>
        </w:rPr>
        <w:t>cannot lead</w:t>
      </w:r>
      <w:r w:rsidRPr="00A72F5B">
        <w:rPr>
          <w:rStyle w:val="StyleUnderline"/>
          <w:szCs w:val="24"/>
        </w:rPr>
        <w:t xml:space="preserve"> or act effectively in the world </w:t>
      </w:r>
      <w:r w:rsidRPr="00A72F5B">
        <w:rPr>
          <w:rStyle w:val="StyleUnderline"/>
          <w:szCs w:val="24"/>
          <w:highlight w:val="green"/>
        </w:rPr>
        <w:t xml:space="preserve">if it does not have a </w:t>
      </w:r>
      <w:r w:rsidRPr="00A72F5B">
        <w:rPr>
          <w:rStyle w:val="Emphasis"/>
          <w:szCs w:val="24"/>
          <w:highlight w:val="green"/>
        </w:rPr>
        <w:t>strong domestic foundation</w:t>
      </w:r>
      <w:r w:rsidRPr="00887325">
        <w:rPr>
          <w:sz w:val="16"/>
          <w:szCs w:val="24"/>
        </w:rPr>
        <w:t xml:space="preserve">. </w:t>
      </w:r>
      <w:r w:rsidRPr="00A72F5B">
        <w:rPr>
          <w:rStyle w:val="StyleUnderline"/>
          <w:szCs w:val="24"/>
        </w:rPr>
        <w:t xml:space="preserve">National </w:t>
      </w:r>
      <w:r w:rsidRPr="00A72F5B">
        <w:rPr>
          <w:rStyle w:val="StyleUnderline"/>
          <w:szCs w:val="24"/>
          <w:highlight w:val="green"/>
        </w:rPr>
        <w:t xml:space="preserve">security </w:t>
      </w:r>
      <w:r w:rsidRPr="00A72F5B">
        <w:rPr>
          <w:rStyle w:val="StyleUnderline"/>
          <w:szCs w:val="24"/>
        </w:rPr>
        <w:t xml:space="preserve">inevitably </w:t>
      </w:r>
      <w:r w:rsidRPr="00A72F5B">
        <w:rPr>
          <w:rStyle w:val="StyleUnderline"/>
          <w:szCs w:val="24"/>
          <w:highlight w:val="green"/>
        </w:rPr>
        <w:t xml:space="preserve">requires </w:t>
      </w:r>
      <w:r w:rsidRPr="00A72F5B">
        <w:rPr>
          <w:rStyle w:val="StyleUnderline"/>
          <w:szCs w:val="24"/>
        </w:rPr>
        <w:t xml:space="preserve">significant amounts of human, physical, and financial </w:t>
      </w:r>
      <w:r w:rsidRPr="00A72F5B">
        <w:rPr>
          <w:rStyle w:val="StyleUnderline"/>
          <w:szCs w:val="24"/>
          <w:highlight w:val="green"/>
        </w:rPr>
        <w:t>resources</w:t>
      </w:r>
      <w:r w:rsidRPr="00A72F5B">
        <w:rPr>
          <w:rStyle w:val="StyleUnderline"/>
          <w:szCs w:val="24"/>
        </w:rPr>
        <w:t xml:space="preserve"> to draw on</w:t>
      </w:r>
      <w:r w:rsidRPr="00887325">
        <w:rPr>
          <w:sz w:val="16"/>
          <w:szCs w:val="24"/>
        </w:rPr>
        <w:t xml:space="preserve">. </w:t>
      </w:r>
      <w:r w:rsidRPr="00A72F5B">
        <w:rPr>
          <w:rStyle w:val="Emphasis"/>
          <w:szCs w:val="24"/>
          <w:highlight w:val="green"/>
        </w:rPr>
        <w:t>The better the U</w:t>
      </w:r>
      <w:r w:rsidRPr="00A72F5B">
        <w:rPr>
          <w:rStyle w:val="Emphasis"/>
          <w:szCs w:val="24"/>
        </w:rPr>
        <w:t xml:space="preserve">nited </w:t>
      </w:r>
      <w:r w:rsidRPr="00A72F5B">
        <w:rPr>
          <w:rStyle w:val="Emphasis"/>
          <w:szCs w:val="24"/>
          <w:highlight w:val="green"/>
        </w:rPr>
        <w:t>S</w:t>
      </w:r>
      <w:r w:rsidRPr="00A72F5B">
        <w:rPr>
          <w:rStyle w:val="Emphasis"/>
          <w:szCs w:val="24"/>
        </w:rPr>
        <w:t xml:space="preserve">tates </w:t>
      </w:r>
      <w:r w:rsidRPr="00A72F5B">
        <w:rPr>
          <w:rStyle w:val="Emphasis"/>
          <w:szCs w:val="24"/>
          <w:highlight w:val="green"/>
        </w:rPr>
        <w:t>is</w:t>
      </w:r>
      <w:r w:rsidRPr="00A72F5B">
        <w:rPr>
          <w:rStyle w:val="Emphasis"/>
          <w:szCs w:val="24"/>
        </w:rPr>
        <w:t xml:space="preserve"> doing </w:t>
      </w:r>
      <w:r w:rsidRPr="00A72F5B">
        <w:rPr>
          <w:rStyle w:val="Emphasis"/>
          <w:szCs w:val="24"/>
          <w:highlight w:val="green"/>
        </w:rPr>
        <w:t>economically</w:t>
      </w:r>
      <w:r w:rsidRPr="00A72F5B">
        <w:rPr>
          <w:rStyle w:val="Emphasis"/>
          <w:szCs w:val="24"/>
        </w:rPr>
        <w:t xml:space="preserve">, </w:t>
      </w:r>
      <w:r w:rsidRPr="00A72F5B">
        <w:rPr>
          <w:rStyle w:val="Emphasis"/>
          <w:szCs w:val="24"/>
          <w:highlight w:val="green"/>
        </w:rPr>
        <w:t>the more it will have</w:t>
      </w:r>
      <w:r w:rsidRPr="00A72F5B">
        <w:rPr>
          <w:rStyle w:val="Emphasis"/>
          <w:szCs w:val="24"/>
        </w:rPr>
        <w:t xml:space="preserve"> available in the way of resources </w:t>
      </w:r>
      <w:r w:rsidRPr="00A72F5B">
        <w:rPr>
          <w:rStyle w:val="Emphasis"/>
          <w:szCs w:val="24"/>
          <w:highlight w:val="green"/>
        </w:rPr>
        <w:t>to devote to what it</w:t>
      </w:r>
      <w:r w:rsidRPr="00A72F5B">
        <w:rPr>
          <w:rStyle w:val="Emphasis"/>
          <w:szCs w:val="24"/>
        </w:rPr>
        <w:t xml:space="preserve"> wants and </w:t>
      </w:r>
      <w:r w:rsidRPr="00A72F5B">
        <w:rPr>
          <w:rStyle w:val="Emphasis"/>
          <w:szCs w:val="24"/>
          <w:highlight w:val="green"/>
        </w:rPr>
        <w:t xml:space="preserve">needs </w:t>
      </w:r>
      <w:r w:rsidRPr="00A72F5B">
        <w:rPr>
          <w:rStyle w:val="Emphasis"/>
          <w:szCs w:val="24"/>
        </w:rPr>
        <w:t xml:space="preserve">to do abroad </w:t>
      </w:r>
      <w:r w:rsidRPr="00A72F5B">
        <w:rPr>
          <w:rStyle w:val="Emphasis"/>
          <w:szCs w:val="24"/>
          <w:highlight w:val="green"/>
        </w:rPr>
        <w:t>without igniting</w:t>
      </w:r>
      <w:r w:rsidRPr="00A72F5B">
        <w:rPr>
          <w:rStyle w:val="Emphasis"/>
          <w:szCs w:val="24"/>
        </w:rPr>
        <w:t xml:space="preserve"> a divisive and </w:t>
      </w:r>
      <w:r w:rsidRPr="00A72F5B">
        <w:rPr>
          <w:rStyle w:val="Emphasis"/>
          <w:szCs w:val="24"/>
          <w:highlight w:val="green"/>
        </w:rPr>
        <w:t xml:space="preserve">distracting </w:t>
      </w:r>
      <w:r w:rsidRPr="00A72F5B">
        <w:rPr>
          <w:rStyle w:val="Emphasis"/>
          <w:szCs w:val="24"/>
        </w:rPr>
        <w:t xml:space="preserve">domestic </w:t>
      </w:r>
      <w:r w:rsidRPr="00A72F5B">
        <w:rPr>
          <w:rStyle w:val="Emphasis"/>
          <w:szCs w:val="24"/>
          <w:highlight w:val="green"/>
        </w:rPr>
        <w:t>debate</w:t>
      </w:r>
      <w:r w:rsidRPr="00A72F5B">
        <w:rPr>
          <w:rStyle w:val="Emphasis"/>
          <w:szCs w:val="24"/>
        </w:rPr>
        <w:t xml:space="preserve"> as to priorities</w:t>
      </w:r>
      <w:r w:rsidRPr="00887325">
        <w:rPr>
          <w:sz w:val="16"/>
          <w:szCs w:val="24"/>
        </w:rPr>
        <w:t xml:space="preserve">. </w:t>
      </w:r>
      <w:r w:rsidRPr="00A72F5B">
        <w:rPr>
          <w:rStyle w:val="StyleUnderline"/>
          <w:szCs w:val="24"/>
        </w:rPr>
        <w:t xml:space="preserve">An additional benefit is that </w:t>
      </w:r>
      <w:r w:rsidRPr="00A72F5B">
        <w:rPr>
          <w:rStyle w:val="StyleUnderline"/>
          <w:szCs w:val="24"/>
          <w:highlight w:val="green"/>
        </w:rPr>
        <w:t>respect for the</w:t>
      </w:r>
      <w:r w:rsidRPr="00A72F5B">
        <w:rPr>
          <w:rStyle w:val="StyleUnderline"/>
          <w:szCs w:val="24"/>
        </w:rPr>
        <w:t xml:space="preserve"> United States and for the </w:t>
      </w:r>
      <w:r w:rsidRPr="00A72F5B">
        <w:rPr>
          <w:rStyle w:val="StyleUnderline"/>
          <w:szCs w:val="24"/>
          <w:highlight w:val="green"/>
        </w:rPr>
        <w:t>American</w:t>
      </w:r>
      <w:r w:rsidRPr="00A72F5B">
        <w:rPr>
          <w:rStyle w:val="StyleUnderline"/>
          <w:szCs w:val="24"/>
        </w:rPr>
        <w:t xml:space="preserve"> political, social, and economic </w:t>
      </w:r>
      <w:r w:rsidRPr="00A72F5B">
        <w:rPr>
          <w:rStyle w:val="StyleUnderline"/>
          <w:szCs w:val="24"/>
          <w:highlight w:val="green"/>
        </w:rPr>
        <w:t>model</w:t>
      </w:r>
      <w:r w:rsidRPr="00A72F5B">
        <w:rPr>
          <w:rStyle w:val="StyleUnderline"/>
          <w:szCs w:val="24"/>
        </w:rPr>
        <w:t xml:space="preserve"> (along with a desire to emulate it) </w:t>
      </w:r>
      <w:r w:rsidRPr="00A72F5B">
        <w:rPr>
          <w:rStyle w:val="Emphasis"/>
          <w:szCs w:val="24"/>
          <w:highlight w:val="green"/>
        </w:rPr>
        <w:t>will increase only</w:t>
      </w:r>
      <w:r w:rsidRPr="00A72F5B">
        <w:rPr>
          <w:rStyle w:val="Emphasis"/>
          <w:szCs w:val="24"/>
        </w:rPr>
        <w:t xml:space="preserve"> </w:t>
      </w:r>
      <w:r w:rsidRPr="00A72F5B">
        <w:rPr>
          <w:rStyle w:val="Emphasis"/>
          <w:szCs w:val="24"/>
          <w:highlight w:val="green"/>
        </w:rPr>
        <w:t xml:space="preserve">if it is </w:t>
      </w:r>
      <w:r w:rsidRPr="00A72F5B">
        <w:rPr>
          <w:rStyle w:val="Emphasis"/>
          <w:szCs w:val="24"/>
        </w:rPr>
        <w:t xml:space="preserve">seen as </w:t>
      </w:r>
      <w:r w:rsidRPr="00A72F5B">
        <w:rPr>
          <w:rStyle w:val="Emphasis"/>
          <w:szCs w:val="24"/>
          <w:highlight w:val="green"/>
        </w:rPr>
        <w:t>successful</w:t>
      </w:r>
      <w:r w:rsidRPr="00A72F5B">
        <w:rPr>
          <w:rStyle w:val="Emphasis"/>
          <w:szCs w:val="24"/>
        </w:rPr>
        <w:t>.</w:t>
      </w:r>
      <w:r>
        <w:rPr>
          <w:rStyle w:val="Emphasis"/>
          <w:szCs w:val="24"/>
        </w:rPr>
        <w:t xml:space="preserve"> </w:t>
      </w:r>
      <w:r w:rsidRPr="00A72F5B">
        <w:rPr>
          <w:rStyle w:val="Emphasis"/>
          <w:szCs w:val="24"/>
          <w:highlight w:val="green"/>
        </w:rPr>
        <w:t>The most basic test</w:t>
      </w:r>
      <w:r w:rsidRPr="00A72F5B">
        <w:rPr>
          <w:rStyle w:val="Emphasis"/>
          <w:szCs w:val="24"/>
        </w:rPr>
        <w:t xml:space="preserve"> of the success of the model </w:t>
      </w:r>
      <w:r w:rsidRPr="00A72F5B">
        <w:rPr>
          <w:rStyle w:val="Emphasis"/>
          <w:szCs w:val="24"/>
          <w:highlight w:val="green"/>
        </w:rPr>
        <w:t xml:space="preserve">will be </w:t>
      </w:r>
      <w:r w:rsidRPr="00A72F5B">
        <w:rPr>
          <w:rStyle w:val="Emphasis"/>
          <w:szCs w:val="24"/>
        </w:rPr>
        <w:t xml:space="preserve">economic </w:t>
      </w:r>
      <w:r w:rsidRPr="00A72F5B">
        <w:rPr>
          <w:rStyle w:val="Emphasis"/>
          <w:szCs w:val="24"/>
          <w:highlight w:val="green"/>
        </w:rPr>
        <w:t>growth</w:t>
      </w:r>
      <w:r w:rsidRPr="00887325">
        <w:rPr>
          <w:sz w:val="16"/>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887325">
        <w:rPr>
          <w:sz w:val="16"/>
          <w:szCs w:val="24"/>
        </w:rPr>
        <w:t xml:space="preserve">. </w:t>
      </w:r>
      <w:r w:rsidRPr="00A72F5B">
        <w:rPr>
          <w:rStyle w:val="StyleUnderline"/>
          <w:szCs w:val="24"/>
        </w:rPr>
        <w:t xml:space="preserve">There is no reason why the United States is not growing </w:t>
      </w:r>
      <w:r w:rsidRPr="00A72F5B">
        <w:rPr>
          <w:rStyle w:val="StyleUnderline"/>
          <w:szCs w:val="24"/>
          <w:highlight w:val="green"/>
        </w:rPr>
        <w:t>in the range of 3 percent</w:t>
      </w:r>
      <w:r w:rsidRPr="00A72F5B">
        <w:rPr>
          <w:rStyle w:val="StyleUnderline"/>
          <w:szCs w:val="24"/>
        </w:rPr>
        <w:t xml:space="preserve"> or even higher other than what it is doing and, more important, not doing</w:t>
      </w:r>
      <w:r w:rsidRPr="00887325">
        <w:rPr>
          <w:sz w:val="16"/>
          <w:szCs w:val="24"/>
        </w:rPr>
        <w:t>.4</w:t>
      </w:r>
    </w:p>
    <w:p w:rsidR="00EB478D" w:rsidRPr="00A72F5B" w:rsidRDefault="00EB478D" w:rsidP="00EB478D">
      <w:pPr>
        <w:pStyle w:val="Heading4"/>
      </w:pPr>
      <w:r w:rsidRPr="00A72F5B">
        <w:t xml:space="preserve">Achieving </w:t>
      </w:r>
      <w:r w:rsidRPr="00A72F5B">
        <w:rPr>
          <w:u w:val="single"/>
        </w:rPr>
        <w:t>long-term</w:t>
      </w:r>
      <w:r w:rsidRPr="00A72F5B">
        <w:t xml:space="preserve"> growth is essential to prevent </w:t>
      </w:r>
      <w:r w:rsidRPr="00A72F5B">
        <w:rPr>
          <w:u w:val="single"/>
        </w:rPr>
        <w:t>global conflict</w:t>
      </w:r>
      <w:r w:rsidRPr="00A72F5B">
        <w:t xml:space="preserve"> and sustain the </w:t>
      </w:r>
      <w:r w:rsidRPr="00A72F5B">
        <w:rPr>
          <w:u w:val="single"/>
        </w:rPr>
        <w:t>multilateral order</w:t>
      </w:r>
      <w:r w:rsidRPr="00A72F5B">
        <w:t xml:space="preserve">---alleviates </w:t>
      </w:r>
      <w:r w:rsidRPr="00A72F5B">
        <w:rPr>
          <w:u w:val="single"/>
        </w:rPr>
        <w:t>existential threats</w:t>
      </w:r>
    </w:p>
    <w:p w:rsidR="00EB478D" w:rsidRPr="00A72F5B" w:rsidRDefault="00EB478D" w:rsidP="00EB478D">
      <w:r w:rsidRPr="00A72F5B">
        <w:rPr>
          <w:rStyle w:val="Style13ptBold"/>
        </w:rPr>
        <w:t>Burrows 16</w:t>
      </w:r>
      <w:r w:rsidRPr="00A72F5B">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The Search for a New Normal” Atlantic Council Strategy Papers, http://espas.eu/orbis/sites/default/files/generated/document/en/Global_Risks_2035_web_0922.pdf]</w:t>
      </w:r>
    </w:p>
    <w:p w:rsidR="00EB478D" w:rsidRPr="00A72F5B" w:rsidRDefault="00EB478D" w:rsidP="00EB478D"/>
    <w:p w:rsidR="00EB478D" w:rsidRPr="00A72F5B" w:rsidRDefault="00EB478D" w:rsidP="00EB478D">
      <w:pPr>
        <w:rPr>
          <w:rStyle w:val="StyleUnderline"/>
        </w:rPr>
      </w:pPr>
      <w:r w:rsidRPr="00A72F5B">
        <w:rPr>
          <w:rStyle w:val="StyleUnderline"/>
          <w:highlight w:val="green"/>
        </w:rPr>
        <w:t xml:space="preserve">The </w:t>
      </w:r>
      <w:r w:rsidRPr="00A72F5B">
        <w:rPr>
          <w:rStyle w:val="Emphasis"/>
          <w:highlight w:val="green"/>
        </w:rPr>
        <w:t>multilateralist</w:t>
      </w:r>
      <w:r w:rsidRPr="00887325">
        <w:rPr>
          <w:sz w:val="16"/>
        </w:rPr>
        <w:t xml:space="preserve"> global </w:t>
      </w:r>
      <w:r w:rsidRPr="00A72F5B">
        <w:rPr>
          <w:rStyle w:val="StyleUnderline"/>
          <w:highlight w:val="green"/>
        </w:rPr>
        <w:t>system</w:t>
      </w:r>
      <w:r w:rsidRPr="00A72F5B">
        <w:rPr>
          <w:rStyle w:val="StyleUnderline"/>
        </w:rPr>
        <w:t xml:space="preserve"> that the </w:t>
      </w:r>
      <w:r w:rsidRPr="00A72F5B">
        <w:rPr>
          <w:rStyle w:val="Emphasis"/>
        </w:rPr>
        <w:t>U</w:t>
      </w:r>
      <w:r w:rsidRPr="00887325">
        <w:rPr>
          <w:sz w:val="16"/>
        </w:rPr>
        <w:t xml:space="preserve">nited </w:t>
      </w:r>
      <w:r w:rsidRPr="00A72F5B">
        <w:rPr>
          <w:rStyle w:val="Emphasis"/>
        </w:rPr>
        <w:t>S</w:t>
      </w:r>
      <w:r w:rsidRPr="00887325">
        <w:rPr>
          <w:sz w:val="16"/>
        </w:rPr>
        <w:t xml:space="preserve">tates </w:t>
      </w:r>
      <w:r w:rsidRPr="00A72F5B">
        <w:rPr>
          <w:rStyle w:val="StyleUnderline"/>
        </w:rPr>
        <w:t>and the</w:t>
      </w:r>
      <w:r w:rsidRPr="00887325">
        <w:rPr>
          <w:sz w:val="16"/>
        </w:rPr>
        <w:t xml:space="preserve"> West built after the end of the Second World War </w:t>
      </w:r>
      <w:r w:rsidRPr="00A72F5B">
        <w:rPr>
          <w:rStyle w:val="StyleUnderline"/>
          <w:highlight w:val="green"/>
        </w:rPr>
        <w:t xml:space="preserve">was </w:t>
      </w:r>
      <w:r w:rsidRPr="00A72F5B">
        <w:rPr>
          <w:rStyle w:val="Emphasis"/>
          <w:highlight w:val="green"/>
        </w:rPr>
        <w:t>premised on</w:t>
      </w:r>
      <w:r w:rsidRPr="00A72F5B">
        <w:rPr>
          <w:rStyle w:val="StyleUnderline"/>
          <w:highlight w:val="green"/>
        </w:rPr>
        <w:t xml:space="preserve"> a</w:t>
      </w:r>
      <w:r w:rsidRPr="00887325">
        <w:rPr>
          <w:sz w:val="16"/>
        </w:rPr>
        <w:t xml:space="preserve">n economically </w:t>
      </w:r>
      <w:r w:rsidRPr="00A72F5B">
        <w:rPr>
          <w:rStyle w:val="StyleUnderline"/>
          <w:highlight w:val="green"/>
        </w:rPr>
        <w:t xml:space="preserve">strong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w:t>
      </w:r>
      <w:r w:rsidRPr="009C4BF8">
        <w:rPr>
          <w:sz w:val="16"/>
          <w:szCs w:val="16"/>
        </w:rPr>
        <w:t>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 With more going to health and pensions, there will be less capacity for defense and military spending. The United States is the biggest military spender, but China is increasing its portion of worldwide military spending, while the worldwide share of European NATO members is diminishing. China’s military probably will not rival the United States’ power-projection capabilities even by 2035, but it will have greater anti-access and denial powers. In a military contest, China may never be able to deliver a knockout blow, but it could tarnish the US image of military invincibility in a conventional state-on-state contest held in its region. Equally, a confrontation that results in a Chinese humiliation</w:t>
      </w:r>
      <w:r w:rsidRPr="00887325">
        <w:rPr>
          <w:sz w:val="16"/>
          <w:szCs w:val="8"/>
        </w:rPr>
        <w:t xml:space="preserve"> could set back China’s aspirations for regional leadership, if not trigger a domestic legitimacy crisis for the Communist Party leadership.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887325">
        <w:rPr>
          <w:sz w:val="16"/>
        </w:rPr>
        <w:t xml:space="preserve"> </w:t>
      </w:r>
      <w:r w:rsidRPr="00A72F5B">
        <w:rPr>
          <w:rStyle w:val="StyleUnderline"/>
        </w:rPr>
        <w:t>Given</w:t>
      </w:r>
      <w:r w:rsidRPr="00887325">
        <w:rPr>
          <w:sz w:val="16"/>
        </w:rPr>
        <w:t xml:space="preserve"> the record of </w:t>
      </w:r>
      <w:r w:rsidRPr="00A72F5B">
        <w:rPr>
          <w:rStyle w:val="Emphasis"/>
          <w:highlight w:val="green"/>
        </w:rPr>
        <w:t>slower growth</w:t>
      </w:r>
      <w:r w:rsidRPr="00887325">
        <w:rPr>
          <w:sz w:val="16"/>
        </w:rPr>
        <w:t xml:space="preserve"> and labor-force decline since the 2008 financial crisis, the likelihood of the second scenario is increasing. That scenario anticipated lower growth rates—which </w:t>
      </w:r>
      <w:r w:rsidRPr="00A72F5B">
        <w:rPr>
          <w:rStyle w:val="Emphasis"/>
          <w:highlight w:val="green"/>
        </w:rPr>
        <w:t>accelerated</w:t>
      </w:r>
      <w:r w:rsidRPr="00887325">
        <w:rPr>
          <w:sz w:val="16"/>
        </w:rPr>
        <w:t xml:space="preserve"> declines in average living standards—</w:t>
      </w:r>
      <w:r w:rsidRPr="00A72F5B">
        <w:rPr>
          <w:rStyle w:val="StyleUnderline"/>
          <w:highlight w:val="green"/>
        </w:rPr>
        <w:t xml:space="preserve">making it harder to continue </w:t>
      </w:r>
      <w:r w:rsidRPr="00A72F5B">
        <w:rPr>
          <w:rStyle w:val="Emphasis"/>
          <w:highlight w:val="green"/>
        </w:rPr>
        <w:t>trade-liberalization efforts</w:t>
      </w:r>
      <w:r w:rsidRPr="00A72F5B">
        <w:rPr>
          <w:rStyle w:val="StyleUnderline"/>
        </w:rPr>
        <w:t xml:space="preserve">. </w:t>
      </w:r>
      <w:r w:rsidRPr="00887325">
        <w:rPr>
          <w:sz w:val="16"/>
          <w:szCs w:val="8"/>
        </w:rPr>
        <w:t>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And a Multipolar Financial Architecture, Too 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Clearly, there is a need to plan for</w:t>
      </w:r>
      <w:r w:rsidRPr="00887325">
        <w:rPr>
          <w:sz w:val="16"/>
        </w:rPr>
        <w:t xml:space="preserve"> </w:t>
      </w:r>
      <w:r w:rsidRPr="00A72F5B">
        <w:rPr>
          <w:rStyle w:val="StyleUnderline"/>
          <w:highlight w:val="green"/>
        </w:rPr>
        <w:t>a world that will not have the West as its</w:t>
      </w:r>
      <w:r w:rsidRPr="00A72F5B">
        <w:rPr>
          <w:rStyle w:val="StyleUnderline"/>
        </w:rPr>
        <w:t xml:space="preserve"> </w:t>
      </w:r>
      <w:r w:rsidRPr="00A72F5B">
        <w:rPr>
          <w:rStyle w:val="Emphasis"/>
        </w:rPr>
        <w:t xml:space="preserve">big </w:t>
      </w:r>
      <w:r w:rsidRPr="00A72F5B">
        <w:rPr>
          <w:rStyle w:val="Emphasis"/>
          <w:highlight w:val="green"/>
        </w:rPr>
        <w:t>economic powerhouse</w:t>
      </w:r>
      <w:r w:rsidRPr="00A72F5B">
        <w:rPr>
          <w:rStyle w:val="StyleUnderline"/>
        </w:rPr>
        <w:t>—</w:t>
      </w:r>
      <w:r w:rsidRPr="00A72F5B">
        <w:rPr>
          <w:rStyle w:val="Emphasis"/>
        </w:rPr>
        <w:t>a prospect hard</w:t>
      </w:r>
      <w:r w:rsidRPr="00A72F5B">
        <w:rPr>
          <w:rStyle w:val="StyleUnderline"/>
        </w:rPr>
        <w:t xml:space="preserve"> for </w:t>
      </w:r>
      <w:r w:rsidRPr="00A72F5B">
        <w:rPr>
          <w:rStyle w:val="Emphasis"/>
        </w:rPr>
        <w:t>Western elites</w:t>
      </w:r>
      <w:r w:rsidRPr="00887325">
        <w:rPr>
          <w:sz w:val="16"/>
        </w:rPr>
        <w:t xml:space="preserve"> </w:t>
      </w:r>
      <w:r w:rsidRPr="00887325">
        <w:rPr>
          <w:sz w:val="16"/>
          <w:szCs w:val="8"/>
        </w:rPr>
        <w:t>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the challenge will be to plan for a future that will not be solely run by them, but which they can live with.</w:t>
      </w:r>
      <w:r w:rsidRPr="00887325">
        <w:rPr>
          <w:sz w:val="16"/>
        </w:rPr>
        <w:t xml:space="preserve"> </w:t>
      </w:r>
      <w:r w:rsidRPr="00A72F5B">
        <w:rPr>
          <w:rStyle w:val="Emphasis"/>
        </w:rPr>
        <w:t>Handovers</w:t>
      </w:r>
      <w:r w:rsidRPr="00A72F5B">
        <w:rPr>
          <w:rStyle w:val="StyleUnderline"/>
        </w:rPr>
        <w:t xml:space="preserve"> have been </w:t>
      </w:r>
      <w:r w:rsidRPr="00887325">
        <w:rPr>
          <w:sz w:val="16"/>
        </w:rPr>
        <w:t xml:space="preserve">historically </w:t>
      </w:r>
      <w:r w:rsidRPr="00A72F5B">
        <w:rPr>
          <w:rStyle w:val="Emphasis"/>
        </w:rPr>
        <w:t>difficult</w:t>
      </w:r>
      <w:r w:rsidRPr="00887325">
        <w:rPr>
          <w:sz w:val="16"/>
        </w:rPr>
        <w:t xml:space="preserve"> and fraught—more often than not, decided by bloody contests. </w:t>
      </w:r>
      <w:r w:rsidRPr="00A72F5B">
        <w:rPr>
          <w:rStyle w:val="StyleUnderline"/>
        </w:rPr>
        <w:t xml:space="preserve">One </w:t>
      </w:r>
      <w:r w:rsidRPr="00A72F5B">
        <w:rPr>
          <w:rStyle w:val="StyleUnderline"/>
          <w:highlight w:val="green"/>
        </w:rPr>
        <w:t xml:space="preserve">could </w:t>
      </w:r>
      <w:r w:rsidRPr="00A72F5B">
        <w:rPr>
          <w:rStyle w:val="Emphasis"/>
          <w:highlight w:val="green"/>
        </w:rPr>
        <w:t>envisage</w:t>
      </w:r>
      <w:r w:rsidRPr="00887325">
        <w:rPr>
          <w:sz w:val="16"/>
        </w:rPr>
        <w:t xml:space="preserve"> different scenarios, some already described in the earlier chapter on conflict, of </w:t>
      </w:r>
      <w:r w:rsidRPr="00A72F5B">
        <w:rPr>
          <w:rStyle w:val="Emphasis"/>
          <w:highlight w:val="green"/>
        </w:rPr>
        <w:t>military contests</w:t>
      </w:r>
      <w:r w:rsidRPr="00A72F5B">
        <w:rPr>
          <w:rStyle w:val="StyleUnderline"/>
          <w:highlight w:val="green"/>
        </w:rPr>
        <w:t xml:space="preserve"> between the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w:t>
      </w:r>
      <w:r w:rsidRPr="00A72F5B">
        <w:rPr>
          <w:rStyle w:val="StyleUnderline"/>
          <w:highlight w:val="green"/>
        </w:rPr>
        <w:t xml:space="preserve">and </w:t>
      </w:r>
      <w:r w:rsidRPr="00A72F5B">
        <w:rPr>
          <w:rStyle w:val="Emphasis"/>
          <w:highlight w:val="green"/>
        </w:rPr>
        <w:t>China</w:t>
      </w:r>
      <w:r w:rsidRPr="00887325">
        <w:rPr>
          <w:sz w:val="16"/>
        </w:rPr>
        <w:t xml:space="preserve">, or the United States and China </w:t>
      </w:r>
      <w:r w:rsidRPr="00A72F5B">
        <w:rPr>
          <w:rStyle w:val="StyleUnderline"/>
          <w:highlight w:val="green"/>
        </w:rPr>
        <w:t xml:space="preserve">with </w:t>
      </w:r>
      <w:r w:rsidRPr="00A72F5B">
        <w:rPr>
          <w:rStyle w:val="Emphasis"/>
          <w:highlight w:val="green"/>
        </w:rPr>
        <w:t>Russia</w:t>
      </w:r>
      <w:r w:rsidRPr="00A72F5B">
        <w:rPr>
          <w:rStyle w:val="StyleUnderline"/>
        </w:rPr>
        <w:t>,</w:t>
      </w:r>
      <w:r w:rsidRPr="00887325">
        <w:rPr>
          <w:sz w:val="16"/>
        </w:rPr>
        <w:t xml:space="preserve"> or the United States with NATO against Russia. Without delivering a knockout blow by one side or the other, </w:t>
      </w:r>
      <w:r w:rsidRPr="00A72F5B">
        <w:rPr>
          <w:rStyle w:val="StyleUnderline"/>
          <w:highlight w:val="green"/>
        </w:rPr>
        <w:t xml:space="preserve">these </w:t>
      </w:r>
      <w:r w:rsidRPr="00A72F5B">
        <w:rPr>
          <w:rStyle w:val="Emphasis"/>
          <w:highlight w:val="green"/>
        </w:rPr>
        <w:t>contests</w:t>
      </w:r>
      <w:r w:rsidRPr="00A72F5B">
        <w:rPr>
          <w:rStyle w:val="StyleUnderline"/>
          <w:highlight w:val="green"/>
        </w:rPr>
        <w:t xml:space="preserve"> would</w:t>
      </w:r>
      <w:r w:rsidRPr="00A72F5B">
        <w:rPr>
          <w:rStyle w:val="StyleUnderline"/>
        </w:rPr>
        <w:t xml:space="preserve"> </w:t>
      </w:r>
      <w:r w:rsidRPr="00A72F5B">
        <w:rPr>
          <w:rStyle w:val="Emphasis"/>
        </w:rPr>
        <w:t xml:space="preserve">most likely </w:t>
      </w:r>
      <w:r w:rsidRPr="00A72F5B">
        <w:rPr>
          <w:rStyle w:val="Emphasis"/>
          <w:highlight w:val="green"/>
        </w:rPr>
        <w:t>pit</w:t>
      </w:r>
      <w:r w:rsidRPr="00887325">
        <w:rPr>
          <w:sz w:val="16"/>
        </w:rPr>
        <w:t xml:space="preserve"> West against East, </w:t>
      </w:r>
      <w:r w:rsidRPr="00A72F5B">
        <w:rPr>
          <w:rStyle w:val="Emphasis"/>
        </w:rPr>
        <w:t>creating</w:t>
      </w:r>
      <w:r w:rsidRPr="00A72F5B">
        <w:rPr>
          <w:rStyle w:val="StyleUnderline"/>
        </w:rPr>
        <w:t xml:space="preserve"> something </w:t>
      </w:r>
      <w:r w:rsidRPr="00A72F5B">
        <w:rPr>
          <w:rStyle w:val="Emphasis"/>
        </w:rPr>
        <w:t xml:space="preserve">akin to </w:t>
      </w:r>
      <w:r w:rsidRPr="00A72F5B">
        <w:rPr>
          <w:rStyle w:val="Emphasis"/>
          <w:highlight w:val="green"/>
        </w:rPr>
        <w:t>a new Cold War</w:t>
      </w:r>
      <w:r w:rsidRPr="00887325">
        <w:rPr>
          <w:sz w:val="16"/>
          <w:szCs w:val="8"/>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Need for a Second-Generation US and Western Leadership Model 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As emerging technologies come online, the lack of a truly global institutional framework could be particularly dangerous.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887325">
        <w:rPr>
          <w:sz w:val="16"/>
        </w:rPr>
        <w:t xml:space="preserve"> </w:t>
      </w:r>
      <w:r w:rsidRPr="00A72F5B">
        <w:rPr>
          <w:rStyle w:val="StyleUnderline"/>
          <w:highlight w:val="green"/>
        </w:rPr>
        <w:t xml:space="preserve">The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w:t>
      </w:r>
      <w:r w:rsidRPr="00A72F5B">
        <w:rPr>
          <w:rStyle w:val="Emphasis"/>
          <w:highlight w:val="green"/>
        </w:rPr>
        <w:t>needs to be guiding</w:t>
      </w:r>
      <w:r w:rsidRPr="00A72F5B">
        <w:rPr>
          <w:rStyle w:val="StyleUnderline"/>
          <w:highlight w:val="green"/>
        </w:rPr>
        <w:t xml:space="preserve"> the international system</w:t>
      </w:r>
      <w:r w:rsidRPr="00A72F5B">
        <w:rPr>
          <w:rStyle w:val="StyleUnderline"/>
        </w:rPr>
        <w:t xml:space="preserve"> as </w:t>
      </w:r>
      <w:r w:rsidRPr="00A72F5B">
        <w:rPr>
          <w:rStyle w:val="Emphasis"/>
        </w:rPr>
        <w:t>a “first among equals,”</w:t>
      </w:r>
      <w:r w:rsidRPr="00887325">
        <w:rPr>
          <w:sz w:val="16"/>
        </w:rPr>
        <w:t xml:space="preserve"> and willing to play by its own rules. Paradoxically, </w:t>
      </w:r>
      <w:r w:rsidRPr="00A72F5B">
        <w:rPr>
          <w:rStyle w:val="StyleUnderline"/>
          <w:highlight w:val="green"/>
        </w:rPr>
        <w:t>there is</w:t>
      </w:r>
      <w:r w:rsidRPr="00887325">
        <w:rPr>
          <w:sz w:val="16"/>
        </w:rPr>
        <w:t xml:space="preserve"> likely to be </w:t>
      </w:r>
      <w:r w:rsidRPr="00A72F5B">
        <w:rPr>
          <w:rStyle w:val="Emphasis"/>
          <w:highlight w:val="green"/>
        </w:rPr>
        <w:t>no vibrant global-governance</w:t>
      </w:r>
      <w:r w:rsidRPr="00A72F5B">
        <w:rPr>
          <w:rStyle w:val="StyleUnderline"/>
          <w:highlight w:val="green"/>
        </w:rPr>
        <w:t xml:space="preserve"> system</w:t>
      </w:r>
      <w:r w:rsidRPr="00A72F5B">
        <w:rPr>
          <w:rStyle w:val="StyleUnderline"/>
        </w:rPr>
        <w:t xml:space="preserve"> without US</w:t>
      </w:r>
      <w:r w:rsidRPr="00887325">
        <w:rPr>
          <w:sz w:val="16"/>
        </w:rPr>
        <w:t xml:space="preserve"> and Western leadership,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A72F5B">
        <w:rPr>
          <w:rStyle w:val="Emphasis"/>
          <w:highlight w:val="green"/>
        </w:rPr>
        <w:t>new tech</w:t>
      </w:r>
      <w:r w:rsidRPr="00887325">
        <w:rPr>
          <w:sz w:val="16"/>
        </w:rPr>
        <w:t>nologies are coming online and becoming an important political, military, and economic tool—for both good and bad—</w:t>
      </w:r>
      <w:r w:rsidRPr="00A72F5B">
        <w:rPr>
          <w:rStyle w:val="StyleUnderline"/>
          <w:highlight w:val="green"/>
        </w:rPr>
        <w:t xml:space="preserve">carries </w:t>
      </w:r>
      <w:r w:rsidRPr="00A72F5B">
        <w:rPr>
          <w:rStyle w:val="Emphasis"/>
          <w:highlight w:val="green"/>
        </w:rPr>
        <w:t>big risks</w:t>
      </w:r>
      <w:r w:rsidRPr="00887325">
        <w:rPr>
          <w:sz w:val="16"/>
        </w:rPr>
        <w:t xml:space="preserve"> for global governance. Stewart Patrick lists four potential new technologies that “cry out for regulation”: </w:t>
      </w:r>
      <w:r w:rsidRPr="00A72F5B">
        <w:rPr>
          <w:rStyle w:val="Emphasis"/>
          <w:highlight w:val="green"/>
        </w:rPr>
        <w:t>geoengineering</w:t>
      </w:r>
      <w:r w:rsidRPr="00887325">
        <w:rPr>
          <w:sz w:val="16"/>
        </w:rPr>
        <w:t xml:space="preserve">, drones, </w:t>
      </w:r>
      <w:r w:rsidRPr="00A72F5B">
        <w:rPr>
          <w:rStyle w:val="Emphasis"/>
          <w:highlight w:val="green"/>
        </w:rPr>
        <w:t>synthetic biology</w:t>
      </w:r>
      <w:r w:rsidRPr="00A72F5B">
        <w:rPr>
          <w:rStyle w:val="StyleUnderline"/>
          <w:highlight w:val="green"/>
        </w:rPr>
        <w:t xml:space="preserve">, and </w:t>
      </w:r>
      <w:r w:rsidRPr="00A72F5B">
        <w:rPr>
          <w:rStyle w:val="Emphasis"/>
          <w:highlight w:val="green"/>
        </w:rPr>
        <w:t>nanotechn</w:t>
      </w:r>
      <w:r w:rsidRPr="00887325">
        <w:rPr>
          <w:sz w:val="16"/>
          <w:szCs w:val="2"/>
        </w:rPr>
        <w:t>ology</w:t>
      </w:r>
      <w:r w:rsidRPr="00887325">
        <w:rPr>
          <w:sz w:val="16"/>
        </w:rPr>
        <w:t xml:space="preserve">. </w:t>
      </w:r>
      <w:r w:rsidRPr="00A72F5B">
        <w:rPr>
          <w:rStyle w:val="StyleUnderline"/>
          <w:highlight w:val="green"/>
        </w:rPr>
        <w:t>Without</w:t>
      </w:r>
      <w:r w:rsidRPr="00887325">
        <w:rPr>
          <w:sz w:val="16"/>
        </w:rPr>
        <w:t xml:space="preserve"> some </w:t>
      </w:r>
      <w:r w:rsidRPr="00A72F5B">
        <w:rPr>
          <w:rStyle w:val="Emphasis"/>
        </w:rPr>
        <w:t xml:space="preserve">setting of </w:t>
      </w:r>
      <w:r w:rsidRPr="00A72F5B">
        <w:rPr>
          <w:rStyle w:val="Emphasis"/>
          <w:highlight w:val="green"/>
        </w:rPr>
        <w:t>rules</w:t>
      </w:r>
      <w:r w:rsidRPr="00887325">
        <w:rPr>
          <w:sz w:val="16"/>
        </w:rPr>
        <w:t xml:space="preserve"> for their operation, </w:t>
      </w:r>
      <w:r w:rsidRPr="00A72F5B">
        <w:rPr>
          <w:rStyle w:val="StyleUnderline"/>
          <w:highlight w:val="green"/>
        </w:rPr>
        <w:t>there is</w:t>
      </w:r>
      <w:r w:rsidRPr="00A72F5B">
        <w:rPr>
          <w:rStyle w:val="StyleUnderline"/>
        </w:rPr>
        <w:t xml:space="preserve"> the risk of </w:t>
      </w:r>
      <w:r w:rsidRPr="00A72F5B">
        <w:rPr>
          <w:rStyle w:val="Emphasis"/>
          <w:highlight w:val="green"/>
        </w:rPr>
        <w:t>major disruptions</w:t>
      </w:r>
      <w:r w:rsidRPr="00887325">
        <w:rPr>
          <w:sz w:val="16"/>
        </w:rPr>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A72F5B">
        <w:rPr>
          <w:rStyle w:val="StyleUnderline"/>
          <w:highlight w:val="green"/>
        </w:rPr>
        <w:t xml:space="preserve">there is </w:t>
      </w:r>
      <w:r w:rsidRPr="00A72F5B">
        <w:rPr>
          <w:rStyle w:val="Emphasis"/>
          <w:highlight w:val="green"/>
        </w:rPr>
        <w:t>little alternative</w:t>
      </w:r>
      <w:r w:rsidRPr="00A72F5B">
        <w:rPr>
          <w:rStyle w:val="StyleUnderline"/>
          <w:highlight w:val="green"/>
        </w:rPr>
        <w:t xml:space="preserve"> to</w:t>
      </w:r>
      <w:r w:rsidRPr="00A72F5B">
        <w:rPr>
          <w:rStyle w:val="StyleUnderline"/>
        </w:rPr>
        <w:t xml:space="preserve"> </w:t>
      </w:r>
      <w:r w:rsidRPr="00A72F5B">
        <w:rPr>
          <w:rStyle w:val="Emphasis"/>
        </w:rPr>
        <w:t xml:space="preserve">increased </w:t>
      </w:r>
      <w:r w:rsidRPr="00A72F5B">
        <w:rPr>
          <w:rStyle w:val="Emphasis"/>
          <w:highlight w:val="green"/>
        </w:rPr>
        <w:t>global cooperation</w:t>
      </w:r>
      <w:r w:rsidRPr="00A72F5B">
        <w:rPr>
          <w:rStyle w:val="StyleUnderline"/>
          <w:highlight w:val="green"/>
        </w:rPr>
        <w:t xml:space="preserve"> if one does not</w:t>
      </w:r>
      <w:r w:rsidRPr="00887325">
        <w:rPr>
          <w:sz w:val="16"/>
        </w:rPr>
        <w:t xml:space="preserve"> want to see </w:t>
      </w:r>
      <w:r w:rsidRPr="00A72F5B">
        <w:rPr>
          <w:rStyle w:val="Emphasis"/>
        </w:rPr>
        <w:t xml:space="preserve">higher risks of </w:t>
      </w:r>
      <w:r w:rsidRPr="00A72F5B">
        <w:rPr>
          <w:rStyle w:val="Emphasis"/>
          <w:highlight w:val="green"/>
        </w:rPr>
        <w:t>conflict</w:t>
      </w:r>
      <w:r w:rsidRPr="00A72F5B">
        <w:rPr>
          <w:rStyle w:val="StyleUnderline"/>
          <w:highlight w:val="green"/>
        </w:rPr>
        <w:t xml:space="preserve"> and</w:t>
      </w:r>
      <w:r w:rsidRPr="00887325">
        <w:rPr>
          <w:sz w:val="16"/>
        </w:rPr>
        <w:t xml:space="preserve"> economic degradation. Without some sort of bolstered global governance, the West would end up with less sovereignty in </w:t>
      </w:r>
      <w:r w:rsidRPr="00A72F5B">
        <w:rPr>
          <w:rStyle w:val="StyleUnderline"/>
          <w:highlight w:val="green"/>
        </w:rPr>
        <w:t xml:space="preserve">a </w:t>
      </w:r>
      <w:r w:rsidRPr="00A72F5B">
        <w:rPr>
          <w:rStyle w:val="Emphasis"/>
          <w:highlight w:val="green"/>
        </w:rPr>
        <w:t>“dog-eat-dog” world</w:t>
      </w:r>
      <w:r w:rsidRPr="00887325">
        <w:rPr>
          <w:sz w:val="16"/>
        </w:rPr>
        <w:t xml:space="preserve">, in which it was increasingly in the minority. But </w:t>
      </w:r>
      <w:r w:rsidRPr="00A72F5B">
        <w:rPr>
          <w:rStyle w:val="StyleUnderline"/>
        </w:rPr>
        <w:t xml:space="preserve">can the </w:t>
      </w:r>
      <w:r w:rsidRPr="00A72F5B">
        <w:rPr>
          <w:rStyle w:val="Emphasis"/>
        </w:rPr>
        <w:t>U</w:t>
      </w:r>
      <w:r w:rsidRPr="00887325">
        <w:rPr>
          <w:sz w:val="16"/>
        </w:rPr>
        <w:t xml:space="preserve">nited </w:t>
      </w:r>
      <w:r w:rsidRPr="00A72F5B">
        <w:rPr>
          <w:rStyle w:val="Emphasis"/>
        </w:rPr>
        <w:t>S</w:t>
      </w:r>
      <w:r w:rsidRPr="00887325">
        <w:rPr>
          <w:sz w:val="16"/>
        </w:rPr>
        <w:t xml:space="preserve">tates and the West </w:t>
      </w:r>
      <w:r w:rsidRPr="00A72F5B">
        <w:rPr>
          <w:rStyle w:val="Emphasis"/>
        </w:rPr>
        <w:t>rise to the challenge</w:t>
      </w:r>
      <w:r w:rsidRPr="00887325">
        <w:rPr>
          <w:sz w:val="16"/>
        </w:rPr>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A72F5B">
        <w:rPr>
          <w:rStyle w:val="Emphasis"/>
          <w:highlight w:val="green"/>
        </w:rPr>
        <w:t>tough economic times</w:t>
      </w:r>
      <w:r w:rsidRPr="00887325">
        <w:rPr>
          <w:sz w:val="16"/>
        </w:rPr>
        <w:t xml:space="preserve"> at home </w:t>
      </w:r>
      <w:r w:rsidRPr="00A72F5B">
        <w:rPr>
          <w:rStyle w:val="StyleUnderline"/>
          <w:highlight w:val="green"/>
        </w:rPr>
        <w:t>have seen US</w:t>
      </w:r>
      <w:r w:rsidRPr="00A72F5B">
        <w:rPr>
          <w:rStyle w:val="StyleUnderline"/>
        </w:rPr>
        <w:t xml:space="preserve"> </w:t>
      </w:r>
      <w:r w:rsidRPr="00887325">
        <w:rPr>
          <w:sz w:val="16"/>
        </w:rPr>
        <w:t xml:space="preserve">and European publics </w:t>
      </w:r>
      <w:r w:rsidRPr="00A72F5B">
        <w:rPr>
          <w:rStyle w:val="StyleUnderline"/>
          <w:highlight w:val="green"/>
        </w:rPr>
        <w:t xml:space="preserve">become </w:t>
      </w:r>
      <w:r w:rsidRPr="00A72F5B">
        <w:rPr>
          <w:rStyle w:val="Emphasis"/>
          <w:highlight w:val="green"/>
        </w:rPr>
        <w:t>distrustful</w:t>
      </w:r>
      <w:r w:rsidRPr="00A72F5B">
        <w:rPr>
          <w:rStyle w:val="StyleUnderline"/>
          <w:highlight w:val="green"/>
        </w:rPr>
        <w:t xml:space="preserve"> of</w:t>
      </w:r>
      <w:r w:rsidRPr="00887325">
        <w:rPr>
          <w:sz w:val="16"/>
        </w:rPr>
        <w:t xml:space="preserve"> overarching </w:t>
      </w:r>
      <w:r w:rsidRPr="00A72F5B">
        <w:rPr>
          <w:rStyle w:val="StyleUnderline"/>
          <w:highlight w:val="green"/>
        </w:rPr>
        <w:t>multilateral institutions</w:t>
      </w:r>
      <w:r w:rsidRPr="00887325">
        <w:rPr>
          <w:sz w:val="16"/>
        </w:rPr>
        <w:t xml:space="preserve">, believing the will of the United States or individual European countries will not be served. It is oftentimes easier for political leaders to fall in with the public mood rather than display leadership that might appear to work against it. Over time, </w:t>
      </w:r>
      <w:r w:rsidRPr="00A72F5B">
        <w:rPr>
          <w:rStyle w:val="Emphasis"/>
        </w:rPr>
        <w:t>economic power</w:t>
      </w:r>
      <w:r w:rsidRPr="00887325">
        <w:rPr>
          <w:sz w:val="16"/>
        </w:rPr>
        <w:t xml:space="preserve"> will also be </w:t>
      </w:r>
      <w:r w:rsidRPr="00A72F5B">
        <w:rPr>
          <w:rStyle w:val="Emphasis"/>
        </w:rPr>
        <w:t>consolidated</w:t>
      </w:r>
      <w:r w:rsidRPr="00A72F5B">
        <w:rPr>
          <w:rStyle w:val="StyleUnderline"/>
        </w:rPr>
        <w:t xml:space="preserve"> in Asia</w:t>
      </w:r>
      <w:r w:rsidRPr="00887325">
        <w:rPr>
          <w:sz w:val="16"/>
        </w:rPr>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A72F5B">
        <w:rPr>
          <w:rStyle w:val="StyleUnderline"/>
        </w:rPr>
        <w:t xml:space="preserve">The </w:t>
      </w:r>
      <w:r w:rsidRPr="00A72F5B">
        <w:rPr>
          <w:rStyle w:val="Emphasis"/>
        </w:rPr>
        <w:t>breakdown</w:t>
      </w:r>
      <w:r w:rsidRPr="00887325">
        <w:rPr>
          <w:sz w:val="16"/>
        </w:rPr>
        <w:t xml:space="preserve"> of the post-Cold War political and security order </w:t>
      </w:r>
      <w:r w:rsidRPr="00A72F5B">
        <w:rPr>
          <w:rStyle w:val="StyleUnderline"/>
        </w:rPr>
        <w:t xml:space="preserve">is </w:t>
      </w:r>
      <w:r w:rsidRPr="00A72F5B">
        <w:rPr>
          <w:rStyle w:val="Emphasis"/>
        </w:rPr>
        <w:t>irrevocable</w:t>
      </w:r>
      <w:r w:rsidRPr="00A72F5B">
        <w:rPr>
          <w:rStyle w:val="StyleUnderline"/>
        </w:rPr>
        <w:t>.</w:t>
      </w:r>
      <w:r w:rsidRPr="00887325">
        <w:rPr>
          <w:sz w:val="16"/>
        </w:rPr>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The best case is looking at multipolarity with limited multilateralism. In the worst case, that multipolarity evolves into bipolarity with China, Russia, and their partners pitted against the United States, Europe, Japan, and other allies. In that scenario, </w:t>
      </w:r>
      <w:r w:rsidRPr="00A72F5B">
        <w:rPr>
          <w:rStyle w:val="StyleUnderline"/>
        </w:rPr>
        <w:t xml:space="preserve">conflict would be </w:t>
      </w:r>
      <w:r w:rsidRPr="00A72F5B">
        <w:rPr>
          <w:rStyle w:val="Emphasis"/>
        </w:rPr>
        <w:t>almost inevitable</w:t>
      </w:r>
      <w:r w:rsidRPr="00887325">
        <w:rPr>
          <w:rStyle w:val="StyleUnderline"/>
          <w:sz w:val="16"/>
          <w:u w:val="none"/>
        </w:rPr>
        <w:t>.</w:t>
      </w:r>
    </w:p>
    <w:p w:rsidR="00EB478D" w:rsidRPr="00A72F5B" w:rsidRDefault="00EB478D" w:rsidP="00EB478D">
      <w:pPr>
        <w:pStyle w:val="Heading4"/>
      </w:pPr>
      <w:r w:rsidRPr="00A72F5B">
        <w:t xml:space="preserve">The US-led liberal order is key to solve global conflict – domestic strength as a foundation is key </w:t>
      </w:r>
    </w:p>
    <w:p w:rsidR="00EB478D" w:rsidRPr="00A72F5B" w:rsidRDefault="00EB478D" w:rsidP="00EB478D">
      <w:r w:rsidRPr="00A72F5B">
        <w:rPr>
          <w:rStyle w:val="Style13ptBold"/>
        </w:rPr>
        <w:t xml:space="preserve">Kagan 17 </w:t>
      </w:r>
      <w:r w:rsidRPr="00A72F5B">
        <w:rPr>
          <w:rStyle w:val="Style13ptBold"/>
          <w:b w:val="0"/>
        </w:rPr>
        <w:t>[Robert</w:t>
      </w:r>
      <w:r w:rsidRPr="00A72F5B">
        <w:t xml:space="preserve">, Senior Fellow in Foreign Policy, Project on International Order and Strategy, Brookings Institution, “The twilight of the liberal world order,” 1/24/17, </w:t>
      </w:r>
      <w:hyperlink r:id="rId13" w:history="1">
        <w:r w:rsidRPr="00A72F5B">
          <w:rPr>
            <w:rStyle w:val="Hyperlink"/>
          </w:rPr>
          <w:t>https://www.brookings.edu/research/the-twilight-of-the-liberal-world-order</w:t>
        </w:r>
      </w:hyperlink>
      <w:r w:rsidRPr="00A72F5B">
        <w:t>]</w:t>
      </w:r>
    </w:p>
    <w:p w:rsidR="00EB478D" w:rsidRPr="00A72F5B" w:rsidRDefault="00EB478D" w:rsidP="00EB478D"/>
    <w:p w:rsidR="00EB478D" w:rsidRPr="00A72F5B" w:rsidRDefault="00EB478D" w:rsidP="00EB478D">
      <w:r w:rsidRPr="00887325">
        <w:rPr>
          <w:sz w:val="16"/>
        </w:rPr>
        <w:t xml:space="preserve">However, it is the two great powers, </w:t>
      </w:r>
      <w:r w:rsidRPr="00A72F5B">
        <w:rPr>
          <w:rStyle w:val="StyleUnderline"/>
          <w:highlight w:val="yellow"/>
        </w:rPr>
        <w:t>China and Russia</w:t>
      </w:r>
      <w:r w:rsidRPr="00887325">
        <w:rPr>
          <w:sz w:val="16"/>
        </w:rPr>
        <w:t xml:space="preserve">, that </w:t>
      </w:r>
      <w:r w:rsidRPr="00A72F5B">
        <w:rPr>
          <w:rStyle w:val="StyleUnderline"/>
          <w:highlight w:val="yellow"/>
        </w:rPr>
        <w:t>pose the</w:t>
      </w:r>
      <w:r w:rsidRPr="00A72F5B">
        <w:rPr>
          <w:rStyle w:val="StyleUnderline"/>
        </w:rPr>
        <w:t xml:space="preserve"> greatest </w:t>
      </w:r>
      <w:r w:rsidRPr="00A72F5B">
        <w:rPr>
          <w:rStyle w:val="StyleUnderline"/>
          <w:highlight w:val="yellow"/>
        </w:rPr>
        <w:t>challenge to</w:t>
      </w:r>
      <w:r w:rsidRPr="00A72F5B">
        <w:rPr>
          <w:rStyle w:val="StyleUnderline"/>
        </w:rPr>
        <w:t xml:space="preserve"> the relatively </w:t>
      </w:r>
      <w:r w:rsidRPr="00A72F5B">
        <w:rPr>
          <w:rStyle w:val="Emphasis"/>
          <w:highlight w:val="yellow"/>
        </w:rPr>
        <w:t>peaceful and prosperous</w:t>
      </w:r>
      <w:r w:rsidRPr="00A72F5B">
        <w:rPr>
          <w:rStyle w:val="Emphasis"/>
        </w:rPr>
        <w:t xml:space="preserve"> international </w:t>
      </w:r>
      <w:r w:rsidRPr="00A72F5B">
        <w:rPr>
          <w:rStyle w:val="Emphasis"/>
          <w:highlight w:val="yellow"/>
        </w:rPr>
        <w:t>order</w:t>
      </w:r>
      <w:r w:rsidRPr="00A72F5B">
        <w:rPr>
          <w:rStyle w:val="StyleUnderline"/>
          <w:highlight w:val="yellow"/>
        </w:rPr>
        <w:t xml:space="preserve"> created</w:t>
      </w:r>
      <w:r w:rsidRPr="00A72F5B">
        <w:rPr>
          <w:rStyle w:val="StyleUnderline"/>
        </w:rPr>
        <w:t xml:space="preserve"> and sustained </w:t>
      </w:r>
      <w:r w:rsidRPr="00A72F5B">
        <w:rPr>
          <w:rStyle w:val="StyleUnderline"/>
          <w:highlight w:val="yellow"/>
        </w:rPr>
        <w:t>by the U</w:t>
      </w:r>
      <w:r w:rsidRPr="00A72F5B">
        <w:rPr>
          <w:rStyle w:val="StyleUnderline"/>
        </w:rPr>
        <w:t xml:space="preserve">nited </w:t>
      </w:r>
      <w:r w:rsidRPr="00A72F5B">
        <w:rPr>
          <w:rStyle w:val="StyleUnderline"/>
          <w:highlight w:val="yellow"/>
        </w:rPr>
        <w:t>S</w:t>
      </w:r>
      <w:r w:rsidRPr="00A72F5B">
        <w:rPr>
          <w:rStyle w:val="StyleUnderline"/>
        </w:rPr>
        <w:t>tates</w:t>
      </w:r>
      <w:r w:rsidRPr="00887325">
        <w:rPr>
          <w:sz w:val="16"/>
        </w:rPr>
        <w:t xml:space="preserve">. </w:t>
      </w:r>
      <w:r w:rsidRPr="00A72F5B">
        <w:rPr>
          <w:rStyle w:val="StyleUnderline"/>
          <w:highlight w:val="yellow"/>
        </w:rPr>
        <w:t>If they were to accomplish</w:t>
      </w:r>
      <w:r w:rsidRPr="00887325">
        <w:rPr>
          <w:sz w:val="16"/>
        </w:rPr>
        <w:t xml:space="preserve"> their aims of establishing </w:t>
      </w:r>
      <w:r w:rsidRPr="00A72F5B">
        <w:rPr>
          <w:rStyle w:val="StyleUnderline"/>
          <w:highlight w:val="yellow"/>
        </w:rPr>
        <w:t>hegemony</w:t>
      </w:r>
      <w:r w:rsidRPr="00A72F5B">
        <w:rPr>
          <w:rStyle w:val="StyleUnderline"/>
        </w:rPr>
        <w:t xml:space="preserve"> in their desired spheres of influence</w:t>
      </w:r>
      <w:r w:rsidRPr="00887325">
        <w:rPr>
          <w:sz w:val="16"/>
        </w:rPr>
        <w:t xml:space="preserve">, </w:t>
      </w:r>
      <w:r w:rsidRPr="00A72F5B">
        <w:rPr>
          <w:rStyle w:val="StyleUnderline"/>
          <w:highlight w:val="yellow"/>
        </w:rPr>
        <w:t>the world would return to</w:t>
      </w:r>
      <w:r w:rsidRPr="00A72F5B">
        <w:rPr>
          <w:rStyle w:val="StyleUnderline"/>
        </w:rPr>
        <w:t xml:space="preserve"> the condition it was in at the </w:t>
      </w:r>
      <w:r w:rsidRPr="00A72F5B">
        <w:rPr>
          <w:rStyle w:val="Emphasis"/>
        </w:rPr>
        <w:t>end of the 19th century</w:t>
      </w:r>
      <w:r w:rsidRPr="00887325">
        <w:rPr>
          <w:sz w:val="16"/>
        </w:rPr>
        <w:t xml:space="preserve">, </w:t>
      </w:r>
      <w:r w:rsidRPr="00A72F5B">
        <w:rPr>
          <w:rStyle w:val="StyleUnderline"/>
        </w:rPr>
        <w:t xml:space="preserve">with </w:t>
      </w:r>
      <w:r w:rsidRPr="00A72F5B">
        <w:rPr>
          <w:rStyle w:val="Emphasis"/>
          <w:highlight w:val="yellow"/>
        </w:rPr>
        <w:t>competing</w:t>
      </w:r>
      <w:r w:rsidRPr="00A72F5B">
        <w:rPr>
          <w:rStyle w:val="Emphasis"/>
        </w:rPr>
        <w:t xml:space="preserve"> great </w:t>
      </w:r>
      <w:r w:rsidRPr="00A72F5B">
        <w:rPr>
          <w:rStyle w:val="Emphasis"/>
          <w:highlight w:val="yellow"/>
        </w:rPr>
        <w:t>powers clashing</w:t>
      </w:r>
      <w:r w:rsidRPr="00A72F5B">
        <w:rPr>
          <w:rStyle w:val="StyleUnderline"/>
        </w:rPr>
        <w:t xml:space="preserve"> over inevitably intersecting and overlapping spheres of interest</w:t>
      </w:r>
      <w:r w:rsidRPr="00887325">
        <w:rPr>
          <w:sz w:val="16"/>
        </w:rPr>
        <w:t xml:space="preserve">. </w:t>
      </w:r>
      <w:r w:rsidRPr="00A72F5B">
        <w:rPr>
          <w:rStyle w:val="StyleUnderline"/>
          <w:highlight w:val="yellow"/>
        </w:rPr>
        <w:t>These</w:t>
      </w:r>
      <w:r w:rsidRPr="00887325">
        <w:rPr>
          <w:sz w:val="16"/>
        </w:rPr>
        <w:t xml:space="preserve"> were the unsettled, disordered conditions that </w:t>
      </w:r>
      <w:r w:rsidRPr="00A72F5B">
        <w:rPr>
          <w:rStyle w:val="StyleUnderline"/>
          <w:highlight w:val="yellow"/>
        </w:rPr>
        <w:t>produced</w:t>
      </w:r>
      <w:r w:rsidRPr="00A72F5B">
        <w:rPr>
          <w:rStyle w:val="StyleUnderline"/>
        </w:rPr>
        <w:t xml:space="preserve"> the fertile ground for </w:t>
      </w:r>
      <w:r w:rsidRPr="00A72F5B">
        <w:rPr>
          <w:rStyle w:val="StyleUnderline"/>
          <w:highlight w:val="yellow"/>
        </w:rPr>
        <w:t xml:space="preserve">the </w:t>
      </w:r>
      <w:r w:rsidRPr="00A72F5B">
        <w:rPr>
          <w:rStyle w:val="Emphasis"/>
          <w:highlight w:val="yellow"/>
        </w:rPr>
        <w:t>two destructive world wars</w:t>
      </w:r>
      <w:r w:rsidRPr="00A72F5B">
        <w:rPr>
          <w:rStyle w:val="StyleUnderline"/>
        </w:rPr>
        <w:t xml:space="preserve"> of the first half of the 20th century</w:t>
      </w:r>
      <w:r w:rsidRPr="00887325">
        <w:rPr>
          <w:sz w:val="16"/>
        </w:rPr>
        <w:t xml:space="preserve">.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w:t>
      </w:r>
      <w:r w:rsidRPr="00A72F5B">
        <w:rPr>
          <w:rStyle w:val="StyleUnderline"/>
        </w:rPr>
        <w:t xml:space="preserve">dissatisfied great powers took the opportunity to pursue their ambitions </w:t>
      </w:r>
      <w:r w:rsidRPr="00A72F5B">
        <w:rPr>
          <w:rStyle w:val="StyleUnderline"/>
          <w:highlight w:val="yellow"/>
        </w:rPr>
        <w:t>in the absence of any power</w:t>
      </w:r>
      <w:r w:rsidRPr="00887325">
        <w:rPr>
          <w:sz w:val="16"/>
        </w:rPr>
        <w:t xml:space="preserve"> or group of powers </w:t>
      </w:r>
      <w:r w:rsidRPr="00A72F5B">
        <w:rPr>
          <w:rStyle w:val="StyleUnderline"/>
        </w:rPr>
        <w:t>to unite in checking them</w:t>
      </w:r>
      <w:r w:rsidRPr="00887325">
        <w:rPr>
          <w:sz w:val="16"/>
        </w:rPr>
        <w:t xml:space="preserve">. </w:t>
      </w:r>
      <w:r w:rsidRPr="00A72F5B">
        <w:rPr>
          <w:rStyle w:val="StyleUnderline"/>
          <w:highlight w:val="yellow"/>
        </w:rPr>
        <w:t>The result was</w:t>
      </w:r>
      <w:r w:rsidRPr="00887325">
        <w:rPr>
          <w:sz w:val="16"/>
        </w:rPr>
        <w:t xml:space="preserve"> an </w:t>
      </w:r>
      <w:r w:rsidRPr="00A72F5B">
        <w:rPr>
          <w:rStyle w:val="Emphasis"/>
          <w:highlight w:val="yellow"/>
        </w:rPr>
        <w:t>unprecedented global calamity.</w:t>
      </w:r>
      <w:r w:rsidRPr="00887325">
        <w:rPr>
          <w:sz w:val="16"/>
        </w:rPr>
        <w:t xml:space="preserve"> It has been the great accomplishment of the U.S.-led world order in the 70 years since the end of the Second World War that this kind of competition has been held in check and great power conflicts have been avoided. </w:t>
      </w:r>
      <w:r w:rsidRPr="00A72F5B">
        <w:rPr>
          <w:rStyle w:val="StyleUnderline"/>
        </w:rPr>
        <w:t>The role of the U</w:t>
      </w:r>
      <w:r w:rsidRPr="00887325">
        <w:rPr>
          <w:sz w:val="16"/>
        </w:rPr>
        <w:t xml:space="preserve">nited </w:t>
      </w:r>
      <w:r w:rsidRPr="00A72F5B">
        <w:rPr>
          <w:rStyle w:val="StyleUnderline"/>
        </w:rPr>
        <w:t>S</w:t>
      </w:r>
      <w:r w:rsidRPr="00887325">
        <w:rPr>
          <w:sz w:val="16"/>
        </w:rPr>
        <w:t xml:space="preserve">tates, however, </w:t>
      </w:r>
      <w:r w:rsidRPr="00A72F5B">
        <w:rPr>
          <w:rStyle w:val="StyleUnderline"/>
        </w:rPr>
        <w:t>has been critical</w:t>
      </w:r>
      <w:r w:rsidRPr="00887325">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A72F5B">
        <w:rPr>
          <w:rStyle w:val="StyleUnderline"/>
          <w:highlight w:val="yellow"/>
        </w:rPr>
        <w:t>The American-led system</w:t>
      </w:r>
      <w:r w:rsidRPr="00A72F5B">
        <w:rPr>
          <w:rStyle w:val="StyleUnderline"/>
        </w:rPr>
        <w:t xml:space="preserve"> of political and military alliances</w:t>
      </w:r>
      <w:r w:rsidRPr="00887325">
        <w:rPr>
          <w:sz w:val="16"/>
        </w:rPr>
        <w:t xml:space="preserve">, especially in the two critical regions of Europe and East Asia, </w:t>
      </w:r>
      <w:r w:rsidRPr="00A72F5B">
        <w:rPr>
          <w:rStyle w:val="StyleUnderline"/>
        </w:rPr>
        <w:t>has presented China and Russia wit</w:t>
      </w:r>
      <w:r w:rsidRPr="00887325">
        <w:rPr>
          <w:sz w:val="16"/>
        </w:rPr>
        <w:t>h what Dean Acheson once referred to as “</w:t>
      </w:r>
      <w:r w:rsidRPr="00A72F5B">
        <w:rPr>
          <w:rStyle w:val="StyleUnderline"/>
        </w:rPr>
        <w:t xml:space="preserve">situations of strength” in their regions that have </w:t>
      </w:r>
      <w:r w:rsidRPr="00A72F5B">
        <w:rPr>
          <w:rStyle w:val="StyleUnderline"/>
          <w:highlight w:val="yellow"/>
        </w:rPr>
        <w:t xml:space="preserve">required them to </w:t>
      </w:r>
      <w:r w:rsidRPr="00A72F5B">
        <w:rPr>
          <w:rStyle w:val="Emphasis"/>
          <w:highlight w:val="yellow"/>
        </w:rPr>
        <w:t>pursue</w:t>
      </w:r>
      <w:r w:rsidRPr="00A72F5B">
        <w:rPr>
          <w:rStyle w:val="Emphasis"/>
        </w:rPr>
        <w:t xml:space="preserve"> their </w:t>
      </w:r>
      <w:r w:rsidRPr="00A72F5B">
        <w:rPr>
          <w:rStyle w:val="Emphasis"/>
          <w:highlight w:val="yellow"/>
        </w:rPr>
        <w:t>ambitions cautiously</w:t>
      </w:r>
      <w:r w:rsidRPr="00A72F5B">
        <w:rPr>
          <w:rStyle w:val="StyleUnderline"/>
        </w:rPr>
        <w:t xml:space="preserve"> and</w:t>
      </w:r>
      <w:r w:rsidRPr="00887325">
        <w:rPr>
          <w:sz w:val="16"/>
        </w:rPr>
        <w:t xml:space="preserve"> in most respects to </w:t>
      </w:r>
      <w:r w:rsidRPr="00A72F5B">
        <w:rPr>
          <w:rStyle w:val="StyleUnderline"/>
        </w:rPr>
        <w:t>defer serious efforts to disrupt the international system.</w:t>
      </w:r>
      <w:r w:rsidRPr="00887325">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Faced with these obstacles, </w:t>
      </w:r>
      <w:r w:rsidRPr="00A72F5B">
        <w:rPr>
          <w:rStyle w:val="StyleUnderline"/>
        </w:rPr>
        <w:t>the two great powers</w:t>
      </w:r>
      <w:r w:rsidRPr="00887325">
        <w:rPr>
          <w:sz w:val="16"/>
        </w:rPr>
        <w:t xml:space="preserve">, as well as the lesser dissatisfied powers, </w:t>
      </w:r>
      <w:r w:rsidRPr="00A72F5B">
        <w:rPr>
          <w:rStyle w:val="StyleUnderline"/>
        </w:rPr>
        <w:t>have had to hope for</w:t>
      </w:r>
      <w:r w:rsidRPr="00887325">
        <w:rPr>
          <w:sz w:val="16"/>
        </w:rPr>
        <w:t xml:space="preserve"> or if possible engineer </w:t>
      </w:r>
      <w:r w:rsidRPr="00A72F5B">
        <w:rPr>
          <w:rStyle w:val="StyleUnderline"/>
        </w:rPr>
        <w:t>a weakening of the U.S.-supported world order from within</w:t>
      </w:r>
      <w:r w:rsidRPr="00887325">
        <w:rPr>
          <w:sz w:val="16"/>
        </w:rPr>
        <w:t xml:space="preserve">. This </w:t>
      </w:r>
      <w:r w:rsidRPr="00A72F5B">
        <w:rPr>
          <w:rStyle w:val="StyleUnderline"/>
        </w:rPr>
        <w:t>could come about either by separating the U</w:t>
      </w:r>
      <w:r w:rsidRPr="00887325">
        <w:rPr>
          <w:sz w:val="16"/>
        </w:rPr>
        <w:t xml:space="preserve">nited </w:t>
      </w:r>
      <w:r w:rsidRPr="00A72F5B">
        <w:rPr>
          <w:rStyle w:val="StyleUnderline"/>
        </w:rPr>
        <w:t>S</w:t>
      </w:r>
      <w:r w:rsidRPr="00887325">
        <w:rPr>
          <w:sz w:val="16"/>
        </w:rPr>
        <w:t xml:space="preserve">tates </w:t>
      </w:r>
      <w:r w:rsidRPr="00A72F5B">
        <w:rPr>
          <w:rStyle w:val="StyleUnderline"/>
        </w:rPr>
        <w:t>from its allies</w:t>
      </w:r>
      <w:r w:rsidRPr="00887325">
        <w:rPr>
          <w:sz w:val="16"/>
        </w:rPr>
        <w:t xml:space="preserve">, </w:t>
      </w:r>
      <w:r w:rsidRPr="00A72F5B">
        <w:rPr>
          <w:rStyle w:val="Emphasis"/>
        </w:rPr>
        <w:t>raising doubts about the U.S. commitment</w:t>
      </w:r>
      <w:r w:rsidRPr="00887325">
        <w:rPr>
          <w:sz w:val="16"/>
        </w:rPr>
        <w:t xml:space="preserve">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w:t>
      </w:r>
      <w:r w:rsidRPr="00A72F5B">
        <w:rPr>
          <w:rStyle w:val="StyleUnderline"/>
        </w:rPr>
        <w:t>as dissatisfied regional powers sought to challenge the status quo, their alarmed neighbors turned to the distant American superpower to contain their ambitions</w:t>
      </w:r>
      <w:r w:rsidRPr="00887325">
        <w:rPr>
          <w:sz w:val="16"/>
        </w:rPr>
        <w:t xml:space="preserve">. </w:t>
      </w:r>
      <w:r w:rsidRPr="00A72F5B">
        <w:rPr>
          <w:rStyle w:val="StyleUnderline"/>
          <w:highlight w:val="yellow"/>
        </w:rPr>
        <w:t>The system has depended</w:t>
      </w:r>
      <w:r w:rsidRPr="00887325">
        <w:rPr>
          <w:sz w:val="16"/>
        </w:rPr>
        <w:t xml:space="preserve">, however, </w:t>
      </w:r>
      <w:r w:rsidRPr="00A72F5B">
        <w:rPr>
          <w:rStyle w:val="StyleUnderline"/>
          <w:highlight w:val="yellow"/>
        </w:rPr>
        <w:t xml:space="preserve">on </w:t>
      </w:r>
      <w:r w:rsidRPr="00A72F5B">
        <w:rPr>
          <w:rStyle w:val="Emphasis"/>
          <w:highlight w:val="yellow"/>
        </w:rPr>
        <w:t>will</w:t>
      </w:r>
      <w:r w:rsidRPr="00A72F5B">
        <w:rPr>
          <w:rStyle w:val="Emphasis"/>
        </w:rPr>
        <w:t xml:space="preserve">, capacity, </w:t>
      </w:r>
      <w:r w:rsidRPr="00A72F5B">
        <w:rPr>
          <w:rStyle w:val="Emphasis"/>
          <w:highlight w:val="yellow"/>
        </w:rPr>
        <w:t>and</w:t>
      </w:r>
      <w:r w:rsidRPr="00A72F5B">
        <w:rPr>
          <w:rStyle w:val="Emphasis"/>
        </w:rPr>
        <w:t xml:space="preserve"> </w:t>
      </w:r>
      <w:r w:rsidRPr="00A72F5B">
        <w:rPr>
          <w:rStyle w:val="Emphasis"/>
          <w:highlight w:val="yellow"/>
        </w:rPr>
        <w:t>coherence</w:t>
      </w:r>
      <w:r w:rsidRPr="00A72F5B">
        <w:rPr>
          <w:rStyle w:val="StyleUnderline"/>
          <w:highlight w:val="yellow"/>
        </w:rPr>
        <w:t xml:space="preserve"> at the </w:t>
      </w:r>
      <w:r w:rsidRPr="00A72F5B">
        <w:rPr>
          <w:rStyle w:val="Emphasis"/>
          <w:highlight w:val="yellow"/>
        </w:rPr>
        <w:t>heart of the liberal</w:t>
      </w:r>
      <w:r w:rsidRPr="00A72F5B">
        <w:rPr>
          <w:rStyle w:val="Emphasis"/>
        </w:rPr>
        <w:t xml:space="preserve"> world </w:t>
      </w:r>
      <w:r w:rsidRPr="00A72F5B">
        <w:rPr>
          <w:rStyle w:val="Emphasis"/>
          <w:highlight w:val="yellow"/>
        </w:rPr>
        <w:t>order</w:t>
      </w:r>
      <w:r w:rsidRPr="00A72F5B">
        <w:rPr>
          <w:rStyle w:val="StyleUnderline"/>
        </w:rPr>
        <w:t>. The U</w:t>
      </w:r>
      <w:r w:rsidRPr="00887325">
        <w:rPr>
          <w:sz w:val="16"/>
        </w:rPr>
        <w:t xml:space="preserve">nited </w:t>
      </w:r>
      <w:r w:rsidRPr="00A72F5B">
        <w:rPr>
          <w:rStyle w:val="StyleUnderline"/>
        </w:rPr>
        <w:t>S</w:t>
      </w:r>
      <w:r w:rsidRPr="00887325">
        <w:rPr>
          <w:sz w:val="16"/>
        </w:rPr>
        <w:t xml:space="preserve">tates </w:t>
      </w:r>
      <w:r w:rsidRPr="00A72F5B">
        <w:rPr>
          <w:rStyle w:val="StyleUnderline"/>
        </w:rPr>
        <w:t>had to be willing and able to play its part as the principal guarantor of the order</w:t>
      </w:r>
      <w:r w:rsidRPr="00887325">
        <w:rPr>
          <w:sz w:val="16"/>
        </w:rPr>
        <w:t xml:space="preserve">, especially in the military and strategic realm. </w:t>
      </w:r>
      <w:r w:rsidRPr="00A72F5B">
        <w:rPr>
          <w:rStyle w:val="StyleUnderline"/>
          <w:highlight w:val="yellow"/>
        </w:rPr>
        <w:t>The order’s</w:t>
      </w:r>
      <w:r w:rsidRPr="00A72F5B">
        <w:rPr>
          <w:rStyle w:val="StyleUnderline"/>
          <w:sz w:val="16"/>
          <w:szCs w:val="16"/>
        </w:rPr>
        <w:t xml:space="preserve"> </w:t>
      </w:r>
      <w:r w:rsidRPr="00887325">
        <w:rPr>
          <w:sz w:val="16"/>
          <w:szCs w:val="16"/>
        </w:rPr>
        <w:t xml:space="preserve">ideological and </w:t>
      </w:r>
      <w:r w:rsidRPr="00A72F5B">
        <w:rPr>
          <w:rStyle w:val="Emphasis"/>
          <w:highlight w:val="yellow"/>
        </w:rPr>
        <w:t>economic core</w:t>
      </w:r>
      <w:r w:rsidRPr="00887325">
        <w:rPr>
          <w:sz w:val="16"/>
        </w:rPr>
        <w:t>—the democracies of Europe and East Asia and the Pacific—</w:t>
      </w:r>
      <w:r w:rsidRPr="00A72F5B">
        <w:rPr>
          <w:rStyle w:val="StyleUnderline"/>
          <w:highlight w:val="yellow"/>
        </w:rPr>
        <w:t>had to remain</w:t>
      </w:r>
      <w:r w:rsidRPr="00A72F5B">
        <w:rPr>
          <w:rStyle w:val="StyleUnderline"/>
        </w:rPr>
        <w:t xml:space="preserve"> </w:t>
      </w:r>
      <w:r w:rsidRPr="00A72F5B">
        <w:rPr>
          <w:rStyle w:val="Emphasis"/>
        </w:rPr>
        <w:t xml:space="preserve">relatively </w:t>
      </w:r>
      <w:r w:rsidRPr="00A72F5B">
        <w:rPr>
          <w:rStyle w:val="Emphasis"/>
          <w:highlight w:val="yellow"/>
        </w:rPr>
        <w:t>healthy and</w:t>
      </w:r>
      <w:r w:rsidRPr="00A72F5B">
        <w:rPr>
          <w:rStyle w:val="Emphasis"/>
        </w:rPr>
        <w:t xml:space="preserve"> relatively </w:t>
      </w:r>
      <w:r w:rsidRPr="00A72F5B">
        <w:rPr>
          <w:rStyle w:val="Emphasis"/>
          <w:highlight w:val="yellow"/>
        </w:rPr>
        <w:t>confident</w:t>
      </w:r>
      <w:r w:rsidRPr="00A72F5B">
        <w:rPr>
          <w:rStyle w:val="StyleUnderline"/>
        </w:rPr>
        <w:t>.</w:t>
      </w:r>
      <w:r w:rsidRPr="00887325">
        <w:rPr>
          <w:sz w:val="16"/>
        </w:rPr>
        <w:t xml:space="preserve"> In such circumstances, the combined political, economic, and military power of the liberal world would be too great to be seriously challenged by the great powers, much less by the smaller dissatisfied powers.</w:t>
      </w:r>
    </w:p>
    <w:p w:rsidR="00EB478D" w:rsidRPr="00A72F5B" w:rsidRDefault="00EB478D" w:rsidP="00EB478D">
      <w:pPr>
        <w:pStyle w:val="Heading4"/>
      </w:pPr>
      <w:r w:rsidRPr="00A72F5B">
        <w:t>A myriad of emerging threats risk extinction --- cognitive bias means you’re more likely to underestimate their risk given unprecedented nature of new evolving tech --- it’s try-or-die for maximizing the effectiveness of US power, which facilitates cooperative existential risk management</w:t>
      </w:r>
    </w:p>
    <w:p w:rsidR="00EB478D" w:rsidRPr="00A72F5B" w:rsidRDefault="00EB478D" w:rsidP="00EB478D">
      <w:r w:rsidRPr="00A72F5B">
        <w:rPr>
          <w:rStyle w:val="Style13ptBold"/>
        </w:rPr>
        <w:t>Brooks 14</w:t>
      </w:r>
      <w:r w:rsidRPr="00A72F5B">
        <w:t xml:space="preserve"> [Rosa, 11/13, Professor of Law at Georgetown &amp; Schwartz Sr. Fellow at the New America Foundation, November 13, 2014, </w:t>
      </w:r>
      <w:hyperlink r:id="rId14" w:history="1">
        <w:r w:rsidRPr="00A72F5B">
          <w:rPr>
            <w:rStyle w:val="Hyperlink"/>
          </w:rPr>
          <w:t>http://www.foreignpolicy.com/articles/2014/11/13/a_strategyless_nation_america_democrats_grand_strategy_foreign_policy</w:t>
        </w:r>
      </w:hyperlink>
      <w:r w:rsidRPr="00A72F5B">
        <w:t>]</w:t>
      </w:r>
    </w:p>
    <w:p w:rsidR="00EB478D" w:rsidRPr="00A72F5B" w:rsidRDefault="00EB478D" w:rsidP="00EB478D"/>
    <w:p w:rsidR="00EB478D" w:rsidRPr="00A72F5B" w:rsidRDefault="00EB478D" w:rsidP="00EB478D">
      <w:r w:rsidRPr="00887325">
        <w:rPr>
          <w:sz w:val="16"/>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sidRPr="00A72F5B">
        <w:rPr>
          <w:rStyle w:val="StyleUnderline"/>
        </w:rPr>
        <w:t xml:space="preserve">Seventy years ago, global war killed </w:t>
      </w:r>
      <w:r w:rsidRPr="00887325">
        <w:rPr>
          <w:sz w:val="16"/>
        </w:rPr>
        <w:t xml:space="preserve">scores of </w:t>
      </w:r>
      <w:r w:rsidRPr="00A72F5B">
        <w:rPr>
          <w:rStyle w:val="StyleUnderline"/>
        </w:rPr>
        <w:t>millions</w:t>
      </w:r>
      <w:r w:rsidRPr="00887325">
        <w:rPr>
          <w:sz w:val="16"/>
        </w:rPr>
        <w:t xml:space="preserve">, but </w:t>
      </w:r>
      <w:r w:rsidRPr="00A72F5B">
        <w:rPr>
          <w:rStyle w:val="StyleUnderline"/>
        </w:rPr>
        <w:t xml:space="preserve">interstate conflict has declined </w:t>
      </w:r>
      <w:r w:rsidRPr="00A72F5B">
        <w:rPr>
          <w:rStyle w:val="Emphasis"/>
        </w:rPr>
        <w:t>sharply</w:t>
      </w:r>
      <w:r w:rsidRPr="00A72F5B">
        <w:rPr>
          <w:rStyle w:val="StyleUnderline"/>
        </w:rPr>
        <w:t xml:space="preserve"> since the end of World War II, and</w:t>
      </w:r>
      <w:r w:rsidRPr="00887325">
        <w:rPr>
          <w:sz w:val="16"/>
        </w:rPr>
        <w:t xml:space="preserve"> </w:t>
      </w:r>
      <w:r w:rsidRPr="00A72F5B">
        <w:rPr>
          <w:rStyle w:val="StyleUnderline"/>
        </w:rPr>
        <w:t>the creation of the</w:t>
      </w:r>
      <w:r w:rsidRPr="00887325">
        <w:rPr>
          <w:sz w:val="16"/>
        </w:rPr>
        <w:t xml:space="preserve"> </w:t>
      </w:r>
      <w:r w:rsidRPr="00A72F5B">
        <w:rPr>
          <w:rStyle w:val="Emphasis"/>
        </w:rPr>
        <w:t>U</w:t>
      </w:r>
      <w:r w:rsidRPr="00887325">
        <w:rPr>
          <w:sz w:val="16"/>
        </w:rPr>
        <w:t xml:space="preserve">nited </w:t>
      </w:r>
      <w:r w:rsidRPr="00A72F5B">
        <w:rPr>
          <w:rStyle w:val="Emphasis"/>
        </w:rPr>
        <w:t>N</w:t>
      </w:r>
      <w:r w:rsidRPr="00887325">
        <w:rPr>
          <w:sz w:val="16"/>
        </w:rPr>
        <w:t xml:space="preserve">ations </w:t>
      </w:r>
      <w:r w:rsidRPr="00A72F5B">
        <w:rPr>
          <w:rStyle w:val="StyleUnderline"/>
        </w:rPr>
        <w:t>ushered in a</w:t>
      </w:r>
      <w:r w:rsidRPr="00887325">
        <w:rPr>
          <w:sz w:val="16"/>
        </w:rPr>
        <w:t xml:space="preserve"> far </w:t>
      </w:r>
      <w:r w:rsidRPr="00A72F5B">
        <w:rPr>
          <w:rStyle w:val="StyleUnderline"/>
        </w:rPr>
        <w:t>more egalitarian</w:t>
      </w:r>
      <w:r w:rsidRPr="00887325">
        <w:rPr>
          <w:sz w:val="16"/>
        </w:rPr>
        <w:t xml:space="preserve"> and democratic </w:t>
      </w:r>
      <w:r w:rsidRPr="00A72F5B">
        <w:rPr>
          <w:rStyle w:val="StyleUnderline"/>
        </w:rPr>
        <w:t>form of international governance than existed in any previous era.</w:t>
      </w:r>
      <w:r w:rsidRPr="00887325">
        <w:rPr>
          <w:sz w:val="16"/>
        </w:rPr>
        <w:t xml:space="preserve"> Today, </w:t>
      </w:r>
      <w:r w:rsidRPr="00A72F5B">
        <w:rPr>
          <w:rStyle w:val="StyleUnderline"/>
        </w:rPr>
        <w:t xml:space="preserve">militarily powerful states are far less free than in the pre-U.N. era to use overt force </w:t>
      </w:r>
      <w:r w:rsidRPr="00887325">
        <w:rPr>
          <w:sz w:val="16"/>
        </w:rPr>
        <w:t xml:space="preserve">to accomplish their aims, and </w:t>
      </w:r>
      <w:r w:rsidRPr="00A72F5B">
        <w:rPr>
          <w:rStyle w:val="StyleUnderline"/>
        </w:rPr>
        <w:t>the world now has numerous transnational courts and dispute-resolution bodies that collectively offer states a viable alternative to the use of force.</w:t>
      </w:r>
      <w:r w:rsidRPr="00887325">
        <w:rPr>
          <w:sz w:val="16"/>
        </w:rPr>
        <w:t xml:space="preserve"> </w:t>
      </w:r>
      <w:r w:rsidRPr="00A72F5B">
        <w:rPr>
          <w:rStyle w:val="StyleUnderline"/>
        </w:rPr>
        <w:t xml:space="preserve">The modern international order is no global utopia, but it sure beats colonial domination and </w:t>
      </w:r>
      <w:r w:rsidRPr="00A72F5B">
        <w:rPr>
          <w:rStyle w:val="Emphasis"/>
        </w:rPr>
        <w:t>world wars</w:t>
      </w:r>
      <w:r w:rsidRPr="00887325">
        <w:rPr>
          <w:sz w:val="16"/>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sidRPr="00A72F5B">
        <w:rPr>
          <w:rStyle w:val="StyleUnderline"/>
        </w:rPr>
        <w:t>All this has had a dark side</w:t>
      </w:r>
      <w:r w:rsidRPr="00887325">
        <w:rPr>
          <w:sz w:val="16"/>
        </w:rPr>
        <w:t xml:space="preserve">, of course. As access to knowledge has been democratized, so too has access to the tools of violence and destruction, and </w:t>
      </w:r>
      <w:r w:rsidRPr="00A72F5B">
        <w:rPr>
          <w:rStyle w:val="StyleUnderline"/>
        </w:rPr>
        <w:t xml:space="preserve">greater </w:t>
      </w:r>
      <w:r w:rsidRPr="00A72F5B">
        <w:rPr>
          <w:rStyle w:val="Emphasis"/>
        </w:rPr>
        <w:t xml:space="preserve">global </w:t>
      </w:r>
      <w:r w:rsidRPr="00A72F5B">
        <w:rPr>
          <w:rStyle w:val="Emphasis"/>
          <w:highlight w:val="green"/>
        </w:rPr>
        <w:t>interconnectedness</w:t>
      </w:r>
      <w:r w:rsidRPr="00A72F5B">
        <w:rPr>
          <w:rStyle w:val="StyleUnderline"/>
          <w:highlight w:val="green"/>
        </w:rPr>
        <w:t xml:space="preserve"> enables</w:t>
      </w:r>
      <w:r w:rsidRPr="00A72F5B">
        <w:rPr>
          <w:rStyle w:val="StyleUnderline"/>
        </w:rPr>
        <w:t xml:space="preserve"> disease, pollution, and </w:t>
      </w:r>
      <w:r w:rsidRPr="00A72F5B">
        <w:rPr>
          <w:rStyle w:val="StyleUnderline"/>
          <w:highlight w:val="green"/>
        </w:rPr>
        <w:t>conflict to</w:t>
      </w:r>
      <w:r w:rsidRPr="00A72F5B">
        <w:rPr>
          <w:rStyle w:val="StyleUnderline"/>
        </w:rPr>
        <w:t xml:space="preserve"> </w:t>
      </w:r>
      <w:r w:rsidRPr="00A72F5B">
        <w:rPr>
          <w:rStyle w:val="Emphasis"/>
          <w:highlight w:val="green"/>
        </w:rPr>
        <w:t>spread quickly</w:t>
      </w:r>
      <w:r w:rsidRPr="00A72F5B">
        <w:rPr>
          <w:rStyle w:val="StyleUnderline"/>
        </w:rPr>
        <w:t xml:space="preserve"> and easily </w:t>
      </w:r>
      <w:r w:rsidRPr="00A72F5B">
        <w:rPr>
          <w:rStyle w:val="Emphasis"/>
          <w:highlight w:val="green"/>
        </w:rPr>
        <w:t>beyond borders</w:t>
      </w:r>
      <w:r w:rsidRPr="00887325">
        <w:rPr>
          <w:sz w:val="16"/>
        </w:rP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A72F5B">
        <w:rPr>
          <w:rStyle w:val="Emphasis"/>
          <w:highlight w:val="green"/>
        </w:rPr>
        <w:t>from a species-survival perspective</w:t>
      </w:r>
      <w:r w:rsidRPr="00A72F5B">
        <w:rPr>
          <w:rStyle w:val="StyleUnderline"/>
          <w:highlight w:val="green"/>
        </w:rPr>
        <w:t>, the world has grown</w:t>
      </w:r>
      <w:r w:rsidRPr="00A72F5B">
        <w:rPr>
          <w:rStyle w:val="StyleUnderline"/>
        </w:rPr>
        <w:t xml:space="preserve"> </w:t>
      </w:r>
      <w:r w:rsidRPr="00A72F5B">
        <w:rPr>
          <w:rStyle w:val="Emphasis"/>
        </w:rPr>
        <w:t xml:space="preserve">vastly more </w:t>
      </w:r>
      <w:r w:rsidRPr="00A72F5B">
        <w:rPr>
          <w:rStyle w:val="Emphasis"/>
          <w:highlight w:val="green"/>
        </w:rPr>
        <w:t>dangerous</w:t>
      </w:r>
      <w:r w:rsidRPr="00A72F5B">
        <w:rPr>
          <w:rStyle w:val="Emphasis"/>
        </w:rPr>
        <w:t xml:space="preserve"> over the last century</w:t>
      </w:r>
      <w:r w:rsidRPr="00887325">
        <w:rPr>
          <w:sz w:val="16"/>
        </w:rPr>
        <w:t xml:space="preserve">. Individual humans live longer than ever before, but </w:t>
      </w:r>
      <w:r w:rsidRPr="00A72F5B">
        <w:rPr>
          <w:rStyle w:val="StyleUnderline"/>
        </w:rPr>
        <w:t xml:space="preserve">a small number of </w:t>
      </w:r>
      <w:r w:rsidRPr="00A72F5B">
        <w:rPr>
          <w:rStyle w:val="StyleUnderline"/>
          <w:highlight w:val="green"/>
        </w:rPr>
        <w:t>states</w:t>
      </w:r>
      <w:r w:rsidRPr="00A72F5B">
        <w:rPr>
          <w:rStyle w:val="StyleUnderline"/>
        </w:rPr>
        <w:t xml:space="preserve"> now </w:t>
      </w:r>
      <w:r w:rsidRPr="00A72F5B">
        <w:rPr>
          <w:rStyle w:val="StyleUnderline"/>
          <w:highlight w:val="green"/>
        </w:rPr>
        <w:t>possess the</w:t>
      </w:r>
      <w:r w:rsidRPr="00A72F5B">
        <w:rPr>
          <w:rStyle w:val="StyleUnderline"/>
        </w:rPr>
        <w:t xml:space="preserve"> unprecedented </w:t>
      </w:r>
      <w:r w:rsidRPr="00A72F5B">
        <w:rPr>
          <w:rStyle w:val="StyleUnderline"/>
          <w:highlight w:val="green"/>
        </w:rPr>
        <w:t>ability to destroy</w:t>
      </w:r>
      <w:r w:rsidRPr="00A72F5B">
        <w:rPr>
          <w:rStyle w:val="StyleUnderline"/>
        </w:rPr>
        <w:t xml:space="preserve"> large chunks of </w:t>
      </w:r>
      <w:r w:rsidRPr="00A72F5B">
        <w:rPr>
          <w:rStyle w:val="Emphasis"/>
          <w:highlight w:val="green"/>
        </w:rPr>
        <w:t>the human race</w:t>
      </w:r>
      <w:r w:rsidRPr="00A72F5B">
        <w:rPr>
          <w:rStyle w:val="StyleUnderline"/>
          <w:highlight w:val="green"/>
        </w:rPr>
        <w:t xml:space="preserve"> </w:t>
      </w:r>
      <w:r w:rsidRPr="00A72F5B">
        <w:rPr>
          <w:rStyle w:val="StyleUnderline"/>
        </w:rPr>
        <w:t xml:space="preserve">and possibly the </w:t>
      </w:r>
      <w:r w:rsidRPr="00A72F5B">
        <w:rPr>
          <w:rStyle w:val="Emphasis"/>
        </w:rPr>
        <w:t>Earth itself</w:t>
      </w:r>
      <w:r w:rsidRPr="00A72F5B">
        <w:rPr>
          <w:rStyle w:val="StyleUnderline"/>
        </w:rPr>
        <w:t xml:space="preserve"> </w:t>
      </w:r>
      <w:r w:rsidRPr="00887325">
        <w:rPr>
          <w:sz w:val="16"/>
        </w:rPr>
        <w:t xml:space="preserve">-- all </w:t>
      </w:r>
      <w:r w:rsidRPr="00A72F5B">
        <w:rPr>
          <w:rStyle w:val="StyleUnderline"/>
        </w:rPr>
        <w:t>in</w:t>
      </w:r>
      <w:r w:rsidRPr="00887325">
        <w:rPr>
          <w:sz w:val="16"/>
        </w:rPr>
        <w:t xml:space="preserve"> </w:t>
      </w:r>
      <w:r w:rsidRPr="00A72F5B">
        <w:rPr>
          <w:rStyle w:val="StyleUnderline"/>
        </w:rPr>
        <w:t>a matter of</w:t>
      </w:r>
      <w:r w:rsidRPr="00887325">
        <w:rPr>
          <w:sz w:val="16"/>
        </w:rPr>
        <w:t xml:space="preserve"> days or even </w:t>
      </w:r>
      <w:r w:rsidRPr="00A72F5B">
        <w:rPr>
          <w:rStyle w:val="StyleUnderline"/>
        </w:rPr>
        <w:t>hours</w:t>
      </w:r>
      <w:r w:rsidRPr="00887325">
        <w:rPr>
          <w:sz w:val="16"/>
        </w:rPr>
        <w:t xml:space="preserve">. What's more, though the near-term threat of interstate nuclear conflict has greatly diminished since the end of the Cold War, </w:t>
      </w:r>
      <w:r w:rsidRPr="00A72F5B">
        <w:rPr>
          <w:rStyle w:val="StyleUnderline"/>
          <w:highlight w:val="green"/>
        </w:rPr>
        <w:t xml:space="preserve">nuclear material </w:t>
      </w:r>
      <w:r w:rsidRPr="00A72F5B">
        <w:rPr>
          <w:rStyle w:val="StyleUnderline"/>
        </w:rPr>
        <w:t xml:space="preserve">and know-how </w:t>
      </w:r>
      <w:r w:rsidRPr="00A72F5B">
        <w:rPr>
          <w:rStyle w:val="StyleUnderline"/>
          <w:highlight w:val="green"/>
        </w:rPr>
        <w:t>are</w:t>
      </w:r>
      <w:r w:rsidRPr="00A72F5B">
        <w:rPr>
          <w:rStyle w:val="StyleUnderline"/>
        </w:rPr>
        <w:t xml:space="preserve"> now both less controlled and </w:t>
      </w:r>
      <w:r w:rsidRPr="00A72F5B">
        <w:rPr>
          <w:rStyle w:val="StyleUnderline"/>
          <w:highlight w:val="green"/>
        </w:rPr>
        <w:t>less controllable</w:t>
      </w:r>
      <w:r w:rsidRPr="00887325">
        <w:rPr>
          <w:sz w:val="16"/>
        </w:rPr>
        <w:t xml:space="preserve">. Amid all these changes, </w:t>
      </w:r>
      <w:r w:rsidRPr="00A72F5B">
        <w:rPr>
          <w:rStyle w:val="StyleUnderline"/>
          <w:highlight w:val="green"/>
        </w:rPr>
        <w:t>our world has also grown</w:t>
      </w:r>
      <w:r w:rsidRPr="00A72F5B">
        <w:rPr>
          <w:rStyle w:val="StyleUnderline"/>
        </w:rPr>
        <w:t xml:space="preserve"> far </w:t>
      </w:r>
      <w:r w:rsidRPr="00A72F5B">
        <w:rPr>
          <w:rStyle w:val="StyleUnderline"/>
          <w:highlight w:val="green"/>
        </w:rPr>
        <w:t>more uncertain</w:t>
      </w:r>
      <w:r w:rsidRPr="00887325">
        <w:rPr>
          <w:sz w:val="16"/>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sidRPr="00A72F5B">
        <w:rPr>
          <w:rStyle w:val="StyleUnderline"/>
          <w:highlight w:val="green"/>
        </w:rPr>
        <w:t>We</w:t>
      </w:r>
      <w:r w:rsidRPr="00A72F5B">
        <w:rPr>
          <w:rStyle w:val="StyleUnderline"/>
        </w:rPr>
        <w:t xml:space="preserve"> literally </w:t>
      </w:r>
      <w:r w:rsidRPr="00A72F5B">
        <w:rPr>
          <w:rStyle w:val="StyleUnderline"/>
          <w:highlight w:val="green"/>
        </w:rPr>
        <w:t>have no points of comparison for</w:t>
      </w:r>
      <w:r w:rsidRPr="00A72F5B">
        <w:rPr>
          <w:rStyle w:val="StyleUnderline"/>
        </w:rPr>
        <w:t xml:space="preserve"> understanding </w:t>
      </w:r>
      <w:r w:rsidRPr="00A72F5B">
        <w:rPr>
          <w:rStyle w:val="StyleUnderline"/>
          <w:highlight w:val="green"/>
        </w:rPr>
        <w:t>the scale</w:t>
      </w:r>
      <w:r w:rsidRPr="00A72F5B">
        <w:rPr>
          <w:rStyle w:val="StyleUnderline"/>
        </w:rPr>
        <w:t xml:space="preserve"> and scope </w:t>
      </w:r>
      <w:r w:rsidRPr="00A72F5B">
        <w:rPr>
          <w:rStyle w:val="StyleUnderline"/>
          <w:highlight w:val="green"/>
        </w:rPr>
        <w:t>of the risks faced</w:t>
      </w:r>
      <w:r w:rsidRPr="00A72F5B">
        <w:rPr>
          <w:rStyle w:val="StyleUnderline"/>
        </w:rPr>
        <w:t xml:space="preserve"> by humanity </w:t>
      </w:r>
      <w:r w:rsidRPr="00A72F5B">
        <w:rPr>
          <w:rStyle w:val="StyleUnderline"/>
          <w:highlight w:val="green"/>
        </w:rPr>
        <w:t>today</w:t>
      </w:r>
      <w:r w:rsidRPr="00A72F5B">
        <w:rPr>
          <w:rStyle w:val="StyleUnderline"/>
        </w:rPr>
        <w:t>.</w:t>
      </w:r>
      <w:r w:rsidRPr="00887325">
        <w:rPr>
          <w:sz w:val="16"/>
        </w:rPr>
        <w:t xml:space="preserve"> </w:t>
      </w:r>
      <w:r w:rsidRPr="00A72F5B">
        <w:rPr>
          <w:rStyle w:val="StyleUnderline"/>
        </w:rPr>
        <w:t>Compared to the long, slow sweep of human history, the</w:t>
      </w:r>
      <w:r w:rsidRPr="00887325">
        <w:rPr>
          <w:sz w:val="16"/>
        </w:rPr>
        <w:t xml:space="preserve"> </w:t>
      </w:r>
      <w:r w:rsidRPr="00A72F5B">
        <w:rPr>
          <w:rStyle w:val="StyleUnderline"/>
        </w:rPr>
        <w:t>events</w:t>
      </w:r>
      <w:r w:rsidRPr="00887325">
        <w:rPr>
          <w:sz w:val="16"/>
        </w:rPr>
        <w:t xml:space="preserve"> of the last century </w:t>
      </w:r>
      <w:r w:rsidRPr="00A72F5B">
        <w:rPr>
          <w:rStyle w:val="StyleUnderline"/>
        </w:rPr>
        <w:t xml:space="preserve">have taken place in the blink of an eye. </w:t>
      </w:r>
      <w:r w:rsidRPr="00887325">
        <w:rPr>
          <w:sz w:val="16"/>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A72F5B">
        <w:rPr>
          <w:rStyle w:val="StyleUnderline"/>
          <w:highlight w:val="green"/>
        </w:rPr>
        <w:t>one can't dismiss</w:t>
      </w:r>
      <w:r w:rsidRPr="00A72F5B">
        <w:rPr>
          <w:rStyle w:val="StyleUnderline"/>
        </w:rPr>
        <w:t xml:space="preserve"> the risk of </w:t>
      </w:r>
      <w:r w:rsidRPr="00A72F5B">
        <w:rPr>
          <w:rStyle w:val="StyleUnderline"/>
          <w:highlight w:val="green"/>
        </w:rPr>
        <w:t>catastrophic events [such as</w:t>
      </w:r>
      <w:r w:rsidRPr="00A72F5B">
        <w:rPr>
          <w:rStyle w:val="StyleUnderline"/>
        </w:rPr>
        <w:t xml:space="preserve"> disastrous </w:t>
      </w:r>
      <w:r w:rsidRPr="00A72F5B">
        <w:rPr>
          <w:rStyle w:val="StyleUnderline"/>
          <w:highlight w:val="green"/>
        </w:rPr>
        <w:t>climate</w:t>
      </w:r>
      <w:r w:rsidRPr="00A72F5B">
        <w:rPr>
          <w:rStyle w:val="StyleUnderline"/>
        </w:rPr>
        <w:t xml:space="preserve"> change or </w:t>
      </w:r>
      <w:r w:rsidRPr="00A72F5B">
        <w:rPr>
          <w:rStyle w:val="Emphasis"/>
          <w:highlight w:val="green"/>
        </w:rPr>
        <w:t>nuclear</w:t>
      </w:r>
      <w:r w:rsidRPr="00A72F5B">
        <w:rPr>
          <w:rStyle w:val="Emphasis"/>
        </w:rPr>
        <w:t xml:space="preserve"> </w:t>
      </w:r>
      <w:r w:rsidRPr="00A72F5B">
        <w:rPr>
          <w:rStyle w:val="Emphasis"/>
          <w:highlight w:val="green"/>
        </w:rPr>
        <w:t>conflict</w:t>
      </w:r>
      <w:r w:rsidRPr="00A72F5B">
        <w:rPr>
          <w:rStyle w:val="StyleUnderline"/>
          <w:highlight w:val="green"/>
        </w:rPr>
        <w:t>] as</w:t>
      </w:r>
      <w:r w:rsidRPr="00A72F5B">
        <w:rPr>
          <w:rStyle w:val="StyleUnderline"/>
        </w:rPr>
        <w:t xml:space="preserve"> "high consequence, </w:t>
      </w:r>
      <w:r w:rsidRPr="00A72F5B">
        <w:rPr>
          <w:rStyle w:val="Emphasis"/>
          <w:highlight w:val="green"/>
        </w:rPr>
        <w:t>low probability</w:t>
      </w:r>
      <w:r w:rsidRPr="00A72F5B">
        <w:rPr>
          <w:rStyle w:val="StyleUnderline"/>
          <w:highlight w:val="green"/>
        </w:rPr>
        <w:t>.</w:t>
      </w:r>
      <w:r w:rsidRPr="00887325">
        <w:rPr>
          <w:sz w:val="16"/>
          <w:highlight w:val="green"/>
        </w:rPr>
        <w:t xml:space="preserve">" </w:t>
      </w:r>
      <w:r w:rsidRPr="00A72F5B">
        <w:rPr>
          <w:rStyle w:val="StyleUnderline"/>
          <w:highlight w:val="green"/>
        </w:rPr>
        <w:t>How do we compute the probability of</w:t>
      </w:r>
      <w:r w:rsidRPr="00A72F5B">
        <w:rPr>
          <w:rStyle w:val="StyleUnderline"/>
        </w:rPr>
        <w:t xml:space="preserve"> catastrophic </w:t>
      </w:r>
      <w:r w:rsidRPr="00A72F5B">
        <w:rPr>
          <w:rStyle w:val="StyleUnderline"/>
          <w:highlight w:val="green"/>
        </w:rPr>
        <w:t>events</w:t>
      </w:r>
      <w:r w:rsidRPr="00A72F5B">
        <w:rPr>
          <w:rStyle w:val="StyleUnderline"/>
        </w:rPr>
        <w:t xml:space="preserve"> of a type </w:t>
      </w:r>
      <w:r w:rsidRPr="00A72F5B">
        <w:rPr>
          <w:rStyle w:val="StyleUnderline"/>
          <w:highlight w:val="green"/>
        </w:rPr>
        <w:t>that</w:t>
      </w:r>
      <w:r w:rsidRPr="00A72F5B">
        <w:rPr>
          <w:rStyle w:val="StyleUnderline"/>
        </w:rPr>
        <w:t xml:space="preserve"> has </w:t>
      </w:r>
      <w:r w:rsidRPr="00A72F5B">
        <w:rPr>
          <w:rStyle w:val="StyleUnderline"/>
          <w:highlight w:val="green"/>
        </w:rPr>
        <w:t>never happened</w:t>
      </w:r>
      <w:r w:rsidRPr="00887325">
        <w:rPr>
          <w:sz w:val="16"/>
        </w:rPr>
        <w:t xml:space="preserve">? </w:t>
      </w:r>
      <w:r w:rsidRPr="00A72F5B">
        <w:rPr>
          <w:rStyle w:val="StyleUnderline"/>
        </w:rPr>
        <w:t>Does 70 years without nuclear annihilation tell us that there's a low probability of nuclear catastrophe -- or just tell us that we haven't had a nuclear catastrophe yet</w:t>
      </w:r>
      <w:r w:rsidRPr="00887325">
        <w:rPr>
          <w:sz w:val="16"/>
        </w:rPr>
        <w:t xml:space="preserve">?... Lack of catastrophic change might signify a system in stable equilibrium, but sometimes -- as with earthquakes -- pressure may be building up over time, undetected.... </w:t>
      </w:r>
      <w:r w:rsidRPr="00A72F5B">
        <w:rPr>
          <w:rStyle w:val="StyleUnderline"/>
          <w:highlight w:val="green"/>
        </w:rPr>
        <w:t>Most analysts assumed the Soviet Union was stable -- until it collapsed</w:t>
      </w:r>
      <w:r w:rsidRPr="00887325">
        <w:rPr>
          <w:sz w:val="16"/>
        </w:rPr>
        <w:t xml:space="preserve">.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w:t>
      </w:r>
      <w:r w:rsidRPr="00A72F5B">
        <w:rPr>
          <w:rStyle w:val="Emphasis"/>
          <w:highlight w:val="green"/>
        </w:rPr>
        <w:t>This has urgent implications for U.S. strategic planning</w:t>
      </w:r>
      <w:r w:rsidRPr="00887325">
        <w:rPr>
          <w:sz w:val="16"/>
        </w:rPr>
        <w:t xml:space="preserve">. Precisely because U.S. global power may very well continue to decline, </w:t>
      </w:r>
      <w:r w:rsidRPr="00A72F5B">
        <w:rPr>
          <w:rStyle w:val="StyleUnderline"/>
          <w:highlight w:val="green"/>
        </w:rPr>
        <w:t>the U</w:t>
      </w:r>
      <w:r w:rsidRPr="00887325">
        <w:rPr>
          <w:sz w:val="16"/>
        </w:rPr>
        <w:t xml:space="preserve">nited </w:t>
      </w:r>
      <w:r w:rsidRPr="00A72F5B">
        <w:rPr>
          <w:rStyle w:val="StyleUnderline"/>
          <w:highlight w:val="green"/>
        </w:rPr>
        <w:t>S</w:t>
      </w:r>
      <w:r w:rsidRPr="00887325">
        <w:rPr>
          <w:sz w:val="16"/>
        </w:rPr>
        <w:t xml:space="preserve">tates </w:t>
      </w:r>
      <w:r w:rsidRPr="00A72F5B">
        <w:rPr>
          <w:rStyle w:val="StyleUnderline"/>
          <w:highlight w:val="green"/>
        </w:rPr>
        <w:t>should use the</w:t>
      </w:r>
      <w:r w:rsidRPr="00887325">
        <w:rPr>
          <w:sz w:val="16"/>
        </w:rPr>
        <w:t xml:space="preserve"> very </w:t>
      </w:r>
      <w:r w:rsidRPr="00A72F5B">
        <w:rPr>
          <w:rStyle w:val="StyleUnderline"/>
          <w:highlight w:val="green"/>
        </w:rPr>
        <w:t>considerable</w:t>
      </w:r>
      <w:r w:rsidRPr="00887325">
        <w:rPr>
          <w:sz w:val="16"/>
        </w:rPr>
        <w:t xml:space="preserve"> military, political, cultural, and economic </w:t>
      </w:r>
      <w:r w:rsidRPr="00A72F5B">
        <w:rPr>
          <w:rStyle w:val="StyleUnderline"/>
          <w:highlight w:val="green"/>
        </w:rPr>
        <w:t>power it still has to foster</w:t>
      </w:r>
      <w:r w:rsidRPr="00887325">
        <w:rPr>
          <w:sz w:val="16"/>
        </w:rPr>
        <w:t xml:space="preserve"> the international </w:t>
      </w:r>
      <w:r w:rsidRPr="00A72F5B">
        <w:rPr>
          <w:rStyle w:val="StyleUnderline"/>
          <w:highlight w:val="green"/>
        </w:rPr>
        <w:t>order</w:t>
      </w:r>
      <w:r w:rsidRPr="00887325">
        <w:rPr>
          <w:sz w:val="16"/>
        </w:rPr>
        <w:t xml:space="preserve"> most likely to benefit the country if it someday loses that power. </w:t>
      </w:r>
      <w:r w:rsidRPr="00A72F5B">
        <w:rPr>
          <w:rStyle w:val="StyleUnderline"/>
          <w:highlight w:val="green"/>
        </w:rPr>
        <w:t>The</w:t>
      </w:r>
      <w:r w:rsidRPr="00A72F5B">
        <w:rPr>
          <w:rStyle w:val="StyleUnderline"/>
        </w:rPr>
        <w:t xml:space="preserve"> ultimate </w:t>
      </w:r>
      <w:r w:rsidRPr="00A72F5B">
        <w:rPr>
          <w:rStyle w:val="StyleUnderline"/>
          <w:highlight w:val="green"/>
        </w:rPr>
        <w:t>objective</w:t>
      </w:r>
      <w:r w:rsidRPr="00A72F5B">
        <w:rPr>
          <w:rStyle w:val="StyleUnderline"/>
        </w:rPr>
        <w:t xml:space="preserve"> of U.S. grand strategy </w:t>
      </w:r>
      <w:r w:rsidRPr="00A72F5B">
        <w:rPr>
          <w:rStyle w:val="StyleUnderline"/>
          <w:highlight w:val="green"/>
        </w:rPr>
        <w:t>should be</w:t>
      </w:r>
      <w:r w:rsidRPr="00A72F5B">
        <w:rPr>
          <w:rStyle w:val="StyleUnderline"/>
        </w:rPr>
        <w:t xml:space="preserve"> the creation of </w:t>
      </w:r>
      <w:r w:rsidRPr="00A72F5B">
        <w:rPr>
          <w:rStyle w:val="StyleUnderline"/>
          <w:highlight w:val="green"/>
        </w:rPr>
        <w:t>a</w:t>
      </w:r>
      <w:r w:rsidRPr="00A72F5B">
        <w:rPr>
          <w:rStyle w:val="StyleUnderline"/>
        </w:rPr>
        <w:t xml:space="preserve">n equitable and </w:t>
      </w:r>
      <w:r w:rsidRPr="00A72F5B">
        <w:rPr>
          <w:rStyle w:val="StyleUnderline"/>
          <w:highlight w:val="green"/>
        </w:rPr>
        <w:t>peaceful international order</w:t>
      </w:r>
      <w:r w:rsidRPr="00887325">
        <w:rPr>
          <w:sz w:val="16"/>
          <w:highlight w:val="green"/>
        </w:rPr>
        <w:t xml:space="preserve"> </w:t>
      </w:r>
      <w:r w:rsidRPr="00A72F5B">
        <w:rPr>
          <w:rStyle w:val="StyleUnderline"/>
          <w:highlight w:val="green"/>
        </w:rPr>
        <w:t>with</w:t>
      </w:r>
      <w:r w:rsidRPr="00A72F5B">
        <w:rPr>
          <w:rStyle w:val="StyleUnderline"/>
        </w:rPr>
        <w:t xml:space="preserve"> an </w:t>
      </w:r>
      <w:r w:rsidRPr="00A72F5B">
        <w:rPr>
          <w:rStyle w:val="StyleUnderline"/>
          <w:highlight w:val="green"/>
        </w:rPr>
        <w:t>effective</w:t>
      </w:r>
      <w:r w:rsidRPr="00A72F5B">
        <w:rPr>
          <w:rStyle w:val="StyleUnderline"/>
        </w:rPr>
        <w:t xml:space="preserve"> system of </w:t>
      </w:r>
      <w:r w:rsidRPr="00A72F5B">
        <w:rPr>
          <w:rStyle w:val="StyleUnderline"/>
          <w:highlight w:val="green"/>
        </w:rPr>
        <w:t>global governance</w:t>
      </w:r>
      <w:r w:rsidRPr="00887325">
        <w:rPr>
          <w:sz w:val="16"/>
        </w:rPr>
        <w:t xml:space="preserve"> — one that is built upon respect for human dignity, human rights, and the rule of law, with robust mechanisms for resolving thorny collective problems. </w:t>
      </w:r>
      <w:r w:rsidRPr="00A72F5B">
        <w:rPr>
          <w:rStyle w:val="StyleUnderline"/>
          <w:highlight w:val="green"/>
        </w:rPr>
        <w:t>We should seek this</w:t>
      </w:r>
      <w:r w:rsidRPr="00887325">
        <w:rPr>
          <w:sz w:val="16"/>
        </w:rPr>
        <w:t xml:space="preserve"> not </w:t>
      </w:r>
      <w:r w:rsidRPr="00A72F5B">
        <w:rPr>
          <w:rStyle w:val="StyleUnderline"/>
          <w:highlight w:val="green"/>
        </w:rPr>
        <w:t>because it’s</w:t>
      </w:r>
      <w:r w:rsidRPr="00887325">
        <w:rPr>
          <w:sz w:val="16"/>
        </w:rPr>
        <w:t xml:space="preserve"> the “morally right” thing for the United States to do, but because </w:t>
      </w:r>
      <w:r w:rsidRPr="00A72F5B">
        <w:rPr>
          <w:rStyle w:val="StyleUnderline"/>
          <w:highlight w:val="green"/>
        </w:rPr>
        <w:t>a</w:t>
      </w:r>
      <w:r w:rsidRPr="00887325">
        <w:rPr>
          <w:sz w:val="16"/>
        </w:rPr>
        <w:t xml:space="preserve"> maximin </w:t>
      </w:r>
      <w:r w:rsidRPr="00A72F5B">
        <w:rPr>
          <w:rStyle w:val="StyleUnderline"/>
          <w:highlight w:val="green"/>
        </w:rPr>
        <w:t>decision rule</w:t>
      </w:r>
      <w:r w:rsidRPr="00887325">
        <w:rPr>
          <w:sz w:val="16"/>
        </w:rPr>
        <w:t xml:space="preserve"> should lead us to conclude that this will offer the United States and its population the best chance of continuing to thrive, even in the event of a radical future decline in U.S. wealth and power.</w:t>
      </w:r>
    </w:p>
    <w:p w:rsidR="00EB478D" w:rsidRDefault="00EB478D" w:rsidP="00EB478D">
      <w:r w:rsidRPr="002A6914">
        <w:rPr>
          <w:sz w:val="16"/>
        </w:rPr>
        <w:t xml:space="preserve"> </w:t>
      </w:r>
    </w:p>
    <w:p w:rsidR="00545E75" w:rsidRPr="00C152FA" w:rsidRDefault="004523C2" w:rsidP="00545E75">
      <w:pPr>
        <w:pStyle w:val="Heading3"/>
      </w:pPr>
      <w:r>
        <w:t xml:space="preserve">1ac </w:t>
      </w:r>
      <w:r w:rsidR="00D6228E">
        <w:t>china growth model</w:t>
      </w:r>
      <w:r w:rsidR="0012775C">
        <w:t xml:space="preserve"> adv</w:t>
      </w:r>
    </w:p>
    <w:p w:rsidR="00545E75" w:rsidRPr="00C152FA" w:rsidRDefault="00545E75" w:rsidP="00545E75"/>
    <w:p w:rsidR="00D6228E" w:rsidRDefault="00D6228E" w:rsidP="00545E75">
      <w:pPr>
        <w:pStyle w:val="Heading4"/>
        <w:rPr>
          <w:rFonts w:cs="Arial"/>
        </w:rPr>
      </w:pPr>
      <w:r>
        <w:rPr>
          <w:rFonts w:cs="Arial"/>
        </w:rPr>
        <w:t>Advantage 2: China growth model</w:t>
      </w:r>
    </w:p>
    <w:p w:rsidR="00545E75" w:rsidRPr="00C152FA" w:rsidRDefault="00545E75" w:rsidP="00545E75">
      <w:pPr>
        <w:pStyle w:val="Heading4"/>
        <w:rPr>
          <w:rFonts w:cs="Arial"/>
        </w:rPr>
      </w:pPr>
      <w:r w:rsidRPr="00C152FA">
        <w:rPr>
          <w:rFonts w:cs="Arial"/>
        </w:rPr>
        <w:t>There’s a massive backlog of EB-5 applicants now – specifically from China</w:t>
      </w:r>
    </w:p>
    <w:p w:rsidR="00545E75" w:rsidRPr="00C152FA" w:rsidRDefault="00545E75" w:rsidP="00545E75">
      <w:r w:rsidRPr="00C152FA">
        <w:rPr>
          <w:rStyle w:val="Style13ptBold"/>
        </w:rPr>
        <w:t>AILA 18</w:t>
      </w:r>
      <w:r w:rsidRPr="00C152FA">
        <w:t>, Eb-5 Committee for the American Immigration Lawyers Association, “White Paper: Solutions to the EB-5 Visa Waiting Line”, https://www.aila.org/infonet/white-paper-solutions-to-the-eb-5-visa-waiting</w:t>
      </w:r>
    </w:p>
    <w:p w:rsidR="00545E75" w:rsidRPr="00D6228E" w:rsidRDefault="00545E75" w:rsidP="00545E75">
      <w:pPr>
        <w:rPr>
          <w:sz w:val="16"/>
        </w:rPr>
      </w:pPr>
      <w:r w:rsidRPr="00C152FA">
        <w:rPr>
          <w:sz w:val="16"/>
        </w:rPr>
        <w:t xml:space="preserve">Until May 2015, the supply of visas was adequate to meet the demand. In FY 2014, the number of EB-5 visas issued reached an all-time high of 10,692. In FY 2015, 9,764 visas were issued, of which 8,156 or 83.5 percent were for mainland China. In FY 2016, </w:t>
      </w:r>
      <w:r w:rsidRPr="00C152FA">
        <w:rPr>
          <w:rStyle w:val="StyleUnderline"/>
          <w:highlight w:val="green"/>
        </w:rPr>
        <w:t>mainland Chinese visa usage went up to</w:t>
      </w:r>
      <w:r w:rsidRPr="00C152FA">
        <w:rPr>
          <w:sz w:val="16"/>
        </w:rPr>
        <w:t xml:space="preserve"> 9,128 or </w:t>
      </w:r>
      <w:r w:rsidRPr="00C152FA">
        <w:rPr>
          <w:rStyle w:val="StyleUnderline"/>
          <w:highlight w:val="green"/>
        </w:rPr>
        <w:t>85</w:t>
      </w:r>
      <w:r w:rsidRPr="00C152FA">
        <w:rPr>
          <w:sz w:val="16"/>
        </w:rPr>
        <w:t xml:space="preserve">.37 </w:t>
      </w:r>
      <w:r w:rsidRPr="00C152FA">
        <w:rPr>
          <w:rStyle w:val="StyleUnderline"/>
          <w:highlight w:val="green"/>
        </w:rPr>
        <w:t>percent of the total</w:t>
      </w:r>
      <w:r w:rsidRPr="00C152FA">
        <w:rPr>
          <w:sz w:val="16"/>
        </w:rPr>
        <w:t xml:space="preserve">. The </w:t>
      </w:r>
      <w:r w:rsidRPr="00C152FA">
        <w:rPr>
          <w:rStyle w:val="StyleUnderline"/>
          <w:highlight w:val="green"/>
        </w:rPr>
        <w:t>current demand for EB-5 visas</w:t>
      </w:r>
      <w:r w:rsidRPr="00C152FA">
        <w:rPr>
          <w:sz w:val="16"/>
        </w:rPr>
        <w:t xml:space="preserve"> is based on (a) the number of I-526 petitions currently pending with USCIS; and (b) the number of applicants currently waiting for an immigrant visa from DOS. USCIS estimates that as of the second quarter of FY 2017, </w:t>
      </w:r>
      <w:r w:rsidRPr="00C152FA">
        <w:rPr>
          <w:rStyle w:val="StyleUnderline"/>
          <w:highlight w:val="green"/>
        </w:rPr>
        <w:t>there are 22,152 pending</w:t>
      </w:r>
      <w:r w:rsidRPr="00C152FA">
        <w:rPr>
          <w:rStyle w:val="StyleUnderline"/>
        </w:rPr>
        <w:t xml:space="preserve"> </w:t>
      </w:r>
      <w:r w:rsidRPr="00C152FA">
        <w:rPr>
          <w:sz w:val="16"/>
        </w:rPr>
        <w:t xml:space="preserve">I-526 petitions,12 slightly down from the first quarter of FY 2017 as illustrated below: Based on the historic I-526 approval rate of approximately 85 percent and an average family size of three, the I-526 </w:t>
      </w:r>
      <w:r w:rsidRPr="00C152FA">
        <w:rPr>
          <w:rStyle w:val="Emphasis"/>
          <w:highlight w:val="green"/>
        </w:rPr>
        <w:t>petitions pending with USCIS will require approximately 56,000 visas</w:t>
      </w:r>
      <w:r w:rsidRPr="00C152FA">
        <w:rPr>
          <w:sz w:val="16"/>
        </w:rPr>
        <w:t xml:space="preserve">. In addition, as of November 2016, the DOS National Visa Center estimates that there are </w:t>
      </w:r>
      <w:r w:rsidRPr="00C152FA">
        <w:rPr>
          <w:rStyle w:val="Emphasis"/>
          <w:highlight w:val="green"/>
        </w:rPr>
        <w:t>approximately 22,000 applicants</w:t>
      </w:r>
      <w:r w:rsidRPr="00C152FA">
        <w:rPr>
          <w:sz w:val="16"/>
        </w:rPr>
        <w:t xml:space="preserve"> (including spouses and children) </w:t>
      </w:r>
      <w:r w:rsidRPr="00C152FA">
        <w:rPr>
          <w:rStyle w:val="Emphasis"/>
          <w:highlight w:val="green"/>
        </w:rPr>
        <w:t>waiting</w:t>
      </w:r>
      <w:r w:rsidRPr="00C152FA">
        <w:rPr>
          <w:sz w:val="16"/>
        </w:rPr>
        <w:t xml:space="preserve"> for an immigrant visa. With </w:t>
      </w:r>
      <w:r w:rsidRPr="00C152FA">
        <w:rPr>
          <w:rStyle w:val="StyleUnderline"/>
          <w:highlight w:val="green"/>
        </w:rPr>
        <w:t>only 9,940 EB-5 visas available</w:t>
      </w:r>
      <w:r w:rsidRPr="00C152FA">
        <w:rPr>
          <w:sz w:val="16"/>
        </w:rPr>
        <w:t xml:space="preserve"> each year, the </w:t>
      </w:r>
      <w:r w:rsidRPr="00C152FA">
        <w:rPr>
          <w:rStyle w:val="Emphasis"/>
          <w:highlight w:val="green"/>
        </w:rPr>
        <w:t>estimated wait time for an investor from mainland China could be as long as 10 years</w:t>
      </w:r>
      <w:r w:rsidRPr="00C152FA">
        <w:rPr>
          <w:sz w:val="16"/>
        </w:rPr>
        <w:t xml:space="preserve">. This estimate was confirmed in the CIS Ombudsman’s 2017 report: Congress extended the Immigrant Investor (EB-5) Regional Center Program, most recently through September 30, 2017, but a series of short-term extensions has triggered surges in Form I-526, Immigrant Petition by Alien Entrepreneur filings in 2015 and 2016. There is a high demand for EB-5 visas. Investors and their dependents from China who are at the end of the Form I-526 adjudication queue may have to wait 10 years or longer for immigrant visas under the EB-5 program. (Emphasis added.)13 The July 2017 Visa Bulletin lists the Final Action Date (FAD), or cut-off date, for mainland 14 China EB-5 applicants, both Regional Center and non-Regional Center-based, as June 8, 2014. Only applicants who have a priority date earlier than the FAD may be allotted an immigrant visa. Yet, since May 2015, when a cut-off date for EB-5 China was fist established, the backlog has increased almost every month. Moreover, from June to July, the FAD for EB-5 China did not move forward at all.15 Thus, the forward movement of Chinese EB-5 visa numbers has gone from a crawl to a halt. The </w:t>
      </w:r>
      <w:r w:rsidRPr="00C152FA">
        <w:rPr>
          <w:rStyle w:val="StyleUnderline"/>
          <w:highlight w:val="green"/>
        </w:rPr>
        <w:t>exponentially increasing delay for</w:t>
      </w:r>
      <w:r w:rsidRPr="00C152FA">
        <w:rPr>
          <w:sz w:val="16"/>
        </w:rPr>
        <w:t xml:space="preserve"> mainland </w:t>
      </w:r>
      <w:r w:rsidRPr="00C152FA">
        <w:rPr>
          <w:rStyle w:val="StyleUnderline"/>
          <w:highlight w:val="green"/>
        </w:rPr>
        <w:t>China applicants is</w:t>
      </w:r>
      <w:r w:rsidRPr="00C152FA">
        <w:rPr>
          <w:sz w:val="16"/>
        </w:rPr>
        <w:t xml:space="preserve"> further </w:t>
      </w:r>
      <w:r w:rsidRPr="00C152FA">
        <w:rPr>
          <w:rStyle w:val="StyleUnderline"/>
          <w:highlight w:val="green"/>
        </w:rPr>
        <w:t>illustrated by</w:t>
      </w:r>
      <w:r w:rsidRPr="00C152FA">
        <w:rPr>
          <w:sz w:val="16"/>
        </w:rPr>
        <w:t xml:space="preserve"> preliminary </w:t>
      </w:r>
      <w:r w:rsidRPr="00C152FA">
        <w:rPr>
          <w:rStyle w:val="StyleUnderline"/>
          <w:highlight w:val="green"/>
        </w:rPr>
        <w:t>estimates</w:t>
      </w:r>
      <w:r w:rsidRPr="00C152FA">
        <w:rPr>
          <w:sz w:val="16"/>
        </w:rPr>
        <w:t xml:space="preserve"> provided by Charles Oppenheim, Director of Visa Control for the U.S. Department of State at a meeting with IIUSA, the EB-5 trade association in Washington, DC, on April 27, 2017. Mr. Oppenheim estimated that in September 2017, the mainland China cut-off date will move to June 22, 2014, or in a best case scenario, July 1, 2014. For FY 2018, the date will move to some date between September 15, 2014 and October 8, 2014. It therefore appears that the </w:t>
      </w:r>
      <w:r w:rsidRPr="00C152FA">
        <w:rPr>
          <w:rStyle w:val="StyleUnderline"/>
          <w:highlight w:val="green"/>
        </w:rPr>
        <w:t xml:space="preserve">China EB-5 cut-off date will advance at a rate of only 3 </w:t>
      </w:r>
      <w:r w:rsidRPr="00C152FA">
        <w:rPr>
          <w:sz w:val="16"/>
        </w:rPr>
        <w:t>to 4 months</w:t>
      </w:r>
      <w:r w:rsidRPr="00C152FA">
        <w:rPr>
          <w:rStyle w:val="StyleUnderline"/>
          <w:highlight w:val="green"/>
        </w:rPr>
        <w:t xml:space="preserve"> per calendar year</w:t>
      </w:r>
      <w:r w:rsidRPr="00C152FA">
        <w:rPr>
          <w:sz w:val="16"/>
        </w:rPr>
        <w:t xml:space="preserve">. In addition, the Date for Filing (DFF) for EB-5 China listed in the July 2017 Visa Bulletin is September 1, 2014. Based on this, only persons with priority dates earlier than September 1, 2014 may assemble and submit required documents to DOS in anticipation of a possible interview. DOS therefore does not expect to see the mainland China EB-5 cut-off date move more than about 3 months in the next Fiscal Year. If, as proposed, 20 percent of EB-5 visas are “set-aside” for investments in certain geographic areas or industries, an additional two years would be added to the wait time. With the surge in </w:t>
      </w:r>
      <w:r w:rsidRPr="00C152FA">
        <w:rPr>
          <w:rStyle w:val="StyleUnderline"/>
          <w:highlight w:val="green"/>
        </w:rPr>
        <w:t>demand from other countries, resulting in fewer visas allocated to China</w:t>
      </w:r>
      <w:r w:rsidRPr="00C152FA">
        <w:rPr>
          <w:sz w:val="16"/>
        </w:rPr>
        <w:t>, the waiting line will go beyond 12 years unless action is taken.</w:t>
      </w:r>
    </w:p>
    <w:p w:rsidR="00545E75" w:rsidRPr="00C152FA" w:rsidRDefault="00545E75" w:rsidP="00545E75">
      <w:pPr>
        <w:pStyle w:val="Heading4"/>
        <w:rPr>
          <w:rFonts w:cs="Arial"/>
        </w:rPr>
      </w:pPr>
      <w:r w:rsidRPr="00C152FA">
        <w:rPr>
          <w:rFonts w:cs="Arial"/>
        </w:rPr>
        <w:t>Chinese outward foreign direct investment took a massive hit in 2017 due to government restrictions – this will decimate global trade, innovation, and Chinese competitiveness</w:t>
      </w:r>
    </w:p>
    <w:p w:rsidR="00545E75" w:rsidRPr="00C152FA" w:rsidRDefault="00545E75" w:rsidP="00545E75">
      <w:r w:rsidRPr="00C152FA">
        <w:t xml:space="preserve">Courtney Rickert </w:t>
      </w:r>
      <w:r w:rsidRPr="00C152FA">
        <w:rPr>
          <w:rStyle w:val="Style13ptBold"/>
        </w:rPr>
        <w:t>McCaffrey 17</w:t>
      </w:r>
      <w:r w:rsidRPr="00C152FA">
        <w:t>, Manager at A.T. Kearney’s think tank, the Global Business Policy Council, “How Chinese FDI Will Transform the Global Economy”, https://thediplomat.com/2017/12/how-chinese-fdi-will-transform-the-global-economy/</w:t>
      </w:r>
    </w:p>
    <w:p w:rsidR="00545E75" w:rsidRPr="00C152FA" w:rsidRDefault="00545E75" w:rsidP="00545E75">
      <w:pPr>
        <w:rPr>
          <w:sz w:val="16"/>
        </w:rPr>
      </w:pPr>
      <w:r w:rsidRPr="00C152FA">
        <w:rPr>
          <w:sz w:val="16"/>
        </w:rPr>
        <w:t xml:space="preserve">Many forces shaping the global economy receive a significant amount of attention, including commodity prices, international trade flows, and automation. But </w:t>
      </w:r>
      <w:r w:rsidRPr="00C152FA">
        <w:rPr>
          <w:rStyle w:val="StyleUnderline"/>
          <w:highlight w:val="green"/>
        </w:rPr>
        <w:t>one driver with the potential to transform the global economy is</w:t>
      </w:r>
      <w:r w:rsidRPr="00C152FA">
        <w:rPr>
          <w:sz w:val="16"/>
        </w:rPr>
        <w:t xml:space="preserve"> often overlooked: </w:t>
      </w:r>
      <w:r w:rsidRPr="00C152FA">
        <w:rPr>
          <w:rStyle w:val="Emphasis"/>
          <w:highlight w:val="green"/>
        </w:rPr>
        <w:t>foreign direct investment</w:t>
      </w:r>
      <w:r w:rsidRPr="00C152FA">
        <w:rPr>
          <w:sz w:val="16"/>
        </w:rPr>
        <w:t xml:space="preserve"> (FDI), particularly </w:t>
      </w:r>
      <w:r w:rsidRPr="00C152FA">
        <w:rPr>
          <w:rStyle w:val="StyleUnderline"/>
          <w:highlight w:val="green"/>
        </w:rPr>
        <w:t>by Chinese companies</w:t>
      </w:r>
      <w:r w:rsidRPr="00C152FA">
        <w:rPr>
          <w:sz w:val="16"/>
        </w:rPr>
        <w:t xml:space="preserve">. While some attention is paid to China’s ability to attract inward FDI — it has ranked among the top three destinations on A.T. Kearney’s FDI Confidence Index since its inception in 1998, for instance — </w:t>
      </w:r>
      <w:r w:rsidRPr="00C152FA">
        <w:rPr>
          <w:rStyle w:val="Emphasis"/>
          <w:highlight w:val="green"/>
        </w:rPr>
        <w:t>China’s outward FDI is</w:t>
      </w:r>
      <w:r w:rsidRPr="00C152FA">
        <w:rPr>
          <w:sz w:val="16"/>
        </w:rPr>
        <w:t xml:space="preserve"> now becoming more </w:t>
      </w:r>
      <w:r w:rsidRPr="00C152FA">
        <w:rPr>
          <w:rStyle w:val="Emphasis"/>
          <w:highlight w:val="green"/>
        </w:rPr>
        <w:t>consequential</w:t>
      </w:r>
      <w:r w:rsidRPr="00C152FA">
        <w:rPr>
          <w:sz w:val="16"/>
        </w:rPr>
        <w:t xml:space="preserve">. And although some big international acquisitions by Chinese companies have made the headlines, the overall trend of Chinese outbound investment receives less attention. </w:t>
      </w:r>
      <w:r w:rsidRPr="00C152FA">
        <w:rPr>
          <w:rStyle w:val="StyleUnderline"/>
          <w:highlight w:val="green"/>
        </w:rPr>
        <w:t>China’s outbound FDI has been growing dramatically</w:t>
      </w:r>
      <w:r w:rsidRPr="00C152FA">
        <w:rPr>
          <w:sz w:val="16"/>
        </w:rPr>
        <w:t xml:space="preserve"> in recent years, and new government policies on which types of investments are allowed have set the stage for significant shifts in the global economy. Chinese companies — both state-owned and private enterprises — have dramatically expanded their foreign presence in the years since the global financial crisis. In 2007, Chinese outbound FDI accounted for only about 4 percent of total flows — and that figure includes the international financial center of Hong Kong. But </w:t>
      </w:r>
      <w:r w:rsidRPr="00C152FA">
        <w:rPr>
          <w:rStyle w:val="StyleUnderline"/>
          <w:highlight w:val="green"/>
        </w:rPr>
        <w:t>China’s outbound FDI flows have accounted for greater than 10 percent of the global total</w:t>
      </w:r>
      <w:r w:rsidRPr="00C152FA">
        <w:rPr>
          <w:sz w:val="16"/>
        </w:rPr>
        <w:t xml:space="preserve"> each year since 2009, hitting nearly 17 percent in 2016. This </w:t>
      </w:r>
      <w:r w:rsidRPr="00C152FA">
        <w:rPr>
          <w:rStyle w:val="Emphasis"/>
          <w:highlight w:val="green"/>
        </w:rPr>
        <w:t>foreign buying spree slowed dramatically in 2017</w:t>
      </w:r>
      <w:r w:rsidRPr="00C152FA">
        <w:rPr>
          <w:sz w:val="16"/>
        </w:rPr>
        <w:t xml:space="preserve">. Outbound FDI by Chinese companies </w:t>
      </w:r>
      <w:r w:rsidRPr="00C152FA">
        <w:rPr>
          <w:rStyle w:val="Emphasis"/>
          <w:highlight w:val="green"/>
        </w:rPr>
        <w:t>fell about 40 percent</w:t>
      </w:r>
      <w:r w:rsidRPr="00C152FA">
        <w:rPr>
          <w:sz w:val="16"/>
        </w:rPr>
        <w:t xml:space="preserve"> year-to-date in October compared to last year, according to data from the Ministry of Commerce. A </w:t>
      </w:r>
      <w:r w:rsidRPr="00C152FA">
        <w:rPr>
          <w:rStyle w:val="StyleUnderline"/>
          <w:highlight w:val="green"/>
        </w:rPr>
        <w:t>primary reason for this has been</w:t>
      </w:r>
      <w:r w:rsidRPr="00C152FA">
        <w:rPr>
          <w:sz w:val="16"/>
        </w:rPr>
        <w:t xml:space="preserve"> the </w:t>
      </w:r>
      <w:r w:rsidRPr="00C152FA">
        <w:rPr>
          <w:rStyle w:val="StyleUnderline"/>
          <w:highlight w:val="green"/>
        </w:rPr>
        <w:t>imposition of government regulations</w:t>
      </w:r>
      <w:r w:rsidRPr="00C152FA">
        <w:rPr>
          <w:sz w:val="16"/>
        </w:rPr>
        <w:t xml:space="preserve"> to limit capital outflows. Beijing also introduced new guidelines in August for the types of outbound FDI that are encouraged, restricted, or prohibited, which created some regulatory confusion and further dampened outbound FDI. Despite the setbacks for China’s foreign-hungry companies this year, </w:t>
      </w:r>
      <w:r w:rsidRPr="00C152FA">
        <w:rPr>
          <w:rStyle w:val="Emphasis"/>
          <w:highlight w:val="green"/>
        </w:rPr>
        <w:t>Chinese FDI remains a formidable force</w:t>
      </w:r>
      <w:r w:rsidRPr="00C152FA">
        <w:rPr>
          <w:sz w:val="16"/>
        </w:rPr>
        <w:t xml:space="preserve"> in the global economy. </w:t>
      </w:r>
      <w:r w:rsidRPr="00C152FA">
        <w:rPr>
          <w:rStyle w:val="StyleUnderline"/>
          <w:highlight w:val="green"/>
        </w:rPr>
        <w:t>Chinese companies now hold close to 11 percent of all FDI assets</w:t>
      </w:r>
      <w:r w:rsidRPr="00C152FA">
        <w:rPr>
          <w:sz w:val="16"/>
        </w:rPr>
        <w:t xml:space="preserve"> globally, up from just 6 percent of the total in 2007. That’s second only to the United States, and approximately double the FDI stock of British, Japanese, or German companies. And even though China’s outbound FDI slowed in 2017, it still reached $8.3 billion in the first 10 months of the year. The business case for Chinese firms investing abroad remains strong. </w:t>
      </w:r>
      <w:r w:rsidRPr="00C152FA">
        <w:rPr>
          <w:rStyle w:val="StyleUnderline"/>
          <w:highlight w:val="green"/>
        </w:rPr>
        <w:t>China’s economic growth is slowing as Beijing manages the shift</w:t>
      </w:r>
      <w:r w:rsidRPr="00C152FA">
        <w:rPr>
          <w:sz w:val="16"/>
        </w:rPr>
        <w:t xml:space="preserve"> from an investment- and export-led economy to one more dependent on domestic consumption, even as economic activity picks up in the rest of the world. As Chinese companies acclimate to the new regulations and refocus their FDI efforts within the “encouraged” sectors, outbound FDI is therefore likely to accelerate in 2018. Why does this matter? There are three important ways in which </w:t>
      </w:r>
      <w:r w:rsidRPr="00C152FA">
        <w:rPr>
          <w:rStyle w:val="Emphasis"/>
          <w:highlight w:val="green"/>
        </w:rPr>
        <w:t>China’s new FDI patterns have the potential to transform the global economy</w:t>
      </w:r>
      <w:r w:rsidRPr="00C152FA">
        <w:rPr>
          <w:sz w:val="16"/>
        </w:rPr>
        <w:t xml:space="preserve"> in the near term. The first is by </w:t>
      </w:r>
      <w:r w:rsidRPr="00C152FA">
        <w:rPr>
          <w:rStyle w:val="StyleUnderline"/>
          <w:highlight w:val="green"/>
        </w:rPr>
        <w:t>reshaping the global value chain</w:t>
      </w:r>
      <w:r w:rsidRPr="00C152FA">
        <w:rPr>
          <w:sz w:val="16"/>
        </w:rPr>
        <w:t xml:space="preserve">, which </w:t>
      </w:r>
      <w:r w:rsidRPr="00C152FA">
        <w:rPr>
          <w:rStyle w:val="StyleUnderline"/>
          <w:highlight w:val="green"/>
        </w:rPr>
        <w:t>accounts for</w:t>
      </w:r>
      <w:r w:rsidRPr="00C152FA">
        <w:rPr>
          <w:sz w:val="16"/>
        </w:rPr>
        <w:t xml:space="preserve"> approximately two</w:t>
      </w:r>
      <w:r w:rsidRPr="00C152FA">
        <w:rPr>
          <w:rStyle w:val="StyleUnderline"/>
          <w:highlight w:val="green"/>
        </w:rPr>
        <w:t xml:space="preserve">-thirds of </w:t>
      </w:r>
      <w:r w:rsidRPr="00C152FA">
        <w:rPr>
          <w:sz w:val="16"/>
        </w:rPr>
        <w:t>all</w:t>
      </w:r>
      <w:r w:rsidRPr="00C152FA">
        <w:rPr>
          <w:rStyle w:val="StyleUnderline"/>
          <w:highlight w:val="green"/>
        </w:rPr>
        <w:t xml:space="preserve"> global trade</w:t>
      </w:r>
      <w:r w:rsidRPr="00C152FA">
        <w:rPr>
          <w:sz w:val="16"/>
        </w:rPr>
        <w:t xml:space="preserve">. The most prominent example is the Belt and Road Initiative (BRI), which aims to construct a variety of transport links throughout Asia, the Middle East, Europe, and Africa. Chinese firms are investing heavily in infrastructure and other assets in countries along these routes. Another example is Chinese firms’ penchant for investing in natural resource assets in frontier markets, from which many Western companies shy away. Both BRI infrastructure and natural resources are on Beijing’s list of “encouraged” FDI, </w:t>
      </w:r>
      <w:r w:rsidRPr="00C152FA">
        <w:rPr>
          <w:rStyle w:val="StyleUnderline"/>
          <w:highlight w:val="green"/>
        </w:rPr>
        <w:t>which will</w:t>
      </w:r>
      <w:r w:rsidRPr="00C152FA">
        <w:rPr>
          <w:sz w:val="16"/>
        </w:rPr>
        <w:t xml:space="preserve"> only </w:t>
      </w:r>
      <w:r w:rsidRPr="00C152FA">
        <w:rPr>
          <w:rStyle w:val="StyleUnderline"/>
          <w:highlight w:val="green"/>
        </w:rPr>
        <w:t>heighten Chinese companies’ interest</w:t>
      </w:r>
      <w:r w:rsidRPr="00C152FA">
        <w:rPr>
          <w:sz w:val="16"/>
        </w:rPr>
        <w:t xml:space="preserve"> in investing in such assets. The second way in which Chinese FDI could transform the global economy is by </w:t>
      </w:r>
      <w:r w:rsidRPr="00C152FA">
        <w:rPr>
          <w:rStyle w:val="StyleUnderline"/>
          <w:highlight w:val="green"/>
        </w:rPr>
        <w:t>elevating the</w:t>
      </w:r>
      <w:r w:rsidRPr="00C152FA">
        <w:rPr>
          <w:sz w:val="16"/>
        </w:rPr>
        <w:t xml:space="preserve"> relative size, power, and </w:t>
      </w:r>
      <w:r w:rsidRPr="00C152FA">
        <w:rPr>
          <w:rStyle w:val="StyleUnderline"/>
          <w:highlight w:val="green"/>
        </w:rPr>
        <w:t>competitiveness of China-based companies</w:t>
      </w:r>
      <w:r w:rsidRPr="00C152FA">
        <w:rPr>
          <w:sz w:val="16"/>
        </w:rPr>
        <w:t xml:space="preserve">. In 2007, Chinese companies accounted for only 30 spots on the Forbes Global 500 list, but by 2016 their count had risen to 109 — a dramatic increase in only a decade’s time. </w:t>
      </w:r>
      <w:r w:rsidRPr="00C152FA">
        <w:rPr>
          <w:rStyle w:val="Emphasis"/>
          <w:highlight w:val="green"/>
        </w:rPr>
        <w:t>Continued outbound FDI will elevate Chinese companies</w:t>
      </w:r>
      <w:r w:rsidRPr="00C152FA">
        <w:rPr>
          <w:sz w:val="16"/>
        </w:rPr>
        <w:t xml:space="preserve"> even more, as foreign markets will </w:t>
      </w:r>
      <w:r w:rsidRPr="00C152FA">
        <w:rPr>
          <w:rStyle w:val="Emphasis"/>
          <w:highlight w:val="green"/>
        </w:rPr>
        <w:t>provide much-needed growth</w:t>
      </w:r>
      <w:r w:rsidRPr="00C152FA">
        <w:rPr>
          <w:sz w:val="16"/>
        </w:rPr>
        <w:t xml:space="preserve"> opportunities. </w:t>
      </w:r>
      <w:r w:rsidRPr="00C152FA">
        <w:rPr>
          <w:rStyle w:val="StyleUnderline"/>
          <w:highlight w:val="green"/>
        </w:rPr>
        <w:t>Direct exposure</w:t>
      </w:r>
      <w:r w:rsidRPr="00C152FA">
        <w:rPr>
          <w:sz w:val="16"/>
        </w:rPr>
        <w:t xml:space="preserve"> to foreign markets will also </w:t>
      </w:r>
      <w:r w:rsidRPr="00C152FA">
        <w:rPr>
          <w:rStyle w:val="Emphasis"/>
          <w:highlight w:val="green"/>
        </w:rPr>
        <w:t>enhance the efficiency and innovation of Chinese companies</w:t>
      </w:r>
      <w:r w:rsidRPr="00C152FA">
        <w:rPr>
          <w:sz w:val="16"/>
        </w:rPr>
        <w:t xml:space="preserve">, due to both </w:t>
      </w:r>
      <w:r w:rsidRPr="00C152FA">
        <w:rPr>
          <w:rStyle w:val="Emphasis"/>
          <w:highlight w:val="green"/>
        </w:rPr>
        <w:t>increased sources of competition and transfers of knowledge and technology</w:t>
      </w:r>
      <w:r w:rsidRPr="00C152FA">
        <w:rPr>
          <w:sz w:val="16"/>
        </w:rPr>
        <w:t xml:space="preserve">. In fact, </w:t>
      </w:r>
      <w:r w:rsidRPr="00C152FA">
        <w:rPr>
          <w:rStyle w:val="StyleUnderline"/>
          <w:highlight w:val="green"/>
        </w:rPr>
        <w:t>technology transfers are</w:t>
      </w:r>
      <w:r w:rsidRPr="00C152FA">
        <w:rPr>
          <w:sz w:val="16"/>
        </w:rPr>
        <w:t xml:space="preserve"> one of </w:t>
      </w:r>
      <w:r w:rsidRPr="00C152FA">
        <w:rPr>
          <w:rStyle w:val="Emphasis"/>
          <w:highlight w:val="green"/>
        </w:rPr>
        <w:t>Beijing’s key goals for outbound FDI</w:t>
      </w:r>
      <w:r w:rsidRPr="00C152FA">
        <w:rPr>
          <w:sz w:val="16"/>
        </w:rPr>
        <w:t xml:space="preserve">. Accordingly, </w:t>
      </w:r>
      <w:r w:rsidRPr="00C152FA">
        <w:rPr>
          <w:rStyle w:val="StyleUnderline"/>
          <w:highlight w:val="green"/>
        </w:rPr>
        <w:t>high-tech and advanced manufacturing sectors are on the “encouraged” list</w:t>
      </w:r>
      <w:r w:rsidRPr="00C152FA">
        <w:rPr>
          <w:sz w:val="16"/>
        </w:rPr>
        <w:t xml:space="preserve"> of investments. But while such acquisitions will enhance Chinese competitiveness and enable it to move up the global value chain, they also create a potential flashpoint with the governments of foreign targets.</w:t>
      </w:r>
    </w:p>
    <w:p w:rsidR="00545E75" w:rsidRPr="00C152FA" w:rsidRDefault="00545E75" w:rsidP="00545E75"/>
    <w:p w:rsidR="00545E75" w:rsidRPr="00C152FA" w:rsidRDefault="00545E75" w:rsidP="00545E75">
      <w:pPr>
        <w:pStyle w:val="Heading4"/>
        <w:rPr>
          <w:rFonts w:cs="Arial"/>
        </w:rPr>
      </w:pPr>
      <w:r w:rsidRPr="00C152FA">
        <w:rPr>
          <w:rFonts w:cs="Arial"/>
        </w:rPr>
        <w:t xml:space="preserve">The plan’s expansion of EB-5 is the </w:t>
      </w:r>
      <w:r w:rsidRPr="00C152FA">
        <w:rPr>
          <w:rFonts w:cs="Arial"/>
          <w:i/>
          <w:u w:val="single"/>
        </w:rPr>
        <w:t>only way</w:t>
      </w:r>
      <w:r w:rsidRPr="00C152FA">
        <w:rPr>
          <w:rFonts w:cs="Arial"/>
        </w:rPr>
        <w:t xml:space="preserve"> to sustain Chinese OFDI which is critical to help China shift away from their export-based model of growth</w:t>
      </w:r>
    </w:p>
    <w:p w:rsidR="00545E75" w:rsidRPr="00C152FA" w:rsidRDefault="00545E75" w:rsidP="00545E75">
      <w:r w:rsidRPr="00C152FA">
        <w:t xml:space="preserve">Mona </w:t>
      </w:r>
      <w:r w:rsidRPr="00C152FA">
        <w:rPr>
          <w:rStyle w:val="Style13ptBold"/>
        </w:rPr>
        <w:t>Shah &amp;</w:t>
      </w:r>
      <w:r w:rsidRPr="00C152FA">
        <w:t xml:space="preserve"> Yi </w:t>
      </w:r>
      <w:r w:rsidRPr="00C152FA">
        <w:rPr>
          <w:rStyle w:val="Style13ptBold"/>
        </w:rPr>
        <w:t>Song 14</w:t>
      </w:r>
      <w:r w:rsidRPr="00C152FA">
        <w:t>, Mona Shah, Esq. is the principal of Mona Shah &amp; Associates. The firm has assisted many Regional Centers and Investors in navigating this complex, nuanced and constantly changing area of immigration law. Mona has more than 15 years of legal experience in immigration law and extensive knowledge in EB-5law as well as litigation in federal district court and circuit court. Yi Song, Esq. is an associate attorney at Mona Shah &amp; Associates focusing on EB-5 and securities law. She is also admitted to practice law in People's Republic of China. She practiced two years in China as a tax attorney. She has experience in class action securities litigation cases. Yi is a graduate from Georgetown University Law Center in Washington, DC “How Will US-China Relations Affect EB-5 Investment? – From APEC to Visa Extension”, https://www.lexisnexis.com/legalnewsroom/banking/b/venture-capital/archive/2014/11/17/how-us-china-relations-will-affect-eb-5-investment-from-apec-to-visa-extension.aspx</w:t>
      </w:r>
    </w:p>
    <w:p w:rsidR="00545E75" w:rsidRPr="00C152FA" w:rsidRDefault="00545E75" w:rsidP="00545E75">
      <w:pPr>
        <w:rPr>
          <w:sz w:val="16"/>
        </w:rPr>
      </w:pPr>
      <w:r w:rsidRPr="00C152FA">
        <w:rPr>
          <w:sz w:val="16"/>
        </w:rPr>
        <w:t xml:space="preserve">The </w:t>
      </w:r>
      <w:r w:rsidRPr="00C152FA">
        <w:rPr>
          <w:rStyle w:val="StyleUnderline"/>
          <w:highlight w:val="green"/>
        </w:rPr>
        <w:t>visa extension will facilitate Chinese investors</w:t>
      </w:r>
      <w:r w:rsidRPr="00C152FA">
        <w:rPr>
          <w:sz w:val="16"/>
        </w:rPr>
        <w:t xml:space="preserve"> to visit and make investments in the US. </w:t>
      </w:r>
      <w:r w:rsidRPr="00C152FA">
        <w:rPr>
          <w:rStyle w:val="Emphasis"/>
          <w:highlight w:val="green"/>
        </w:rPr>
        <w:t>EB-5 is a perfect option for Chinese investors</w:t>
      </w:r>
      <w:r w:rsidRPr="00C152FA">
        <w:rPr>
          <w:sz w:val="16"/>
        </w:rPr>
        <w:t xml:space="preserve"> for the following reasons: </w:t>
      </w:r>
      <w:r w:rsidRPr="00C152FA">
        <w:rPr>
          <w:rStyle w:val="StyleUnderline"/>
          <w:highlight w:val="green"/>
        </w:rPr>
        <w:t>Chinese government has been encouraging overseas outbound investment</w:t>
      </w:r>
      <w:r w:rsidRPr="00C152FA">
        <w:rPr>
          <w:sz w:val="16"/>
        </w:rPr>
        <w:t xml:space="preserve"> in the past decade. The rise in Chinese investment in the U.S. is no accident. According to the Chinese Ministry of Commerce, in 2002, only $2.7 billion in FDI flowed out of China. But in 2013, China poured $108 billion into direct investments overseas. President Xi addressed the business leaders on APEC that the outbound Chinese investment will total $1.25 trillion[5] over the next 10 years and 500 million Chinese tourists will go abroad to visit. Why does the Chinese government encourage outbound investments overseas? The answer lies in the fact that this </w:t>
      </w:r>
      <w:r w:rsidRPr="00C152FA">
        <w:rPr>
          <w:rStyle w:val="StyleUnderline"/>
          <w:highlight w:val="green"/>
        </w:rPr>
        <w:t>decision is driven by China’s adjustment of the economic growth model</w:t>
      </w:r>
      <w:r w:rsidRPr="00C152FA">
        <w:rPr>
          <w:sz w:val="16"/>
        </w:rPr>
        <w:t xml:space="preserve">. In the past, the </w:t>
      </w:r>
      <w:r w:rsidRPr="00C152FA">
        <w:rPr>
          <w:rStyle w:val="StyleUnderline"/>
          <w:highlight w:val="green"/>
        </w:rPr>
        <w:t>overseas opportunities and</w:t>
      </w:r>
      <w:r w:rsidRPr="00C152FA">
        <w:rPr>
          <w:sz w:val="16"/>
        </w:rPr>
        <w:t xml:space="preserve"> the Chinese </w:t>
      </w:r>
      <w:r w:rsidRPr="00C152FA">
        <w:rPr>
          <w:rStyle w:val="StyleUnderline"/>
          <w:highlight w:val="green"/>
        </w:rPr>
        <w:t>outbound investment was limited</w:t>
      </w:r>
      <w:r w:rsidRPr="00C152FA">
        <w:rPr>
          <w:sz w:val="16"/>
        </w:rPr>
        <w:t xml:space="preserve"> to natural resources and building neighboring country infrastructure to stimulate the cross-border trade.[6] The </w:t>
      </w:r>
      <w:r w:rsidRPr="00C152FA">
        <w:rPr>
          <w:rStyle w:val="Emphasis"/>
          <w:highlight w:val="green"/>
        </w:rPr>
        <w:t xml:space="preserve">shift in the growth model emphasizes on upgrading </w:t>
      </w:r>
      <w:r w:rsidRPr="00C152FA">
        <w:rPr>
          <w:sz w:val="16"/>
        </w:rPr>
        <w:t>Chinese companies’</w:t>
      </w:r>
      <w:r w:rsidRPr="00C152FA">
        <w:rPr>
          <w:rStyle w:val="Emphasis"/>
          <w:highlight w:val="green"/>
        </w:rPr>
        <w:t xml:space="preserve"> technology, </w:t>
      </w:r>
      <w:r w:rsidRPr="00C152FA">
        <w:rPr>
          <w:sz w:val="16"/>
        </w:rPr>
        <w:t>augmenting</w:t>
      </w:r>
      <w:r w:rsidRPr="00C152FA">
        <w:rPr>
          <w:rStyle w:val="Emphasis"/>
          <w:highlight w:val="green"/>
        </w:rPr>
        <w:t xml:space="preserve"> management skills, pursuing higher levels of the value chain and gaining global competitiveness</w:t>
      </w:r>
      <w:r w:rsidRPr="00C152FA">
        <w:rPr>
          <w:sz w:val="16"/>
        </w:rPr>
        <w:t xml:space="preserve">. From a macroeconomic perspective, the </w:t>
      </w:r>
      <w:r w:rsidRPr="00C152FA">
        <w:rPr>
          <w:rStyle w:val="StyleUnderline"/>
          <w:highlight w:val="green"/>
        </w:rPr>
        <w:t xml:space="preserve">strengthening of the Chinese currency </w:t>
      </w:r>
      <w:r w:rsidRPr="00C152FA">
        <w:rPr>
          <w:sz w:val="16"/>
        </w:rPr>
        <w:t xml:space="preserve">RMB </w:t>
      </w:r>
      <w:r w:rsidRPr="00C152FA">
        <w:rPr>
          <w:rStyle w:val="StyleUnderline"/>
          <w:highlight w:val="green"/>
        </w:rPr>
        <w:t>provides an advantage of outbound investment</w:t>
      </w:r>
      <w:r w:rsidRPr="00C152FA">
        <w:rPr>
          <w:sz w:val="16"/>
        </w:rPr>
        <w:t xml:space="preserve">. For the wealthy and the elite in China, the </w:t>
      </w:r>
      <w:r w:rsidRPr="00C152FA">
        <w:rPr>
          <w:rStyle w:val="StyleUnderline"/>
          <w:highlight w:val="green"/>
        </w:rPr>
        <w:t>reasons to immigrate include</w:t>
      </w:r>
      <w:r w:rsidRPr="00C152FA">
        <w:rPr>
          <w:sz w:val="16"/>
        </w:rPr>
        <w:t xml:space="preserve"> </w:t>
      </w:r>
      <w:r w:rsidRPr="00C152FA">
        <w:rPr>
          <w:rStyle w:val="StyleUnderline"/>
          <w:highlight w:val="green"/>
        </w:rPr>
        <w:t>educational and employment opportunities</w:t>
      </w:r>
      <w:r w:rsidRPr="00C152FA">
        <w:rPr>
          <w:sz w:val="16"/>
        </w:rPr>
        <w:t xml:space="preserve"> for children overseas (78%), preferable climate and greater </w:t>
      </w:r>
      <w:r w:rsidRPr="00C152FA">
        <w:rPr>
          <w:rStyle w:val="StyleUnderline"/>
          <w:highlight w:val="green"/>
        </w:rPr>
        <w:t>economic security</w:t>
      </w:r>
      <w:r w:rsidRPr="00C152FA">
        <w:rPr>
          <w:sz w:val="16"/>
        </w:rPr>
        <w:t xml:space="preserve"> (73%), </w:t>
      </w:r>
      <w:r w:rsidRPr="00C152FA">
        <w:rPr>
          <w:rStyle w:val="StyleUnderline"/>
          <w:highlight w:val="green"/>
        </w:rPr>
        <w:t>and health care and social services</w:t>
      </w:r>
      <w:r w:rsidRPr="00C152FA">
        <w:rPr>
          <w:sz w:val="16"/>
        </w:rPr>
        <w:t xml:space="preserve"> (18%).[7] The </w:t>
      </w:r>
      <w:r w:rsidRPr="00C152FA">
        <w:rPr>
          <w:rStyle w:val="StyleUnderline"/>
          <w:highlight w:val="green"/>
        </w:rPr>
        <w:t>greatest obstacle</w:t>
      </w:r>
      <w:r w:rsidRPr="00C152FA">
        <w:rPr>
          <w:sz w:val="16"/>
        </w:rPr>
        <w:t xml:space="preserve"> to outbound Chinese FDI </w:t>
      </w:r>
      <w:r w:rsidRPr="00C152FA">
        <w:rPr>
          <w:rStyle w:val="StyleUnderline"/>
          <w:highlight w:val="green"/>
        </w:rPr>
        <w:t>is</w:t>
      </w:r>
      <w:r w:rsidRPr="00C152FA">
        <w:rPr>
          <w:sz w:val="16"/>
        </w:rPr>
        <w:t xml:space="preserve"> not protectionism or discrimination[8], but </w:t>
      </w:r>
      <w:r w:rsidRPr="00C152FA">
        <w:rPr>
          <w:rStyle w:val="StyleUnderline"/>
          <w:highlight w:val="green"/>
        </w:rPr>
        <w:t>the dearth of local knowledge, management skills, and sophistication</w:t>
      </w:r>
      <w:r w:rsidRPr="00C152FA">
        <w:rPr>
          <w:sz w:val="16"/>
        </w:rPr>
        <w:t xml:space="preserve"> among Chinese investors. According to the former chairman of the supervisory board of China Investment Corp., China’s sovereign wealth fund, </w:t>
      </w:r>
      <w:r w:rsidRPr="00C152FA">
        <w:rPr>
          <w:rStyle w:val="Emphasis"/>
          <w:highlight w:val="green"/>
        </w:rPr>
        <w:t>70% of China’s investment overseas is “unsuccessful.”</w:t>
      </w:r>
      <w:r w:rsidRPr="00C152FA">
        <w:rPr>
          <w:sz w:val="16"/>
        </w:rPr>
        <w:t xml:space="preserve"> </w:t>
      </w:r>
      <w:r w:rsidRPr="00C152FA">
        <w:rPr>
          <w:rStyle w:val="Emphasis"/>
          <w:highlight w:val="green"/>
        </w:rPr>
        <w:t>EB-5 projects provide natural solutions</w:t>
      </w:r>
      <w:r w:rsidRPr="00C152FA">
        <w:rPr>
          <w:sz w:val="16"/>
        </w:rPr>
        <w:t xml:space="preserve"> for Chinese investors who lack local knowledge, language and management skills and who are seeking permanent residence through investment. EB-5 </w:t>
      </w:r>
      <w:r w:rsidRPr="00C152FA">
        <w:rPr>
          <w:rStyle w:val="StyleUnderline"/>
          <w:highlight w:val="green"/>
        </w:rPr>
        <w:t>investors will have a limited role</w:t>
      </w:r>
      <w:r w:rsidRPr="00C152FA">
        <w:rPr>
          <w:sz w:val="16"/>
        </w:rPr>
        <w:t xml:space="preserve"> in the entity they invest in. US developers and managers develop and operate the projects on their behalf.</w:t>
      </w:r>
    </w:p>
    <w:p w:rsidR="00545E75" w:rsidRPr="00C152FA" w:rsidRDefault="00545E75" w:rsidP="00545E75"/>
    <w:p w:rsidR="00545E75" w:rsidRPr="00C152FA" w:rsidRDefault="00545E75" w:rsidP="00545E75">
      <w:pPr>
        <w:pStyle w:val="Heading4"/>
        <w:rPr>
          <w:rFonts w:cs="Arial"/>
        </w:rPr>
      </w:pPr>
      <w:r w:rsidRPr="00C152FA">
        <w:rPr>
          <w:rFonts w:cs="Arial"/>
        </w:rPr>
        <w:t>Shift to an outward-investment based economy is critical to escape the unsustainable growth model China has currently endorsed</w:t>
      </w:r>
    </w:p>
    <w:p w:rsidR="00545E75" w:rsidRPr="00C152FA" w:rsidRDefault="00545E75" w:rsidP="00545E75">
      <w:r w:rsidRPr="00C152FA">
        <w:t xml:space="preserve">Adrian </w:t>
      </w:r>
      <w:r w:rsidRPr="00C152FA">
        <w:rPr>
          <w:rStyle w:val="Style13ptBold"/>
        </w:rPr>
        <w:t>Falk 18</w:t>
      </w:r>
      <w:r w:rsidRPr="00C152FA">
        <w:t>, Research Student, Economics, Political Economy, SWDTP and University of Bristol, “China: From Exports to FDI”, https://themarketmogul.com/china-exports-fdi/</w:t>
      </w:r>
    </w:p>
    <w:p w:rsidR="00545E75" w:rsidRPr="00C152FA" w:rsidRDefault="00545E75" w:rsidP="00545E75">
      <w:pPr>
        <w:rPr>
          <w:sz w:val="16"/>
        </w:rPr>
      </w:pPr>
      <w:r w:rsidRPr="00C152FA">
        <w:rPr>
          <w:rStyle w:val="StyleUnderline"/>
          <w:highlight w:val="green"/>
        </w:rPr>
        <w:t>China has</w:t>
      </w:r>
      <w:r w:rsidRPr="00C152FA">
        <w:rPr>
          <w:sz w:val="16"/>
        </w:rPr>
        <w:t xml:space="preserve"> long </w:t>
      </w:r>
      <w:r w:rsidRPr="00C152FA">
        <w:rPr>
          <w:rStyle w:val="Emphasis"/>
          <w:highlight w:val="green"/>
        </w:rPr>
        <w:t>been an integral part of the global economy</w:t>
      </w:r>
      <w:r w:rsidRPr="00C152FA">
        <w:rPr>
          <w:sz w:val="16"/>
        </w:rPr>
        <w:t xml:space="preserve">. In 2017, aggregate exports from China surpassed those of any other country and, together with Hong Kong, China exports even more than the European Union (to third countries) combined. Its </w:t>
      </w:r>
      <w:r w:rsidRPr="00C152FA">
        <w:rPr>
          <w:rStyle w:val="StyleUnderline"/>
          <w:highlight w:val="green"/>
        </w:rPr>
        <w:t>unprecedented economic ascent has been fueled by an export-led</w:t>
      </w:r>
      <w:r w:rsidRPr="00C152FA">
        <w:rPr>
          <w:sz w:val="16"/>
        </w:rPr>
        <w:t xml:space="preserve"> growth </w:t>
      </w:r>
      <w:r w:rsidRPr="00C152FA">
        <w:rPr>
          <w:rStyle w:val="StyleUnderline"/>
          <w:highlight w:val="green"/>
        </w:rPr>
        <w:t>strategy</w:t>
      </w:r>
      <w:r w:rsidRPr="00C152FA">
        <w:rPr>
          <w:sz w:val="16"/>
        </w:rPr>
        <w:t xml:space="preserve">. Trade in manufactured goods </w:t>
      </w:r>
      <w:r w:rsidRPr="00C152FA">
        <w:rPr>
          <w:rStyle w:val="StyleUnderline"/>
          <w:highlight w:val="green"/>
        </w:rPr>
        <w:t>has brought</w:t>
      </w:r>
      <w:r w:rsidRPr="00C152FA">
        <w:rPr>
          <w:sz w:val="16"/>
        </w:rPr>
        <w:t xml:space="preserve"> wealth to China but also </w:t>
      </w:r>
      <w:r w:rsidRPr="00C152FA">
        <w:rPr>
          <w:rStyle w:val="Emphasis"/>
          <w:highlight w:val="green"/>
        </w:rPr>
        <w:t>new imbalances to the world</w:t>
      </w:r>
      <w:r w:rsidRPr="00C152FA">
        <w:rPr>
          <w:sz w:val="16"/>
        </w:rPr>
        <w:t xml:space="preserve">. </w:t>
      </w:r>
      <w:r w:rsidRPr="00C152FA">
        <w:rPr>
          <w:rStyle w:val="StyleUnderline"/>
          <w:highlight w:val="green"/>
        </w:rPr>
        <w:t>China</w:t>
      </w:r>
      <w:r w:rsidRPr="00C152FA">
        <w:rPr>
          <w:sz w:val="16"/>
        </w:rPr>
        <w:t xml:space="preserve">, now, </w:t>
      </w:r>
      <w:r w:rsidRPr="00C152FA">
        <w:rPr>
          <w:rStyle w:val="StyleUnderline"/>
          <w:highlight w:val="green"/>
        </w:rPr>
        <w:t>is an upper-middle income country</w:t>
      </w:r>
      <w:r w:rsidRPr="00C152FA">
        <w:rPr>
          <w:sz w:val="16"/>
        </w:rPr>
        <w:t xml:space="preserve">, which means </w:t>
      </w:r>
      <w:r w:rsidRPr="00C152FA">
        <w:rPr>
          <w:rStyle w:val="Emphasis"/>
          <w:highlight w:val="green"/>
        </w:rPr>
        <w:t>its</w:t>
      </w:r>
      <w:r w:rsidRPr="00C152FA">
        <w:rPr>
          <w:sz w:val="16"/>
        </w:rPr>
        <w:t xml:space="preserve"> successful </w:t>
      </w:r>
      <w:r w:rsidRPr="00C152FA">
        <w:rPr>
          <w:rStyle w:val="Emphasis"/>
          <w:highlight w:val="green"/>
        </w:rPr>
        <w:t>growth model is unsustainable</w:t>
      </w:r>
      <w:r w:rsidRPr="00C152FA">
        <w:rPr>
          <w:sz w:val="16"/>
        </w:rPr>
        <w:t xml:space="preserve">. </w:t>
      </w:r>
      <w:r w:rsidRPr="00C152FA">
        <w:rPr>
          <w:rStyle w:val="Emphasis"/>
          <w:highlight w:val="green"/>
        </w:rPr>
        <w:t>China is transforming</w:t>
      </w:r>
      <w:r w:rsidRPr="00C152FA">
        <w:rPr>
          <w:sz w:val="16"/>
        </w:rPr>
        <w:t xml:space="preserve">, rebalancing and reshaping its economy. And indeed, recent economic developments resemble those of an industrialised economy rather than an emerging market. As premier Li Keqiang laid out in his Budapest Speech last autumn, China will continue to seek greater openness and inclusion. </w:t>
      </w:r>
      <w:r w:rsidRPr="00C152FA">
        <w:rPr>
          <w:rStyle w:val="StyleUnderline"/>
          <w:highlight w:val="green"/>
        </w:rPr>
        <w:t>Future growth shall be driven more by innovation</w:t>
      </w:r>
      <w:r w:rsidRPr="00C152FA">
        <w:rPr>
          <w:sz w:val="16"/>
        </w:rPr>
        <w:t xml:space="preserve">, so domestic consumption ought to be strengthened and the service sector expanded. Growth in 2017 has been powered more by consumption than exports and the service sector now accounts for more than 50% of GDP. Outward Investment One </w:t>
      </w:r>
      <w:r w:rsidRPr="00C152FA">
        <w:rPr>
          <w:rStyle w:val="Emphasis"/>
          <w:highlight w:val="green"/>
        </w:rPr>
        <w:t>essential part of reshaping the economy is an increased global presence</w:t>
      </w:r>
      <w:r w:rsidRPr="00C152FA">
        <w:rPr>
          <w:sz w:val="16"/>
        </w:rPr>
        <w:t xml:space="preserve">, not so much as an FDI recipient but more </w:t>
      </w:r>
      <w:r w:rsidRPr="00C152FA">
        <w:rPr>
          <w:rStyle w:val="Emphasis"/>
          <w:highlight w:val="green"/>
        </w:rPr>
        <w:t>as an investor</w:t>
      </w:r>
      <w:r w:rsidRPr="00C152FA">
        <w:rPr>
          <w:sz w:val="16"/>
        </w:rPr>
        <w:t xml:space="preserve"> itself. Outward investment (OFDI) coming from China and Hong Kong stood at $245bn in 2016 according to the latest UNCTAD World Investment Report. The report further outlines how Chinese companies increasingly capture market shares in competitive manufacturing industries and high-end sectors in general. </w:t>
      </w:r>
      <w:r w:rsidRPr="00C152FA">
        <w:rPr>
          <w:rStyle w:val="StyleUnderline"/>
          <w:highlight w:val="green"/>
        </w:rPr>
        <w:t>Innovative capacities within China emerge rapidly</w:t>
      </w:r>
      <w:r w:rsidRPr="00C152FA">
        <w:rPr>
          <w:sz w:val="16"/>
        </w:rPr>
        <w:t xml:space="preserve">, and </w:t>
      </w:r>
      <w:r w:rsidRPr="00C152FA">
        <w:rPr>
          <w:rStyle w:val="StyleUnderline"/>
          <w:highlight w:val="green"/>
        </w:rPr>
        <w:t>strategic mergers</w:t>
      </w:r>
      <w:r w:rsidRPr="00C152FA">
        <w:rPr>
          <w:sz w:val="16"/>
        </w:rPr>
        <w:t xml:space="preserve"> with foreign companies </w:t>
      </w:r>
      <w:r w:rsidRPr="00C152FA">
        <w:rPr>
          <w:rStyle w:val="StyleUnderline"/>
          <w:highlight w:val="green"/>
        </w:rPr>
        <w:t>are part of expanding and reaching new markets</w:t>
      </w:r>
      <w:r w:rsidRPr="00C152FA">
        <w:rPr>
          <w:sz w:val="16"/>
        </w:rPr>
        <w:t xml:space="preserve"> abroad. Established ten years ago and now approaching $1trn in assets under management, the China Investment Corporation (CIC) is set to play an increasingly important role. Sovereign wealth funds, in general, have been disrupting global finance noticeably over the past decade. Their combined assets have increased sharply and reached $7.4trn by the end of 2016. Unlike the endowment of other state funds, most notably those of oil exporting countries such as Norway and Qatar, China and the CIC derive their assets from large current account surpluses, having piled up foreign exchange reserve holdings consequently. The CIC, accordingly, aims to diversify foreign exchange reserves and invest them profitably. Since 2011, the fund has had an overseas investment mandate. About half of its investments are in public equities, followed by fixed income, of which the vast majority is placed in sovereign bonds. The aggregate capital stock has grown by 14.1% annually since its setup and in 2016 alone, the net return on foreign assets was 6.2%, hence considerably higher compared to holding, for instance, US Treasury bonds alone. What Are Some of the Implications? For China, the implications, or rather motivations, are to see its position among established economic superpowers such as the US and Germany consolidated. </w:t>
      </w:r>
      <w:r w:rsidRPr="00C152FA">
        <w:rPr>
          <w:rStyle w:val="StyleUnderline"/>
          <w:highlight w:val="green"/>
        </w:rPr>
        <w:t>China needs to</w:t>
      </w:r>
      <w:r w:rsidRPr="00C152FA">
        <w:rPr>
          <w:sz w:val="16"/>
        </w:rPr>
        <w:t xml:space="preserve"> further balance and </w:t>
      </w:r>
      <w:r w:rsidRPr="00C152FA">
        <w:rPr>
          <w:rStyle w:val="StyleUnderline"/>
          <w:highlight w:val="green"/>
        </w:rPr>
        <w:t>realign its economy</w:t>
      </w:r>
      <w:r w:rsidRPr="00C152FA">
        <w:rPr>
          <w:sz w:val="16"/>
        </w:rPr>
        <w:t xml:space="preserve"> in order </w:t>
      </w:r>
      <w:r w:rsidRPr="00C152FA">
        <w:rPr>
          <w:rStyle w:val="StyleUnderline"/>
          <w:highlight w:val="green"/>
        </w:rPr>
        <w:t>to remain competitive</w:t>
      </w:r>
      <w:r w:rsidRPr="00C152FA">
        <w:rPr>
          <w:sz w:val="16"/>
        </w:rPr>
        <w:t xml:space="preserve">. Utilising amassed foreign exchange reserves in a more collaborative and productive manner, through its sovereign wealth fund, creates both immediate excess returns and an increased financial security for future generations. With China engaging more in foreign capital markets, the pressure to fully liberalise its own, however, grows. China has come a long way over the past decade but still holds on to certain restrictions regarding foreign ownership, the scope of private businesses, the breadth and depth of domestic financial markets and the institutional environment. Outside of China, the more </w:t>
      </w:r>
      <w:r w:rsidRPr="00C152FA">
        <w:rPr>
          <w:rStyle w:val="StyleUnderline"/>
          <w:highlight w:val="green"/>
        </w:rPr>
        <w:t>internationally oriented investment</w:t>
      </w:r>
      <w:r w:rsidRPr="00C152FA">
        <w:rPr>
          <w:sz w:val="16"/>
        </w:rPr>
        <w:t xml:space="preserve"> approach of the recent years </w:t>
      </w:r>
      <w:r w:rsidRPr="00C152FA">
        <w:rPr>
          <w:rStyle w:val="StyleUnderline"/>
          <w:highlight w:val="green"/>
        </w:rPr>
        <w:t>does not always pass by without scepticism and scrutiny</w:t>
      </w:r>
      <w:r w:rsidRPr="00C152FA">
        <w:rPr>
          <w:sz w:val="16"/>
        </w:rPr>
        <w:t xml:space="preserve">. Especially the CIC encounters more difficulties and challenges, so Tu Guangshao (CIC, vice chairman and president). </w:t>
      </w:r>
      <w:r w:rsidRPr="00C152FA">
        <w:rPr>
          <w:rStyle w:val="Emphasis"/>
          <w:highlight w:val="green"/>
        </w:rPr>
        <w:t>For the global economy to sustain its current growth</w:t>
      </w:r>
      <w:r w:rsidRPr="00C152FA">
        <w:rPr>
          <w:sz w:val="16"/>
        </w:rPr>
        <w:t xml:space="preserve"> period </w:t>
      </w:r>
      <w:r w:rsidRPr="00C152FA">
        <w:rPr>
          <w:rStyle w:val="Emphasis"/>
          <w:highlight w:val="green"/>
        </w:rPr>
        <w:t>it needs</w:t>
      </w:r>
      <w:r w:rsidRPr="00C152FA">
        <w:rPr>
          <w:sz w:val="16"/>
        </w:rPr>
        <w:t xml:space="preserve"> long-term, </w:t>
      </w:r>
      <w:r w:rsidRPr="00C152FA">
        <w:rPr>
          <w:rStyle w:val="Emphasis"/>
          <w:highlight w:val="green"/>
        </w:rPr>
        <w:t>stable investment</w:t>
      </w:r>
      <w:r w:rsidRPr="00C152FA">
        <w:rPr>
          <w:sz w:val="16"/>
        </w:rPr>
        <w:t xml:space="preserve">. As an institutional investor with secured, typically non-leveraged capital, sovereign wealth funds do, in theory, provide exactly such type of financial endowment. </w:t>
      </w:r>
      <w:r w:rsidRPr="00C152FA">
        <w:rPr>
          <w:rStyle w:val="StyleUnderline"/>
          <w:highlight w:val="green"/>
        </w:rPr>
        <w:t>Scepticism derives from the fear of political motives</w:t>
      </w:r>
      <w:r w:rsidRPr="00C152FA">
        <w:rPr>
          <w:sz w:val="16"/>
        </w:rPr>
        <w:t xml:space="preserve"> to underlie, </w:t>
      </w:r>
      <w:r w:rsidRPr="00C152FA">
        <w:rPr>
          <w:rStyle w:val="StyleUnderline"/>
          <w:highlight w:val="green"/>
        </w:rPr>
        <w:t>to undermine foreign entities</w:t>
      </w:r>
      <w:r w:rsidRPr="00C152FA">
        <w:rPr>
          <w:sz w:val="16"/>
        </w:rPr>
        <w:t xml:space="preserve"> through major investments. Despite supranational regulatory attempts through the Santiago Principles for instance, which the CIC actively contributed to its shape, </w:t>
      </w:r>
      <w:r w:rsidRPr="00C152FA">
        <w:rPr>
          <w:rStyle w:val="Emphasis"/>
          <w:highlight w:val="green"/>
        </w:rPr>
        <w:t>state-backed capital will always encounter</w:t>
      </w:r>
      <w:r w:rsidRPr="00C152FA">
        <w:rPr>
          <w:sz w:val="16"/>
        </w:rPr>
        <w:t xml:space="preserve"> certain </w:t>
      </w:r>
      <w:r w:rsidRPr="00C152FA">
        <w:rPr>
          <w:rStyle w:val="Emphasis"/>
          <w:highlight w:val="green"/>
        </w:rPr>
        <w:t>questions on their legitimacy</w:t>
      </w:r>
      <w:r w:rsidRPr="00C152FA">
        <w:rPr>
          <w:sz w:val="16"/>
        </w:rPr>
        <w:t xml:space="preserve"> abroad. The CIC, like most sovereign wealth funds, are less transparent than most private counterparts. There is no external capital involved, no shareholders to necessarily report to. Whether by design or not, </w:t>
      </w:r>
      <w:r w:rsidRPr="00C152FA">
        <w:rPr>
          <w:rStyle w:val="StyleUnderline"/>
          <w:highlight w:val="green"/>
        </w:rPr>
        <w:t>state funds will always bear an element of politics</w:t>
      </w:r>
      <w:r w:rsidRPr="00C152FA">
        <w:rPr>
          <w:sz w:val="16"/>
        </w:rPr>
        <w:t xml:space="preserve"> in them. Another argument arousing scepticism derives from technology sourcing motives to potentially underlie. The theory of FDI suggests that an incoming MNE would be superior in terms of productivity levels. After all, stepping into foreign markets always incurs some liability of foreignness that needs to be discounted before a venture becomes profitable. Technology sourcing motives go against that theory and assume reverse technology transfers. FDI, or more so embarking on joint ventures, then becomes the means to obtain expertise and knowledge that would otherwise be inaccessible. Intellectual property rights would be diluted. Still, in terms of FDI alone, technology sourcing is subject to mere weak empirical evidence and would apply to purely capital-based investment entities, such as sovereign wealth funds, even less. Final Thoughts At the end of the day, China has an economic interest in promoting rather than disrupting its ongoing integration into the global economy. Too much can its domestic economy profit from doing so and too tight are the linkages already. Pragmatically spoken, the American consumer made the CIC possible in the first place. The rest of the </w:t>
      </w:r>
      <w:r w:rsidRPr="00C152FA">
        <w:rPr>
          <w:rStyle w:val="StyleUnderline"/>
          <w:highlight w:val="green"/>
        </w:rPr>
        <w:t>world has an interest in closer economic ties with China</w:t>
      </w:r>
      <w:r w:rsidRPr="00C152FA">
        <w:rPr>
          <w:sz w:val="16"/>
        </w:rPr>
        <w:t xml:space="preserve"> as well, to a large extent, </w:t>
      </w:r>
      <w:r w:rsidRPr="00C152FA">
        <w:rPr>
          <w:rStyle w:val="Emphasis"/>
          <w:highlight w:val="green"/>
        </w:rPr>
        <w:t>growth in China means growth in international trade</w:t>
      </w:r>
      <w:r w:rsidRPr="00C152FA">
        <w:rPr>
          <w:sz w:val="16"/>
        </w:rPr>
        <w:t xml:space="preserve">, </w:t>
      </w:r>
      <w:r w:rsidRPr="00C152FA">
        <w:rPr>
          <w:rStyle w:val="Emphasis"/>
          <w:highlight w:val="green"/>
        </w:rPr>
        <w:t>with positive spillovers</w:t>
      </w:r>
      <w:r w:rsidRPr="00C152FA">
        <w:rPr>
          <w:sz w:val="16"/>
        </w:rPr>
        <w:t xml:space="preserve"> to other nations. That China is becoming more present in global FDI is the natural consequence of its rising economic clout and higher development status. Recycling large current account surpluses in a more productive way, to partially return gains from trade imbalances directly back to international markets, can be regarded positively.</w:t>
      </w:r>
    </w:p>
    <w:p w:rsidR="00545E75" w:rsidRPr="00C152FA" w:rsidRDefault="00545E75" w:rsidP="00545E75"/>
    <w:p w:rsidR="00545E75" w:rsidRPr="00C152FA" w:rsidRDefault="00545E75" w:rsidP="00545E75">
      <w:pPr>
        <w:pStyle w:val="Heading4"/>
        <w:rPr>
          <w:rFonts w:cs="Arial"/>
        </w:rPr>
      </w:pPr>
      <w:r w:rsidRPr="00C152FA">
        <w:rPr>
          <w:rFonts w:cs="Arial"/>
        </w:rPr>
        <w:t>Chinese economic decline causes nuclear conflict</w:t>
      </w:r>
    </w:p>
    <w:p w:rsidR="00545E75" w:rsidRPr="00C152FA" w:rsidRDefault="00545E75" w:rsidP="00545E75">
      <w:r w:rsidRPr="00C152FA">
        <w:t xml:space="preserve">Stein </w:t>
      </w:r>
      <w:r w:rsidRPr="00C152FA">
        <w:rPr>
          <w:rStyle w:val="Style13ptBold"/>
        </w:rPr>
        <w:t>Tønnesson 15</w:t>
      </w:r>
      <w:r w:rsidRPr="00C152FA">
        <w:t>, Research Professor, Peace Research Institute Oslo; Leader of East Asia Peace program, Uppsala University, 2015, “Deterrence, interdependence and Sino–US peace,” International Area Studies Review, Vol. 18, No. 3, p. 297-311</w:t>
      </w:r>
    </w:p>
    <w:p w:rsidR="00545E75" w:rsidRPr="00C152FA" w:rsidRDefault="00545E75" w:rsidP="00545E75">
      <w:pPr>
        <w:rPr>
          <w:sz w:val="16"/>
        </w:rPr>
      </w:pPr>
      <w:r w:rsidRPr="00C152FA">
        <w:rPr>
          <w:sz w:val="16"/>
        </w:rPr>
        <w:t xml:space="preserve">Several </w:t>
      </w:r>
      <w:r w:rsidRPr="00C152FA">
        <w:rPr>
          <w:rStyle w:val="StyleUnderline"/>
        </w:rPr>
        <w:t>recent works</w:t>
      </w:r>
      <w:r w:rsidRPr="00C152FA">
        <w:rPr>
          <w:sz w:val="16"/>
        </w:rPr>
        <w:t xml:space="preserve"> on China and Sino–US relations </w:t>
      </w:r>
      <w:r w:rsidRPr="00C152FA">
        <w:rPr>
          <w:rStyle w:val="StyleUnderline"/>
        </w:rPr>
        <w:t>have made</w:t>
      </w:r>
      <w:r w:rsidRPr="00C152FA">
        <w:rPr>
          <w:sz w:val="16"/>
        </w:rPr>
        <w:t xml:space="preserve"> substantial </w:t>
      </w:r>
      <w:r w:rsidRPr="00C152FA">
        <w:rPr>
          <w:rStyle w:val="StyleUnderline"/>
        </w:rPr>
        <w:t>contributions to the current understanding of how and under what circumstances</w:t>
      </w:r>
      <w:r w:rsidRPr="00C152FA">
        <w:rPr>
          <w:sz w:val="16"/>
        </w:rPr>
        <w:t xml:space="preserve"> a combination of </w:t>
      </w:r>
      <w:r w:rsidRPr="00C152FA">
        <w:rPr>
          <w:rStyle w:val="StyleUnderline"/>
        </w:rPr>
        <w:t>nuclear deterrence and economic interdependence may reduce the risk of war between major powers</w:t>
      </w:r>
      <w:r w:rsidRPr="00C152FA">
        <w:rPr>
          <w:sz w:val="16"/>
        </w:rPr>
        <w:t xml:space="preserve">. At least four conclusions can be drawn from the review above: first, those who say that </w:t>
      </w:r>
      <w:r w:rsidRPr="00C152FA">
        <w:rPr>
          <w:rStyle w:val="StyleUnderline"/>
        </w:rPr>
        <w:t xml:space="preserve">interdependence may </w:t>
      </w:r>
      <w:r w:rsidRPr="00C152FA">
        <w:rPr>
          <w:rStyle w:val="Emphasis"/>
        </w:rPr>
        <w:t>both inhibit and drive conflict</w:t>
      </w:r>
      <w:r w:rsidRPr="00C152FA">
        <w:rPr>
          <w:sz w:val="16"/>
        </w:rPr>
        <w:t xml:space="preserve"> are right. </w:t>
      </w:r>
      <w:r w:rsidRPr="00C152FA">
        <w:rPr>
          <w:rStyle w:val="StyleUnderline"/>
          <w:highlight w:val="green"/>
        </w:rPr>
        <w:t>Interdependence raises the cost of conflict</w:t>
      </w:r>
      <w:r w:rsidRPr="00C152FA">
        <w:rPr>
          <w:sz w:val="16"/>
        </w:rPr>
        <w:t xml:space="preserve"> for all sides </w:t>
      </w:r>
      <w:r w:rsidRPr="00C152FA">
        <w:rPr>
          <w:rStyle w:val="StyleUnderline"/>
          <w:highlight w:val="green"/>
        </w:rPr>
        <w:t>but</w:t>
      </w:r>
      <w:r w:rsidRPr="00C152FA">
        <w:rPr>
          <w:sz w:val="16"/>
        </w:rPr>
        <w:t xml:space="preserve"> </w:t>
      </w:r>
      <w:r w:rsidRPr="00C152FA">
        <w:rPr>
          <w:rStyle w:val="StyleUnderline"/>
        </w:rPr>
        <w:t xml:space="preserve">asymmetrical or </w:t>
      </w:r>
      <w:r w:rsidRPr="00C152FA">
        <w:rPr>
          <w:rStyle w:val="StyleUnderline"/>
          <w:highlight w:val="green"/>
        </w:rPr>
        <w:t xml:space="preserve">unbalanced dependencies and </w:t>
      </w:r>
      <w:r w:rsidRPr="00C152FA">
        <w:rPr>
          <w:rStyle w:val="Emphasis"/>
          <w:highlight w:val="green"/>
        </w:rPr>
        <w:t>negative trade expectations</w:t>
      </w:r>
      <w:r w:rsidRPr="00C152FA">
        <w:rPr>
          <w:sz w:val="16"/>
        </w:rPr>
        <w:t xml:space="preserve"> may </w:t>
      </w:r>
      <w:r w:rsidRPr="00C152FA">
        <w:rPr>
          <w:rStyle w:val="StyleUnderline"/>
          <w:highlight w:val="green"/>
        </w:rPr>
        <w:t>generate</w:t>
      </w:r>
      <w:r w:rsidRPr="00C152FA">
        <w:rPr>
          <w:rStyle w:val="StyleUnderline"/>
        </w:rPr>
        <w:t xml:space="preserve"> tensions leading to </w:t>
      </w:r>
      <w:r w:rsidRPr="00C152FA">
        <w:rPr>
          <w:rStyle w:val="StyleUnderline"/>
          <w:highlight w:val="green"/>
        </w:rPr>
        <w:t>trade wars</w:t>
      </w:r>
      <w:r w:rsidRPr="00C152FA">
        <w:rPr>
          <w:rStyle w:val="StyleUnderline"/>
        </w:rPr>
        <w:t xml:space="preserve"> among inter-dependent states </w:t>
      </w:r>
      <w:r w:rsidRPr="00C152FA">
        <w:rPr>
          <w:rStyle w:val="StyleUnderline"/>
          <w:highlight w:val="green"/>
        </w:rPr>
        <w:t>that</w:t>
      </w:r>
      <w:r w:rsidRPr="00C152FA">
        <w:rPr>
          <w:sz w:val="16"/>
        </w:rPr>
        <w:t xml:space="preserve"> in turn </w:t>
      </w:r>
      <w:r w:rsidRPr="00C152FA">
        <w:rPr>
          <w:rStyle w:val="StyleUnderline"/>
          <w:highlight w:val="green"/>
        </w:rPr>
        <w:t>increase</w:t>
      </w:r>
      <w:r w:rsidRPr="00C152FA">
        <w:rPr>
          <w:rStyle w:val="StyleUnderline"/>
        </w:rPr>
        <w:t xml:space="preserve"> the </w:t>
      </w:r>
      <w:r w:rsidRPr="00C152FA">
        <w:rPr>
          <w:rStyle w:val="StyleUnderline"/>
          <w:highlight w:val="green"/>
        </w:rPr>
        <w:t>risk of</w:t>
      </w:r>
      <w:r w:rsidRPr="00C152FA">
        <w:rPr>
          <w:rStyle w:val="StyleUnderline"/>
        </w:rPr>
        <w:t xml:space="preserve"> military </w:t>
      </w:r>
      <w:r w:rsidRPr="00C152FA">
        <w:rPr>
          <w:rStyle w:val="StyleUnderline"/>
          <w:highlight w:val="green"/>
        </w:rPr>
        <w:t>conflict</w:t>
      </w:r>
      <w:r w:rsidRPr="00C152FA">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152FA">
        <w:rPr>
          <w:rStyle w:val="StyleUnderline"/>
        </w:rPr>
        <w:t>decisions for war</w:t>
      </w:r>
      <w:r w:rsidRPr="00C152FA">
        <w:rPr>
          <w:sz w:val="16"/>
        </w:rPr>
        <w:t xml:space="preserve"> and peace </w:t>
      </w:r>
      <w:r w:rsidRPr="00C152FA">
        <w:rPr>
          <w:rStyle w:val="StyleUnderline"/>
        </w:rPr>
        <w:t>are taken by very few people, who act on the basis of their future expectations</w:t>
      </w:r>
      <w:r w:rsidRPr="00C152F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C152FA">
        <w:rPr>
          <w:rStyle w:val="StyleUnderline"/>
          <w:highlight w:val="green"/>
        </w:rPr>
        <w:t>If leaders</w:t>
      </w:r>
      <w:r w:rsidRPr="00C152FA">
        <w:rPr>
          <w:sz w:val="16"/>
        </w:rPr>
        <w:t xml:space="preserve"> on either side of the Atlantic </w:t>
      </w:r>
      <w:r w:rsidRPr="00C152FA">
        <w:rPr>
          <w:rStyle w:val="StyleUnderline"/>
        </w:rPr>
        <w:t xml:space="preserve">begin to </w:t>
      </w:r>
      <w:r w:rsidRPr="00C152FA">
        <w:rPr>
          <w:rStyle w:val="StyleUnderline"/>
          <w:highlight w:val="green"/>
        </w:rPr>
        <w:t>seriously</w:t>
      </w:r>
      <w:r w:rsidRPr="00C152FA">
        <w:rPr>
          <w:rStyle w:val="StyleUnderline"/>
        </w:rPr>
        <w:t xml:space="preserve"> </w:t>
      </w:r>
      <w:r w:rsidRPr="00C152FA">
        <w:rPr>
          <w:rStyle w:val="Emphasis"/>
        </w:rPr>
        <w:t xml:space="preserve">fear or </w:t>
      </w:r>
      <w:r w:rsidRPr="00C152FA">
        <w:rPr>
          <w:rStyle w:val="Emphasis"/>
          <w:highlight w:val="green"/>
        </w:rPr>
        <w:t>anticipate their</w:t>
      </w:r>
      <w:r w:rsidRPr="00C152FA">
        <w:rPr>
          <w:rStyle w:val="Emphasis"/>
        </w:rPr>
        <w:t xml:space="preserve"> own </w:t>
      </w:r>
      <w:r w:rsidRPr="00C152FA">
        <w:rPr>
          <w:rStyle w:val="Emphasis"/>
          <w:highlight w:val="green"/>
        </w:rPr>
        <w:t>nation’s decline</w:t>
      </w:r>
      <w:r w:rsidRPr="00C152FA">
        <w:rPr>
          <w:sz w:val="16"/>
        </w:rPr>
        <w:t xml:space="preserve"> then </w:t>
      </w:r>
      <w:r w:rsidRPr="00C152FA">
        <w:rPr>
          <w:rStyle w:val="StyleUnderline"/>
          <w:highlight w:val="green"/>
        </w:rPr>
        <w:t>they may blame</w:t>
      </w:r>
      <w:r w:rsidRPr="00C152FA">
        <w:rPr>
          <w:sz w:val="16"/>
        </w:rPr>
        <w:t xml:space="preserve"> this on </w:t>
      </w:r>
      <w:r w:rsidRPr="00C152FA">
        <w:rPr>
          <w:rStyle w:val="StyleUnderline"/>
          <w:highlight w:val="green"/>
        </w:rPr>
        <w:t xml:space="preserve">external dependence, appeal </w:t>
      </w:r>
      <w:r w:rsidRPr="00C152FA">
        <w:rPr>
          <w:rStyle w:val="StyleUnderline"/>
        </w:rPr>
        <w:t>to anti-foreign sentiments, contemplate the use of force to gain</w:t>
      </w:r>
      <w:r w:rsidRPr="00C152FA">
        <w:rPr>
          <w:sz w:val="16"/>
        </w:rPr>
        <w:t xml:space="preserve"> respect or </w:t>
      </w:r>
      <w:r w:rsidRPr="00C152FA">
        <w:rPr>
          <w:rStyle w:val="StyleUnderline"/>
        </w:rPr>
        <w:t xml:space="preserve">credibility, </w:t>
      </w:r>
      <w:r w:rsidRPr="00C152FA">
        <w:rPr>
          <w:rStyle w:val="StyleUnderline"/>
          <w:highlight w:val="green"/>
        </w:rPr>
        <w:t>adopt protectionist policies, and</w:t>
      </w:r>
      <w:r w:rsidRPr="00C152FA">
        <w:rPr>
          <w:sz w:val="16"/>
        </w:rPr>
        <w:t xml:space="preserve"> ultimately </w:t>
      </w:r>
      <w:r w:rsidRPr="00C152FA">
        <w:rPr>
          <w:rStyle w:val="Emphasis"/>
          <w:highlight w:val="green"/>
        </w:rPr>
        <w:t>refuse to be deterred by</w:t>
      </w:r>
      <w:r w:rsidRPr="00C152FA">
        <w:rPr>
          <w:sz w:val="16"/>
        </w:rPr>
        <w:t xml:space="preserve"> either </w:t>
      </w:r>
      <w:r w:rsidRPr="00C152FA">
        <w:rPr>
          <w:rStyle w:val="Emphasis"/>
          <w:highlight w:val="green"/>
        </w:rPr>
        <w:t>nuclear arms</w:t>
      </w:r>
      <w:r w:rsidRPr="00C152FA">
        <w:rPr>
          <w:rStyle w:val="StyleUnderline"/>
        </w:rPr>
        <w:t xml:space="preserve"> or prospects of socioeconomic calamities. Such a dangerous shift could happen </w:t>
      </w:r>
      <w:r w:rsidRPr="00C152FA">
        <w:rPr>
          <w:rStyle w:val="Emphasis"/>
        </w:rPr>
        <w:t>abruptly</w:t>
      </w:r>
      <w:r w:rsidRPr="00C152FA">
        <w:rPr>
          <w:sz w:val="16"/>
        </w:rPr>
        <w:t xml:space="preserve">, i.e. under the instigation of actions by a third party – or against a third party. Yet as long as there is both nuclear deterrence and interdependence, the tensions </w:t>
      </w:r>
      <w:r w:rsidRPr="00C152FA">
        <w:rPr>
          <w:rStyle w:val="StyleUnderline"/>
        </w:rPr>
        <w:t>in East Asia</w:t>
      </w:r>
      <w:r w:rsidRPr="00C152FA">
        <w:rPr>
          <w:sz w:val="16"/>
        </w:rPr>
        <w:t xml:space="preserve"> are unlikely to escalate to war. As Chan (2013) says, all states in the region are aware that they cannot count on support from either China or the US if they make provocative moves. </w:t>
      </w:r>
      <w:r w:rsidRPr="00C152FA">
        <w:rPr>
          <w:rStyle w:val="StyleUnderline"/>
        </w:rPr>
        <w:t xml:space="preserve">The greatest risk is </w:t>
      </w:r>
      <w:r w:rsidRPr="00C152FA">
        <w:rPr>
          <w:rStyle w:val="Emphasis"/>
        </w:rPr>
        <w:t>not</w:t>
      </w:r>
      <w:r w:rsidRPr="00C152FA">
        <w:rPr>
          <w:sz w:val="16"/>
        </w:rPr>
        <w:t xml:space="preserve"> that </w:t>
      </w:r>
      <w:r w:rsidRPr="00C152FA">
        <w:rPr>
          <w:rStyle w:val="Emphasis"/>
        </w:rPr>
        <w:t>a territorial dispute</w:t>
      </w:r>
      <w:r w:rsidRPr="00C152FA">
        <w:rPr>
          <w:sz w:val="16"/>
        </w:rPr>
        <w:t xml:space="preserve"> leads to war under present circumstances </w:t>
      </w:r>
      <w:r w:rsidRPr="00C152FA">
        <w:rPr>
          <w:rStyle w:val="StyleUnderline"/>
        </w:rPr>
        <w:t xml:space="preserve">but that </w:t>
      </w:r>
      <w:r w:rsidRPr="00C152FA">
        <w:rPr>
          <w:rStyle w:val="Emphasis"/>
          <w:highlight w:val="green"/>
        </w:rPr>
        <w:t>changes in the world economy</w:t>
      </w:r>
      <w:r w:rsidRPr="00C152FA">
        <w:rPr>
          <w:rStyle w:val="StyleUnderline"/>
        </w:rPr>
        <w:t xml:space="preserve"> </w:t>
      </w:r>
      <w:r w:rsidRPr="00C152FA">
        <w:rPr>
          <w:rStyle w:val="StyleUnderline"/>
          <w:highlight w:val="green"/>
        </w:rPr>
        <w:t>alter</w:t>
      </w:r>
      <w:r w:rsidRPr="00C152FA">
        <w:rPr>
          <w:rStyle w:val="StyleUnderline"/>
        </w:rPr>
        <w:t xml:space="preserve"> those </w:t>
      </w:r>
      <w:r w:rsidRPr="00C152FA">
        <w:rPr>
          <w:rStyle w:val="StyleUnderline"/>
          <w:highlight w:val="green"/>
        </w:rPr>
        <w:t>circumstances in ways that render</w:t>
      </w:r>
      <w:r w:rsidRPr="00C152FA">
        <w:rPr>
          <w:rStyle w:val="StyleUnderline"/>
        </w:rPr>
        <w:t xml:space="preserve"> inter-state </w:t>
      </w:r>
      <w:r w:rsidRPr="00C152FA">
        <w:rPr>
          <w:rStyle w:val="StyleUnderline"/>
          <w:highlight w:val="green"/>
        </w:rPr>
        <w:t>peace</w:t>
      </w:r>
      <w:r w:rsidRPr="00C152FA">
        <w:rPr>
          <w:rStyle w:val="StyleUnderline"/>
        </w:rPr>
        <w:t xml:space="preserve"> more </w:t>
      </w:r>
      <w:r w:rsidRPr="00C152FA">
        <w:rPr>
          <w:rStyle w:val="StyleUnderline"/>
          <w:highlight w:val="green"/>
        </w:rPr>
        <w:t>precarious</w:t>
      </w:r>
      <w:r w:rsidRPr="00C152F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152FA">
        <w:rPr>
          <w:rStyle w:val="StyleUnderline"/>
        </w:rPr>
        <w:t xml:space="preserve">This could have unforeseen consequences in the field of security, </w:t>
      </w:r>
      <w:r w:rsidRPr="00C152FA">
        <w:rPr>
          <w:rStyle w:val="StyleUnderline"/>
          <w:highlight w:val="green"/>
        </w:rPr>
        <w:t>with</w:t>
      </w:r>
      <w:r w:rsidRPr="00C152FA">
        <w:rPr>
          <w:rStyle w:val="StyleUnderline"/>
        </w:rPr>
        <w:t xml:space="preserve"> nuclear </w:t>
      </w:r>
      <w:r w:rsidRPr="00C152FA">
        <w:rPr>
          <w:rStyle w:val="StyleUnderline"/>
          <w:highlight w:val="green"/>
        </w:rPr>
        <w:t>deterrence</w:t>
      </w:r>
      <w:r w:rsidRPr="00C152FA">
        <w:rPr>
          <w:rStyle w:val="StyleUnderline"/>
        </w:rPr>
        <w:t xml:space="preserve"> remaining </w:t>
      </w:r>
      <w:r w:rsidRPr="00C152FA">
        <w:rPr>
          <w:rStyle w:val="StyleUnderline"/>
          <w:highlight w:val="green"/>
        </w:rPr>
        <w:t xml:space="preserve">the only factor to </w:t>
      </w:r>
      <w:r w:rsidRPr="00C152FA">
        <w:rPr>
          <w:rStyle w:val="Emphasis"/>
          <w:highlight w:val="green"/>
        </w:rPr>
        <w:t>protect</w:t>
      </w:r>
      <w:r w:rsidRPr="00C152FA">
        <w:rPr>
          <w:rStyle w:val="Emphasis"/>
        </w:rPr>
        <w:t xml:space="preserve"> the world </w:t>
      </w:r>
      <w:r w:rsidRPr="00C152FA">
        <w:rPr>
          <w:rStyle w:val="Emphasis"/>
          <w:highlight w:val="green"/>
        </w:rPr>
        <w:t>from Armageddon</w:t>
      </w:r>
      <w:r w:rsidRPr="00C152FA">
        <w:rPr>
          <w:rStyle w:val="StyleUnderline"/>
          <w:highlight w:val="green"/>
        </w:rPr>
        <w:t xml:space="preserve">, and </w:t>
      </w:r>
      <w:r w:rsidRPr="00C152FA">
        <w:rPr>
          <w:rStyle w:val="Emphasis"/>
          <w:highlight w:val="green"/>
        </w:rPr>
        <w:t>unreliably so</w:t>
      </w:r>
      <w:r w:rsidRPr="00C152FA">
        <w:rPr>
          <w:sz w:val="16"/>
          <w:highlight w:val="green"/>
        </w:rPr>
        <w:t xml:space="preserve">. </w:t>
      </w:r>
      <w:r w:rsidRPr="00C152FA">
        <w:rPr>
          <w:rStyle w:val="StyleUnderline"/>
          <w:highlight w:val="green"/>
        </w:rPr>
        <w:t xml:space="preserve">Deterrence could </w:t>
      </w:r>
      <w:r w:rsidRPr="00C152FA">
        <w:rPr>
          <w:rStyle w:val="Emphasis"/>
          <w:highlight w:val="green"/>
        </w:rPr>
        <w:t>lose</w:t>
      </w:r>
      <w:r w:rsidRPr="00C152FA">
        <w:rPr>
          <w:rStyle w:val="Emphasis"/>
        </w:rPr>
        <w:t xml:space="preserve"> its </w:t>
      </w:r>
      <w:r w:rsidRPr="00C152FA">
        <w:rPr>
          <w:rStyle w:val="Emphasis"/>
          <w:highlight w:val="green"/>
        </w:rPr>
        <w:t>credibility</w:t>
      </w:r>
      <w:r w:rsidRPr="00C152FA">
        <w:rPr>
          <w:sz w:val="16"/>
        </w:rPr>
        <w:t xml:space="preserve">: one of the two </w:t>
      </w:r>
      <w:r w:rsidRPr="00C152FA">
        <w:rPr>
          <w:rStyle w:val="StyleUnderline"/>
          <w:highlight w:val="green"/>
        </w:rPr>
        <w:t>great powers might gamble</w:t>
      </w:r>
      <w:r w:rsidRPr="00C152FA">
        <w:rPr>
          <w:rStyle w:val="StyleUnderline"/>
        </w:rPr>
        <w:t xml:space="preserve"> that the other yield </w:t>
      </w:r>
      <w:r w:rsidRPr="00C152FA">
        <w:rPr>
          <w:rStyle w:val="StyleUnderline"/>
          <w:highlight w:val="green"/>
        </w:rPr>
        <w:t>in a cyber</w:t>
      </w:r>
      <w:r w:rsidRPr="00C152FA">
        <w:rPr>
          <w:rStyle w:val="StyleUnderline"/>
        </w:rPr>
        <w:t xml:space="preserve">-war </w:t>
      </w:r>
      <w:r w:rsidRPr="00C152FA">
        <w:rPr>
          <w:rStyle w:val="StyleUnderline"/>
          <w:highlight w:val="green"/>
        </w:rPr>
        <w:t>or conventional</w:t>
      </w:r>
      <w:r w:rsidRPr="00C152FA">
        <w:rPr>
          <w:sz w:val="16"/>
        </w:rPr>
        <w:t xml:space="preserve"> limited </w:t>
      </w:r>
      <w:r w:rsidRPr="00C152FA">
        <w:rPr>
          <w:rStyle w:val="StyleUnderline"/>
          <w:highlight w:val="green"/>
        </w:rPr>
        <w:t>war</w:t>
      </w:r>
      <w:r w:rsidRPr="00C152FA">
        <w:rPr>
          <w:sz w:val="16"/>
        </w:rPr>
        <w:t>, or third party countries might engage in conflict with each other, with a view to obliging Washington or Beijing to intervene.</w:t>
      </w:r>
    </w:p>
    <w:p w:rsidR="00545E75" w:rsidRPr="00C152FA" w:rsidRDefault="00545E75" w:rsidP="00545E75"/>
    <w:p w:rsidR="00545E75" w:rsidRPr="00C152FA" w:rsidRDefault="00545E75" w:rsidP="00545E75">
      <w:pPr>
        <w:pStyle w:val="Heading4"/>
        <w:rPr>
          <w:rFonts w:cs="Arial"/>
        </w:rPr>
      </w:pPr>
      <w:r w:rsidRPr="00C152FA">
        <w:rPr>
          <w:rFonts w:cs="Arial"/>
        </w:rPr>
        <w:t>Successful implementation of reforms intended to shift the Chinese growth model are key to stop industry over-capacity</w:t>
      </w:r>
    </w:p>
    <w:p w:rsidR="00545E75" w:rsidRPr="00C152FA" w:rsidRDefault="00545E75" w:rsidP="00545E75">
      <w:r w:rsidRPr="00C152FA">
        <w:t xml:space="preserve">Yang </w:t>
      </w:r>
      <w:r w:rsidRPr="00C152FA">
        <w:rPr>
          <w:rStyle w:val="Style13ptBold"/>
        </w:rPr>
        <w:t>Yang 18</w:t>
      </w:r>
      <w:r w:rsidRPr="00C152FA">
        <w:t>, China Daily political and economic correspondent, “More industrial overcapacity to be cut for high-quality economy in 2018”, http://www.chinadaily.com.cn/a/201801/08/WS5a5318bca31008cf16da5c4a.html</w:t>
      </w:r>
    </w:p>
    <w:p w:rsidR="00545E75" w:rsidRPr="00D6228E" w:rsidRDefault="00545E75" w:rsidP="00545E75">
      <w:pPr>
        <w:rPr>
          <w:sz w:val="16"/>
        </w:rPr>
      </w:pPr>
      <w:r w:rsidRPr="00C152FA">
        <w:rPr>
          <w:sz w:val="16"/>
        </w:rPr>
        <w:t xml:space="preserve">More </w:t>
      </w:r>
      <w:r w:rsidRPr="00C152FA">
        <w:rPr>
          <w:rStyle w:val="Emphasis"/>
          <w:highlight w:val="green"/>
        </w:rPr>
        <w:t>industrial overcapacity will be cut</w:t>
      </w:r>
      <w:r w:rsidRPr="00C152FA">
        <w:rPr>
          <w:rStyle w:val="StyleUnderline"/>
          <w:highlight w:val="green"/>
        </w:rPr>
        <w:t xml:space="preserve"> to deepen supply-side reform</w:t>
      </w:r>
      <w:r w:rsidRPr="00C152FA">
        <w:rPr>
          <w:sz w:val="16"/>
        </w:rPr>
        <w:t xml:space="preserve"> for high-quality economic develop in 2018, People's Daily reports. China is expected to fulfill the goal proposed in 2016 to shut down 500 million tons of coal capacity and consolidate another 500 million tons into the hands of fewer but more efficient mine operators within three to five years in 2018. National Energy Administration proposed the country will cancel and delay about 150 million kilowatts of coal-fired power construction projects and cut 20 million kilowatts of outdated coal power generation capacity by 2020. Ministry of Industry and Information Technology also stated that </w:t>
      </w:r>
      <w:r w:rsidRPr="00C152FA">
        <w:rPr>
          <w:rStyle w:val="StyleUnderline"/>
          <w:highlight w:val="green"/>
        </w:rPr>
        <w:t>strict inspections will be carried out</w:t>
      </w:r>
      <w:r w:rsidRPr="00C152FA">
        <w:rPr>
          <w:sz w:val="16"/>
        </w:rPr>
        <w:t xml:space="preserve"> in key provinces and a long-term mechanism </w:t>
      </w:r>
      <w:r w:rsidRPr="00C152FA">
        <w:rPr>
          <w:rStyle w:val="StyleUnderline"/>
          <w:highlight w:val="green"/>
        </w:rPr>
        <w:t>to crack down on the production and sale of substandard steel products</w:t>
      </w:r>
      <w:r w:rsidRPr="00C152FA">
        <w:rPr>
          <w:sz w:val="16"/>
        </w:rPr>
        <w:t xml:space="preserve"> will be undertaken </w:t>
      </w:r>
      <w:r w:rsidRPr="00C152FA">
        <w:rPr>
          <w:rStyle w:val="StyleUnderline"/>
          <w:highlight w:val="green"/>
        </w:rPr>
        <w:t>to complete the</w:t>
      </w:r>
      <w:r w:rsidRPr="00C152FA">
        <w:rPr>
          <w:sz w:val="16"/>
        </w:rPr>
        <w:t xml:space="preserve"> annual </w:t>
      </w:r>
      <w:r w:rsidRPr="00C152FA">
        <w:rPr>
          <w:rStyle w:val="StyleUnderline"/>
          <w:highlight w:val="green"/>
        </w:rPr>
        <w:t>task of overcapacity cut</w:t>
      </w:r>
      <w:r w:rsidRPr="00C152FA">
        <w:rPr>
          <w:sz w:val="16"/>
        </w:rPr>
        <w:t xml:space="preserve"> in steel industry. </w:t>
      </w:r>
      <w:r w:rsidRPr="00C152FA">
        <w:rPr>
          <w:rStyle w:val="StyleUnderline"/>
          <w:highlight w:val="green"/>
        </w:rPr>
        <w:t>China will use market-oriented legal measures to strengthen policy control and guide companies to cut overcapacity</w:t>
      </w:r>
      <w:r w:rsidRPr="00C152FA">
        <w:rPr>
          <w:sz w:val="16"/>
        </w:rPr>
        <w:t xml:space="preserve"> and outdated capacity to establish a long-term market clearing mechanism in order to improve the quality and structure of its industrial capacity in 2018, said He Lifeng, minister of the National Development and Reform Commission. Strategically, </w:t>
      </w:r>
      <w:r w:rsidRPr="00C152FA">
        <w:rPr>
          <w:rStyle w:val="StyleUnderline"/>
          <w:highlight w:val="green"/>
        </w:rPr>
        <w:t xml:space="preserve">eradicating "zombie" companies will </w:t>
      </w:r>
      <w:r w:rsidRPr="00C152FA">
        <w:rPr>
          <w:sz w:val="16"/>
        </w:rPr>
        <w:t>be on top of the agenda to</w:t>
      </w:r>
      <w:r w:rsidRPr="00C152FA">
        <w:rPr>
          <w:rStyle w:val="StyleUnderline"/>
          <w:highlight w:val="green"/>
        </w:rPr>
        <w:t xml:space="preserve"> cut off overcapacity</w:t>
      </w:r>
      <w:r w:rsidRPr="00C152FA">
        <w:rPr>
          <w:sz w:val="16"/>
        </w:rPr>
        <w:t xml:space="preserve"> and adjust industrial structure in the next stage, according to the report.</w:t>
      </w:r>
    </w:p>
    <w:p w:rsidR="00545E75" w:rsidRPr="00C152FA" w:rsidRDefault="00545E75" w:rsidP="00545E75">
      <w:pPr>
        <w:pStyle w:val="Heading4"/>
        <w:rPr>
          <w:rFonts w:cs="Arial"/>
        </w:rPr>
      </w:pPr>
      <w:r w:rsidRPr="00C152FA">
        <w:rPr>
          <w:rFonts w:cs="Arial"/>
        </w:rPr>
        <w:t xml:space="preserve">Industrial overcapacity disrupts high-tech innovation in competing countries like the US – specifically for semiconductor industries </w:t>
      </w:r>
    </w:p>
    <w:p w:rsidR="00545E75" w:rsidRPr="00C152FA" w:rsidRDefault="00545E75" w:rsidP="00545E75">
      <w:r w:rsidRPr="00C152FA">
        <w:t xml:space="preserve">Stephen </w:t>
      </w:r>
      <w:r w:rsidRPr="00C152FA">
        <w:rPr>
          <w:rStyle w:val="Style13ptBold"/>
        </w:rPr>
        <w:t>Ezell 18</w:t>
      </w:r>
      <w:r w:rsidRPr="00C152FA">
        <w:t>, Vice President, Global Innovation Policy Information Technology and Innovation Foundation “</w:t>
      </w:r>
      <w:r w:rsidRPr="00C152FA">
        <w:rPr>
          <w:rStyle w:val="Emphasis"/>
          <w:highlight w:val="green"/>
        </w:rPr>
        <w:t>China-Induced</w:t>
      </w:r>
      <w:r w:rsidRPr="00C152FA">
        <w:t xml:space="preserve"> Global </w:t>
      </w:r>
      <w:r w:rsidRPr="00C152FA">
        <w:rPr>
          <w:rStyle w:val="Emphasis"/>
          <w:highlight w:val="green"/>
        </w:rPr>
        <w:t>Overcapacity an Increasing Threat to High-Tech Industries</w:t>
      </w:r>
      <w:r w:rsidRPr="00C152FA">
        <w:t>”, https://itif.org/publications/2018/02/27/china-induced-global-overcapacity-increasing-threat-high-tech-industries</w:t>
      </w:r>
    </w:p>
    <w:p w:rsidR="00545E75" w:rsidRPr="00D6228E" w:rsidRDefault="00545E75" w:rsidP="00545E75">
      <w:pPr>
        <w:rPr>
          <w:sz w:val="16"/>
        </w:rPr>
      </w:pPr>
      <w:r w:rsidRPr="00C152FA">
        <w:rPr>
          <w:sz w:val="16"/>
        </w:rPr>
        <w:t xml:space="preserve">Industrial overcapacity traditionally has been an issue confronting heavy-capital goods industries such as steel and aluminum, shipbuilding, or heavy construction equipment. Yet </w:t>
      </w:r>
      <w:r w:rsidRPr="00C152FA">
        <w:rPr>
          <w:rStyle w:val="StyleUnderline"/>
          <w:highlight w:val="green"/>
        </w:rPr>
        <w:t>overcapacity</w:t>
      </w:r>
      <w:r w:rsidRPr="00C152FA">
        <w:rPr>
          <w:sz w:val="16"/>
        </w:rPr>
        <w:t xml:space="preserve"> increasingly </w:t>
      </w:r>
      <w:r w:rsidRPr="00C152FA">
        <w:rPr>
          <w:rStyle w:val="Emphasis"/>
          <w:highlight w:val="green"/>
        </w:rPr>
        <w:t>affects advanced-technology industries such as solar panels, semiconductors, and electric-vehicle batteries</w:t>
      </w:r>
      <w:r w:rsidRPr="00C152FA">
        <w:rPr>
          <w:sz w:val="16"/>
        </w:rPr>
        <w:t xml:space="preserve">: high-tech industries where the United States and </w:t>
      </w:r>
      <w:r w:rsidRPr="00C152FA">
        <w:rPr>
          <w:rStyle w:val="StyleUnderline"/>
          <w:highlight w:val="green"/>
        </w:rPr>
        <w:t>like-minded trading partners</w:t>
      </w:r>
      <w:r w:rsidRPr="00C152FA">
        <w:rPr>
          <w:sz w:val="16"/>
        </w:rPr>
        <w:t xml:space="preserve"> such as Canada, Europe, Japan, and others should </w:t>
      </w:r>
      <w:r w:rsidRPr="00C152FA">
        <w:rPr>
          <w:rStyle w:val="StyleUnderline"/>
          <w:highlight w:val="green"/>
        </w:rPr>
        <w:t>enjoy natural comparative advantage</w:t>
      </w:r>
      <w:r w:rsidRPr="00C152FA">
        <w:rPr>
          <w:sz w:val="16"/>
        </w:rPr>
        <w:t xml:space="preserve">. The </w:t>
      </w:r>
      <w:r w:rsidRPr="00C152FA">
        <w:rPr>
          <w:rStyle w:val="StyleUnderline"/>
          <w:highlight w:val="green"/>
        </w:rPr>
        <w:t>innovation mercantilist policies</w:t>
      </w:r>
      <w:r w:rsidRPr="00C152FA">
        <w:rPr>
          <w:sz w:val="16"/>
        </w:rPr>
        <w:t xml:space="preserve"> which lie at the heart of China’s model of state-led capitalism </w:t>
      </w:r>
      <w:r w:rsidRPr="00C152FA">
        <w:rPr>
          <w:rStyle w:val="Emphasis"/>
          <w:highlight w:val="green"/>
        </w:rPr>
        <w:t>have been the central force driving this overcapacity</w:t>
      </w:r>
      <w:r w:rsidRPr="00C152FA">
        <w:rPr>
          <w:sz w:val="16"/>
        </w:rPr>
        <w:t xml:space="preserve"> across an ever-growing number of industries. As the Information Technology and Innovation Foundation (ITIF) has argued, Chinese policymakers fundamentally reject the principle of “comparative advantage”—the classic trade notion that </w:t>
      </w:r>
      <w:r w:rsidRPr="00C152FA">
        <w:rPr>
          <w:rStyle w:val="StyleUnderline"/>
          <w:highlight w:val="green"/>
        </w:rPr>
        <w:t>countries</w:t>
      </w:r>
      <w:r w:rsidRPr="00C152FA">
        <w:rPr>
          <w:sz w:val="16"/>
        </w:rPr>
        <w:t xml:space="preserve"> should specialize in production of goods or services at which they are the most efficient and then trade for the rest—and rather </w:t>
      </w:r>
      <w:r w:rsidRPr="00C152FA">
        <w:rPr>
          <w:rStyle w:val="Emphasis"/>
          <w:highlight w:val="green"/>
        </w:rPr>
        <w:t>seek absolute advantage</w:t>
      </w:r>
      <w:r w:rsidRPr="00C152FA">
        <w:rPr>
          <w:sz w:val="16"/>
        </w:rPr>
        <w:t xml:space="preserve"> (for purposes of serving both domestic and international markets) across a range of industries—from high-speed rail and steel to semiconductors, vitamins, and solar panels. As George and Usha Haley document in their fine book, Subsidies to Chinese Industry: State Capitalism, Business Strategy, and Trade Policy, </w:t>
      </w:r>
      <w:r w:rsidRPr="00C152FA">
        <w:rPr>
          <w:rStyle w:val="StyleUnderline"/>
          <w:highlight w:val="green"/>
        </w:rPr>
        <w:t>China’s game plan has long been to “aggressively subsidize targeted industries</w:t>
      </w:r>
      <w:r w:rsidRPr="00C152FA">
        <w:rPr>
          <w:sz w:val="16"/>
        </w:rPr>
        <w:t xml:space="preserve"> to dominate global markets.” As they document, in the 2000s, China provided almost $100 billion in subsidies to just three industries alone: $33 billion for paper, $28 billion for auto parts, and $27 billion for steel. And despite the fact that labor accounted for just 2 to 7 percent of costs (raw materials and energy accounted for much more) in these industries, and that most producers were small and inefficient, Chinese products in these sectors routinely sold for 25 to 30 percent less than those from American or European competitors. In fact, since China joined the WTO in 2001, subsidies have annually financed 20 percent of China’s manufacturing capacity. In steel, China’s share of world output grew from just 15 percent in 2000 to 50 percent by 2015, as America’s share fell by half (from about 12 to 6 percent), Japan’s by roughly equivalent amounts, and Europe’s cratered from 22 to 10 percent. From 2008 to 2015, Chinese overseas shipments of steel doubled, to 112 million tonnes annually by 2015, more than America’s total consumption of steel in a single year. There are now two Chinese steel producers who produce more steel than Japan does in a given year. It’s estimated that there’s already enough installed industrial capacity to cover the world’s steel needs for the next twenty years, with at least half the global overcapacity residing in China. And while China may say it now intends to reduce its steel overcapacity (though it’s averred this many times before), </w:t>
      </w:r>
      <w:r w:rsidRPr="00C152FA">
        <w:rPr>
          <w:rStyle w:val="StyleUnderline"/>
          <w:highlight w:val="green"/>
        </w:rPr>
        <w:t>significant damage has been inflicted on steel producers</w:t>
      </w:r>
      <w:r w:rsidRPr="00C152FA">
        <w:rPr>
          <w:sz w:val="16"/>
        </w:rPr>
        <w:t xml:space="preserve"> in the United States, Europe, and Japan. In fact, since as early as 2003, a series of top-down government plans claiming to address China’s steel overcapacity have instead operated as disguised industrial subsidy programs. And as similar dynamics played out in the aluminum sector, the number of U.S. aluminum smelters fell from 14 in 2011 to just five today, with only two producing at full capacity. But </w:t>
      </w:r>
      <w:r w:rsidRPr="00C152FA">
        <w:rPr>
          <w:rStyle w:val="StyleUnderline"/>
          <w:highlight w:val="green"/>
        </w:rPr>
        <w:t>China’s strategy reached its apotheosis with solar panels</w:t>
      </w:r>
      <w:r w:rsidRPr="00C152FA">
        <w:rPr>
          <w:sz w:val="16"/>
        </w:rPr>
        <w:t xml:space="preserve">. China’s share of global solar panel exports grew from just 5 percent in the mid-2000s to 67 percent today, with Chinese solar output turbocharged by at least $42 billion of subsidies from 2010 to 2012 alone. This instigated a global glut that saw world prices for solar panels crash by 80 percent from 2008 to 2013, </w:t>
      </w:r>
      <w:r w:rsidRPr="00C152FA">
        <w:rPr>
          <w:rStyle w:val="Emphasis"/>
          <w:highlight w:val="green"/>
        </w:rPr>
        <w:t>bankrupting most of the more-innovative foreign competitors</w:t>
      </w:r>
      <w:r w:rsidRPr="00C152FA">
        <w:rPr>
          <w:sz w:val="16"/>
        </w:rPr>
        <w:t xml:space="preserve"> and setting up </w:t>
      </w:r>
      <w:r w:rsidRPr="00C152FA">
        <w:rPr>
          <w:rStyle w:val="StyleUnderline"/>
          <w:highlight w:val="green"/>
        </w:rPr>
        <w:t>Chinese producers</w:t>
      </w:r>
      <w:r w:rsidRPr="00C152FA">
        <w:rPr>
          <w:sz w:val="16"/>
        </w:rPr>
        <w:t xml:space="preserve"> for a final coup de grace: </w:t>
      </w:r>
      <w:r w:rsidRPr="00C152FA">
        <w:rPr>
          <w:rStyle w:val="StyleUnderline"/>
          <w:highlight w:val="green"/>
        </w:rPr>
        <w:t>using their government-enabled profits to</w:t>
      </w:r>
      <w:r w:rsidRPr="00C152FA">
        <w:rPr>
          <w:sz w:val="16"/>
        </w:rPr>
        <w:t xml:space="preserve"> try to buy </w:t>
      </w:r>
      <w:r w:rsidRPr="00C152FA">
        <w:rPr>
          <w:rStyle w:val="StyleUnderline"/>
          <w:highlight w:val="green"/>
        </w:rPr>
        <w:t>bankrupt U.S. solar firms</w:t>
      </w:r>
      <w:r w:rsidRPr="00C152FA">
        <w:rPr>
          <w:sz w:val="16"/>
        </w:rPr>
        <w:t xml:space="preserve"> in order </w:t>
      </w:r>
      <w:r w:rsidRPr="00C152FA">
        <w:rPr>
          <w:rStyle w:val="StyleUnderline"/>
          <w:highlight w:val="green"/>
        </w:rPr>
        <w:t>to strip out</w:t>
      </w:r>
      <w:r w:rsidRPr="00C152FA">
        <w:rPr>
          <w:sz w:val="16"/>
        </w:rPr>
        <w:t xml:space="preserve"> their </w:t>
      </w:r>
      <w:r w:rsidRPr="00C152FA">
        <w:rPr>
          <w:rStyle w:val="StyleUnderline"/>
          <w:highlight w:val="green"/>
        </w:rPr>
        <w:t>remaining technology and send it back to China</w:t>
      </w:r>
      <w:r w:rsidRPr="00C152FA">
        <w:rPr>
          <w:sz w:val="16"/>
        </w:rPr>
        <w:t xml:space="preserve">. Again, similar dynamics exist in the wind industry, with China now accounting for 50 percent of the world’s wind turbine production. China now wants to replicate this exact same strategy in other advanced-technology industries, such as semiconductors and electric batteries. For instance, China’s National Integrated Circuit (IC) Strategy calls for at least $160 billion in likely market-distorting subsidies to create a completely closed-loop semiconductor industry in China, including explicit plans to halve Chinese imports of U.S.-manufactured semiconductors by 2025 and eliminate them entirely by 2035. China’s game plan is clear: </w:t>
      </w:r>
      <w:r w:rsidRPr="00C152FA">
        <w:rPr>
          <w:rStyle w:val="StyleUnderline"/>
          <w:highlight w:val="green"/>
        </w:rPr>
        <w:t>build and shield domestic industries, massively subsidize their manufacturing</w:t>
      </w:r>
      <w:r w:rsidRPr="00C152FA">
        <w:rPr>
          <w:sz w:val="16"/>
        </w:rPr>
        <w:t xml:space="preserve"> capacity—</w:t>
      </w:r>
      <w:r w:rsidRPr="00C152FA">
        <w:rPr>
          <w:rStyle w:val="StyleUnderline"/>
          <w:highlight w:val="green"/>
        </w:rPr>
        <w:t>enabling them to grow and compete</w:t>
      </w:r>
      <w:r w:rsidRPr="00C152FA">
        <w:rPr>
          <w:sz w:val="16"/>
        </w:rPr>
        <w:t xml:space="preserve"> domestically, then internationally—and </w:t>
      </w:r>
      <w:r w:rsidRPr="00C152FA">
        <w:rPr>
          <w:rStyle w:val="Emphasis"/>
          <w:highlight w:val="green"/>
        </w:rPr>
        <w:t>use overcapacity as a cudgel to disrupt the economics of innovation-based industries</w:t>
      </w:r>
      <w:r w:rsidRPr="00C152FA">
        <w:rPr>
          <w:sz w:val="16"/>
        </w:rPr>
        <w:t xml:space="preserve"> (i.e., that they have to earn reasonable profits from one generation of innovation to reinvest in future generations of innovation) and thus </w:t>
      </w:r>
      <w:r w:rsidRPr="00C152FA">
        <w:rPr>
          <w:rStyle w:val="Emphasis"/>
          <w:highlight w:val="green"/>
        </w:rPr>
        <w:t>weaken foreign competitors</w:t>
      </w:r>
      <w:r w:rsidRPr="00C152FA">
        <w:rPr>
          <w:sz w:val="16"/>
        </w:rPr>
        <w:t xml:space="preserve">. China’s Tsinghua Unigroup’s recent announcement that it will build a $30 billion DRAM (memory chip) plant in Nanjing, atop another $24 billion in facility in Wuhan, signals that </w:t>
      </w:r>
      <w:r w:rsidRPr="00C152FA">
        <w:rPr>
          <w:rStyle w:val="StyleUnderline"/>
          <w:highlight w:val="green"/>
        </w:rPr>
        <w:t>global overcapacity may</w:t>
      </w:r>
      <w:r w:rsidRPr="00C152FA">
        <w:rPr>
          <w:sz w:val="16"/>
        </w:rPr>
        <w:t xml:space="preserve"> soon </w:t>
      </w:r>
      <w:r w:rsidRPr="00C152FA">
        <w:rPr>
          <w:rStyle w:val="StyleUnderline"/>
          <w:highlight w:val="green"/>
        </w:rPr>
        <w:t>be coming to the semiconductor sector</w:t>
      </w:r>
      <w:r w:rsidRPr="00C152FA">
        <w:rPr>
          <w:sz w:val="16"/>
        </w:rPr>
        <w:t>. Meanwhile, China’s “Made in China 2025 Strategy,” supported by some 800 state-guided funds to the tune of more than $350 billion, indicates other sectors where a similar strategy will be coming, including electric vehicles, advanced-battery manufacturing, wide-body aircraft, and robotics.</w:t>
      </w:r>
    </w:p>
    <w:p w:rsidR="00545E75" w:rsidRPr="00C152FA" w:rsidRDefault="00545E75" w:rsidP="00545E75">
      <w:pPr>
        <w:pStyle w:val="Heading4"/>
        <w:rPr>
          <w:rFonts w:cs="Arial"/>
        </w:rPr>
      </w:pPr>
      <w:r w:rsidRPr="00C152FA">
        <w:rPr>
          <w:rFonts w:cs="Arial"/>
        </w:rPr>
        <w:t>US semiconductor innovation is key to effective cyber security capabilities – that stops major risks of cyber conflict</w:t>
      </w:r>
    </w:p>
    <w:p w:rsidR="00545E75" w:rsidRPr="00C152FA" w:rsidRDefault="00545E75" w:rsidP="00545E75">
      <w:r w:rsidRPr="00C152FA">
        <w:rPr>
          <w:rStyle w:val="Style13ptBold"/>
        </w:rPr>
        <w:t>PCAST</w:t>
      </w:r>
      <w:r w:rsidRPr="00C152FA">
        <w:t xml:space="preserve">, President’s Council of Advisors on Science and Technology, </w:t>
      </w:r>
      <w:r w:rsidRPr="00C152FA">
        <w:rPr>
          <w:rStyle w:val="Style13ptBold"/>
        </w:rPr>
        <w:t>2017</w:t>
      </w:r>
    </w:p>
    <w:p w:rsidR="00545E75" w:rsidRPr="00C152FA" w:rsidRDefault="00545E75" w:rsidP="00545E75">
      <w:r w:rsidRPr="00C152FA">
        <w:t>John P. Holdren Assistant to the President for Science and Technology Director, Office of Science and Technology Policy , Eric S. Lander President Broad Institute of Harvard and MIT m “REPORT TO THE PRESIDENT Ensuring Long-Term U.S. Leadership in Semiconductors” https://obamawhitehouse.archives.gov/sites/default/files/microsites/ostp/PCAST/pcast_ensuring_long-term_us_leadership_in_semiconductors.pdf?utm_campaign=Sample+-+My+first+inbound+campaign+in+HubSpot&amp;utm_source=hs_email&amp;utm_medium=email&amp;utm_content=40202412&amp;_hsenc=p2ANqtz--53Fu9HvLfS8Xqq0kGG9oDpk4EjhOvvesJnMtrEe4O_EptlChPmokvAdhaUiit-cyeTR7vRPsci0YTcRCSh5RPpQE05Q&amp;_hsmi=40202412</w:t>
      </w:r>
    </w:p>
    <w:p w:rsidR="00545E75" w:rsidRPr="00C152FA" w:rsidRDefault="00545E75" w:rsidP="00545E75">
      <w:pPr>
        <w:rPr>
          <w:sz w:val="12"/>
        </w:rPr>
      </w:pPr>
      <w:r w:rsidRPr="00C152FA">
        <w:rPr>
          <w:sz w:val="12"/>
        </w:rPr>
        <w:t xml:space="preserve">Semiconductors are essential to modern life. </w:t>
      </w:r>
      <w:r w:rsidRPr="00C152FA">
        <w:rPr>
          <w:rStyle w:val="StyleUnderline"/>
          <w:highlight w:val="green"/>
        </w:rPr>
        <w:t>Progress in semiconductors</w:t>
      </w:r>
      <w:r w:rsidRPr="00C152FA">
        <w:rPr>
          <w:sz w:val="12"/>
        </w:rPr>
        <w:t xml:space="preserve"> has </w:t>
      </w:r>
      <w:r w:rsidRPr="00C152FA">
        <w:rPr>
          <w:rStyle w:val="StyleUnderline"/>
        </w:rPr>
        <w:t>opened up new frontiers</w:t>
      </w:r>
      <w:r w:rsidRPr="00C152FA">
        <w:rPr>
          <w:sz w:val="12"/>
        </w:rPr>
        <w:t xml:space="preserve"> for devices and services that use them, </w:t>
      </w:r>
      <w:r w:rsidRPr="00C152FA">
        <w:rPr>
          <w:rStyle w:val="StyleUnderline"/>
        </w:rPr>
        <w:t>creating new businesses and industries</w:t>
      </w:r>
      <w:r w:rsidRPr="00C152FA">
        <w:rPr>
          <w:sz w:val="12"/>
        </w:rPr>
        <w:t xml:space="preserve">, and </w:t>
      </w:r>
      <w:r w:rsidRPr="00C152FA">
        <w:rPr>
          <w:rStyle w:val="Emphasis"/>
        </w:rPr>
        <w:t>bringing massive benefits to American</w:t>
      </w:r>
      <w:r w:rsidRPr="00C152FA">
        <w:rPr>
          <w:sz w:val="12"/>
        </w:rPr>
        <w:t xml:space="preserve"> workers and </w:t>
      </w:r>
      <w:r w:rsidRPr="00C152FA">
        <w:rPr>
          <w:rStyle w:val="Emphasis"/>
        </w:rPr>
        <w:t>consumers as well as to the global economy</w:t>
      </w:r>
      <w:r w:rsidRPr="00C152FA">
        <w:rPr>
          <w:sz w:val="12"/>
        </w:rPr>
        <w:t xml:space="preserve">. </w:t>
      </w:r>
      <w:r w:rsidRPr="00C152FA">
        <w:rPr>
          <w:rStyle w:val="StyleUnderline"/>
        </w:rPr>
        <w:t xml:space="preserve">Cutting-edge semiconductor technology </w:t>
      </w:r>
      <w:r w:rsidRPr="00C152FA">
        <w:rPr>
          <w:rStyle w:val="StyleUnderline"/>
          <w:highlight w:val="green"/>
        </w:rPr>
        <w:t>is</w:t>
      </w:r>
      <w:r w:rsidRPr="00C152FA">
        <w:rPr>
          <w:sz w:val="12"/>
        </w:rPr>
        <w:t xml:space="preserve"> also </w:t>
      </w:r>
      <w:r w:rsidRPr="00C152FA">
        <w:rPr>
          <w:rStyle w:val="Emphasis"/>
          <w:highlight w:val="green"/>
        </w:rPr>
        <w:t>critical to defense systems and U.S. military strength</w:t>
      </w:r>
      <w:r w:rsidRPr="00C152FA">
        <w:rPr>
          <w:sz w:val="12"/>
        </w:rPr>
        <w:t xml:space="preserve">, </w:t>
      </w:r>
      <w:r w:rsidRPr="00C152FA">
        <w:rPr>
          <w:rStyle w:val="StyleUnderline"/>
        </w:rPr>
        <w:t xml:space="preserve">and the </w:t>
      </w:r>
      <w:r w:rsidRPr="00C152FA">
        <w:rPr>
          <w:rStyle w:val="StyleUnderline"/>
          <w:highlight w:val="green"/>
        </w:rPr>
        <w:t>pervasiveness</w:t>
      </w:r>
      <w:r w:rsidRPr="00C152FA">
        <w:rPr>
          <w:sz w:val="12"/>
          <w:highlight w:val="green"/>
        </w:rPr>
        <w:t xml:space="preserve"> </w:t>
      </w:r>
      <w:r w:rsidRPr="00C152FA">
        <w:rPr>
          <w:rStyle w:val="StyleUnderline"/>
          <w:highlight w:val="green"/>
        </w:rPr>
        <w:t>of semiconductors makes</w:t>
      </w:r>
      <w:r w:rsidRPr="00C152FA">
        <w:rPr>
          <w:rStyle w:val="StyleUnderline"/>
        </w:rPr>
        <w:t xml:space="preserve"> their </w:t>
      </w:r>
      <w:r w:rsidRPr="00C152FA">
        <w:rPr>
          <w:rStyle w:val="StyleUnderline"/>
          <w:highlight w:val="green"/>
        </w:rPr>
        <w:t>integrity</w:t>
      </w:r>
      <w:r w:rsidRPr="00C152FA">
        <w:rPr>
          <w:sz w:val="12"/>
          <w:highlight w:val="green"/>
        </w:rPr>
        <w:t xml:space="preserve"> </w:t>
      </w:r>
      <w:r w:rsidRPr="00C152FA">
        <w:rPr>
          <w:rStyle w:val="Emphasis"/>
          <w:highlight w:val="green"/>
        </w:rPr>
        <w:t>important to mitigating cybersecurity risk</w:t>
      </w:r>
      <w:r w:rsidRPr="00C152FA">
        <w:rPr>
          <w:rStyle w:val="Emphasis"/>
        </w:rPr>
        <w:t>.</w:t>
      </w:r>
      <w:r w:rsidRPr="00C152FA">
        <w:rPr>
          <w:sz w:val="12"/>
        </w:rPr>
        <w:t xml:space="preserve"> </w:t>
      </w:r>
      <w:r w:rsidRPr="00C152FA">
        <w:rPr>
          <w:rStyle w:val="StyleUnderline"/>
        </w:rPr>
        <w:t xml:space="preserve">U.S. semiconductor </w:t>
      </w:r>
      <w:r w:rsidRPr="00C152FA">
        <w:rPr>
          <w:rStyle w:val="Emphasis"/>
          <w:highlight w:val="green"/>
        </w:rPr>
        <w:t>innovation</w:t>
      </w:r>
      <w:r w:rsidRPr="00C152FA">
        <w:rPr>
          <w:sz w:val="12"/>
          <w:highlight w:val="green"/>
        </w:rPr>
        <w:t xml:space="preserve">, </w:t>
      </w:r>
      <w:r w:rsidRPr="00C152FA">
        <w:rPr>
          <w:rStyle w:val="Emphasis"/>
          <w:highlight w:val="green"/>
        </w:rPr>
        <w:t>competitiveness</w:t>
      </w:r>
      <w:r w:rsidRPr="00C152FA">
        <w:rPr>
          <w:sz w:val="12"/>
          <w:highlight w:val="green"/>
        </w:rPr>
        <w:t xml:space="preserve">, </w:t>
      </w:r>
      <w:r w:rsidRPr="00C152FA">
        <w:rPr>
          <w:rStyle w:val="StyleUnderline"/>
          <w:highlight w:val="green"/>
        </w:rPr>
        <w:t>and integrity</w:t>
      </w:r>
      <w:r w:rsidRPr="00C152FA">
        <w:rPr>
          <w:sz w:val="12"/>
          <w:highlight w:val="green"/>
        </w:rPr>
        <w:t xml:space="preserve"> </w:t>
      </w:r>
      <w:r w:rsidRPr="00C152FA">
        <w:rPr>
          <w:rStyle w:val="Emphasis"/>
          <w:highlight w:val="green"/>
        </w:rPr>
        <w:t>face</w:t>
      </w:r>
      <w:r w:rsidRPr="00C152FA">
        <w:rPr>
          <w:rStyle w:val="Emphasis"/>
        </w:rPr>
        <w:t xml:space="preserve"> major </w:t>
      </w:r>
      <w:r w:rsidRPr="00C152FA">
        <w:rPr>
          <w:rStyle w:val="Emphasis"/>
          <w:highlight w:val="green"/>
        </w:rPr>
        <w:t>challenges</w:t>
      </w:r>
      <w:r w:rsidRPr="00C152FA">
        <w:rPr>
          <w:sz w:val="12"/>
        </w:rPr>
        <w:t xml:space="preserve">. </w:t>
      </w:r>
      <w:r w:rsidRPr="00C152FA">
        <w:rPr>
          <w:rStyle w:val="StyleUnderline"/>
        </w:rPr>
        <w:t>Semiconductor innovation</w:t>
      </w:r>
      <w:r w:rsidRPr="00C152FA">
        <w:rPr>
          <w:sz w:val="12"/>
        </w:rPr>
        <w:t xml:space="preserve"> </w:t>
      </w:r>
      <w:r w:rsidRPr="00C152FA">
        <w:rPr>
          <w:rStyle w:val="StyleUnderline"/>
        </w:rPr>
        <w:t xml:space="preserve">is </w:t>
      </w:r>
      <w:r w:rsidRPr="00C152FA">
        <w:rPr>
          <w:rStyle w:val="Emphasis"/>
        </w:rPr>
        <w:t>already slowing</w:t>
      </w:r>
      <w:r w:rsidRPr="00C152FA">
        <w:rPr>
          <w:rStyle w:val="StyleUnderline"/>
        </w:rPr>
        <w:t xml:space="preserve"> as industry faces </w:t>
      </w:r>
      <w:r w:rsidRPr="00C152FA">
        <w:rPr>
          <w:rStyle w:val="Emphasis"/>
        </w:rPr>
        <w:t>fundamental technological limits</w:t>
      </w:r>
      <w:r w:rsidRPr="00C152FA">
        <w:rPr>
          <w:sz w:val="12"/>
        </w:rPr>
        <w:t xml:space="preserve"> </w:t>
      </w:r>
      <w:r w:rsidRPr="00C152FA">
        <w:rPr>
          <w:rStyle w:val="StyleUnderline"/>
        </w:rPr>
        <w:t xml:space="preserve">and </w:t>
      </w:r>
      <w:r w:rsidRPr="00C152FA">
        <w:rPr>
          <w:rStyle w:val="Emphasis"/>
        </w:rPr>
        <w:t>rapidly evolving markets</w:t>
      </w:r>
      <w:r w:rsidRPr="00C152FA">
        <w:rPr>
          <w:sz w:val="12"/>
        </w:rPr>
        <w:t xml:space="preserve">. </w:t>
      </w:r>
      <w:r w:rsidRPr="00C152FA">
        <w:rPr>
          <w:rStyle w:val="StyleUnderline"/>
        </w:rPr>
        <w:t xml:space="preserve">Now </w:t>
      </w:r>
      <w:r w:rsidRPr="00C152FA">
        <w:rPr>
          <w:rStyle w:val="StyleUnderline"/>
          <w:highlight w:val="green"/>
        </w:rPr>
        <w:t xml:space="preserve">a </w:t>
      </w:r>
      <w:r w:rsidRPr="00C152FA">
        <w:rPr>
          <w:rStyle w:val="Emphasis"/>
          <w:highlight w:val="green"/>
        </w:rPr>
        <w:t>concerted push by China to reshape the market</w:t>
      </w:r>
      <w:r w:rsidRPr="00C152FA">
        <w:rPr>
          <w:rStyle w:val="Emphasis"/>
        </w:rPr>
        <w:t xml:space="preserve"> in its favor</w:t>
      </w:r>
      <w:r w:rsidRPr="00C152FA">
        <w:rPr>
          <w:sz w:val="12"/>
        </w:rPr>
        <w:t xml:space="preserve">, </w:t>
      </w:r>
      <w:r w:rsidRPr="00C152FA">
        <w:rPr>
          <w:rStyle w:val="StyleUnderline"/>
        </w:rPr>
        <w:t>using industrial policies</w:t>
      </w:r>
      <w:r w:rsidRPr="00C152FA">
        <w:rPr>
          <w:sz w:val="12"/>
        </w:rPr>
        <w:t xml:space="preserve"> backed by over one hundred billion dollars in government-directed funds, </w:t>
      </w:r>
      <w:r w:rsidRPr="00C152FA">
        <w:rPr>
          <w:rStyle w:val="Emphasis"/>
          <w:highlight w:val="green"/>
        </w:rPr>
        <w:t>threatens</w:t>
      </w:r>
      <w:r w:rsidRPr="00C152FA">
        <w:rPr>
          <w:rStyle w:val="Emphasis"/>
        </w:rPr>
        <w:t xml:space="preserve"> the </w:t>
      </w:r>
      <w:r w:rsidRPr="00C152FA">
        <w:rPr>
          <w:rStyle w:val="Emphasis"/>
          <w:highlight w:val="green"/>
        </w:rPr>
        <w:t>competitiveness</w:t>
      </w:r>
      <w:r w:rsidRPr="00C152FA">
        <w:rPr>
          <w:sz w:val="12"/>
          <w:highlight w:val="green"/>
        </w:rPr>
        <w:t xml:space="preserve"> </w:t>
      </w:r>
      <w:r w:rsidRPr="00C152FA">
        <w:rPr>
          <w:rStyle w:val="Emphasis"/>
          <w:highlight w:val="green"/>
        </w:rPr>
        <w:t>of U.S. industry</w:t>
      </w:r>
      <w:r w:rsidRPr="00C152FA">
        <w:rPr>
          <w:sz w:val="12"/>
          <w:highlight w:val="green"/>
        </w:rPr>
        <w:t xml:space="preserve"> </w:t>
      </w:r>
      <w:r w:rsidRPr="00C152FA">
        <w:rPr>
          <w:rStyle w:val="StyleUnderline"/>
          <w:highlight w:val="green"/>
        </w:rPr>
        <w:t>and</w:t>
      </w:r>
      <w:r w:rsidRPr="00C152FA">
        <w:rPr>
          <w:rStyle w:val="StyleUnderline"/>
        </w:rPr>
        <w:t xml:space="preserve"> the </w:t>
      </w:r>
      <w:r w:rsidRPr="00C152FA">
        <w:rPr>
          <w:rStyle w:val="Emphasis"/>
          <w:highlight w:val="green"/>
        </w:rPr>
        <w:t>national and global benefits it brings</w:t>
      </w:r>
      <w:r w:rsidRPr="00C152FA">
        <w:rPr>
          <w:rStyle w:val="StyleUnderline"/>
        </w:rPr>
        <w:t>. The global semiconductor market has never been a completely free</w:t>
      </w:r>
      <w:r w:rsidRPr="00C152FA">
        <w:rPr>
          <w:sz w:val="12"/>
        </w:rPr>
        <w:t xml:space="preserve"> market: it is founded on science that historically has been driven, in substantial part, by government and academia; segments of it are restricted in various ways as a result of national-security and defense imperatives; and it is frequently the focus of national industrial policies. Market forces play a central and critical role. </w:t>
      </w:r>
      <w:r w:rsidRPr="00C152FA">
        <w:rPr>
          <w:rStyle w:val="StyleUnderline"/>
        </w:rPr>
        <w:t>But any presumption by U.S. policymakers that existing market forces alone will yield optimal outcomes</w:t>
      </w:r>
      <w:r w:rsidRPr="00C152FA">
        <w:rPr>
          <w:sz w:val="12"/>
        </w:rPr>
        <w:t xml:space="preserve"> – </w:t>
      </w:r>
      <w:r w:rsidRPr="00C152FA">
        <w:rPr>
          <w:rStyle w:val="StyleUnderline"/>
        </w:rPr>
        <w:t xml:space="preserve">particularly when faced with </w:t>
      </w:r>
      <w:r w:rsidRPr="00C152FA">
        <w:rPr>
          <w:rStyle w:val="Emphasis"/>
        </w:rPr>
        <w:t>substantial industrial policies from other countries</w:t>
      </w:r>
      <w:r w:rsidRPr="00C152FA">
        <w:rPr>
          <w:sz w:val="12"/>
        </w:rPr>
        <w:t xml:space="preserve"> </w:t>
      </w:r>
      <w:r w:rsidRPr="00C152FA">
        <w:rPr>
          <w:rStyle w:val="Emphasis"/>
        </w:rPr>
        <w:t>– is unwarranted</w:t>
      </w:r>
      <w:r w:rsidRPr="00C152FA">
        <w:rPr>
          <w:sz w:val="12"/>
        </w:rPr>
        <w:t xml:space="preserve">. </w:t>
      </w:r>
      <w:r w:rsidRPr="00C152FA">
        <w:rPr>
          <w:rStyle w:val="StyleUnderline"/>
          <w:highlight w:val="green"/>
        </w:rPr>
        <w:t>In order to</w:t>
      </w:r>
      <w:r w:rsidRPr="00C152FA">
        <w:rPr>
          <w:sz w:val="12"/>
        </w:rPr>
        <w:t xml:space="preserve"> </w:t>
      </w:r>
      <w:r w:rsidRPr="00C152FA">
        <w:rPr>
          <w:rStyle w:val="StyleUnderline"/>
        </w:rPr>
        <w:t>realize the opportunities that semiconductors present</w:t>
      </w:r>
      <w:r w:rsidRPr="00C152FA">
        <w:rPr>
          <w:sz w:val="12"/>
        </w:rPr>
        <w:t xml:space="preserve"> </w:t>
      </w:r>
      <w:r w:rsidRPr="00C152FA">
        <w:rPr>
          <w:rStyle w:val="StyleUnderline"/>
        </w:rPr>
        <w:t xml:space="preserve">and to </w:t>
      </w:r>
      <w:r w:rsidRPr="00C152FA">
        <w:rPr>
          <w:rStyle w:val="Emphasis"/>
          <w:highlight w:val="green"/>
        </w:rPr>
        <w:t>effectively mitigate major risks</w:t>
      </w:r>
      <w:r w:rsidRPr="00C152FA">
        <w:rPr>
          <w:rStyle w:val="StyleUnderline"/>
          <w:highlight w:val="green"/>
        </w:rPr>
        <w:t xml:space="preserve">, U.S. policy must </w:t>
      </w:r>
      <w:r w:rsidRPr="00C152FA">
        <w:rPr>
          <w:rStyle w:val="StyleUnderline"/>
        </w:rPr>
        <w:t>respond to the challenges</w:t>
      </w:r>
      <w:r w:rsidRPr="00C152FA">
        <w:rPr>
          <w:sz w:val="12"/>
        </w:rPr>
        <w:t xml:space="preserve"> now at hand. Our core finding is this: </w:t>
      </w:r>
      <w:r w:rsidRPr="00C152FA">
        <w:rPr>
          <w:rStyle w:val="StyleUnderline"/>
        </w:rPr>
        <w:t>the United States will only succeed in mitigating the</w:t>
      </w:r>
      <w:r w:rsidRPr="00C152FA">
        <w:rPr>
          <w:sz w:val="12"/>
        </w:rPr>
        <w:t xml:space="preserve"> </w:t>
      </w:r>
      <w:r w:rsidRPr="00C152FA">
        <w:rPr>
          <w:rStyle w:val="StyleUnderline"/>
        </w:rPr>
        <w:t>dangers posed by Chinese industrial policy</w:t>
      </w:r>
      <w:r w:rsidRPr="00C152FA">
        <w:rPr>
          <w:sz w:val="12"/>
        </w:rPr>
        <w:t xml:space="preserve"> </w:t>
      </w:r>
      <w:r w:rsidRPr="00C152FA">
        <w:rPr>
          <w:rStyle w:val="Emphasis"/>
        </w:rPr>
        <w:t xml:space="preserve">if it </w:t>
      </w:r>
      <w:r w:rsidRPr="00C152FA">
        <w:rPr>
          <w:rStyle w:val="Emphasis"/>
          <w:highlight w:val="green"/>
        </w:rPr>
        <w:t>innovate</w:t>
      </w:r>
      <w:r w:rsidRPr="00C152FA">
        <w:rPr>
          <w:rStyle w:val="Emphasis"/>
        </w:rPr>
        <w:t xml:space="preserve">s </w:t>
      </w:r>
      <w:r w:rsidRPr="00C152FA">
        <w:rPr>
          <w:rStyle w:val="Emphasis"/>
          <w:highlight w:val="green"/>
        </w:rPr>
        <w:t>faster</w:t>
      </w:r>
      <w:r w:rsidRPr="00C152FA">
        <w:rPr>
          <w:rStyle w:val="StyleUnderline"/>
        </w:rPr>
        <w:t>. Policy can, i</w:t>
      </w:r>
      <w:r w:rsidRPr="00C152FA">
        <w:rPr>
          <w:sz w:val="12"/>
        </w:rPr>
        <w:t xml:space="preserve">n principle, </w:t>
      </w:r>
      <w:r w:rsidRPr="00C152FA">
        <w:rPr>
          <w:rStyle w:val="StyleUnderline"/>
        </w:rPr>
        <w:t xml:space="preserve">slow the diffusion of technology, but </w:t>
      </w:r>
      <w:r w:rsidRPr="00C152FA">
        <w:rPr>
          <w:rStyle w:val="Emphasis"/>
        </w:rPr>
        <w:t>it cannot stop the spread</w:t>
      </w:r>
      <w:r w:rsidRPr="00C152FA">
        <w:rPr>
          <w:sz w:val="12"/>
        </w:rPr>
        <w:t xml:space="preserve">. And, </w:t>
      </w:r>
      <w:r w:rsidRPr="00C152FA">
        <w:rPr>
          <w:rStyle w:val="StyleUnderline"/>
          <w:highlight w:val="green"/>
        </w:rPr>
        <w:t>as</w:t>
      </w:r>
      <w:r w:rsidRPr="00C152FA">
        <w:rPr>
          <w:rStyle w:val="StyleUnderline"/>
        </w:rPr>
        <w:t xml:space="preserve"> U.S. </w:t>
      </w:r>
      <w:r w:rsidRPr="00C152FA">
        <w:rPr>
          <w:rStyle w:val="StyleUnderline"/>
          <w:highlight w:val="green"/>
        </w:rPr>
        <w:t xml:space="preserve">innovators face </w:t>
      </w:r>
      <w:r w:rsidRPr="00C152FA">
        <w:rPr>
          <w:rStyle w:val="Emphasis"/>
          <w:highlight w:val="green"/>
        </w:rPr>
        <w:t>technological headwinds</w:t>
      </w:r>
      <w:r w:rsidRPr="00C152FA">
        <w:rPr>
          <w:sz w:val="12"/>
          <w:highlight w:val="green"/>
        </w:rPr>
        <w:t xml:space="preserve">, </w:t>
      </w:r>
      <w:r w:rsidRPr="00C152FA">
        <w:rPr>
          <w:rStyle w:val="StyleUnderline"/>
          <w:highlight w:val="green"/>
        </w:rPr>
        <w:t>other countries’</w:t>
      </w:r>
      <w:r w:rsidRPr="00C152FA">
        <w:rPr>
          <w:sz w:val="12"/>
          <w:highlight w:val="green"/>
        </w:rPr>
        <w:t xml:space="preserve"> </w:t>
      </w:r>
      <w:r w:rsidRPr="00C152FA">
        <w:rPr>
          <w:rStyle w:val="Emphasis"/>
          <w:highlight w:val="green"/>
        </w:rPr>
        <w:t>quest to catch up will only become easier.</w:t>
      </w:r>
      <w:r w:rsidRPr="00C152FA">
        <w:rPr>
          <w:sz w:val="12"/>
          <w:highlight w:val="green"/>
        </w:rPr>
        <w:t xml:space="preserve"> </w:t>
      </w:r>
      <w:r w:rsidRPr="00C152FA">
        <w:rPr>
          <w:rStyle w:val="StyleUnderline"/>
          <w:highlight w:val="green"/>
        </w:rPr>
        <w:t xml:space="preserve">The only way to retain leadership is </w:t>
      </w:r>
      <w:r w:rsidRPr="00C152FA">
        <w:rPr>
          <w:rStyle w:val="Emphasis"/>
          <w:highlight w:val="green"/>
        </w:rPr>
        <w:t>to outpace the competition</w:t>
      </w:r>
      <w:r w:rsidRPr="00C152FA">
        <w:rPr>
          <w:sz w:val="12"/>
        </w:rPr>
        <w:t xml:space="preserve">. That does not mean that the U.S. government should be silent or passive in the face of Chinese industrial policies. We found that Chinese policies are distorting markets in ways that undermine innovation, subtract from U.S. market share, and put U.S. national security at risk. While stepping up the pace of innovation, the United States should also act in the short term to try to reduce this marketdistorting behavior and its impacts. Our recommendations therefore focus on three approaches. First, the United States should attempt to influence Chinese behavior by working to improve transparency around Chinese policy through discussions in bilateral and multilateral forums, joining with allies to coordinate and strengthen inward investment security and export controls, and responding firmly and consistently to Chinese violations of international agreements. The United States also should calibrate its application of national-security controls in response to Chinese industrial policy aimed at undermining U.S. security. Second, we find that </w:t>
      </w:r>
      <w:r w:rsidRPr="00C152FA">
        <w:rPr>
          <w:rStyle w:val="StyleUnderline"/>
          <w:highlight w:val="green"/>
        </w:rPr>
        <w:t>a competitive</w:t>
      </w:r>
      <w:r w:rsidRPr="00C152FA">
        <w:rPr>
          <w:rStyle w:val="StyleUnderline"/>
        </w:rPr>
        <w:t xml:space="preserve"> domestic </w:t>
      </w:r>
      <w:r w:rsidRPr="00C152FA">
        <w:rPr>
          <w:rStyle w:val="StyleUnderline"/>
          <w:highlight w:val="green"/>
        </w:rPr>
        <w:t xml:space="preserve">industry </w:t>
      </w:r>
      <w:r w:rsidRPr="00C152FA">
        <w:rPr>
          <w:rStyle w:val="Emphasis"/>
          <w:highlight w:val="green"/>
        </w:rPr>
        <w:t>is critical to innovation and security</w:t>
      </w:r>
      <w:r w:rsidRPr="00C152FA">
        <w:rPr>
          <w:sz w:val="12"/>
        </w:rPr>
        <w:t xml:space="preserve">. We therefore recommend policies aimed at </w:t>
      </w:r>
      <w:r w:rsidRPr="00C152FA">
        <w:rPr>
          <w:rStyle w:val="Emphasis"/>
        </w:rPr>
        <w:t>developing and attracting talent</w:t>
      </w:r>
      <w:r w:rsidRPr="00C152FA">
        <w:rPr>
          <w:sz w:val="12"/>
        </w:rPr>
        <w:t>, funding basic re</w:t>
      </w:r>
      <w:r w:rsidRPr="00C152FA">
        <w:rPr>
          <w:rStyle w:val="Emphasis"/>
        </w:rPr>
        <w:t>search and development that is critical to innovation</w:t>
      </w:r>
      <w:r w:rsidRPr="00C152FA">
        <w:rPr>
          <w:sz w:val="12"/>
        </w:rPr>
        <w:t>, reforming corporate tax laws, and reforming permitting practices.</w:t>
      </w:r>
    </w:p>
    <w:p w:rsidR="00545E75" w:rsidRPr="00C152FA" w:rsidRDefault="00545E75" w:rsidP="00545E75"/>
    <w:p w:rsidR="00545E75" w:rsidRPr="00C152FA" w:rsidRDefault="00545E75" w:rsidP="00545E75">
      <w:pPr>
        <w:pStyle w:val="Heading4"/>
        <w:rPr>
          <w:rFonts w:cs="Arial"/>
        </w:rPr>
      </w:pPr>
      <w:r w:rsidRPr="00C152FA">
        <w:rPr>
          <w:rFonts w:cs="Arial"/>
        </w:rPr>
        <w:t>Cyberwar causes extinction</w:t>
      </w:r>
    </w:p>
    <w:p w:rsidR="00545E75" w:rsidRPr="00C152FA" w:rsidRDefault="00545E75" w:rsidP="00545E75">
      <w:r w:rsidRPr="00C152FA">
        <w:rPr>
          <w:rStyle w:val="Style13ptBold"/>
        </w:rPr>
        <w:t>Cartwright et al 15</w:t>
      </w:r>
      <w:r w:rsidRPr="00C152FA">
        <w:t xml:space="preserve"> </w:t>
      </w:r>
      <w:r w:rsidRPr="00C152FA">
        <w:rPr>
          <w:sz w:val="11"/>
        </w:rPr>
        <w:t xml:space="preserve">(Gen. (Ret.) James E. Cartwright, Chair of the Global Zero Commission on Nuclear Risk Reduction, Chair in Defense Policy Studies, Center for Strategic and International Studies, former Vice Chairman of the Joint Chiefs of Staff; 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Evgeny P. Buzhinsky,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Desportes, Senior Military Advisor, Panhard General Defense, former Director of the Joint War College (College interarmée de defense, CID), France; Ambassador, (Ret.) Giampaolo Di Paola, former Minister of Defence, Italy, former Chairman of the NATO Military Committee; Maj. Gen. (Ret.) Mahmud Ali Durrani, former National Security Advisor to the Prime Minister of Pakistan, former Ambassador of the Republic of Pakistan to the United States; Maj. Gen. (Ret.) Vladimir Dvorkin,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Vice Adm. (Ret.) Yoji Koda, former Vice Admiral of the Japan Maritime Self Defense Force; Vice Adm. (Ret.) Verghese Koithara,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Norlain, President, Conseil d’Administration, Committee for the Study of National Defense, former Air Defense Commander and Air Combat Commander, French Air Force; Lt. Gen. (Ret.) Osamu Onoda, Asia Center Fellow, Harvard University, former Lieutenant General, Japan Air Self Defense Force; Maj. Gen. (Ret.) Pan Zhenqiang,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Quilès,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Katari Chair of Excellence, United Services Institute, India, former Commander in Chief of the Andaman and Nicobar Command, former Commander in Chief, Strategic Forces Command of India; Min. Song Min-soon, Chair Professor, Kyungnam University, former Minister of Foreign Affairs and Trade, Republic of Korea; Air Chief Marshal (Ret.) Shashindra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Yunzhu, Director, Center for China-America Defense Relations, Director, Academy of Military Science, People’s Liberation Army, People’s Republic of China; Maj. Gen. Zhu Chenghu, Director General and Professor of Academic Department of Strategic Studies, National Defense University of the People’s Liberation Army, People’s Republic of China; Baron Karl-Teodor Zu Guttenberg, former Federal Minister of Defense; Fmr. Federal Minister of Economics and Technology, Federal Republic of Germany; and Commission Advisor Brig. Gen. (Ret.) Uzi Eilam, Senior Research Fellow, Institute for National Security Studies, Tel Aviv University, former Director General of the Israeli Atomic Energy Commission, former Chief Scientist and Director of Research and Development in the Ministry of Defense, Israel; “De-Alerting and Stabilizing the World’s Nuclear Force Postures,” Global Zero Commission on Nuclear Risk Reduction, April 2015, p.5-6, </w:t>
      </w:r>
      <w:hyperlink r:id="rId15" w:history="1">
        <w:r w:rsidRPr="00C152FA">
          <w:rPr>
            <w:sz w:val="11"/>
          </w:rPr>
          <w:t>http://www.globalzero.org/files/global_zero_commission_on_nuclear_risk_reduction_report_0.pdf</w:t>
        </w:r>
      </w:hyperlink>
      <w:r w:rsidRPr="00C152FA">
        <w:rPr>
          <w:sz w:val="11"/>
        </w:rPr>
        <w:t>)</w:t>
      </w:r>
    </w:p>
    <w:p w:rsidR="00545E75" w:rsidRPr="00C152FA" w:rsidRDefault="00545E75" w:rsidP="00545E75">
      <w:r w:rsidRPr="00C152FA">
        <w:rPr>
          <w:rStyle w:val="StyleUnderline"/>
        </w:rPr>
        <w:t xml:space="preserve">An </w:t>
      </w:r>
      <w:r w:rsidRPr="00C152FA">
        <w:rPr>
          <w:rStyle w:val="Emphasis"/>
        </w:rPr>
        <w:t xml:space="preserve">arc of </w:t>
      </w:r>
      <w:r w:rsidRPr="00C152FA">
        <w:rPr>
          <w:rStyle w:val="Emphasis"/>
          <w:highlight w:val="green"/>
        </w:rPr>
        <w:t>latent nuclear instability</w:t>
      </w:r>
      <w:r w:rsidRPr="00C152FA">
        <w:rPr>
          <w:rStyle w:val="StyleUnderline"/>
          <w:highlight w:val="green"/>
        </w:rPr>
        <w:t xml:space="preserve"> stretches around the globe</w:t>
      </w:r>
      <w:r w:rsidRPr="00C152FA">
        <w:rPr>
          <w:rStyle w:val="StyleUnderline"/>
        </w:rPr>
        <w:t xml:space="preserve">. </w:t>
      </w:r>
      <w:r w:rsidRPr="00C152FA">
        <w:rPr>
          <w:rStyle w:val="StyleUnderline"/>
          <w:highlight w:val="green"/>
        </w:rPr>
        <w:t xml:space="preserve">From </w:t>
      </w:r>
      <w:r w:rsidRPr="00C152FA">
        <w:rPr>
          <w:rStyle w:val="Emphasis"/>
          <w:highlight w:val="green"/>
        </w:rPr>
        <w:t>Central Europe</w:t>
      </w:r>
      <w:r w:rsidRPr="00C152FA">
        <w:rPr>
          <w:rStyle w:val="StyleUnderline"/>
          <w:highlight w:val="green"/>
        </w:rPr>
        <w:t xml:space="preserve"> through</w:t>
      </w:r>
      <w:r w:rsidRPr="00C152FA">
        <w:rPr>
          <w:rStyle w:val="StyleUnderline"/>
        </w:rPr>
        <w:t xml:space="preserve"> </w:t>
      </w:r>
      <w:r w:rsidRPr="00C152FA">
        <w:rPr>
          <w:rStyle w:val="Emphasis"/>
        </w:rPr>
        <w:t xml:space="preserve">South </w:t>
      </w:r>
      <w:r w:rsidRPr="00C152FA">
        <w:rPr>
          <w:rStyle w:val="Emphasis"/>
          <w:highlight w:val="green"/>
        </w:rPr>
        <w:t>Asia</w:t>
      </w:r>
      <w:r w:rsidRPr="00C152FA">
        <w:rPr>
          <w:rStyle w:val="StyleUnderline"/>
        </w:rPr>
        <w:t xml:space="preserve"> to </w:t>
      </w:r>
      <w:r w:rsidRPr="00C152FA">
        <w:rPr>
          <w:rStyle w:val="Emphasis"/>
        </w:rPr>
        <w:t>Northeast Asia</w:t>
      </w:r>
      <w:r w:rsidRPr="00C152FA">
        <w:rPr>
          <w:rStyle w:val="StyleUnderline"/>
        </w:rPr>
        <w:t xml:space="preserve"> and into the </w:t>
      </w:r>
      <w:r w:rsidRPr="00C152FA">
        <w:rPr>
          <w:rStyle w:val="Emphasis"/>
        </w:rPr>
        <w:t>seas surrounding China</w:t>
      </w:r>
      <w:r w:rsidRPr="00C152FA">
        <w:rPr>
          <w:rStyle w:val="StyleUnderline"/>
        </w:rPr>
        <w:t xml:space="preserve">, the </w:t>
      </w:r>
      <w:r w:rsidRPr="00C152FA">
        <w:rPr>
          <w:rStyle w:val="StyleUnderline"/>
          <w:highlight w:val="green"/>
        </w:rPr>
        <w:t xml:space="preserve">nuclear </w:t>
      </w:r>
      <w:r w:rsidRPr="00C152FA">
        <w:rPr>
          <w:rStyle w:val="StyleUnderline"/>
        </w:rPr>
        <w:t xml:space="preserve">weapons </w:t>
      </w:r>
      <w:r w:rsidRPr="00C152FA">
        <w:rPr>
          <w:rStyle w:val="StyleUnderline"/>
          <w:highlight w:val="green"/>
        </w:rPr>
        <w:t>countries</w:t>
      </w:r>
      <w:r w:rsidRPr="00C152FA">
        <w:rPr>
          <w:rStyle w:val="StyleUnderline"/>
        </w:rPr>
        <w:t xml:space="preserve">, or their close allies, </w:t>
      </w:r>
      <w:r w:rsidRPr="00C152FA">
        <w:rPr>
          <w:rStyle w:val="StyleUnderline"/>
          <w:highlight w:val="green"/>
        </w:rPr>
        <w:t>are involved in</w:t>
      </w:r>
      <w:r w:rsidRPr="00C152FA">
        <w:rPr>
          <w:rStyle w:val="StyleUnderline"/>
        </w:rPr>
        <w:t xml:space="preserve"> geopolitical, territorial and other </w:t>
      </w:r>
      <w:r w:rsidRPr="00C152FA">
        <w:rPr>
          <w:rStyle w:val="Emphasis"/>
          <w:highlight w:val="green"/>
        </w:rPr>
        <w:t>disputes</w:t>
      </w:r>
      <w:r w:rsidRPr="00C152FA">
        <w:rPr>
          <w:rStyle w:val="StyleUnderline"/>
          <w:highlight w:val="green"/>
        </w:rPr>
        <w:t xml:space="preserve"> that have the potential to</w:t>
      </w:r>
      <w:r w:rsidRPr="00C152FA">
        <w:rPr>
          <w:rStyle w:val="StyleUnderline"/>
        </w:rPr>
        <w:t xml:space="preserve"> combust and </w:t>
      </w:r>
      <w:r w:rsidRPr="00C152FA">
        <w:rPr>
          <w:rStyle w:val="Emphasis"/>
          <w:highlight w:val="green"/>
        </w:rPr>
        <w:t>escalate</w:t>
      </w:r>
      <w:r w:rsidRPr="00C152FA">
        <w:rPr>
          <w:sz w:val="14"/>
        </w:rPr>
        <w:t xml:space="preserve">. The arc indeed girdles the world inasmuch as instability lies in the nature of bilateral and multilateral relationships </w:t>
      </w:r>
      <w:r w:rsidRPr="00C152FA">
        <w:rPr>
          <w:rStyle w:val="StyleUnderline"/>
        </w:rPr>
        <w:t>and is affected by global problems of proliferation, terrorism, nuclear materials and weapons control, transparency and many others</w:t>
      </w:r>
      <w:r w:rsidRPr="00C152FA">
        <w:rPr>
          <w:sz w:val="14"/>
        </w:rPr>
        <w:t xml:space="preserve">. </w:t>
      </w:r>
      <w:r w:rsidRPr="00C152FA">
        <w:rPr>
          <w:rStyle w:val="StyleUnderline"/>
        </w:rPr>
        <w:t xml:space="preserve">Crisis management is more difficult in today’s security environment </w:t>
      </w:r>
      <w:r w:rsidRPr="00C152FA">
        <w:rPr>
          <w:sz w:val="14"/>
        </w:rPr>
        <w:t xml:space="preserve">than it was in the bipolar world of the Cold War. </w:t>
      </w:r>
      <w:r w:rsidRPr="00C152FA">
        <w:rPr>
          <w:rStyle w:val="StyleUnderline"/>
        </w:rPr>
        <w:t>Conflict dynamics are less stable</w:t>
      </w:r>
      <w:r w:rsidRPr="00C152FA">
        <w:rPr>
          <w:sz w:val="14"/>
        </w:rPr>
        <w:t xml:space="preserve">. Under the right conditions, </w:t>
      </w:r>
      <w:r w:rsidRPr="00C152FA">
        <w:rPr>
          <w:rStyle w:val="Emphasis"/>
          <w:highlight w:val="green"/>
        </w:rPr>
        <w:t>any</w:t>
      </w:r>
      <w:r w:rsidRPr="00C152FA">
        <w:rPr>
          <w:rStyle w:val="Emphasis"/>
        </w:rPr>
        <w:t xml:space="preserve"> of the </w:t>
      </w:r>
      <w:r w:rsidRPr="00C152FA">
        <w:rPr>
          <w:rStyle w:val="Emphasis"/>
          <w:highlight w:val="green"/>
        </w:rPr>
        <w:t>hotspot</w:t>
      </w:r>
      <w:r w:rsidRPr="00C152FA">
        <w:rPr>
          <w:rStyle w:val="Emphasis"/>
        </w:rPr>
        <w:t>s</w:t>
      </w:r>
      <w:r w:rsidRPr="00C152FA">
        <w:rPr>
          <w:rStyle w:val="StyleUnderline"/>
        </w:rPr>
        <w:t xml:space="preserve"> along this arc </w:t>
      </w:r>
      <w:r w:rsidRPr="00C152FA">
        <w:rPr>
          <w:rStyle w:val="StyleUnderline"/>
          <w:highlight w:val="green"/>
        </w:rPr>
        <w:t xml:space="preserve">could morph into a </w:t>
      </w:r>
      <w:r w:rsidRPr="00C152FA">
        <w:rPr>
          <w:rStyle w:val="Emphasis"/>
          <w:highlight w:val="green"/>
        </w:rPr>
        <w:t>nuclear flashpoint</w:t>
      </w:r>
      <w:r w:rsidRPr="00C152FA">
        <w:rPr>
          <w:sz w:val="14"/>
        </w:rPr>
        <w:t xml:space="preserve">. </w:t>
      </w:r>
      <w:r w:rsidRPr="00C152FA">
        <w:rPr>
          <w:rStyle w:val="StyleUnderline"/>
        </w:rPr>
        <w:t>A nuclear crisis could escalate through inadvertence or intention and also spread virally to other parts of the world</w:t>
      </w:r>
      <w:r w:rsidRPr="00C152FA">
        <w:rPr>
          <w:sz w:val="14"/>
        </w:rPr>
        <w:t xml:space="preserve">. Many countries possess nuclear forces, and their postures are coupled, tightly in some cases and loosely in others. </w:t>
      </w:r>
      <w:r w:rsidRPr="00C152FA">
        <w:rPr>
          <w:rStyle w:val="StyleUnderline"/>
        </w:rPr>
        <w:t xml:space="preserve">A nuclear confrontation or detonation would raise nuclear tensions and alert levels around the world. Such a multipolar nuclear crisis could follow an unpredictable course and prove </w:t>
      </w:r>
      <w:r w:rsidRPr="00C152FA">
        <w:rPr>
          <w:rStyle w:val="StyleUnderline"/>
          <w:highlight w:val="green"/>
        </w:rPr>
        <w:t>difficult to stabilize</w:t>
      </w:r>
      <w:r w:rsidRPr="00C152FA">
        <w:rPr>
          <w:sz w:val="14"/>
        </w:rPr>
        <w:t xml:space="preserve">. 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 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w:t>
      </w:r>
      <w:r w:rsidRPr="00C152FA">
        <w:rPr>
          <w:rStyle w:val="StyleUnderline"/>
        </w:rPr>
        <w:t>the overall decline mCasks the gloomy fact that some arsenals are growing rapidly and posing greater risks, as in South Asia</w:t>
      </w:r>
      <w:r w:rsidRPr="00C152FA">
        <w:rPr>
          <w:sz w:val="14"/>
        </w:rPr>
        <w:t xml:space="preserve">. This dichotomous pattern is pervasive. A few examples: Good news: Russian nuclear weapons and fissile materials are substantially more secure against theft today than they were when the Soviet Union collapsed over two decades ago. Bad news: (i) the world is home to sponsors of proliferation, nuclear black markets, and promoters of terrorism, (ii) large quantities of nuclear weapons are constantly in transit around the world – and transportation is the Achilles heel of security, and (iii) the risks of terrorist capture of weapons and materials have increased in South Asia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 While these overly simplified illustrations of risk correlations present a mixed picture, </w:t>
      </w:r>
      <w:r w:rsidRPr="00C152FA">
        <w:rPr>
          <w:rStyle w:val="StyleUnderline"/>
        </w:rPr>
        <w:t xml:space="preserve">this commission finds an overall pattern: </w:t>
      </w:r>
      <w:r w:rsidRPr="00C152FA">
        <w:rPr>
          <w:rStyle w:val="StyleUnderline"/>
          <w:highlight w:val="green"/>
        </w:rPr>
        <w:t>risks are</w:t>
      </w:r>
      <w:r w:rsidRPr="00C152FA">
        <w:rPr>
          <w:rStyle w:val="StyleUnderline"/>
        </w:rPr>
        <w:t xml:space="preserve"> generally </w:t>
      </w:r>
      <w:r w:rsidRPr="00C152FA">
        <w:rPr>
          <w:rStyle w:val="StyleUnderline"/>
          <w:highlight w:val="green"/>
        </w:rPr>
        <w:t>trending in the wrong</w:t>
      </w:r>
      <w:r w:rsidRPr="00C152FA">
        <w:rPr>
          <w:rStyle w:val="StyleUnderline"/>
        </w:rPr>
        <w:t xml:space="preserve"> </w:t>
      </w:r>
      <w:r w:rsidRPr="00C152FA">
        <w:rPr>
          <w:rStyle w:val="StyleUnderline"/>
          <w:highlight w:val="green"/>
        </w:rPr>
        <w:t>direction</w:t>
      </w:r>
      <w:r w:rsidRPr="00C152FA">
        <w:rPr>
          <w:sz w:val="14"/>
        </w:rPr>
        <w:t xml:space="preserve">. The cup appears to be more than half empty </w:t>
      </w:r>
      <w:r w:rsidRPr="00C152FA">
        <w:rPr>
          <w:rStyle w:val="StyleUnderline"/>
        </w:rPr>
        <w:t xml:space="preserve">in today’s security environment of </w:t>
      </w:r>
      <w:r w:rsidRPr="00C152FA">
        <w:rPr>
          <w:rStyle w:val="Emphasis"/>
          <w:highlight w:val="green"/>
        </w:rPr>
        <w:t>prolif</w:t>
      </w:r>
      <w:r w:rsidRPr="00C152FA">
        <w:rPr>
          <w:rStyle w:val="Emphasis"/>
        </w:rPr>
        <w:t>eration</w:t>
      </w:r>
      <w:r w:rsidRPr="00C152FA">
        <w:rPr>
          <w:rStyle w:val="StyleUnderline"/>
        </w:rPr>
        <w:t xml:space="preserve">, </w:t>
      </w:r>
      <w:r w:rsidRPr="00C152FA">
        <w:rPr>
          <w:rStyle w:val="Emphasis"/>
        </w:rPr>
        <w:t>nuclear build-ups</w:t>
      </w:r>
      <w:r w:rsidRPr="00C152FA">
        <w:rPr>
          <w:rStyle w:val="StyleUnderline"/>
        </w:rPr>
        <w:t xml:space="preserve"> in Asia, spreading </w:t>
      </w:r>
      <w:r w:rsidRPr="00C152FA">
        <w:rPr>
          <w:rStyle w:val="Emphasis"/>
          <w:highlight w:val="green"/>
        </w:rPr>
        <w:t>extremism</w:t>
      </w:r>
      <w:r w:rsidRPr="00C152FA">
        <w:rPr>
          <w:rStyle w:val="StyleUnderline"/>
        </w:rPr>
        <w:t xml:space="preserve">, burgeoning </w:t>
      </w:r>
      <w:r w:rsidRPr="00C152FA">
        <w:rPr>
          <w:rStyle w:val="Emphasis"/>
          <w:highlight w:val="green"/>
        </w:rPr>
        <w:t>cyber war</w:t>
      </w:r>
      <w:r w:rsidRPr="00C152FA">
        <w:rPr>
          <w:rStyle w:val="StyleUnderline"/>
        </w:rPr>
        <w:t xml:space="preserve">fare, </w:t>
      </w:r>
      <w:r w:rsidRPr="00C152FA">
        <w:rPr>
          <w:rStyle w:val="StyleUnderline"/>
          <w:highlight w:val="green"/>
        </w:rPr>
        <w:t>vulnerable</w:t>
      </w:r>
      <w:r w:rsidRPr="00C152FA">
        <w:rPr>
          <w:rStyle w:val="StyleUnderline"/>
        </w:rPr>
        <w:t xml:space="preserve"> nuclear </w:t>
      </w:r>
      <w:r w:rsidRPr="00C152FA">
        <w:rPr>
          <w:rStyle w:val="Emphasis"/>
        </w:rPr>
        <w:t>c</w:t>
      </w:r>
      <w:r w:rsidRPr="00C152FA">
        <w:rPr>
          <w:rStyle w:val="StyleUnderline"/>
        </w:rPr>
        <w:t xml:space="preserve">ommand and </w:t>
      </w:r>
      <w:r w:rsidRPr="00C152FA">
        <w:rPr>
          <w:rStyle w:val="Emphasis"/>
        </w:rPr>
        <w:t>c</w:t>
      </w:r>
      <w:r w:rsidRPr="00C152FA">
        <w:rPr>
          <w:rStyle w:val="StyleUnderline"/>
        </w:rPr>
        <w:t xml:space="preserve">ontrol </w:t>
      </w:r>
      <w:r w:rsidRPr="00C152FA">
        <w:rPr>
          <w:rStyle w:val="StyleUnderline"/>
          <w:highlight w:val="green"/>
        </w:rPr>
        <w:t>networks</w:t>
      </w:r>
      <w:r w:rsidRPr="00C152FA">
        <w:rPr>
          <w:rStyle w:val="StyleUnderline"/>
        </w:rPr>
        <w:t xml:space="preserve">, vulnerable and insecure nuclear weapons </w:t>
      </w:r>
      <w:r w:rsidRPr="00C152FA">
        <w:rPr>
          <w:rStyle w:val="Emphasis"/>
        </w:rPr>
        <w:t>storage sites</w:t>
      </w:r>
      <w:r w:rsidRPr="00C152FA">
        <w:rPr>
          <w:rStyle w:val="StyleUnderline"/>
        </w:rPr>
        <w:t xml:space="preserve"> and </w:t>
      </w:r>
      <w:r w:rsidRPr="00C152FA">
        <w:rPr>
          <w:rStyle w:val="Emphasis"/>
        </w:rPr>
        <w:t>delivery platforms</w:t>
      </w:r>
      <w:r w:rsidRPr="00C152FA">
        <w:rPr>
          <w:sz w:val="14"/>
        </w:rPr>
        <w:t xml:space="preserve"> (particularly silo-based strategic missiles), </w:t>
      </w:r>
      <w:r w:rsidRPr="00C152FA">
        <w:rPr>
          <w:rStyle w:val="StyleUnderline"/>
          <w:highlight w:val="green"/>
        </w:rPr>
        <w:t xml:space="preserve">and de-stabilizing </w:t>
      </w:r>
      <w:r w:rsidRPr="00C152FA">
        <w:rPr>
          <w:rStyle w:val="Emphasis"/>
          <w:highlight w:val="green"/>
        </w:rPr>
        <w:t>global military competition</w:t>
      </w:r>
      <w:r w:rsidRPr="00C152FA">
        <w:rPr>
          <w:rStyle w:val="StyleUnderline"/>
        </w:rPr>
        <w:t xml:space="preserve"> featuring </w:t>
      </w:r>
      <w:r w:rsidRPr="00C152FA">
        <w:rPr>
          <w:rStyle w:val="Emphasis"/>
        </w:rPr>
        <w:t>rapid innovation</w:t>
      </w:r>
      <w:r w:rsidRPr="00C152FA">
        <w:rPr>
          <w:rStyle w:val="StyleUnderline"/>
        </w:rPr>
        <w:t xml:space="preserve"> in weapons technology and modalities of warfare</w:t>
      </w:r>
      <w:r w:rsidRPr="00C152FA">
        <w:rPr>
          <w:sz w:val="14"/>
        </w:rPr>
        <w:t xml:space="preserve">. In the current environment, much needs to be done to reduce nuclear risks. </w:t>
      </w:r>
      <w:r w:rsidRPr="00C152FA">
        <w:rPr>
          <w:rStyle w:val="StyleUnderline"/>
        </w:rPr>
        <w:t xml:space="preserve">The slope from a </w:t>
      </w:r>
      <w:r w:rsidRPr="00C152FA">
        <w:rPr>
          <w:rStyle w:val="Emphasis"/>
        </w:rPr>
        <w:t>crisis</w:t>
      </w:r>
      <w:r w:rsidRPr="00C152FA">
        <w:rPr>
          <w:rStyle w:val="StyleUnderline"/>
        </w:rPr>
        <w:t xml:space="preserve"> to </w:t>
      </w:r>
      <w:r w:rsidRPr="00C152FA">
        <w:rPr>
          <w:rStyle w:val="Emphasis"/>
        </w:rPr>
        <w:t>nuclear brinksmanship</w:t>
      </w:r>
      <w:r w:rsidRPr="00C152FA">
        <w:rPr>
          <w:rStyle w:val="StyleUnderline"/>
        </w:rPr>
        <w:t xml:space="preserve"> to </w:t>
      </w:r>
      <w:r w:rsidRPr="00C152FA">
        <w:rPr>
          <w:rStyle w:val="Emphasis"/>
        </w:rPr>
        <w:t>escalation</w:t>
      </w:r>
      <w:r w:rsidRPr="00C152FA">
        <w:rPr>
          <w:rStyle w:val="StyleUnderline"/>
        </w:rPr>
        <w:t xml:space="preserve"> to the </w:t>
      </w:r>
      <w:r w:rsidRPr="00C152FA">
        <w:rPr>
          <w:rStyle w:val="Emphasis"/>
        </w:rPr>
        <w:t>use of nuclear weapons</w:t>
      </w:r>
      <w:r w:rsidRPr="00C152FA">
        <w:rPr>
          <w:rStyle w:val="StyleUnderline"/>
        </w:rPr>
        <w:t xml:space="preserve"> with </w:t>
      </w:r>
      <w:r w:rsidRPr="00C152FA">
        <w:rPr>
          <w:rStyle w:val="Emphasis"/>
        </w:rPr>
        <w:t>cascading global implications</w:t>
      </w:r>
      <w:r w:rsidRPr="00C152FA">
        <w:rPr>
          <w:rStyle w:val="StyleUnderline"/>
        </w:rPr>
        <w:t xml:space="preserve"> is</w:t>
      </w:r>
      <w:r w:rsidRPr="00C152FA">
        <w:rPr>
          <w:sz w:val="14"/>
        </w:rPr>
        <w:t xml:space="preserve"> a </w:t>
      </w:r>
      <w:r w:rsidRPr="00C152FA">
        <w:rPr>
          <w:rStyle w:val="StyleUnderline"/>
        </w:rPr>
        <w:t xml:space="preserve">much </w:t>
      </w:r>
      <w:r w:rsidRPr="00C152FA">
        <w:rPr>
          <w:rStyle w:val="Emphasis"/>
        </w:rPr>
        <w:t>too steep and slippery</w:t>
      </w:r>
      <w:r w:rsidRPr="00C152FA">
        <w:rPr>
          <w:sz w:val="14"/>
        </w:rPr>
        <w:t xml:space="preserve"> one. This </w:t>
      </w:r>
      <w:r w:rsidRPr="00C152FA">
        <w:rPr>
          <w:rStyle w:val="StyleUnderline"/>
        </w:rPr>
        <w:t>latent instability is tremendously aggravated by the simple fact that the amount of time for decision-making at any point along this spectrum may be far too short</w:t>
      </w:r>
      <w:r w:rsidRPr="00C152FA">
        <w:rPr>
          <w:sz w:val="14"/>
        </w:rPr>
        <w:t xml:space="preserve">. In general, </w:t>
      </w:r>
      <w:r w:rsidRPr="00C152FA">
        <w:rPr>
          <w:rStyle w:val="Emphasis"/>
        </w:rPr>
        <w:t>warning</w:t>
      </w:r>
      <w:r w:rsidRPr="00C152FA">
        <w:rPr>
          <w:rStyle w:val="StyleUnderline"/>
        </w:rPr>
        <w:t xml:space="preserve"> and </w:t>
      </w:r>
      <w:r w:rsidRPr="00C152FA">
        <w:rPr>
          <w:rStyle w:val="Emphasis"/>
        </w:rPr>
        <w:t>decision</w:t>
      </w:r>
      <w:r w:rsidRPr="00C152FA">
        <w:rPr>
          <w:rStyle w:val="StyleUnderline"/>
        </w:rPr>
        <w:t xml:space="preserve"> </w:t>
      </w:r>
      <w:r w:rsidRPr="00C152FA">
        <w:rPr>
          <w:rStyle w:val="Emphasis"/>
        </w:rPr>
        <w:t>timelines</w:t>
      </w:r>
      <w:r w:rsidRPr="00C152FA">
        <w:rPr>
          <w:rStyle w:val="StyleUnderline"/>
        </w:rPr>
        <w:t xml:space="preserve"> are </w:t>
      </w:r>
      <w:r w:rsidRPr="00C152FA">
        <w:rPr>
          <w:rStyle w:val="Emphasis"/>
        </w:rPr>
        <w:t>getting shorter</w:t>
      </w:r>
      <w:r w:rsidRPr="00C152FA">
        <w:rPr>
          <w:rStyle w:val="StyleUnderline"/>
        </w:rPr>
        <w:t xml:space="preserve">, and consequently the potential for fateful </w:t>
      </w:r>
      <w:r w:rsidRPr="00C152FA">
        <w:rPr>
          <w:rStyle w:val="Emphasis"/>
        </w:rPr>
        <w:t>human error</w:t>
      </w:r>
      <w:r w:rsidRPr="00C152FA">
        <w:rPr>
          <w:rStyle w:val="StyleUnderline"/>
        </w:rPr>
        <w:t xml:space="preserve"> in nuclear control systems is </w:t>
      </w:r>
      <w:r w:rsidRPr="00C152FA">
        <w:rPr>
          <w:rStyle w:val="Emphasis"/>
        </w:rPr>
        <w:t>getting larger</w:t>
      </w:r>
      <w:r w:rsidRPr="00C152FA">
        <w:rPr>
          <w:sz w:val="14"/>
        </w:rPr>
        <w:t xml:space="preserve">. 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 These </w:t>
      </w:r>
      <w:r w:rsidRPr="00C152FA">
        <w:rPr>
          <w:rStyle w:val="StyleUnderline"/>
        </w:rPr>
        <w:t>postures</w:t>
      </w:r>
      <w:r w:rsidRPr="00C152FA">
        <w:rPr>
          <w:sz w:val="14"/>
        </w:rPr>
        <w:t xml:space="preserve"> – </w:t>
      </w:r>
      <w:r w:rsidRPr="00C152FA">
        <w:rPr>
          <w:rStyle w:val="StyleUnderline"/>
        </w:rPr>
        <w:t>geared to very rapid reaction</w:t>
      </w:r>
      <w:r w:rsidRPr="00C152FA">
        <w:rPr>
          <w:sz w:val="14"/>
        </w:rPr>
        <w:t xml:space="preserve"> – </w:t>
      </w:r>
      <w:r w:rsidRPr="00C152FA">
        <w:rPr>
          <w:rStyle w:val="StyleUnderline"/>
        </w:rPr>
        <w:t>reflect an entrenched mindset of “</w:t>
      </w:r>
      <w:r w:rsidRPr="00C152FA">
        <w:rPr>
          <w:rStyle w:val="Emphasis"/>
        </w:rPr>
        <w:t>use or lose</w:t>
      </w:r>
      <w:r w:rsidRPr="00C152FA">
        <w:rPr>
          <w:rStyle w:val="StyleUnderline"/>
        </w:rPr>
        <w:t>”</w:t>
      </w:r>
      <w:r w:rsidRPr="00C152FA">
        <w:rPr>
          <w:sz w:val="14"/>
        </w:rPr>
        <w:t xml:space="preserve"> with roots in the Cold War and in past decisions that perpetuated vulnerabilities in strategic forces and their chain of command. </w:t>
      </w:r>
      <w:r w:rsidRPr="00C152FA">
        <w:rPr>
          <w:rStyle w:val="Emphasis"/>
          <w:highlight w:val="green"/>
        </w:rPr>
        <w:t>Bureaucratic inertia</w:t>
      </w:r>
      <w:r w:rsidRPr="00C152FA">
        <w:rPr>
          <w:rStyle w:val="StyleUnderline"/>
          <w:highlight w:val="green"/>
        </w:rPr>
        <w:t xml:space="preserve"> </w:t>
      </w:r>
      <w:r w:rsidRPr="00C152FA">
        <w:rPr>
          <w:rStyle w:val="StyleUnderline"/>
        </w:rPr>
        <w:t xml:space="preserve">perpetuated a status quo that featured </w:t>
      </w:r>
      <w:r w:rsidRPr="00C152FA">
        <w:rPr>
          <w:rStyle w:val="StyleUnderline"/>
          <w:highlight w:val="green"/>
        </w:rPr>
        <w:t xml:space="preserve">vulnerable </w:t>
      </w:r>
      <w:r w:rsidRPr="00C152FA">
        <w:rPr>
          <w:rStyle w:val="StyleUnderline"/>
        </w:rPr>
        <w:t xml:space="preserve">land-based forces and </w:t>
      </w:r>
      <w:r w:rsidRPr="00C152FA">
        <w:rPr>
          <w:rStyle w:val="StyleUnderline"/>
          <w:highlight w:val="green"/>
        </w:rPr>
        <w:t xml:space="preserve">nuclear </w:t>
      </w:r>
      <w:r w:rsidRPr="00C152FA">
        <w:rPr>
          <w:rStyle w:val="StyleUnderline"/>
        </w:rPr>
        <w:t xml:space="preserve">command, </w:t>
      </w:r>
      <w:r w:rsidRPr="00C152FA">
        <w:rPr>
          <w:rStyle w:val="StyleUnderline"/>
          <w:highlight w:val="green"/>
        </w:rPr>
        <w:t>control, and communications networks</w:t>
      </w:r>
      <w:r w:rsidRPr="00C152FA">
        <w:rPr>
          <w:rStyle w:val="StyleUnderline"/>
        </w:rPr>
        <w:t xml:space="preserve"> prone to collapse under the weight of attack, even a small-scale strike</w:t>
      </w:r>
      <w:r w:rsidRPr="00C152FA">
        <w:rPr>
          <w:sz w:val="14"/>
        </w:rPr>
        <w:t xml:space="preserve">. </w:t>
      </w:r>
      <w:r w:rsidRPr="00C152FA">
        <w:rPr>
          <w:rStyle w:val="StyleUnderline"/>
        </w:rPr>
        <w:t>These vulnerabilities have not gone away</w:t>
      </w:r>
      <w:r w:rsidRPr="00C152FA">
        <w:rPr>
          <w:sz w:val="14"/>
        </w:rPr>
        <w:t xml:space="preserve">. In some respects </w:t>
      </w:r>
      <w:r w:rsidRPr="00C152FA">
        <w:rPr>
          <w:rStyle w:val="StyleUnderline"/>
        </w:rPr>
        <w:t xml:space="preserve">the situation was better during the Cold War than it is today. </w:t>
      </w:r>
      <w:r w:rsidRPr="00C152FA">
        <w:rPr>
          <w:rStyle w:val="StyleUnderline"/>
          <w:highlight w:val="green"/>
        </w:rPr>
        <w:t xml:space="preserve">Vulnerability to </w:t>
      </w:r>
      <w:r w:rsidRPr="00C152FA">
        <w:rPr>
          <w:rStyle w:val="Emphasis"/>
          <w:highlight w:val="green"/>
        </w:rPr>
        <w:t>cyber attack</w:t>
      </w:r>
      <w:r w:rsidRPr="00C152FA">
        <w:rPr>
          <w:sz w:val="14"/>
        </w:rPr>
        <w:t xml:space="preserve">, for example, </w:t>
      </w:r>
      <w:r w:rsidRPr="00C152FA">
        <w:rPr>
          <w:rStyle w:val="StyleUnderline"/>
          <w:highlight w:val="green"/>
        </w:rPr>
        <w:t xml:space="preserve">is a </w:t>
      </w:r>
      <w:r w:rsidRPr="00C152FA">
        <w:rPr>
          <w:rStyle w:val="Emphasis"/>
          <w:highlight w:val="green"/>
        </w:rPr>
        <w:t>new wild card</w:t>
      </w:r>
      <w:r w:rsidRPr="00C152FA">
        <w:rPr>
          <w:rStyle w:val="StyleUnderline"/>
        </w:rPr>
        <w:t xml:space="preserve"> in the deck. </w:t>
      </w:r>
      <w:r w:rsidRPr="00C152FA">
        <w:rPr>
          <w:rStyle w:val="StyleUnderline"/>
          <w:highlight w:val="green"/>
        </w:rPr>
        <w:t>Having</w:t>
      </w:r>
      <w:r w:rsidRPr="00C152FA">
        <w:rPr>
          <w:rStyle w:val="StyleUnderline"/>
        </w:rPr>
        <w:t xml:space="preserve"> many </w:t>
      </w:r>
      <w:r w:rsidRPr="00C152FA">
        <w:rPr>
          <w:rStyle w:val="StyleUnderline"/>
          <w:highlight w:val="green"/>
        </w:rPr>
        <w:t>far-flung missiles controlled</w:t>
      </w:r>
      <w:r w:rsidRPr="00C152FA">
        <w:rPr>
          <w:rStyle w:val="StyleUnderline"/>
        </w:rPr>
        <w:t xml:space="preserve"> electronically </w:t>
      </w:r>
      <w:r w:rsidRPr="00C152FA">
        <w:rPr>
          <w:rStyle w:val="StyleUnderline"/>
          <w:highlight w:val="green"/>
        </w:rPr>
        <w:t xml:space="preserve">through an </w:t>
      </w:r>
      <w:r w:rsidRPr="00C152FA">
        <w:rPr>
          <w:rStyle w:val="Emphasis"/>
          <w:highlight w:val="green"/>
        </w:rPr>
        <w:t>aging and flawed</w:t>
      </w:r>
      <w:r w:rsidRPr="00C152FA">
        <w:rPr>
          <w:rStyle w:val="StyleUnderline"/>
          <w:highlight w:val="green"/>
        </w:rPr>
        <w:t xml:space="preserve"> </w:t>
      </w:r>
      <w:r w:rsidRPr="00C152FA">
        <w:rPr>
          <w:rStyle w:val="Emphasis"/>
          <w:highlight w:val="green"/>
        </w:rPr>
        <w:t>c</w:t>
      </w:r>
      <w:r w:rsidRPr="00C152FA">
        <w:rPr>
          <w:rStyle w:val="StyleUnderline"/>
        </w:rPr>
        <w:t>ommand-</w:t>
      </w:r>
      <w:r w:rsidRPr="00C152FA">
        <w:rPr>
          <w:rStyle w:val="Emphasis"/>
          <w:highlight w:val="green"/>
        </w:rPr>
        <w:t>c</w:t>
      </w:r>
      <w:r w:rsidRPr="00C152FA">
        <w:rPr>
          <w:rStyle w:val="StyleUnderline"/>
        </w:rPr>
        <w:t xml:space="preserve">ontrol </w:t>
      </w:r>
      <w:r w:rsidRPr="00C152FA">
        <w:rPr>
          <w:rStyle w:val="StyleUnderline"/>
          <w:highlight w:val="green"/>
        </w:rPr>
        <w:t>network</w:t>
      </w:r>
      <w:r w:rsidRPr="00C152FA">
        <w:rPr>
          <w:rStyle w:val="StyleUnderline"/>
        </w:rPr>
        <w:t xml:space="preserve"> and ready to launch upon receipt of a short stream of computers signals </w:t>
      </w:r>
      <w:r w:rsidRPr="00C152FA">
        <w:rPr>
          <w:rStyle w:val="StyleUnderline"/>
          <w:highlight w:val="green"/>
        </w:rPr>
        <w:t xml:space="preserve">is a </w:t>
      </w:r>
      <w:r w:rsidRPr="00C152FA">
        <w:rPr>
          <w:rStyle w:val="Emphasis"/>
          <w:highlight w:val="green"/>
        </w:rPr>
        <w:t>nuclear</w:t>
      </w:r>
      <w:r w:rsidRPr="00C152FA">
        <w:rPr>
          <w:sz w:val="14"/>
        </w:rPr>
        <w:t xml:space="preserve"> (surety) </w:t>
      </w:r>
      <w:r w:rsidRPr="00C152FA">
        <w:rPr>
          <w:rStyle w:val="Emphasis"/>
          <w:highlight w:val="green"/>
        </w:rPr>
        <w:t>risk</w:t>
      </w:r>
      <w:r w:rsidRPr="00C152FA">
        <w:rPr>
          <w:rStyle w:val="Emphasis"/>
        </w:rPr>
        <w:t xml:space="preserve"> of the first order</w:t>
      </w:r>
      <w:r w:rsidRPr="00C152FA">
        <w:rPr>
          <w:sz w:val="14"/>
        </w:rPr>
        <w:t xml:space="preserve">. It seems </w:t>
      </w:r>
      <w:r w:rsidRPr="00C152FA">
        <w:rPr>
          <w:rStyle w:val="StyleUnderline"/>
        </w:rPr>
        <w:t xml:space="preserve">the height of folly in an era of </w:t>
      </w:r>
      <w:r w:rsidRPr="00C152FA">
        <w:rPr>
          <w:rStyle w:val="Emphasis"/>
        </w:rPr>
        <w:t>rapidly mutating cyber war</w:t>
      </w:r>
      <w:r w:rsidRPr="00C152FA">
        <w:rPr>
          <w:rStyle w:val="StyleUnderline"/>
        </w:rPr>
        <w:t>fare capabilities</w:t>
      </w:r>
      <w:r w:rsidRPr="00C152FA">
        <w:rPr>
          <w:sz w:val="14"/>
        </w:rPr>
        <w:t>. This concern is reason enough to remove nuclear missiles from launch-ready alert.</w:t>
      </w:r>
    </w:p>
    <w:p w:rsidR="00D6228E" w:rsidRDefault="00D6228E" w:rsidP="00D6228E">
      <w:pPr>
        <w:pStyle w:val="Heading3"/>
      </w:pPr>
      <w:r>
        <w:t>1ac bioeconomy adv</w:t>
      </w:r>
    </w:p>
    <w:p w:rsidR="00D6228E" w:rsidRDefault="00D6228E" w:rsidP="00D6228E">
      <w:pPr>
        <w:pStyle w:val="Heading4"/>
      </w:pPr>
      <w:r>
        <w:t>Advantage 3: Bioeconomy</w:t>
      </w:r>
    </w:p>
    <w:p w:rsidR="00D6228E" w:rsidRPr="00D321B3" w:rsidRDefault="00D6228E" w:rsidP="00D6228E">
      <w:pPr>
        <w:pStyle w:val="Heading4"/>
      </w:pPr>
      <w:r>
        <w:t>Eb-5 rural investment key to a sustainable bioeconomy – solves warming, price stability, energy security, ag, nitrogen flows</w:t>
      </w:r>
    </w:p>
    <w:p w:rsidR="00D6228E" w:rsidRDefault="00D6228E" w:rsidP="00D6228E">
      <w:r>
        <w:rPr>
          <w:rStyle w:val="Style13ptBold"/>
        </w:rPr>
        <w:t xml:space="preserve">Snyder, 15 </w:t>
      </w:r>
      <w:r w:rsidRPr="00023BD4">
        <w:t xml:space="preserve">- </w:t>
      </w:r>
      <w:r>
        <w:t xml:space="preserve">Leader of Argonne National Laboratory's water initiative and coordinates with other U.S. Department of Energy national laboratories; </w:t>
      </w:r>
      <w:r w:rsidRPr="00D321B3">
        <w:t>previously</w:t>
      </w:r>
      <w:r>
        <w:t xml:space="preserve"> he served as Bioenergy Technology Manager and leader of Process Technology Research. He is a Senior Fellow in the University of Chicago's Energy Policy Institute at Chicago. He is also a Fellow at the Institute of Molecular Engineering and the Northwestern-Argonne Institute for Science and Engineering (</w:t>
      </w:r>
      <w:r w:rsidRPr="00023BD4">
        <w:t>Se</w:t>
      </w:r>
      <w:r>
        <w:t>th W., “</w:t>
      </w:r>
      <w:r w:rsidRPr="00023BD4">
        <w:t>A Path Forward: Investment Cooperation between the United States and China in a Bioeconomy</w:t>
      </w:r>
      <w:r>
        <w:t>”, from the book “Commercializing Biobased Products: Opportunities, Challenges, Benefits, and Risks”)//JH</w:t>
      </w:r>
    </w:p>
    <w:p w:rsidR="00D6228E" w:rsidRDefault="00D6228E" w:rsidP="00D6228E"/>
    <w:p w:rsidR="00D6228E" w:rsidRPr="00835EC8" w:rsidRDefault="00D6228E" w:rsidP="00D6228E">
      <w:r w:rsidRPr="00A858EE">
        <w:rPr>
          <w:sz w:val="16"/>
        </w:rPr>
        <w:t>16.1 Introduction</w:t>
      </w:r>
      <w:r w:rsidRPr="00D321B3">
        <w:rPr>
          <w:u w:val="single"/>
        </w:rPr>
        <w:t xml:space="preserve"> </w:t>
      </w:r>
      <w:r w:rsidRPr="00A858EE">
        <w:rPr>
          <w:sz w:val="16"/>
        </w:rPr>
        <w:t>Is a partnership with China a route to commercializing biobased products? In this essay, the author will use the findings of the previous chapters to define the challenges to deployment and suggest a path forward by collaboration with China</w:t>
      </w:r>
      <w:r w:rsidRPr="00D321B3">
        <w:rPr>
          <w:u w:val="single"/>
        </w:rPr>
        <w:t>. Commercializing biobased products and biofuels provides significant economic and environmental benefits.</w:t>
      </w:r>
      <w:r w:rsidRPr="00A858EE">
        <w:rPr>
          <w:sz w:val="16"/>
        </w:rPr>
        <w:t xml:space="preserve"> Biobased products </w:t>
      </w:r>
      <w:r w:rsidRPr="00D321B3">
        <w:rPr>
          <w:u w:val="single"/>
        </w:rPr>
        <w:t>can be designed to target specific customer markets</w:t>
      </w:r>
      <w:r w:rsidRPr="00A858EE">
        <w:rPr>
          <w:sz w:val="16"/>
        </w:rPr>
        <w:t xml:space="preserve">. The bioeconomy in general, and biobased products in specific, enable consumer products to be labeled as ‘‘green’’ and generate a positive social reputation. With social acceptance from end use consumers, biobased products </w:t>
      </w:r>
      <w:r w:rsidRPr="009475E1">
        <w:rPr>
          <w:b/>
          <w:u w:val="single"/>
        </w:rPr>
        <w:t>could achieve commercial success if products are manufactured near cost parity</w:t>
      </w:r>
      <w:r w:rsidRPr="00D321B3">
        <w:rPr>
          <w:u w:val="single"/>
        </w:rPr>
        <w:t xml:space="preserve"> with fossil products</w:t>
      </w:r>
      <w:r w:rsidRPr="00A858EE">
        <w:rPr>
          <w:sz w:val="16"/>
        </w:rPr>
        <w:t xml:space="preserve">. </w:t>
      </w:r>
      <w:r w:rsidRPr="00D321B3">
        <w:rPr>
          <w:u w:val="single"/>
        </w:rPr>
        <w:t>To achieve this goal, there has been substantial public and private research investment, which has significantly improved production efficiency</w:t>
      </w:r>
      <w:r w:rsidRPr="00A858EE">
        <w:rPr>
          <w:sz w:val="16"/>
        </w:rPr>
        <w:t xml:space="preserve">. </w:t>
      </w:r>
      <w:r w:rsidRPr="00D321B3">
        <w:rPr>
          <w:u w:val="single"/>
        </w:rPr>
        <w:t>Some biobased products have manufacturing costs near fossil product parity.</w:t>
      </w:r>
      <w:r w:rsidRPr="00A858EE">
        <w:rPr>
          <w:sz w:val="16"/>
        </w:rPr>
        <w:t xml:space="preserve"> In this essay we will explore scenarios to achieve commercial success. We will examine commercial deployment from the standpoint of the supply chain, biomass feedstocks, bioprocessing, manufacturing, market acceptance of products, and ultimately project finance. </w:t>
      </w:r>
      <w:r w:rsidRPr="00D321B3">
        <w:rPr>
          <w:u w:val="single"/>
        </w:rPr>
        <w:t xml:space="preserve">We report that </w:t>
      </w:r>
      <w:r w:rsidRPr="009475E1">
        <w:rPr>
          <w:b/>
          <w:u w:val="single"/>
        </w:rPr>
        <w:t>project finance is the largest barrier to commercialization. We propose a path forward in which the US deploys foreign capital, notably from China</w:t>
      </w:r>
      <w:r w:rsidRPr="00D321B3">
        <w:rPr>
          <w:u w:val="single"/>
        </w:rPr>
        <w:t xml:space="preserve">. </w:t>
      </w:r>
      <w:r w:rsidRPr="00A858EE">
        <w:rPr>
          <w:sz w:val="16"/>
        </w:rPr>
        <w:t xml:space="preserve">Uniting foreign capital with domestic technical experience could drive commercialization in the US and internationally. 16.2 Why Invest in the Bioeconomy? </w:t>
      </w:r>
      <w:r w:rsidRPr="00D321B3">
        <w:rPr>
          <w:u w:val="single"/>
        </w:rPr>
        <w:t>There are strong economic, environmental and security drivers to investing in the bioeconomy</w:t>
      </w:r>
      <w:r w:rsidRPr="00A858EE">
        <w:rPr>
          <w:sz w:val="16"/>
        </w:rPr>
        <w:t xml:space="preserve">. The bioeconomy </w:t>
      </w:r>
      <w:r w:rsidRPr="00CE0EBE">
        <w:rPr>
          <w:b/>
          <w:u w:val="single"/>
        </w:rPr>
        <w:t xml:space="preserve">reduces dependence on fossil energy sources, </w:t>
      </w:r>
      <w:r w:rsidRPr="00D321B3">
        <w:rPr>
          <w:u w:val="single"/>
        </w:rPr>
        <w:t>especially oil and gas</w:t>
      </w:r>
      <w:r w:rsidRPr="00A858EE">
        <w:rPr>
          <w:sz w:val="16"/>
        </w:rPr>
        <w:t xml:space="preserve">. For energy importing nations, the bioeconomy </w:t>
      </w:r>
      <w:r w:rsidRPr="00D321B3">
        <w:rPr>
          <w:u w:val="single"/>
        </w:rPr>
        <w:t>enables domestic production of energy and large-volume commodity products,</w:t>
      </w:r>
      <w:r w:rsidRPr="00A858EE">
        <w:rPr>
          <w:sz w:val="16"/>
        </w:rPr>
        <w:t xml:space="preserve"> </w:t>
      </w:r>
      <w:r w:rsidRPr="00D321B3">
        <w:rPr>
          <w:u w:val="single"/>
        </w:rPr>
        <w:t>reducing both balance of payments and energy security risk.</w:t>
      </w:r>
      <w:r w:rsidRPr="00A858EE">
        <w:rPr>
          <w:sz w:val="16"/>
        </w:rPr>
        <w:t xml:space="preserve"> </w:t>
      </w:r>
      <w:r w:rsidRPr="00D321B3">
        <w:rPr>
          <w:u w:val="single"/>
        </w:rPr>
        <w:t xml:space="preserve">Biobased products </w:t>
      </w:r>
      <w:r w:rsidRPr="00CE0EBE">
        <w:rPr>
          <w:b/>
          <w:u w:val="single"/>
        </w:rPr>
        <w:t>reduce greenhouse gas emissions</w:t>
      </w:r>
      <w:r w:rsidRPr="00D321B3">
        <w:rPr>
          <w:u w:val="single"/>
        </w:rPr>
        <w:t>.</w:t>
      </w:r>
      <w:r w:rsidRPr="00A858EE">
        <w:rPr>
          <w:sz w:val="16"/>
        </w:rPr>
        <w:t xml:space="preserve"> From life cycle analysis, </w:t>
      </w:r>
      <w:r w:rsidRPr="00D321B3">
        <w:rPr>
          <w:u w:val="single"/>
        </w:rPr>
        <w:t xml:space="preserve">producing biobased products from biomass can reduce GHG emissions </w:t>
      </w:r>
      <w:r w:rsidRPr="00CE0EBE">
        <w:rPr>
          <w:b/>
          <w:u w:val="single"/>
        </w:rPr>
        <w:t>by over 60%</w:t>
      </w:r>
      <w:r w:rsidRPr="00D321B3">
        <w:rPr>
          <w:u w:val="single"/>
        </w:rPr>
        <w:t>.</w:t>
      </w:r>
      <w:r w:rsidRPr="00A858EE">
        <w:rPr>
          <w:sz w:val="16"/>
        </w:rPr>
        <w:t xml:space="preserve"> </w:t>
      </w:r>
      <w:r w:rsidRPr="00D321B3">
        <w:rPr>
          <w:u w:val="single"/>
        </w:rPr>
        <w:t xml:space="preserve">With landscape design, biomass feedstocks can </w:t>
      </w:r>
      <w:r w:rsidRPr="00CE0EBE">
        <w:rPr>
          <w:b/>
          <w:u w:val="single"/>
        </w:rPr>
        <w:t>capture nitrogen</w:t>
      </w:r>
      <w:r w:rsidRPr="00D321B3">
        <w:rPr>
          <w:u w:val="single"/>
        </w:rPr>
        <w:t xml:space="preserve"> and other nutrients, </w:t>
      </w:r>
      <w:r w:rsidRPr="00CE0EBE">
        <w:rPr>
          <w:b/>
          <w:u w:val="single"/>
        </w:rPr>
        <w:t>decreasing agricultural impact on downstream water bodies and increasing</w:t>
      </w:r>
      <w:r w:rsidRPr="00CE0EBE">
        <w:rPr>
          <w:u w:val="single"/>
        </w:rPr>
        <w:t xml:space="preserve"> overall </w:t>
      </w:r>
      <w:r w:rsidRPr="00CE0EBE">
        <w:rPr>
          <w:b/>
          <w:u w:val="single"/>
        </w:rPr>
        <w:t>ag</w:t>
      </w:r>
      <w:r w:rsidRPr="00CE0EBE">
        <w:rPr>
          <w:u w:val="single"/>
        </w:rPr>
        <w:t xml:space="preserve">ricultural </w:t>
      </w:r>
      <w:r w:rsidRPr="00CE0EBE">
        <w:rPr>
          <w:b/>
          <w:u w:val="single"/>
        </w:rPr>
        <w:t>productivity</w:t>
      </w:r>
      <w:r w:rsidRPr="00D321B3">
        <w:rPr>
          <w:u w:val="single"/>
        </w:rPr>
        <w:t>.</w:t>
      </w:r>
      <w:r w:rsidRPr="00A858EE">
        <w:rPr>
          <w:sz w:val="16"/>
        </w:rPr>
        <w:t xml:space="preserve"> The bioeconomy supply chain </w:t>
      </w:r>
      <w:r w:rsidRPr="00CE0EBE">
        <w:rPr>
          <w:b/>
          <w:u w:val="single"/>
        </w:rPr>
        <w:t>drives local economic development, fostering investment, creating jobs, and decreasing trade imbalances.</w:t>
      </w:r>
      <w:r w:rsidRPr="00A858EE">
        <w:rPr>
          <w:sz w:val="16"/>
        </w:rPr>
        <w:t xml:space="preserve"> Taken together, there are strong public, private, and environmental drivers to investing in the bioeconomy. 16.3 </w:t>
      </w:r>
      <w:r w:rsidRPr="00D321B3">
        <w:rPr>
          <w:u w:val="single"/>
        </w:rPr>
        <w:t xml:space="preserve">A </w:t>
      </w:r>
      <w:r w:rsidRPr="00A858EE">
        <w:rPr>
          <w:b/>
          <w:u w:val="single"/>
        </w:rPr>
        <w:t>Local Supply Chain</w:t>
      </w:r>
      <w:r w:rsidRPr="00A858EE">
        <w:rPr>
          <w:sz w:val="16"/>
        </w:rPr>
        <w:t xml:space="preserve"> Biobased feedstocks contain about 50% oxygen in comparison to fossil sources that are close to zero % oxygen. Oxygen doesn’t add energy to the feedstock; in fact, oxygen requires energy to dislodge from the hydrocarbon backbone in fuel precursors. In addition, biobased feedstocks are typically porous solids with high water content. Porosity adds volume while water adds volume and mass to the feedstock material. Taken together, </w:t>
      </w:r>
      <w:r w:rsidRPr="00D321B3">
        <w:rPr>
          <w:u w:val="single"/>
        </w:rPr>
        <w:t>biobased feedstocks are lower in volumetric and mass energy density than petroleum or other fossil feedstocks</w:t>
      </w:r>
      <w:r w:rsidRPr="00A858EE">
        <w:rPr>
          <w:sz w:val="16"/>
        </w:rPr>
        <w:t xml:space="preserve">. </w:t>
      </w:r>
      <w:r w:rsidRPr="00D321B3">
        <w:rPr>
          <w:u w:val="single"/>
        </w:rPr>
        <w:t>The logistics of transporting solid, low-energy density, biomass feedstocks reduce the economically-viable distance between feedstock collection and product processing.</w:t>
      </w:r>
      <w:r w:rsidRPr="00A858EE">
        <w:rPr>
          <w:sz w:val="16"/>
        </w:rPr>
        <w:t xml:space="preserve"> </w:t>
      </w:r>
      <w:r w:rsidRPr="00D321B3">
        <w:rPr>
          <w:u w:val="single"/>
        </w:rPr>
        <w:t>Therefore, the bioeconomy lends itself to a distributed supply chain where domestic feedstocks support local manufacturing and likely serve domestic markets. A distributed supply chain creates jobs from the farm to the factory to the customer</w:t>
      </w:r>
      <w:r w:rsidRPr="00A858EE">
        <w:rPr>
          <w:sz w:val="16"/>
        </w:rPr>
        <w:t xml:space="preserve">. With a distributed biobased supply chain, </w:t>
      </w:r>
      <w:r w:rsidRPr="00D321B3">
        <w:rPr>
          <w:u w:val="single"/>
        </w:rPr>
        <w:t>parallel production markets can develop in nations or regions without competing with each other</w:t>
      </w:r>
      <w:r w:rsidRPr="00A858EE">
        <w:rPr>
          <w:sz w:val="16"/>
        </w:rPr>
        <w:t xml:space="preserve">. Thus </w:t>
      </w:r>
      <w:r w:rsidRPr="00D321B3">
        <w:rPr>
          <w:u w:val="single"/>
        </w:rPr>
        <w:t>parallel biobased supply chains can grow, using similar technologies, but serving different markets.</w:t>
      </w:r>
      <w:r w:rsidRPr="00A858EE">
        <w:rPr>
          <w:sz w:val="16"/>
        </w:rPr>
        <w:t xml:space="preserve"> The distributed supply chain can foster knowledge collaboration between producers who would normally compete. 16.3.1 </w:t>
      </w:r>
      <w:r w:rsidRPr="00A858EE">
        <w:rPr>
          <w:b/>
          <w:u w:val="single"/>
        </w:rPr>
        <w:t>Feedstocks for the Bioeconomy</w:t>
      </w:r>
      <w:r w:rsidRPr="00CE0EBE">
        <w:rPr>
          <w:u w:val="single"/>
        </w:rPr>
        <w:t xml:space="preserve"> A significant opportunity to achieve cost competitive biobased products is to utilize ‘‘advantaged’’ feedstocks</w:t>
      </w:r>
      <w:r w:rsidRPr="00A858EE">
        <w:rPr>
          <w:sz w:val="16"/>
        </w:rPr>
        <w:t xml:space="preserve">. We define </w:t>
      </w:r>
      <w:r w:rsidRPr="00CE0EBE">
        <w:rPr>
          <w:u w:val="single"/>
        </w:rPr>
        <w:t>advantaged feedstocks</w:t>
      </w:r>
      <w:r w:rsidRPr="00A858EE">
        <w:rPr>
          <w:sz w:val="16"/>
        </w:rPr>
        <w:t xml:space="preserve"> as available at commercial scale as </w:t>
      </w:r>
      <w:r w:rsidRPr="00CE0EBE">
        <w:rPr>
          <w:u w:val="single"/>
        </w:rPr>
        <w:t>part of an existing agriculture supply chain, lacking significant demand</w:t>
      </w:r>
      <w:r w:rsidRPr="00A858EE">
        <w:rPr>
          <w:sz w:val="16"/>
        </w:rPr>
        <w:t xml:space="preserve"> </w:t>
      </w:r>
      <w:r w:rsidRPr="00CE0EBE">
        <w:rPr>
          <w:u w:val="single"/>
        </w:rPr>
        <w:t>from markets that support</w:t>
      </w:r>
      <w:r w:rsidRPr="00A858EE">
        <w:rPr>
          <w:sz w:val="16"/>
        </w:rPr>
        <w:t xml:space="preserve"> significantly </w:t>
      </w:r>
      <w:r w:rsidRPr="00CE0EBE">
        <w:rPr>
          <w:u w:val="single"/>
        </w:rPr>
        <w:t>higher prices, and can be readily converted to targeted products</w:t>
      </w:r>
      <w:r w:rsidRPr="00A858EE">
        <w:rPr>
          <w:sz w:val="16"/>
        </w:rPr>
        <w:t xml:space="preserve">. The advantaged feedstock supply chain is </w:t>
      </w:r>
      <w:r w:rsidRPr="00CE0EBE">
        <w:rPr>
          <w:u w:val="single"/>
        </w:rPr>
        <w:t>impacted by growing and harvesting, flexibility of transport and storage, the stability of the materials to degradation, and their volumetric availability</w:t>
      </w:r>
      <w:r w:rsidRPr="00A858EE">
        <w:rPr>
          <w:sz w:val="16"/>
        </w:rPr>
        <w:t xml:space="preserve"> based on region and time frame. Opportunities for advantaged feedstocks are impacted by costs along this supply chain</w:t>
      </w:r>
      <w:r w:rsidRPr="00CE0EBE">
        <w:rPr>
          <w:u w:val="single"/>
        </w:rPr>
        <w:t>. Advantaged feedstocks include both purpose-grown biomass</w:t>
      </w:r>
      <w:r w:rsidRPr="00A858EE">
        <w:rPr>
          <w:sz w:val="16"/>
        </w:rPr>
        <w:t xml:space="preserve"> </w:t>
      </w:r>
      <w:r w:rsidRPr="00CE0EBE">
        <w:rPr>
          <w:u w:val="single"/>
        </w:rPr>
        <w:t>such as a grass or short-rotation woody energy crop and residues of a feedstock produced for other markets</w:t>
      </w:r>
      <w:r w:rsidRPr="00A858EE">
        <w:rPr>
          <w:sz w:val="16"/>
        </w:rPr>
        <w:t xml:space="preserve"> such as the corn stover component of corn. In general, </w:t>
      </w:r>
      <w:r w:rsidRPr="00CE0EBE">
        <w:rPr>
          <w:u w:val="single"/>
        </w:rPr>
        <w:t>residues from large-scale agricultural products have significant potential as advantaged feedstocks</w:t>
      </w:r>
      <w:r w:rsidRPr="00A858EE">
        <w:rPr>
          <w:sz w:val="16"/>
        </w:rPr>
        <w:t xml:space="preserve">. Competition from other markets, such as between food, feed, fiber and fuel, can significantly impact the price and availability of feedstocks, but this </w:t>
      </w:r>
      <w:r w:rsidRPr="00CE0EBE">
        <w:rPr>
          <w:u w:val="single"/>
        </w:rPr>
        <w:t>competition is diminished with residues</w:t>
      </w:r>
      <w:r w:rsidRPr="00A858EE">
        <w:rPr>
          <w:sz w:val="16"/>
        </w:rPr>
        <w:t xml:space="preserve">. Food commands a higher price either than fuel or chemical product and will capture the market for biobased feedstocks in virtually all cases. In the US, government mandates or subsidies (e.g. RFS2) provide an advantage to fuels over production, which don’t have policy incentives, and can capture feedstocks in immature markets. The impacts of mandates and policies have been discussed in Chapters 13 and 14. 16.3.2 </w:t>
      </w:r>
      <w:r w:rsidRPr="00CE0EBE">
        <w:rPr>
          <w:u w:val="single"/>
        </w:rPr>
        <w:t>Biobased Feedstocks vs. Fossil Feedstocks</w:t>
      </w:r>
      <w:r w:rsidRPr="00A858EE">
        <w:rPr>
          <w:sz w:val="16"/>
        </w:rPr>
        <w:t xml:space="preserve"> In the chemical industry, </w:t>
      </w:r>
      <w:r w:rsidRPr="00CE0EBE">
        <w:rPr>
          <w:u w:val="single"/>
        </w:rPr>
        <w:t>biobased products compete with fossil products,</w:t>
      </w:r>
      <w:r w:rsidRPr="00A858EE">
        <w:rPr>
          <w:sz w:val="16"/>
        </w:rPr>
        <w:t xml:space="preserve"> and therefore biobased feedstocks compete with a range of fossil feedstocks </w:t>
      </w:r>
      <w:r w:rsidRPr="00CE0EBE">
        <w:rPr>
          <w:u w:val="single"/>
        </w:rPr>
        <w:t xml:space="preserve">including natural gas, natural gas liquids, petroleum, and in some regions, coal and petroleum coke. </w:t>
      </w:r>
      <w:r w:rsidRPr="00A858EE">
        <w:rPr>
          <w:sz w:val="16"/>
        </w:rPr>
        <w:t xml:space="preserve">Fossil feedstocks typically have distinct advantages in terms of concentrated supply (e.g. oil wells) as well as volumetric and mass energy density. Fossil feedstocks are easier to transport (liquids, gas, and dense solids) and store. Wet biomass feedstocks are susceptible to microbial degradation and must be handled and stored appropriately. Fossil feedstocks have little to no oxygen making them more amenable for producing reduced species such as hydrocarbon fuels. The oxygen content of biomass feedstocks gives it a distinct competitive advantage in producing oxygenated species such as alcohols, ethers, ketones, organic acids, and sugar derivatives. </w:t>
      </w:r>
      <w:r w:rsidRPr="00A858EE">
        <w:rPr>
          <w:u w:val="single"/>
        </w:rPr>
        <w:t xml:space="preserve">Fossil feedstocks are subject to </w:t>
      </w:r>
      <w:r w:rsidRPr="00A858EE">
        <w:rPr>
          <w:b/>
          <w:u w:val="single"/>
        </w:rPr>
        <w:t>enormous price variability</w:t>
      </w:r>
      <w:r w:rsidRPr="00A858EE">
        <w:rPr>
          <w:u w:val="single"/>
        </w:rPr>
        <w:t xml:space="preserve"> </w:t>
      </w:r>
      <w:r w:rsidRPr="00A858EE">
        <w:rPr>
          <w:sz w:val="16"/>
        </w:rPr>
        <w:t xml:space="preserve">as has been </w:t>
      </w:r>
      <w:r w:rsidRPr="00CE0EBE">
        <w:rPr>
          <w:u w:val="single"/>
        </w:rPr>
        <w:t xml:space="preserve">seen with dramatic rises and crashes in both the oil and natural gas prices </w:t>
      </w:r>
      <w:r w:rsidRPr="00A858EE">
        <w:rPr>
          <w:sz w:val="16"/>
        </w:rPr>
        <w:t xml:space="preserve">over the past decade. </w:t>
      </w:r>
      <w:r w:rsidRPr="00CE0EBE">
        <w:rPr>
          <w:u w:val="single"/>
        </w:rPr>
        <w:t>Price is impacted by both societal events (e.g. war)</w:t>
      </w:r>
      <w:r w:rsidRPr="00A858EE">
        <w:rPr>
          <w:sz w:val="16"/>
        </w:rPr>
        <w:t xml:space="preserve"> </w:t>
      </w:r>
      <w:r w:rsidRPr="00CE0EBE">
        <w:rPr>
          <w:u w:val="single"/>
        </w:rPr>
        <w:t>and natural events (e.g. hurricane).</w:t>
      </w:r>
      <w:r w:rsidRPr="00A858EE">
        <w:rPr>
          <w:sz w:val="16"/>
        </w:rPr>
        <w:t xml:space="preserve"> With increasing larger tankers, </w:t>
      </w:r>
      <w:r w:rsidRPr="00CE0EBE">
        <w:rPr>
          <w:u w:val="single"/>
        </w:rPr>
        <w:t xml:space="preserve">oil markets are extremely interconnected at a global scale. </w:t>
      </w:r>
      <w:r w:rsidRPr="00A858EE">
        <w:rPr>
          <w:sz w:val="16"/>
        </w:rPr>
        <w:t xml:space="preserve">With extensive pipelines in the US and Europe, natural gas markets are similarly interconnected at a continental scale. China doesn’t have as mature an infrastructure in natural gas at this time. With the growth of liquefied natural gas terminals and tankers, it is only a matter of time until natural gas markets become globalized. </w:t>
      </w:r>
      <w:r w:rsidRPr="00CE0EBE">
        <w:rPr>
          <w:u w:val="single"/>
        </w:rPr>
        <w:t xml:space="preserve">These </w:t>
      </w:r>
      <w:r w:rsidRPr="00A858EE">
        <w:rPr>
          <w:b/>
          <w:u w:val="single"/>
        </w:rPr>
        <w:t>fossil feedstocks respond to external events</w:t>
      </w:r>
      <w:r w:rsidRPr="00A858EE">
        <w:rPr>
          <w:sz w:val="16"/>
        </w:rPr>
        <w:t xml:space="preserve"> very rapidly and sometimes </w:t>
      </w:r>
      <w:r w:rsidRPr="00A858EE">
        <w:rPr>
          <w:b/>
          <w:u w:val="single"/>
        </w:rPr>
        <w:t>unpredictably</w:t>
      </w:r>
      <w:r w:rsidRPr="00A858EE">
        <w:rPr>
          <w:sz w:val="16"/>
        </w:rPr>
        <w:t xml:space="preserve">. </w:t>
      </w:r>
      <w:r w:rsidRPr="00CE0EBE">
        <w:rPr>
          <w:u w:val="single"/>
        </w:rPr>
        <w:t>Biobased feedstock production and supply chains are widely distributed</w:t>
      </w:r>
      <w:r w:rsidRPr="00A858EE">
        <w:rPr>
          <w:sz w:val="16"/>
        </w:rPr>
        <w:t xml:space="preserve">. </w:t>
      </w:r>
      <w:r w:rsidRPr="00CE0EBE">
        <w:rPr>
          <w:u w:val="single"/>
        </w:rPr>
        <w:t>Wide distribution reduces correlation in response to external events diminishing price uncertainty</w:t>
      </w:r>
      <w:r w:rsidRPr="00A858EE">
        <w:rPr>
          <w:sz w:val="16"/>
        </w:rPr>
        <w:t xml:space="preserve">. For example, </w:t>
      </w:r>
      <w:r w:rsidRPr="00CE0EBE">
        <w:rPr>
          <w:u w:val="single"/>
        </w:rPr>
        <w:t>in</w:t>
      </w:r>
      <w:r w:rsidRPr="00A858EE">
        <w:rPr>
          <w:sz w:val="16"/>
        </w:rPr>
        <w:t xml:space="preserve"> the summer of </w:t>
      </w:r>
      <w:r w:rsidRPr="00CE0EBE">
        <w:rPr>
          <w:u w:val="single"/>
        </w:rPr>
        <w:t>2012</w:t>
      </w:r>
      <w:r w:rsidRPr="00A858EE">
        <w:rPr>
          <w:sz w:val="16"/>
        </w:rPr>
        <w:t xml:space="preserve"> </w:t>
      </w:r>
      <w:r w:rsidRPr="00CE0EBE">
        <w:rPr>
          <w:u w:val="single"/>
        </w:rPr>
        <w:t>the US Midwest experienced the most severe drought in generations.</w:t>
      </w:r>
      <w:r w:rsidRPr="00A858EE">
        <w:rPr>
          <w:sz w:val="16"/>
        </w:rPr>
        <w:t xml:space="preserve"> </w:t>
      </w:r>
      <w:r w:rsidRPr="00CE0EBE">
        <w:rPr>
          <w:u w:val="single"/>
        </w:rPr>
        <w:t>Some regions experienced near total loss of biomass</w:t>
      </w:r>
      <w:r w:rsidRPr="00A858EE">
        <w:rPr>
          <w:sz w:val="16"/>
        </w:rPr>
        <w:t xml:space="preserve"> </w:t>
      </w:r>
      <w:r w:rsidRPr="00CE0EBE">
        <w:rPr>
          <w:u w:val="single"/>
        </w:rPr>
        <w:t>production</w:t>
      </w:r>
      <w:r w:rsidRPr="00A858EE">
        <w:rPr>
          <w:sz w:val="16"/>
        </w:rPr>
        <w:t xml:space="preserve">, </w:t>
      </w:r>
      <w:r w:rsidRPr="00CE0EBE">
        <w:rPr>
          <w:u w:val="single"/>
        </w:rPr>
        <w:t>but on a national scale, total production was not significantly impacted and price spikes often experienced in fossil markets were avoided in the biomass market</w:t>
      </w:r>
      <w:r w:rsidRPr="00A858EE">
        <w:rPr>
          <w:sz w:val="16"/>
        </w:rPr>
        <w:t xml:space="preserve">. </w:t>
      </w:r>
      <w:r w:rsidRPr="00CE0EBE">
        <w:rPr>
          <w:u w:val="single"/>
        </w:rPr>
        <w:t>Biomass has a floor price set by the value in food and feed</w:t>
      </w:r>
      <w:r w:rsidRPr="00A858EE">
        <w:rPr>
          <w:sz w:val="16"/>
        </w:rPr>
        <w:t xml:space="preserve">. In general food and feed provide higher revenue to the farmer or feedstock generator and are the primary competitors for utilization of biomass. </w:t>
      </w:r>
      <w:r w:rsidRPr="00CE0EBE">
        <w:rPr>
          <w:u w:val="single"/>
        </w:rPr>
        <w:t>In addition, food and feed markets have an inelastic component</w:t>
      </w:r>
      <w:r w:rsidRPr="00A858EE">
        <w:rPr>
          <w:sz w:val="16"/>
        </w:rPr>
        <w:t xml:space="preserve">, </w:t>
      </w:r>
      <w:r w:rsidRPr="00CE0EBE">
        <w:rPr>
          <w:u w:val="single"/>
        </w:rPr>
        <w:t>i.e. we will always produce food, and will capture feedstock over a wide price range.</w:t>
      </w:r>
      <w:r w:rsidRPr="00A858EE">
        <w:rPr>
          <w:sz w:val="16"/>
        </w:rPr>
        <w:t xml:space="preserve"> From these considerations it is apparent that the bioeconomy competes with both fossil feedstocks and food and feed products. 16.3.3 </w:t>
      </w:r>
      <w:r w:rsidRPr="000824B0">
        <w:rPr>
          <w:u w:val="single"/>
        </w:rPr>
        <w:t>Processing</w:t>
      </w:r>
      <w:r w:rsidRPr="00A858EE">
        <w:rPr>
          <w:sz w:val="16"/>
        </w:rPr>
        <w:t xml:space="preserve"> Chapters 4–10 discuss a range of conversions and separations technologies. </w:t>
      </w:r>
      <w:r w:rsidRPr="000824B0">
        <w:rPr>
          <w:u w:val="single"/>
        </w:rPr>
        <w:t>There has been significant public and private investment in processing technology to manufacture biobased products</w:t>
      </w:r>
      <w:r w:rsidRPr="00A858EE">
        <w:rPr>
          <w:sz w:val="16"/>
        </w:rPr>
        <w:t xml:space="preserve">. The research spans biological, chemical, and engineering. These investments </w:t>
      </w:r>
      <w:r w:rsidRPr="000824B0">
        <w:rPr>
          <w:u w:val="single"/>
        </w:rPr>
        <w:t>have increased throughput, yield, energy efficiency, chemical (atom) efficiency, productivity selectivity, and system automation.</w:t>
      </w:r>
      <w:r w:rsidRPr="00A858EE">
        <w:rPr>
          <w:sz w:val="16"/>
        </w:rPr>
        <w:t xml:space="preserve"> Performance improvements have led to more efficient use of manufacturing systems and reduced capital requirements. </w:t>
      </w:r>
      <w:r w:rsidRPr="000824B0">
        <w:rPr>
          <w:u w:val="single"/>
        </w:rPr>
        <w:t>Investments have also improved energy integration, reduced waste generation, and enabled use of diverse and lower cost feedstocks, resulting in reduced operating costs</w:t>
      </w:r>
      <w:r w:rsidRPr="00A858EE">
        <w:rPr>
          <w:sz w:val="16"/>
        </w:rPr>
        <w:t xml:space="preserve">. Separations technologies to recover targeted products and recycle intermediates and wastes have improved substantially. Separations trains can be designed to manufacture products of sufficient purity for high-quality applications such as polymerization. </w:t>
      </w:r>
      <w:r w:rsidRPr="000824B0">
        <w:rPr>
          <w:u w:val="single"/>
        </w:rPr>
        <w:t>These process enhancements enable the bioeconomy to serve high value product markets and increase revenue.</w:t>
      </w:r>
      <w:r w:rsidRPr="00A858EE">
        <w:rPr>
          <w:sz w:val="16"/>
        </w:rPr>
        <w:t xml:space="preserve"> Processing technologies used in the bioeconomy are borrowed from other industries. Some processes, such as pyrolysis or catalytic conversion, have been adapted from the fossil energy and petrochemical industries. Other processes have been adapted from the food and beverage industries, including fermentation and purification of productions in water. In some supply chains, wood is the advantaged feedstock, and the bioeconomy borrows from the pulp and paper industry. 16.3.4 </w:t>
      </w:r>
      <w:r w:rsidRPr="000824B0">
        <w:rPr>
          <w:b/>
          <w:u w:val="single"/>
        </w:rPr>
        <w:t>The Advantages of Small</w:t>
      </w:r>
      <w:r w:rsidRPr="00A858EE">
        <w:rPr>
          <w:sz w:val="16"/>
        </w:rPr>
        <w:t xml:space="preserve"> </w:t>
      </w:r>
      <w:r w:rsidRPr="000824B0">
        <w:rPr>
          <w:u w:val="single"/>
        </w:rPr>
        <w:t>As a new market grows, there are economic advantages to starting production at smaller scales</w:t>
      </w:r>
      <w:r w:rsidRPr="00A858EE">
        <w:rPr>
          <w:sz w:val="16"/>
        </w:rPr>
        <w:t xml:space="preserve">. </w:t>
      </w:r>
      <w:r w:rsidRPr="000824B0">
        <w:rPr>
          <w:u w:val="single"/>
        </w:rPr>
        <w:t>Small production scales place less capital at risk</w:t>
      </w:r>
      <w:r w:rsidRPr="00A858EE">
        <w:rPr>
          <w:sz w:val="16"/>
        </w:rPr>
        <w:t xml:space="preserve">. </w:t>
      </w:r>
      <w:r w:rsidRPr="000824B0">
        <w:rPr>
          <w:u w:val="single"/>
        </w:rPr>
        <w:t xml:space="preserve">Smaller feedstock volumes are required and simpler supply chains can be readily managed. </w:t>
      </w:r>
      <w:r w:rsidRPr="00A858EE">
        <w:rPr>
          <w:sz w:val="16"/>
        </w:rPr>
        <w:t xml:space="preserve">A smaller customer base is required for sale of the manufactured biobased product. The nature of processing in the bioeconomy </w:t>
      </w:r>
      <w:r w:rsidRPr="000824B0">
        <w:rPr>
          <w:u w:val="single"/>
        </w:rPr>
        <w:t>enables it to downscale more readily than the fossil industry</w:t>
      </w:r>
      <w:r w:rsidRPr="00A858EE">
        <w:rPr>
          <w:sz w:val="16"/>
        </w:rPr>
        <w:t xml:space="preserve">. Fossil-based processes are typically catalytic and require high temperatures and high pressures. High pressures require reactors fabricated from stainless steel or more exotic metals, increasing costs. In a processing reaction, the amount of product that is produced is dependent on the volume of the reactor. From basic geometry, the volume of the reactor scales with the cube of the radius of the reactor. The amount of metal used in the reactor is dependent on the surface area of the reactor. The surface area of the reactor scales with the square of the radius of the reactor. Therefore, </w:t>
      </w:r>
      <w:r w:rsidRPr="000824B0">
        <w:rPr>
          <w:u w:val="single"/>
        </w:rPr>
        <w:t>in fossil processes, economies of scale drive you to larger and larger reactors to improve capital efficiency</w:t>
      </w:r>
      <w:r w:rsidRPr="00A858EE">
        <w:rPr>
          <w:sz w:val="16"/>
        </w:rPr>
        <w:t xml:space="preserve">. Historically, fossil refineries have become more centralized manufacturing facilities with larger total volumes as markets grew and technology risk decreased. </w:t>
      </w:r>
      <w:r w:rsidRPr="000824B0">
        <w:rPr>
          <w:u w:val="single"/>
        </w:rPr>
        <w:t>The bioeconomy uses bioprocesses such as fermentation.</w:t>
      </w:r>
      <w:r w:rsidRPr="00A858EE">
        <w:rPr>
          <w:sz w:val="16"/>
        </w:rPr>
        <w:t xml:space="preserve"> Fermentation occurs at body temperatures and ambient pressure. Therefore biobased products do not require exotic metals for manufacturing. Capital requirements are much less sensitive to production scale for biobased products rather than fossil products. </w:t>
      </w:r>
      <w:r w:rsidRPr="000824B0">
        <w:rPr>
          <w:u w:val="single"/>
        </w:rPr>
        <w:t>Therefore, costs for producing biobased products scale more linearly and can be competitive at smaller production volumes.</w:t>
      </w:r>
      <w:r w:rsidRPr="00A858EE">
        <w:rPr>
          <w:sz w:val="16"/>
        </w:rPr>
        <w:t xml:space="preserve"> </w:t>
      </w:r>
      <w:r w:rsidRPr="000824B0">
        <w:rPr>
          <w:u w:val="single"/>
        </w:rPr>
        <w:t>Smaller production volumes are more suitable for distributed feedstock.</w:t>
      </w:r>
      <w:r w:rsidRPr="00A858EE">
        <w:rPr>
          <w:sz w:val="16"/>
        </w:rPr>
        <w:t xml:space="preserve"> As stated, smaller </w:t>
      </w:r>
      <w:r w:rsidRPr="000824B0">
        <w:rPr>
          <w:u w:val="single"/>
        </w:rPr>
        <w:t>production scales reduce capital at risk.</w:t>
      </w:r>
      <w:r w:rsidRPr="00A858EE">
        <w:rPr>
          <w:sz w:val="16"/>
        </w:rPr>
        <w:t xml:space="preserve"> 16.4 Public Policy and the Bioeconomy </w:t>
      </w:r>
      <w:r w:rsidRPr="000824B0">
        <w:rPr>
          <w:u w:val="single"/>
        </w:rPr>
        <w:t>Many trade groups have highlighted positive consumer sentiment when biobased products are described.</w:t>
      </w:r>
      <w:r w:rsidRPr="00A858EE">
        <w:rPr>
          <w:sz w:val="16"/>
        </w:rPr>
        <w:t xml:space="preserve"> Typically end-use consumers indicate that they </w:t>
      </w:r>
      <w:r w:rsidRPr="000824B0">
        <w:rPr>
          <w:u w:val="single"/>
        </w:rPr>
        <w:t>would use biobased products if they were offered at price parity</w:t>
      </w:r>
      <w:r w:rsidRPr="00A858EE">
        <w:rPr>
          <w:sz w:val="16"/>
        </w:rPr>
        <w:t xml:space="preserve">. Some consumers </w:t>
      </w:r>
      <w:r w:rsidRPr="000824B0">
        <w:rPr>
          <w:u w:val="single"/>
        </w:rPr>
        <w:t>would pay a limited price premium if there was a strong social benefit.</w:t>
      </w:r>
      <w:r w:rsidRPr="00A858EE">
        <w:rPr>
          <w:sz w:val="16"/>
        </w:rPr>
        <w:t xml:space="preserve"> Most large companies have corporate sustainability programs that consider biobased products as part of an overall approach to corporate and social responsibility. While the US has formal mandates for conventional, advanced, and cellulosic biofuels, the uncertainty in the cellulosic mandate has hindered investment (Chapter 13). The uncertainty arises from the clause requiring the US Environmental Protection Agency (EPA) to review expected capacity and adjust the mandate volume to the expected production capacity. As discussed later in the essay, this policy makes it difficult to secure capital financing. The overall process from concept to full commissioning of a biorefinery is a multi-year process. As of June 2015, the EPA just issued mandate volumes for 2014, which were due in November 2013. The EPA announced mandates for 2014, 2015, and guidance for 2016. The proposed 2016 mandate appears to be based on a very conservative projection of market capacity and will not reduce investment risk. In general, the EPA does not provide any guidance regarding the mandated volumes for the future. The capital markets don’t have the capacity to predict EPA actions. Therefore cellulosic market volume mandates are discounted to essentially zero. Capital markets assume there is no mandate and therefore new production capacity is evaluated with the consideration that they must compete on cost alone. Without a mandate, both market and technology risk are high so projects cannot secure capital financing and the cycle is reinforced. The US has voluntary policies (e.g. biopreferred.gov) to promote purchase and use of biobased products but no formal mandates and no national incentives. Europe has more formal mandate programs and they are growing. In addition, Europe’s Emissions Trading System (EU ETS) functions as an indirect incentive. From a high level, we would expect to see rapid worldwide deployment of biobased products in specific and a bioeconomy in general. 16.4.1 Aviation Biofuels as an Example of the Challenge A detailed analysis of aviation biofuels was presented in Chapter 15. From a market perspective, aviation biofuels behave similar to other biobased products including renewable diesel and ethanol. The market size for aviation fuels is significantly smaller than ground-based fossil and renewable transportation fuels. It is small enough that aviation biofuels do not drive refinery operations, but instead are treated as a co-product. The customer base is highly concentrated. For example, in the Midwest of the US, 20 airports account for approximately 90% of fuel purchases (MASBI 2013). We use the aviation biofuel analysis as a reasonable proxy for biobased products. In the market, either clear product differentiation or shutdown economics are required. The highly integrated incumbent fossil industry has significant economic advantages including depreciated capital, economies of scale, heat and resource integration, efficient supply chains, and technology maturity. These advantages create an environment in which a novel biobased process using radically different feedstocks and an immature supply chain pose significant risks. 16.4.2 Biogas is a Bright Spot One bright spot is that in July 2014, the EPA (EPA-420-F-14-045) issued the rule that qualifies biogas as a cellulosic biofuel. Credits for cellulosic biofuels are more valuable than advanced biofuels, the previous designation for biogas. The biogas must be used for transportation as compressed natural gas (CNG), liquefied natural gas (LNG) or electricity to power electric vehicles. Biogas is produced from waste carbon sources such as wastewater sludge, manure, or agricultural and food residuals, and represents an opportunity to expand the local bioeconomy. Cellulosic biofuel credits generated by biogas grew significantly immediately after the EPA ruling. 16.5 Factoring in Risk While biobased products incorporate novel feedstocks, processes and technology, they compete with highly commoditized fossil fuel products. A new or modified product creates market risk. A new or modified process creates technology risk. Therefore the bioeconomy must overcome both market and technology risk. A study by McKinsey and the Council for Chemical Research (http://bit.ly/McKinsey-CCR) reveals that commercialization with both market and technology risk is extremely challenging in the commodity chemical sector. The chemical sector is much better equipped to use mature technology (low technical risk) and seek competitive advantages from market risk (novel functionality). </w:t>
      </w:r>
      <w:r w:rsidRPr="000824B0">
        <w:rPr>
          <w:u w:val="single"/>
        </w:rPr>
        <w:t>The bioeconomy incorporates new feedstocks, new processes, and new product markets, which creates both market and technology risk.</w:t>
      </w:r>
      <w:r w:rsidRPr="00A858EE">
        <w:rPr>
          <w:sz w:val="16"/>
        </w:rPr>
        <w:t xml:space="preserve"> </w:t>
      </w:r>
      <w:r w:rsidRPr="000824B0">
        <w:rPr>
          <w:u w:val="single"/>
        </w:rPr>
        <w:t>The combination of market and technology risk poses a unique challenges to securing financing</w:t>
      </w:r>
      <w:r w:rsidRPr="00A858EE">
        <w:rPr>
          <w:sz w:val="16"/>
        </w:rPr>
        <w:t xml:space="preserve">. Capital markets </w:t>
      </w:r>
      <w:r w:rsidRPr="000824B0">
        <w:rPr>
          <w:u w:val="single"/>
        </w:rPr>
        <w:t>have difficulty assessing the likelihood of success of the project, and therefore the risk of default</w:t>
      </w:r>
      <w:r w:rsidRPr="00A858EE">
        <w:rPr>
          <w:sz w:val="16"/>
        </w:rPr>
        <w:t xml:space="preserve">. Capital markets have difficulty assessing profitability of the products in commodity markets, and therefore, the rate of return on capital. </w:t>
      </w:r>
      <w:r w:rsidRPr="000824B0">
        <w:rPr>
          <w:u w:val="single"/>
        </w:rPr>
        <w:t>Taken together, the bioeconomy typically requires projects to use high yield debt, reducing the commercial viability of the technology.</w:t>
      </w:r>
      <w:r w:rsidRPr="00A858EE">
        <w:rPr>
          <w:sz w:val="16"/>
        </w:rPr>
        <w:t xml:space="preserve"> With a multi-year timescale between land acquisition, design, construction, and plant startup, the cost for debt service can prevent a project from even starting. 16.6 The </w:t>
      </w:r>
      <w:r w:rsidRPr="000824B0">
        <w:rPr>
          <w:b/>
          <w:u w:val="single"/>
        </w:rPr>
        <w:t>Largest Challenge is Project Finance</w:t>
      </w:r>
      <w:r w:rsidRPr="00A858EE">
        <w:rPr>
          <w:sz w:val="16"/>
        </w:rPr>
        <w:t xml:space="preserve"> As discussed, the combination of technology and market risk factors is a large barrier to securing project financing. </w:t>
      </w:r>
      <w:r w:rsidRPr="000824B0">
        <w:rPr>
          <w:u w:val="single"/>
        </w:rPr>
        <w:t>To absorb the risk, the lender must increase financial returns to cover the uncertainty, which increases overall project costs</w:t>
      </w:r>
      <w:r w:rsidRPr="00A858EE">
        <w:rPr>
          <w:sz w:val="16"/>
        </w:rPr>
        <w:t xml:space="preserve">. </w:t>
      </w:r>
      <w:r w:rsidRPr="000824B0">
        <w:rPr>
          <w:u w:val="single"/>
        </w:rPr>
        <w:t>At an early stage, biobased products have little to any cost advantage and may actually cost more than conventional products</w:t>
      </w:r>
      <w:r w:rsidRPr="00A858EE">
        <w:rPr>
          <w:sz w:val="16"/>
        </w:rPr>
        <w:t xml:space="preserve">. Therefore, </w:t>
      </w:r>
      <w:r w:rsidRPr="000824B0">
        <w:rPr>
          <w:u w:val="single"/>
        </w:rPr>
        <w:t xml:space="preserve">initial deployment of new technologies has cost disadvantages. </w:t>
      </w:r>
      <w:r w:rsidRPr="00A858EE">
        <w:rPr>
          <w:sz w:val="16"/>
        </w:rPr>
        <w:t xml:space="preserve">In a commodity market such as biobased products, </w:t>
      </w:r>
      <w:r w:rsidRPr="00A858EE">
        <w:rPr>
          <w:b/>
          <w:u w:val="single"/>
        </w:rPr>
        <w:t>there is no strategic advantage to being the first mover</w:t>
      </w:r>
      <w:r w:rsidRPr="00A858EE">
        <w:rPr>
          <w:sz w:val="16"/>
        </w:rPr>
        <w:t xml:space="preserve">. </w:t>
      </w:r>
      <w:r w:rsidRPr="000824B0">
        <w:rPr>
          <w:u w:val="single"/>
        </w:rPr>
        <w:t>There are competitive advantages to letting others establish proof of the technology, supply chain, and market acceptance of the products before investing</w:t>
      </w:r>
      <w:r w:rsidRPr="00A858EE">
        <w:rPr>
          <w:sz w:val="16"/>
        </w:rPr>
        <w:t xml:space="preserve">. So the </w:t>
      </w:r>
      <w:r w:rsidRPr="000824B0">
        <w:rPr>
          <w:u w:val="single"/>
        </w:rPr>
        <w:t>expectation is that business will take a wait and see approach until other producers create a supply chain and demonstrate it is viable</w:t>
      </w:r>
      <w:r w:rsidRPr="00A858EE">
        <w:rPr>
          <w:sz w:val="16"/>
        </w:rPr>
        <w:t xml:space="preserve">. </w:t>
      </w:r>
      <w:r w:rsidRPr="000824B0">
        <w:rPr>
          <w:u w:val="single"/>
        </w:rPr>
        <w:t>The first adopter absorbs significant risk, which raises cost for debt and increases total capital costs</w:t>
      </w:r>
      <w:r w:rsidRPr="00A858EE">
        <w:rPr>
          <w:sz w:val="16"/>
        </w:rPr>
        <w:t xml:space="preserve">. </w:t>
      </w:r>
      <w:r w:rsidRPr="000824B0">
        <w:rPr>
          <w:u w:val="single"/>
        </w:rPr>
        <w:t xml:space="preserve">Therefore, </w:t>
      </w:r>
      <w:r w:rsidRPr="00A858EE">
        <w:rPr>
          <w:b/>
          <w:u w:val="single"/>
        </w:rPr>
        <w:t>creation of new markets in the bioeconomy requires an ‘‘externality’’</w:t>
      </w:r>
      <w:r w:rsidRPr="000824B0">
        <w:rPr>
          <w:u w:val="single"/>
        </w:rPr>
        <w:t xml:space="preserve"> to modify some of the risk, reduce capital costs and overcome this competitive disadvantage.</w:t>
      </w:r>
      <w:r w:rsidRPr="00A858EE">
        <w:rPr>
          <w:sz w:val="16"/>
        </w:rPr>
        <w:t xml:space="preserve"> The most common externalities are government mandates, regulations, incentives, or credits. Simply speaking, the public sector uses financial incentives to create markets for products that are expected to benefit society. As discussed in Chapter 13, the US market has mandates and incentives for biofuels. Biobased product mandates and regulations in the US are largely voluntary. Social acceptance of ‘‘green products’’ works if, and only if, the product is near cost parity. Therefore we have a </w:t>
      </w:r>
      <w:r w:rsidRPr="000824B0">
        <w:rPr>
          <w:u w:val="single"/>
        </w:rPr>
        <w:t>chicken and egg dilemma</w:t>
      </w:r>
      <w:r w:rsidRPr="00A858EE">
        <w:rPr>
          <w:sz w:val="16"/>
        </w:rPr>
        <w:t xml:space="preserve">. Market and technology maturation requires deployment, and without incentives, deployment risk makes costs uncompetitive. </w:t>
      </w:r>
      <w:r w:rsidRPr="000824B0">
        <w:rPr>
          <w:u w:val="single"/>
        </w:rPr>
        <w:t xml:space="preserve">A path forward </w:t>
      </w:r>
      <w:r w:rsidRPr="00A858EE">
        <w:rPr>
          <w:b/>
          <w:u w:val="single"/>
        </w:rPr>
        <w:t>requires a source of capital with a significantly different risk profile than currently exists in US private capital markets</w:t>
      </w:r>
      <w:r w:rsidRPr="00A858EE">
        <w:rPr>
          <w:sz w:val="16"/>
        </w:rPr>
        <w:t xml:space="preserve">. 16.6.1 </w:t>
      </w:r>
      <w:r w:rsidRPr="00A858EE">
        <w:rPr>
          <w:u w:val="single"/>
        </w:rPr>
        <w:t>Project Finance So Far The US has made substantial public and private investments in technology</w:t>
      </w:r>
      <w:r w:rsidRPr="00A858EE">
        <w:rPr>
          <w:sz w:val="16"/>
        </w:rPr>
        <w:t xml:space="preserve"> </w:t>
      </w:r>
      <w:r w:rsidRPr="00A858EE">
        <w:rPr>
          <w:u w:val="single"/>
        </w:rPr>
        <w:t>for the bioeconomy.</w:t>
      </w:r>
      <w:r w:rsidRPr="00A858EE">
        <w:rPr>
          <w:sz w:val="16"/>
        </w:rPr>
        <w:t xml:space="preserve"> Research from universities and research institutes has been spun out into companies </w:t>
      </w:r>
      <w:r w:rsidRPr="00A858EE">
        <w:rPr>
          <w:u w:val="single"/>
        </w:rPr>
        <w:t>focused on advanced biofuels and biobased products.</w:t>
      </w:r>
      <w:r w:rsidRPr="00A858EE">
        <w:rPr>
          <w:sz w:val="16"/>
        </w:rPr>
        <w:t xml:space="preserve"> These companies successfully attracted seed and venture financing and several had initial public offerings (IPOs). </w:t>
      </w:r>
      <w:r w:rsidRPr="00A858EE">
        <w:rPr>
          <w:b/>
          <w:u w:val="single"/>
        </w:rPr>
        <w:t>As these companies moved to commercial deployment, most projects have suffered delays and setbacks due to lack of project finance</w:t>
      </w:r>
      <w:r w:rsidRPr="00A858EE">
        <w:rPr>
          <w:sz w:val="16"/>
        </w:rPr>
        <w:t xml:space="preserve">. </w:t>
      </w:r>
      <w:r w:rsidRPr="00A858EE">
        <w:rPr>
          <w:u w:val="single"/>
        </w:rPr>
        <w:t xml:space="preserve">Transformational opportunities developed in the public and private laboratories are sitting on the shelf. </w:t>
      </w:r>
      <w:r w:rsidRPr="00A858EE">
        <w:rPr>
          <w:sz w:val="16"/>
        </w:rPr>
        <w:t xml:space="preserve">After experiencing rapid growth from about 2000 through 2011, </w:t>
      </w:r>
      <w:r w:rsidRPr="00A858EE">
        <w:rPr>
          <w:u w:val="single"/>
        </w:rPr>
        <w:t>capital investments in the bioeconomy have declined.</w:t>
      </w:r>
      <w:r w:rsidRPr="00A858EE">
        <w:rPr>
          <w:sz w:val="16"/>
        </w:rPr>
        <w:t xml:space="preserve"> This behavior is </w:t>
      </w:r>
      <w:r w:rsidRPr="00A858EE">
        <w:rPr>
          <w:u w:val="single"/>
        </w:rPr>
        <w:t>uncorrelated with general capital markets,</w:t>
      </w:r>
      <w:r w:rsidRPr="00A858EE">
        <w:rPr>
          <w:sz w:val="16"/>
        </w:rPr>
        <w:t xml:space="preserve"> which declined rapidly in 2008 and were starting to recover by 2011. In fact, as of 2014–2015, the bioeconomy market is starting to consolidate with companies being acquired for targeted assets. Some of the more high profile companies such as OPX Biotechnologies (3-hydroxy propionic acid) were acquired outright, and others such as Mascoma have sold some of their most promising technologies (yeast business). There have been a few launches of cellulosic biofuel production (Ineos BIO, Poet DSM, Abengoa, etc.). A notable factor is that a significant fraction of these projects has been dependent on capital financing from major European industrial companies. With more limited fossil resources and stricter environmental regulations, including greenhouse gas (GHG) emissions, European industry is more driven to invest in the bioeconomy. Successful technologies will have a more accepting market (lower market), and therefore, European capital may be able to absorb more technology risk. A downside is that the European energy and products markets are mature and exhibit little-to-no growth. Therefore rapid deployment in Europe will be hindered by market saturation and will require replacement of existing fossil markets. While these projects are very important to broaden the knowledge base, they offer less opportunity for widespread and rapid commercial growth. European-funded projects point the way to a further expansion of the bioeconomy. 16.7 </w:t>
      </w:r>
      <w:r w:rsidRPr="00A858EE">
        <w:rPr>
          <w:b/>
          <w:u w:val="single"/>
        </w:rPr>
        <w:t>A Path Forward</w:t>
      </w:r>
      <w:r w:rsidRPr="00A858EE">
        <w:rPr>
          <w:sz w:val="16"/>
        </w:rPr>
        <w:t xml:space="preserve"> As with Europe, </w:t>
      </w:r>
      <w:r w:rsidRPr="00A858EE">
        <w:rPr>
          <w:b/>
          <w:u w:val="single"/>
        </w:rPr>
        <w:t>China has a different risk profile</w:t>
      </w:r>
      <w:r w:rsidRPr="00A858EE">
        <w:rPr>
          <w:u w:val="single"/>
        </w:rPr>
        <w:t xml:space="preserve"> than the US. There is </w:t>
      </w:r>
      <w:r w:rsidRPr="00A858EE">
        <w:rPr>
          <w:b/>
          <w:u w:val="single"/>
        </w:rPr>
        <w:t>substantial private capital</w:t>
      </w:r>
      <w:r w:rsidRPr="00A858EE">
        <w:rPr>
          <w:u w:val="single"/>
        </w:rPr>
        <w:t xml:space="preserve"> seeking to reduce risk by diversifying investments out of China and into mature international markets.</w:t>
      </w:r>
      <w:r w:rsidRPr="00A858EE">
        <w:rPr>
          <w:sz w:val="16"/>
        </w:rPr>
        <w:t xml:space="preserve"> </w:t>
      </w:r>
      <w:r w:rsidRPr="00A858EE">
        <w:rPr>
          <w:u w:val="single"/>
        </w:rPr>
        <w:t>In comparison to domestic markets, projects with technology and market uncertainties in the US may offer similar or better risk profiles than domestic projects in China.</w:t>
      </w:r>
      <w:r w:rsidRPr="00A858EE">
        <w:rPr>
          <w:sz w:val="16"/>
        </w:rPr>
        <w:t xml:space="preserve"> </w:t>
      </w:r>
      <w:r w:rsidRPr="00A858EE">
        <w:rPr>
          <w:u w:val="single"/>
        </w:rPr>
        <w:t>While there are projects where Chinese investments may not be acceptable to the US society</w:t>
      </w:r>
      <w:r w:rsidRPr="00A858EE">
        <w:rPr>
          <w:sz w:val="16"/>
        </w:rPr>
        <w:t xml:space="preserve"> (e.g. projects related to </w:t>
      </w:r>
      <w:r w:rsidRPr="00A858EE">
        <w:rPr>
          <w:u w:val="single"/>
        </w:rPr>
        <w:t>security or critical infrastructure</w:t>
      </w:r>
      <w:r w:rsidRPr="00A858EE">
        <w:rPr>
          <w:sz w:val="16"/>
        </w:rPr>
        <w:t xml:space="preserve">), </w:t>
      </w:r>
      <w:r w:rsidRPr="009475E1">
        <w:rPr>
          <w:b/>
          <w:u w:val="single"/>
        </w:rPr>
        <w:t>there is little reason to restrict projects in the bioeconomy</w:t>
      </w:r>
      <w:r w:rsidRPr="00A858EE">
        <w:rPr>
          <w:u w:val="single"/>
        </w:rPr>
        <w:t>.</w:t>
      </w:r>
      <w:r w:rsidRPr="00A858EE">
        <w:rPr>
          <w:sz w:val="16"/>
        </w:rPr>
        <w:t xml:space="preserve"> Could Chinese capital be the path forward for building the US bioeconomy? 16.7.1 Capital from Chinese Investors </w:t>
      </w:r>
      <w:r w:rsidRPr="00A858EE">
        <w:rPr>
          <w:u w:val="single"/>
        </w:rPr>
        <w:t>There are direct benefits to China in investing in the US bioeconomy</w:t>
      </w:r>
      <w:r w:rsidRPr="00A858EE">
        <w:rPr>
          <w:sz w:val="16"/>
        </w:rPr>
        <w:t xml:space="preserve">. </w:t>
      </w:r>
      <w:r w:rsidRPr="00A858EE">
        <w:rPr>
          <w:u w:val="single"/>
        </w:rPr>
        <w:t>Energy and materials consumption are growing rapidly in China. China is passing the US as the largest importer of fossil energy feedstocks</w:t>
      </w:r>
      <w:r w:rsidRPr="00A858EE">
        <w:rPr>
          <w:sz w:val="16"/>
        </w:rPr>
        <w:t>. In comparison to the US, China imports a larger fraction of its total fossil energy consumption</w:t>
      </w:r>
      <w:r w:rsidRPr="00A858EE">
        <w:rPr>
          <w:u w:val="single"/>
        </w:rPr>
        <w:t>. Fossil imports represent a much larger fraction of China’s overall economy than the US.</w:t>
      </w:r>
      <w:r w:rsidRPr="00A858EE">
        <w:rPr>
          <w:sz w:val="16"/>
        </w:rPr>
        <w:t xml:space="preserve"> </w:t>
      </w:r>
      <w:r w:rsidRPr="00A858EE">
        <w:rPr>
          <w:u w:val="single"/>
        </w:rPr>
        <w:t xml:space="preserve">Therefore relative costs and availability of feedstocks for the products and energy industries are under significantly greater stress in China than the US. </w:t>
      </w:r>
      <w:r w:rsidRPr="00A858EE">
        <w:rPr>
          <w:sz w:val="16"/>
        </w:rPr>
        <w:t>The biobased industry will have a larger impact in China than the US. There is significant public and private interest in developing a bioeconomy in China. In comparison to the US</w:t>
      </w:r>
      <w:r w:rsidRPr="00A858EE">
        <w:rPr>
          <w:u w:val="single"/>
        </w:rPr>
        <w:t xml:space="preserve"> </w:t>
      </w:r>
      <w:r w:rsidRPr="00A858EE">
        <w:rPr>
          <w:sz w:val="16"/>
        </w:rPr>
        <w:t>and Europe, China has a less developed infrastructure. In China, there is reduced competitive advantage of the mature fossil industries’ centralized manufacturing and high-integrated supply chain, especially when delivering energy to rural areas. A less developed infrastructure levels the playing field between biobased and fossil industries. China has significantly lower per capita energy consumption than the US, enabling a distributed biobased supply chain to have a larger overall net impact on the Chinese consumer</w:t>
      </w:r>
      <w:r w:rsidRPr="009475E1">
        <w:rPr>
          <w:sz w:val="18"/>
        </w:rPr>
        <w:t xml:space="preserve">. </w:t>
      </w:r>
      <w:r w:rsidRPr="009475E1">
        <w:rPr>
          <w:b/>
          <w:u w:val="single"/>
        </w:rPr>
        <w:t>An ancillary incentive is the EB-5 Immigrant Investor program</w:t>
      </w:r>
      <w:r w:rsidRPr="009475E1">
        <w:rPr>
          <w:sz w:val="18"/>
        </w:rPr>
        <w:t xml:space="preserve"> </w:t>
      </w:r>
      <w:r w:rsidRPr="00A858EE">
        <w:rPr>
          <w:sz w:val="16"/>
        </w:rPr>
        <w:t xml:space="preserve">from US Citizenship and Immigration Services (http://www.uscis.gov/eb-5). </w:t>
      </w:r>
      <w:r w:rsidRPr="00A858EE">
        <w:rPr>
          <w:u w:val="single"/>
        </w:rPr>
        <w:t>The EB-5 program was created in 1992 to stimulate the US economy through job creation and capital investment by foreigners.</w:t>
      </w:r>
      <w:r w:rsidRPr="00A858EE">
        <w:rPr>
          <w:sz w:val="16"/>
        </w:rPr>
        <w:t xml:space="preserve"> </w:t>
      </w:r>
      <w:r w:rsidRPr="00A858EE">
        <w:rPr>
          <w:u w:val="single"/>
        </w:rPr>
        <w:t>Investing in capital projects in the US could enable the investors to qualify for EB-5 permanent resident ‘‘green card’’ status</w:t>
      </w:r>
      <w:r w:rsidRPr="00A858EE">
        <w:rPr>
          <w:sz w:val="16"/>
        </w:rPr>
        <w:t xml:space="preserve">. Investors can apply for EB-5 visas if they invest at least $1 million ($500 000 in a rural or high-unemployment area) and create at least 10 jobs. </w:t>
      </w:r>
      <w:r w:rsidRPr="009475E1">
        <w:rPr>
          <w:b/>
          <w:u w:val="single"/>
        </w:rPr>
        <w:t xml:space="preserve">The EB-5 program could attract investors from China in the bioeconomy, </w:t>
      </w:r>
      <w:r w:rsidRPr="009475E1">
        <w:rPr>
          <w:b/>
          <w:sz w:val="28"/>
          <w:u w:val="single"/>
        </w:rPr>
        <w:t>especially considering the additional incentive for rural investment projects.</w:t>
      </w:r>
      <w:r w:rsidRPr="009475E1">
        <w:rPr>
          <w:sz w:val="28"/>
          <w:u w:val="single"/>
        </w:rPr>
        <w:t xml:space="preserve"> </w:t>
      </w:r>
    </w:p>
    <w:p w:rsidR="00D6228E" w:rsidRPr="0060665A" w:rsidRDefault="00D6228E" w:rsidP="00D6228E">
      <w:pPr>
        <w:pStyle w:val="Heading4"/>
      </w:pPr>
      <w:r>
        <w:t xml:space="preserve">Cooperation with China is key --- only the size of the US and Chinese markets combined can </w:t>
      </w:r>
    </w:p>
    <w:p w:rsidR="00D6228E" w:rsidRDefault="00D6228E" w:rsidP="00D6228E">
      <w:r>
        <w:rPr>
          <w:rStyle w:val="Style13ptBold"/>
        </w:rPr>
        <w:t xml:space="preserve">Snyder, 15 </w:t>
      </w:r>
      <w:r w:rsidRPr="00023BD4">
        <w:t xml:space="preserve">- </w:t>
      </w:r>
      <w:r>
        <w:t xml:space="preserve">Leader of Argonne National Laboratory's water initiative and coordinates with other U.S. Department of Energy national laboratories; </w:t>
      </w:r>
      <w:r w:rsidRPr="00D321B3">
        <w:t>previously</w:t>
      </w:r>
      <w:r>
        <w:t xml:space="preserve"> he served as Bioenergy Technology Manager and leader of Process Technology Research. He is a Senior Fellow in the University of Chicago's Energy Policy Institute at Chicago. He is also a Fellow at the Institute of Molecular Engineering and the Northwestern-Argonne Institute for Science and Engineering (</w:t>
      </w:r>
      <w:r w:rsidRPr="00023BD4">
        <w:t>Se</w:t>
      </w:r>
      <w:r>
        <w:t>th W., “</w:t>
      </w:r>
      <w:r w:rsidRPr="00023BD4">
        <w:t>A Path Forward: Investment Cooperation between the United States and China in a Bioeconomy</w:t>
      </w:r>
      <w:r>
        <w:t>”, from the book “Commercializing Biobased Products: Opportunities, Challenges, Benefits, and Risks”)//JH</w:t>
      </w:r>
    </w:p>
    <w:p w:rsidR="00D6228E" w:rsidRPr="009425A1" w:rsidRDefault="00D6228E" w:rsidP="00D6228E"/>
    <w:p w:rsidR="00D6228E" w:rsidRPr="00454F0E" w:rsidRDefault="00D6228E" w:rsidP="00D6228E">
      <w:pPr>
        <w:rPr>
          <w:sz w:val="16"/>
        </w:rPr>
      </w:pPr>
      <w:r w:rsidRPr="00454F0E">
        <w:rPr>
          <w:sz w:val="16"/>
        </w:rPr>
        <w:t xml:space="preserve">16.8 </w:t>
      </w:r>
      <w:r w:rsidRPr="009425A1">
        <w:rPr>
          <w:u w:val="single"/>
        </w:rPr>
        <w:t>The Bioeconomy in China</w:t>
      </w:r>
      <w:r w:rsidRPr="00454F0E">
        <w:rPr>
          <w:sz w:val="16"/>
        </w:rPr>
        <w:t xml:space="preserve"> </w:t>
      </w:r>
      <w:r w:rsidRPr="009425A1">
        <w:rPr>
          <w:u w:val="single"/>
        </w:rPr>
        <w:t>With economic growth and urbanization, caloric intake and protein consumption are rising rapidly in China. In order to secure a reliable food supply, China</w:t>
      </w:r>
      <w:r w:rsidRPr="00454F0E">
        <w:rPr>
          <w:sz w:val="16"/>
        </w:rPr>
        <w:t xml:space="preserve"> is strongly opposed to diverting valuable agricultural food products to biobased products or bioenergy. Therefore the </w:t>
      </w:r>
      <w:r w:rsidRPr="009425A1">
        <w:rPr>
          <w:u w:val="single"/>
        </w:rPr>
        <w:t>bioeconomy must utilize biomass feedstocks and residues</w:t>
      </w:r>
      <w:r w:rsidRPr="00454F0E">
        <w:rPr>
          <w:sz w:val="16"/>
        </w:rPr>
        <w:t xml:space="preserve">. </w:t>
      </w:r>
      <w:r w:rsidRPr="009425A1">
        <w:rPr>
          <w:u w:val="single"/>
        </w:rPr>
        <w:t>Technology in biomass conversion is much more mature in the US than China</w:t>
      </w:r>
      <w:r w:rsidRPr="00454F0E">
        <w:rPr>
          <w:sz w:val="16"/>
        </w:rPr>
        <w:t xml:space="preserve">. One way to avoid the long learning curves is for China to invest directly in advanced technology development. </w:t>
      </w:r>
      <w:r w:rsidRPr="00B82A04">
        <w:rPr>
          <w:u w:val="single"/>
        </w:rPr>
        <w:t>China will benefit from learning technology from the US.</w:t>
      </w:r>
      <w:r w:rsidRPr="00454F0E">
        <w:rPr>
          <w:sz w:val="16"/>
        </w:rPr>
        <w:t xml:space="preserve"> To be successful, both countries must find value. </w:t>
      </w:r>
      <w:r w:rsidRPr="00865DDB">
        <w:rPr>
          <w:b/>
          <w:u w:val="single"/>
        </w:rPr>
        <w:t>Mutual benefit will be created if partnerships with China accelerate financing of US bioeconomy projects</w:t>
      </w:r>
      <w:r w:rsidRPr="00454F0E">
        <w:rPr>
          <w:sz w:val="16"/>
        </w:rPr>
        <w:t xml:space="preserve">. 16.8.1 </w:t>
      </w:r>
      <w:r w:rsidRPr="00B82A04">
        <w:rPr>
          <w:u w:val="single"/>
        </w:rPr>
        <w:t>The Needs in China Are Even Greater</w:t>
      </w:r>
      <w:r w:rsidRPr="00454F0E">
        <w:rPr>
          <w:sz w:val="16"/>
        </w:rPr>
        <w:t xml:space="preserve"> </w:t>
      </w:r>
      <w:r w:rsidRPr="00B82A04">
        <w:rPr>
          <w:u w:val="single"/>
        </w:rPr>
        <w:t>Beside dependence on imported fossil feedstocks</w:t>
      </w:r>
      <w:r w:rsidRPr="00454F0E">
        <w:rPr>
          <w:sz w:val="16"/>
        </w:rPr>
        <w:t xml:space="preserve">, </w:t>
      </w:r>
      <w:r w:rsidRPr="00B82A04">
        <w:rPr>
          <w:u w:val="single"/>
        </w:rPr>
        <w:t xml:space="preserve">China is experiencing significant concerns regarding air and water quality. </w:t>
      </w:r>
      <w:r w:rsidRPr="00454F0E">
        <w:rPr>
          <w:sz w:val="16"/>
        </w:rPr>
        <w:t xml:space="preserve">There is a strong </w:t>
      </w:r>
      <w:r w:rsidRPr="00B82A04">
        <w:rPr>
          <w:u w:val="single"/>
        </w:rPr>
        <w:t>national interest in developing and deploying clean technologies</w:t>
      </w:r>
      <w:r w:rsidRPr="00454F0E">
        <w:rPr>
          <w:sz w:val="16"/>
        </w:rPr>
        <w:t xml:space="preserve">. For example, major food producer COFCO Limited has made significant investments in the Chinese biofuel industry. </w:t>
      </w:r>
      <w:r w:rsidRPr="009D465D">
        <w:rPr>
          <w:u w:val="single"/>
        </w:rPr>
        <w:t>Biofuels production in China is ~5% of US production but is growing more rapidly</w:t>
      </w:r>
      <w:r w:rsidRPr="00454F0E">
        <w:rPr>
          <w:sz w:val="16"/>
        </w:rPr>
        <w:t xml:space="preserve">. </w:t>
      </w:r>
      <w:r w:rsidRPr="009D465D">
        <w:rPr>
          <w:u w:val="single"/>
        </w:rPr>
        <w:t xml:space="preserve">A bioeconomy could enable continued growth of the Chinese economy while reducing the environmental impact of fossil sources for energy and products. </w:t>
      </w:r>
      <w:r w:rsidRPr="00454F0E">
        <w:rPr>
          <w:sz w:val="16"/>
        </w:rPr>
        <w:t xml:space="preserve">16.8.2 Progress in China There have been high-level delegation visits to explore collaboration. Secretary Henry Paulson and the Henry Paulson Institute are fostering dialog and partnerships with the goal of building long-term relationships between the US and China on a range of sustainable energy markets (http://www. paulsoninstitute.org/). We present a few examples where partnerships are growing or could prove beneficial. In 2013, Shuanghui Group, China’s largest meat producer, acquired Smithfield Foods (US), the world’s largest pork producer. This acquisition demonstrates that agricultural markets are becoming more open to partnerships. More directly aligned with the current topic, LanzaTech is a rapidly growing US biofuels technology company. LanzaTech has an ongoing demonstration with Bao Steel in China that utilizes LanzaTech’s syngas fermentation platform. LanzaTech has received Asian investments and is more towards commercialization in both the US and China. Sapphire Energy, a leading US algae company is collaborating with Sinopec through the US-China EcoPartnerships program. Cathay Biotechnologies is a Chinese company that produces dibasic carboxylic acids from fossil feedstocks. Cathay has a well-established business producing chemicals from dibasic carboxylic acids. As discussed in Chapters 2, 6, 9, and 11, the US and Europe have made significant R&amp;D investments in the production of dibasic carboxylic acids from biobased feedstocks. Cathay could benefit from establishing collaborations with the US. 16.9 </w:t>
      </w:r>
      <w:r w:rsidRPr="009D465D">
        <w:rPr>
          <w:u w:val="single"/>
        </w:rPr>
        <w:t>Deployment in the US and China</w:t>
      </w:r>
      <w:r w:rsidRPr="00454F0E">
        <w:rPr>
          <w:sz w:val="16"/>
        </w:rPr>
        <w:t xml:space="preserve"> </w:t>
      </w:r>
      <w:r w:rsidRPr="009D465D">
        <w:rPr>
          <w:u w:val="single"/>
        </w:rPr>
        <w:t>Success could come from joint development and near-simultaneous buildout of the bioeconomy in the US and China</w:t>
      </w:r>
      <w:r w:rsidRPr="00454F0E">
        <w:rPr>
          <w:sz w:val="16"/>
        </w:rPr>
        <w:t xml:space="preserve">. </w:t>
      </w:r>
      <w:r w:rsidRPr="009D465D">
        <w:rPr>
          <w:u w:val="single"/>
        </w:rPr>
        <w:t>We propose that the US hosts the first deployment to enable access to technical expertise in the US to debug the technology</w:t>
      </w:r>
      <w:r w:rsidRPr="00454F0E">
        <w:rPr>
          <w:sz w:val="16"/>
        </w:rPr>
        <w:t xml:space="preserve">. After pioneer demonstration, the US and China </w:t>
      </w:r>
      <w:r w:rsidRPr="009D465D">
        <w:rPr>
          <w:u w:val="single"/>
        </w:rPr>
        <w:t>work together to build production capacity in both countries</w:t>
      </w:r>
      <w:r w:rsidRPr="00454F0E">
        <w:rPr>
          <w:sz w:val="16"/>
        </w:rPr>
        <w:t xml:space="preserve">. Each country uses domestic feedstocks with domestic manufacturing to serve domestic markets. </w:t>
      </w:r>
      <w:r w:rsidRPr="009D465D">
        <w:rPr>
          <w:u w:val="single"/>
        </w:rPr>
        <w:t>If a joint venture is used, the US and Chinese companies would benefit from each other’s success.</w:t>
      </w:r>
      <w:r w:rsidRPr="00454F0E">
        <w:rPr>
          <w:sz w:val="16"/>
        </w:rPr>
        <w:t xml:space="preserve"> </w:t>
      </w:r>
      <w:r w:rsidRPr="009D465D">
        <w:rPr>
          <w:u w:val="single"/>
        </w:rPr>
        <w:t>The critical driver is that the US provides technical insight and China provides high-risk capital</w:t>
      </w:r>
      <w:r w:rsidRPr="00454F0E">
        <w:rPr>
          <w:sz w:val="16"/>
        </w:rPr>
        <w:t xml:space="preserve">. Once production is growing in both countries, </w:t>
      </w:r>
      <w:r w:rsidRPr="009D465D">
        <w:rPr>
          <w:u w:val="single"/>
        </w:rPr>
        <w:t>technology risk will be reduced for the US investment community and US companies can expand with domestic capital</w:t>
      </w:r>
      <w:r w:rsidRPr="00454F0E">
        <w:rPr>
          <w:sz w:val="16"/>
        </w:rPr>
        <w:t xml:space="preserve">. </w:t>
      </w:r>
      <w:r w:rsidRPr="009D465D">
        <w:rPr>
          <w:u w:val="single"/>
        </w:rPr>
        <w:t>The bioeconomy is still serving relatively immature markets and competes with fossil production, so there will still be market risk</w:t>
      </w:r>
      <w:r w:rsidRPr="00454F0E">
        <w:rPr>
          <w:sz w:val="16"/>
        </w:rPr>
        <w:t xml:space="preserve">. 16.9.1 Benefits of Cooperation in the Bioeconomy </w:t>
      </w:r>
      <w:r w:rsidRPr="009D465D">
        <w:rPr>
          <w:u w:val="single"/>
        </w:rPr>
        <w:t>Cooperation between the US and China in bioenergy could enhance agriculture and energy security</w:t>
      </w:r>
      <w:r w:rsidRPr="00454F0E">
        <w:rPr>
          <w:sz w:val="16"/>
        </w:rPr>
        <w:t xml:space="preserve">. </w:t>
      </w:r>
      <w:r w:rsidRPr="009D465D">
        <w:rPr>
          <w:u w:val="single"/>
        </w:rPr>
        <w:t>Deployment of biobased products and bioenergy can enhance environmental performance and provide sustainable economic growth</w:t>
      </w:r>
      <w:r w:rsidRPr="00454F0E">
        <w:rPr>
          <w:sz w:val="16"/>
        </w:rPr>
        <w:t xml:space="preserve">. Joint </w:t>
      </w:r>
      <w:r w:rsidRPr="009D465D">
        <w:rPr>
          <w:u w:val="single"/>
        </w:rPr>
        <w:t>investment</w:t>
      </w:r>
      <w:r w:rsidRPr="00454F0E">
        <w:rPr>
          <w:sz w:val="16"/>
        </w:rPr>
        <w:t xml:space="preserve"> </w:t>
      </w:r>
      <w:r w:rsidRPr="009D465D">
        <w:rPr>
          <w:u w:val="single"/>
        </w:rPr>
        <w:t>and development of bioenergy projects</w:t>
      </w:r>
      <w:r w:rsidRPr="00454F0E">
        <w:rPr>
          <w:sz w:val="16"/>
        </w:rPr>
        <w:t xml:space="preserve"> by the US and China </w:t>
      </w:r>
      <w:r w:rsidRPr="009D465D">
        <w:rPr>
          <w:u w:val="single"/>
        </w:rPr>
        <w:t>could increase domestic energy security, paving the way for binational cooperation</w:t>
      </w:r>
      <w:r w:rsidRPr="00454F0E">
        <w:rPr>
          <w:sz w:val="16"/>
        </w:rPr>
        <w:t xml:space="preserve">. These benefits have been highlighted throughout the book. 16.9.2 </w:t>
      </w:r>
      <w:r w:rsidRPr="009D465D">
        <w:rPr>
          <w:u w:val="single"/>
        </w:rPr>
        <w:t>Impacts on the Environment and Greenhouse Gas Emissions The US and China are the world’s dominant greenhouse gas (GHG) emitters</w:t>
      </w:r>
      <w:r w:rsidRPr="00454F0E">
        <w:rPr>
          <w:sz w:val="16"/>
        </w:rPr>
        <w:t xml:space="preserve">. Over the past 40 years, the US has made substantial investments in the environment, which have resulted in improved air and water quality and a decrease in health issues attributed to the environment. With a rapidly urbanizing society, </w:t>
      </w:r>
      <w:r w:rsidRPr="009D465D">
        <w:rPr>
          <w:u w:val="single"/>
        </w:rPr>
        <w:t>a huge increase in energy consumption and industrial output, China suffers from some of the worst air and water quality in both urban and rural regions.</w:t>
      </w:r>
      <w:r w:rsidRPr="00454F0E">
        <w:rPr>
          <w:sz w:val="16"/>
        </w:rPr>
        <w:t xml:space="preserve"> Air quality is most impacted by coal utilization. </w:t>
      </w:r>
      <w:r w:rsidRPr="009D465D">
        <w:rPr>
          <w:u w:val="single"/>
        </w:rPr>
        <w:t>If the bioeconomy results in a decrease in coal combustion, it will provide enormous air quality benefits</w:t>
      </w:r>
      <w:r w:rsidRPr="00454F0E">
        <w:rPr>
          <w:sz w:val="16"/>
        </w:rPr>
        <w:t xml:space="preserve">. The bioeconomy could address water quality. For example, costs for treating wastewater could be managed by generating biobased products from algae or advanced anaerobic digestion. The US is the leader in algal technology and Europe is the leader in anaerobic digestion. 16.9.3 </w:t>
      </w:r>
      <w:r w:rsidRPr="009D465D">
        <w:rPr>
          <w:u w:val="single"/>
        </w:rPr>
        <w:t>Agriculture</w:t>
      </w:r>
      <w:r w:rsidRPr="00454F0E">
        <w:rPr>
          <w:sz w:val="16"/>
        </w:rPr>
        <w:t xml:space="preserve"> </w:t>
      </w:r>
      <w:r w:rsidRPr="009D465D">
        <w:rPr>
          <w:u w:val="single"/>
        </w:rPr>
        <w:t>The US is the most food secure nation in the world and the largest producer and exporter of agricultural products</w:t>
      </w:r>
      <w:r w:rsidRPr="00454F0E">
        <w:rPr>
          <w:sz w:val="16"/>
        </w:rPr>
        <w:t xml:space="preserve">. </w:t>
      </w:r>
      <w:r w:rsidRPr="009D465D">
        <w:rPr>
          <w:u w:val="single"/>
        </w:rPr>
        <w:t>The rapid growth rate in per capita disposable income in China, coupled with a continued migration of hundreds of millions of new consumers to urban areas, has created challenges for the Chinese crop and livestock sectors</w:t>
      </w:r>
      <w:r w:rsidRPr="00454F0E">
        <w:rPr>
          <w:sz w:val="16"/>
        </w:rPr>
        <w:t xml:space="preserve">. There has been a </w:t>
      </w:r>
      <w:r w:rsidRPr="009D465D">
        <w:rPr>
          <w:u w:val="single"/>
        </w:rPr>
        <w:t>phenomenal increase in demand for animal protein while the agricultural labor force has decreased</w:t>
      </w:r>
      <w:r w:rsidRPr="00454F0E">
        <w:rPr>
          <w:sz w:val="16"/>
        </w:rPr>
        <w:t xml:space="preserve">. This is one of the drivers for the acquisition of Smithfield Foods. </w:t>
      </w:r>
      <w:r w:rsidRPr="009D465D">
        <w:rPr>
          <w:u w:val="single"/>
        </w:rPr>
        <w:t>China is a significant importer of grain products including corn, distillers dry grains (DDGS), and soy</w:t>
      </w:r>
      <w:r w:rsidRPr="00454F0E">
        <w:rPr>
          <w:sz w:val="16"/>
        </w:rPr>
        <w:t xml:space="preserve">. Grains are imported to support meat production. </w:t>
      </w:r>
      <w:r w:rsidRPr="009D465D">
        <w:rPr>
          <w:u w:val="single"/>
        </w:rPr>
        <w:t>Coproduction of food with biobased products from the agricultural sector is a path to growth.</w:t>
      </w:r>
      <w:r w:rsidRPr="00454F0E">
        <w:rPr>
          <w:sz w:val="16"/>
        </w:rPr>
        <w:t xml:space="preserve"> 16.9.</w:t>
      </w:r>
      <w:r w:rsidRPr="009D465D">
        <w:rPr>
          <w:u w:val="single"/>
        </w:rPr>
        <w:t>4 Challenges to Cooperation in the Bioeconomy</w:t>
      </w:r>
      <w:r w:rsidRPr="00454F0E">
        <w:rPr>
          <w:sz w:val="16"/>
        </w:rPr>
        <w:t xml:space="preserve"> Beside financing and technology, there are other challenges to cooperation in the bioeconomy. The US and China have different regulatory structures. Projects that proceed rapidly in one country may be delayed in the other. It is beyond the scope of this essay to identify ways to coordinate regulations. Perception and trust are also a challenge. The US and China tend to distrust each other in new endeavors. For example, China distrusts the US use of genetically modified organisms (GMOs) in agriculture. The US distrusts the quality of Chinese agricultural products in the food market. Perhaps </w:t>
      </w:r>
      <w:r w:rsidRPr="009D465D">
        <w:rPr>
          <w:u w:val="single"/>
        </w:rPr>
        <w:t>biofuels and biobased products could serve as the bridge to overcome distrust</w:t>
      </w:r>
      <w:r w:rsidRPr="00454F0E">
        <w:rPr>
          <w:sz w:val="16"/>
        </w:rPr>
        <w:t xml:space="preserve">. There is still significant distrust of intellectual property (IP) rights between the US and China. Intellectual property protection needs to be addressed before US and Chinese companies are receptive to detailed sharing of technologies. As highlighted throughout this book, IP can cover feedstock production, catalysis, fermentation, separations, and software tools. Designing a system to block reverse engineering will prevent cooperative improvement of technologies. 16.9.5 Making the Case for Cooperation on the Bioeconomy There have been a number of visits and delegation between the US and China. On the US side, the federal government has included both the US Department of Energy (DOE) and the US Department of Agriculture (USDA). There has been general information sharing but not significant joint technology development. DOE investments have been mostly for monitoring activities and evaluating sustainability criteria. In precompetitive research, there can be significant collaboration on best practices, sustainability, etc. without loss of IP. This would improve environmental performance, reduce GHG emissions, and address water consumption and quality. Sharing IP will be necessary for commercial deployment. This barrier must be addressed if binational cooperation is expected to foster development of the bioeconomy. There is still a limited market for oceanic trade in biofuels and biobased products. China does not consider bioenergy imports as addressing the primary risks associated with energy dependence and security. It does not leverage local resources. Through formal and informal mechanisms, there are already many active collaborations on pre-competitive fundamental research. A significant number of Chinese scientists train in the US and return to China with US skills. In parallel, Chinese universities have substantially increased their research performance, resulting in a significant growth in the number and quality of their scientific publications and international patents. 16.9.6 Programs to Foster Cooperation Must Address Intellectual Property Rights Since 2009, the US–China Clean Energy Research Centers (CERC) program has built relationships in advanced coal technologies, clean vehicles, building energy efficiency and recently, the energy–water nexus (http://www. us-china-cerc.org/). The centers offer a pathway to cooperation and better understanding of IP rights (http://www.us-china-cerc.org/pdfs/June_2015_ Steering_Committee_Meeting/IP_June_1_2015_English.pdf). While three of the four centers (coal, vehicles, and water) are related to the bioeconomy, a US–China bioeconomy CERC does not exist; this would be very valuable. While the governments are creating programs to foster collaboration and consider IP rights, we suspect that US companies will only do cooperative technology development and pioneer projects in joint ventures (JVs) where they retain some control of their IP. IP rights will remain an ongoing challenge. 16.10 </w:t>
      </w:r>
      <w:r w:rsidRPr="00B64FDD">
        <w:rPr>
          <w:u w:val="single"/>
        </w:rPr>
        <w:t>Potential Size of the Bioeconomy</w:t>
      </w:r>
      <w:r w:rsidRPr="00454F0E">
        <w:rPr>
          <w:sz w:val="16"/>
        </w:rPr>
        <w:t xml:space="preserve"> </w:t>
      </w:r>
      <w:r w:rsidRPr="00D6228E">
        <w:rPr>
          <w:rStyle w:val="Emphasis"/>
        </w:rPr>
        <w:t>The potential size of both the US and Chinese markets are enormous</w:t>
      </w:r>
      <w:r w:rsidRPr="00454F0E">
        <w:rPr>
          <w:sz w:val="16"/>
        </w:rPr>
        <w:t xml:space="preserve">—think crude oil scale. The US government has highlighted the enormous potential of the bioeconomy in the 2012 National Bioeconomy Blueprint (https://www. whitehouse.gov/sites/default/files/microsites/ostp/national_bioeconomy_ blueprint_april_2012.pdf). DOE’s target is to displace 30% of the transportation fuel supply and create a $200 billion bioeconomy (http://www. biomassboard.gov/pdfs/male_campbell_february_2014.pdf). China is developing similarly ambitious goals. </w:t>
      </w:r>
      <w:r w:rsidRPr="00B64FDD">
        <w:rPr>
          <w:u w:val="single"/>
        </w:rPr>
        <w:t>With technology maturation and financing, both countries can produce significant fractions of their biobased products, liquid fuels, and power needs with sustainable, and largely domestic, feedstocks</w:t>
      </w:r>
      <w:r w:rsidRPr="00454F0E">
        <w:rPr>
          <w:sz w:val="16"/>
        </w:rPr>
        <w:t xml:space="preserve">. These </w:t>
      </w:r>
      <w:r w:rsidRPr="00B64FDD">
        <w:rPr>
          <w:u w:val="single"/>
        </w:rPr>
        <w:t>investments will enable both countries to provide some stability to fuel prices and commodities, avoid supply and price disruptions from unstable markets, and decrease GHG emissions. Agriculture will be a critical factor in the success of the bioeconomy. Biomass feedstocks will need to be supplied from less productive land</w:t>
      </w:r>
      <w:r w:rsidRPr="00454F0E">
        <w:rPr>
          <w:sz w:val="16"/>
        </w:rPr>
        <w:t xml:space="preserve"> (Chapter 3). Biomass feedstock systems are an opportunity for cooperation to improve environmental performance and build a </w:t>
      </w:r>
      <w:r w:rsidRPr="00B64FDD">
        <w:rPr>
          <w:u w:val="single"/>
        </w:rPr>
        <w:t>large, sustainable bioeconomy</w:t>
      </w:r>
      <w:r w:rsidRPr="00454F0E">
        <w:rPr>
          <w:sz w:val="16"/>
        </w:rPr>
        <w:t xml:space="preserve">. 16.11 Conclusions Biobased products and the bioeconomy offer economic and environmental benefits. The US has made substantial investments in technology but has seen only limited commercial production. </w:t>
      </w:r>
      <w:r w:rsidRPr="00B64FDD">
        <w:rPr>
          <w:u w:val="single"/>
        </w:rPr>
        <w:t>China has a tremendous need to develop a bioeconomy. Cooperation between the US and China could lead to accelerated commercialization in both countries</w:t>
      </w:r>
      <w:r w:rsidRPr="00454F0E">
        <w:rPr>
          <w:sz w:val="16"/>
        </w:rPr>
        <w:t>. The risk profiles in the US and China for capital investment are quite different. Projects that are considered too high risk for US capital could be considered very favorable to Chinese investors. Cooperation must overcome some traditional distrust between the US and China. The bioeconomy is a strong contender to build trust. By the nature of agricultural feedstock production, the supply chain is distributed and favors local deployment. It is quite possible for the US and China to develop parallel supply chains without directly competing with each other. As the markets grow and mature, competition will grow. Without early market competition, it will be easier to cooperate on commercialization. This begs the author to ask the question: could the bioeconomy foster economic development, environmental sustainability and international cooperation?</w:t>
      </w:r>
    </w:p>
    <w:p w:rsidR="00D6228E" w:rsidRDefault="00D6228E" w:rsidP="00D6228E">
      <w:pPr>
        <w:pStyle w:val="Heading4"/>
      </w:pPr>
      <w:r>
        <w:t xml:space="preserve">Chinese food shortages go </w:t>
      </w:r>
      <w:r>
        <w:rPr>
          <w:u w:val="single"/>
        </w:rPr>
        <w:t>global</w:t>
      </w:r>
    </w:p>
    <w:p w:rsidR="00D6228E" w:rsidRPr="00C9610A" w:rsidRDefault="00D6228E" w:rsidP="00D6228E">
      <w:r w:rsidRPr="00C9610A">
        <w:rPr>
          <w:rStyle w:val="Style13ptBold"/>
        </w:rPr>
        <w:t>Weller 17</w:t>
      </w:r>
      <w:r>
        <w:t xml:space="preserve"> – Chris Weller, Senior Innovation Reporter @Business Insider, 2017 (“China has an alarming food problem — and there's only one way to fix it,” </w:t>
      </w:r>
      <w:r>
        <w:rPr>
          <w:i/>
        </w:rPr>
        <w:t>Business Insider</w:t>
      </w:r>
      <w:r>
        <w:t>, June 10</w:t>
      </w:r>
      <w:r w:rsidRPr="00C9610A">
        <w:rPr>
          <w:vertAlign w:val="superscript"/>
        </w:rPr>
        <w:t>th</w:t>
      </w:r>
      <w:r>
        <w:t xml:space="preserve">, </w:t>
      </w:r>
      <w:hyperlink r:id="rId16" w:history="1">
        <w:r w:rsidRPr="00D03970">
          <w:rPr>
            <w:rStyle w:val="Hyperlink"/>
          </w:rPr>
          <w:t>http://www.businessinsider.com/china-alarming-food-problem-2017-6</w:t>
        </w:r>
      </w:hyperlink>
      <w:r>
        <w:t>, AIvackovic)</w:t>
      </w:r>
    </w:p>
    <w:p w:rsidR="00D6228E" w:rsidRPr="00C9610A" w:rsidRDefault="00D6228E" w:rsidP="00D6228E">
      <w:pPr>
        <w:rPr>
          <w:sz w:val="16"/>
        </w:rPr>
      </w:pPr>
      <w:r w:rsidRPr="00C9610A">
        <w:rPr>
          <w:sz w:val="16"/>
        </w:rPr>
        <w:t xml:space="preserve">Over the past two decades, </w:t>
      </w:r>
      <w:r w:rsidRPr="00C9610A">
        <w:rPr>
          <w:u w:val="single"/>
        </w:rPr>
        <w:t>China's prevailing diet has shifted away from grains like rice and wheat in favor of richer</w:t>
      </w:r>
      <w:r w:rsidRPr="00C9610A">
        <w:rPr>
          <w:sz w:val="16"/>
        </w:rPr>
        <w:t xml:space="preserve"> animal </w:t>
      </w:r>
      <w:r w:rsidRPr="00C9610A">
        <w:rPr>
          <w:u w:val="single"/>
        </w:rPr>
        <w:t>proteins</w:t>
      </w:r>
      <w:r w:rsidRPr="00C9610A">
        <w:rPr>
          <w:sz w:val="16"/>
        </w:rPr>
        <w:t xml:space="preserve"> </w:t>
      </w:r>
      <w:r w:rsidRPr="00C9610A">
        <w:rPr>
          <w:u w:val="single"/>
        </w:rPr>
        <w:t>and</w:t>
      </w:r>
      <w:r w:rsidRPr="00C9610A">
        <w:rPr>
          <w:sz w:val="16"/>
        </w:rPr>
        <w:t xml:space="preserve"> a wider variety of exotic </w:t>
      </w:r>
      <w:r w:rsidRPr="00C9610A">
        <w:rPr>
          <w:u w:val="single"/>
        </w:rPr>
        <w:t>vegetables</w:t>
      </w:r>
      <w:r w:rsidRPr="00C9610A">
        <w:rPr>
          <w:sz w:val="16"/>
        </w:rPr>
        <w:t xml:space="preserve">. As Bloomberg reports, </w:t>
      </w:r>
      <w:r w:rsidRPr="00C9610A">
        <w:rPr>
          <w:u w:val="single"/>
        </w:rPr>
        <w:t>this change has left the country short of land on which to grow produce and raise livestock</w:t>
      </w:r>
      <w:r w:rsidRPr="00C9610A">
        <w:rPr>
          <w:sz w:val="16"/>
        </w:rPr>
        <w:t>.</w:t>
      </w:r>
    </w:p>
    <w:p w:rsidR="00D6228E" w:rsidRPr="00C9610A" w:rsidRDefault="00D6228E" w:rsidP="00D6228E">
      <w:pPr>
        <w:rPr>
          <w:sz w:val="16"/>
        </w:rPr>
      </w:pPr>
      <w:r w:rsidRPr="00C9610A">
        <w:rPr>
          <w:sz w:val="16"/>
        </w:rPr>
        <w:t xml:space="preserve">While the Western diet typically demands about one acre per person, </w:t>
      </w:r>
      <w:r w:rsidRPr="00C9610A">
        <w:rPr>
          <w:u w:val="single"/>
        </w:rPr>
        <w:t>China has only 0.2 acres to devote to feeding each citizen</w:t>
      </w:r>
      <w:r w:rsidRPr="00C9610A">
        <w:rPr>
          <w:sz w:val="16"/>
        </w:rPr>
        <w:t xml:space="preserve">. Meanwhile, the </w:t>
      </w:r>
      <w:r w:rsidRPr="00C9610A">
        <w:rPr>
          <w:u w:val="single"/>
        </w:rPr>
        <w:t>country consumes 50% of the world's</w:t>
      </w:r>
      <w:r w:rsidRPr="00C9610A">
        <w:rPr>
          <w:sz w:val="16"/>
        </w:rPr>
        <w:t xml:space="preserve"> total </w:t>
      </w:r>
      <w:r w:rsidRPr="00C9610A">
        <w:rPr>
          <w:u w:val="single"/>
        </w:rPr>
        <w:t>pork supply</w:t>
      </w:r>
      <w:r w:rsidRPr="00C9610A">
        <w:rPr>
          <w:sz w:val="16"/>
        </w:rPr>
        <w:t>.</w:t>
      </w:r>
    </w:p>
    <w:p w:rsidR="00D6228E" w:rsidRPr="00C9610A" w:rsidRDefault="00D6228E" w:rsidP="00D6228E">
      <w:pPr>
        <w:rPr>
          <w:sz w:val="16"/>
        </w:rPr>
      </w:pPr>
      <w:r w:rsidRPr="00C9610A">
        <w:rPr>
          <w:sz w:val="16"/>
        </w:rPr>
        <w:t xml:space="preserve">"The </w:t>
      </w:r>
      <w:r w:rsidRPr="00C9610A">
        <w:rPr>
          <w:u w:val="single"/>
        </w:rPr>
        <w:t>rapid rate of industrialization</w:t>
      </w:r>
      <w:r w:rsidRPr="00C9610A">
        <w:rPr>
          <w:sz w:val="16"/>
        </w:rPr>
        <w:t xml:space="preserve"> in China </w:t>
      </w:r>
      <w:r w:rsidRPr="00C9610A">
        <w:rPr>
          <w:u w:val="single"/>
        </w:rPr>
        <w:t>is</w:t>
      </w:r>
      <w:r w:rsidRPr="00C9610A">
        <w:rPr>
          <w:sz w:val="16"/>
        </w:rPr>
        <w:t xml:space="preserve"> really </w:t>
      </w:r>
      <w:r w:rsidRPr="00C9610A">
        <w:rPr>
          <w:rStyle w:val="Emphasis"/>
        </w:rPr>
        <w:t>chewing up crop land at an alarming rate</w:t>
      </w:r>
      <w:r w:rsidRPr="00C9610A">
        <w:rPr>
          <w:sz w:val="16"/>
        </w:rPr>
        <w:t>," Lester Brown, founder and president of the Earth Institute, told Reuters. "</w:t>
      </w:r>
      <w:r w:rsidRPr="00C9610A">
        <w:rPr>
          <w:rStyle w:val="Emphasis"/>
        </w:rPr>
        <w:t>China is now losing cropland</w:t>
      </w:r>
      <w:r w:rsidRPr="00C9610A">
        <w:rPr>
          <w:sz w:val="16"/>
        </w:rPr>
        <w:t>."</w:t>
      </w:r>
    </w:p>
    <w:p w:rsidR="00D6228E" w:rsidRPr="00C9610A" w:rsidRDefault="00D6228E" w:rsidP="00D6228E">
      <w:pPr>
        <w:rPr>
          <w:sz w:val="16"/>
        </w:rPr>
      </w:pPr>
      <w:r w:rsidRPr="00C9610A">
        <w:rPr>
          <w:sz w:val="16"/>
        </w:rPr>
        <w:t xml:space="preserve">In an effort to meet the growing appetite for new foods, </w:t>
      </w:r>
      <w:r w:rsidRPr="00C9610A">
        <w:rPr>
          <w:u w:val="single"/>
        </w:rPr>
        <w:t>the country has turned its attention outward</w:t>
      </w:r>
      <w:r w:rsidRPr="00C9610A">
        <w:rPr>
          <w:sz w:val="16"/>
        </w:rPr>
        <w:t xml:space="preserve">. </w:t>
      </w:r>
      <w:r w:rsidRPr="00C9610A">
        <w:rPr>
          <w:u w:val="single"/>
        </w:rPr>
        <w:t>But the solution isn't as simple as importing more food</w:t>
      </w:r>
      <w:r w:rsidRPr="00C9610A">
        <w:rPr>
          <w:sz w:val="16"/>
        </w:rPr>
        <w:t xml:space="preserve"> from abroad — unless the world begins accommodating food production for 9 billion people. Instead, the </w:t>
      </w:r>
      <w:r w:rsidRPr="00C9610A">
        <w:rPr>
          <w:u w:val="single"/>
        </w:rPr>
        <w:t>Chinese government has started leasing farms</w:t>
      </w:r>
      <w:r w:rsidRPr="00C9610A">
        <w:rPr>
          <w:sz w:val="16"/>
        </w:rPr>
        <w:t xml:space="preserve"> in North and South America, Australia, and Africa. In some cases, it has bought the land outright.</w:t>
      </w:r>
    </w:p>
    <w:p w:rsidR="00D6228E" w:rsidRPr="00C9610A" w:rsidRDefault="00D6228E" w:rsidP="00D6228E">
      <w:pPr>
        <w:rPr>
          <w:sz w:val="16"/>
        </w:rPr>
      </w:pPr>
      <w:r w:rsidRPr="00C9610A">
        <w:rPr>
          <w:sz w:val="16"/>
        </w:rPr>
        <w:t>Launching factories in more industrialized countries has also allowed China to capitalize on newer technology and higher standards for storing perishable items. These efforts help improve the quality of China's food production, which has been an issue in the past — the Shanghai Food and Drug Administration has had to shut down meat-processing factories on numerous occasions because they were using expired products.</w:t>
      </w:r>
    </w:p>
    <w:p w:rsidR="00D6228E" w:rsidRPr="00C9610A" w:rsidRDefault="00D6228E" w:rsidP="00D6228E">
      <w:pPr>
        <w:rPr>
          <w:sz w:val="16"/>
        </w:rPr>
      </w:pPr>
      <w:r w:rsidRPr="00C9610A">
        <w:rPr>
          <w:u w:val="single"/>
        </w:rPr>
        <w:t>But even that strategy has its limits</w:t>
      </w:r>
      <w:r w:rsidRPr="00C9610A">
        <w:rPr>
          <w:sz w:val="16"/>
        </w:rPr>
        <w:t>.</w:t>
      </w:r>
    </w:p>
    <w:p w:rsidR="00D6228E" w:rsidRPr="00C9610A" w:rsidRDefault="00D6228E" w:rsidP="00D6228E">
      <w:pPr>
        <w:rPr>
          <w:sz w:val="16"/>
        </w:rPr>
      </w:pPr>
      <w:r w:rsidRPr="00C9610A">
        <w:rPr>
          <w:u w:val="single"/>
        </w:rPr>
        <w:t xml:space="preserve">Population experts predict that an additional </w:t>
      </w:r>
      <w:r w:rsidRPr="00C9610A">
        <w:rPr>
          <w:rStyle w:val="Emphasis"/>
        </w:rPr>
        <w:t>2 billion people</w:t>
      </w:r>
      <w:r w:rsidRPr="00C9610A">
        <w:rPr>
          <w:u w:val="single"/>
        </w:rPr>
        <w:t xml:space="preserve"> will live on the planet by 2050</w:t>
      </w:r>
      <w:r w:rsidRPr="00C9610A">
        <w:rPr>
          <w:sz w:val="16"/>
        </w:rPr>
        <w:t xml:space="preserve">. Many of the </w:t>
      </w:r>
      <w:r w:rsidRPr="00C9610A">
        <w:rPr>
          <w:u w:val="single"/>
        </w:rPr>
        <w:t>biggest spikes in population will be in areas outside of China</w:t>
      </w:r>
      <w:r w:rsidRPr="00C9610A">
        <w:rPr>
          <w:sz w:val="16"/>
        </w:rPr>
        <w:t xml:space="preserve"> — developing regions in South America and Africa, in particular — </w:t>
      </w:r>
      <w:r w:rsidRPr="00C9610A">
        <w:rPr>
          <w:u w:val="single"/>
        </w:rPr>
        <w:t>where</w:t>
      </w:r>
      <w:r w:rsidRPr="00C9610A">
        <w:rPr>
          <w:sz w:val="16"/>
        </w:rPr>
        <w:t xml:space="preserve"> </w:t>
      </w:r>
      <w:r w:rsidRPr="00C9610A">
        <w:rPr>
          <w:rStyle w:val="Emphasis"/>
        </w:rPr>
        <w:t>the country has set up offshore factories for food production</w:t>
      </w:r>
      <w:r w:rsidRPr="00C9610A">
        <w:rPr>
          <w:sz w:val="16"/>
        </w:rPr>
        <w:t>.</w:t>
      </w:r>
    </w:p>
    <w:p w:rsidR="00D6228E" w:rsidRPr="00C9610A" w:rsidRDefault="00D6228E" w:rsidP="00D6228E">
      <w:pPr>
        <w:rPr>
          <w:sz w:val="16"/>
        </w:rPr>
      </w:pPr>
      <w:r w:rsidRPr="00C9610A">
        <w:rPr>
          <w:sz w:val="16"/>
        </w:rPr>
        <w:t xml:space="preserve">In solving its own problem, </w:t>
      </w:r>
      <w:r w:rsidRPr="00C9610A">
        <w:rPr>
          <w:u w:val="single"/>
        </w:rPr>
        <w:t xml:space="preserve">China may </w:t>
      </w:r>
      <w:r w:rsidRPr="00C9610A">
        <w:rPr>
          <w:rStyle w:val="Emphasis"/>
          <w:sz w:val="28"/>
          <w:szCs w:val="28"/>
        </w:rPr>
        <w:t>inadvertently put much greater strains on the global food supply</w:t>
      </w:r>
      <w:r w:rsidRPr="00C9610A">
        <w:rPr>
          <w:sz w:val="16"/>
        </w:rPr>
        <w:t xml:space="preserve">. Some </w:t>
      </w:r>
      <w:r w:rsidRPr="00C9610A">
        <w:rPr>
          <w:u w:val="single"/>
        </w:rPr>
        <w:t>evidence suggests this is already the case with the grains the country imports to feed cattle</w:t>
      </w:r>
      <w:r w:rsidRPr="00C9610A">
        <w:rPr>
          <w:sz w:val="16"/>
        </w:rPr>
        <w:t xml:space="preserve">, </w:t>
      </w:r>
      <w:r w:rsidRPr="00C9610A">
        <w:rPr>
          <w:u w:val="single"/>
        </w:rPr>
        <w:t>according to USDA research</w:t>
      </w:r>
      <w:r w:rsidRPr="00C9610A">
        <w:rPr>
          <w:sz w:val="16"/>
        </w:rPr>
        <w:t>. Producing one pound of beef requires seven pounds of grain, the Earth Institute finds.</w:t>
      </w:r>
    </w:p>
    <w:p w:rsidR="00D6228E" w:rsidRPr="007E4B0E" w:rsidRDefault="00D6228E" w:rsidP="00D6228E"/>
    <w:p w:rsidR="00D6228E" w:rsidRDefault="00D6228E" w:rsidP="00D6228E">
      <w:pPr>
        <w:pStyle w:val="Heading4"/>
      </w:pPr>
      <w:r>
        <w:t>Food price spikes escalate major hotspots</w:t>
      </w:r>
    </w:p>
    <w:p w:rsidR="00D6228E" w:rsidRPr="009455EF" w:rsidRDefault="00D6228E" w:rsidP="00D6228E">
      <w:r w:rsidRPr="002D32FC">
        <w:rPr>
          <w:rStyle w:val="Style13ptBold"/>
        </w:rPr>
        <w:t>Hendrix</w:t>
      </w:r>
      <w:r>
        <w:rPr>
          <w:rStyle w:val="Style13ptBold"/>
        </w:rPr>
        <w:t xml:space="preserve"> 16</w:t>
      </w:r>
      <w:r>
        <w:t xml:space="preserve"> – Cullen S. Hendrix, PhD, </w:t>
      </w:r>
      <w:r w:rsidRPr="009106C5">
        <w:t>Associate Professor</w:t>
      </w:r>
      <w:r>
        <w:t xml:space="preserve">, </w:t>
      </w:r>
      <w:r w:rsidRPr="009106C5">
        <w:t>Josef Korbel School of International Studies</w:t>
      </w:r>
      <w:r>
        <w:t xml:space="preserve">, </w:t>
      </w:r>
      <w:r w:rsidRPr="009106C5">
        <w:t>Affiliated with the Sié Chéou-Kang Center for International Security &amp; Diplomacy</w:t>
      </w:r>
      <w:r>
        <w:t xml:space="preserve">, 2016 (“When Hunger Strikes: How Food Security Abroad Matters for National Security at Home,” </w:t>
      </w:r>
      <w:r>
        <w:rPr>
          <w:i/>
        </w:rPr>
        <w:t>CCGA</w:t>
      </w:r>
      <w:r>
        <w:t xml:space="preserve">, April, </w:t>
      </w:r>
      <w:hyperlink r:id="rId17" w:history="1">
        <w:r w:rsidRPr="00D03970">
          <w:rPr>
            <w:rStyle w:val="Hyperlink"/>
          </w:rPr>
          <w:t>https://www.thechicagocouncil.org/sites/default/files/Report_When_Hunger_Strikes_1604.pdf</w:t>
        </w:r>
      </w:hyperlink>
      <w:r>
        <w:t>, AIvackovic)</w:t>
      </w:r>
    </w:p>
    <w:p w:rsidR="00D6228E" w:rsidRPr="009455EF" w:rsidRDefault="00D6228E" w:rsidP="00D6228E">
      <w:pPr>
        <w:rPr>
          <w:sz w:val="16"/>
        </w:rPr>
      </w:pPr>
      <w:r w:rsidRPr="009455EF">
        <w:rPr>
          <w:sz w:val="16"/>
        </w:rPr>
        <w:t xml:space="preserve">High food prices exacerbate food insecurity, leading to political instability </w:t>
      </w:r>
    </w:p>
    <w:p w:rsidR="00D6228E" w:rsidRPr="009455EF" w:rsidRDefault="00D6228E" w:rsidP="00D6228E">
      <w:pPr>
        <w:rPr>
          <w:sz w:val="16"/>
        </w:rPr>
      </w:pPr>
      <w:r w:rsidRPr="009455EF">
        <w:rPr>
          <w:u w:val="single"/>
        </w:rPr>
        <w:t xml:space="preserve">Recent events demonstrate </w:t>
      </w:r>
      <w:r w:rsidRPr="009455EF">
        <w:rPr>
          <w:rStyle w:val="Emphasis"/>
        </w:rPr>
        <w:t xml:space="preserve">how high the stakes remain. </w:t>
      </w:r>
      <w:r w:rsidRPr="009455EF">
        <w:rPr>
          <w:u w:val="single"/>
        </w:rPr>
        <w:t>Following a 20-year period of relative stability in world food markets</w:t>
      </w:r>
      <w:r w:rsidRPr="009455EF">
        <w:rPr>
          <w:sz w:val="16"/>
        </w:rPr>
        <w:t xml:space="preserve">, </w:t>
      </w:r>
      <w:r w:rsidRPr="009455EF">
        <w:rPr>
          <w:u w:val="single"/>
        </w:rPr>
        <w:t>extreme price volatility marked the 2000s,</w:t>
      </w:r>
      <w:r w:rsidRPr="009455EF">
        <w:rPr>
          <w:sz w:val="16"/>
        </w:rPr>
        <w:t xml:space="preserve"> particularly the period from 2007 to the present (see Figure 1, “</w:t>
      </w:r>
      <w:r w:rsidRPr="009455EF">
        <w:rPr>
          <w:u w:val="single"/>
        </w:rPr>
        <w:t>Food prices and food-related protests</w:t>
      </w:r>
      <w:r w:rsidRPr="009455EF">
        <w:rPr>
          <w:sz w:val="16"/>
        </w:rPr>
        <w:t xml:space="preserve">, 1990–2015”). </w:t>
      </w:r>
      <w:r w:rsidRPr="009455EF">
        <w:rPr>
          <w:u w:val="single"/>
        </w:rPr>
        <w:t xml:space="preserve">From 2007 to 2011, high food prices </w:t>
      </w:r>
      <w:r w:rsidRPr="009455EF">
        <w:rPr>
          <w:rStyle w:val="Emphasis"/>
        </w:rPr>
        <w:t xml:space="preserve">swelled the ranks of the world’s food insecure, </w:t>
      </w:r>
      <w:r w:rsidRPr="009455EF">
        <w:rPr>
          <w:u w:val="single"/>
        </w:rPr>
        <w:t>with women and children most acutely affected</w:t>
      </w:r>
      <w:r w:rsidRPr="009455EF">
        <w:rPr>
          <w:sz w:val="16"/>
        </w:rPr>
        <w:t xml:space="preserve">. </w:t>
      </w:r>
      <w:r w:rsidRPr="009455EF">
        <w:rPr>
          <w:u w:val="single"/>
        </w:rPr>
        <w:t xml:space="preserve">Since then, the number of food-insecure people has </w:t>
      </w:r>
      <w:r w:rsidRPr="009455EF">
        <w:rPr>
          <w:rStyle w:val="Emphasis"/>
        </w:rPr>
        <w:t>trended downward</w:t>
      </w:r>
      <w:r w:rsidRPr="009455EF">
        <w:rPr>
          <w:sz w:val="16"/>
        </w:rPr>
        <w:t>—</w:t>
      </w:r>
      <w:r w:rsidRPr="009455EF">
        <w:rPr>
          <w:u w:val="single"/>
        </w:rPr>
        <w:t xml:space="preserve">thanks in large part to </w:t>
      </w:r>
      <w:r w:rsidRPr="009455EF">
        <w:rPr>
          <w:rStyle w:val="Emphasis"/>
        </w:rPr>
        <w:t>lower prices</w:t>
      </w:r>
      <w:r w:rsidRPr="009455EF">
        <w:rPr>
          <w:u w:val="single"/>
        </w:rPr>
        <w:t xml:space="preserve"> and increased agriculture investment by governments</w:t>
      </w:r>
      <w:r w:rsidRPr="009455EF">
        <w:rPr>
          <w:sz w:val="16"/>
        </w:rPr>
        <w:t xml:space="preserve">, the private sector, and nonprofits. </w:t>
      </w:r>
      <w:r w:rsidRPr="009455EF">
        <w:rPr>
          <w:u w:val="single"/>
        </w:rPr>
        <w:t xml:space="preserve">However, we can </w:t>
      </w:r>
      <w:r w:rsidRPr="009455EF">
        <w:rPr>
          <w:rStyle w:val="Emphasis"/>
        </w:rPr>
        <w:t>ill afford to be complacent</w:t>
      </w:r>
      <w:r w:rsidRPr="009455EF">
        <w:rPr>
          <w:u w:val="single"/>
        </w:rPr>
        <w:t xml:space="preserve"> about prospects going forward, as food insecurity is expected to </w:t>
      </w:r>
      <w:r w:rsidRPr="009455EF">
        <w:rPr>
          <w:rStyle w:val="Emphasis"/>
        </w:rPr>
        <w:t xml:space="preserve">deepen in key regions </w:t>
      </w:r>
      <w:r w:rsidRPr="009455EF">
        <w:rPr>
          <w:u w:val="single"/>
        </w:rPr>
        <w:t>if the current trajectory holds.</w:t>
      </w:r>
      <w:r w:rsidRPr="009455EF">
        <w:rPr>
          <w:sz w:val="16"/>
        </w:rPr>
        <w:t xml:space="preserve"> </w:t>
      </w:r>
    </w:p>
    <w:p w:rsidR="00D6228E" w:rsidRPr="009455EF" w:rsidRDefault="00D6228E" w:rsidP="00D6228E">
      <w:pPr>
        <w:rPr>
          <w:sz w:val="16"/>
        </w:rPr>
      </w:pPr>
      <w:r w:rsidRPr="009455EF">
        <w:rPr>
          <w:u w:val="single"/>
        </w:rPr>
        <w:t xml:space="preserve">The social and economic costs of these food price spikes were </w:t>
      </w:r>
      <w:r w:rsidRPr="009455EF">
        <w:rPr>
          <w:rStyle w:val="Emphasis"/>
        </w:rPr>
        <w:t>considerable</w:t>
      </w:r>
      <w:r w:rsidRPr="009455EF">
        <w:rPr>
          <w:u w:val="single"/>
        </w:rPr>
        <w:t>,</w:t>
      </w:r>
      <w:r w:rsidRPr="009455EF">
        <w:rPr>
          <w:sz w:val="16"/>
        </w:rPr>
        <w:t xml:space="preserve"> </w:t>
      </w:r>
      <w:r w:rsidRPr="009455EF">
        <w:rPr>
          <w:u w:val="single"/>
        </w:rPr>
        <w:t>however the political fallout</w:t>
      </w:r>
      <w:r w:rsidRPr="009455EF">
        <w:rPr>
          <w:sz w:val="16"/>
        </w:rPr>
        <w:t>—</w:t>
      </w:r>
      <w:r w:rsidRPr="009455EF">
        <w:rPr>
          <w:u w:val="single"/>
        </w:rPr>
        <w:t xml:space="preserve">as well as the </w:t>
      </w:r>
      <w:r w:rsidRPr="009455EF">
        <w:rPr>
          <w:rStyle w:val="Emphasis"/>
        </w:rPr>
        <w:t>relationship between food and political stability</w:t>
      </w:r>
      <w:r w:rsidRPr="009455EF">
        <w:rPr>
          <w:u w:val="single"/>
        </w:rPr>
        <w:t xml:space="preserve"> it highlights</w:t>
      </w:r>
      <w:r w:rsidRPr="009455EF">
        <w:rPr>
          <w:sz w:val="16"/>
        </w:rPr>
        <w:t>—</w:t>
      </w:r>
      <w:r w:rsidRPr="009455EF">
        <w:rPr>
          <w:u w:val="single"/>
        </w:rPr>
        <w:t>was just as damaging</w:t>
      </w:r>
      <w:r w:rsidRPr="009455EF">
        <w:rPr>
          <w:sz w:val="16"/>
        </w:rPr>
        <w:t xml:space="preserve">. </w:t>
      </w:r>
      <w:r w:rsidRPr="009455EF">
        <w:rPr>
          <w:u w:val="single"/>
        </w:rPr>
        <w:t xml:space="preserve">Food price–related protests, also in Figure 1, </w:t>
      </w:r>
      <w:r w:rsidRPr="009455EF">
        <w:rPr>
          <w:rStyle w:val="Emphasis"/>
        </w:rPr>
        <w:t>toppled governments</w:t>
      </w:r>
      <w:r w:rsidRPr="009455EF">
        <w:rPr>
          <w:sz w:val="16"/>
        </w:rPr>
        <w:t xml:space="preserve"> in Haiti and Madagascar in 2007–08. </w:t>
      </w:r>
    </w:p>
    <w:p w:rsidR="00D6228E" w:rsidRPr="009455EF" w:rsidRDefault="00D6228E" w:rsidP="00D6228E">
      <w:pPr>
        <w:rPr>
          <w:sz w:val="16"/>
        </w:rPr>
      </w:pPr>
      <w:r w:rsidRPr="009455EF">
        <w:rPr>
          <w:sz w:val="16"/>
        </w:rPr>
        <w:t xml:space="preserve">[Begin Box 2] </w:t>
      </w:r>
    </w:p>
    <w:p w:rsidR="00D6228E" w:rsidRPr="009455EF" w:rsidRDefault="00D6228E" w:rsidP="00D6228E">
      <w:pPr>
        <w:rPr>
          <w:sz w:val="16"/>
        </w:rPr>
      </w:pPr>
      <w:r w:rsidRPr="009455EF">
        <w:rPr>
          <w:sz w:val="16"/>
        </w:rPr>
        <w:t xml:space="preserve">Hunger is not a necessary precondition for instability </w:t>
      </w:r>
    </w:p>
    <w:p w:rsidR="00D6228E" w:rsidRPr="009455EF" w:rsidRDefault="00D6228E" w:rsidP="00D6228E">
      <w:pPr>
        <w:rPr>
          <w:rStyle w:val="Emphasis"/>
        </w:rPr>
      </w:pPr>
      <w:r w:rsidRPr="009455EF">
        <w:rPr>
          <w:u w:val="single"/>
        </w:rPr>
        <w:t>Countries affected</w:t>
      </w:r>
      <w:r w:rsidRPr="009455EF">
        <w:rPr>
          <w:sz w:val="16"/>
        </w:rPr>
        <w:t xml:space="preserve"> by food price–related riots </w:t>
      </w:r>
      <w:r w:rsidRPr="009455EF">
        <w:rPr>
          <w:u w:val="single"/>
        </w:rPr>
        <w:t>are not just those with poor governance or where hunger</w:t>
      </w:r>
      <w:r w:rsidRPr="009455EF">
        <w:rPr>
          <w:sz w:val="16"/>
        </w:rPr>
        <w:t xml:space="preserve"> and food insecurity are prevalent. </w:t>
      </w:r>
      <w:r w:rsidRPr="009455EF">
        <w:rPr>
          <w:u w:val="single"/>
        </w:rPr>
        <w:t>According to the widely followed Fragile States Index</w:t>
      </w:r>
      <w:r w:rsidRPr="009455EF">
        <w:rPr>
          <w:sz w:val="16"/>
        </w:rPr>
        <w:t xml:space="preserve">, </w:t>
      </w:r>
      <w:r w:rsidRPr="009455EF">
        <w:rPr>
          <w:u w:val="single"/>
        </w:rPr>
        <w:t>Egypt, Libya, and Syria were at less risk prior to the 2010–11 food price spike than countries like Colombia and Nigeria—and yet all three were destabilized.</w:t>
      </w:r>
      <w:r w:rsidRPr="009455EF">
        <w:rPr>
          <w:sz w:val="16"/>
        </w:rPr>
        <w:t xml:space="preserve">8 </w:t>
      </w:r>
      <w:r w:rsidRPr="009455EF">
        <w:rPr>
          <w:u w:val="single"/>
        </w:rPr>
        <w:t xml:space="preserve">That high food and fuel prices were the </w:t>
      </w:r>
      <w:r w:rsidRPr="009455EF">
        <w:rPr>
          <w:rStyle w:val="Emphasis"/>
        </w:rPr>
        <w:t>catalyst for destabilizing riots</w:t>
      </w:r>
      <w:r w:rsidRPr="009455EF">
        <w:rPr>
          <w:u w:val="single"/>
        </w:rPr>
        <w:t xml:space="preserve"> in regimes thought to be relatively safe implies that our </w:t>
      </w:r>
      <w:r w:rsidRPr="009455EF">
        <w:rPr>
          <w:rStyle w:val="Emphasis"/>
        </w:rPr>
        <w:t>risk-assessment tools underestimated the potential for food price–related instability</w:t>
      </w:r>
      <w:r w:rsidRPr="009455EF">
        <w:rPr>
          <w:sz w:val="16"/>
        </w:rPr>
        <w:t>.</w:t>
      </w:r>
      <w:r w:rsidRPr="009455EF">
        <w:rPr>
          <w:rStyle w:val="Emphasis"/>
        </w:rPr>
        <w:t xml:space="preserve"> </w:t>
      </w:r>
    </w:p>
    <w:p w:rsidR="00D6228E" w:rsidRPr="009455EF" w:rsidRDefault="00D6228E" w:rsidP="00D6228E">
      <w:pPr>
        <w:rPr>
          <w:sz w:val="16"/>
        </w:rPr>
      </w:pPr>
      <w:r w:rsidRPr="009455EF">
        <w:rPr>
          <w:sz w:val="16"/>
        </w:rPr>
        <w:t xml:space="preserve">[End Box 2] </w:t>
      </w:r>
    </w:p>
    <w:p w:rsidR="00D6228E" w:rsidRPr="009455EF" w:rsidRDefault="00D6228E" w:rsidP="00D6228E">
      <w:pPr>
        <w:rPr>
          <w:sz w:val="16"/>
        </w:rPr>
      </w:pPr>
      <w:r w:rsidRPr="009455EF">
        <w:rPr>
          <w:sz w:val="16"/>
        </w:rPr>
        <w:t xml:space="preserve">And </w:t>
      </w:r>
      <w:r w:rsidRPr="009455EF">
        <w:rPr>
          <w:u w:val="single"/>
        </w:rPr>
        <w:t>in 2010–11, food prices and food insecurity were again implicated in the political turmoil</w:t>
      </w:r>
      <w:r w:rsidRPr="009455EF">
        <w:rPr>
          <w:sz w:val="16"/>
        </w:rPr>
        <w:t xml:space="preserve"> </w:t>
      </w:r>
      <w:r w:rsidRPr="009455EF">
        <w:rPr>
          <w:u w:val="single"/>
        </w:rPr>
        <w:t xml:space="preserve">and </w:t>
      </w:r>
      <w:r w:rsidRPr="009455EF">
        <w:rPr>
          <w:rStyle w:val="Emphasis"/>
        </w:rPr>
        <w:t>mass uprisings</w:t>
      </w:r>
      <w:r w:rsidRPr="009455EF">
        <w:rPr>
          <w:sz w:val="16"/>
        </w:rPr>
        <w:t xml:space="preserve"> of the Arab Spring. These movements did not all begin violently, but </w:t>
      </w:r>
      <w:r w:rsidRPr="009455EF">
        <w:rPr>
          <w:u w:val="single"/>
        </w:rPr>
        <w:t>once protesters were mobilized, heavy-handed government responses often led otherwise peaceful protests</w:t>
      </w:r>
      <w:r w:rsidRPr="009455EF">
        <w:rPr>
          <w:sz w:val="16"/>
        </w:rPr>
        <w:t xml:space="preserve"> </w:t>
      </w:r>
      <w:r w:rsidRPr="009455EF">
        <w:rPr>
          <w:u w:val="single"/>
        </w:rPr>
        <w:t xml:space="preserve">to become </w:t>
      </w:r>
      <w:r w:rsidRPr="009455EF">
        <w:rPr>
          <w:rStyle w:val="Emphasis"/>
        </w:rPr>
        <w:t>violent and destabilizing.</w:t>
      </w:r>
      <w:r w:rsidRPr="009455EF">
        <w:rPr>
          <w:sz w:val="16"/>
        </w:rPr>
        <w:t xml:space="preserve"> </w:t>
      </w:r>
    </w:p>
    <w:p w:rsidR="00D6228E" w:rsidRPr="009455EF" w:rsidRDefault="00D6228E" w:rsidP="00D6228E">
      <w:pPr>
        <w:rPr>
          <w:sz w:val="16"/>
        </w:rPr>
      </w:pPr>
      <w:r w:rsidRPr="009455EF">
        <w:rPr>
          <w:u w:val="single"/>
        </w:rPr>
        <w:t>In both periods, countries of high strategic significance to the United States were affected</w:t>
      </w:r>
      <w:r w:rsidRPr="009455EF">
        <w:rPr>
          <w:sz w:val="16"/>
        </w:rPr>
        <w:t xml:space="preserve"> (see Figure 2, “Food riots 2007–11 and current oil exports”). </w:t>
      </w:r>
      <w:r w:rsidRPr="009455EF">
        <w:rPr>
          <w:u w:val="single"/>
        </w:rPr>
        <w:t xml:space="preserve">The unrest in the Middle East and North Africa </w:t>
      </w:r>
      <w:r w:rsidRPr="009455EF">
        <w:rPr>
          <w:rStyle w:val="Emphasis"/>
        </w:rPr>
        <w:t>roiled energy markets:</w:t>
      </w:r>
      <w:r w:rsidRPr="009455EF">
        <w:rPr>
          <w:sz w:val="16"/>
        </w:rPr>
        <w:t xml:space="preserve"> </w:t>
      </w:r>
      <w:r w:rsidRPr="009455EF">
        <w:rPr>
          <w:u w:val="single"/>
        </w:rPr>
        <w:t>more than 20 percent of world crude and petroleum exports pass through either the Suez Canal or the Strait of Hormuz, and both were ringed by countries experiencing unrest.</w:t>
      </w:r>
      <w:r w:rsidRPr="009455EF">
        <w:rPr>
          <w:sz w:val="16"/>
        </w:rPr>
        <w:t xml:space="preserve">9 </w:t>
      </w:r>
      <w:r w:rsidRPr="009455EF">
        <w:rPr>
          <w:u w:val="single"/>
        </w:rPr>
        <w:t>Though oil flows through those channels were not disrupted, unrest in Libya and concern that the Arab Spring would spread to major Gulf oil exporters</w:t>
      </w:r>
      <w:r w:rsidRPr="009455EF">
        <w:rPr>
          <w:sz w:val="16"/>
        </w:rPr>
        <w:t xml:space="preserve"> (Kuwait, Saudi Arabia, and the United Arab Emirates) </w:t>
      </w:r>
      <w:r w:rsidRPr="009455EF">
        <w:rPr>
          <w:u w:val="single"/>
        </w:rPr>
        <w:t>pushed already high oil prices up by 15 percent i</w:t>
      </w:r>
      <w:r w:rsidRPr="009455EF">
        <w:rPr>
          <w:sz w:val="16"/>
        </w:rPr>
        <w:t>n late February and early March 2011.</w:t>
      </w:r>
    </w:p>
    <w:p w:rsidR="00D6228E" w:rsidRPr="009455EF" w:rsidRDefault="00D6228E" w:rsidP="00D6228E">
      <w:pPr>
        <w:rPr>
          <w:sz w:val="16"/>
        </w:rPr>
      </w:pPr>
      <w:r w:rsidRPr="009455EF">
        <w:rPr>
          <w:u w:val="single"/>
        </w:rPr>
        <w:t xml:space="preserve">The resulting instability </w:t>
      </w:r>
      <w:r w:rsidRPr="009455EF">
        <w:rPr>
          <w:rStyle w:val="Emphasis"/>
        </w:rPr>
        <w:t xml:space="preserve">strained Egyptian relations </w:t>
      </w:r>
      <w:r w:rsidRPr="009455EF">
        <w:rPr>
          <w:u w:val="single"/>
        </w:rPr>
        <w:t xml:space="preserve">with Israel and </w:t>
      </w:r>
      <w:r w:rsidRPr="009455EF">
        <w:rPr>
          <w:rStyle w:val="Emphasis"/>
        </w:rPr>
        <w:t>necessitated a NATO intervention</w:t>
      </w:r>
      <w:r w:rsidRPr="009455EF">
        <w:rPr>
          <w:u w:val="single"/>
        </w:rPr>
        <w:t xml:space="preserve"> in Libya. The ongoing civil war in Syria</w:t>
      </w:r>
      <w:r w:rsidRPr="009455EF">
        <w:rPr>
          <w:sz w:val="16"/>
        </w:rPr>
        <w:t>—</w:t>
      </w:r>
      <w:r w:rsidRPr="009455EF">
        <w:rPr>
          <w:u w:val="single"/>
        </w:rPr>
        <w:t xml:space="preserve">which can be linked to drought, food insecurity, </w:t>
      </w:r>
      <w:r w:rsidRPr="009455EF">
        <w:rPr>
          <w:sz w:val="16"/>
        </w:rPr>
        <w:t>rapid urbanization, and exclusionary rule (see Box 1, “Important terms”)—</w:t>
      </w:r>
      <w:r w:rsidRPr="009455EF">
        <w:rPr>
          <w:u w:val="single"/>
        </w:rPr>
        <w:t xml:space="preserve">is exacting a massive toll and contributing to </w:t>
      </w:r>
      <w:r w:rsidRPr="009455EF">
        <w:rPr>
          <w:rStyle w:val="Emphasis"/>
        </w:rPr>
        <w:t>growing tensions with Russia</w:t>
      </w:r>
      <w:r w:rsidRPr="009455EF">
        <w:rPr>
          <w:sz w:val="16"/>
        </w:rPr>
        <w:t xml:space="preserve">, </w:t>
      </w:r>
      <w:r w:rsidRPr="009455EF">
        <w:rPr>
          <w:rStyle w:val="Emphasis"/>
        </w:rPr>
        <w:t xml:space="preserve">dissention over refugee resettlement </w:t>
      </w:r>
      <w:r w:rsidRPr="009455EF">
        <w:rPr>
          <w:u w:val="single"/>
        </w:rPr>
        <w:t>among NATO partners in Europe, and</w:t>
      </w:r>
      <w:r w:rsidRPr="009455EF">
        <w:rPr>
          <w:sz w:val="16"/>
        </w:rPr>
        <w:t xml:space="preserve"> the </w:t>
      </w:r>
      <w:r w:rsidRPr="009455EF">
        <w:rPr>
          <w:rStyle w:val="Emphasis"/>
        </w:rPr>
        <w:t>escalation of a serious threat</w:t>
      </w:r>
      <w:r w:rsidRPr="009455EF">
        <w:rPr>
          <w:u w:val="single"/>
        </w:rPr>
        <w:t xml:space="preserve"> to the Iraqi government</w:t>
      </w:r>
      <w:r w:rsidRPr="009455EF">
        <w:rPr>
          <w:sz w:val="16"/>
        </w:rPr>
        <w:t xml:space="preserve">. </w:t>
      </w:r>
    </w:p>
    <w:p w:rsidR="00D6228E" w:rsidRPr="009455EF" w:rsidRDefault="00D6228E" w:rsidP="00D6228E">
      <w:pPr>
        <w:rPr>
          <w:sz w:val="16"/>
        </w:rPr>
      </w:pPr>
      <w:r w:rsidRPr="009455EF">
        <w:rPr>
          <w:sz w:val="16"/>
        </w:rPr>
        <w:t xml:space="preserve">Closer to US borders, soaring prices for staples like rice and beans in Haiti led to a week of rioting in 2008 during which five people were killed, with the violence involving both Haitian police and UN Peacekeepers. Moreover, </w:t>
      </w:r>
      <w:r w:rsidRPr="009455EF">
        <w:rPr>
          <w:u w:val="single"/>
        </w:rPr>
        <w:t>rising food prices and deteriorating economic prospects there fueled attempts to immigrate to the United States</w:t>
      </w:r>
      <w:r w:rsidRPr="009455EF">
        <w:rPr>
          <w:sz w:val="16"/>
        </w:rPr>
        <w:t xml:space="preserve">. </w:t>
      </w:r>
      <w:r w:rsidRPr="009455EF">
        <w:rPr>
          <w:u w:val="single"/>
        </w:rPr>
        <w:t xml:space="preserve">As food prices shot up almost 20 percent in 2007, US Coast Guard interdictions of Haitians rose 34 percent, straining US Coast Guard resources.11 </w:t>
      </w:r>
      <w:r w:rsidRPr="009455EF">
        <w:rPr>
          <w:sz w:val="16"/>
        </w:rPr>
        <w:t xml:space="preserve">Thus the </w:t>
      </w:r>
      <w:r w:rsidRPr="009455EF">
        <w:rPr>
          <w:u w:val="single"/>
        </w:rPr>
        <w:t xml:space="preserve">food riots of 2007–11 offer </w:t>
      </w:r>
      <w:r w:rsidRPr="009455EF">
        <w:rPr>
          <w:rStyle w:val="Emphasis"/>
        </w:rPr>
        <w:t>very clear examples</w:t>
      </w:r>
      <w:r w:rsidRPr="009455EF">
        <w:rPr>
          <w:u w:val="single"/>
        </w:rPr>
        <w:t xml:space="preserve"> of how food insecurity and grievances over high prices abroad affect US national security at home and stress national security resources</w:t>
      </w:r>
      <w:r w:rsidRPr="009455EF">
        <w:rPr>
          <w:sz w:val="16"/>
        </w:rPr>
        <w:t>.</w:t>
      </w:r>
    </w:p>
    <w:p w:rsidR="00D6228E" w:rsidRPr="00C9610A" w:rsidRDefault="00D6228E" w:rsidP="00D6228E"/>
    <w:p w:rsidR="00D6228E" w:rsidRPr="00AB040A" w:rsidRDefault="00D6228E" w:rsidP="00D6228E">
      <w:pPr>
        <w:pStyle w:val="Heading4"/>
      </w:pPr>
      <w:r w:rsidRPr="00AB040A">
        <w:t>Warming turns every impact and causes extinction</w:t>
      </w:r>
      <w:r>
        <w:t>.</w:t>
      </w:r>
    </w:p>
    <w:p w:rsidR="00D6228E" w:rsidRPr="00AB040A" w:rsidRDefault="00D6228E" w:rsidP="00D6228E">
      <w:r w:rsidRPr="00AB040A">
        <w:rPr>
          <w:rStyle w:val="Style13ptBold"/>
        </w:rPr>
        <w:t>Cribb 17</w:t>
      </w:r>
      <w:r>
        <w:t xml:space="preserve"> – Julian Cribb, </w:t>
      </w:r>
      <w:r w:rsidRPr="00AB040A">
        <w:t xml:space="preserve">Principal of JCA, Fellow of the Australian Academy of Technological Sciences and Engineering, Former Director, National Awareness, </w:t>
      </w:r>
      <w:r>
        <w:t>2017</w:t>
      </w:r>
      <w:r w:rsidRPr="00AB040A">
        <w:t xml:space="preserve"> (“The Baker,” </w:t>
      </w:r>
      <w:r w:rsidRPr="00AB040A">
        <w:rPr>
          <w:i/>
        </w:rPr>
        <w:t>CSIRO</w:t>
      </w:r>
      <w:r>
        <w:t xml:space="preserve">, </w:t>
      </w:r>
      <w:r w:rsidRPr="00AB040A">
        <w:t>Surviving the 21st Century Chapter 4, p. 91-94)</w:t>
      </w:r>
    </w:p>
    <w:p w:rsidR="00D6228E" w:rsidRPr="00102A8A" w:rsidRDefault="00D6228E" w:rsidP="00D6228E">
      <w:pPr>
        <w:rPr>
          <w:rFonts w:eastAsia="Times New Roman"/>
          <w:sz w:val="16"/>
          <w:szCs w:val="24"/>
        </w:rPr>
      </w:pPr>
      <w:r w:rsidRPr="00102A8A">
        <w:rPr>
          <w:rFonts w:eastAsia="Times New Roman"/>
          <w:sz w:val="16"/>
          <w:szCs w:val="24"/>
        </w:rPr>
        <w:t xml:space="preserve">This event, known as </w:t>
      </w:r>
      <w:r w:rsidRPr="00102A8A">
        <w:rPr>
          <w:rFonts w:eastAsia="Times New Roman"/>
          <w:szCs w:val="24"/>
          <w:u w:val="single"/>
        </w:rPr>
        <w:t>the Palaeocene-Eocene Thermal Maximum</w:t>
      </w:r>
      <w:r w:rsidRPr="00102A8A">
        <w:rPr>
          <w:rFonts w:eastAsia="Times New Roman"/>
          <w:sz w:val="16"/>
          <w:szCs w:val="24"/>
        </w:rPr>
        <w:t xml:space="preserve"> or </w:t>
      </w:r>
      <w:r w:rsidRPr="00102A8A">
        <w:rPr>
          <w:rFonts w:eastAsia="Times New Roman"/>
          <w:szCs w:val="24"/>
          <w:u w:val="single"/>
        </w:rPr>
        <w:t>PETM</w:t>
      </w:r>
      <w:r w:rsidRPr="00102A8A">
        <w:rPr>
          <w:rFonts w:eastAsia="Times New Roman"/>
          <w:sz w:val="16"/>
          <w:szCs w:val="24"/>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102A8A">
        <w:rPr>
          <w:rFonts w:eastAsia="Times New Roman"/>
          <w:szCs w:val="24"/>
          <w:u w:val="single"/>
        </w:rPr>
        <w:t>was accompanied by</w:t>
      </w:r>
      <w:r w:rsidRPr="00102A8A">
        <w:rPr>
          <w:rFonts w:eastAsia="Times New Roman"/>
          <w:sz w:val="16"/>
          <w:szCs w:val="24"/>
        </w:rPr>
        <w:t xml:space="preserve"> a major wipe-out of ocean life in particular, though most small land mammals survived. Investigating the records of old marine sediments Zeebe was able to show there had been </w:t>
      </w:r>
      <w:r w:rsidRPr="00102A8A">
        <w:rPr>
          <w:rFonts w:eastAsia="Times New Roman"/>
          <w:szCs w:val="24"/>
          <w:u w:val="single"/>
        </w:rPr>
        <w:t>a sharp, 70 %, leap in atmospheric CO 2 concentrations</w:t>
      </w:r>
      <w:r w:rsidRPr="00102A8A">
        <w:rPr>
          <w:rFonts w:eastAsia="Times New Roman"/>
          <w:sz w:val="16"/>
          <w:szCs w:val="24"/>
        </w:rPr>
        <w:t xml:space="preserve"> at the time. However, he concluded there was only sufficient carbon available to force the climate to warm by 1–3 °C and that </w:t>
      </w:r>
      <w:r w:rsidRPr="00102A8A">
        <w:rPr>
          <w:rFonts w:eastAsia="Times New Roman"/>
          <w:szCs w:val="24"/>
          <w:u w:val="single"/>
        </w:rPr>
        <w:t>some other mechanism</w:t>
      </w:r>
      <w:r w:rsidRPr="00102A8A">
        <w:rPr>
          <w:rFonts w:eastAsia="Times New Roman"/>
          <w:sz w:val="16"/>
          <w:szCs w:val="24"/>
        </w:rPr>
        <w:t xml:space="preserve"> must have been triggered by the initial warming, which then </w:t>
      </w:r>
      <w:r w:rsidRPr="00102A8A">
        <w:rPr>
          <w:rFonts w:eastAsia="Times New Roman"/>
          <w:szCs w:val="24"/>
          <w:u w:val="single"/>
        </w:rPr>
        <w:t>drove the Earth’s temperature to fever pitch</w:t>
      </w:r>
      <w:r w:rsidRPr="00102A8A">
        <w:rPr>
          <w:rFonts w:eastAsia="Times New Roman"/>
          <w:sz w:val="16"/>
          <w:szCs w:val="24"/>
        </w:rPr>
        <w:t xml:space="preserve">, up by another 4–6 °C (Zeebe et al. 2009). This process is the ‘ </w:t>
      </w:r>
      <w:r w:rsidRPr="00102A8A">
        <w:rPr>
          <w:rStyle w:val="Emphasis"/>
          <w:szCs w:val="24"/>
        </w:rPr>
        <w:t>runaway global warming</w:t>
      </w:r>
      <w:r w:rsidRPr="00102A8A">
        <w:rPr>
          <w:rFonts w:eastAsia="Times New Roman"/>
          <w:sz w:val="16"/>
          <w:szCs w:val="24"/>
        </w:rPr>
        <w:t xml:space="preserve"> ‘ which </w:t>
      </w:r>
      <w:r w:rsidRPr="00102A8A">
        <w:rPr>
          <w:rFonts w:eastAsia="Times New Roman"/>
          <w:szCs w:val="24"/>
          <w:u w:val="single"/>
        </w:rPr>
        <w:t>now menaces us</w:t>
      </w:r>
      <w:r w:rsidRPr="00102A8A">
        <w:rPr>
          <w:rFonts w:eastAsia="Times New Roman"/>
          <w:sz w:val="16"/>
          <w:szCs w:val="24"/>
        </w:rPr>
        <w:t>.</w:t>
      </w:r>
    </w:p>
    <w:p w:rsidR="00D6228E" w:rsidRPr="00102A8A" w:rsidRDefault="00D6228E" w:rsidP="00D6228E">
      <w:pPr>
        <w:rPr>
          <w:rFonts w:eastAsia="Times New Roman"/>
          <w:szCs w:val="24"/>
          <w:u w:val="single"/>
        </w:rPr>
      </w:pPr>
      <w:r w:rsidRPr="00102A8A">
        <w:rPr>
          <w:rFonts w:eastAsia="Times New Roman"/>
          <w:sz w:val="16"/>
          <w:szCs w:val="24"/>
        </w:rPr>
        <w:t xml:space="preserve"> The significance of PETM is that it appears that about </w:t>
      </w:r>
      <w:r w:rsidRPr="00102A8A">
        <w:rPr>
          <w:rFonts w:eastAsia="Times New Roman"/>
          <w:szCs w:val="24"/>
          <w:u w:val="single"/>
        </w:rPr>
        <w:t>the same volume of carbon</w:t>
      </w:r>
      <w:r w:rsidRPr="00102A8A">
        <w:rPr>
          <w:rFonts w:eastAsia="Times New Roman"/>
          <w:sz w:val="16"/>
          <w:szCs w:val="24"/>
        </w:rPr>
        <w:t xml:space="preserve"> was dumped by natural processes into the Earth’s atmosphere and oceans </w:t>
      </w:r>
      <w:r w:rsidRPr="00102A8A">
        <w:rPr>
          <w:rFonts w:eastAsia="Times New Roman"/>
          <w:szCs w:val="24"/>
          <w:u w:val="single"/>
        </w:rPr>
        <w:t xml:space="preserve">as humans are </w:t>
      </w:r>
      <w:r w:rsidRPr="00102A8A">
        <w:rPr>
          <w:rStyle w:val="Emphasis"/>
          <w:szCs w:val="24"/>
        </w:rPr>
        <w:t>currently dumping</w:t>
      </w:r>
      <w:r w:rsidRPr="00102A8A">
        <w:rPr>
          <w:rFonts w:eastAsia="Times New Roman"/>
          <w:szCs w:val="24"/>
          <w:u w:val="single"/>
        </w:rPr>
        <w:t xml:space="preserve"> with the burning of fossil fuels and clearing of the world’s forests</w:t>
      </w:r>
      <w:r w:rsidRPr="00102A8A">
        <w:rPr>
          <w:rFonts w:eastAsia="Times New Roman"/>
          <w:sz w:val="16"/>
          <w:szCs w:val="24"/>
        </w:rPr>
        <w:t xml:space="preserve">—about 3 trillion tonnes in all—and it was this that </w:t>
      </w:r>
      <w:r w:rsidRPr="00102A8A">
        <w:rPr>
          <w:rFonts w:eastAsia="Times New Roman"/>
          <w:szCs w:val="24"/>
          <w:u w:val="single"/>
        </w:rPr>
        <w:t xml:space="preserve">triggered the </w:t>
      </w:r>
      <w:r w:rsidRPr="00102A8A">
        <w:rPr>
          <w:rStyle w:val="Emphasis"/>
          <w:szCs w:val="24"/>
        </w:rPr>
        <w:t>hyperthermal surge</w:t>
      </w:r>
      <w:r w:rsidRPr="00102A8A">
        <w:rPr>
          <w:rFonts w:eastAsia="Times New Roman"/>
          <w:szCs w:val="24"/>
          <w:u w:val="single"/>
        </w:rPr>
        <w:t xml:space="preserve"> in planetary heating.</w:t>
      </w:r>
    </w:p>
    <w:p w:rsidR="00D6228E" w:rsidRPr="00102A8A" w:rsidRDefault="00D6228E" w:rsidP="00D6228E">
      <w:pPr>
        <w:rPr>
          <w:rFonts w:eastAsia="Times New Roman"/>
          <w:szCs w:val="24"/>
          <w:u w:val="single"/>
        </w:rPr>
      </w:pPr>
      <w:r w:rsidRPr="00102A8A">
        <w:rPr>
          <w:rFonts w:eastAsia="Times New Roman"/>
          <w:szCs w:val="24"/>
          <w:u w:val="single"/>
        </w:rPr>
        <w:t>As to the mechanism that could suddenly release a huge amount of extra carbon into the atmosphere and oceans and project global temperatures up by 6–9 °C, the most likely explanation is</w:t>
      </w:r>
      <w:r w:rsidRPr="00102A8A">
        <w:rPr>
          <w:rFonts w:eastAsia="Times New Roman"/>
          <w:sz w:val="16"/>
          <w:szCs w:val="24"/>
        </w:rPr>
        <w:t xml:space="preserve"> the one described at the start of this chapter—</w:t>
      </w:r>
      <w:r w:rsidRPr="00102A8A">
        <w:rPr>
          <w:rFonts w:eastAsia="Times New Roman"/>
          <w:szCs w:val="24"/>
          <w:u w:val="single"/>
        </w:rPr>
        <w:t xml:space="preserve">the </w:t>
      </w:r>
      <w:r w:rsidRPr="00102A8A">
        <w:rPr>
          <w:rStyle w:val="Emphasis"/>
          <w:szCs w:val="24"/>
        </w:rPr>
        <w:t>rapid melting</w:t>
      </w:r>
      <w:r w:rsidRPr="00102A8A">
        <w:rPr>
          <w:rFonts w:eastAsia="Times New Roman"/>
          <w:szCs w:val="24"/>
          <w:u w:val="single"/>
        </w:rPr>
        <w:t xml:space="preserve"> and </w:t>
      </w:r>
      <w:r w:rsidRPr="00102A8A">
        <w:rPr>
          <w:rStyle w:val="Emphasis"/>
          <w:szCs w:val="24"/>
        </w:rPr>
        <w:t>escape</w:t>
      </w:r>
      <w:r w:rsidRPr="00102A8A">
        <w:rPr>
          <w:rFonts w:eastAsia="Times New Roman"/>
          <w:szCs w:val="24"/>
          <w:u w:val="single"/>
        </w:rPr>
        <w:t xml:space="preserve"> of</w:t>
      </w:r>
      <w:r w:rsidRPr="00102A8A">
        <w:rPr>
          <w:rFonts w:eastAsia="Times New Roman"/>
          <w:sz w:val="16"/>
          <w:szCs w:val="24"/>
        </w:rPr>
        <w:t xml:space="preserve"> billions of tonnes of </w:t>
      </w:r>
      <w:r w:rsidRPr="00102A8A">
        <w:rPr>
          <w:rStyle w:val="Emphasis"/>
          <w:szCs w:val="24"/>
        </w:rPr>
        <w:t>frozen methane</w:t>
      </w:r>
      <w:r w:rsidRPr="00102A8A">
        <w:rPr>
          <w:rFonts w:eastAsia="Times New Roman"/>
          <w:sz w:val="16"/>
          <w:szCs w:val="24"/>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102A8A">
        <w:rPr>
          <w:rFonts w:eastAsia="Times New Roman"/>
          <w:szCs w:val="24"/>
          <w:u w:val="single"/>
        </w:rPr>
        <w:t>moderate warming</w:t>
      </w:r>
      <w:r w:rsidRPr="00102A8A">
        <w:rPr>
          <w:rFonts w:eastAsia="Times New Roman"/>
          <w:sz w:val="16"/>
          <w:szCs w:val="24"/>
        </w:rPr>
        <w:t xml:space="preserve">, which </w:t>
      </w:r>
      <w:r w:rsidRPr="00102A8A">
        <w:rPr>
          <w:rFonts w:eastAsia="Times New Roman"/>
          <w:szCs w:val="24"/>
          <w:u w:val="single"/>
        </w:rPr>
        <w:t xml:space="preserve">brings warmer water from the surface down into the depths, to melt the deposits of frozen gas. Unlocking several trillion tonnes of methane would cause global temperatures to </w:t>
      </w:r>
      <w:r w:rsidRPr="00102A8A">
        <w:rPr>
          <w:rStyle w:val="Emphasis"/>
          <w:szCs w:val="24"/>
        </w:rPr>
        <w:t>rocket upwards sharply</w:t>
      </w:r>
      <w:r w:rsidRPr="00102A8A">
        <w:rPr>
          <w:rFonts w:eastAsia="Times New Roman"/>
          <w:szCs w:val="24"/>
          <w:u w:val="single"/>
        </w:rPr>
        <w:t xml:space="preserve">. Once such a process gets under way, </w:t>
      </w:r>
      <w:r w:rsidRPr="00102A8A">
        <w:rPr>
          <w:rStyle w:val="Emphasis"/>
          <w:szCs w:val="24"/>
        </w:rPr>
        <w:t>most experts</w:t>
      </w:r>
      <w:r w:rsidRPr="00102A8A">
        <w:rPr>
          <w:rFonts w:eastAsia="Times New Roman"/>
          <w:szCs w:val="24"/>
          <w:u w:val="single"/>
        </w:rPr>
        <w:t xml:space="preserve"> consider, warming will happen </w:t>
      </w:r>
      <w:r w:rsidRPr="00102A8A">
        <w:rPr>
          <w:rStyle w:val="Emphasis"/>
          <w:szCs w:val="24"/>
        </w:rPr>
        <w:t>so fast</w:t>
      </w:r>
      <w:r w:rsidRPr="00102A8A">
        <w:rPr>
          <w:rFonts w:eastAsia="Times New Roman"/>
          <w:szCs w:val="24"/>
          <w:u w:val="single"/>
        </w:rPr>
        <w:t xml:space="preserve"> it is </w:t>
      </w:r>
      <w:r w:rsidRPr="00102A8A">
        <w:rPr>
          <w:rStyle w:val="Emphasis"/>
          <w:szCs w:val="24"/>
        </w:rPr>
        <w:t>doubtful</w:t>
      </w:r>
      <w:r w:rsidRPr="00102A8A">
        <w:rPr>
          <w:rFonts w:eastAsia="Times New Roman"/>
          <w:szCs w:val="24"/>
          <w:u w:val="single"/>
        </w:rPr>
        <w:t xml:space="preserve"> if humans could do anything to stop it </w:t>
      </w:r>
      <w:r w:rsidRPr="00102A8A">
        <w:rPr>
          <w:rStyle w:val="Emphasis"/>
          <w:szCs w:val="24"/>
        </w:rPr>
        <w:t>even if</w:t>
      </w:r>
      <w:r w:rsidRPr="00102A8A">
        <w:rPr>
          <w:rFonts w:eastAsia="Times New Roman"/>
          <w:szCs w:val="24"/>
          <w:u w:val="single"/>
        </w:rPr>
        <w:t xml:space="preserve"> they </w:t>
      </w:r>
      <w:r w:rsidRPr="00102A8A">
        <w:rPr>
          <w:rStyle w:val="Emphasis"/>
          <w:szCs w:val="24"/>
        </w:rPr>
        <w:t>instantly ceased</w:t>
      </w:r>
      <w:r w:rsidRPr="00102A8A">
        <w:rPr>
          <w:rFonts w:eastAsia="Times New Roman"/>
          <w:szCs w:val="24"/>
          <w:u w:val="single"/>
        </w:rPr>
        <w:t xml:space="preserve"> all burning of fossil fuels.</w:t>
      </w:r>
    </w:p>
    <w:p w:rsidR="00D6228E" w:rsidRPr="00102A8A" w:rsidRDefault="00D6228E" w:rsidP="00D6228E">
      <w:pPr>
        <w:rPr>
          <w:rFonts w:eastAsia="Times New Roman"/>
          <w:sz w:val="16"/>
          <w:szCs w:val="24"/>
        </w:rPr>
      </w:pPr>
      <w:r w:rsidRPr="00102A8A">
        <w:rPr>
          <w:rFonts w:eastAsia="Times New Roman"/>
          <w:sz w:val="16"/>
          <w:szCs w:val="24"/>
        </w:rPr>
        <w:t xml:space="preserve"> </w:t>
      </w:r>
      <w:r w:rsidRPr="00102A8A">
        <w:rPr>
          <w:rFonts w:eastAsia="Times New Roman"/>
          <w:szCs w:val="24"/>
          <w:u w:val="single"/>
        </w:rPr>
        <w:t>This ‘</w:t>
      </w:r>
      <w:r w:rsidRPr="00102A8A">
        <w:rPr>
          <w:rStyle w:val="Emphasis"/>
          <w:szCs w:val="24"/>
        </w:rPr>
        <w:t>double whammy</w:t>
      </w:r>
      <w:r w:rsidRPr="00102A8A">
        <w:rPr>
          <w:rFonts w:eastAsia="Times New Roman"/>
          <w:szCs w:val="24"/>
          <w:u w:val="single"/>
        </w:rPr>
        <w:t>’ of global warming</w:t>
      </w:r>
      <w:r w:rsidRPr="00102A8A">
        <w:rPr>
          <w:rFonts w:eastAsia="Times New Roman"/>
          <w:sz w:val="16"/>
          <w:szCs w:val="24"/>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102A8A">
        <w:rPr>
          <w:rFonts w:eastAsia="Times New Roman"/>
          <w:szCs w:val="24"/>
          <w:u w:val="single"/>
        </w:rPr>
        <w:t xml:space="preserve">is the </w:t>
      </w:r>
      <w:r w:rsidRPr="00102A8A">
        <w:rPr>
          <w:rStyle w:val="Emphasis"/>
          <w:szCs w:val="24"/>
        </w:rPr>
        <w:t>principal threat</w:t>
      </w:r>
      <w:r w:rsidRPr="00102A8A">
        <w:rPr>
          <w:rFonts w:eastAsia="Times New Roman"/>
          <w:szCs w:val="24"/>
          <w:u w:val="single"/>
        </w:rPr>
        <w:t xml:space="preserve"> to</w:t>
      </w:r>
      <w:r w:rsidRPr="00102A8A">
        <w:rPr>
          <w:rFonts w:eastAsia="Times New Roman"/>
          <w:sz w:val="16"/>
          <w:szCs w:val="24"/>
        </w:rPr>
        <w:t xml:space="preserve"> civilisation in the twenty-first century and, combined with nuclear conflict (Chap. 4), to </w:t>
      </w:r>
      <w:r w:rsidRPr="00102A8A">
        <w:rPr>
          <w:rFonts w:eastAsia="Times New Roman"/>
          <w:szCs w:val="24"/>
          <w:u w:val="single"/>
        </w:rPr>
        <w:t xml:space="preserve">the </w:t>
      </w:r>
      <w:r w:rsidRPr="00102A8A">
        <w:rPr>
          <w:rStyle w:val="Emphasis"/>
          <w:szCs w:val="24"/>
        </w:rPr>
        <w:t>survival of the human species</w:t>
      </w:r>
      <w:r w:rsidRPr="00102A8A">
        <w:rPr>
          <w:rFonts w:eastAsia="Times New Roman"/>
          <w:sz w:val="16"/>
          <w:szCs w:val="24"/>
        </w:rPr>
        <w:t>.</w:t>
      </w:r>
    </w:p>
    <w:p w:rsidR="00D6228E" w:rsidRPr="00102A8A" w:rsidRDefault="00D6228E" w:rsidP="00D6228E">
      <w:pPr>
        <w:rPr>
          <w:rFonts w:eastAsia="Times New Roman"/>
          <w:sz w:val="16"/>
          <w:szCs w:val="24"/>
        </w:rPr>
      </w:pPr>
      <w:r w:rsidRPr="00102A8A">
        <w:rPr>
          <w:rFonts w:eastAsia="Times New Roman"/>
          <w:sz w:val="16"/>
          <w:szCs w:val="24"/>
        </w:rPr>
        <w:t xml:space="preserve"> The IPCC’s fifth report states that the melting of between 37 and 81 % of the world’s tundra permafrost is ‘virtually certain’ adding “</w:t>
      </w:r>
      <w:r w:rsidRPr="00102A8A">
        <w:rPr>
          <w:rFonts w:eastAsia="Times New Roman"/>
          <w:szCs w:val="24"/>
          <w:u w:val="single"/>
        </w:rPr>
        <w:t xml:space="preserve">There is a </w:t>
      </w:r>
      <w:r w:rsidRPr="00102A8A">
        <w:rPr>
          <w:rStyle w:val="Emphasis"/>
          <w:szCs w:val="24"/>
        </w:rPr>
        <w:t>high risk</w:t>
      </w:r>
      <w:r w:rsidRPr="00102A8A">
        <w:rPr>
          <w:rFonts w:eastAsia="Times New Roman"/>
          <w:szCs w:val="24"/>
          <w:u w:val="single"/>
        </w:rPr>
        <w:t xml:space="preserve"> of </w:t>
      </w:r>
      <w:r w:rsidRPr="00102A8A">
        <w:rPr>
          <w:rStyle w:val="Emphasis"/>
          <w:szCs w:val="24"/>
        </w:rPr>
        <w:t>substantial carbon</w:t>
      </w:r>
      <w:r w:rsidRPr="00102A8A">
        <w:rPr>
          <w:rFonts w:eastAsia="Times New Roman"/>
          <w:szCs w:val="24"/>
          <w:u w:val="single"/>
        </w:rPr>
        <w:t xml:space="preserve"> and </w:t>
      </w:r>
      <w:r w:rsidRPr="00102A8A">
        <w:rPr>
          <w:rStyle w:val="Emphasis"/>
          <w:szCs w:val="24"/>
        </w:rPr>
        <w:t>methane emissions</w:t>
      </w:r>
      <w:r w:rsidRPr="00102A8A">
        <w:rPr>
          <w:rFonts w:eastAsia="Times New Roman"/>
          <w:szCs w:val="24"/>
          <w:u w:val="single"/>
        </w:rPr>
        <w:t xml:space="preserve"> as a result of </w:t>
      </w:r>
      <w:r w:rsidRPr="00102A8A">
        <w:rPr>
          <w:rStyle w:val="Emphasis"/>
          <w:szCs w:val="24"/>
        </w:rPr>
        <w:t>permafrost thawing</w:t>
      </w:r>
      <w:r w:rsidRPr="00102A8A">
        <w:rPr>
          <w:rFonts w:eastAsia="Times New Roman"/>
          <w:sz w:val="16"/>
          <w:szCs w:val="24"/>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rsidR="00D6228E" w:rsidRPr="00102A8A" w:rsidRDefault="00D6228E" w:rsidP="00D6228E">
      <w:pPr>
        <w:rPr>
          <w:rFonts w:eastAsia="Times New Roman"/>
          <w:sz w:val="16"/>
          <w:szCs w:val="24"/>
        </w:rPr>
      </w:pPr>
      <w:r w:rsidRPr="00102A8A">
        <w:rPr>
          <w:rFonts w:eastAsia="Times New Roman"/>
          <w:sz w:val="16"/>
          <w:szCs w:val="24"/>
        </w:rPr>
        <w:t xml:space="preserve"> The difficulty is that no-one knows how quickly the Earth will heat up, as this depends on something that cannot be scientifically predicted: the behaviour of the whole human species and the timeliness with which we act. </w:t>
      </w:r>
      <w:r w:rsidRPr="00102A8A">
        <w:rPr>
          <w:rFonts w:eastAsia="Times New Roman"/>
          <w:szCs w:val="24"/>
          <w:u w:val="single"/>
        </w:rPr>
        <w:t>Failure to abolish carbon emissions in time will make a 4–5 °C rise in temperature likely</w:t>
      </w:r>
      <w:r w:rsidRPr="00102A8A">
        <w:rPr>
          <w:rFonts w:eastAsia="Times New Roman"/>
          <w:sz w:val="16"/>
          <w:szCs w:val="24"/>
        </w:rPr>
        <w:t>. As to what that may mean, here are some eminent opinions :</w:t>
      </w:r>
    </w:p>
    <w:p w:rsidR="00D6228E" w:rsidRPr="00102A8A" w:rsidRDefault="00D6228E" w:rsidP="00D6228E">
      <w:pPr>
        <w:rPr>
          <w:rFonts w:eastAsia="Times New Roman"/>
          <w:sz w:val="16"/>
          <w:szCs w:val="24"/>
        </w:rPr>
      </w:pPr>
      <w:r w:rsidRPr="00102A8A">
        <w:rPr>
          <w:rFonts w:eastAsia="Times New Roman"/>
          <w:sz w:val="16"/>
          <w:szCs w:val="24"/>
        </w:rPr>
        <w:t>• Warming of 5 °C will mean the planet can support fewer than 1 billion people—Hans-Joachim Shellnhuber, Potsdam Institute for Climate Impact Research (Kanter 2009)</w:t>
      </w:r>
    </w:p>
    <w:p w:rsidR="00D6228E" w:rsidRPr="00102A8A" w:rsidRDefault="00D6228E" w:rsidP="00D6228E">
      <w:pPr>
        <w:rPr>
          <w:rFonts w:eastAsia="Times New Roman"/>
          <w:sz w:val="16"/>
          <w:szCs w:val="24"/>
        </w:rPr>
      </w:pPr>
      <w:r w:rsidRPr="00102A8A">
        <w:rPr>
          <w:rFonts w:eastAsia="Times New Roman"/>
          <w:sz w:val="16"/>
          <w:szCs w:val="24"/>
        </w:rPr>
        <w:t xml:space="preserve">• With temperature increases of 4–7 °C </w:t>
      </w:r>
      <w:r w:rsidRPr="00102A8A">
        <w:rPr>
          <w:rStyle w:val="Emphasis"/>
          <w:szCs w:val="24"/>
        </w:rPr>
        <w:t>billions of people</w:t>
      </w:r>
      <w:r w:rsidRPr="00102A8A">
        <w:rPr>
          <w:rFonts w:eastAsia="Times New Roman"/>
          <w:szCs w:val="24"/>
          <w:u w:val="single"/>
        </w:rPr>
        <w:t xml:space="preserve"> will have to move and there will be </w:t>
      </w:r>
      <w:r w:rsidRPr="00102A8A">
        <w:rPr>
          <w:rStyle w:val="Emphasis"/>
          <w:szCs w:val="24"/>
        </w:rPr>
        <w:t>very severe conflict</w:t>
      </w:r>
      <w:r w:rsidRPr="00102A8A">
        <w:rPr>
          <w:rFonts w:eastAsia="Times New Roman"/>
          <w:sz w:val="16"/>
          <w:szCs w:val="24"/>
        </w:rPr>
        <w:t>—Nicholas Stern, London School of Economics (Kanter 2009)</w:t>
      </w:r>
    </w:p>
    <w:p w:rsidR="00D6228E" w:rsidRPr="00102A8A" w:rsidRDefault="00D6228E" w:rsidP="00D6228E">
      <w:pPr>
        <w:rPr>
          <w:rFonts w:eastAsia="Times New Roman"/>
          <w:sz w:val="16"/>
          <w:szCs w:val="24"/>
        </w:rPr>
      </w:pPr>
      <w:r w:rsidRPr="00102A8A">
        <w:rPr>
          <w:rFonts w:eastAsia="Times New Roman"/>
          <w:sz w:val="16"/>
          <w:szCs w:val="24"/>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rsidR="00D6228E" w:rsidRPr="00102A8A" w:rsidRDefault="00D6228E" w:rsidP="00D6228E">
      <w:pPr>
        <w:rPr>
          <w:rFonts w:eastAsia="Times New Roman"/>
          <w:sz w:val="16"/>
          <w:szCs w:val="24"/>
        </w:rPr>
      </w:pPr>
      <w:r w:rsidRPr="00102A8A">
        <w:rPr>
          <w:rFonts w:eastAsia="Times New Roman"/>
          <w:sz w:val="16"/>
          <w:szCs w:val="24"/>
        </w:rPr>
        <w:t>• Corn and soybean yields in the US may decrease by 63–82 %—Schlenker and Roberts, Arizona State University (Schlenker &amp; Roberts 2009a)</w:t>
      </w:r>
    </w:p>
    <w:p w:rsidR="00D6228E" w:rsidRPr="00102A8A" w:rsidRDefault="00D6228E" w:rsidP="00D6228E">
      <w:pPr>
        <w:rPr>
          <w:rFonts w:eastAsia="Times New Roman"/>
          <w:sz w:val="16"/>
          <w:szCs w:val="24"/>
        </w:rPr>
      </w:pPr>
      <w:r w:rsidRPr="00102A8A">
        <w:rPr>
          <w:rFonts w:eastAsia="Times New Roman"/>
          <w:sz w:val="16"/>
          <w:szCs w:val="24"/>
        </w:rPr>
        <w:t xml:space="preserve">• </w:t>
      </w:r>
      <w:r w:rsidRPr="00102A8A">
        <w:rPr>
          <w:rFonts w:eastAsia="Times New Roman"/>
          <w:szCs w:val="24"/>
          <w:u w:val="single"/>
        </w:rPr>
        <w:t xml:space="preserve">Up to </w:t>
      </w:r>
      <w:r w:rsidRPr="00102A8A">
        <w:rPr>
          <w:rStyle w:val="Emphasis"/>
          <w:szCs w:val="24"/>
        </w:rPr>
        <w:t>35%</w:t>
      </w:r>
      <w:r w:rsidRPr="00102A8A">
        <w:rPr>
          <w:rFonts w:eastAsia="Times New Roman"/>
          <w:szCs w:val="24"/>
          <w:u w:val="single"/>
        </w:rPr>
        <w:t xml:space="preserve"> of</w:t>
      </w:r>
      <w:r w:rsidRPr="00102A8A">
        <w:rPr>
          <w:rFonts w:eastAsia="Times New Roman"/>
          <w:sz w:val="16"/>
          <w:szCs w:val="24"/>
        </w:rPr>
        <w:t xml:space="preserve"> the Earth’s </w:t>
      </w:r>
      <w:r w:rsidRPr="00102A8A">
        <w:rPr>
          <w:rFonts w:eastAsia="Times New Roman"/>
          <w:szCs w:val="24"/>
          <w:u w:val="single"/>
        </w:rPr>
        <w:t xml:space="preserve">species will be </w:t>
      </w:r>
      <w:r w:rsidRPr="00102A8A">
        <w:rPr>
          <w:rStyle w:val="Emphasis"/>
          <w:szCs w:val="24"/>
        </w:rPr>
        <w:t>committed to extinction</w:t>
      </w:r>
      <w:r w:rsidRPr="00102A8A">
        <w:rPr>
          <w:rFonts w:eastAsia="Times New Roman"/>
          <w:sz w:val="16"/>
          <w:szCs w:val="24"/>
        </w:rPr>
        <w:t>—Chris Thomas, University of Leeds (Thomas et al. 2004)</w:t>
      </w:r>
    </w:p>
    <w:p w:rsidR="00D6228E" w:rsidRPr="00102A8A" w:rsidRDefault="00D6228E" w:rsidP="00D6228E">
      <w:pPr>
        <w:rPr>
          <w:rFonts w:eastAsia="Times New Roman"/>
          <w:sz w:val="16"/>
          <w:szCs w:val="24"/>
        </w:rPr>
      </w:pPr>
      <w:r w:rsidRPr="00102A8A">
        <w:rPr>
          <w:rFonts w:eastAsia="Times New Roman"/>
          <w:sz w:val="16"/>
          <w:szCs w:val="24"/>
        </w:rPr>
        <w:t xml:space="preserve">• Total polar melting combined with thermal expansion could involve </w:t>
      </w:r>
      <w:r w:rsidRPr="00102A8A">
        <w:rPr>
          <w:rFonts w:eastAsia="Times New Roman"/>
          <w:szCs w:val="24"/>
          <w:u w:val="single"/>
        </w:rPr>
        <w:t>sea levels</w:t>
      </w:r>
      <w:r w:rsidRPr="00102A8A">
        <w:rPr>
          <w:rFonts w:eastAsia="Times New Roman"/>
          <w:sz w:val="16"/>
          <w:szCs w:val="24"/>
        </w:rPr>
        <w:t xml:space="preserve"> eventually </w:t>
      </w:r>
      <w:r w:rsidRPr="00102A8A">
        <w:rPr>
          <w:rFonts w:eastAsia="Times New Roman"/>
          <w:szCs w:val="24"/>
          <w:u w:val="single"/>
        </w:rPr>
        <w:t>rising</w:t>
      </w:r>
      <w:r w:rsidRPr="00102A8A">
        <w:rPr>
          <w:rFonts w:eastAsia="Times New Roman"/>
          <w:sz w:val="16"/>
          <w:szCs w:val="24"/>
        </w:rPr>
        <w:t xml:space="preserve"> by 65 m (180 ft), i.e. to the 20th floor of tall buildings, </w:t>
      </w:r>
      <w:r w:rsidRPr="00102A8A">
        <w:rPr>
          <w:rFonts w:eastAsia="Times New Roman"/>
          <w:szCs w:val="24"/>
          <w:u w:val="single"/>
        </w:rPr>
        <w:t>drowning most of the world’s coastal cities and displacing a third or more of the human population</w:t>
      </w:r>
      <w:r w:rsidRPr="00102A8A">
        <w:rPr>
          <w:rFonts w:eastAsia="Times New Roman"/>
          <w:sz w:val="16"/>
          <w:szCs w:val="24"/>
        </w:rPr>
        <w:t xml:space="preserve"> (Winkelmann et al. 2015) </w:t>
      </w:r>
    </w:p>
    <w:p w:rsidR="00D6228E" w:rsidRPr="00102A8A" w:rsidRDefault="00D6228E" w:rsidP="00D6228E">
      <w:pPr>
        <w:rPr>
          <w:rFonts w:eastAsia="Times New Roman"/>
          <w:sz w:val="16"/>
          <w:szCs w:val="24"/>
        </w:rPr>
      </w:pPr>
      <w:r w:rsidRPr="00102A8A">
        <w:rPr>
          <w:rFonts w:eastAsia="Times New Roman"/>
          <w:sz w:val="16"/>
          <w:szCs w:val="24"/>
        </w:rPr>
        <w:t xml:space="preserve">• </w:t>
      </w:r>
      <w:r w:rsidRPr="00102A8A">
        <w:rPr>
          <w:rStyle w:val="Emphasis"/>
          <w:szCs w:val="24"/>
        </w:rPr>
        <w:t>Intensified global instability</w:t>
      </w:r>
      <w:r w:rsidRPr="00102A8A">
        <w:rPr>
          <w:rFonts w:eastAsia="Times New Roman"/>
          <w:szCs w:val="24"/>
          <w:u w:val="single"/>
        </w:rPr>
        <w:t xml:space="preserve">, </w:t>
      </w:r>
      <w:r w:rsidRPr="00102A8A">
        <w:rPr>
          <w:rStyle w:val="Emphasis"/>
          <w:szCs w:val="24"/>
        </w:rPr>
        <w:t>hunger</w:t>
      </w:r>
      <w:r w:rsidRPr="00102A8A">
        <w:rPr>
          <w:rFonts w:eastAsia="Times New Roman"/>
          <w:szCs w:val="24"/>
          <w:u w:val="single"/>
        </w:rPr>
        <w:t xml:space="preserve">, </w:t>
      </w:r>
      <w:r w:rsidRPr="00102A8A">
        <w:rPr>
          <w:rStyle w:val="Emphasis"/>
          <w:szCs w:val="24"/>
        </w:rPr>
        <w:t>poverty</w:t>
      </w:r>
      <w:r w:rsidRPr="00102A8A">
        <w:rPr>
          <w:rFonts w:eastAsia="Times New Roman"/>
          <w:szCs w:val="24"/>
          <w:u w:val="single"/>
        </w:rPr>
        <w:t xml:space="preserve"> and </w:t>
      </w:r>
      <w:r w:rsidRPr="00102A8A">
        <w:rPr>
          <w:rStyle w:val="Emphasis"/>
          <w:szCs w:val="24"/>
        </w:rPr>
        <w:t>conflict</w:t>
      </w:r>
      <w:r w:rsidRPr="00102A8A">
        <w:rPr>
          <w:rFonts w:eastAsia="Times New Roman"/>
          <w:szCs w:val="24"/>
          <w:u w:val="single"/>
        </w:rPr>
        <w:t xml:space="preserve">. </w:t>
      </w:r>
      <w:r w:rsidRPr="00102A8A">
        <w:rPr>
          <w:rStyle w:val="Emphasis"/>
          <w:szCs w:val="24"/>
        </w:rPr>
        <w:t>Food</w:t>
      </w:r>
      <w:r w:rsidRPr="00102A8A">
        <w:rPr>
          <w:rFonts w:eastAsia="Times New Roman"/>
          <w:szCs w:val="24"/>
          <w:u w:val="single"/>
        </w:rPr>
        <w:t xml:space="preserve"> and </w:t>
      </w:r>
      <w:r w:rsidRPr="00102A8A">
        <w:rPr>
          <w:rStyle w:val="Emphasis"/>
          <w:szCs w:val="24"/>
        </w:rPr>
        <w:t>water shortages</w:t>
      </w:r>
      <w:r w:rsidRPr="00102A8A">
        <w:rPr>
          <w:rFonts w:eastAsia="Times New Roman"/>
          <w:szCs w:val="24"/>
          <w:u w:val="single"/>
        </w:rPr>
        <w:t xml:space="preserve">, </w:t>
      </w:r>
      <w:r w:rsidRPr="00102A8A">
        <w:rPr>
          <w:rStyle w:val="Emphasis"/>
          <w:szCs w:val="24"/>
        </w:rPr>
        <w:t>pandemic disease</w:t>
      </w:r>
      <w:r w:rsidRPr="00102A8A">
        <w:rPr>
          <w:rFonts w:eastAsia="Times New Roman"/>
          <w:szCs w:val="24"/>
          <w:u w:val="single"/>
        </w:rPr>
        <w:t xml:space="preserve">, disputes over </w:t>
      </w:r>
      <w:r w:rsidRPr="00102A8A">
        <w:rPr>
          <w:rStyle w:val="Emphasis"/>
          <w:szCs w:val="24"/>
        </w:rPr>
        <w:t>refugees</w:t>
      </w:r>
      <w:r w:rsidRPr="00102A8A">
        <w:rPr>
          <w:rFonts w:eastAsia="Times New Roman"/>
          <w:szCs w:val="24"/>
          <w:u w:val="single"/>
        </w:rPr>
        <w:t xml:space="preserve"> and </w:t>
      </w:r>
      <w:r w:rsidRPr="00102A8A">
        <w:rPr>
          <w:rStyle w:val="Emphasis"/>
          <w:szCs w:val="24"/>
        </w:rPr>
        <w:t>resources</w:t>
      </w:r>
      <w:r w:rsidRPr="00102A8A">
        <w:rPr>
          <w:rFonts w:eastAsia="Times New Roman"/>
          <w:szCs w:val="24"/>
          <w:u w:val="single"/>
        </w:rPr>
        <w:t xml:space="preserve">, and </w:t>
      </w:r>
      <w:r w:rsidRPr="00102A8A">
        <w:rPr>
          <w:rStyle w:val="Emphasis"/>
          <w:szCs w:val="24"/>
        </w:rPr>
        <w:t>destruction</w:t>
      </w:r>
      <w:r w:rsidRPr="00102A8A">
        <w:rPr>
          <w:rFonts w:eastAsia="Times New Roman"/>
          <w:szCs w:val="24"/>
          <w:u w:val="single"/>
        </w:rPr>
        <w:t xml:space="preserve"> by </w:t>
      </w:r>
      <w:r w:rsidRPr="00102A8A">
        <w:rPr>
          <w:rStyle w:val="Emphasis"/>
          <w:szCs w:val="24"/>
        </w:rPr>
        <w:t>natural disasters</w:t>
      </w:r>
      <w:r w:rsidRPr="00102A8A">
        <w:rPr>
          <w:rFonts w:eastAsia="Times New Roman"/>
          <w:szCs w:val="24"/>
          <w:u w:val="single"/>
        </w:rPr>
        <w:t xml:space="preserve"> in regions across the globe</w:t>
      </w:r>
      <w:r w:rsidRPr="00102A8A">
        <w:rPr>
          <w:rFonts w:eastAsia="Times New Roman"/>
          <w:sz w:val="16"/>
          <w:szCs w:val="24"/>
        </w:rPr>
        <w:t>—Chuck Hagel, US Secretary for Defence (Hagel 2014)</w:t>
      </w:r>
    </w:p>
    <w:p w:rsidR="00D6228E" w:rsidRPr="00102A8A" w:rsidRDefault="00D6228E" w:rsidP="00D6228E">
      <w:pPr>
        <w:rPr>
          <w:rFonts w:eastAsia="Times New Roman"/>
          <w:sz w:val="16"/>
          <w:szCs w:val="24"/>
        </w:rPr>
      </w:pPr>
      <w:r w:rsidRPr="00102A8A">
        <w:rPr>
          <w:rFonts w:eastAsia="Times New Roman"/>
          <w:sz w:val="16"/>
          <w:szCs w:val="24"/>
        </w:rPr>
        <w:t xml:space="preserve">• “Almost inconceivable challenges as human society struggles to adapt… billions of people forced to relocate.… </w:t>
      </w:r>
      <w:r w:rsidRPr="00102A8A">
        <w:rPr>
          <w:rFonts w:eastAsia="Times New Roman"/>
          <w:szCs w:val="24"/>
          <w:u w:val="single"/>
        </w:rPr>
        <w:t>worsening tensions especially over resources</w:t>
      </w:r>
      <w:r w:rsidRPr="00102A8A">
        <w:rPr>
          <w:rFonts w:eastAsia="Times New Roman"/>
          <w:sz w:val="16"/>
          <w:szCs w:val="24"/>
        </w:rPr>
        <w:t xml:space="preserve">… </w:t>
      </w:r>
      <w:r w:rsidRPr="00102A8A">
        <w:rPr>
          <w:rFonts w:eastAsia="Times New Roman"/>
          <w:szCs w:val="24"/>
          <w:u w:val="single"/>
        </w:rPr>
        <w:t xml:space="preserve">armed conflict is </w:t>
      </w:r>
      <w:r w:rsidRPr="00102A8A">
        <w:rPr>
          <w:rStyle w:val="Emphasis"/>
          <w:szCs w:val="24"/>
        </w:rPr>
        <w:t>likely</w:t>
      </w:r>
      <w:r w:rsidRPr="00102A8A">
        <w:rPr>
          <w:rFonts w:eastAsia="Times New Roman"/>
          <w:szCs w:val="24"/>
          <w:u w:val="single"/>
        </w:rPr>
        <w:t xml:space="preserve"> and </w:t>
      </w:r>
      <w:r w:rsidRPr="00102A8A">
        <w:rPr>
          <w:rStyle w:val="Emphasis"/>
          <w:szCs w:val="24"/>
        </w:rPr>
        <w:t>nuclear war</w:t>
      </w:r>
      <w:r w:rsidRPr="00102A8A">
        <w:rPr>
          <w:rFonts w:eastAsia="Times New Roman"/>
          <w:szCs w:val="24"/>
          <w:u w:val="single"/>
        </w:rPr>
        <w:t xml:space="preserve"> is possible”—</w:t>
      </w:r>
      <w:r w:rsidRPr="00102A8A">
        <w:rPr>
          <w:rFonts w:eastAsia="Times New Roman"/>
          <w:sz w:val="16"/>
          <w:szCs w:val="24"/>
        </w:rPr>
        <w:t xml:space="preserve"> Kurt Campbell, Center for Strategic and International Studies (Campell et al. 2007).</w:t>
      </w:r>
    </w:p>
    <w:p w:rsidR="00D6228E" w:rsidRPr="00102A8A" w:rsidRDefault="00D6228E" w:rsidP="00D6228E">
      <w:pPr>
        <w:rPr>
          <w:rFonts w:eastAsia="Times New Roman"/>
          <w:sz w:val="16"/>
          <w:szCs w:val="24"/>
        </w:rPr>
      </w:pPr>
      <w:r w:rsidRPr="00102A8A">
        <w:rPr>
          <w:rFonts w:eastAsia="Times New Roman"/>
          <w:sz w:val="16"/>
          <w:szCs w:val="24"/>
        </w:rPr>
        <w:t>• “</w:t>
      </w:r>
      <w:r w:rsidRPr="00102A8A">
        <w:rPr>
          <w:rFonts w:eastAsia="Times New Roman"/>
          <w:szCs w:val="24"/>
          <w:u w:val="single"/>
        </w:rPr>
        <w:t xml:space="preserve">Unless we get control of (global warming), </w:t>
      </w:r>
      <w:r w:rsidRPr="00102A8A">
        <w:rPr>
          <w:rStyle w:val="Emphasis"/>
          <w:szCs w:val="24"/>
        </w:rPr>
        <w:t>it will mean our extinction</w:t>
      </w:r>
      <w:r w:rsidRPr="00102A8A">
        <w:rPr>
          <w:rFonts w:eastAsia="Times New Roman"/>
          <w:szCs w:val="24"/>
          <w:u w:val="single"/>
        </w:rPr>
        <w:t xml:space="preserve"> </w:t>
      </w:r>
      <w:r w:rsidRPr="00102A8A">
        <w:rPr>
          <w:rFonts w:eastAsia="Times New Roman"/>
          <w:sz w:val="16"/>
          <w:szCs w:val="24"/>
        </w:rPr>
        <w:t xml:space="preserve">eventually”—Helen Berry, Canberra University (Snow &amp; Hannam 2014). </w:t>
      </w:r>
    </w:p>
    <w:p w:rsidR="00D6228E" w:rsidRDefault="00D6228E" w:rsidP="00D6228E"/>
    <w:p w:rsidR="00D6228E" w:rsidRPr="00C4442B" w:rsidRDefault="00D6228E" w:rsidP="00D6228E">
      <w:pPr>
        <w:pStyle w:val="Heading4"/>
        <w:rPr>
          <w:rStyle w:val="Style13ptBold"/>
          <w:b/>
        </w:rPr>
      </w:pPr>
      <w:r>
        <w:rPr>
          <w:rStyle w:val="Style13ptBold"/>
          <w:b/>
        </w:rPr>
        <w:t xml:space="preserve">Energy </w:t>
      </w:r>
      <w:r>
        <w:rPr>
          <w:rStyle w:val="Style13ptBold"/>
          <w:b/>
          <w:u w:val="single"/>
        </w:rPr>
        <w:t>security</w:t>
      </w:r>
      <w:r w:rsidRPr="0028182F">
        <w:rPr>
          <w:rStyle w:val="Style13ptBold"/>
          <w:b/>
          <w:u w:val="single"/>
        </w:rPr>
        <w:t xml:space="preserve"> collapse</w:t>
      </w:r>
      <w:r>
        <w:rPr>
          <w:rStyle w:val="Style13ptBold"/>
          <w:b/>
        </w:rPr>
        <w:t xml:space="preserve"> causes US nuclear war</w:t>
      </w:r>
    </w:p>
    <w:p w:rsidR="00D6228E" w:rsidRPr="00C4442B" w:rsidRDefault="00D6228E" w:rsidP="00D6228E">
      <w:r w:rsidRPr="00C4442B">
        <w:rPr>
          <w:rStyle w:val="Style13ptBold"/>
        </w:rPr>
        <w:t>Moran &amp; Russell 9</w:t>
      </w:r>
      <w:r>
        <w:t xml:space="preserve"> – Daniel Moran, Professor of International and Military History @The Naval Postgraduate School, James A. Russell, Senior Lecturer in the Department of National Security Affairs @the Naval Postgraduate School, 2009 (“Energy Security and Global Politics: The militarization of resource management,” </w:t>
      </w:r>
      <w:r>
        <w:rPr>
          <w:i/>
        </w:rPr>
        <w:t>Calhoun</w:t>
      </w:r>
      <w:r>
        <w:t xml:space="preserve">, </w:t>
      </w:r>
      <w:hyperlink r:id="rId18" w:history="1">
        <w:r w:rsidRPr="00D03970">
          <w:rPr>
            <w:rStyle w:val="Hyperlink"/>
          </w:rPr>
          <w:t>https://calhoun.nps.edu/bitstream/handle/10945/43261/Moran_Russell_Militarization_of_Energy_Security.pdf;sequence=5</w:t>
        </w:r>
      </w:hyperlink>
      <w:r>
        <w:t>, AIvackovic)</w:t>
      </w:r>
    </w:p>
    <w:p w:rsidR="00D6228E" w:rsidRPr="0028182F" w:rsidRDefault="00D6228E" w:rsidP="00D6228E">
      <w:pPr>
        <w:rPr>
          <w:sz w:val="16"/>
        </w:rPr>
      </w:pPr>
      <w:r w:rsidRPr="0028182F">
        <w:rPr>
          <w:sz w:val="16"/>
        </w:rPr>
        <w:t>War for the Market</w:t>
      </w:r>
    </w:p>
    <w:p w:rsidR="00D6228E" w:rsidRPr="00C4442B" w:rsidRDefault="00D6228E" w:rsidP="00D6228E">
      <w:pPr>
        <w:rPr>
          <w:sz w:val="16"/>
        </w:rPr>
      </w:pPr>
      <w:r w:rsidRPr="00C4442B">
        <w:rPr>
          <w:sz w:val="16"/>
        </w:rPr>
        <w:t xml:space="preserve">The </w:t>
      </w:r>
      <w:r w:rsidRPr="00C4442B">
        <w:rPr>
          <w:u w:val="single"/>
        </w:rPr>
        <w:t xml:space="preserve">militarization of energy-resource management poses </w:t>
      </w:r>
      <w:r w:rsidRPr="00C4442B">
        <w:rPr>
          <w:rStyle w:val="Emphasis"/>
        </w:rPr>
        <w:t>special problems</w:t>
      </w:r>
      <w:r w:rsidRPr="00C4442B">
        <w:rPr>
          <w:u w:val="single"/>
        </w:rPr>
        <w:t xml:space="preserve"> for the </w:t>
      </w:r>
      <w:r w:rsidRPr="00C4442B">
        <w:rPr>
          <w:rStyle w:val="Emphasis"/>
        </w:rPr>
        <w:t>U</w:t>
      </w:r>
      <w:r w:rsidRPr="00C4442B">
        <w:rPr>
          <w:sz w:val="16"/>
        </w:rPr>
        <w:t xml:space="preserve">nited </w:t>
      </w:r>
      <w:r w:rsidRPr="00C4442B">
        <w:rPr>
          <w:rStyle w:val="Emphasis"/>
        </w:rPr>
        <w:t>S</w:t>
      </w:r>
      <w:r w:rsidRPr="00C4442B">
        <w:rPr>
          <w:sz w:val="16"/>
        </w:rPr>
        <w:t xml:space="preserve">tates, </w:t>
      </w:r>
      <w:r w:rsidRPr="00C4442B">
        <w:rPr>
          <w:u w:val="single"/>
        </w:rPr>
        <w:t xml:space="preserve">whose national interest is </w:t>
      </w:r>
      <w:r w:rsidRPr="00C4442B">
        <w:rPr>
          <w:rStyle w:val="Emphasis"/>
        </w:rPr>
        <w:t>strongly identified</w:t>
      </w:r>
      <w:r w:rsidRPr="00C4442B">
        <w:rPr>
          <w:u w:val="single"/>
        </w:rPr>
        <w:t xml:space="preserve"> with the </w:t>
      </w:r>
      <w:r w:rsidRPr="00C4442B">
        <w:rPr>
          <w:rStyle w:val="Emphasis"/>
        </w:rPr>
        <w:t>preservation of market-based access to energy</w:t>
      </w:r>
      <w:r w:rsidRPr="00C4442B">
        <w:rPr>
          <w:sz w:val="16"/>
        </w:rPr>
        <w:t xml:space="preserve">. </w:t>
      </w:r>
      <w:r w:rsidRPr="00C4442B">
        <w:rPr>
          <w:u w:val="single"/>
        </w:rPr>
        <w:t>Much is made of American dependence on</w:t>
      </w:r>
      <w:r w:rsidRPr="00C4442B">
        <w:rPr>
          <w:sz w:val="16"/>
        </w:rPr>
        <w:t xml:space="preserve"> "</w:t>
      </w:r>
      <w:r w:rsidRPr="00C4442B">
        <w:rPr>
          <w:u w:val="single"/>
        </w:rPr>
        <w:t>foreign oil</w:t>
      </w:r>
      <w:r w:rsidRPr="00C4442B">
        <w:rPr>
          <w:sz w:val="16"/>
        </w:rPr>
        <w:t xml:space="preserve">," </w:t>
      </w:r>
      <w:r w:rsidRPr="00C4442B">
        <w:rPr>
          <w:u w:val="single"/>
        </w:rPr>
        <w:t>and</w:t>
      </w:r>
      <w:r w:rsidRPr="00C4442B">
        <w:rPr>
          <w:sz w:val="16"/>
        </w:rPr>
        <w:t xml:space="preserve"> on the </w:t>
      </w:r>
      <w:r w:rsidRPr="00C4442B">
        <w:rPr>
          <w:u w:val="single"/>
        </w:rPr>
        <w:t>sensitivity</w:t>
      </w:r>
      <w:r w:rsidRPr="00C4442B">
        <w:rPr>
          <w:sz w:val="16"/>
        </w:rPr>
        <w:t xml:space="preserve"> </w:t>
      </w:r>
      <w:r w:rsidRPr="00C4442B">
        <w:rPr>
          <w:u w:val="single"/>
        </w:rPr>
        <w:t>of</w:t>
      </w:r>
      <w:r w:rsidRPr="00C4442B">
        <w:rPr>
          <w:sz w:val="16"/>
        </w:rPr>
        <w:t xml:space="preserve"> American </w:t>
      </w:r>
      <w:r w:rsidRPr="00C4442B">
        <w:rPr>
          <w:u w:val="single"/>
        </w:rPr>
        <w:t>domestic opinion to</w:t>
      </w:r>
      <w:r w:rsidRPr="00C4442B">
        <w:rPr>
          <w:sz w:val="16"/>
        </w:rPr>
        <w:t xml:space="preserve"> </w:t>
      </w:r>
      <w:r w:rsidRPr="00C4442B">
        <w:rPr>
          <w:rStyle w:val="Emphasis"/>
        </w:rPr>
        <w:t>high oil prices</w:t>
      </w:r>
      <w:r w:rsidRPr="00C4442B">
        <w:rPr>
          <w:sz w:val="16"/>
        </w:rPr>
        <w:t xml:space="preserve">. In the final analysis, however, </w:t>
      </w:r>
      <w:r w:rsidRPr="00C4442B">
        <w:rPr>
          <w:u w:val="single"/>
        </w:rPr>
        <w:t>America's fundamental interest is</w:t>
      </w:r>
      <w:r w:rsidRPr="00C4442B">
        <w:rPr>
          <w:sz w:val="16"/>
        </w:rPr>
        <w:t xml:space="preserve"> not in the maintenance of oil prices at a given level, nor in buying oil produced in a given region. It is in the </w:t>
      </w:r>
      <w:r w:rsidRPr="00C4442B">
        <w:rPr>
          <w:rStyle w:val="Emphasis"/>
        </w:rPr>
        <w:t>maintenance of the global market mechanism</w:t>
      </w:r>
      <w:r w:rsidRPr="00C4442B">
        <w:rPr>
          <w:u w:val="single"/>
        </w:rPr>
        <w:t xml:space="preserve"> by</w:t>
      </w:r>
      <w:r w:rsidRPr="00C4442B">
        <w:rPr>
          <w:sz w:val="16"/>
        </w:rPr>
        <w:t xml:space="preserve"> </w:t>
      </w:r>
      <w:r w:rsidRPr="00C4442B">
        <w:rPr>
          <w:u w:val="single"/>
        </w:rPr>
        <w:t>which the price is set</w:t>
      </w:r>
      <w:r w:rsidRPr="00C4442B">
        <w:rPr>
          <w:sz w:val="16"/>
        </w:rPr>
        <w:t xml:space="preserve">. For the United States </w:t>
      </w:r>
      <w:r w:rsidRPr="00C4442B">
        <w:rPr>
          <w:u w:val="single"/>
        </w:rPr>
        <w:t>the question is not whether the market can be trusted</w:t>
      </w:r>
      <w:r w:rsidRPr="00C4442B">
        <w:rPr>
          <w:sz w:val="16"/>
        </w:rPr>
        <w:t xml:space="preserve">. </w:t>
      </w:r>
      <w:r w:rsidRPr="00C4442B">
        <w:rPr>
          <w:u w:val="single"/>
        </w:rPr>
        <w:t>It is whether</w:t>
      </w:r>
      <w:r w:rsidRPr="00C4442B">
        <w:rPr>
          <w:sz w:val="16"/>
        </w:rPr>
        <w:t xml:space="preserve">, and how, </w:t>
      </w:r>
      <w:r w:rsidRPr="00C4442B">
        <w:rPr>
          <w:u w:val="single"/>
        </w:rPr>
        <w:t>it can be defended</w:t>
      </w:r>
      <w:r w:rsidRPr="00C4442B">
        <w:rPr>
          <w:sz w:val="16"/>
        </w:rPr>
        <w:t xml:space="preserve">, should it require defense. </w:t>
      </w:r>
      <w:r w:rsidRPr="00C4442B">
        <w:rPr>
          <w:u w:val="single"/>
        </w:rPr>
        <w:t>No country is more ideologically committed to the idea of</w:t>
      </w:r>
      <w:r w:rsidRPr="00C4442B">
        <w:rPr>
          <w:sz w:val="16"/>
        </w:rPr>
        <w:t xml:space="preserve"> "</w:t>
      </w:r>
      <w:r w:rsidRPr="00C4442B">
        <w:rPr>
          <w:u w:val="single"/>
        </w:rPr>
        <w:t>the market</w:t>
      </w:r>
      <w:r w:rsidRPr="00C4442B">
        <w:rPr>
          <w:sz w:val="16"/>
        </w:rPr>
        <w:t xml:space="preserve">" </w:t>
      </w:r>
      <w:r w:rsidRPr="00C4442B">
        <w:rPr>
          <w:u w:val="single"/>
        </w:rPr>
        <w:t>as the ultimate arbiter of how goods and services are distributed</w:t>
      </w:r>
      <w:r w:rsidRPr="00C4442B">
        <w:rPr>
          <w:sz w:val="16"/>
        </w:rPr>
        <w:t xml:space="preserve">. Prices and supplies that rise and fall, however sharply, in response to the realities of supply and demand cannot in themselves pose a threat to America's long-term interest. But the </w:t>
      </w:r>
      <w:r w:rsidRPr="00C4442B">
        <w:rPr>
          <w:u w:val="single"/>
        </w:rPr>
        <w:t>possibility that the price and supply of energy may become</w:t>
      </w:r>
      <w:r w:rsidRPr="00C4442B">
        <w:rPr>
          <w:sz w:val="16"/>
        </w:rPr>
        <w:t xml:space="preserve"> </w:t>
      </w:r>
      <w:r w:rsidRPr="00C4442B">
        <w:rPr>
          <w:rStyle w:val="Emphasis"/>
        </w:rPr>
        <w:t>subject to strategic pressure</w:t>
      </w:r>
      <w:r w:rsidRPr="00C4442B">
        <w:rPr>
          <w:sz w:val="16"/>
        </w:rPr>
        <w:t xml:space="preserve">, disconnected from the demands of the marketplace, </w:t>
      </w:r>
      <w:r w:rsidRPr="00C4442B">
        <w:rPr>
          <w:u w:val="single"/>
        </w:rPr>
        <w:t>is something to which the</w:t>
      </w:r>
      <w:r w:rsidRPr="00C4442B">
        <w:rPr>
          <w:sz w:val="16"/>
        </w:rPr>
        <w:t xml:space="preserve"> </w:t>
      </w:r>
      <w:r w:rsidRPr="00C4442B">
        <w:rPr>
          <w:rStyle w:val="Emphasis"/>
        </w:rPr>
        <w:t>U</w:t>
      </w:r>
      <w:r w:rsidRPr="00C4442B">
        <w:rPr>
          <w:sz w:val="16"/>
        </w:rPr>
        <w:t xml:space="preserve">nited </w:t>
      </w:r>
      <w:r w:rsidRPr="00C4442B">
        <w:rPr>
          <w:rStyle w:val="Emphasis"/>
        </w:rPr>
        <w:t>S</w:t>
      </w:r>
      <w:r w:rsidRPr="00C4442B">
        <w:rPr>
          <w:sz w:val="16"/>
        </w:rPr>
        <w:t xml:space="preserve">tates </w:t>
      </w:r>
      <w:r w:rsidRPr="00C4442B">
        <w:rPr>
          <w:u w:val="single"/>
        </w:rPr>
        <w:t>can be expected to react in strategic</w:t>
      </w:r>
      <w:r w:rsidRPr="00C4442B">
        <w:rPr>
          <w:sz w:val="16"/>
        </w:rPr>
        <w:t xml:space="preserve"> </w:t>
      </w:r>
      <w:r w:rsidRPr="00C4442B">
        <w:rPr>
          <w:u w:val="single"/>
        </w:rPr>
        <w:t>terms</w:t>
      </w:r>
      <w:r w:rsidRPr="00C4442B">
        <w:rPr>
          <w:sz w:val="16"/>
        </w:rPr>
        <w:t xml:space="preserve">. A </w:t>
      </w:r>
      <w:r w:rsidRPr="00C4442B">
        <w:rPr>
          <w:u w:val="single"/>
        </w:rPr>
        <w:t>harbinger of what such a reaction might entail</w:t>
      </w:r>
      <w:r w:rsidRPr="00C4442B">
        <w:rPr>
          <w:sz w:val="16"/>
        </w:rPr>
        <w:t xml:space="preserve"> was provided by President∂ Carter, who declared in January 1980 that Soviet penetration of the Persian∂ Gulf would be met by force, up to and including </w:t>
      </w:r>
      <w:r w:rsidRPr="00C4442B">
        <w:rPr>
          <w:rStyle w:val="Emphasis"/>
        </w:rPr>
        <w:t>the use of nuclear weapons</w:t>
      </w:r>
      <w:r w:rsidRPr="00C4442B">
        <w:rPr>
          <w:sz w:val="16"/>
        </w:rPr>
        <w:t>.25</w:t>
      </w:r>
    </w:p>
    <w:p w:rsidR="00D6228E" w:rsidRDefault="00D6228E" w:rsidP="00D6228E"/>
    <w:p w:rsidR="00D6228E" w:rsidRPr="005F7B8D" w:rsidRDefault="00D6228E" w:rsidP="00D6228E">
      <w:pPr>
        <w:pStyle w:val="Heading4"/>
      </w:pPr>
      <w:r>
        <w:t>The plan solves --- setting visa asides for rural developers is key</w:t>
      </w:r>
    </w:p>
    <w:p w:rsidR="00D6228E" w:rsidRDefault="00D6228E" w:rsidP="00D6228E">
      <w:r>
        <w:rPr>
          <w:rStyle w:val="Style13ptBold"/>
        </w:rPr>
        <w:t xml:space="preserve">Capps, 17 </w:t>
      </w:r>
      <w:r>
        <w:t>–</w:t>
      </w:r>
      <w:r w:rsidRPr="000C22EE">
        <w:t xml:space="preserve"> </w:t>
      </w:r>
      <w:r>
        <w:t xml:space="preserve">staff writer for CityLab covering housing, architecture, and politics. He previously worked as a senior editor for Architect magazine, (Kriston, “When Harlem Unemployment Pays for Midtown Luxury”, City Lab, 1-31-17, </w:t>
      </w:r>
      <w:hyperlink r:id="rId19" w:history="1">
        <w:r w:rsidRPr="00A000A3">
          <w:rPr>
            <w:rStyle w:val="Hyperlink"/>
          </w:rPr>
          <w:t>https://www.citylab.com/equity/2017/01/how-to-fix-the-broken-eb5-cash-for-visas-immigration-program-trump/511265/)//mba-jah</w:t>
        </w:r>
      </w:hyperlink>
    </w:p>
    <w:p w:rsidR="00D6228E" w:rsidRDefault="00D6228E" w:rsidP="00D6228E"/>
    <w:p w:rsidR="00D6228E" w:rsidRPr="000D0519" w:rsidRDefault="00D6228E" w:rsidP="00D6228E">
      <w:pPr>
        <w:rPr>
          <w:sz w:val="16"/>
        </w:rPr>
      </w:pPr>
      <w:r w:rsidRPr="00835EC8">
        <w:rPr>
          <w:b/>
          <w:u w:val="single"/>
        </w:rPr>
        <w:t>How EB-5 could instead boost poor and rural places</w:t>
      </w:r>
      <w:r w:rsidRPr="000D0519">
        <w:rPr>
          <w:sz w:val="16"/>
        </w:rPr>
        <w:t xml:space="preserve"> To see the kind of problem EB-5 was originally designed to solve, see the Hardesty Federal Complex. Once home to the Kansas City Quartermaster Depot, this set of hulking federal warehouses in an 18-acre brownfield adjacent to the Kansas City Terminal Railroad has sat mostly vacant since 2002. Where Hardesty looms today, however, </w:t>
      </w:r>
      <w:r w:rsidRPr="00DD551F">
        <w:rPr>
          <w:u w:val="single"/>
        </w:rPr>
        <w:t>Northwest Missouri State University</w:t>
      </w:r>
      <w:r w:rsidRPr="000D0519">
        <w:rPr>
          <w:sz w:val="16"/>
        </w:rPr>
        <w:t xml:space="preserve"> </w:t>
      </w:r>
      <w:r w:rsidRPr="00DD551F">
        <w:rPr>
          <w:u w:val="single"/>
        </w:rPr>
        <w:t>will</w:t>
      </w:r>
      <w:r w:rsidRPr="000D0519">
        <w:rPr>
          <w:sz w:val="16"/>
        </w:rPr>
        <w:t xml:space="preserve"> soon </w:t>
      </w:r>
      <w:r w:rsidRPr="00DD551F">
        <w:rPr>
          <w:u w:val="single"/>
        </w:rPr>
        <w:t>offer its students the opportunity to pursue a degree in urban agriculture</w:t>
      </w:r>
      <w:r w:rsidRPr="000D0519">
        <w:rPr>
          <w:sz w:val="16"/>
        </w:rPr>
        <w:t xml:space="preserve">. It will be the first-ever urban agriculture degree program in the nation, in fact, and it’s steering the relocation of the Maryville, Missouri-based university’s agricultural sciences department to Kansas City. The new university campus </w:t>
      </w:r>
      <w:r w:rsidRPr="0070202A">
        <w:rPr>
          <w:u w:val="single"/>
        </w:rPr>
        <w:t>will serve as the anchor for an ambitious project that</w:t>
      </w:r>
      <w:r w:rsidRPr="000D0519">
        <w:rPr>
          <w:sz w:val="16"/>
        </w:rPr>
        <w:t xml:space="preserve"> now </w:t>
      </w:r>
      <w:r w:rsidRPr="0070202A">
        <w:rPr>
          <w:u w:val="single"/>
        </w:rPr>
        <w:t>includes a culinary school, commercial retail, seven acres of rooftop farming, and a food hub: a smorgasbord of programming in</w:t>
      </w:r>
      <w:r w:rsidRPr="000D0519">
        <w:rPr>
          <w:sz w:val="16"/>
        </w:rPr>
        <w:t xml:space="preserve"> an area that Kansas City Mayor Pro Tem Scott Wagner has described as </w:t>
      </w:r>
      <w:r w:rsidRPr="0070202A">
        <w:rPr>
          <w:u w:val="single"/>
        </w:rPr>
        <w:t>a food desert.</w:t>
      </w:r>
      <w:r w:rsidRPr="000D0519">
        <w:rPr>
          <w:sz w:val="16"/>
        </w:rPr>
        <w:t xml:space="preserve"> Asian Americans for Equality, a New York-based nonprofit organization, closed on the Hardesty site in November 2011. </w:t>
      </w:r>
      <w:r w:rsidRPr="0070202A">
        <w:rPr>
          <w:u w:val="single"/>
        </w:rPr>
        <w:t>Hardesty Renaissance</w:t>
      </w:r>
      <w:r w:rsidRPr="000D0519">
        <w:rPr>
          <w:sz w:val="16"/>
        </w:rPr>
        <w:t xml:space="preserve"> will be the fourth development project undertaken by AAFE, and the group </w:t>
      </w:r>
      <w:r w:rsidRPr="0070202A">
        <w:rPr>
          <w:u w:val="single"/>
        </w:rPr>
        <w:t>intends to use EB-5 financing to make it happen.</w:t>
      </w:r>
      <w:r w:rsidRPr="000D0519">
        <w:rPr>
          <w:sz w:val="16"/>
        </w:rPr>
        <w:t xml:space="preserve"> “</w:t>
      </w:r>
      <w:r w:rsidRPr="00835EC8">
        <w:rPr>
          <w:u w:val="single"/>
        </w:rPr>
        <w:t>Through EB-5 financing</w:t>
      </w:r>
      <w:r w:rsidRPr="00835EC8">
        <w:rPr>
          <w:sz w:val="16"/>
        </w:rPr>
        <w:t>,</w:t>
      </w:r>
      <w:r w:rsidRPr="000D0519">
        <w:rPr>
          <w:sz w:val="16"/>
        </w:rPr>
        <w:t xml:space="preserve"> </w:t>
      </w:r>
      <w:r w:rsidRPr="0070202A">
        <w:rPr>
          <w:u w:val="single"/>
        </w:rPr>
        <w:t xml:space="preserve">in this blue-collar, low-income community in the historic northeast of K.C., we’re now able to advance the development of a new university, the food hub, small-business retail, rooftop farming—of course with the goal of creating jobs,” </w:t>
      </w:r>
      <w:r w:rsidRPr="000D0519">
        <w:rPr>
          <w:sz w:val="16"/>
        </w:rPr>
        <w:t>says Ernesto Vigoreaux, chief development officer for AAFE.</w:t>
      </w:r>
      <w:r w:rsidRPr="0070202A">
        <w:rPr>
          <w:u w:val="single"/>
        </w:rPr>
        <w:t xml:space="preserve"> </w:t>
      </w:r>
      <w:r w:rsidRPr="000D0519">
        <w:rPr>
          <w:sz w:val="16"/>
        </w:rPr>
        <w:t>The</w:t>
      </w:r>
      <w:r w:rsidRPr="0070202A">
        <w:rPr>
          <w:u w:val="single"/>
        </w:rPr>
        <w:t xml:space="preserve"> </w:t>
      </w:r>
      <w:r w:rsidRPr="000D0519">
        <w:rPr>
          <w:sz w:val="16"/>
        </w:rPr>
        <w:t>Hardesty</w:t>
      </w:r>
      <w:r w:rsidRPr="0070202A">
        <w:rPr>
          <w:u w:val="single"/>
        </w:rPr>
        <w:t xml:space="preserve"> </w:t>
      </w:r>
      <w:r w:rsidRPr="000D0519">
        <w:rPr>
          <w:sz w:val="16"/>
        </w:rPr>
        <w:t xml:space="preserve">site qualifies as a TEA on its own, as a single Census tract, opening the investment opportunity to the $500,000 level. So do the </w:t>
      </w:r>
      <w:r w:rsidRPr="0070202A">
        <w:rPr>
          <w:u w:val="single"/>
        </w:rPr>
        <w:t>other three development projects</w:t>
      </w:r>
      <w:r w:rsidRPr="000D0519">
        <w:rPr>
          <w:sz w:val="16"/>
        </w:rPr>
        <w:t xml:space="preserve"> in which AAFE is involved, all of which are located in New York: </w:t>
      </w:r>
      <w:r w:rsidRPr="0070202A">
        <w:rPr>
          <w:u w:val="single"/>
        </w:rPr>
        <w:t>a supermarket and retail center</w:t>
      </w:r>
      <w:r w:rsidRPr="000D0519">
        <w:rPr>
          <w:sz w:val="16"/>
        </w:rPr>
        <w:t xml:space="preserve"> in the Far Rockaways </w:t>
      </w:r>
      <w:r w:rsidRPr="0070202A">
        <w:rPr>
          <w:u w:val="single"/>
        </w:rPr>
        <w:t xml:space="preserve">to replace a grocery store destroyed by Hurricane Sandy; One Flushing, an affordable housing complex </w:t>
      </w:r>
      <w:r w:rsidRPr="000D0519">
        <w:rPr>
          <w:sz w:val="16"/>
        </w:rPr>
        <w:t xml:space="preserve">designed around feng shui principles in Queens; </w:t>
      </w:r>
      <w:r w:rsidRPr="0070202A">
        <w:rPr>
          <w:u w:val="single"/>
        </w:rPr>
        <w:t>and a flashy entrepreneurship center,</w:t>
      </w:r>
      <w:r w:rsidRPr="000D0519">
        <w:rPr>
          <w:sz w:val="16"/>
        </w:rPr>
        <w:t xml:space="preserve"> designed by the firm Leong Leong, also in Flushing. </w:t>
      </w:r>
      <w:r w:rsidRPr="0070202A">
        <w:rPr>
          <w:u w:val="single"/>
        </w:rPr>
        <w:t>Financing</w:t>
      </w:r>
      <w:r w:rsidRPr="000D0519">
        <w:rPr>
          <w:sz w:val="16"/>
        </w:rPr>
        <w:t xml:space="preserve"> </w:t>
      </w:r>
      <w:r w:rsidRPr="0070202A">
        <w:rPr>
          <w:u w:val="single"/>
        </w:rPr>
        <w:t>under EB-5</w:t>
      </w:r>
      <w:r w:rsidRPr="000D0519">
        <w:rPr>
          <w:sz w:val="16"/>
        </w:rPr>
        <w:t xml:space="preserve">, Vigoreaux says, </w:t>
      </w:r>
      <w:r w:rsidRPr="0070202A">
        <w:rPr>
          <w:u w:val="single"/>
        </w:rPr>
        <w:t xml:space="preserve">is “simply put, </w:t>
      </w:r>
      <w:r w:rsidRPr="001B3D15">
        <w:rPr>
          <w:b/>
          <w:u w:val="single"/>
        </w:rPr>
        <w:t>meant</w:t>
      </w:r>
      <w:r w:rsidRPr="00835EC8">
        <w:rPr>
          <w:b/>
          <w:u w:val="single"/>
        </w:rPr>
        <w:t xml:space="preserve"> to help</w:t>
      </w:r>
      <w:r w:rsidRPr="0070202A">
        <w:rPr>
          <w:u w:val="single"/>
        </w:rPr>
        <w:t xml:space="preserve"> other [</w:t>
      </w:r>
      <w:r w:rsidRPr="00835EC8">
        <w:rPr>
          <w:b/>
          <w:u w:val="single"/>
        </w:rPr>
        <w:t>community development</w:t>
      </w:r>
      <w:r w:rsidRPr="0070202A">
        <w:rPr>
          <w:u w:val="single"/>
        </w:rPr>
        <w:t xml:space="preserve"> corporations] </w:t>
      </w:r>
      <w:r w:rsidRPr="00835EC8">
        <w:rPr>
          <w:b/>
          <w:u w:val="single"/>
        </w:rPr>
        <w:t>with gap financing that they may need.</w:t>
      </w:r>
      <w:r w:rsidRPr="0070202A">
        <w:rPr>
          <w:u w:val="single"/>
        </w:rPr>
        <w:t>”</w:t>
      </w:r>
      <w:r w:rsidRPr="000D0519">
        <w:rPr>
          <w:sz w:val="16"/>
        </w:rPr>
        <w:t xml:space="preserve"> He adds, “</w:t>
      </w:r>
      <w:r w:rsidRPr="0070202A">
        <w:rPr>
          <w:u w:val="single"/>
        </w:rPr>
        <w:t>We’re looking</w:t>
      </w:r>
      <w:r w:rsidRPr="000D0519">
        <w:rPr>
          <w:sz w:val="16"/>
        </w:rPr>
        <w:t xml:space="preserve"> really </w:t>
      </w:r>
      <w:r w:rsidRPr="0070202A">
        <w:rPr>
          <w:u w:val="single"/>
        </w:rPr>
        <w:t xml:space="preserve">to utilize this financing vehicle for its original </w:t>
      </w:r>
      <w:r w:rsidRPr="00835EC8">
        <w:rPr>
          <w:u w:val="single"/>
        </w:rPr>
        <w:t>intent</w:t>
      </w:r>
      <w:r w:rsidRPr="000D0519">
        <w:rPr>
          <w:sz w:val="16"/>
        </w:rPr>
        <w:t xml:space="preserve">, </w:t>
      </w:r>
      <w:r w:rsidRPr="0070202A">
        <w:rPr>
          <w:u w:val="single"/>
        </w:rPr>
        <w:t xml:space="preserve">which is </w:t>
      </w:r>
      <w:r w:rsidRPr="00835EC8">
        <w:rPr>
          <w:b/>
          <w:u w:val="single"/>
        </w:rPr>
        <w:t>to channel</w:t>
      </w:r>
      <w:r w:rsidRPr="0070202A">
        <w:rPr>
          <w:u w:val="single"/>
        </w:rPr>
        <w:t xml:space="preserve"> or funnel </w:t>
      </w:r>
      <w:r w:rsidRPr="00835EC8">
        <w:rPr>
          <w:b/>
          <w:u w:val="single"/>
        </w:rPr>
        <w:t>foreign equity investments into distressed communities.”</w:t>
      </w:r>
      <w:r w:rsidRPr="00835EC8">
        <w:rPr>
          <w:b/>
          <w:sz w:val="16"/>
        </w:rPr>
        <w:t xml:space="preserve"> </w:t>
      </w:r>
      <w:r w:rsidRPr="000D0519">
        <w:rPr>
          <w:sz w:val="16"/>
        </w:rPr>
        <w:t xml:space="preserve">Vigoreaux says that </w:t>
      </w:r>
      <w:r w:rsidRPr="0070202A">
        <w:rPr>
          <w:u w:val="single"/>
        </w:rPr>
        <w:t xml:space="preserve">the financing is necessary for acquiring properties that are harder </w:t>
      </w:r>
      <w:r w:rsidRPr="000D0519">
        <w:rPr>
          <w:sz w:val="16"/>
        </w:rPr>
        <w:t xml:space="preserve">and harder </w:t>
      </w:r>
      <w:r w:rsidRPr="0070202A">
        <w:rPr>
          <w:u w:val="single"/>
        </w:rPr>
        <w:t>to come by in the private market.</w:t>
      </w:r>
      <w:r w:rsidRPr="000D0519">
        <w:rPr>
          <w:sz w:val="16"/>
        </w:rPr>
        <w:t xml:space="preserve"> </w:t>
      </w:r>
      <w:r w:rsidRPr="00835EC8">
        <w:rPr>
          <w:b/>
          <w:u w:val="single"/>
        </w:rPr>
        <w:t>Rents</w:t>
      </w:r>
      <w:r w:rsidRPr="0070202A">
        <w:rPr>
          <w:u w:val="single"/>
        </w:rPr>
        <w:t xml:space="preserve"> for a nonprofit housing development increasingly </w:t>
      </w:r>
      <w:r w:rsidRPr="00835EC8">
        <w:rPr>
          <w:b/>
          <w:u w:val="single"/>
        </w:rPr>
        <w:t>cannot cover the acquisition costs</w:t>
      </w:r>
      <w:r w:rsidRPr="0070202A">
        <w:rPr>
          <w:u w:val="single"/>
        </w:rPr>
        <w:t xml:space="preserve"> </w:t>
      </w:r>
      <w:r w:rsidRPr="00835EC8">
        <w:rPr>
          <w:b/>
          <w:u w:val="single"/>
        </w:rPr>
        <w:t>for a site or the debt service</w:t>
      </w:r>
      <w:r w:rsidRPr="0070202A">
        <w:rPr>
          <w:u w:val="single"/>
        </w:rPr>
        <w:t xml:space="preserve"> associated with the purchase.</w:t>
      </w:r>
      <w:r w:rsidRPr="000D0519">
        <w:rPr>
          <w:sz w:val="16"/>
        </w:rPr>
        <w:t xml:space="preserve"> “It’s what got us into EB-5 to begin with,” he says. “There was a time when properties were given away to CDCs for a dollar.” </w:t>
      </w:r>
      <w:r w:rsidRPr="0070202A">
        <w:rPr>
          <w:u w:val="single"/>
        </w:rPr>
        <w:t>Alexandra Loveless, the director of the North Dakota/Minnesota EB-5 Regional Center</w:t>
      </w:r>
      <w:r w:rsidRPr="000D0519">
        <w:rPr>
          <w:sz w:val="16"/>
        </w:rPr>
        <w:t xml:space="preserve"> in Grand Forks, North Dakota, </w:t>
      </w:r>
      <w:r w:rsidRPr="0070202A">
        <w:rPr>
          <w:u w:val="single"/>
        </w:rPr>
        <w:t>says that she wants to see reforms to make the program work the way it was always meant to.</w:t>
      </w:r>
      <w:r w:rsidRPr="000D0519">
        <w:rPr>
          <w:sz w:val="16"/>
        </w:rPr>
        <w:t xml:space="preserve"> The regional center she runs is part of the EB-5 Rural Alliance, an inter-state affiliation of regional centers working to steer foreign capital toward rural America</w:t>
      </w:r>
      <w:r w:rsidRPr="00835EC8">
        <w:rPr>
          <w:b/>
          <w:sz w:val="16"/>
        </w:rPr>
        <w:t xml:space="preserve">. </w:t>
      </w:r>
      <w:r w:rsidRPr="00835EC8">
        <w:rPr>
          <w:b/>
          <w:u w:val="single"/>
        </w:rPr>
        <w:t>Only 3 percent of EB-5 petitioners elect to invest in rural opportunities</w:t>
      </w:r>
      <w:r w:rsidRPr="00835EC8">
        <w:rPr>
          <w:b/>
          <w:sz w:val="16"/>
        </w:rPr>
        <w:t>,</w:t>
      </w:r>
      <w:r w:rsidRPr="000D0519">
        <w:rPr>
          <w:sz w:val="16"/>
        </w:rPr>
        <w:t xml:space="preserve"> according to the GAO. </w:t>
      </w:r>
      <w:r w:rsidRPr="0070202A">
        <w:rPr>
          <w:u w:val="single"/>
        </w:rPr>
        <w:t>“There’s definitely some issues with the ways that unemployment TEAs are currently being classified that allows the majority of the investment to go into areas that are really much more affluent than they appear to be</w:t>
      </w:r>
      <w:r w:rsidRPr="000D0519">
        <w:rPr>
          <w:sz w:val="16"/>
        </w:rPr>
        <w:t xml:space="preserve">,” </w:t>
      </w:r>
      <w:r w:rsidRPr="0070202A">
        <w:rPr>
          <w:u w:val="single"/>
        </w:rPr>
        <w:t>Loveless says.</w:t>
      </w:r>
      <w:r w:rsidRPr="000D0519">
        <w:rPr>
          <w:sz w:val="16"/>
        </w:rPr>
        <w:t xml:space="preserve"> </w:t>
      </w:r>
      <w:r w:rsidRPr="0070202A">
        <w:rPr>
          <w:u w:val="single"/>
        </w:rPr>
        <w:t>Rural EB-5 projects look a lot different than those in Kansas City or California</w:t>
      </w:r>
      <w:r w:rsidRPr="000D0519">
        <w:rPr>
          <w:sz w:val="16"/>
        </w:rPr>
        <w:t xml:space="preserve">. </w:t>
      </w:r>
      <w:r w:rsidRPr="0070202A">
        <w:rPr>
          <w:u w:val="single"/>
        </w:rPr>
        <w:t>The North Dakota</w:t>
      </w:r>
      <w:r w:rsidRPr="000D0519">
        <w:rPr>
          <w:sz w:val="16"/>
        </w:rPr>
        <w:t xml:space="preserve"> regional center </w:t>
      </w:r>
      <w:r w:rsidRPr="0070202A">
        <w:rPr>
          <w:u w:val="single"/>
        </w:rPr>
        <w:t>sponsored the construction of an ethanol plant,</w:t>
      </w:r>
      <w:r w:rsidRPr="000D0519">
        <w:rPr>
          <w:sz w:val="16"/>
        </w:rPr>
        <w:t xml:space="preserve"> for example, </w:t>
      </w:r>
      <w:r w:rsidRPr="0070202A">
        <w:rPr>
          <w:u w:val="single"/>
        </w:rPr>
        <w:t>as well as an oil and gas exploration project</w:t>
      </w:r>
      <w:r w:rsidRPr="000D0519">
        <w:rPr>
          <w:sz w:val="16"/>
        </w:rPr>
        <w:t xml:space="preserve">. Loveless says that </w:t>
      </w:r>
      <w:r w:rsidRPr="0070202A">
        <w:rPr>
          <w:u w:val="single"/>
        </w:rPr>
        <w:t>EB-5 financing has been critical for natural resources in particular</w:t>
      </w:r>
      <w:r w:rsidRPr="000D0519">
        <w:rPr>
          <w:sz w:val="16"/>
        </w:rPr>
        <w:t xml:space="preserve">. </w:t>
      </w:r>
      <w:r w:rsidRPr="0070202A">
        <w:rPr>
          <w:u w:val="single"/>
        </w:rPr>
        <w:t>After gas prices crashed in 2009</w:t>
      </w:r>
      <w:r w:rsidRPr="000D0519">
        <w:rPr>
          <w:sz w:val="16"/>
        </w:rPr>
        <w:t xml:space="preserve"> (and dipped again in 2014), </w:t>
      </w:r>
      <w:r w:rsidRPr="0070202A">
        <w:rPr>
          <w:u w:val="single"/>
        </w:rPr>
        <w:t>banks tightened lines of credit to oil companies. So EB-5 offered a form of gap financing at a time when bank confidence in domestic oil projects was low.</w:t>
      </w:r>
      <w:r w:rsidRPr="000D0519">
        <w:rPr>
          <w:sz w:val="16"/>
        </w:rPr>
        <w:t xml:space="preserve"> Loveless points to one development as impossible without financing through foreign investment. In 2014, a Plymouth, Minnesota-based company called Ultra Green Packaging opened up </w:t>
      </w:r>
      <w:r w:rsidRPr="0070202A">
        <w:rPr>
          <w:u w:val="single"/>
        </w:rPr>
        <w:t>a</w:t>
      </w:r>
      <w:r w:rsidRPr="000D0519">
        <w:rPr>
          <w:sz w:val="16"/>
        </w:rPr>
        <w:t xml:space="preserve"> </w:t>
      </w:r>
      <w:r w:rsidRPr="0070202A">
        <w:rPr>
          <w:u w:val="single"/>
        </w:rPr>
        <w:t>manufacturing</w:t>
      </w:r>
      <w:r w:rsidRPr="000D0519">
        <w:rPr>
          <w:sz w:val="16"/>
        </w:rPr>
        <w:t xml:space="preserve"> </w:t>
      </w:r>
      <w:r w:rsidRPr="0070202A">
        <w:rPr>
          <w:u w:val="single"/>
        </w:rPr>
        <w:t>facility</w:t>
      </w:r>
      <w:r w:rsidRPr="000D0519">
        <w:rPr>
          <w:sz w:val="16"/>
        </w:rPr>
        <w:t xml:space="preserve"> in Devils Lake, North Dakota. The company </w:t>
      </w:r>
      <w:r w:rsidRPr="0070202A">
        <w:rPr>
          <w:u w:val="single"/>
        </w:rPr>
        <w:t>turns wheat straw, an abundant agricultural byproduct, into biodegradable food packaging</w:t>
      </w:r>
      <w:r w:rsidRPr="000D0519">
        <w:rPr>
          <w:sz w:val="16"/>
        </w:rPr>
        <w:t xml:space="preserve">—picture eco-friendly take-out clamshells. Using EB-5 funds, Ultra Green opened a plant that promised some 300 green jobs in a lake town with a population of just over 7,000 people. In the end, the plant didn’t work out. It closed only a year later, as the Devils Lake Journal reports, leaving bales of moldering wheat straw and 40 frustrated former employees in its wake. Still, for the foreigners who invested in the project, it registers as a success: Loveless says they all received conditional residency (the first step in the visa process). And the plant itself might still land in the win column for Devils Lake. A different company, Bio Fiber, just signed a lease on the facility, </w:t>
      </w:r>
      <w:r w:rsidRPr="0070202A">
        <w:rPr>
          <w:u w:val="single"/>
        </w:rPr>
        <w:t>promising green jobs that will transform cow manure into flower pots and structural materials</w:t>
      </w:r>
      <w:r w:rsidRPr="000D0519">
        <w:rPr>
          <w:sz w:val="16"/>
        </w:rPr>
        <w:t xml:space="preserve">. Investment in rural communities under EB-5 works the same way it does anywhere else. An employee at the regional center in North Dakota works with an agency in China to draw investors; otherwise, the center works in tandem with migration agents in China. Yet </w:t>
      </w:r>
      <w:r w:rsidRPr="0070202A">
        <w:rPr>
          <w:u w:val="single"/>
        </w:rPr>
        <w:t>there is a steeper sell involved in drawing investments for a plant that manufactures biodegradable baskets for Chipotle than there is in garnering funds for a hotel with a global name brand like Trump</w:t>
      </w:r>
      <w:r w:rsidRPr="000D0519">
        <w:rPr>
          <w:sz w:val="16"/>
        </w:rPr>
        <w:t xml:space="preserve">. (One of Related’s home pages features a splashy picture of Hudson Yards and a live EB-5 chatline.) </w:t>
      </w:r>
      <w:r w:rsidRPr="0070202A">
        <w:rPr>
          <w:u w:val="single"/>
        </w:rPr>
        <w:t>“It’s so difficult to compete on an even playing field with New York or L.A. or Miami,”</w:t>
      </w:r>
      <w:r w:rsidRPr="000D0519">
        <w:rPr>
          <w:sz w:val="16"/>
        </w:rPr>
        <w:t xml:space="preserve"> Loveless says. “If you say [to Chinese investors], would you rather invest in a project in New York City or in Bismarck, North Dakota, they would be like, ‘I don’t know what Bismarck, North Dakota, is. Tell me about New York City.’ I get it. There just needs to be a reason for them to want to hear about North Dakota.” </w:t>
      </w:r>
      <w:r w:rsidRPr="00835EC8">
        <w:rPr>
          <w:u w:val="single"/>
        </w:rPr>
        <w:t>EB-5</w:t>
      </w:r>
      <w:r w:rsidRPr="0070202A">
        <w:rPr>
          <w:u w:val="single"/>
        </w:rPr>
        <w:t xml:space="preserve"> can work better for North Dakota (and for China, too)</w:t>
      </w:r>
      <w:r w:rsidRPr="000D0519">
        <w:rPr>
          <w:sz w:val="16"/>
        </w:rPr>
        <w:t xml:space="preserve"> One story from rural Vermont dominated headlines in Burlington last year. In Jay—a tiny Vermont hamlet tucked away in the state’s Northeast Kingdom, with a population just a scratch higher than 500 people—developers built a sprawling resort complex that soaked foreign investors for more than $200 million through the cash-for-visas program. Where a single ski lodge stood a decade ago, Bill Stenger and Ariel Quiros built the Jay Peak Resort, a glorious retreat featuring hotels, a water park, and a convention center—all using EB-5 financing. The project was profoundly unsustainable. In the end, the Jay Peak Resort drew the wrath of the Securities and Exchange Commission. A photo that emerged in April 2016 from the SEC investigation depicts a chart tracking how Stenger and Quiros diverted the flow of foreign capital through various entities to realize their fantasy; the exhibit looks like a plate of spaghetti. The Jay Peak backers even planned to build a biotechnology campus—in rural Vermont—with help from China. Jay Peak is the biggest scandal in the history of the EB-5 immigration program, but it’s not an isolated one. Visa petitioners make for extremely vulnerable investors: They tend to be unsophisticated about U.S. real estate laws, focused on securing visas rather than maximizing their return. Plus, as Friedland and Jeanne Calderon explain in a report for the Stern Center, in EB-5 deals, the developer often serves as both lender and borrower, setting terms for the loan it both generates and receives. “The fraud uncovered to date spans all parts of the nation,” Friedland and Calderon write. </w:t>
      </w:r>
      <w:r w:rsidRPr="000D0519">
        <w:rPr>
          <w:u w:val="single"/>
        </w:rPr>
        <w:t>High-profile fraud cases associated with EB-5 have given opponents of the program,</w:t>
      </w:r>
      <w:r w:rsidRPr="000D0519">
        <w:rPr>
          <w:sz w:val="16"/>
        </w:rPr>
        <w:t xml:space="preserve"> </w:t>
      </w:r>
      <w:r w:rsidRPr="000D0519">
        <w:rPr>
          <w:u w:val="single"/>
        </w:rPr>
        <w:t>particularly anti-immigration advocates, plenty of ammunition. The Center for Immigration Studies,</w:t>
      </w:r>
      <w:r w:rsidRPr="000D0519">
        <w:rPr>
          <w:sz w:val="16"/>
        </w:rPr>
        <w:t xml:space="preserve"> </w:t>
      </w:r>
      <w:r w:rsidRPr="000D0519">
        <w:rPr>
          <w:u w:val="single"/>
        </w:rPr>
        <w:t>which the Southern Poverty Law Center describes as “the anti-immigrant movement’s premier think tank” and whose founder is a prominent white nationalist</w:t>
      </w:r>
      <w:r w:rsidRPr="000D0519">
        <w:rPr>
          <w:sz w:val="16"/>
        </w:rPr>
        <w:t xml:space="preserve">, </w:t>
      </w:r>
      <w:r w:rsidRPr="000D0519">
        <w:rPr>
          <w:u w:val="single"/>
        </w:rPr>
        <w:t>has committed ample resources to tracking alleged examples of fraud within the program.</w:t>
      </w:r>
      <w:r w:rsidRPr="000D0519">
        <w:rPr>
          <w:sz w:val="16"/>
        </w:rPr>
        <w:t xml:space="preserve"> Certain necessary reforms for the EB-5 program are already in the works. After the Jay Peak scandal, House Judiciary Chairman Bob Goodlatte and Ranking Member John Conyers added an Account Transparency Requirement to H.R. 5992, an EB-5 bill that also reforms the gerrymandering process. And USCIS, under the Obama administration, issued its own tentative rules change easing gerrymandering. Other fixes are on the table. The Brookings-Rockefeller report on EB-5, for example, recommends that the U.S. Department of Commerce play a separate oversight role to guarantee standardized data and program monitoring. There’s no consensus, though, on what EB-5 ought to do, exactly. Senators Chuck Grassley and Patrick Leahy have long argued that the EB-5 program is so deeply flawed that if it cannot be reformed, it should be scrapped. Last week, Senator Grassley and Senator Diane Feinstein even proposed a bill to mothball the EB-5 program and reallocate its visas to the other employment-based visa categories. On the other hand, Senate Minority Leader Chuck Schumer, who has seen the benefits of EB-5 up close in Manhattan, supports tightening up security but otherwise remains a staunch defender of the program. Fixing EB-5 will mean answering some fundamental questions about what kind of country the U.S. wants to be. Congress was due to reevaluate the program before its authorization expired in September 2015. Instead, the legislature kicked the can down the road, renewing the heart of the program several times under the continuing budget resolution (most recently in December). Congress will get another crack at EB-5 reform this spring. But it remains to be seen where the Trump administration will come down on the question. (The White House did not respond to requests for comment on this story.) “We get calls on a pretty regular basis about projects, but we can’t take anything on until we see a long-term reauthorization, which is why I was so disappointed when there was another four-and-a-half month extension,” Loveless says. “I think </w:t>
      </w:r>
      <w:r w:rsidRPr="000D0519">
        <w:rPr>
          <w:u w:val="single"/>
        </w:rPr>
        <w:t>a lot of the regional centers and developers in</w:t>
      </w:r>
      <w:r w:rsidRPr="000D0519">
        <w:rPr>
          <w:sz w:val="16"/>
        </w:rPr>
        <w:t xml:space="preserve"> the </w:t>
      </w:r>
      <w:r w:rsidRPr="000D0519">
        <w:rPr>
          <w:u w:val="single"/>
        </w:rPr>
        <w:t>EB-5</w:t>
      </w:r>
      <w:r w:rsidRPr="000D0519">
        <w:rPr>
          <w:sz w:val="16"/>
        </w:rPr>
        <w:t xml:space="preserve"> marketplace </w:t>
      </w:r>
      <w:r w:rsidRPr="000D0519">
        <w:rPr>
          <w:u w:val="single"/>
        </w:rPr>
        <w:t xml:space="preserve">are really feeling </w:t>
      </w:r>
      <w:r w:rsidRPr="000D0519">
        <w:rPr>
          <w:sz w:val="16"/>
        </w:rPr>
        <w:t xml:space="preserve">the same way. There’s </w:t>
      </w:r>
      <w:r w:rsidRPr="000D0519">
        <w:rPr>
          <w:u w:val="single"/>
        </w:rPr>
        <w:t xml:space="preserve">so much uncertainty, it’s really difficult trying to structure a project right now.” </w:t>
      </w:r>
      <w:r w:rsidRPr="000D0519">
        <w:rPr>
          <w:sz w:val="16"/>
        </w:rPr>
        <w:t>Exchanging cash for visas raises questions about immigration, development, inequality, and national identity. It’s an enormous business: In 2016, Chinese foreign direct investment in the U.S. topped $45 billion, three times what it was in 2015, with real-estate transactions (buoyed by EB-5) leading all other categories. If EB-5 is to be preserved—a big if, and one that deserves no small amount of soul searching—</w:t>
      </w:r>
      <w:r w:rsidRPr="000D0519">
        <w:rPr>
          <w:u w:val="single"/>
        </w:rPr>
        <w:t xml:space="preserve">here are some ways that Congress could retool the program. </w:t>
      </w:r>
      <w:r w:rsidRPr="000D0519">
        <w:rPr>
          <w:sz w:val="16"/>
        </w:rPr>
        <w:t xml:space="preserve">1: Cap or scrap gerrymandering. Hudson Yards was always going to be built, visa financing or no. The goal of soliciting foreign capital ought to be to ensure that this financing goes where it’s needed most and hardest to come by—places such as Harlem or Kansas City or rural North Dakota, not Beverly Hills or the High Line. Distinguishing distressed urban communities from thriving urban communities can be a task. Reforms pondered by Congress include taking into consideration the poverty rate and area media income alongside unemployment (which, by most measures, is down). Under certain scenarios, these categories could in fact make it easier to designate a TEA even in parts of Manhattan, since unemployment is falling nationwide but income disparity there is especially sharp. H.R. 5992, from the 114th Congress, leaves it to DHS to define what qualifies as an urban TEA or a “priority urban investment area.” Limiting the number of tracts that can be gerrymandered was the solution that the Obama administration arrived at (perhaps too late). There are other approaches, though, such as a “cluster” strategy that weighs all of a project’s adjacent tracts to come up with an unemployment average. A “good neighbor” approach would qualify a project tract based on a single adjacent Census tract’s unemployment rate, poverty rate, or area median income. Friedland and Calderon proffer a decision tree as a way to qualify a project. Capping gerrymandering, adopting new criteria, or using different data could help keep EB-5 capital from flowing uphill to luxury developments. (If that is even the goal; it may not be one shared by Senator Schumer.) Stricter standards—including the rule proposed by USCIS—will not necessarily divert these funds to East L.A., Southeast D.C., or other deserving areas. But the financing is more likely to wind up where it’s needed if it’s not pooling in the lap of luxury. </w:t>
      </w:r>
      <w:r w:rsidRPr="00835EC8">
        <w:rPr>
          <w:sz w:val="16"/>
        </w:rPr>
        <w:t>2:</w:t>
      </w:r>
      <w:r w:rsidRPr="00835EC8">
        <w:rPr>
          <w:sz w:val="16"/>
          <w:u w:val="single"/>
        </w:rPr>
        <w:t xml:space="preserve"> </w:t>
      </w:r>
      <w:r w:rsidRPr="004F624E">
        <w:rPr>
          <w:rStyle w:val="Emphasis"/>
        </w:rPr>
        <w:t>Direct the flow of investment with visa reserves and set-asides</w:t>
      </w:r>
      <w:r w:rsidRPr="000D0519">
        <w:rPr>
          <w:sz w:val="16"/>
        </w:rPr>
        <w:t xml:space="preserve">. The EB-5 program is immensely popular with Chinese nationals. </w:t>
      </w:r>
      <w:r w:rsidRPr="000D0519">
        <w:rPr>
          <w:u w:val="single"/>
        </w:rPr>
        <w:t xml:space="preserve">USCIS faces </w:t>
      </w:r>
      <w:r w:rsidRPr="00835EC8">
        <w:rPr>
          <w:b/>
          <w:u w:val="single"/>
        </w:rPr>
        <w:t>a huge backlog in visa petitions</w:t>
      </w:r>
      <w:r w:rsidRPr="000D0519">
        <w:rPr>
          <w:u w:val="single"/>
        </w:rPr>
        <w:t>,</w:t>
      </w:r>
      <w:r w:rsidRPr="000D0519">
        <w:rPr>
          <w:sz w:val="16"/>
        </w:rPr>
        <w:t xml:space="preserve"> one made worse by a rush of applications in the face of the program’s original expiration. </w:t>
      </w:r>
      <w:r w:rsidRPr="000D0519">
        <w:rPr>
          <w:u w:val="single"/>
        </w:rPr>
        <w:t>Renewing EB-5 will only mean adding to that queue</w:t>
      </w:r>
      <w:r w:rsidRPr="004F624E">
        <w:rPr>
          <w:rStyle w:val="Emphasis"/>
        </w:rPr>
        <w:t>, unless Congress thinks strategically about where to prioritize investment. Letting petitioners who agree to invest in rural or distressed areas jump to the front of the line could create a fast-track lane for targeted investment</w:t>
      </w:r>
      <w:r w:rsidRPr="00835EC8">
        <w:rPr>
          <w:b/>
          <w:sz w:val="18"/>
        </w:rPr>
        <w:t>.</w:t>
      </w:r>
      <w:r w:rsidRPr="000D0519">
        <w:rPr>
          <w:sz w:val="16"/>
        </w:rPr>
        <w:t xml:space="preserve"> </w:t>
      </w:r>
      <w:r w:rsidRPr="000D0519">
        <w:rPr>
          <w:u w:val="single"/>
        </w:rPr>
        <w:t>Visa set-asides,</w:t>
      </w:r>
      <w:r w:rsidRPr="000D0519">
        <w:rPr>
          <w:sz w:val="16"/>
        </w:rPr>
        <w:t xml:space="preserve"> specifically, </w:t>
      </w:r>
      <w:r w:rsidRPr="004F624E">
        <w:rPr>
          <w:rStyle w:val="Emphasis"/>
        </w:rPr>
        <w:t>could boost the cause of rural investment</w:t>
      </w:r>
      <w:r w:rsidRPr="000D0519">
        <w:rPr>
          <w:u w:val="single"/>
        </w:rPr>
        <w:t>,</w:t>
      </w:r>
      <w:r w:rsidRPr="000D0519">
        <w:rPr>
          <w:sz w:val="16"/>
        </w:rPr>
        <w:t xml:space="preserve"> </w:t>
      </w:r>
      <w:r w:rsidRPr="000D0519">
        <w:rPr>
          <w:u w:val="single"/>
        </w:rPr>
        <w:t>since rural areas are easier to define than distressed urban areas.</w:t>
      </w:r>
      <w:r w:rsidRPr="000D0519">
        <w:rPr>
          <w:sz w:val="16"/>
        </w:rPr>
        <w:t xml:space="preserve"> Prioritizing projects that qualify on the basis of a single Census tract could also steer capital in the right direction. And </w:t>
      </w:r>
      <w:r w:rsidRPr="000D0519">
        <w:rPr>
          <w:u w:val="single"/>
        </w:rPr>
        <w:t xml:space="preserve">Congress </w:t>
      </w:r>
      <w:r w:rsidRPr="00835EC8">
        <w:rPr>
          <w:b/>
          <w:u w:val="single"/>
        </w:rPr>
        <w:t>could direct foreign investment toward projects that benefit the public, including transit and infrastructure</w:t>
      </w:r>
      <w:r w:rsidRPr="000D0519">
        <w:rPr>
          <w:sz w:val="16"/>
        </w:rPr>
        <w:t xml:space="preserve">, </w:t>
      </w:r>
      <w:r w:rsidRPr="000D0519">
        <w:rPr>
          <w:u w:val="single"/>
        </w:rPr>
        <w:t xml:space="preserve">by setting visa reserves for these </w:t>
      </w:r>
      <w:r w:rsidRPr="00835EC8">
        <w:rPr>
          <w:u w:val="single"/>
        </w:rPr>
        <w:t>categories</w:t>
      </w:r>
      <w:r w:rsidRPr="000D0519">
        <w:rPr>
          <w:sz w:val="16"/>
        </w:rPr>
        <w:t xml:space="preserve">. Vigoreaux even suggests that visas could be allocated to whole regions, encouraging more EB-5 investment in places where it is lagging—namely the Midwest. He also </w:t>
      </w:r>
      <w:r w:rsidRPr="004F624E">
        <w:rPr>
          <w:rStyle w:val="Emphasis"/>
        </w:rPr>
        <w:t>suggests a visa set-aside for nonprofit or community-driven projects seeking foreign investment: a do-gooder provision</w:t>
      </w:r>
      <w:r w:rsidRPr="000D0519">
        <w:rPr>
          <w:sz w:val="16"/>
        </w:rPr>
        <w:t>. “</w:t>
      </w:r>
      <w:r w:rsidRPr="004F624E">
        <w:rPr>
          <w:rStyle w:val="Emphasis"/>
        </w:rPr>
        <w:t>We’re hoping that increases the confidence of investors</w:t>
      </w:r>
      <w:r w:rsidRPr="000D0519">
        <w:rPr>
          <w:sz w:val="16"/>
        </w:rPr>
        <w:t xml:space="preserve">, who see that, </w:t>
      </w:r>
      <w:r w:rsidRPr="004F624E">
        <w:rPr>
          <w:rStyle w:val="StyleUnderline"/>
        </w:rPr>
        <w:t>while they’re not as attractive as a Hilton hotel or a baseball or football stadium, the government partnership and mission-driven aspect of the project will ensure tha</w:t>
      </w:r>
      <w:r w:rsidRPr="000D0519">
        <w:rPr>
          <w:u w:val="single"/>
        </w:rPr>
        <w:t>t the project will get built and completed</w:t>
      </w:r>
      <w:r w:rsidRPr="000D0519">
        <w:rPr>
          <w:sz w:val="16"/>
        </w:rPr>
        <w:t xml:space="preserve">,” Vigoreaux says. 3: Raise the limits for minimum investment . . . The extraordinary queue for visas in China suggests that investors would be willing to pay more for the opportunity. Legislative proposals include raising the lower band to $800,000 and the upper band to $1.2 million, while the provisional USCIS rule raises the bar even higher. 4: . . . or </w:t>
      </w:r>
      <w:r w:rsidRPr="004F624E">
        <w:rPr>
          <w:rStyle w:val="Emphasis"/>
        </w:rPr>
        <w:t>raise the annual cap on visas</w:t>
      </w:r>
      <w:r w:rsidRPr="000D0519">
        <w:rPr>
          <w:sz w:val="16"/>
        </w:rPr>
        <w:t xml:space="preserve">. Raising investment minimums is one way </w:t>
      </w:r>
      <w:r w:rsidRPr="000D0519">
        <w:rPr>
          <w:u w:val="single"/>
        </w:rPr>
        <w:t>to address the supply-and-demand mismatch.</w:t>
      </w:r>
      <w:r w:rsidRPr="000D0519">
        <w:rPr>
          <w:sz w:val="16"/>
        </w:rPr>
        <w:t xml:space="preserve"> </w:t>
      </w:r>
      <w:r w:rsidRPr="004F624E">
        <w:rPr>
          <w:rStyle w:val="Emphasis"/>
        </w:rPr>
        <w:t>The other way is to tackle the supply side by opening up the number of visas available</w:t>
      </w:r>
      <w:r w:rsidRPr="000D0519">
        <w:rPr>
          <w:sz w:val="16"/>
        </w:rPr>
        <w:t xml:space="preserve">. Congress could </w:t>
      </w:r>
      <w:r w:rsidRPr="000D0519">
        <w:rPr>
          <w:u w:val="single"/>
        </w:rPr>
        <w:t>raise the ceiling on its annual allocation of 10,000 visas through EB-5,</w:t>
      </w:r>
      <w:r w:rsidRPr="000D0519">
        <w:rPr>
          <w:sz w:val="16"/>
        </w:rPr>
        <w:t xml:space="preserve"> perhaps </w:t>
      </w:r>
      <w:r w:rsidRPr="000D0519">
        <w:rPr>
          <w:u w:val="single"/>
        </w:rPr>
        <w:t>by allowing 10,000 families to receive visas instead of counting spouses and children as individuals against the total</w:t>
      </w:r>
      <w:r w:rsidRPr="000D0519">
        <w:rPr>
          <w:sz w:val="16"/>
        </w:rPr>
        <w:t>. Fixing EB-5 will mean answering some fundamental questions about what kind of country the U.S. wants to be. For the White House’s part, President Trump has an opportunity to do one of three things: He can take action to make the investor visa work for this base: economically anxious urban and rural communities. He can ensure that it continues to work for his cohort, the luxury real-estate developers that EB-5 has served best. Or he can give the thumbs down to the program entirely. For those closest to EB-5, at least in the rural expanses and struggling corners where support for Trump ran the strongest in the 2016 election, the answer is plain, Hudson Yards be damned. “I think everyone in EB-5 would be very happy with increased [immigration] levels above 10,000 visas,” Loveless says. “I just don’t think there’s an appetite now within Congress.”</w:t>
      </w:r>
    </w:p>
    <w:p w:rsidR="00D6228E" w:rsidRDefault="00D6228E" w:rsidP="00D6228E"/>
    <w:p w:rsidR="00EB478D" w:rsidRDefault="00EB478D" w:rsidP="00EB478D">
      <w:pPr>
        <w:pStyle w:val="Heading3"/>
      </w:pPr>
      <w:r>
        <w:t>1ac plan</w:t>
      </w:r>
    </w:p>
    <w:p w:rsidR="00EB478D" w:rsidRPr="00C152FA" w:rsidRDefault="00EB478D" w:rsidP="00EB478D">
      <w:pPr>
        <w:pStyle w:val="Heading4"/>
        <w:rPr>
          <w:rFonts w:cs="Arial"/>
        </w:rPr>
      </w:pPr>
      <w:r w:rsidRPr="00C152FA">
        <w:rPr>
          <w:rFonts w:cs="Arial"/>
        </w:rPr>
        <w:t>The United S</w:t>
      </w:r>
      <w:r w:rsidR="005E0E6F">
        <w:rPr>
          <w:rFonts w:cs="Arial"/>
        </w:rPr>
        <w:t>tates federal government should reduce restrictions on the EB-5 Immigrant Investor program by:</w:t>
      </w:r>
    </w:p>
    <w:p w:rsidR="00EB478D" w:rsidRPr="00C152FA" w:rsidRDefault="00EB478D" w:rsidP="00EB478D">
      <w:pPr>
        <w:pStyle w:val="Heading4"/>
        <w:numPr>
          <w:ilvl w:val="0"/>
          <w:numId w:val="11"/>
        </w:numPr>
        <w:rPr>
          <w:rFonts w:cs="Arial"/>
        </w:rPr>
      </w:pPr>
      <w:r w:rsidRPr="00C152FA">
        <w:rPr>
          <w:rFonts w:cs="Arial"/>
        </w:rPr>
        <w:t>only count</w:t>
      </w:r>
      <w:r w:rsidR="005E0E6F">
        <w:rPr>
          <w:rFonts w:cs="Arial"/>
        </w:rPr>
        <w:t>ing</w:t>
      </w:r>
      <w:r w:rsidRPr="00C152FA">
        <w:rPr>
          <w:rFonts w:cs="Arial"/>
        </w:rPr>
        <w:t xml:space="preserve"> the principal investor against the annual </w:t>
      </w:r>
      <w:r w:rsidR="005E0E6F">
        <w:rPr>
          <w:rFonts w:cs="Arial"/>
        </w:rPr>
        <w:t>visa limit;</w:t>
      </w:r>
    </w:p>
    <w:p w:rsidR="005E0E6F" w:rsidRDefault="00D6228E" w:rsidP="00EB478D">
      <w:pPr>
        <w:pStyle w:val="Heading4"/>
        <w:numPr>
          <w:ilvl w:val="0"/>
          <w:numId w:val="11"/>
        </w:numPr>
        <w:rPr>
          <w:rFonts w:cs="Arial"/>
        </w:rPr>
      </w:pPr>
      <w:r>
        <w:rPr>
          <w:rFonts w:cs="Arial"/>
        </w:rPr>
        <w:t>recapturing</w:t>
      </w:r>
      <w:r w:rsidR="00EB478D" w:rsidRPr="005E0E6F">
        <w:rPr>
          <w:rFonts w:cs="Arial"/>
        </w:rPr>
        <w:t xml:space="preserve"> unused visas</w:t>
      </w:r>
      <w:r>
        <w:rPr>
          <w:rFonts w:cs="Arial"/>
        </w:rPr>
        <w:t xml:space="preserve"> from eligible categories</w:t>
      </w:r>
      <w:r w:rsidR="005E0E6F">
        <w:rPr>
          <w:rFonts w:cs="Arial"/>
        </w:rPr>
        <w:t>;</w:t>
      </w:r>
    </w:p>
    <w:p w:rsidR="005E0E6F" w:rsidRDefault="005E0E6F" w:rsidP="005E0E6F">
      <w:pPr>
        <w:pStyle w:val="Heading4"/>
        <w:numPr>
          <w:ilvl w:val="0"/>
          <w:numId w:val="11"/>
        </w:numPr>
        <w:rPr>
          <w:rFonts w:cs="Arial"/>
        </w:rPr>
      </w:pPr>
      <w:r>
        <w:rPr>
          <w:rFonts w:cs="Arial"/>
        </w:rPr>
        <w:t>removing</w:t>
      </w:r>
      <w:r w:rsidR="00EB478D" w:rsidRPr="005E0E6F">
        <w:rPr>
          <w:rFonts w:cs="Arial"/>
        </w:rPr>
        <w:t xml:space="preserve"> per country quotas </w:t>
      </w:r>
      <w:r>
        <w:rPr>
          <w:rFonts w:cs="Arial"/>
        </w:rPr>
        <w:t xml:space="preserve">and Child Status Protection Act borrowing </w:t>
      </w:r>
      <w:r w:rsidR="00EB478D" w:rsidRPr="005E0E6F">
        <w:rPr>
          <w:rFonts w:cs="Arial"/>
        </w:rPr>
        <w:t>from</w:t>
      </w:r>
      <w:r>
        <w:rPr>
          <w:rFonts w:cs="Arial"/>
        </w:rPr>
        <w:t xml:space="preserve"> </w:t>
      </w:r>
      <w:r w:rsidR="00EB478D" w:rsidRPr="005E0E6F">
        <w:rPr>
          <w:rFonts w:cs="Arial"/>
        </w:rPr>
        <w:t>numerical limitations</w:t>
      </w:r>
      <w:r>
        <w:rPr>
          <w:rFonts w:cs="Arial"/>
        </w:rPr>
        <w:t>;</w:t>
      </w:r>
    </w:p>
    <w:p w:rsidR="004F624E" w:rsidRPr="004F624E" w:rsidRDefault="004F624E" w:rsidP="004F624E"/>
    <w:p w:rsidR="004F624E" w:rsidRPr="00D6228E" w:rsidRDefault="005E0E6F" w:rsidP="00D6228E">
      <w:pPr>
        <w:pStyle w:val="ListParagraph"/>
        <w:numPr>
          <w:ilvl w:val="0"/>
          <w:numId w:val="11"/>
        </w:numPr>
        <w:rPr>
          <w:b/>
        </w:rPr>
      </w:pPr>
      <w:r>
        <w:rPr>
          <w:b/>
        </w:rPr>
        <w:t>raising</w:t>
      </w:r>
      <w:r w:rsidR="004F624E">
        <w:rPr>
          <w:b/>
        </w:rPr>
        <w:t xml:space="preserve"> the annual limitation from 10,000 to 20,000</w:t>
      </w:r>
      <w:r w:rsidR="00D6228E">
        <w:rPr>
          <w:b/>
        </w:rPr>
        <w:t xml:space="preserve">, and </w:t>
      </w:r>
      <w:r w:rsidR="004F624E" w:rsidRPr="00D6228E">
        <w:rPr>
          <w:b/>
        </w:rPr>
        <w:t xml:space="preserve">setting aside substantial numbers of </w:t>
      </w:r>
      <w:r w:rsidR="00D6228E">
        <w:rPr>
          <w:b/>
        </w:rPr>
        <w:t>new visas</w:t>
      </w:r>
      <w:r w:rsidR="004F624E" w:rsidRPr="00D6228E">
        <w:rPr>
          <w:b/>
        </w:rPr>
        <w:t xml:space="preserve"> for rural, nonprof</w:t>
      </w:r>
      <w:r w:rsidR="00D6228E" w:rsidRPr="00D6228E">
        <w:rPr>
          <w:b/>
        </w:rPr>
        <w:t>it, or</w:t>
      </w:r>
      <w:r w:rsidR="004F624E" w:rsidRPr="00D6228E">
        <w:rPr>
          <w:b/>
        </w:rPr>
        <w:t xml:space="preserve"> community-driven projects.</w:t>
      </w:r>
    </w:p>
    <w:p w:rsidR="005E0E6F" w:rsidRPr="005E0E6F" w:rsidRDefault="005E0E6F" w:rsidP="005E0E6F"/>
    <w:p w:rsidR="00472E8D" w:rsidRPr="00472E8D" w:rsidRDefault="00472E8D" w:rsidP="00472E8D"/>
    <w:p w:rsidR="004523C2" w:rsidRDefault="004523C2" w:rsidP="004523C2">
      <w:pPr>
        <w:pStyle w:val="Heading3"/>
      </w:pPr>
      <w:r>
        <w:t>1ac solvency</w:t>
      </w:r>
    </w:p>
    <w:p w:rsidR="004523C2" w:rsidRDefault="004523C2" w:rsidP="004523C2"/>
    <w:p w:rsidR="00EB478D" w:rsidRPr="00C152FA" w:rsidRDefault="00D6228E" w:rsidP="00EB478D">
      <w:pPr>
        <w:pStyle w:val="Heading4"/>
        <w:rPr>
          <w:rFonts w:cs="Arial"/>
        </w:rPr>
      </w:pPr>
      <w:r>
        <w:rPr>
          <w:rFonts w:cs="Arial"/>
        </w:rPr>
        <w:t>The plan’s provisions solve the EB-5 backlog and maximize entrepreneurship</w:t>
      </w:r>
    </w:p>
    <w:p w:rsidR="00EB478D" w:rsidRDefault="00EB478D" w:rsidP="00EB478D">
      <w:r w:rsidRPr="00C152FA">
        <w:rPr>
          <w:rStyle w:val="Style13ptBold"/>
        </w:rPr>
        <w:t>AILA 18</w:t>
      </w:r>
      <w:r w:rsidRPr="00C152FA">
        <w:t xml:space="preserve">, Eb-5 Committee for the American Immigration Lawyers Association, “White Paper: Solutions to the EB-5 Visa Waiting Line”, </w:t>
      </w:r>
      <w:hyperlink r:id="rId20" w:history="1">
        <w:r w:rsidRPr="00A000A3">
          <w:rPr>
            <w:rStyle w:val="Hyperlink"/>
          </w:rPr>
          <w:t>https://www.aila.org/infonet/white-paper-solutions-to-the-eb-5-visa-waiting</w:t>
        </w:r>
      </w:hyperlink>
    </w:p>
    <w:p w:rsidR="00EB478D" w:rsidRPr="00C152FA" w:rsidRDefault="00EB478D" w:rsidP="00EB478D"/>
    <w:p w:rsidR="00EB478D" w:rsidRDefault="00EB478D" w:rsidP="00EB478D">
      <w:pPr>
        <w:rPr>
          <w:sz w:val="16"/>
        </w:rPr>
      </w:pPr>
      <w:r w:rsidRPr="00EB478D">
        <w:rPr>
          <w:sz w:val="16"/>
        </w:rPr>
        <w:t xml:space="preserve">As discussed above, </w:t>
      </w:r>
      <w:r w:rsidRPr="00EB478D">
        <w:rPr>
          <w:rStyle w:val="StyleUnderline"/>
          <w:highlight w:val="green"/>
        </w:rPr>
        <w:t>each</w:t>
      </w:r>
      <w:r w:rsidRPr="00EB478D">
        <w:rPr>
          <w:sz w:val="16"/>
        </w:rPr>
        <w:t xml:space="preserve"> I-526 </w:t>
      </w:r>
      <w:r w:rsidRPr="00EB478D">
        <w:rPr>
          <w:rStyle w:val="StyleUnderline"/>
          <w:highlight w:val="green"/>
        </w:rPr>
        <w:t xml:space="preserve">petition uses </w:t>
      </w:r>
      <w:r w:rsidRPr="00EB478D">
        <w:rPr>
          <w:sz w:val="16"/>
        </w:rPr>
        <w:t>an average of</w:t>
      </w:r>
      <w:r w:rsidRPr="00EB478D">
        <w:rPr>
          <w:rStyle w:val="StyleUnderline"/>
          <w:highlight w:val="green"/>
        </w:rPr>
        <w:t xml:space="preserve"> three visa numbers</w:t>
      </w:r>
      <w:r w:rsidRPr="00EB478D">
        <w:rPr>
          <w:sz w:val="16"/>
        </w:rPr>
        <w:t xml:space="preserve">. </w:t>
      </w:r>
      <w:r w:rsidRPr="00EB478D">
        <w:rPr>
          <w:rStyle w:val="StyleUnderline"/>
          <w:highlight w:val="green"/>
        </w:rPr>
        <w:t>Counting only the principal investor</w:t>
      </w:r>
      <w:r w:rsidRPr="00EB478D">
        <w:rPr>
          <w:sz w:val="16"/>
        </w:rPr>
        <w:t xml:space="preserve"> </w:t>
      </w:r>
      <w:r w:rsidRPr="00EB478D">
        <w:rPr>
          <w:rStyle w:val="StyleUnderline"/>
          <w:highlight w:val="green"/>
        </w:rPr>
        <w:t>against the annual limit</w:t>
      </w:r>
      <w:r w:rsidRPr="00EB478D">
        <w:rPr>
          <w:sz w:val="16"/>
        </w:rPr>
        <w:t xml:space="preserve"> on visas </w:t>
      </w:r>
      <w:r w:rsidRPr="00EB478D">
        <w:rPr>
          <w:rStyle w:val="Emphasis"/>
          <w:highlight w:val="green"/>
        </w:rPr>
        <w:t xml:space="preserve">would shorten the backlog by </w:t>
      </w:r>
      <w:r w:rsidRPr="00EB478D">
        <w:rPr>
          <w:sz w:val="16"/>
        </w:rPr>
        <w:t>approximately</w:t>
      </w:r>
      <w:r w:rsidRPr="00EB478D">
        <w:rPr>
          <w:rStyle w:val="Emphasis"/>
          <w:highlight w:val="green"/>
        </w:rPr>
        <w:t xml:space="preserve"> two-thirds</w:t>
      </w:r>
      <w:r w:rsidRPr="00EB478D">
        <w:rPr>
          <w:sz w:val="16"/>
        </w:rPr>
        <w:t xml:space="preserve">. </w:t>
      </w:r>
      <w:r w:rsidRPr="00EB478D">
        <w:rPr>
          <w:rStyle w:val="StyleUnderline"/>
          <w:highlight w:val="green"/>
        </w:rPr>
        <w:t>This would conform to Congress’s original intent</w:t>
      </w:r>
      <w:r w:rsidRPr="00EB478D">
        <w:rPr>
          <w:sz w:val="16"/>
        </w:rPr>
        <w:t xml:space="preserve"> to admit 10,000 investor families, not merely 3,000 investors and their families as is currently the case. The Congressional record regarding the passage of IMMACT 90 confirms this point. Representative Smith (R-TX) stated: I would like for my colleagues to know that this particular provision of the immigration bill is actually the only provision of the immigration bill that is absolutely guaranteed to create jobs and produce revenue for the U.S. Government. In fact, if these 10,000 investor visas are taken advantage of, it will </w:t>
      </w:r>
      <w:r w:rsidRPr="00EB478D">
        <w:rPr>
          <w:rStyle w:val="StyleUnderline"/>
          <w:highlight w:val="green"/>
        </w:rPr>
        <w:t>create a minimum of 100,000 jobs</w:t>
      </w:r>
      <w:r w:rsidRPr="00EB478D">
        <w:rPr>
          <w:sz w:val="16"/>
        </w:rPr>
        <w:t xml:space="preserve"> in the United States, and </w:t>
      </w:r>
      <w:r w:rsidRPr="00EB478D">
        <w:rPr>
          <w:rStyle w:val="Emphasis"/>
          <w:highlight w:val="green"/>
        </w:rPr>
        <w:t>it will generate revenue of up to $10 billion for the Government</w:t>
      </w:r>
      <w:r w:rsidRPr="00EB478D">
        <w:rPr>
          <w:sz w:val="16"/>
        </w:rPr>
        <w:t xml:space="preserve">.... This provision, of course, says that 10,000 investors may come into the country if they are going to start a business that will employ at least a minimum of 10 employees. That is where the figure comes from of 100,000 guaranteed jobs.16 On October 26, 1990, Senator Kennedy (D-MA) said the following with regard to the original EB-5 direct visa category: Mr. President, 10,000 employment generating visas are provided for investors who invest in enterprises, especially in depressed rural or urban areas, which create a minimum of 10 new jobs for Americans.17 Senator Simon (D-IL) similarly stated: One section of the bill that I am particularly pleased to have had included from my original bill is the employment generating investor visa provision. Following the recommendation of the Select Commission, the bill establishes a new visa category for entrepeneurs [sic] who are willing to contribute to America’s economic growth and provide new jobs for Americans by investing in new American enterprises. This one provision will </w:t>
      </w:r>
      <w:r w:rsidRPr="00EB478D">
        <w:rPr>
          <w:rStyle w:val="StyleUnderline"/>
          <w:highlight w:val="green"/>
        </w:rPr>
        <w:t>generate over $8 billion annually</w:t>
      </w:r>
      <w:r w:rsidRPr="00EB478D">
        <w:rPr>
          <w:sz w:val="16"/>
        </w:rPr>
        <w:t xml:space="preserve"> in new investment in small and independent U.S. businesses and provide up to 100,000 new jobs for Americans-two goals which we need to pursue as quickly as possible.... We have an investor program that will permit up to 10,000 people to make investments here, to come to this country and create jobs. It is particularly </w:t>
      </w:r>
      <w:r w:rsidRPr="00EB478D">
        <w:rPr>
          <w:rStyle w:val="StyleUnderline"/>
          <w:highlight w:val="green"/>
        </w:rPr>
        <w:t>targeted to areas of high unemployment</w:t>
      </w:r>
      <w:r w:rsidRPr="00EB478D">
        <w:rPr>
          <w:sz w:val="16"/>
        </w:rPr>
        <w:t xml:space="preserve">. I think that will be of great help.18 Accordingly, as shown in the Congressional record, the original intent was to admit 10,000 investors through the EB-5 program, creating 100,000 jobs in the U.S. </w:t>
      </w:r>
      <w:r w:rsidRPr="00EB478D">
        <w:rPr>
          <w:rStyle w:val="StyleUnderline"/>
          <w:highlight w:val="green"/>
        </w:rPr>
        <w:t>This visa category has</w:t>
      </w:r>
      <w:r w:rsidRPr="00EB478D">
        <w:rPr>
          <w:sz w:val="16"/>
        </w:rPr>
        <w:t xml:space="preserve"> had </w:t>
      </w:r>
      <w:r w:rsidRPr="00EB478D">
        <w:rPr>
          <w:rStyle w:val="Emphasis"/>
          <w:highlight w:val="green"/>
        </w:rPr>
        <w:t>strong bipartisan support</w:t>
      </w:r>
      <w:r w:rsidRPr="00EB478D">
        <w:rPr>
          <w:sz w:val="16"/>
        </w:rPr>
        <w:t xml:space="preserve"> both in terms of its original enactment and subsequent extensions. The following charts show the strong support in both the House and the Senate for the original enactment, and for extensions of the Regional Center program: When Congress amended the INA to create the Regional Center Program, it unequivocally intended to add 3,000 investors (not 1,000) in certain Targeted Employment Areas (TEA). The plain language of INA §203(b)(5) supports the position that derivatives were not intended to be counted towards the 3,000: (A) In general---Visas shall be made available, in a number not to exceed 7.1 percent of such worldwide level, to qualified immigrants seeking to enter the United States for the purpose of engaging in a new commercial enterprise.... (B)(i) In general---Not less than 3,000 of the visas made available under this paragraph shall be reserved for qualified immigrants who invest in a new commercial enterprise described in subparagraph (A) which will create employment in a targeted employment area.” (Emphasis added.) The plain language of subparagraph (B) indicates that the recipients of the 3,000 visas are to “be reserved for qualified immigrants who invest.” There is no indication from the language of the statute that Congress intended this number to be diluted by non-investor family members who would otherwise qualify for derivative visas. Senator Rand Paul (R-KY) has </w:t>
      </w:r>
      <w:r w:rsidRPr="00EB478D">
        <w:rPr>
          <w:rStyle w:val="StyleUnderline"/>
          <w:highlight w:val="green"/>
        </w:rPr>
        <w:t>already introduced a</w:t>
      </w:r>
      <w:r w:rsidRPr="00EB478D">
        <w:rPr>
          <w:sz w:val="16"/>
        </w:rPr>
        <w:t xml:space="preserve"> </w:t>
      </w:r>
      <w:r w:rsidRPr="00EB478D">
        <w:rPr>
          <w:rStyle w:val="StyleUnderline"/>
          <w:highlight w:val="green"/>
        </w:rPr>
        <w:t>bill</w:t>
      </w:r>
      <w:r w:rsidRPr="00EB478D">
        <w:rPr>
          <w:sz w:val="16"/>
        </w:rPr>
        <w:t xml:space="preserve"> 19 </w:t>
      </w:r>
      <w:r w:rsidRPr="00EB478D">
        <w:rPr>
          <w:rStyle w:val="StyleUnderline"/>
          <w:highlight w:val="green"/>
        </w:rPr>
        <w:t>which would exempt derivatives</w:t>
      </w:r>
      <w:r w:rsidRPr="00EB478D">
        <w:rPr>
          <w:sz w:val="16"/>
        </w:rPr>
        <w:t xml:space="preserve"> spouses and children of EB-5 immigrant investors from counting against the annual EB-5 visa quota. Furthermore, </w:t>
      </w:r>
      <w:r w:rsidRPr="00EB478D">
        <w:rPr>
          <w:rStyle w:val="StyleUnderline"/>
          <w:highlight w:val="green"/>
        </w:rPr>
        <w:t>Congress has previously enacted similar policies</w:t>
      </w:r>
      <w:r w:rsidRPr="00EB478D">
        <w:rPr>
          <w:sz w:val="16"/>
        </w:rPr>
        <w:t xml:space="preserve"> for other important visa categories. In 2005, INA §204(b)(4) was amended to allow the admission of certain special immigrants who qualify as international broadcasters under the EB-4 preference category. Under this provision, the International Broadcasting Bureau of the United States Broadcasting Board of Governors (BBG), or a grantee of the BBG, may petition for an alien (and the alien’s accompanying spouse and children) to work as a broadcaster for the BBG or a grantee of the BBG in the United States. Notably, this provision specifically excluded spouses and children from the numerical limit in this category: (4) Certain special immigrants. - Visas shall be made available, in a number not to exceed 7.1 percent of such worldwide level, to qualified special immigrants described in section 101(a)(27) (other than those described in subparagraph (A) or (B) thereof), of which not more than 5,000 may be made available in any fiscal year to special immigrants described in subclause (II) or (III) of section 101(a)(27)(C)(ii) , and not more than 100 may be made available in any fiscal year to special immigrants, excluding spouses and children, who are described in section 101(a)(27)(M) [international broadcasters]. (Emphasis added.) Additionally, under INA §101(a)(27), Congress authorized the admission of Special Immigrant Translators or Interpreters from Iraq and Afghanistan. This category also excludes spouses and children from the numerical limit. As noted in the DOS Foreign Affairs Manual (FAM) at 502.5- 11(B)(2)(a): The derivative spouse and minor, unmarried children of the principal applicant may be included in the case and do not count against the fiscal year cap for interpreters and translators. They may accompany the principal applicant or follow-to-join the principal. (Emphasis added.) Since the current EB-5 immigration reform focus is to bring the program back to its original intent, new </w:t>
      </w:r>
      <w:r w:rsidRPr="00EB478D">
        <w:rPr>
          <w:rStyle w:val="StyleUnderline"/>
          <w:highlight w:val="green"/>
        </w:rPr>
        <w:t>legislation can and should make clear</w:t>
      </w:r>
      <w:r w:rsidRPr="00EB478D">
        <w:rPr>
          <w:sz w:val="16"/>
        </w:rPr>
        <w:t xml:space="preserve"> that </w:t>
      </w:r>
      <w:r w:rsidRPr="00EB478D">
        <w:rPr>
          <w:rStyle w:val="StyleUnderline"/>
          <w:highlight w:val="green"/>
        </w:rPr>
        <w:t>Congress</w:t>
      </w:r>
      <w:r w:rsidRPr="00EB478D">
        <w:rPr>
          <w:sz w:val="16"/>
        </w:rPr>
        <w:t xml:space="preserve"> originally </w:t>
      </w:r>
      <w:r w:rsidRPr="00EB478D">
        <w:rPr>
          <w:rStyle w:val="StyleUnderline"/>
          <w:highlight w:val="green"/>
        </w:rPr>
        <w:t>intended</w:t>
      </w:r>
      <w:r w:rsidRPr="00EB478D">
        <w:rPr>
          <w:sz w:val="16"/>
        </w:rPr>
        <w:t xml:space="preserve"> and still intends to allow </w:t>
      </w:r>
      <w:r w:rsidRPr="00EB478D">
        <w:rPr>
          <w:rStyle w:val="StyleUnderline"/>
          <w:highlight w:val="green"/>
        </w:rPr>
        <w:t>10,000 “investor families”</w:t>
      </w:r>
      <w:r w:rsidRPr="00EB478D">
        <w:rPr>
          <w:sz w:val="16"/>
        </w:rPr>
        <w:t xml:space="preserve"> not 3,000 “investor families.” Recapture of Unused Visa Numbers from Prior Fiscal Years To understand the argument for recapture, it is important to understand the various categories in which foreign nationals can obtain an immigrant visa. First are immediate relatives (spouses, parents and minor children of U.S. citizens), which are not subject to any numerical limitation. Second are other family-based immigrants, such as the spouses of permanent residents, adult children of citizens, and brothers and sisters of citizens. Third, are the employment-based immigrants, such as advance degree holders, individuals of extraordinary ability, outstanding researchers and professors, and other professional workers. In 1990, Congress established a limit of 140,000 on employment-based immigrants, and a limit of 480,000 on family-based immigrants, less the number of immediate relatives who were given green cards from the previous year. For example, in 1989, when Congress was contemplating changes to the immigrant visa laws, there were 217,000 immediate relatives. The total number of family immigrants allowed in 1990 would have been 480,000 minus 217,000, or 263,000. To protect against situations where immediate relatives would consume the vast majority of visas, Congress established a floor of 226,000 (non-immediate relative) family-based visas. </w:t>
      </w:r>
      <w:r w:rsidRPr="00EB478D">
        <w:rPr>
          <w:rStyle w:val="StyleUnderline"/>
          <w:highlight w:val="green"/>
        </w:rPr>
        <w:t>To ensure all numbers are utilized</w:t>
      </w:r>
      <w:r w:rsidRPr="00EB478D">
        <w:rPr>
          <w:rStyle w:val="StyleUnderline"/>
        </w:rPr>
        <w:t xml:space="preserve">, </w:t>
      </w:r>
      <w:r w:rsidRPr="00EB478D">
        <w:rPr>
          <w:rStyle w:val="StyleUnderline"/>
          <w:highlight w:val="green"/>
        </w:rPr>
        <w:t xml:space="preserve">Congress allowed unused family numbers to be reallocated to </w:t>
      </w:r>
      <w:r w:rsidRPr="00EB478D">
        <w:rPr>
          <w:rStyle w:val="StyleUnderline"/>
        </w:rPr>
        <w:t xml:space="preserve">the </w:t>
      </w:r>
      <w:r w:rsidRPr="00EB478D">
        <w:rPr>
          <w:rStyle w:val="StyleUnderline"/>
          <w:highlight w:val="green"/>
        </w:rPr>
        <w:t xml:space="preserve">employment </w:t>
      </w:r>
      <w:r w:rsidRPr="00EB478D">
        <w:rPr>
          <w:rStyle w:val="StyleUnderline"/>
        </w:rPr>
        <w:t xml:space="preserve">categories for the following fiscal year, </w:t>
      </w:r>
      <w:r w:rsidRPr="00EB478D">
        <w:rPr>
          <w:rStyle w:val="StyleUnderline"/>
          <w:highlight w:val="green"/>
        </w:rPr>
        <w:t xml:space="preserve">and unused employment </w:t>
      </w:r>
      <w:r w:rsidRPr="00EB478D">
        <w:rPr>
          <w:rStyle w:val="StyleUnderline"/>
        </w:rPr>
        <w:t xml:space="preserve">numbers </w:t>
      </w:r>
      <w:r w:rsidRPr="00EB478D">
        <w:rPr>
          <w:rStyle w:val="StyleUnderline"/>
          <w:highlight w:val="green"/>
        </w:rPr>
        <w:t xml:space="preserve">to be reallocated to </w:t>
      </w:r>
      <w:r w:rsidRPr="00EB478D">
        <w:rPr>
          <w:rStyle w:val="StyleUnderline"/>
        </w:rPr>
        <w:t xml:space="preserve">the </w:t>
      </w:r>
      <w:r w:rsidRPr="00EB478D">
        <w:rPr>
          <w:rStyle w:val="StyleUnderline"/>
          <w:highlight w:val="green"/>
        </w:rPr>
        <w:t xml:space="preserve">family </w:t>
      </w:r>
      <w:r w:rsidRPr="00EB478D">
        <w:rPr>
          <w:rStyle w:val="StyleUnderline"/>
        </w:rPr>
        <w:t>categories.</w:t>
      </w:r>
      <w:r w:rsidRPr="00EB478D">
        <w:rPr>
          <w:sz w:val="16"/>
        </w:rPr>
        <w:t xml:space="preserve"> </w:t>
      </w:r>
      <w:r w:rsidRPr="00EB478D">
        <w:rPr>
          <w:rStyle w:val="StyleUnderline"/>
        </w:rPr>
        <w:t xml:space="preserve">Despite this, it is estimated that </w:t>
      </w:r>
      <w:r w:rsidRPr="00EB478D">
        <w:rPr>
          <w:rStyle w:val="Emphasis"/>
          <w:highlight w:val="green"/>
        </w:rPr>
        <w:t>there are thousands of unused visa numbers</w:t>
      </w:r>
      <w:r w:rsidRPr="00EB478D">
        <w:rPr>
          <w:rStyle w:val="StyleUnderline"/>
        </w:rPr>
        <w:t xml:space="preserve"> from years past.</w:t>
      </w:r>
      <w:r w:rsidRPr="00EB478D">
        <w:rPr>
          <w:sz w:val="16"/>
        </w:rPr>
        <w:t xml:space="preserve"> The 2010 CIS Ombudsman report showed that over the years, </w:t>
      </w:r>
      <w:r w:rsidRPr="00EB478D">
        <w:rPr>
          <w:rStyle w:val="StyleUnderline"/>
          <w:highlight w:val="green"/>
        </w:rPr>
        <w:t>more than half a million-employment based green cards</w:t>
      </w:r>
      <w:r w:rsidRPr="00EB478D">
        <w:rPr>
          <w:sz w:val="16"/>
        </w:rPr>
        <w:t xml:space="preserve">, and nearly a quarter million family-based green cards </w:t>
      </w:r>
      <w:r w:rsidRPr="00EB478D">
        <w:rPr>
          <w:rStyle w:val="Emphasis"/>
          <w:highlight w:val="green"/>
        </w:rPr>
        <w:t>went unused</w:t>
      </w:r>
      <w:r w:rsidRPr="00EB478D">
        <w:rPr>
          <w:sz w:val="16"/>
        </w:rPr>
        <w:t xml:space="preserve">. In 2000, Section 104 of the American Competitiveness in the 21st Century Act (“AC21”)20 provided for recapture of 130,000 of lost employment-based numbers. In addition, Section 502 of the REAL ID Act of 2005 amended section 106(d) of AC21 to allow unused employment based immigrant visas from Fiscal Years 2001 through 2004 to be recaptured and used in future Fiscal Years when the yearly quota is reached. However, </w:t>
      </w:r>
      <w:r w:rsidRPr="00EB478D">
        <w:rPr>
          <w:rStyle w:val="StyleUnderline"/>
          <w:highlight w:val="green"/>
        </w:rPr>
        <w:t>use of</w:t>
      </w:r>
      <w:r w:rsidRPr="00EB478D">
        <w:rPr>
          <w:sz w:val="16"/>
        </w:rPr>
        <w:t xml:space="preserve"> these </w:t>
      </w:r>
      <w:r w:rsidRPr="00EB478D">
        <w:rPr>
          <w:rStyle w:val="StyleUnderline"/>
          <w:highlight w:val="green"/>
        </w:rPr>
        <w:t>recaptured visas is limited to Schedule A immigrants</w:t>
      </w:r>
      <w:r w:rsidRPr="00EB478D">
        <w:rPr>
          <w:rStyle w:val="StyleUnderline"/>
        </w:rPr>
        <w:t xml:space="preserve"> </w:t>
      </w:r>
      <w:r w:rsidRPr="00EB478D">
        <w:rPr>
          <w:sz w:val="16"/>
        </w:rPr>
        <w:t xml:space="preserve">including: nurses, physical therapists, performing artists of exceptional ability, and their spouses and children. The total number of visas issued under this provision may not exceed 50,000. Even after the enactment of these provisions, and despite Congressional intent, </w:t>
      </w:r>
      <w:r w:rsidRPr="00EB478D">
        <w:rPr>
          <w:rStyle w:val="StyleUnderline"/>
          <w:highlight w:val="green"/>
        </w:rPr>
        <w:t>unused visa numbers remain. Ensuring</w:t>
      </w:r>
      <w:r w:rsidRPr="00EB478D">
        <w:rPr>
          <w:sz w:val="16"/>
        </w:rPr>
        <w:t xml:space="preserve"> that the </w:t>
      </w:r>
      <w:r w:rsidRPr="00EB478D">
        <w:rPr>
          <w:rStyle w:val="StyleUnderline"/>
          <w:highlight w:val="green"/>
        </w:rPr>
        <w:t>unused visas are used</w:t>
      </w:r>
      <w:r w:rsidRPr="00EB478D">
        <w:rPr>
          <w:sz w:val="16"/>
        </w:rPr>
        <w:t xml:space="preserve"> </w:t>
      </w:r>
      <w:r w:rsidRPr="00EB478D">
        <w:rPr>
          <w:rStyle w:val="Emphasis"/>
          <w:highlight w:val="green"/>
        </w:rPr>
        <w:t xml:space="preserve">could </w:t>
      </w:r>
      <w:r w:rsidRPr="00EB478D">
        <w:rPr>
          <w:sz w:val="16"/>
        </w:rPr>
        <w:t>help</w:t>
      </w:r>
      <w:r w:rsidRPr="00EB478D">
        <w:rPr>
          <w:rStyle w:val="Emphasis"/>
          <w:highlight w:val="green"/>
        </w:rPr>
        <w:t xml:space="preserve"> clear the EB-5 backlog</w:t>
      </w:r>
      <w:r w:rsidRPr="00EB478D">
        <w:rPr>
          <w:sz w:val="16"/>
        </w:rPr>
        <w:t xml:space="preserve"> </w:t>
      </w:r>
      <w:r w:rsidRPr="00EB478D">
        <w:rPr>
          <w:rStyle w:val="Emphasis"/>
          <w:highlight w:val="green"/>
        </w:rPr>
        <w:t>and allow Congressional reforms to be implemented in new projects</w:t>
      </w:r>
      <w:r w:rsidRPr="00EB478D">
        <w:rPr>
          <w:sz w:val="16"/>
        </w:rPr>
        <w:t xml:space="preserve"> that allow the EB-5 Program to help meet our country’s job creation goals. Remove Per-Country Quotas Senator Rand Paul recently introduced S.727, which would </w:t>
      </w:r>
      <w:r w:rsidRPr="00EB478D">
        <w:rPr>
          <w:rStyle w:val="StyleUnderline"/>
          <w:highlight w:val="green"/>
        </w:rPr>
        <w:t xml:space="preserve">remove per country quotas from </w:t>
      </w:r>
      <w:r w:rsidRPr="00EB478D">
        <w:rPr>
          <w:sz w:val="16"/>
        </w:rPr>
        <w:t>the</w:t>
      </w:r>
      <w:r w:rsidRPr="00EB478D">
        <w:rPr>
          <w:rStyle w:val="StyleUnderline"/>
          <w:highlight w:val="green"/>
        </w:rPr>
        <w:t xml:space="preserve"> numerical limitations</w:t>
      </w:r>
      <w:r w:rsidRPr="00EB478D">
        <w:rPr>
          <w:sz w:val="16"/>
        </w:rPr>
        <w:t xml:space="preserve">. This would </w:t>
      </w:r>
      <w:r w:rsidRPr="00EB478D">
        <w:rPr>
          <w:rStyle w:val="Emphasis"/>
          <w:highlight w:val="green"/>
        </w:rPr>
        <w:t>put investors from all countries on the same footing</w:t>
      </w:r>
      <w:r w:rsidRPr="00EB478D">
        <w:rPr>
          <w:sz w:val="16"/>
        </w:rPr>
        <w:t xml:space="preserve">, and would </w:t>
      </w:r>
      <w:r w:rsidRPr="00EB478D">
        <w:rPr>
          <w:rStyle w:val="Emphasis"/>
          <w:highlight w:val="green"/>
        </w:rPr>
        <w:t>impose the same waiting line requirements for everyone</w:t>
      </w:r>
      <w:r w:rsidRPr="00EB478D">
        <w:rPr>
          <w:sz w:val="16"/>
        </w:rPr>
        <w:t xml:space="preserve">, based solely on their priority date, not their country of chargeability. In processing all investors together, </w:t>
      </w:r>
      <w:r w:rsidRPr="00EB478D">
        <w:rPr>
          <w:rStyle w:val="StyleUnderline"/>
          <w:highlight w:val="green"/>
        </w:rPr>
        <w:t>projects would no longer need to treat the investments of</w:t>
      </w:r>
      <w:r w:rsidRPr="00EB478D">
        <w:rPr>
          <w:sz w:val="16"/>
        </w:rPr>
        <w:t xml:space="preserve"> mainland </w:t>
      </w:r>
      <w:r w:rsidRPr="00EB478D">
        <w:rPr>
          <w:rStyle w:val="StyleUnderline"/>
          <w:highlight w:val="green"/>
        </w:rPr>
        <w:t>Chinese differently</w:t>
      </w:r>
      <w:r w:rsidRPr="00EB478D">
        <w:rPr>
          <w:sz w:val="16"/>
        </w:rPr>
        <w:t xml:space="preserve"> than others. It should be noted the House has previously approved a measure to remove the per-country limits across the employment-based categories. On November 29, 2011, the House Passed H.R. 3012, the Fairness for High Skilled Immigrants Act,21 by a landslide 389-15 vote.22 Introduced by Rep. Chaffetz (R-UT), it proposed to eliminate the employment-based per country cap entirely by 2015 and to raise the family-sponsored per-country cap from 7 percent to 15 percent. If H.R. 3012 became law, </w:t>
      </w:r>
      <w:r w:rsidRPr="00EB478D">
        <w:rPr>
          <w:rStyle w:val="StyleUnderline"/>
          <w:highlight w:val="green"/>
        </w:rPr>
        <w:t xml:space="preserve">it would have </w:t>
      </w:r>
      <w:r w:rsidRPr="00EB478D">
        <w:rPr>
          <w:rStyle w:val="Emphasis"/>
          <w:highlight w:val="green"/>
        </w:rPr>
        <w:t>significantly decreased</w:t>
      </w:r>
      <w:r w:rsidRPr="00EB478D">
        <w:rPr>
          <w:sz w:val="16"/>
        </w:rPr>
        <w:t xml:space="preserve"> the </w:t>
      </w:r>
      <w:r w:rsidRPr="00EB478D">
        <w:rPr>
          <w:rStyle w:val="StyleUnderline"/>
          <w:highlight w:val="green"/>
        </w:rPr>
        <w:t>wait times</w:t>
      </w:r>
      <w:r w:rsidRPr="00EB478D">
        <w:rPr>
          <w:sz w:val="16"/>
        </w:rPr>
        <w:t xml:space="preserve"> for certain countries in the employment-based preference categories, </w:t>
      </w:r>
      <w:r w:rsidRPr="00EB478D">
        <w:rPr>
          <w:rStyle w:val="Emphasis"/>
          <w:highlight w:val="green"/>
        </w:rPr>
        <w:t>especially India and China</w:t>
      </w:r>
      <w:r w:rsidRPr="00EB478D">
        <w:rPr>
          <w:sz w:val="16"/>
        </w:rPr>
        <w:t xml:space="preserve">. Wait times in the family-based preferences would also have been reduced. </w:t>
      </w:r>
      <w:r w:rsidRPr="00EB478D">
        <w:rPr>
          <w:rStyle w:val="StyleUnderline"/>
          <w:highlight w:val="green"/>
        </w:rPr>
        <w:t>Remove CSPA Borrowing from Annual Quota</w:t>
      </w:r>
      <w:r w:rsidRPr="00EB478D">
        <w:rPr>
          <w:sz w:val="16"/>
        </w:rPr>
        <w:t xml:space="preserve"> that Depletes Chinese EB-5 This solution was also proposed by Senator Paul in S.727. As discussed above, the </w:t>
      </w:r>
      <w:r w:rsidRPr="00EB478D">
        <w:rPr>
          <w:rStyle w:val="StyleUnderline"/>
          <w:highlight w:val="green"/>
        </w:rPr>
        <w:t>mainland Chinese EB-5 quota is decreased because of the decades old CSPA</w:t>
      </w:r>
      <w:r w:rsidRPr="00EB478D">
        <w:rPr>
          <w:sz w:val="16"/>
        </w:rPr>
        <w:t xml:space="preserve"> law. </w:t>
      </w:r>
      <w:r w:rsidRPr="00EB478D">
        <w:rPr>
          <w:rStyle w:val="StyleUnderline"/>
          <w:highlight w:val="green"/>
        </w:rPr>
        <w:t>Ending this drain</w:t>
      </w:r>
      <w:r w:rsidRPr="00EB478D">
        <w:rPr>
          <w:sz w:val="16"/>
        </w:rPr>
        <w:t xml:space="preserve"> on the Chinese EB-5 quota </w:t>
      </w:r>
      <w:r w:rsidRPr="00EB478D">
        <w:rPr>
          <w:rStyle w:val="Emphasis"/>
          <w:highlight w:val="green"/>
        </w:rPr>
        <w:t>would have a significant impact on the backlog</w:t>
      </w:r>
      <w:r w:rsidRPr="00EB478D">
        <w:rPr>
          <w:sz w:val="16"/>
        </w:rPr>
        <w:t>.</w:t>
      </w:r>
    </w:p>
    <w:p w:rsidR="00EB478D" w:rsidRDefault="00EB478D" w:rsidP="00EB478D">
      <w:pPr>
        <w:rPr>
          <w:sz w:val="16"/>
        </w:rPr>
      </w:pPr>
    </w:p>
    <w:p w:rsidR="00EB478D" w:rsidRPr="001241B7" w:rsidRDefault="00EB478D" w:rsidP="00EB478D"/>
    <w:p w:rsidR="00D6228E" w:rsidRDefault="00D6228E" w:rsidP="00D6228E">
      <w:pPr>
        <w:pStyle w:val="Heading4"/>
      </w:pPr>
      <w:r>
        <w:t xml:space="preserve">Demand has </w:t>
      </w:r>
      <w:r>
        <w:rPr>
          <w:u w:val="single"/>
        </w:rPr>
        <w:t>skyrocketed</w:t>
      </w:r>
      <w:r>
        <w:t xml:space="preserve"> for EB5 visas but </w:t>
      </w:r>
      <w:r>
        <w:rPr>
          <w:u w:val="single"/>
        </w:rPr>
        <w:t>burdensome caps</w:t>
      </w:r>
      <w:r>
        <w:t xml:space="preserve"> wreck the program---the plan is key to reinvigorate the program</w:t>
      </w:r>
    </w:p>
    <w:p w:rsidR="00D6228E" w:rsidRPr="0017750F" w:rsidRDefault="00D6228E" w:rsidP="00D6228E">
      <w:r w:rsidRPr="0017750F">
        <w:rPr>
          <w:rStyle w:val="Style13ptBold"/>
        </w:rPr>
        <w:t>de Rugy 18</w:t>
      </w:r>
      <w:r>
        <w:t xml:space="preserve"> – Veronique de Rugy, Ph.D., senior research fellow at the Mercatus Center at George Mason University, 2018 (“The U.S. Should Welcome More Investor Immigrants,” </w:t>
      </w:r>
      <w:r>
        <w:rPr>
          <w:i/>
        </w:rPr>
        <w:t>Reason</w:t>
      </w:r>
      <w:r>
        <w:t>, February 15</w:t>
      </w:r>
      <w:r w:rsidRPr="0017750F">
        <w:rPr>
          <w:vertAlign w:val="superscript"/>
        </w:rPr>
        <w:t>th</w:t>
      </w:r>
      <w:r>
        <w:t xml:space="preserve">, </w:t>
      </w:r>
      <w:hyperlink r:id="rId21" w:history="1">
        <w:r w:rsidRPr="008B2449">
          <w:rPr>
            <w:rStyle w:val="Hyperlink"/>
          </w:rPr>
          <w:t>https://reason.com/archives/2018/02/15/the-us-should-welcome-more-investor-immi</w:t>
        </w:r>
      </w:hyperlink>
      <w:r>
        <w:t>, AIvackovic)</w:t>
      </w:r>
    </w:p>
    <w:p w:rsidR="00D6228E" w:rsidRPr="00540E34" w:rsidRDefault="00D6228E" w:rsidP="00D6228E">
      <w:pPr>
        <w:rPr>
          <w:sz w:val="16"/>
        </w:rPr>
      </w:pPr>
      <w:r w:rsidRPr="00540E34">
        <w:rPr>
          <w:sz w:val="16"/>
        </w:rPr>
        <w:t xml:space="preserve">The diversity lottery program isn't especially popular, and the bipartisan Gang of Eight agreement passed by the Senate in 2013 would have ended the program. However, </w:t>
      </w:r>
      <w:r w:rsidRPr="0017750F">
        <w:rPr>
          <w:rStyle w:val="Emphasis"/>
        </w:rPr>
        <w:t>legal immigration reform</w:t>
      </w:r>
      <w:r w:rsidRPr="0017750F">
        <w:rPr>
          <w:u w:val="single"/>
        </w:rPr>
        <w:t xml:space="preserve"> shouldn't be limited to </w:t>
      </w:r>
      <w:r w:rsidRPr="0017750F">
        <w:rPr>
          <w:rStyle w:val="Emphasis"/>
        </w:rPr>
        <w:t>reducing programs</w:t>
      </w:r>
      <w:r w:rsidRPr="0017750F">
        <w:rPr>
          <w:u w:val="single"/>
        </w:rPr>
        <w:t xml:space="preserve"> considered undesirable</w:t>
      </w:r>
      <w:r w:rsidRPr="00540E34">
        <w:rPr>
          <w:sz w:val="16"/>
        </w:rPr>
        <w:t xml:space="preserve">. </w:t>
      </w:r>
      <w:r w:rsidRPr="0017750F">
        <w:rPr>
          <w:u w:val="single"/>
        </w:rPr>
        <w:t xml:space="preserve">It should also include </w:t>
      </w:r>
      <w:r w:rsidRPr="0017750F">
        <w:rPr>
          <w:rStyle w:val="Emphasis"/>
        </w:rPr>
        <w:t>expanding programs</w:t>
      </w:r>
      <w:r w:rsidRPr="0017750F">
        <w:rPr>
          <w:u w:val="single"/>
        </w:rPr>
        <w:t xml:space="preserve"> that are more narrowly focused on benefiting the U.S. economy</w:t>
      </w:r>
      <w:r w:rsidRPr="00540E34">
        <w:rPr>
          <w:sz w:val="16"/>
        </w:rPr>
        <w:t>.</w:t>
      </w:r>
    </w:p>
    <w:p w:rsidR="00D6228E" w:rsidRPr="00540E34" w:rsidRDefault="00D6228E" w:rsidP="00D6228E">
      <w:pPr>
        <w:rPr>
          <w:sz w:val="16"/>
        </w:rPr>
      </w:pPr>
      <w:r w:rsidRPr="0017750F">
        <w:rPr>
          <w:u w:val="single"/>
        </w:rPr>
        <w:t>Among them are employment-based</w:t>
      </w:r>
      <w:r w:rsidRPr="00540E34">
        <w:rPr>
          <w:sz w:val="16"/>
        </w:rPr>
        <w:t xml:space="preserve">, </w:t>
      </w:r>
      <w:r w:rsidRPr="0017750F">
        <w:rPr>
          <w:u w:val="single"/>
        </w:rPr>
        <w:t>or EB</w:t>
      </w:r>
      <w:r w:rsidRPr="00540E34">
        <w:rPr>
          <w:sz w:val="16"/>
        </w:rPr>
        <w:t xml:space="preserve">, </w:t>
      </w:r>
      <w:r w:rsidRPr="0017750F">
        <w:rPr>
          <w:u w:val="single"/>
        </w:rPr>
        <w:t>visas</w:t>
      </w:r>
      <w:r w:rsidRPr="00540E34">
        <w:rPr>
          <w:sz w:val="16"/>
        </w:rPr>
        <w:t xml:space="preserve">, </w:t>
      </w:r>
      <w:r w:rsidRPr="0017750F">
        <w:rPr>
          <w:u w:val="single"/>
        </w:rPr>
        <w:t>which Congress currently caps at 140,000 annually</w:t>
      </w:r>
      <w:r w:rsidRPr="00540E34">
        <w:rPr>
          <w:sz w:val="16"/>
        </w:rPr>
        <w:t>. This number hasn't been adjusted since 1990, even though the economy has doubled in size since then. Moreover, the least available of these visas, EB-5 (capped at 10,000), should be the least controversial, even in light of today's anti-immigrant zeitgeist.</w:t>
      </w:r>
    </w:p>
    <w:p w:rsidR="00D6228E" w:rsidRPr="00540E34" w:rsidRDefault="00D6228E" w:rsidP="00D6228E">
      <w:pPr>
        <w:rPr>
          <w:sz w:val="16"/>
        </w:rPr>
      </w:pPr>
      <w:r w:rsidRPr="00540E34">
        <w:rPr>
          <w:sz w:val="16"/>
        </w:rPr>
        <w:t>The EB-5 visa program allows people from abroad who invest in certain U.S. businesses to obtain lawful permanent status, a precursor to citizenship. For qualification, the program requires an investment of $1 million in a new commercial enterprise or $500,000 if directed to "targeted employment areas," typically rural areas or those with high unemployment.</w:t>
      </w:r>
    </w:p>
    <w:p w:rsidR="00D6228E" w:rsidRPr="00540E34" w:rsidRDefault="00D6228E" w:rsidP="00D6228E">
      <w:pPr>
        <w:rPr>
          <w:sz w:val="16"/>
        </w:rPr>
      </w:pPr>
      <w:r w:rsidRPr="00540E34">
        <w:rPr>
          <w:sz w:val="16"/>
        </w:rPr>
        <w:t xml:space="preserve">Since 2008, </w:t>
      </w:r>
      <w:r w:rsidRPr="0017750F">
        <w:rPr>
          <w:u w:val="single"/>
        </w:rPr>
        <w:t>EB-5 immigrants have invested over $20 billion</w:t>
      </w:r>
      <w:r w:rsidRPr="00540E34">
        <w:rPr>
          <w:sz w:val="16"/>
        </w:rPr>
        <w:t xml:space="preserve"> in the U.S. economy, and projects associated with their investments have created over 174,000 jobs, according to Department of Commerce research. Increasing the attractiveness of foreign investment in the United States was one of the top goals of tax reform, so expanding the EB-5 program would build on the economic success of the Tax Cuts and Jobs Act.</w:t>
      </w:r>
    </w:p>
    <w:p w:rsidR="00D6228E" w:rsidRPr="00540E34" w:rsidRDefault="00D6228E" w:rsidP="00D6228E">
      <w:pPr>
        <w:rPr>
          <w:sz w:val="16"/>
        </w:rPr>
      </w:pPr>
      <w:r w:rsidRPr="0017750F">
        <w:rPr>
          <w:u w:val="single"/>
        </w:rPr>
        <w:t xml:space="preserve">EB-5 visa </w:t>
      </w:r>
      <w:r w:rsidRPr="0017750F">
        <w:rPr>
          <w:rStyle w:val="Emphasis"/>
        </w:rPr>
        <w:t>demand has increased dramatically</w:t>
      </w:r>
      <w:r w:rsidRPr="0017750F">
        <w:rPr>
          <w:u w:val="single"/>
        </w:rPr>
        <w:t xml:space="preserve"> in recent years</w:t>
      </w:r>
      <w:r w:rsidRPr="00540E34">
        <w:rPr>
          <w:sz w:val="16"/>
        </w:rPr>
        <w:t xml:space="preserve">. The </w:t>
      </w:r>
      <w:r w:rsidRPr="0017750F">
        <w:rPr>
          <w:u w:val="single"/>
        </w:rPr>
        <w:t>program brought in over $5 billion in 2017 alone</w:t>
      </w:r>
      <w:r w:rsidRPr="00540E34">
        <w:rPr>
          <w:sz w:val="16"/>
        </w:rPr>
        <w:t xml:space="preserve">. </w:t>
      </w:r>
      <w:r w:rsidRPr="0017750F">
        <w:rPr>
          <w:u w:val="single"/>
        </w:rPr>
        <w:t>Making more EB-5 visas available would mean more merit-based immigration</w:t>
      </w:r>
      <w:r w:rsidRPr="00540E34">
        <w:rPr>
          <w:sz w:val="16"/>
        </w:rPr>
        <w:t xml:space="preserve"> of the type President Trump seems to prefer, assuming that financial success is one means through which to measure such merit, while also bringing more crucial investment into the United States.</w:t>
      </w:r>
    </w:p>
    <w:p w:rsidR="00D6228E" w:rsidRPr="00540E34" w:rsidRDefault="00D6228E" w:rsidP="00D6228E">
      <w:pPr>
        <w:rPr>
          <w:sz w:val="16"/>
        </w:rPr>
      </w:pPr>
      <w:r w:rsidRPr="00540E34">
        <w:rPr>
          <w:sz w:val="16"/>
        </w:rPr>
        <w:t xml:space="preserve">This shouldn't be a problem. As the Cato Institute's Alex Nowrasteh explained to me, </w:t>
      </w:r>
      <w:r w:rsidRPr="0017750F">
        <w:rPr>
          <w:u w:val="single"/>
        </w:rPr>
        <w:t>Congress intended for all of the employment-based green cards to go to workers and investors and for green cards for their family members not to count against the numerical cap</w:t>
      </w:r>
      <w:r w:rsidRPr="00540E34">
        <w:rPr>
          <w:sz w:val="16"/>
        </w:rPr>
        <w:t xml:space="preserve">. However, </w:t>
      </w:r>
      <w:r w:rsidRPr="0017750F">
        <w:rPr>
          <w:u w:val="single"/>
        </w:rPr>
        <w:t>every administration</w:t>
      </w:r>
      <w:r w:rsidRPr="00540E34">
        <w:rPr>
          <w:sz w:val="16"/>
        </w:rPr>
        <w:t xml:space="preserve"> since the early 1990s </w:t>
      </w:r>
      <w:r w:rsidRPr="0017750F">
        <w:rPr>
          <w:u w:val="single"/>
        </w:rPr>
        <w:t>has counted these family members against the cap</w:t>
      </w:r>
      <w:r w:rsidRPr="00540E34">
        <w:rPr>
          <w:sz w:val="16"/>
        </w:rPr>
        <w:t xml:space="preserve">—essentially </w:t>
      </w:r>
      <w:r w:rsidRPr="0017750F">
        <w:rPr>
          <w:u w:val="single"/>
        </w:rPr>
        <w:t>halving the number of employment-based green cards annually</w:t>
      </w:r>
      <w:r w:rsidRPr="00540E34">
        <w:rPr>
          <w:sz w:val="16"/>
        </w:rPr>
        <w:t>. As a result, he says, "65 percent of those who earned EB-5 green cards in 2016 were the family members of the investors. At a minimum, the family members of the investors should be exempt from the cap, just like all family members should be exempt from the numerical cap in the employment-based green card categories."</w:t>
      </w:r>
    </w:p>
    <w:p w:rsidR="00D6228E" w:rsidRPr="00540E34" w:rsidRDefault="00D6228E" w:rsidP="00D6228E">
      <w:pPr>
        <w:rPr>
          <w:sz w:val="16"/>
        </w:rPr>
      </w:pPr>
      <w:r w:rsidRPr="00540E34">
        <w:rPr>
          <w:sz w:val="16"/>
        </w:rPr>
        <w:t>According to the president, immigrants using family-based visas, which account for most visa applicants, aren't sufficiently educated or trained to be of any use to the U.S. economy. Setting aside whether that's the ideal lens through which to judge the value of immigration, he underestimates the economic value of even low-skilled immigration. These immigrants are often the people who allow higher-skilled Americans to go to work and move up the economic ladder. They care for American children, mow American lawns, help expand middle-class Americans' businesses and do so without consuming much when it comes to the government programs that drive our longer-term debt. That's merit, if you ask me.</w:t>
      </w:r>
    </w:p>
    <w:p w:rsidR="00D6228E" w:rsidRPr="00540E34" w:rsidRDefault="00D6228E" w:rsidP="00D6228E">
      <w:pPr>
        <w:rPr>
          <w:sz w:val="16"/>
        </w:rPr>
      </w:pPr>
      <w:r w:rsidRPr="00540E34">
        <w:rPr>
          <w:sz w:val="16"/>
        </w:rPr>
        <w:t>If immigration reform is going to reduce family-based visa programs because they're not sufficiently merit-based, then it should similarly expand those that clearly are. The great news is, as Nowrasteh noted, "</w:t>
      </w:r>
      <w:r w:rsidRPr="00540E34">
        <w:rPr>
          <w:u w:val="single"/>
        </w:rPr>
        <w:t xml:space="preserve">we could </w:t>
      </w:r>
      <w:r w:rsidRPr="00540E34">
        <w:rPr>
          <w:rStyle w:val="Emphasis"/>
        </w:rPr>
        <w:t>triple</w:t>
      </w:r>
      <w:r w:rsidRPr="00540E34">
        <w:rPr>
          <w:u w:val="single"/>
        </w:rPr>
        <w:t xml:space="preserve"> the annual number of EB-5 investor green cards </w:t>
      </w:r>
      <w:r w:rsidRPr="00540E34">
        <w:rPr>
          <w:rStyle w:val="Emphasis"/>
        </w:rPr>
        <w:t>tomorrow</w:t>
      </w:r>
      <w:r w:rsidRPr="00540E34">
        <w:rPr>
          <w:u w:val="single"/>
        </w:rPr>
        <w:t xml:space="preserve"> just by </w:t>
      </w:r>
      <w:r w:rsidRPr="00540E34">
        <w:rPr>
          <w:rStyle w:val="Emphasis"/>
        </w:rPr>
        <w:t>interpreting the statute correctly</w:t>
      </w:r>
      <w:r w:rsidRPr="00540E34">
        <w:rPr>
          <w:sz w:val="16"/>
        </w:rPr>
        <w:t xml:space="preserve">." Along with correctly implementing the law, </w:t>
      </w:r>
      <w:r w:rsidRPr="005E0E6F">
        <w:rPr>
          <w:rStyle w:val="Emphasis"/>
        </w:rPr>
        <w:t>doubling the availability of EB-5 visas to 20,000 per year would also increase the foreign direct investment such visas bring</w:t>
      </w:r>
      <w:r w:rsidRPr="00540E34">
        <w:rPr>
          <w:sz w:val="16"/>
        </w:rPr>
        <w:t>.</w:t>
      </w:r>
    </w:p>
    <w:p w:rsidR="00D6228E" w:rsidRPr="0017750F" w:rsidRDefault="00D6228E" w:rsidP="00D6228E"/>
    <w:p w:rsidR="00D6228E" w:rsidRPr="00EB478D" w:rsidRDefault="00D6228E" w:rsidP="00D6228E"/>
    <w:p w:rsidR="00D6228E" w:rsidRPr="00C152FA" w:rsidRDefault="00D6228E" w:rsidP="00D6228E">
      <w:pPr>
        <w:rPr>
          <w:sz w:val="14"/>
        </w:rPr>
      </w:pPr>
    </w:p>
    <w:p w:rsidR="00EB478D" w:rsidRDefault="00EB478D" w:rsidP="00EB478D">
      <w:pPr>
        <w:pStyle w:val="Heading4"/>
      </w:pPr>
      <w:r>
        <w:t xml:space="preserve">Removing the </w:t>
      </w:r>
      <w:r>
        <w:rPr>
          <w:u w:val="single"/>
        </w:rPr>
        <w:t>derivative count</w:t>
      </w:r>
      <w:r>
        <w:t xml:space="preserve"> and </w:t>
      </w:r>
      <w:r>
        <w:rPr>
          <w:u w:val="single"/>
        </w:rPr>
        <w:t>per-country caps</w:t>
      </w:r>
      <w:r>
        <w:t xml:space="preserve"> revitalizes the program’s </w:t>
      </w:r>
      <w:r w:rsidR="005E0E6F">
        <w:t>effectiveness and cuts backlogs</w:t>
      </w:r>
    </w:p>
    <w:p w:rsidR="00EB478D" w:rsidRPr="00C14420" w:rsidRDefault="00EB478D" w:rsidP="00EB478D">
      <w:r w:rsidRPr="00C14420">
        <w:rPr>
          <w:rStyle w:val="Style13ptBold"/>
        </w:rPr>
        <w:t>Wolfsdorf &amp; Barnett 18</w:t>
      </w:r>
      <w:r>
        <w:t xml:space="preserve"> – Bernard P. Wolfsdorf, Wolfsdorf Rosenthal LLP -- Immigration Lawyers, Immigration Attorney, Joseph M. Barnett, Immigration Attorney, 2018 (“The Simplest and Most Straightforward Solution to the Current Chinese EB-5 Backlog: Do Not Count Derivative Beneficiaries Toward the Annual EB-5 Visa Limit,” </w:t>
      </w:r>
      <w:r>
        <w:rPr>
          <w:i/>
        </w:rPr>
        <w:t>NES Financial</w:t>
      </w:r>
      <w:r>
        <w:t>, June 10</w:t>
      </w:r>
      <w:r w:rsidRPr="00C14420">
        <w:rPr>
          <w:vertAlign w:val="superscript"/>
        </w:rPr>
        <w:t>th</w:t>
      </w:r>
      <w:r>
        <w:t xml:space="preserve">, </w:t>
      </w:r>
      <w:hyperlink r:id="rId22" w:history="1">
        <w:r w:rsidRPr="00C17415">
          <w:rPr>
            <w:rStyle w:val="Hyperlink"/>
          </w:rPr>
          <w:t>https://nesfinancial.com/wp-content/uploads/2018/06/10_BernardWolfsdorf.pdf</w:t>
        </w:r>
      </w:hyperlink>
      <w:r>
        <w:t>, AIvackovic)</w:t>
      </w:r>
    </w:p>
    <w:p w:rsidR="00EB478D" w:rsidRPr="004B481D" w:rsidRDefault="00EB478D" w:rsidP="00EB478D">
      <w:pPr>
        <w:rPr>
          <w:sz w:val="16"/>
        </w:rPr>
      </w:pPr>
      <w:r w:rsidRPr="004B481D">
        <w:rPr>
          <w:sz w:val="16"/>
        </w:rPr>
        <w:t xml:space="preserve">This article summarizes the key finding of the AILA White Paper, which researched the crisis currently arising from the issue of visa shortages for mainland Chinese EB-5 applicants. </w:t>
      </w:r>
      <w:r w:rsidRPr="00C14420">
        <w:rPr>
          <w:u w:val="single"/>
        </w:rPr>
        <w:t>The EB-5 community has contended with the Chinese EB-5 visa backlog ever since the</w:t>
      </w:r>
      <w:r w:rsidRPr="004B481D">
        <w:rPr>
          <w:sz w:val="16"/>
        </w:rPr>
        <w:t xml:space="preserve"> U.S. Department of State (“</w:t>
      </w:r>
      <w:r w:rsidRPr="00C14420">
        <w:rPr>
          <w:rStyle w:val="Emphasis"/>
        </w:rPr>
        <w:t>DOS</w:t>
      </w:r>
      <w:r w:rsidRPr="004B481D">
        <w:rPr>
          <w:sz w:val="16"/>
        </w:rPr>
        <w:t xml:space="preserve">”) </w:t>
      </w:r>
      <w:r w:rsidRPr="00C14420">
        <w:rPr>
          <w:u w:val="single"/>
        </w:rPr>
        <w:t>implemented a cut-off date</w:t>
      </w:r>
      <w:r w:rsidRPr="004B481D">
        <w:rPr>
          <w:sz w:val="16"/>
        </w:rPr>
        <w:t xml:space="preserve"> in May 2015. Today, </w:t>
      </w:r>
      <w:r w:rsidRPr="00C14420">
        <w:rPr>
          <w:u w:val="single"/>
        </w:rPr>
        <w:t xml:space="preserve">the backlog stands at over </w:t>
      </w:r>
      <w:r w:rsidRPr="00C14420">
        <w:rPr>
          <w:rStyle w:val="Emphasis"/>
        </w:rPr>
        <w:t>three years</w:t>
      </w:r>
      <w:r w:rsidRPr="004B481D">
        <w:rPr>
          <w:sz w:val="16"/>
        </w:rPr>
        <w:t xml:space="preserve">,1 </w:t>
      </w:r>
      <w:r w:rsidRPr="00C14420">
        <w:rPr>
          <w:u w:val="single"/>
        </w:rPr>
        <w:t xml:space="preserve">and it’s been estimated that the </w:t>
      </w:r>
      <w:r w:rsidRPr="00C14420">
        <w:rPr>
          <w:rStyle w:val="Emphasis"/>
        </w:rPr>
        <w:t>wait time</w:t>
      </w:r>
      <w:r w:rsidRPr="00C14420">
        <w:rPr>
          <w:u w:val="single"/>
        </w:rPr>
        <w:t xml:space="preserve"> for conditional residency for Chinese EB-5 investors filing today could be almost </w:t>
      </w:r>
      <w:r w:rsidRPr="00C14420">
        <w:rPr>
          <w:rStyle w:val="Emphasis"/>
        </w:rPr>
        <w:t>10 years</w:t>
      </w:r>
      <w:r w:rsidRPr="004B481D">
        <w:rPr>
          <w:sz w:val="16"/>
        </w:rPr>
        <w:t xml:space="preserve">. Since </w:t>
      </w:r>
      <w:r w:rsidRPr="00C14420">
        <w:rPr>
          <w:u w:val="single"/>
        </w:rPr>
        <w:t xml:space="preserve">mainland Chinese nationals make up over </w:t>
      </w:r>
      <w:r w:rsidRPr="00C14420">
        <w:rPr>
          <w:rStyle w:val="Emphasis"/>
        </w:rPr>
        <w:t>80% of all EB-5 investors</w:t>
      </w:r>
      <w:r w:rsidRPr="004B481D">
        <w:rPr>
          <w:sz w:val="16"/>
        </w:rPr>
        <w:t xml:space="preserve">, and as a result of the EB-5 Immigrant Investor Program’s recent success, </w:t>
      </w:r>
      <w:r w:rsidRPr="00C14420">
        <w:rPr>
          <w:u w:val="single"/>
        </w:rPr>
        <w:t xml:space="preserve">a crisis is </w:t>
      </w:r>
      <w:r w:rsidRPr="00C14420">
        <w:rPr>
          <w:rStyle w:val="Emphasis"/>
        </w:rPr>
        <w:t>looming</w:t>
      </w:r>
      <w:r w:rsidRPr="00C14420">
        <w:rPr>
          <w:u w:val="single"/>
        </w:rPr>
        <w:t xml:space="preserve"> which </w:t>
      </w:r>
      <w:r w:rsidRPr="00C14420">
        <w:rPr>
          <w:rStyle w:val="Emphasis"/>
        </w:rPr>
        <w:t>threatens the very viability</w:t>
      </w:r>
      <w:r w:rsidRPr="00C14420">
        <w:rPr>
          <w:u w:val="single"/>
        </w:rPr>
        <w:t xml:space="preserve"> of the </w:t>
      </w:r>
      <w:r w:rsidRPr="00C14420">
        <w:rPr>
          <w:rStyle w:val="Emphasis"/>
        </w:rPr>
        <w:t>visa program as a whole</w:t>
      </w:r>
      <w:r w:rsidRPr="004B481D">
        <w:rPr>
          <w:sz w:val="16"/>
        </w:rPr>
        <w:t xml:space="preserve">. The </w:t>
      </w:r>
      <w:r w:rsidRPr="00C14420">
        <w:rPr>
          <w:u w:val="single"/>
        </w:rPr>
        <w:t>backlog not only affects EB-5 investors</w:t>
      </w:r>
      <w:r w:rsidRPr="004B481D">
        <w:rPr>
          <w:sz w:val="16"/>
        </w:rPr>
        <w:t xml:space="preserve">, </w:t>
      </w:r>
      <w:r w:rsidRPr="00C14420">
        <w:rPr>
          <w:u w:val="single"/>
        </w:rPr>
        <w:t xml:space="preserve">but also </w:t>
      </w:r>
      <w:r w:rsidRPr="00C14420">
        <w:rPr>
          <w:rStyle w:val="Emphasis"/>
        </w:rPr>
        <w:t>regional centers</w:t>
      </w:r>
      <w:r w:rsidRPr="004B481D">
        <w:rPr>
          <w:sz w:val="16"/>
        </w:rPr>
        <w:t xml:space="preserve">, </w:t>
      </w:r>
      <w:r w:rsidRPr="00C14420">
        <w:rPr>
          <w:rStyle w:val="Emphasis"/>
        </w:rPr>
        <w:t>project developers</w:t>
      </w:r>
      <w:r w:rsidRPr="004B481D">
        <w:rPr>
          <w:sz w:val="16"/>
        </w:rPr>
        <w:t xml:space="preserve">, </w:t>
      </w:r>
      <w:r w:rsidRPr="00C14420">
        <w:rPr>
          <w:u w:val="single"/>
        </w:rPr>
        <w:t xml:space="preserve">and the </w:t>
      </w:r>
      <w:r w:rsidRPr="00C14420">
        <w:rPr>
          <w:rStyle w:val="Emphasis"/>
        </w:rPr>
        <w:t>rest of the EB-5 industry</w:t>
      </w:r>
      <w:r w:rsidRPr="004B481D">
        <w:rPr>
          <w:sz w:val="16"/>
        </w:rPr>
        <w:t xml:space="preserve">, </w:t>
      </w:r>
      <w:r w:rsidRPr="00C14420">
        <w:rPr>
          <w:u w:val="single"/>
        </w:rPr>
        <w:t>who need to reconcile EB-5 requirements with this new reality</w:t>
      </w:r>
      <w:r w:rsidRPr="004B481D">
        <w:rPr>
          <w:sz w:val="16"/>
        </w:rPr>
        <w:t>.</w:t>
      </w:r>
    </w:p>
    <w:p w:rsidR="00EB478D" w:rsidRPr="004B481D" w:rsidRDefault="00EB478D" w:rsidP="00EB478D">
      <w:pPr>
        <w:rPr>
          <w:sz w:val="16"/>
        </w:rPr>
      </w:pPr>
      <w:r w:rsidRPr="004B481D">
        <w:rPr>
          <w:sz w:val="16"/>
        </w:rPr>
        <w:t xml:space="preserve">The EB-5 visa quota was first imposed in 1990 and has never been changed, despite its benefit to the U.S. economy and U.S. workers. </w:t>
      </w:r>
      <w:r w:rsidRPr="00C14420">
        <w:rPr>
          <w:u w:val="single"/>
        </w:rPr>
        <w:t>It is time to bring the EB-5 Immigrant Investor Program into the 21st century and create reasonable immigration levels for EB-5 investors in a consistent</w:t>
      </w:r>
      <w:r w:rsidRPr="004B481D">
        <w:rPr>
          <w:sz w:val="16"/>
        </w:rPr>
        <w:t xml:space="preserve">, </w:t>
      </w:r>
      <w:r w:rsidRPr="00C14420">
        <w:rPr>
          <w:u w:val="single"/>
        </w:rPr>
        <w:t>predictable manner that match our country’s immigration and economic priorities</w:t>
      </w:r>
      <w:r w:rsidRPr="004B481D">
        <w:rPr>
          <w:sz w:val="16"/>
        </w:rPr>
        <w:t xml:space="preserve">. Most importantly, it is time to ensure that Congress’s initial intent is followed, and only count principal EB-5 investors towards the EB-5 visa quota. This important reform has already been considered in the draft “EB-5 Immigrant Investor Visa and Regional Center Program Comprehensive Reform Act of 2017,” by Senator Cornyn (R-TX), as well as in the “Invest in Our Communities Act” introduced by Senator Rand Paul (R-KY). </w:t>
      </w:r>
    </w:p>
    <w:p w:rsidR="00EB478D" w:rsidRPr="004B481D" w:rsidRDefault="00EB478D" w:rsidP="00EB478D">
      <w:pPr>
        <w:rPr>
          <w:sz w:val="16"/>
        </w:rPr>
      </w:pPr>
      <w:r w:rsidRPr="004B481D">
        <w:rPr>
          <w:sz w:val="16"/>
        </w:rPr>
        <w:t>Legislative Framework</w:t>
      </w:r>
    </w:p>
    <w:p w:rsidR="00EB478D" w:rsidRPr="004B481D" w:rsidRDefault="00EB478D" w:rsidP="00EB478D">
      <w:pPr>
        <w:rPr>
          <w:sz w:val="16"/>
        </w:rPr>
      </w:pPr>
      <w:r w:rsidRPr="004B481D">
        <w:rPr>
          <w:sz w:val="16"/>
        </w:rPr>
        <w:t>The Immigration and Nationality Act of 1990 (the “</w:t>
      </w:r>
      <w:r w:rsidRPr="00801155">
        <w:rPr>
          <w:rStyle w:val="Emphasis"/>
        </w:rPr>
        <w:t>INA</w:t>
      </w:r>
      <w:r w:rsidRPr="004B481D">
        <w:rPr>
          <w:sz w:val="16"/>
        </w:rPr>
        <w:t xml:space="preserve">”), as amended, </w:t>
      </w:r>
      <w:r w:rsidRPr="00801155">
        <w:rPr>
          <w:u w:val="single"/>
        </w:rPr>
        <w:t>limits the number of employ ment-based immigrants to 140,000 annually</w:t>
      </w:r>
      <w:r w:rsidRPr="004B481D">
        <w:rPr>
          <w:sz w:val="16"/>
        </w:rPr>
        <w:t xml:space="preserve">.2 Of that number, </w:t>
      </w:r>
      <w:r w:rsidRPr="004B481D">
        <w:rPr>
          <w:u w:val="single"/>
        </w:rPr>
        <w:t>7.1 percent</w:t>
      </w:r>
      <w:r w:rsidRPr="004B481D">
        <w:rPr>
          <w:sz w:val="16"/>
        </w:rPr>
        <w:t xml:space="preserve">, or 9,940 visas, are </w:t>
      </w:r>
      <w:r w:rsidRPr="004B481D">
        <w:rPr>
          <w:u w:val="single"/>
        </w:rPr>
        <w:t>allocated to the EB-5 program</w:t>
      </w:r>
      <w:r w:rsidRPr="004B481D">
        <w:rPr>
          <w:sz w:val="16"/>
        </w:rPr>
        <w:t xml:space="preserve">.3 The </w:t>
      </w:r>
      <w:r w:rsidRPr="004B481D">
        <w:rPr>
          <w:u w:val="single"/>
        </w:rPr>
        <w:t>annual limits</w:t>
      </w:r>
      <w:r w:rsidRPr="004B481D">
        <w:rPr>
          <w:sz w:val="16"/>
        </w:rPr>
        <w:t xml:space="preserve"> on the number of visas that may be issued were established in 1990, and today, almost 27 years later, they </w:t>
      </w:r>
      <w:r w:rsidRPr="004B481D">
        <w:rPr>
          <w:u w:val="single"/>
        </w:rPr>
        <w:t>have never been changed</w:t>
      </w:r>
      <w:r w:rsidRPr="004B481D">
        <w:rPr>
          <w:sz w:val="16"/>
        </w:rPr>
        <w:t xml:space="preserve">. In addition to the worldwide 7.1 percent ceiling, the </w:t>
      </w:r>
      <w:r w:rsidRPr="004B481D">
        <w:rPr>
          <w:u w:val="single"/>
        </w:rPr>
        <w:t>number of immigrant visas made available to natives of any single foreign state may not exceed 7 percent of the total number of visas that are available in a given fiscal year</w:t>
      </w:r>
      <w:r w:rsidRPr="004B481D">
        <w:rPr>
          <w:sz w:val="16"/>
        </w:rPr>
        <w:t xml:space="preserve">.4 </w:t>
      </w:r>
      <w:r w:rsidRPr="004B481D">
        <w:rPr>
          <w:u w:val="single"/>
        </w:rPr>
        <w:t>This amounts to approximately 696 EB-5 visas per country per year</w:t>
      </w:r>
      <w:r w:rsidRPr="004B481D">
        <w:rPr>
          <w:sz w:val="16"/>
        </w:rPr>
        <w:t>. The “per country limitation” only applies if demand for EB-5 visas exceeds the 9,940 ceiling.5</w:t>
      </w:r>
    </w:p>
    <w:p w:rsidR="00EB478D" w:rsidRPr="004B481D" w:rsidRDefault="00EB478D" w:rsidP="00EB478D">
      <w:pPr>
        <w:rPr>
          <w:sz w:val="16"/>
        </w:rPr>
      </w:pPr>
      <w:r w:rsidRPr="004B481D">
        <w:rPr>
          <w:sz w:val="16"/>
        </w:rPr>
        <w:t xml:space="preserve">Because each I-526 petition results in an average of three visas, </w:t>
      </w:r>
      <w:r w:rsidRPr="004B481D">
        <w:rPr>
          <w:rStyle w:val="Emphasis"/>
        </w:rPr>
        <w:t>counting only the principal investor</w:t>
      </w:r>
      <w:r w:rsidRPr="004B481D">
        <w:rPr>
          <w:sz w:val="16"/>
        </w:rPr>
        <w:t xml:space="preserve"> </w:t>
      </w:r>
      <w:r w:rsidRPr="004B481D">
        <w:rPr>
          <w:u w:val="single"/>
        </w:rPr>
        <w:t xml:space="preserve">against the annual limit on visas would </w:t>
      </w:r>
      <w:r w:rsidRPr="004B481D">
        <w:rPr>
          <w:rStyle w:val="Emphasis"/>
        </w:rPr>
        <w:t>shorten the backlog by approximately two-thirds</w:t>
      </w:r>
      <w:r w:rsidRPr="004B481D">
        <w:rPr>
          <w:sz w:val="16"/>
        </w:rPr>
        <w:t xml:space="preserve">. Further, </w:t>
      </w:r>
      <w:r w:rsidRPr="004B481D">
        <w:rPr>
          <w:u w:val="single"/>
        </w:rPr>
        <w:t xml:space="preserve">not counting derivative beneficiaries against the annual EB-5 visa limit would </w:t>
      </w:r>
      <w:r w:rsidRPr="004B481D">
        <w:rPr>
          <w:rStyle w:val="Emphasis"/>
        </w:rPr>
        <w:t>conform to Congress’s original intent to admit 10,000 investor families</w:t>
      </w:r>
      <w:r w:rsidRPr="004B481D">
        <w:rPr>
          <w:sz w:val="16"/>
        </w:rPr>
        <w:t xml:space="preserve"> — </w:t>
      </w:r>
      <w:r w:rsidRPr="004B481D">
        <w:rPr>
          <w:u w:val="single"/>
        </w:rPr>
        <w:t>not ~</w:t>
      </w:r>
      <w:r w:rsidRPr="004B481D">
        <w:rPr>
          <w:rStyle w:val="Emphasis"/>
        </w:rPr>
        <w:t>3,000 investors</w:t>
      </w:r>
      <w:r w:rsidRPr="004B481D">
        <w:rPr>
          <w:u w:val="single"/>
        </w:rPr>
        <w:t xml:space="preserve"> and their families</w:t>
      </w:r>
      <w:r w:rsidRPr="004B481D">
        <w:rPr>
          <w:sz w:val="16"/>
        </w:rPr>
        <w:t>, as is currently the case.</w:t>
      </w:r>
    </w:p>
    <w:p w:rsidR="00EB478D" w:rsidRPr="001856FF" w:rsidRDefault="00EB478D" w:rsidP="00EB478D">
      <w:pPr>
        <w:pStyle w:val="Heading4"/>
      </w:pPr>
      <w:r>
        <w:t xml:space="preserve">EB5 visas are </w:t>
      </w:r>
      <w:r>
        <w:rPr>
          <w:u w:val="single"/>
        </w:rPr>
        <w:t>immensely beneficial</w:t>
      </w:r>
      <w:r>
        <w:t xml:space="preserve"> but are </w:t>
      </w:r>
      <w:r>
        <w:rPr>
          <w:u w:val="single"/>
        </w:rPr>
        <w:t>dragged</w:t>
      </w:r>
      <w:r>
        <w:t xml:space="preserve"> by </w:t>
      </w:r>
      <w:r>
        <w:rPr>
          <w:u w:val="single"/>
        </w:rPr>
        <w:t>heavy bureaucratic regulations</w:t>
      </w:r>
      <w:r>
        <w:t xml:space="preserve">---the plan solves </w:t>
      </w:r>
      <w:r w:rsidRPr="001856FF">
        <w:rPr>
          <w:u w:val="single"/>
        </w:rPr>
        <w:t>shortcomings</w:t>
      </w:r>
      <w:r>
        <w:t xml:space="preserve"> of the current system.</w:t>
      </w:r>
    </w:p>
    <w:p w:rsidR="00EB478D" w:rsidRPr="0047333D" w:rsidRDefault="00EB478D" w:rsidP="00EB478D">
      <w:r w:rsidRPr="0017750F">
        <w:rPr>
          <w:rStyle w:val="Style13ptBold"/>
        </w:rPr>
        <w:t>Karoutsos 18</w:t>
      </w:r>
      <w:r>
        <w:t xml:space="preserve"> – Demetrios Karoutsos, political and public affairs strategist, served as communications director for former US Rep. John Sweeney (R-NY), 2018 (“Trump Should Reverse Obama's EB-5 Visa Regulations,” </w:t>
      </w:r>
      <w:r>
        <w:rPr>
          <w:i/>
        </w:rPr>
        <w:t>Real Clear Policy</w:t>
      </w:r>
      <w:r>
        <w:t>, May 16</w:t>
      </w:r>
      <w:r w:rsidRPr="0047333D">
        <w:rPr>
          <w:vertAlign w:val="superscript"/>
        </w:rPr>
        <w:t>th</w:t>
      </w:r>
      <w:r>
        <w:t xml:space="preserve">, </w:t>
      </w:r>
      <w:hyperlink r:id="rId23" w:history="1">
        <w:r w:rsidRPr="008B2449">
          <w:rPr>
            <w:rStyle w:val="Hyperlink"/>
          </w:rPr>
          <w:t>https://www.realclearpolicy.com/articles/2018/05/16/trump_should_reverse_obamas_eb-5_visa_regulations_110632.html</w:t>
        </w:r>
      </w:hyperlink>
      <w:r>
        <w:t>, AIvackovic)</w:t>
      </w:r>
    </w:p>
    <w:p w:rsidR="00EB478D" w:rsidRPr="0017750F" w:rsidRDefault="00EB478D" w:rsidP="00EB478D">
      <w:pPr>
        <w:rPr>
          <w:sz w:val="16"/>
        </w:rPr>
      </w:pPr>
      <w:r w:rsidRPr="0017750F">
        <w:rPr>
          <w:sz w:val="16"/>
        </w:rPr>
        <w:t xml:space="preserve">Since taking office, President </w:t>
      </w:r>
      <w:r w:rsidRPr="0047333D">
        <w:rPr>
          <w:u w:val="single"/>
        </w:rPr>
        <w:t>Trump has kept</w:t>
      </w:r>
      <w:r w:rsidRPr="0017750F">
        <w:rPr>
          <w:sz w:val="16"/>
        </w:rPr>
        <w:t xml:space="preserve"> his campaign </w:t>
      </w:r>
      <w:r w:rsidRPr="0047333D">
        <w:rPr>
          <w:u w:val="single"/>
        </w:rPr>
        <w:t>promises to eliminate Obama-era regulations</w:t>
      </w:r>
      <w:r w:rsidRPr="0017750F">
        <w:rPr>
          <w:sz w:val="16"/>
        </w:rPr>
        <w:t xml:space="preserve"> that hurt our economy and hinder job creation. </w:t>
      </w:r>
      <w:r w:rsidRPr="0047333D">
        <w:rPr>
          <w:u w:val="single"/>
        </w:rPr>
        <w:t>But</w:t>
      </w:r>
      <w:r w:rsidRPr="0017750F">
        <w:rPr>
          <w:sz w:val="16"/>
        </w:rPr>
        <w:t xml:space="preserve"> </w:t>
      </w:r>
      <w:r w:rsidRPr="0047333D">
        <w:rPr>
          <w:u w:val="single"/>
        </w:rPr>
        <w:t>EB-5 investor visas are another story</w:t>
      </w:r>
      <w:r w:rsidRPr="0017750F">
        <w:rPr>
          <w:sz w:val="16"/>
        </w:rPr>
        <w:t>. The debate over illegal immigration appears to be clouding the judgment of senior administration officials who are intent on derailing a successful government program that pumps billions of dollars directly into our economy.</w:t>
      </w:r>
    </w:p>
    <w:p w:rsidR="00EB478D" w:rsidRPr="0017750F" w:rsidRDefault="00EB478D" w:rsidP="00EB478D">
      <w:pPr>
        <w:rPr>
          <w:sz w:val="16"/>
        </w:rPr>
      </w:pPr>
      <w:r w:rsidRPr="0017750F">
        <w:rPr>
          <w:sz w:val="16"/>
        </w:rPr>
        <w:t xml:space="preserve">The </w:t>
      </w:r>
      <w:r w:rsidRPr="0047333D">
        <w:rPr>
          <w:u w:val="single"/>
        </w:rPr>
        <w:t>EB-5 program is an investor-based employment visa that was created</w:t>
      </w:r>
      <w:r w:rsidRPr="0017750F">
        <w:rPr>
          <w:sz w:val="16"/>
        </w:rPr>
        <w:t xml:space="preserve"> in 1990 </w:t>
      </w:r>
      <w:r w:rsidRPr="0047333D">
        <w:rPr>
          <w:u w:val="single"/>
        </w:rPr>
        <w:t>to</w:t>
      </w:r>
      <w:r w:rsidRPr="0017750F">
        <w:rPr>
          <w:sz w:val="16"/>
        </w:rPr>
        <w:t xml:space="preserve"> help </w:t>
      </w:r>
      <w:r w:rsidRPr="0047333D">
        <w:rPr>
          <w:u w:val="single"/>
        </w:rPr>
        <w:t>stimulate foreign investment</w:t>
      </w:r>
      <w:r w:rsidRPr="0017750F">
        <w:rPr>
          <w:sz w:val="16"/>
        </w:rPr>
        <w:t xml:space="preserve">. The </w:t>
      </w:r>
      <w:r w:rsidRPr="0047333D">
        <w:rPr>
          <w:u w:val="single"/>
        </w:rPr>
        <w:t>minimum requirements</w:t>
      </w:r>
      <w:r w:rsidRPr="0017750F">
        <w:rPr>
          <w:sz w:val="16"/>
        </w:rPr>
        <w:t xml:space="preserve"> </w:t>
      </w:r>
      <w:r w:rsidRPr="0047333D">
        <w:rPr>
          <w:u w:val="single"/>
        </w:rPr>
        <w:t xml:space="preserve">for individuals to secure such a visa are </w:t>
      </w:r>
      <w:r w:rsidRPr="0047333D">
        <w:rPr>
          <w:rStyle w:val="Emphasis"/>
        </w:rPr>
        <w:t>quite high</w:t>
      </w:r>
      <w:r w:rsidRPr="0017750F">
        <w:rPr>
          <w:sz w:val="16"/>
        </w:rPr>
        <w:t xml:space="preserve">. </w:t>
      </w:r>
      <w:r w:rsidRPr="0047333D">
        <w:rPr>
          <w:u w:val="single"/>
        </w:rPr>
        <w:t>Applicants must invest $1 million</w:t>
      </w:r>
      <w:r w:rsidRPr="0017750F">
        <w:rPr>
          <w:sz w:val="16"/>
        </w:rPr>
        <w:t xml:space="preserve"> </w:t>
      </w:r>
      <w:r w:rsidRPr="0047333D">
        <w:rPr>
          <w:u w:val="single"/>
        </w:rPr>
        <w:t>or</w:t>
      </w:r>
      <w:r w:rsidRPr="0017750F">
        <w:rPr>
          <w:sz w:val="16"/>
        </w:rPr>
        <w:t xml:space="preserve"> </w:t>
      </w:r>
      <w:r w:rsidRPr="0047333D">
        <w:rPr>
          <w:u w:val="single"/>
        </w:rPr>
        <w:t>$500,000 if the project is located in a</w:t>
      </w:r>
      <w:r w:rsidRPr="0017750F">
        <w:rPr>
          <w:sz w:val="16"/>
        </w:rPr>
        <w:t xml:space="preserve"> “</w:t>
      </w:r>
      <w:r w:rsidRPr="0047333D">
        <w:rPr>
          <w:rStyle w:val="Emphasis"/>
        </w:rPr>
        <w:t>T</w:t>
      </w:r>
      <w:r w:rsidRPr="0017750F">
        <w:rPr>
          <w:sz w:val="16"/>
        </w:rPr>
        <w:t xml:space="preserve">argeted </w:t>
      </w:r>
      <w:r w:rsidRPr="0047333D">
        <w:rPr>
          <w:rStyle w:val="Emphasis"/>
        </w:rPr>
        <w:t>E</w:t>
      </w:r>
      <w:r w:rsidRPr="0017750F">
        <w:rPr>
          <w:sz w:val="16"/>
        </w:rPr>
        <w:t xml:space="preserve">mployment </w:t>
      </w:r>
      <w:r w:rsidRPr="0047333D">
        <w:rPr>
          <w:rStyle w:val="Emphasis"/>
        </w:rPr>
        <w:t>A</w:t>
      </w:r>
      <w:r w:rsidRPr="0017750F">
        <w:rPr>
          <w:sz w:val="16"/>
        </w:rPr>
        <w:t xml:space="preserve">rea,” typically rural areas or regions with high unemployment. Furthermore, </w:t>
      </w:r>
      <w:r w:rsidRPr="0047333D">
        <w:rPr>
          <w:u w:val="single"/>
        </w:rPr>
        <w:t>investments must be in ventures that will create or preserve at least 10 U.S. jobs</w:t>
      </w:r>
      <w:r w:rsidRPr="0017750F">
        <w:rPr>
          <w:sz w:val="16"/>
        </w:rPr>
        <w:t xml:space="preserve"> per applicant. </w:t>
      </w:r>
      <w:r w:rsidRPr="0047333D">
        <w:rPr>
          <w:u w:val="single"/>
        </w:rPr>
        <w:t>In return for these direct investments</w:t>
      </w:r>
      <w:r w:rsidRPr="0017750F">
        <w:rPr>
          <w:sz w:val="16"/>
        </w:rPr>
        <w:t xml:space="preserve"> into the U.S. economy, </w:t>
      </w:r>
      <w:r w:rsidRPr="0047333D">
        <w:rPr>
          <w:u w:val="single"/>
        </w:rPr>
        <w:t>applicants are granted residency status and a path toward eventual citizenship</w:t>
      </w:r>
      <w:r w:rsidRPr="0017750F">
        <w:rPr>
          <w:sz w:val="16"/>
        </w:rPr>
        <w:t>.</w:t>
      </w:r>
    </w:p>
    <w:p w:rsidR="00EB478D" w:rsidRPr="0017750F" w:rsidRDefault="00EB478D" w:rsidP="00EB478D">
      <w:pPr>
        <w:rPr>
          <w:sz w:val="16"/>
        </w:rPr>
      </w:pPr>
      <w:r w:rsidRPr="0047333D">
        <w:rPr>
          <w:u w:val="single"/>
        </w:rPr>
        <w:t>According to a recent study</w:t>
      </w:r>
      <w:r w:rsidRPr="0017750F">
        <w:rPr>
          <w:sz w:val="16"/>
        </w:rPr>
        <w:t xml:space="preserve">, </w:t>
      </w:r>
      <w:r w:rsidRPr="0047333D">
        <w:rPr>
          <w:u w:val="single"/>
        </w:rPr>
        <w:t>similar investor-related visa programs are</w:t>
      </w:r>
      <w:r w:rsidRPr="0017750F">
        <w:rPr>
          <w:sz w:val="16"/>
        </w:rPr>
        <w:t xml:space="preserve"> also quite </w:t>
      </w:r>
      <w:r w:rsidRPr="0047333D">
        <w:rPr>
          <w:u w:val="single"/>
        </w:rPr>
        <w:t>common</w:t>
      </w:r>
      <w:r w:rsidRPr="0017750F">
        <w:rPr>
          <w:sz w:val="16"/>
        </w:rPr>
        <w:t xml:space="preserve"> throughout the world, including </w:t>
      </w:r>
      <w:r w:rsidRPr="0047333D">
        <w:rPr>
          <w:u w:val="single"/>
        </w:rPr>
        <w:t>in</w:t>
      </w:r>
      <w:r w:rsidRPr="0017750F">
        <w:rPr>
          <w:sz w:val="16"/>
        </w:rPr>
        <w:t xml:space="preserve"> </w:t>
      </w:r>
      <w:r w:rsidRPr="0047333D">
        <w:rPr>
          <w:u w:val="single"/>
        </w:rPr>
        <w:t>Canada</w:t>
      </w:r>
      <w:r w:rsidRPr="0017750F">
        <w:rPr>
          <w:sz w:val="16"/>
        </w:rPr>
        <w:t xml:space="preserve">, </w:t>
      </w:r>
      <w:r w:rsidRPr="0047333D">
        <w:rPr>
          <w:u w:val="single"/>
        </w:rPr>
        <w:t>the U.K.</w:t>
      </w:r>
      <w:r w:rsidRPr="0017750F">
        <w:rPr>
          <w:sz w:val="16"/>
        </w:rPr>
        <w:t xml:space="preserve">, </w:t>
      </w:r>
      <w:r w:rsidRPr="0047333D">
        <w:rPr>
          <w:u w:val="single"/>
        </w:rPr>
        <w:t>and</w:t>
      </w:r>
      <w:r w:rsidRPr="0017750F">
        <w:rPr>
          <w:sz w:val="16"/>
        </w:rPr>
        <w:t xml:space="preserve"> nearly </w:t>
      </w:r>
      <w:r w:rsidRPr="0047333D">
        <w:rPr>
          <w:u w:val="single"/>
        </w:rPr>
        <w:t>half of the countries in the</w:t>
      </w:r>
      <w:r w:rsidRPr="0017750F">
        <w:rPr>
          <w:sz w:val="16"/>
        </w:rPr>
        <w:t xml:space="preserve"> </w:t>
      </w:r>
      <w:r w:rsidRPr="0047333D">
        <w:rPr>
          <w:rStyle w:val="Emphasis"/>
        </w:rPr>
        <w:t>E</w:t>
      </w:r>
      <w:r w:rsidRPr="0017750F">
        <w:rPr>
          <w:sz w:val="16"/>
        </w:rPr>
        <w:t xml:space="preserve">uropean </w:t>
      </w:r>
      <w:r w:rsidRPr="0047333D">
        <w:rPr>
          <w:rStyle w:val="Emphasis"/>
        </w:rPr>
        <w:t>U</w:t>
      </w:r>
      <w:r w:rsidRPr="0017750F">
        <w:rPr>
          <w:sz w:val="16"/>
        </w:rPr>
        <w:t xml:space="preserve">nion — and for good reason. The </w:t>
      </w:r>
      <w:r w:rsidRPr="0047333D">
        <w:rPr>
          <w:u w:val="single"/>
        </w:rPr>
        <w:t xml:space="preserve">evidence shows that the EB-5 program has </w:t>
      </w:r>
      <w:r w:rsidRPr="0017750F">
        <w:rPr>
          <w:rStyle w:val="Emphasis"/>
        </w:rPr>
        <w:t>exceeded expectations</w:t>
      </w:r>
      <w:r w:rsidRPr="0047333D">
        <w:rPr>
          <w:u w:val="single"/>
        </w:rPr>
        <w:t xml:space="preserve"> and should be </w:t>
      </w:r>
      <w:r w:rsidRPr="0047333D">
        <w:rPr>
          <w:rStyle w:val="Emphasis"/>
        </w:rPr>
        <w:t>further expanded</w:t>
      </w:r>
      <w:r w:rsidRPr="0017750F">
        <w:rPr>
          <w:sz w:val="16"/>
        </w:rPr>
        <w:t xml:space="preserve">, </w:t>
      </w:r>
      <w:r w:rsidRPr="0047333D">
        <w:rPr>
          <w:u w:val="single"/>
        </w:rPr>
        <w:t>not constrained by</w:t>
      </w:r>
      <w:r w:rsidRPr="0017750F">
        <w:rPr>
          <w:sz w:val="16"/>
        </w:rPr>
        <w:t xml:space="preserve"> more </w:t>
      </w:r>
      <w:r w:rsidRPr="0017750F">
        <w:rPr>
          <w:rStyle w:val="Emphasis"/>
        </w:rPr>
        <w:t>burdensome</w:t>
      </w:r>
      <w:r w:rsidRPr="0047333D">
        <w:rPr>
          <w:rStyle w:val="Emphasis"/>
        </w:rPr>
        <w:t xml:space="preserve"> regulations.</w:t>
      </w:r>
      <w:r w:rsidRPr="0017750F">
        <w:rPr>
          <w:sz w:val="16"/>
        </w:rPr>
        <w:t xml:space="preserve"> </w:t>
      </w:r>
    </w:p>
    <w:p w:rsidR="00EB478D" w:rsidRPr="0017750F" w:rsidRDefault="00EB478D" w:rsidP="00EB478D">
      <w:pPr>
        <w:rPr>
          <w:sz w:val="16"/>
        </w:rPr>
      </w:pPr>
      <w:r w:rsidRPr="0017750F">
        <w:rPr>
          <w:sz w:val="16"/>
        </w:rPr>
        <w:t xml:space="preserve">Last year, </w:t>
      </w:r>
      <w:r w:rsidRPr="0017750F">
        <w:rPr>
          <w:u w:val="single"/>
        </w:rPr>
        <w:t xml:space="preserve">the U.S. </w:t>
      </w:r>
      <w:r w:rsidRPr="0017750F">
        <w:rPr>
          <w:rStyle w:val="Emphasis"/>
        </w:rPr>
        <w:t>D</w:t>
      </w:r>
      <w:r w:rsidRPr="0017750F">
        <w:rPr>
          <w:sz w:val="16"/>
        </w:rPr>
        <w:t xml:space="preserve">epartment </w:t>
      </w:r>
      <w:r w:rsidRPr="0017750F">
        <w:rPr>
          <w:rStyle w:val="Emphasis"/>
        </w:rPr>
        <w:t>o</w:t>
      </w:r>
      <w:r w:rsidRPr="0017750F">
        <w:rPr>
          <w:sz w:val="16"/>
        </w:rPr>
        <w:t xml:space="preserve">f </w:t>
      </w:r>
      <w:r w:rsidRPr="0017750F">
        <w:rPr>
          <w:rStyle w:val="Emphasis"/>
        </w:rPr>
        <w:t>C</w:t>
      </w:r>
      <w:r w:rsidRPr="0017750F">
        <w:rPr>
          <w:sz w:val="16"/>
        </w:rPr>
        <w:t xml:space="preserve">ommerce </w:t>
      </w:r>
      <w:r w:rsidRPr="0017750F">
        <w:rPr>
          <w:u w:val="single"/>
        </w:rPr>
        <w:t>published an analysis of the EB-5 program that looked at projects active in 2012 and 2013</w:t>
      </w:r>
      <w:r w:rsidRPr="0017750F">
        <w:rPr>
          <w:sz w:val="16"/>
        </w:rPr>
        <w:t xml:space="preserve">. The </w:t>
      </w:r>
      <w:r w:rsidRPr="0017750F">
        <w:rPr>
          <w:u w:val="single"/>
        </w:rPr>
        <w:t>findings show that projects</w:t>
      </w:r>
      <w:r w:rsidRPr="0017750F">
        <w:rPr>
          <w:sz w:val="16"/>
        </w:rPr>
        <w:t xml:space="preserve"> in this small window </w:t>
      </w:r>
      <w:r w:rsidRPr="0017750F">
        <w:rPr>
          <w:u w:val="single"/>
        </w:rPr>
        <w:t xml:space="preserve">generated total investment of </w:t>
      </w:r>
      <w:r w:rsidRPr="0017750F">
        <w:rPr>
          <w:rStyle w:val="Emphasis"/>
        </w:rPr>
        <w:t>$16.4 billion</w:t>
      </w:r>
      <w:r w:rsidRPr="0017750F">
        <w:rPr>
          <w:u w:val="single"/>
        </w:rPr>
        <w:t xml:space="preserve"> and created</w:t>
      </w:r>
      <w:r w:rsidRPr="0017750F">
        <w:rPr>
          <w:sz w:val="16"/>
        </w:rPr>
        <w:t xml:space="preserve"> nearly </w:t>
      </w:r>
      <w:r w:rsidRPr="0017750F">
        <w:rPr>
          <w:rStyle w:val="Emphasis"/>
        </w:rPr>
        <w:t>170,000 new jobs</w:t>
      </w:r>
      <w:r w:rsidRPr="0017750F">
        <w:rPr>
          <w:sz w:val="16"/>
        </w:rPr>
        <w:t xml:space="preserve">. The </w:t>
      </w:r>
      <w:r w:rsidRPr="0017750F">
        <w:rPr>
          <w:u w:val="single"/>
        </w:rPr>
        <w:t>authors also found that each immigrant investor generated 16 new jobs</w:t>
      </w:r>
      <w:r w:rsidRPr="0017750F">
        <w:rPr>
          <w:sz w:val="16"/>
        </w:rPr>
        <w:t xml:space="preserve">, or 60 percent more jobs than the minimum requirements of the EB-5 program. And in January, the American Action Forum published a report noting EB-5 immigrants accounted for $20 billion in direct economic investment since 2008 and over $5 billion in 2017. </w:t>
      </w:r>
    </w:p>
    <w:p w:rsidR="00EB478D" w:rsidRPr="0017750F" w:rsidRDefault="00EB478D" w:rsidP="00EB478D">
      <w:pPr>
        <w:rPr>
          <w:sz w:val="16"/>
        </w:rPr>
      </w:pPr>
      <w:r w:rsidRPr="0017750F">
        <w:rPr>
          <w:u w:val="single"/>
        </w:rPr>
        <w:t>EB-5 is clearly working</w:t>
      </w:r>
      <w:r w:rsidRPr="0017750F">
        <w:rPr>
          <w:sz w:val="16"/>
        </w:rPr>
        <w:t xml:space="preserve"> as intended. In fact, </w:t>
      </w:r>
      <w:r w:rsidRPr="0017750F">
        <w:rPr>
          <w:u w:val="single"/>
        </w:rPr>
        <w:t>there is a strong case for expanding the program</w:t>
      </w:r>
      <w:r w:rsidRPr="0017750F">
        <w:rPr>
          <w:sz w:val="16"/>
        </w:rPr>
        <w:t xml:space="preserve">, </w:t>
      </w:r>
      <w:r w:rsidRPr="0017750F">
        <w:rPr>
          <w:u w:val="single"/>
        </w:rPr>
        <w:t>as EB-5 visas only account for 10,000 of the 140,000 employment-based visas granted</w:t>
      </w:r>
      <w:r w:rsidRPr="0017750F">
        <w:rPr>
          <w:sz w:val="16"/>
        </w:rPr>
        <w:t xml:space="preserve"> annually. And those </w:t>
      </w:r>
      <w:r w:rsidRPr="0017750F">
        <w:rPr>
          <w:rStyle w:val="Emphasis"/>
        </w:rPr>
        <w:t>caps</w:t>
      </w:r>
      <w:r w:rsidRPr="0017750F">
        <w:rPr>
          <w:sz w:val="16"/>
        </w:rPr>
        <w:t xml:space="preserve">, </w:t>
      </w:r>
      <w:r w:rsidRPr="0017750F">
        <w:rPr>
          <w:u w:val="single"/>
        </w:rPr>
        <w:t>created by Congress</w:t>
      </w:r>
      <w:r w:rsidRPr="0017750F">
        <w:rPr>
          <w:sz w:val="16"/>
        </w:rPr>
        <w:t xml:space="preserve">, </w:t>
      </w:r>
      <w:r w:rsidRPr="0017750F">
        <w:rPr>
          <w:rStyle w:val="Emphasis"/>
        </w:rPr>
        <w:t>have not been adjusted</w:t>
      </w:r>
      <w:r w:rsidRPr="0017750F">
        <w:rPr>
          <w:u w:val="single"/>
        </w:rPr>
        <w:t xml:space="preserve"> since 1990</w:t>
      </w:r>
      <w:r w:rsidRPr="0017750F">
        <w:rPr>
          <w:sz w:val="16"/>
        </w:rPr>
        <w:t xml:space="preserve">, </w:t>
      </w:r>
      <w:r w:rsidRPr="0017750F">
        <w:rPr>
          <w:u w:val="single"/>
        </w:rPr>
        <w:t>even though our economy has since doubled in size</w:t>
      </w:r>
      <w:r w:rsidRPr="0017750F">
        <w:rPr>
          <w:sz w:val="16"/>
        </w:rPr>
        <w:t xml:space="preserve">. Yet in the rulemaking blitz that occurred in the last days of the </w:t>
      </w:r>
      <w:r w:rsidRPr="0017750F">
        <w:rPr>
          <w:u w:val="single"/>
        </w:rPr>
        <w:t>Obama</w:t>
      </w:r>
      <w:r w:rsidRPr="0017750F">
        <w:rPr>
          <w:sz w:val="16"/>
        </w:rPr>
        <w:t xml:space="preserve"> presidency, the last administration </w:t>
      </w:r>
      <w:r w:rsidRPr="0017750F">
        <w:rPr>
          <w:u w:val="single"/>
        </w:rPr>
        <w:t xml:space="preserve">proposed new rules on EB-5 that could </w:t>
      </w:r>
      <w:r w:rsidRPr="0017750F">
        <w:rPr>
          <w:rStyle w:val="Emphasis"/>
        </w:rPr>
        <w:t>gut the program’s effectiveness</w:t>
      </w:r>
      <w:r w:rsidRPr="0017750F">
        <w:rPr>
          <w:u w:val="single"/>
        </w:rPr>
        <w:t xml:space="preserve"> by </w:t>
      </w:r>
      <w:r w:rsidRPr="0017750F">
        <w:rPr>
          <w:rStyle w:val="Emphasis"/>
        </w:rPr>
        <w:t>significantly raising the minimum investment requirements</w:t>
      </w:r>
      <w:r w:rsidRPr="0017750F">
        <w:rPr>
          <w:u w:val="single"/>
        </w:rPr>
        <w:t xml:space="preserve"> to $1.35 million</w:t>
      </w:r>
      <w:r w:rsidRPr="0017750F">
        <w:rPr>
          <w:sz w:val="16"/>
        </w:rPr>
        <w:t>, or nearly triple the current minimum.</w:t>
      </w:r>
    </w:p>
    <w:p w:rsidR="00EB478D" w:rsidRPr="0017750F" w:rsidRDefault="00EB478D" w:rsidP="00EB478D">
      <w:pPr>
        <w:rPr>
          <w:sz w:val="16"/>
        </w:rPr>
      </w:pPr>
      <w:r w:rsidRPr="005E0E6F">
        <w:rPr>
          <w:rStyle w:val="Emphasis"/>
        </w:rPr>
        <w:t>Bizarrely</w:t>
      </w:r>
      <w:r w:rsidRPr="0017750F">
        <w:rPr>
          <w:sz w:val="16"/>
        </w:rPr>
        <w:t xml:space="preserve">, </w:t>
      </w:r>
      <w:r w:rsidRPr="0017750F">
        <w:rPr>
          <w:u w:val="single"/>
        </w:rPr>
        <w:t xml:space="preserve">the Trump administration is </w:t>
      </w:r>
      <w:r w:rsidRPr="0017750F">
        <w:rPr>
          <w:rStyle w:val="Emphasis"/>
        </w:rPr>
        <w:t>moving forward with these new regulations</w:t>
      </w:r>
      <w:r w:rsidRPr="0017750F">
        <w:rPr>
          <w:sz w:val="16"/>
        </w:rPr>
        <w:t>. Kathy Nuebel Kovarik, chief of Policy and Strategy at U.S. Citizenship and Immigration Services, reiterated in a speech two weeks ago that the administration plans to finalize the Obama-era EB-5 rules this year, including increasing the investment minimums. This position is in direct contrast with President Trump’s campaign promises and will only serve to severely weaken a program that is helping grow our economy.</w:t>
      </w:r>
    </w:p>
    <w:p w:rsidR="00EB478D" w:rsidRPr="0017750F" w:rsidRDefault="00EB478D" w:rsidP="00EB478D">
      <w:pPr>
        <w:rPr>
          <w:sz w:val="16"/>
        </w:rPr>
      </w:pPr>
      <w:r w:rsidRPr="0017750F">
        <w:rPr>
          <w:sz w:val="16"/>
        </w:rPr>
        <w:t xml:space="preserve">It’s true that there have been some issues with the EB-5 program’s Regional Centers, which allow immigrant investors to pool funds with others, typically to finance larger projects. However, any </w:t>
      </w:r>
      <w:r w:rsidRPr="0017750F">
        <w:rPr>
          <w:u w:val="single"/>
        </w:rPr>
        <w:t>reforms to EB-5 should be implemented through legislation</w:t>
      </w:r>
      <w:r w:rsidRPr="0017750F">
        <w:rPr>
          <w:sz w:val="16"/>
        </w:rPr>
        <w:t xml:space="preserve">, </w:t>
      </w:r>
      <w:r w:rsidRPr="0017750F">
        <w:rPr>
          <w:u w:val="single"/>
        </w:rPr>
        <w:t>not regulation</w:t>
      </w:r>
      <w:r w:rsidRPr="0017750F">
        <w:rPr>
          <w:sz w:val="16"/>
        </w:rPr>
        <w:t xml:space="preserve">, as several Republican Senators noted in a letter last year to then-DHS Secretary John Kelly. And while the Senators acknowledged the Regional Centers aren’t perfect, they correctly point out that raising investment minimums would be “detrimental to the EB-5 program’s future viability and … to employment in our states.” </w:t>
      </w:r>
    </w:p>
    <w:p w:rsidR="00EB478D" w:rsidRPr="0017750F" w:rsidRDefault="00EB478D" w:rsidP="00EB478D">
      <w:pPr>
        <w:rPr>
          <w:sz w:val="16"/>
        </w:rPr>
      </w:pPr>
      <w:r w:rsidRPr="0017750F">
        <w:rPr>
          <w:sz w:val="16"/>
        </w:rPr>
        <w:t xml:space="preserve">In today’s political climate, the intense debate over illegal immigration sometimes blurs otherwise sound reasoning on legal immigration issues that should be kept out of the political fray. Such is the case for EB-5. Political differences over illegal immigration should not hinder reform of legal immigration programs that work — especially those that help drive our economy and create jobs. </w:t>
      </w:r>
    </w:p>
    <w:p w:rsidR="00EB478D" w:rsidRPr="0017750F" w:rsidRDefault="00EB478D" w:rsidP="00EB478D">
      <w:pPr>
        <w:rPr>
          <w:sz w:val="16"/>
        </w:rPr>
      </w:pPr>
      <w:r w:rsidRPr="0017750F">
        <w:rPr>
          <w:sz w:val="16"/>
        </w:rPr>
        <w:t xml:space="preserve">Instead of moving forward with the Obama EB-5 rules, the </w:t>
      </w:r>
      <w:r w:rsidRPr="0017750F">
        <w:rPr>
          <w:u w:val="single"/>
        </w:rPr>
        <w:t xml:space="preserve">Trump administration should allow Congress to </w:t>
      </w:r>
      <w:r w:rsidRPr="0017750F">
        <w:rPr>
          <w:rStyle w:val="Emphasis"/>
        </w:rPr>
        <w:t>permanently reauthorize the program</w:t>
      </w:r>
      <w:r w:rsidRPr="0017750F">
        <w:rPr>
          <w:sz w:val="16"/>
        </w:rPr>
        <w:t xml:space="preserve">, </w:t>
      </w:r>
      <w:r w:rsidRPr="0017750F">
        <w:rPr>
          <w:rStyle w:val="Emphasis"/>
        </w:rPr>
        <w:t>expand the number of visas available</w:t>
      </w:r>
      <w:r w:rsidRPr="0017750F">
        <w:rPr>
          <w:sz w:val="16"/>
        </w:rPr>
        <w:t xml:space="preserve">, </w:t>
      </w:r>
      <w:r w:rsidRPr="0017750F">
        <w:rPr>
          <w:u w:val="single"/>
        </w:rPr>
        <w:t>and</w:t>
      </w:r>
      <w:r w:rsidRPr="0017750F">
        <w:rPr>
          <w:sz w:val="16"/>
        </w:rPr>
        <w:t xml:space="preserve"> </w:t>
      </w:r>
      <w:r w:rsidRPr="0017750F">
        <w:rPr>
          <w:rStyle w:val="Emphasis"/>
        </w:rPr>
        <w:t>enact robust reforms that deter any potential abuses</w:t>
      </w:r>
      <w:r w:rsidRPr="0017750F">
        <w:rPr>
          <w:sz w:val="16"/>
        </w:rPr>
        <w:t xml:space="preserve">. To do otherwise would be a reversion to the kind of governing by regulatory fiat characteristic of President </w:t>
      </w:r>
      <w:r w:rsidRPr="0017750F">
        <w:rPr>
          <w:u w:val="single"/>
        </w:rPr>
        <w:t>Obama</w:t>
      </w:r>
      <w:r w:rsidRPr="0017750F">
        <w:rPr>
          <w:sz w:val="16"/>
        </w:rPr>
        <w:t xml:space="preserve">, </w:t>
      </w:r>
      <w:r w:rsidRPr="0017750F">
        <w:rPr>
          <w:u w:val="single"/>
        </w:rPr>
        <w:t>which</w:t>
      </w:r>
      <w:r w:rsidRPr="0017750F">
        <w:rPr>
          <w:sz w:val="16"/>
        </w:rPr>
        <w:t xml:space="preserve"> President </w:t>
      </w:r>
      <w:r w:rsidRPr="0017750F">
        <w:rPr>
          <w:u w:val="single"/>
        </w:rPr>
        <w:t>Trump</w:t>
      </w:r>
      <w:r w:rsidRPr="0017750F">
        <w:rPr>
          <w:sz w:val="16"/>
        </w:rPr>
        <w:t xml:space="preserve"> successfully </w:t>
      </w:r>
      <w:r w:rsidRPr="0017750F">
        <w:rPr>
          <w:u w:val="single"/>
        </w:rPr>
        <w:t>campaigned against</w:t>
      </w:r>
      <w:r w:rsidRPr="0017750F">
        <w:rPr>
          <w:sz w:val="16"/>
        </w:rPr>
        <w:t xml:space="preserve">. </w:t>
      </w:r>
    </w:p>
    <w:p w:rsidR="00EB478D" w:rsidRPr="0047333D" w:rsidRDefault="00EB478D" w:rsidP="00EB478D"/>
    <w:p w:rsidR="004523C2" w:rsidRDefault="004523C2" w:rsidP="004523C2">
      <w:pPr>
        <w:pStyle w:val="Heading1"/>
      </w:pPr>
      <w:r>
        <w:t>advantages</w:t>
      </w:r>
    </w:p>
    <w:p w:rsidR="00EB478D" w:rsidRDefault="00EB478D" w:rsidP="00EB478D">
      <w:pPr>
        <w:pStyle w:val="Heading2"/>
      </w:pPr>
      <w:r>
        <w:t>econ adv</w:t>
      </w:r>
      <w:r w:rsidR="001A2499">
        <w:t>antage</w:t>
      </w:r>
    </w:p>
    <w:p w:rsidR="00EB478D" w:rsidRDefault="00EB478D" w:rsidP="00EB478D">
      <w:pPr>
        <w:pStyle w:val="Heading3"/>
      </w:pPr>
      <w:r>
        <w:t>2ac econ internal links</w:t>
      </w:r>
    </w:p>
    <w:p w:rsidR="00EB478D" w:rsidRPr="00D5706B" w:rsidRDefault="00EB478D" w:rsidP="00EB478D">
      <w:pPr>
        <w:pStyle w:val="Heading4"/>
      </w:pPr>
      <w:r>
        <w:t>The EB-5 program is crucial to job creation and overall growth</w:t>
      </w:r>
    </w:p>
    <w:p w:rsidR="00EB478D" w:rsidRPr="00557E13" w:rsidRDefault="00EB478D" w:rsidP="00EB478D">
      <w:r w:rsidRPr="00557E13">
        <w:rPr>
          <w:rStyle w:val="Style13ptBold"/>
        </w:rPr>
        <w:t>Mitchell 18</w:t>
      </w:r>
      <w:r>
        <w:t>—co-founder of the Center for Freedom and Prosperity and chairman of the board (Dan, “Overlooking immigrants who boost the economy,” 5/29/18, Washington Times, https://www.washingtontimes.com/news/2018/may/29/eb-5-investor-visa-recipients-bring-money-create-j/)//JLE</w:t>
      </w:r>
    </w:p>
    <w:p w:rsidR="00EB478D" w:rsidRPr="00D5706B" w:rsidRDefault="00EB478D" w:rsidP="00EB478D">
      <w:pPr>
        <w:rPr>
          <w:sz w:val="16"/>
        </w:rPr>
      </w:pPr>
      <w:r w:rsidRPr="00D5706B">
        <w:rPr>
          <w:sz w:val="16"/>
        </w:rPr>
        <w:t xml:space="preserve">There is a continuing fight, both in the country and within the Republican Party, on the issue of immigration. There’s an anti-immigration wing that wants to slow even legal immigration, a faction that wants to let in almost anybody, and a faction that wants to make it easier to bring people into the country who can help grow the economy and create jobs. The first and second groups presumably will never agree with each other, but it seems that everyone should agree with the third group. </w:t>
      </w:r>
      <w:r w:rsidRPr="00D5706B">
        <w:rPr>
          <w:u w:val="single"/>
        </w:rPr>
        <w:t>Immigrants</w:t>
      </w:r>
      <w:r w:rsidRPr="00D5706B">
        <w:rPr>
          <w:sz w:val="16"/>
        </w:rPr>
        <w:t xml:space="preserve"> </w:t>
      </w:r>
      <w:r w:rsidRPr="00D5706B">
        <w:rPr>
          <w:u w:val="single"/>
        </w:rPr>
        <w:t>who</w:t>
      </w:r>
      <w:r w:rsidRPr="00D5706B">
        <w:rPr>
          <w:sz w:val="16"/>
        </w:rPr>
        <w:t xml:space="preserve"> </w:t>
      </w:r>
      <w:r w:rsidRPr="00D5706B">
        <w:rPr>
          <w:u w:val="single"/>
        </w:rPr>
        <w:t>unambiguously increase the nation’s per-capita gross domestic product are a win-win</w:t>
      </w:r>
      <w:r w:rsidRPr="00D5706B">
        <w:rPr>
          <w:sz w:val="16"/>
        </w:rPr>
        <w:t xml:space="preserve">. </w:t>
      </w:r>
      <w:r w:rsidRPr="00D5706B">
        <w:rPr>
          <w:u w:val="single"/>
        </w:rPr>
        <w:t xml:space="preserve">That’s the goal of the </w:t>
      </w:r>
      <w:r w:rsidRPr="00D5706B">
        <w:rPr>
          <w:b/>
          <w:u w:val="single"/>
        </w:rPr>
        <w:t>EB-5 program</w:t>
      </w:r>
      <w:r w:rsidRPr="00D5706B">
        <w:rPr>
          <w:sz w:val="16"/>
        </w:rPr>
        <w:t>, which allows foreigners to pledge a certain amount of investment that will result in the creation of American jobs in exchange for permanent resident status. Yet not everyone supports this idea. In The Washington Times on May 16, Rep. Bob Goodlatte, Virginia Republican, and Sen. Chuck Grassley, Iowa Republican, made the case that Obama-era regulations that would sabotage the program “are a valuable first step that would curtail abuse in the program and bolster job creation and economic growth in rural and distressed areas.” The congressmen cite the failure to pass their bipartisan proposal as reason to justify regulatory action over legislation. Despite a brief acknowledgment of the problem of “unconstitutional executive overreach,” they exhibit little understanding of how the executive branch has moved so far beyond its constitutional constraints. Presidents often seek to expand their power, but the biggest blows to constitutional checks and balances come in the form of congressional abdication of the responsibility to make law. Too often members of Congress would rather diminish their own constitutional roles in order to dodge accountability by allowing unelected bureaucrats to make policy. While Republicans have control of the House, Senate and executive branch, they should try to change policy through legislation, yet they have not made a good-faith effort to even try. That two prominent members of Congress are now repeating this folly under the guise of “restoring integrity” to anything is a shame. The fact is that this is a good program that may need some reforms, yet not “reforms” designed to cripple the program</w:t>
      </w:r>
      <w:r w:rsidRPr="00D5706B">
        <w:rPr>
          <w:u w:val="single"/>
        </w:rPr>
        <w:t>. A reform and expansion of the program</w:t>
      </w:r>
      <w:r w:rsidRPr="00D5706B">
        <w:rPr>
          <w:sz w:val="16"/>
        </w:rPr>
        <w:t xml:space="preserve"> </w:t>
      </w:r>
      <w:r w:rsidRPr="00D5706B">
        <w:rPr>
          <w:b/>
          <w:u w:val="single"/>
        </w:rPr>
        <w:t>would add new jobs and investment in U.S. infrastructure</w:t>
      </w:r>
      <w:r w:rsidRPr="00D5706B">
        <w:rPr>
          <w:sz w:val="16"/>
        </w:rPr>
        <w:t xml:space="preserve"> </w:t>
      </w:r>
      <w:r w:rsidRPr="00D5706B">
        <w:rPr>
          <w:u w:val="single"/>
        </w:rPr>
        <w:t>in a free-market-based manner</w:t>
      </w:r>
      <w:r w:rsidRPr="00D5706B">
        <w:rPr>
          <w:sz w:val="16"/>
        </w:rPr>
        <w:t xml:space="preserve">. </w:t>
      </w:r>
      <w:r w:rsidRPr="00D5706B">
        <w:rPr>
          <w:u w:val="single"/>
        </w:rPr>
        <w:t>The free market naturally will provide a magnet for more investment into urban areas</w:t>
      </w:r>
      <w:r w:rsidRPr="00D5706B">
        <w:rPr>
          <w:sz w:val="16"/>
        </w:rPr>
        <w:t xml:space="preserve">, </w:t>
      </w:r>
      <w:r w:rsidRPr="00D5706B">
        <w:rPr>
          <w:u w:val="single"/>
        </w:rPr>
        <w:t>and</w:t>
      </w:r>
      <w:r w:rsidRPr="00D5706B">
        <w:rPr>
          <w:sz w:val="16"/>
        </w:rPr>
        <w:t xml:space="preserve"> </w:t>
      </w:r>
      <w:r w:rsidRPr="00D5706B">
        <w:rPr>
          <w:u w:val="single"/>
        </w:rPr>
        <w:t>the way to get more investment in rural areas is to expand the program,</w:t>
      </w:r>
      <w:r w:rsidRPr="00D5706B">
        <w:rPr>
          <w:sz w:val="16"/>
        </w:rPr>
        <w:t xml:space="preserve"> </w:t>
      </w:r>
      <w:r w:rsidRPr="00D5706B">
        <w:rPr>
          <w:b/>
          <w:u w:val="single"/>
        </w:rPr>
        <w:t>not to micromanage through regulation</w:t>
      </w:r>
      <w:r w:rsidRPr="00D5706B">
        <w:rPr>
          <w:sz w:val="16"/>
        </w:rPr>
        <w:t xml:space="preserve">. Regulations drafted by the Obama Department of Homeland Security would stifle the program while doing the opposite of what the members of Congress argue — more regulation would hurt economic growth and lower job creation. It seems like a distraction to claim that some of the regional centers are “effectively run by the Chinese communist government,” because many of the investments have gone to urban areas in “Manhattan and other affluent areas.” Claiming that massive investments that create jobs for construction workers and help revitalize areas of urban cities are part of a communist plot underscore the desperate arguments being deployed to denigrate the program. Studies indicate that this program has been an economic success. The American Action Forum issued a report in January about the EB-5 program using Department of Commerce and other government data. They concluded that </w:t>
      </w:r>
      <w:r w:rsidRPr="00D5706B">
        <w:rPr>
          <w:u w:val="single"/>
        </w:rPr>
        <w:t>“EB-5 immigrants have invested at least $20 billion in the U.S. economy since 2008</w:t>
      </w:r>
      <w:r w:rsidRPr="00D5706B">
        <w:rPr>
          <w:sz w:val="16"/>
        </w:rPr>
        <w:t xml:space="preserve">, </w:t>
      </w:r>
      <w:r w:rsidRPr="00D5706B">
        <w:rPr>
          <w:u w:val="single"/>
        </w:rPr>
        <w:t>with over $5 billion invested in 2017 alone</w:t>
      </w:r>
      <w:r w:rsidRPr="00D5706B">
        <w:rPr>
          <w:sz w:val="16"/>
        </w:rPr>
        <w:t>” and “</w:t>
      </w:r>
      <w:r w:rsidRPr="00D5706B">
        <w:rPr>
          <w:u w:val="single"/>
        </w:rPr>
        <w:t>projects associated with EB-5 investments have created over 174,000 jobs</w:t>
      </w:r>
      <w:r w:rsidRPr="00D5706B">
        <w:rPr>
          <w:sz w:val="16"/>
        </w:rPr>
        <w:t xml:space="preserve">, which equates to approximately </w:t>
      </w:r>
      <w:r w:rsidRPr="00D5706B">
        <w:rPr>
          <w:u w:val="single"/>
        </w:rPr>
        <w:t>16 jobs per investor</w:t>
      </w:r>
      <w:r w:rsidRPr="00D5706B">
        <w:rPr>
          <w:sz w:val="16"/>
        </w:rPr>
        <w:t xml:space="preserve">.” Members of </w:t>
      </w:r>
      <w:r w:rsidRPr="00D5706B">
        <w:rPr>
          <w:u w:val="single"/>
        </w:rPr>
        <w:t>Congress should be expanding programs that create jobs and bring in billions in foreign investment</w:t>
      </w:r>
      <w:r w:rsidRPr="00D5706B">
        <w:rPr>
          <w:sz w:val="16"/>
        </w:rPr>
        <w:t xml:space="preserve"> into the United States, because </w:t>
      </w:r>
      <w:r w:rsidRPr="00D5706B">
        <w:rPr>
          <w:b/>
          <w:u w:val="single"/>
        </w:rPr>
        <w:t>that idea is consistent with a merit-based immigration system</w:t>
      </w:r>
      <w:r w:rsidRPr="00D5706B">
        <w:rPr>
          <w:sz w:val="16"/>
        </w:rPr>
        <w:t xml:space="preserve">. </w:t>
      </w:r>
      <w:r w:rsidRPr="00D5706B">
        <w:rPr>
          <w:u w:val="single"/>
        </w:rPr>
        <w:t>The EB-5 program is clearly unique</w:t>
      </w:r>
      <w:r w:rsidRPr="00D5706B">
        <w:rPr>
          <w:sz w:val="16"/>
        </w:rPr>
        <w:t xml:space="preserve"> in that </w:t>
      </w:r>
      <w:r w:rsidRPr="00D5706B">
        <w:rPr>
          <w:u w:val="single"/>
        </w:rPr>
        <w:t>there is no case that the visa holders are competing with Americans for jobs</w:t>
      </w:r>
      <w:r w:rsidRPr="00D5706B">
        <w:rPr>
          <w:sz w:val="16"/>
        </w:rPr>
        <w:t xml:space="preserve"> nor any charge that these visa holders would become wards of the state. </w:t>
      </w:r>
      <w:r w:rsidRPr="00D5706B">
        <w:rPr>
          <w:u w:val="single"/>
        </w:rPr>
        <w:t>These individuals</w:t>
      </w:r>
      <w:r w:rsidRPr="00D5706B">
        <w:rPr>
          <w:sz w:val="16"/>
        </w:rPr>
        <w:t xml:space="preserve"> come to the United States </w:t>
      </w:r>
      <w:r w:rsidRPr="00D5706B">
        <w:rPr>
          <w:u w:val="single"/>
        </w:rPr>
        <w:t>to create American jobs, while insourcing foreign cash</w:t>
      </w:r>
      <w:r w:rsidRPr="00D5706B">
        <w:rPr>
          <w:sz w:val="16"/>
        </w:rPr>
        <w:t xml:space="preserve"> and infusing that wealth into projects </w:t>
      </w:r>
      <w:r w:rsidRPr="00D5706B">
        <w:rPr>
          <w:u w:val="single"/>
        </w:rPr>
        <w:t>that build up American infrastructure. The program</w:t>
      </w:r>
      <w:r w:rsidRPr="00D5706B">
        <w:rPr>
          <w:sz w:val="16"/>
        </w:rPr>
        <w:t xml:space="preserve"> arguably </w:t>
      </w:r>
      <w:r w:rsidRPr="00D5706B">
        <w:rPr>
          <w:b/>
          <w:u w:val="single"/>
        </w:rPr>
        <w:t>should be vastly expanded</w:t>
      </w:r>
      <w:r w:rsidRPr="00D5706B">
        <w:rPr>
          <w:sz w:val="16"/>
        </w:rPr>
        <w:t xml:space="preserve"> </w:t>
      </w:r>
      <w:r w:rsidRPr="00D5706B">
        <w:rPr>
          <w:u w:val="single"/>
        </w:rPr>
        <w:t>because every visa given out will bring home jobs and cash</w:t>
      </w:r>
      <w:r w:rsidRPr="00D5706B">
        <w:rPr>
          <w:sz w:val="16"/>
        </w:rPr>
        <w:t>. It is wrong to oppose the program because one thinks more of the money should be spent in a particular congressional district or state.</w:t>
      </w:r>
    </w:p>
    <w:p w:rsidR="00EB478D" w:rsidRPr="0067155A" w:rsidRDefault="00EB478D" w:rsidP="00EB478D">
      <w:pPr>
        <w:pStyle w:val="Heading4"/>
      </w:pPr>
      <w:r>
        <w:t>EB-5 visas boost economic resiliency—provide reserve funding during recession</w:t>
      </w:r>
    </w:p>
    <w:p w:rsidR="00EB478D" w:rsidRPr="00D5706B" w:rsidRDefault="00EB478D" w:rsidP="00EB478D">
      <w:r w:rsidRPr="00D5706B">
        <w:rPr>
          <w:rStyle w:val="Style13ptBold"/>
        </w:rPr>
        <w:t>Hirson 17</w:t>
      </w:r>
      <w:r>
        <w:t>—30 yrs EB5 business immigration lawyer, certified as a Specialist in Immigration and Nationality Law by the State Bar of California (David, “Why The EB-5 Program is Essential to the U.S. Economy,” 2/22/17, David Hirson &amp; Partners, https://www.hirsonimmigration.com/why-the-eb-5-program-is-essential-to-the-u-s-economy/)//JLE</w:t>
      </w:r>
    </w:p>
    <w:p w:rsidR="00EB478D" w:rsidRPr="0067155A" w:rsidRDefault="00EB478D" w:rsidP="00EB478D">
      <w:pPr>
        <w:rPr>
          <w:sz w:val="16"/>
        </w:rPr>
      </w:pPr>
      <w:r w:rsidRPr="0067155A">
        <w:rPr>
          <w:sz w:val="16"/>
        </w:rPr>
        <w:t xml:space="preserve">The immigrant investor program, also known as </w:t>
      </w:r>
      <w:r w:rsidRPr="0067155A">
        <w:rPr>
          <w:u w:val="single"/>
        </w:rPr>
        <w:t>the EB-5 program</w:t>
      </w:r>
      <w:r w:rsidRPr="0067155A">
        <w:rPr>
          <w:sz w:val="16"/>
        </w:rPr>
        <w:t xml:space="preserve">, was part of an overhaul of the U.S. immigration system. The </w:t>
      </w:r>
      <w:r w:rsidRPr="0067155A">
        <w:rPr>
          <w:u w:val="single"/>
        </w:rPr>
        <w:t>purpose</w:t>
      </w:r>
      <w:r w:rsidRPr="0067155A">
        <w:rPr>
          <w:sz w:val="16"/>
        </w:rPr>
        <w:t xml:space="preserve"> of the program </w:t>
      </w:r>
      <w:r w:rsidRPr="0067155A">
        <w:rPr>
          <w:u w:val="single"/>
        </w:rPr>
        <w:t xml:space="preserve">is to stimulate the U.S. economy and to create jobs </w:t>
      </w:r>
      <w:r w:rsidRPr="0067155A">
        <w:rPr>
          <w:sz w:val="16"/>
        </w:rPr>
        <w:t xml:space="preserve">by giving foreign investors the opportunity to permanently live and work in the United States after they have invested in a job-creating U.S. business. In short, if a foreign entrepreneur invests money in a U.S. business and, because of that investment, at least 10 full-time U.S. jobs are created, the foreign investor, his spouse and his children (under the age of 21) will receive U.S. green cards. Since its inception, the EB-5 program has undergone a great deal of reform and has evolved tremendously. Once an obscure federal immigration program, </w:t>
      </w:r>
      <w:r w:rsidRPr="0067155A">
        <w:rPr>
          <w:u w:val="single"/>
        </w:rPr>
        <w:t>the EB-5 investor visa program has become an essential tool for creating jobs and boosting the U.S. economy on both national and local levels</w:t>
      </w:r>
      <w:r w:rsidRPr="0067155A">
        <w:rPr>
          <w:sz w:val="16"/>
        </w:rPr>
        <w:t xml:space="preserve">. The two most obvious reasons why the EB-5 program is essential to the U.S. economy are its capacity to generate foreign investment and its ability to create jobs. However, during the recent economic crisis, a few other reasons also became clear. </w:t>
      </w:r>
      <w:r w:rsidRPr="0067155A">
        <w:rPr>
          <w:u w:val="single"/>
        </w:rPr>
        <w:t>The EB-5 Program Makes Capital Available During Economic Downturns</w:t>
      </w:r>
      <w:r w:rsidRPr="0067155A">
        <w:rPr>
          <w:sz w:val="12"/>
          <w:u w:val="single"/>
        </w:rPr>
        <w:t xml:space="preserve"> </w:t>
      </w:r>
      <w:r w:rsidRPr="0067155A">
        <w:rPr>
          <w:sz w:val="16"/>
        </w:rPr>
        <w:t xml:space="preserve">With the help of EB-5 Regional Centers, </w:t>
      </w:r>
      <w:r w:rsidRPr="0067155A">
        <w:rPr>
          <w:u w:val="single"/>
        </w:rPr>
        <w:t>the EB-5 program showed itself to be a reliable method of financing</w:t>
      </w:r>
      <w:r w:rsidRPr="0067155A">
        <w:rPr>
          <w:sz w:val="16"/>
        </w:rPr>
        <w:t xml:space="preserve"> ev</w:t>
      </w:r>
      <w:r w:rsidRPr="0067155A">
        <w:rPr>
          <w:b/>
          <w:u w:val="single"/>
        </w:rPr>
        <w:t>en in the midst of a recession</w:t>
      </w:r>
      <w:r w:rsidRPr="0067155A">
        <w:rPr>
          <w:sz w:val="16"/>
        </w:rPr>
        <w:t xml:space="preserve"> and banking crisis. A Regional Center is a business organization that is designated and regulated by the U.S. Citizenship and Immigration Service to administer EB-5 investment funds. The role that Regional Centers play in the EB-5 process is critical to the program’s performance and has accounted for the majority of visas granted since its establishment. </w:t>
      </w:r>
      <w:r w:rsidRPr="0067155A">
        <w:rPr>
          <w:u w:val="single"/>
        </w:rPr>
        <w:t>Regional Centers pool funds raised through the EB-5 program and lend them to qualifying projects.</w:t>
      </w:r>
      <w:r w:rsidRPr="0067155A">
        <w:rPr>
          <w:sz w:val="16"/>
        </w:rPr>
        <w:t xml:space="preserve"> For U.S. business owners and developers, the global funds made accessible through EB-5 </w:t>
      </w:r>
      <w:r w:rsidRPr="0067155A">
        <w:rPr>
          <w:u w:val="single"/>
        </w:rPr>
        <w:t>Regional Centers helps to broaden the availability of capital when resources are scarce.</w:t>
      </w:r>
      <w:r w:rsidRPr="0067155A">
        <w:rPr>
          <w:sz w:val="16"/>
        </w:rPr>
        <w:t xml:space="preserve"> In fact, </w:t>
      </w:r>
      <w:r w:rsidRPr="0067155A">
        <w:rPr>
          <w:u w:val="single"/>
        </w:rPr>
        <w:t>during the latest economic crisis</w:t>
      </w:r>
      <w:r w:rsidRPr="0067155A">
        <w:rPr>
          <w:sz w:val="16"/>
        </w:rPr>
        <w:t xml:space="preserve">, </w:t>
      </w:r>
      <w:r w:rsidRPr="0067155A">
        <w:rPr>
          <w:u w:val="single"/>
        </w:rPr>
        <w:t>the number of EB-5 Regional Centers increased dramatically,</w:t>
      </w:r>
      <w:r w:rsidRPr="0067155A">
        <w:rPr>
          <w:sz w:val="16"/>
        </w:rPr>
        <w:t xml:space="preserve"> as did the number of EB-5 visas granted and EB-5 projects that were started. This is because, unlike financial institutions, private foreign investors are likely to invest money for a modest rate of return in exchange for obtaining their ultimate objective of a Green Card. Consequently, EB-5 funding can withstand even the toughest economic conditions.</w:t>
      </w:r>
      <w:r w:rsidRPr="0067155A">
        <w:rPr>
          <w:sz w:val="12"/>
          <w:u w:val="single"/>
        </w:rPr>
        <w:t xml:space="preserve"> </w:t>
      </w:r>
      <w:r w:rsidRPr="0067155A">
        <w:rPr>
          <w:sz w:val="16"/>
        </w:rPr>
        <w:t xml:space="preserve">The EB-5 Program Addresses Common Urban Challenges Urban areas across the United States constantly face difficulties such as rising unemployment, shortages of quality housing, and a lack of affordable housing. Thus, cities have to consistently come up with ways to create jobs, improve economic growth and increase housing development. Regional Centers look for investment opportunities that will create jobs in areas with high unemployment and market those EB-5 investment opportunities to foreign investors. In this way, Regional Centers helped to revitalize the nation’s urban economy during the recent recession. But, the benefits of these EB-5 investments to U.S. communities were not limited to their ability to create jobs. EB-5 investments also boosted the urban commercial real estate market and dealt with the lack of affordable housing by facilitating the launch of large housing developments, urban improvement projects, and senior living facilities that speak to the particular needs of the nation’s elderly. </w:t>
      </w:r>
      <w:r w:rsidRPr="0067155A">
        <w:rPr>
          <w:u w:val="single"/>
        </w:rPr>
        <w:t>The EB-5 Program Costs U.S. Taxpayers Nothing</w:t>
      </w:r>
      <w:r w:rsidRPr="0067155A">
        <w:rPr>
          <w:sz w:val="12"/>
          <w:u w:val="single"/>
        </w:rPr>
        <w:t xml:space="preserve"> </w:t>
      </w:r>
      <w:r w:rsidRPr="0067155A">
        <w:rPr>
          <w:sz w:val="16"/>
        </w:rPr>
        <w:t xml:space="preserve">Not unlike other nations, the United States needs laws and regulations that will create jobs and boost investment in order to maintain economic growth through both short-term and long-term challenges––at zero cost to the taxpayer. While the 2009 American Recovery and Reinvestment Act, also known as the “stimulus” bill, generated one job for every $100,000 to $400,000 in public spending, the EB-5 program has created tens of thousands of jobs without the use of public funds. Since 2008, more than $13 billion in foreign direct investment entered the U.S. economy through the EB-5 program. In addition, the EB-5 program added $9.62 billion to GDP and $2 billion to local, state and federal taxes, all while creating an average of over 29,300 jobs per year—at no cost to U.S. taxpayers. A decade earlier, few people could have foreseen how successful the EB-5 program would become. At that time, the lending environment was a lot friendlier and there was not as much need for alternative financing. However, U.S. economic conditions have changed a great deal, and the </w:t>
      </w:r>
      <w:r w:rsidRPr="0067155A">
        <w:rPr>
          <w:u w:val="single"/>
        </w:rPr>
        <w:t>EB-5 Program has proven itself to be a reliable source of alternative financing</w:t>
      </w:r>
      <w:r w:rsidRPr="0067155A">
        <w:rPr>
          <w:sz w:val="16"/>
        </w:rPr>
        <w:t xml:space="preserve"> that can attract private investment to create U.S. jobs and economic growth at no cost to U.S. taxpayers. Above all, it is an excellent opportunity for foreign entrepreneurs to live and work in the United States.</w:t>
      </w:r>
    </w:p>
    <w:p w:rsidR="00EB478D" w:rsidRDefault="00EB478D" w:rsidP="00EB478D">
      <w:pPr>
        <w:pStyle w:val="Heading3"/>
      </w:pPr>
      <w:r>
        <w:t>1ar econ internal links</w:t>
      </w:r>
    </w:p>
    <w:p w:rsidR="00EB478D" w:rsidRPr="00E72E14" w:rsidRDefault="00EB478D" w:rsidP="00EB478D">
      <w:pPr>
        <w:pStyle w:val="Heading4"/>
      </w:pPr>
      <w:r>
        <w:t>Eb5 visas attract foreign investment and job creation—critical areas of the economy—but stringent regulations make the program underutilized</w:t>
      </w:r>
    </w:p>
    <w:p w:rsidR="00EB478D" w:rsidRPr="00F85ADC" w:rsidRDefault="00EB478D" w:rsidP="00EB478D">
      <w:pPr>
        <w:rPr>
          <w:rStyle w:val="Style13ptBold"/>
          <w:b w:val="0"/>
          <w:bCs w:val="0"/>
        </w:rPr>
      </w:pPr>
      <w:r>
        <w:rPr>
          <w:rStyle w:val="Style13ptBold"/>
        </w:rPr>
        <w:t>Kendal 13—</w:t>
      </w:r>
      <w:r w:rsidRPr="00DB323F">
        <w:t>B.A. George Mason University 2008; J.D. George Mason University 2011</w:t>
      </w:r>
      <w:r>
        <w:t>,</w:t>
      </w:r>
      <w:r w:rsidRPr="00DB323F">
        <w:t xml:space="preserve"> immigration attorney working in private practice in Reston, VA, (Emily, “ESSAY: GREEN CARDS AS THE ULTIMATE DIVIDENDS: WHY IMPROVING THE U.S. INVESTMENT VISA PROGRAM WILL ENCOURAGE THE ECONOMIC RECOVERY BY INCREASING FOREIGN INVESTMENT AND CREATING JOBS FOR AMERICANS,” Spring 13, Georgetown Immigration Law Journal, 27 Geo. Immigr. L.J. 579, Lexis)//JLE</w:t>
      </w:r>
    </w:p>
    <w:p w:rsidR="00EB478D" w:rsidRDefault="00EB478D" w:rsidP="00EB478D">
      <w:r w:rsidRPr="00F85ADC">
        <w:rPr>
          <w:u w:val="single"/>
        </w:rPr>
        <w:t>Foreign investment plays a critical role in the U.S. economy</w:t>
      </w:r>
      <w:r>
        <w:t xml:space="preserve"> </w:t>
      </w:r>
      <w:r w:rsidRPr="00F85ADC">
        <w:rPr>
          <w:u w:val="single"/>
        </w:rPr>
        <w:t>by sustaining</w:t>
      </w:r>
      <w:r>
        <w:t xml:space="preserve"> its </w:t>
      </w:r>
      <w:r w:rsidRPr="00F85ADC">
        <w:rPr>
          <w:u w:val="single"/>
        </w:rPr>
        <w:t xml:space="preserve">current </w:t>
      </w:r>
      <w:r w:rsidRPr="00F85ADC">
        <w:t xml:space="preserve">industries </w:t>
      </w:r>
      <w:r w:rsidRPr="00F85ADC">
        <w:rPr>
          <w:u w:val="single"/>
        </w:rPr>
        <w:t>and supporting new commercial enterprises.</w:t>
      </w:r>
      <w:r>
        <w:t xml:space="preserve"> Not only do foreign investments boost the economy, </w:t>
      </w:r>
      <w:r w:rsidRPr="00F85ADC">
        <w:rPr>
          <w:u w:val="single"/>
        </w:rPr>
        <w:t>they also create new jobs</w:t>
      </w:r>
      <w:r>
        <w:t xml:space="preserve">. </w:t>
      </w:r>
      <w:r w:rsidRPr="000974D9">
        <w:rPr>
          <w:u w:val="single"/>
        </w:rPr>
        <w:t>The combination of</w:t>
      </w:r>
      <w:r>
        <w:t xml:space="preserve"> the </w:t>
      </w:r>
      <w:r w:rsidRPr="000974D9">
        <w:rPr>
          <w:u w:val="single"/>
        </w:rPr>
        <w:t>monetary benefits</w:t>
      </w:r>
      <w:r>
        <w:t xml:space="preserve"> and the job creation prospects </w:t>
      </w:r>
      <w:r w:rsidRPr="000974D9">
        <w:rPr>
          <w:u w:val="single"/>
        </w:rPr>
        <w:t xml:space="preserve">from foreign investors' </w:t>
      </w:r>
      <w:r>
        <w:t xml:space="preserve">infusion of capital offers significant and highly profitable opportunities for American industries as well as the country's job market. n1 Despite the numerous benefits provided by foreign investment, the United States maintains a tenuous relationship with its foreign investors. The United States has welcomed foreign investment ever since the country's creation and continues to do so today through the EB-5 visa program; however, </w:t>
      </w:r>
      <w:r w:rsidRPr="000974D9">
        <w:rPr>
          <w:u w:val="single"/>
        </w:rPr>
        <w:t xml:space="preserve">the program is </w:t>
      </w:r>
      <w:r w:rsidRPr="000974D9">
        <w:rPr>
          <w:rStyle w:val="Emphasis"/>
        </w:rPr>
        <w:t>underutilized due to the complicated regulations</w:t>
      </w:r>
      <w:r>
        <w:t xml:space="preserve"> that govern it and recent judicial decisions, which have worsened the problems.</w:t>
      </w:r>
    </w:p>
    <w:p w:rsidR="00EB478D" w:rsidRDefault="00EB478D" w:rsidP="00EB478D"/>
    <w:p w:rsidR="00EB478D" w:rsidRDefault="00EB478D" w:rsidP="00EB478D">
      <w:r>
        <w:t xml:space="preserve">Foreign investment and foreign investors hold a special place in the realm of U.S. immigration law--so much so that Congress created a preferred visa category reserved for alien investors in the Immigration and Nationality Act of 1990 (INA). n2 This visa category is classified as the Employment-Based Fifth Preference category (EB-5 program). The EB-5 program allows aliens to obtain legal permanent resident status by investing money into the United States. The program's stated goal is to increase foreign investment and to create jobs for U.S. workers. n3 However, </w:t>
      </w:r>
      <w:r w:rsidRPr="000974D9">
        <w:rPr>
          <w:u w:val="single"/>
        </w:rPr>
        <w:t>in order to temper the reputation of the EB-5 program as a way to "buy a green card</w:t>
      </w:r>
      <w:r>
        <w:t xml:space="preserve">," n4 </w:t>
      </w:r>
      <w:r w:rsidRPr="000974D9">
        <w:rPr>
          <w:u w:val="single"/>
        </w:rPr>
        <w:t>Congress enacted numerous limitations to the program.</w:t>
      </w:r>
      <w:r>
        <w:t xml:space="preserve"> Partially </w:t>
      </w:r>
      <w:r w:rsidRPr="00DD67C2">
        <w:rPr>
          <w:u w:val="single"/>
        </w:rPr>
        <w:t>due to these limitations, the United States has issued fewer EB-5 visas than are available each year since  [*581]  the program's inception</w:t>
      </w:r>
      <w:r>
        <w:t xml:space="preserve">. n5 </w:t>
      </w:r>
      <w:r w:rsidRPr="00DD67C2">
        <w:rPr>
          <w:u w:val="single"/>
        </w:rPr>
        <w:t>These limitations have frustrated the program's goals</w:t>
      </w:r>
      <w:r>
        <w:t xml:space="preserve">, which were </w:t>
      </w:r>
      <w:r w:rsidRPr="00DD67C2">
        <w:rPr>
          <w:b/>
          <w:u w:val="single"/>
        </w:rPr>
        <w:t xml:space="preserve">to inspire and facilitate </w:t>
      </w:r>
      <w:r>
        <w:t xml:space="preserve">much-needed </w:t>
      </w:r>
      <w:r w:rsidRPr="00DD67C2">
        <w:rPr>
          <w:b/>
          <w:u w:val="single"/>
        </w:rPr>
        <w:t>foreign investment into the United States</w:t>
      </w:r>
      <w:r>
        <w:t>, and in turn create jobs for U.S. workers. n6</w:t>
      </w:r>
    </w:p>
    <w:p w:rsidR="00EB478D" w:rsidRDefault="00EB478D" w:rsidP="00EB478D"/>
    <w:p w:rsidR="00EB478D" w:rsidRDefault="00EB478D" w:rsidP="00EB478D">
      <w:r>
        <w:t xml:space="preserve">Clearly, the program does place a monetary value on U.S. permanent residency, but the benefits of the program far outweigh the harm. Despite the multitude of hurdles in the EB-5 program, the U.S. Citizenship and Immigration Services (USCIS) estimates that </w:t>
      </w:r>
      <w:r w:rsidRPr="00DD67C2">
        <w:rPr>
          <w:b/>
          <w:u w:val="single"/>
        </w:rPr>
        <w:t>the program has attracted more than $ 1.5 billion in investment</w:t>
      </w:r>
      <w:r>
        <w:t xml:space="preserve"> since its inception </w:t>
      </w:r>
      <w:r w:rsidRPr="00DD67C2">
        <w:rPr>
          <w:u w:val="single"/>
        </w:rPr>
        <w:t>and</w:t>
      </w:r>
      <w:r>
        <w:t xml:space="preserve"> has directly </w:t>
      </w:r>
      <w:r w:rsidRPr="00DD67C2">
        <w:rPr>
          <w:u w:val="single"/>
        </w:rPr>
        <w:t xml:space="preserve">led to the creation of at least </w:t>
      </w:r>
      <w:r w:rsidRPr="00DD67C2">
        <w:rPr>
          <w:b/>
          <w:u w:val="single"/>
        </w:rPr>
        <w:t>31,000 jobs</w:t>
      </w:r>
      <w:r>
        <w:t xml:space="preserve">. n7 For example, in 2009 alone, </w:t>
      </w:r>
      <w:r w:rsidRPr="00DD67C2">
        <w:rPr>
          <w:u w:val="single"/>
        </w:rPr>
        <w:t xml:space="preserve">EB-5 applicants invested more than $ 700 million into various sectors </w:t>
      </w:r>
      <w:r>
        <w:t xml:space="preserve">of the U.S. economy. n8 Such </w:t>
      </w:r>
      <w:r w:rsidRPr="00DD67C2">
        <w:rPr>
          <w:u w:val="single"/>
        </w:rPr>
        <w:t xml:space="preserve">advantages would continue if the EB-5 program were amended to make investing </w:t>
      </w:r>
      <w:r w:rsidRPr="00DD67C2">
        <w:t xml:space="preserve">into the United States </w:t>
      </w:r>
      <w:r w:rsidRPr="00DD67C2">
        <w:rPr>
          <w:u w:val="single"/>
        </w:rPr>
        <w:t>easier and more enticing</w:t>
      </w:r>
      <w:r>
        <w:t>.</w:t>
      </w:r>
    </w:p>
    <w:p w:rsidR="00EB478D" w:rsidRDefault="00EB478D" w:rsidP="00EB478D"/>
    <w:p w:rsidR="00EB478D" w:rsidRDefault="00EB478D" w:rsidP="00EB478D"/>
    <w:p w:rsidR="00EB478D" w:rsidRDefault="00EB478D" w:rsidP="00EB478D"/>
    <w:p w:rsidR="00EB478D" w:rsidRDefault="00EB478D" w:rsidP="00EB478D"/>
    <w:p w:rsidR="00EB478D" w:rsidRDefault="00EB478D" w:rsidP="00EB478D"/>
    <w:p w:rsidR="00EB478D" w:rsidRDefault="00EB478D" w:rsidP="00EB478D"/>
    <w:p w:rsidR="00EB478D" w:rsidRDefault="00EB478D" w:rsidP="00EB478D"/>
    <w:p w:rsidR="00EB478D" w:rsidRDefault="00EB478D" w:rsidP="00EB478D"/>
    <w:p w:rsidR="00EB478D" w:rsidRDefault="00EB478D" w:rsidP="00EB478D"/>
    <w:p w:rsidR="00EB478D" w:rsidRDefault="00EB478D" w:rsidP="00EB478D">
      <w:pPr>
        <w:pStyle w:val="Heading4"/>
      </w:pPr>
      <w:r w:rsidRPr="009418F9">
        <w:t>EB5 visas stimulate the economy—job creation and increasing the tax base</w:t>
      </w:r>
    </w:p>
    <w:p w:rsidR="00EB478D" w:rsidRPr="00BE4148" w:rsidRDefault="00EB478D" w:rsidP="00EB478D">
      <w:r w:rsidRPr="00957F4E">
        <w:rPr>
          <w:rStyle w:val="Style13ptBold"/>
        </w:rPr>
        <w:t>Byrley 17</w:t>
      </w:r>
      <w:r>
        <w:t>—B.A. Indiana University, 2014; J.D. Indiana University Robert H. McKinney School of Law, (Taylor, “SELLING CITIZENSHIP TO THE HIGHEST BIDDER: A PROPOSAL TO REFORM THE UNITED STATES EB-5 INVESTOR VISA PROGRAM,” Indiana International &amp; Comparative Law Review, 27 Ind. Int'l &amp; Comp. L. Rev. 79, lexis)//JLE</w:t>
      </w:r>
    </w:p>
    <w:p w:rsidR="00EB478D" w:rsidRPr="004E62E0" w:rsidRDefault="00EB478D" w:rsidP="00EB478D">
      <w:pPr>
        <w:rPr>
          <w:sz w:val="16"/>
        </w:rPr>
      </w:pPr>
      <w:r w:rsidRPr="006B0A68">
        <w:rPr>
          <w:rStyle w:val="Emphasis"/>
        </w:rPr>
        <w:t>A. Economic Benefit of the EB-5</w:t>
      </w:r>
      <w:r>
        <w:rPr>
          <w:b/>
          <w:iCs/>
          <w:u w:val="single"/>
        </w:rPr>
        <w:t xml:space="preserve"> </w:t>
      </w:r>
      <w:r w:rsidRPr="004E62E0">
        <w:rPr>
          <w:sz w:val="16"/>
        </w:rPr>
        <w:t xml:space="preserve">Interest in the immigrant investor visa program has grown, but it is important to determine the actual economic benefit it provides. To determine the economic benefit of the program it is important to look at its impact on the country. One way to achieve this is to analyze the stream of capital and how it is being used. Regional centers provide an excellent foundation to determine the benefits of the investor visa program. Many advocates of the investor visa program, like IIUSA, describe successful regional center developments in order to establish the economic benefit. n158 </w:t>
      </w:r>
      <w:r w:rsidRPr="004E62E0">
        <w:rPr>
          <w:highlight w:val="yellow"/>
          <w:u w:val="single"/>
        </w:rPr>
        <w:t>There have been several success stories</w:t>
      </w:r>
      <w:r w:rsidRPr="004E62E0">
        <w:rPr>
          <w:sz w:val="16"/>
        </w:rPr>
        <w:t xml:space="preserve"> regarding the IIUSA regional center programs. One regional center created a "development of assisted and retirement living communities in Washington State, creating 800 jobs and serving approximately 130 seniors." n159 </w:t>
      </w:r>
      <w:r w:rsidRPr="006B0A68">
        <w:rPr>
          <w:u w:val="single"/>
        </w:rPr>
        <w:t xml:space="preserve">The </w:t>
      </w:r>
      <w:r w:rsidRPr="004E62E0">
        <w:rPr>
          <w:highlight w:val="yellow"/>
          <w:u w:val="single"/>
        </w:rPr>
        <w:t>econ</w:t>
      </w:r>
      <w:r w:rsidRPr="006B0A68">
        <w:rPr>
          <w:u w:val="single"/>
        </w:rPr>
        <w:t xml:space="preserve">omic </w:t>
      </w:r>
      <w:r w:rsidRPr="004E62E0">
        <w:rPr>
          <w:highlight w:val="yellow"/>
          <w:u w:val="single"/>
        </w:rPr>
        <w:t>benefit</w:t>
      </w:r>
      <w:r w:rsidRPr="006B0A68">
        <w:rPr>
          <w:u w:val="single"/>
        </w:rPr>
        <w:t xml:space="preserve"> </w:t>
      </w:r>
      <w:r w:rsidRPr="004E62E0">
        <w:rPr>
          <w:sz w:val="16"/>
        </w:rPr>
        <w:t xml:space="preserve">from this development </w:t>
      </w:r>
      <w:r w:rsidRPr="004E62E0">
        <w:rPr>
          <w:highlight w:val="yellow"/>
          <w:u w:val="single"/>
        </w:rPr>
        <w:t>was</w:t>
      </w:r>
      <w:r w:rsidRPr="004E62E0">
        <w:rPr>
          <w:sz w:val="16"/>
        </w:rPr>
        <w:t xml:space="preserve"> [*104] </w:t>
      </w:r>
      <w:r w:rsidRPr="004E62E0">
        <w:rPr>
          <w:highlight w:val="yellow"/>
          <w:u w:val="single"/>
        </w:rPr>
        <w:t>twofold</w:t>
      </w:r>
      <w:r w:rsidRPr="004E62E0">
        <w:rPr>
          <w:sz w:val="16"/>
        </w:rPr>
        <w:t xml:space="preserve">. </w:t>
      </w:r>
      <w:r w:rsidRPr="006B0A68">
        <w:rPr>
          <w:u w:val="single"/>
        </w:rPr>
        <w:t xml:space="preserve">The </w:t>
      </w:r>
      <w:r w:rsidRPr="004E62E0">
        <w:rPr>
          <w:highlight w:val="yellow"/>
          <w:u w:val="single"/>
        </w:rPr>
        <w:t>development created</w:t>
      </w:r>
      <w:r w:rsidRPr="006B0A68">
        <w:rPr>
          <w:u w:val="single"/>
        </w:rPr>
        <w:t xml:space="preserve"> not only </w:t>
      </w:r>
      <w:r w:rsidRPr="004E62E0">
        <w:rPr>
          <w:highlight w:val="yellow"/>
          <w:u w:val="single"/>
        </w:rPr>
        <w:t>jobs</w:t>
      </w:r>
      <w:r w:rsidRPr="006B0A68">
        <w:rPr>
          <w:u w:val="single"/>
        </w:rPr>
        <w:t xml:space="preserve"> for the community, </w:t>
      </w:r>
      <w:r w:rsidRPr="004E62E0">
        <w:rPr>
          <w:highlight w:val="yellow"/>
          <w:u w:val="single"/>
        </w:rPr>
        <w:t>but also created</w:t>
      </w:r>
      <w:r w:rsidRPr="006B0A68">
        <w:rPr>
          <w:u w:val="single"/>
        </w:rPr>
        <w:t xml:space="preserve"> </w:t>
      </w:r>
      <w:r w:rsidRPr="004E62E0">
        <w:rPr>
          <w:highlight w:val="yellow"/>
          <w:u w:val="single"/>
        </w:rPr>
        <w:t>housing for seniors</w:t>
      </w:r>
      <w:r w:rsidRPr="004E62E0">
        <w:rPr>
          <w:sz w:val="16"/>
        </w:rPr>
        <w:t xml:space="preserve">. n160 </w:t>
      </w:r>
      <w:r w:rsidRPr="006B0A68">
        <w:rPr>
          <w:u w:val="single"/>
        </w:rPr>
        <w:t xml:space="preserve">The </w:t>
      </w:r>
      <w:r w:rsidRPr="004E62E0">
        <w:rPr>
          <w:highlight w:val="yellow"/>
          <w:u w:val="single"/>
        </w:rPr>
        <w:t>jobs</w:t>
      </w:r>
      <w:r w:rsidRPr="006B0A68">
        <w:rPr>
          <w:u w:val="single"/>
        </w:rPr>
        <w:t xml:space="preserve"> created </w:t>
      </w:r>
      <w:r w:rsidRPr="004E62E0">
        <w:rPr>
          <w:highlight w:val="yellow"/>
          <w:u w:val="single"/>
        </w:rPr>
        <w:t>help to stimulate the economy</w:t>
      </w:r>
      <w:r w:rsidRPr="006B0A68">
        <w:rPr>
          <w:u w:val="single"/>
        </w:rPr>
        <w:t xml:space="preserve">, but </w:t>
      </w:r>
      <w:r w:rsidRPr="004E62E0">
        <w:rPr>
          <w:highlight w:val="yellow"/>
          <w:u w:val="single"/>
        </w:rPr>
        <w:t>the housing of the seniors</w:t>
      </w:r>
      <w:r w:rsidRPr="006B0A68">
        <w:rPr>
          <w:u w:val="single"/>
        </w:rPr>
        <w:t xml:space="preserve"> </w:t>
      </w:r>
      <w:r w:rsidRPr="004E62E0">
        <w:rPr>
          <w:sz w:val="16"/>
        </w:rPr>
        <w:t xml:space="preserve">also has great economic importance because </w:t>
      </w:r>
      <w:r w:rsidRPr="004E62E0">
        <w:rPr>
          <w:highlight w:val="yellow"/>
          <w:u w:val="single"/>
        </w:rPr>
        <w:t>without EB-5 investor funds</w:t>
      </w:r>
      <w:r w:rsidRPr="006B0A68">
        <w:rPr>
          <w:u w:val="single"/>
        </w:rPr>
        <w:t xml:space="preserve"> </w:t>
      </w:r>
      <w:r w:rsidRPr="004E62E0">
        <w:rPr>
          <w:sz w:val="16"/>
        </w:rPr>
        <w:t>the housing</w:t>
      </w:r>
      <w:r w:rsidRPr="006B0A68">
        <w:rPr>
          <w:u w:val="single"/>
        </w:rPr>
        <w:t xml:space="preserve"> </w:t>
      </w:r>
      <w:r w:rsidRPr="004E62E0">
        <w:rPr>
          <w:highlight w:val="yellow"/>
          <w:u w:val="single"/>
        </w:rPr>
        <w:t>would have been developed</w:t>
      </w:r>
      <w:r w:rsidRPr="006B0A68">
        <w:rPr>
          <w:u w:val="single"/>
        </w:rPr>
        <w:t xml:space="preserve"> at </w:t>
      </w:r>
      <w:r w:rsidRPr="004E62E0">
        <w:rPr>
          <w:highlight w:val="yellow"/>
          <w:u w:val="single"/>
        </w:rPr>
        <w:t>the cost of the taxpayers</w:t>
      </w:r>
      <w:r w:rsidRPr="004E62E0">
        <w:rPr>
          <w:sz w:val="16"/>
        </w:rPr>
        <w:t xml:space="preserve">. The funds from investors allowed the citizens of Washington State to preserve their tax dollars for use in other important areas. n161 Another regional center funded the restoration of the historic "Alaska Club" building in Seattle, which created a modern hotel that employs almost 100 people and serves over 100,000 hotel guests annually. n162 The economic benefit from the restoration was the creation of jobs for citizens in the target area and the increased tax base from the guests that travel to the location each year. </w:t>
      </w:r>
      <w:r w:rsidRPr="004E62E0">
        <w:rPr>
          <w:highlight w:val="yellow"/>
          <w:u w:val="single"/>
        </w:rPr>
        <w:t>Regional center investment funds</w:t>
      </w:r>
      <w:r w:rsidRPr="00DD49F4">
        <w:rPr>
          <w:u w:val="single"/>
        </w:rPr>
        <w:t xml:space="preserve"> </w:t>
      </w:r>
      <w:r w:rsidRPr="004E62E0">
        <w:rPr>
          <w:sz w:val="16"/>
        </w:rPr>
        <w:t xml:space="preserve">also </w:t>
      </w:r>
      <w:r w:rsidRPr="004E62E0">
        <w:rPr>
          <w:highlight w:val="yellow"/>
          <w:u w:val="single"/>
        </w:rPr>
        <w:t>paid for the redevelopment of a</w:t>
      </w:r>
      <w:r w:rsidRPr="004E62E0">
        <w:rPr>
          <w:u w:val="single"/>
        </w:rPr>
        <w:t xml:space="preserve"> closed Air Force </w:t>
      </w:r>
      <w:r w:rsidRPr="004E62E0">
        <w:rPr>
          <w:highlight w:val="yellow"/>
          <w:u w:val="single"/>
        </w:rPr>
        <w:t>base</w:t>
      </w:r>
      <w:r w:rsidRPr="00DD49F4">
        <w:rPr>
          <w:u w:val="single"/>
        </w:rPr>
        <w:t xml:space="preserve"> in Southern California</w:t>
      </w:r>
      <w:r w:rsidRPr="004E62E0">
        <w:rPr>
          <w:sz w:val="16"/>
        </w:rPr>
        <w:t xml:space="preserve">. n163 </w:t>
      </w:r>
      <w:r w:rsidRPr="004E62E0">
        <w:rPr>
          <w:u w:val="single"/>
        </w:rPr>
        <w:t>The investment</w:t>
      </w:r>
      <w:r w:rsidRPr="00DD49F4">
        <w:rPr>
          <w:u w:val="single"/>
        </w:rPr>
        <w:t xml:space="preserve"> </w:t>
      </w:r>
      <w:r w:rsidRPr="004E62E0">
        <w:rPr>
          <w:u w:val="single"/>
        </w:rPr>
        <w:t>turned</w:t>
      </w:r>
      <w:r w:rsidRPr="00DD49F4">
        <w:rPr>
          <w:u w:val="single"/>
        </w:rPr>
        <w:t xml:space="preserve"> the</w:t>
      </w:r>
      <w:r w:rsidRPr="004E62E0">
        <w:rPr>
          <w:sz w:val="16"/>
        </w:rPr>
        <w:t xml:space="preserve"> abandoned </w:t>
      </w:r>
      <w:r w:rsidRPr="00DD49F4">
        <w:rPr>
          <w:u w:val="single"/>
        </w:rPr>
        <w:t xml:space="preserve">base </w:t>
      </w:r>
      <w:r w:rsidRPr="004E62E0">
        <w:rPr>
          <w:highlight w:val="yellow"/>
          <w:u w:val="single"/>
        </w:rPr>
        <w:t>into</w:t>
      </w:r>
      <w:r w:rsidRPr="00DD49F4">
        <w:rPr>
          <w:u w:val="single"/>
        </w:rPr>
        <w:t xml:space="preserve"> </w:t>
      </w:r>
      <w:r w:rsidRPr="004E62E0">
        <w:rPr>
          <w:highlight w:val="yellow"/>
          <w:u w:val="single"/>
        </w:rPr>
        <w:t>a</w:t>
      </w:r>
      <w:r w:rsidRPr="00DD49F4">
        <w:rPr>
          <w:u w:val="single"/>
        </w:rPr>
        <w:t xml:space="preserve"> vital commercial area including a distribution center and regional </w:t>
      </w:r>
      <w:r w:rsidRPr="004E62E0">
        <w:rPr>
          <w:highlight w:val="yellow"/>
          <w:u w:val="single"/>
        </w:rPr>
        <w:t>airport</w:t>
      </w:r>
      <w:r w:rsidRPr="004E62E0">
        <w:rPr>
          <w:sz w:val="16"/>
        </w:rPr>
        <w:t xml:space="preserve">. n164 The redevelopment of unused space is of great benefit to California. The true economic benefit comes from the fact that </w:t>
      </w:r>
      <w:r w:rsidRPr="00DD49F4">
        <w:rPr>
          <w:u w:val="single"/>
        </w:rPr>
        <w:t>this redevelopment was funded completely by immigrant investors</w:t>
      </w:r>
      <w:r w:rsidRPr="004E62E0">
        <w:rPr>
          <w:sz w:val="16"/>
        </w:rPr>
        <w:t xml:space="preserve">. It was done at no cost to the taxpayers. Additionally, </w:t>
      </w:r>
      <w:r w:rsidRPr="00DD49F4">
        <w:rPr>
          <w:u w:val="single"/>
        </w:rPr>
        <w:t xml:space="preserve">the creation of </w:t>
      </w:r>
      <w:r w:rsidRPr="004E62E0">
        <w:rPr>
          <w:highlight w:val="yellow"/>
          <w:u w:val="single"/>
        </w:rPr>
        <w:t>an airport will</w:t>
      </w:r>
      <w:r w:rsidRPr="004E62E0">
        <w:rPr>
          <w:sz w:val="16"/>
        </w:rPr>
        <w:t xml:space="preserve"> certainly </w:t>
      </w:r>
      <w:r w:rsidRPr="004E62E0">
        <w:rPr>
          <w:highlight w:val="yellow"/>
          <w:u w:val="single"/>
        </w:rPr>
        <w:t>lead to</w:t>
      </w:r>
      <w:r w:rsidRPr="004E62E0">
        <w:rPr>
          <w:sz w:val="16"/>
        </w:rPr>
        <w:t xml:space="preserve"> substantial economic benefit for the surrounding area with an </w:t>
      </w:r>
      <w:r w:rsidRPr="00DD49F4">
        <w:rPr>
          <w:u w:val="single"/>
        </w:rPr>
        <w:t xml:space="preserve">increase of </w:t>
      </w:r>
      <w:r w:rsidRPr="004E62E0">
        <w:rPr>
          <w:highlight w:val="yellow"/>
          <w:u w:val="single"/>
        </w:rPr>
        <w:t>travel and tourism</w:t>
      </w:r>
      <w:r w:rsidRPr="004E62E0">
        <w:rPr>
          <w:sz w:val="16"/>
        </w:rPr>
        <w:t xml:space="preserve"> in the future. Perhaps </w:t>
      </w:r>
      <w:r w:rsidRPr="00DD49F4">
        <w:rPr>
          <w:u w:val="single"/>
        </w:rPr>
        <w:t>the two most notable regional center developments</w:t>
      </w:r>
      <w:r w:rsidRPr="004E62E0">
        <w:rPr>
          <w:sz w:val="16"/>
        </w:rPr>
        <w:t xml:space="preserve"> IIUSA attributes to EB-5's success </w:t>
      </w:r>
      <w:r w:rsidRPr="00DD49F4">
        <w:rPr>
          <w:u w:val="single"/>
        </w:rPr>
        <w:t>are the rehabilitation of a building that sparked the revitalization of a Dallas neighborhood and the transformation of an unused Navy yard in Philadelphia</w:t>
      </w:r>
      <w:r w:rsidRPr="004E62E0">
        <w:rPr>
          <w:sz w:val="16"/>
        </w:rPr>
        <w:t xml:space="preserve">. n165 </w:t>
      </w:r>
      <w:r w:rsidRPr="004E62E0">
        <w:rPr>
          <w:highlight w:val="yellow"/>
          <w:u w:val="single"/>
        </w:rPr>
        <w:t>In Dallas they</w:t>
      </w:r>
      <w:r w:rsidRPr="00DD49F4">
        <w:rPr>
          <w:u w:val="single"/>
        </w:rPr>
        <w:t xml:space="preserve"> </w:t>
      </w:r>
      <w:r w:rsidRPr="004E62E0">
        <w:rPr>
          <w:highlight w:val="yellow"/>
          <w:u w:val="single"/>
        </w:rPr>
        <w:t>transformed a "100 year old building</w:t>
      </w:r>
      <w:r w:rsidRPr="00DD49F4">
        <w:rPr>
          <w:u w:val="single"/>
        </w:rPr>
        <w:t xml:space="preserve"> into a hotel </w:t>
      </w:r>
      <w:r w:rsidRPr="004E62E0">
        <w:rPr>
          <w:highlight w:val="yellow"/>
          <w:u w:val="single"/>
        </w:rPr>
        <w:t>that created over 161 jobs</w:t>
      </w:r>
      <w:r w:rsidRPr="004E62E0">
        <w:rPr>
          <w:sz w:val="16"/>
        </w:rPr>
        <w:t xml:space="preserve"> </w:t>
      </w:r>
      <w:r w:rsidRPr="00DD49F4">
        <w:rPr>
          <w:u w:val="single"/>
        </w:rPr>
        <w:t>while kick-starting the revitalization of an historic Dallas neighborhood</w:t>
      </w:r>
      <w:r w:rsidRPr="004E62E0">
        <w:rPr>
          <w:sz w:val="16"/>
        </w:rPr>
        <w:t xml:space="preserve">." n166 The economic benefit from the jobs is apparent through the increase in paying jobs and an increased tax base. The hotel guests [*105] that will now frequent the area also increase the tax base. The revitalization of the neighborhood is beneficial to the target area because it improved the historic neighborhood improving the overall quality of the area. </w:t>
      </w:r>
      <w:r w:rsidRPr="004E62E0">
        <w:rPr>
          <w:highlight w:val="yellow"/>
          <w:u w:val="single"/>
        </w:rPr>
        <w:t>The investments</w:t>
      </w:r>
      <w:r w:rsidRPr="00DD49F4">
        <w:rPr>
          <w:u w:val="single"/>
        </w:rPr>
        <w:t xml:space="preserve"> also </w:t>
      </w:r>
      <w:r w:rsidRPr="004E62E0">
        <w:rPr>
          <w:highlight w:val="yellow"/>
          <w:u w:val="single"/>
        </w:rPr>
        <w:t>transformed a</w:t>
      </w:r>
      <w:r w:rsidRPr="00DD49F4">
        <w:rPr>
          <w:u w:val="single"/>
        </w:rPr>
        <w:t xml:space="preserve"> closed</w:t>
      </w:r>
      <w:r w:rsidRPr="004E62E0">
        <w:rPr>
          <w:sz w:val="16"/>
        </w:rPr>
        <w:t xml:space="preserve"> Navy </w:t>
      </w:r>
      <w:r w:rsidRPr="004E62E0">
        <w:rPr>
          <w:highlight w:val="yellow"/>
          <w:u w:val="single"/>
        </w:rPr>
        <w:t>yard</w:t>
      </w:r>
      <w:r w:rsidRPr="004E62E0">
        <w:rPr>
          <w:sz w:val="16"/>
        </w:rPr>
        <w:t xml:space="preserve"> in Philadelphia </w:t>
      </w:r>
      <w:r w:rsidRPr="004E62E0">
        <w:rPr>
          <w:highlight w:val="yellow"/>
          <w:u w:val="single"/>
        </w:rPr>
        <w:t>into a</w:t>
      </w:r>
      <w:r w:rsidRPr="004E62E0">
        <w:rPr>
          <w:sz w:val="16"/>
        </w:rPr>
        <w:t xml:space="preserve"> dynamic, multi-use </w:t>
      </w:r>
      <w:r w:rsidRPr="004E62E0">
        <w:rPr>
          <w:highlight w:val="yellow"/>
          <w:u w:val="single"/>
        </w:rPr>
        <w:t>development for 130 companies</w:t>
      </w:r>
      <w:r w:rsidRPr="00DD49F4">
        <w:rPr>
          <w:u w:val="single"/>
        </w:rPr>
        <w:t xml:space="preserve"> </w:t>
      </w:r>
      <w:r w:rsidRPr="004E62E0">
        <w:rPr>
          <w:highlight w:val="yellow"/>
          <w:u w:val="single"/>
        </w:rPr>
        <w:t>and 10,000 employees</w:t>
      </w:r>
      <w:r w:rsidRPr="00DD49F4">
        <w:rPr>
          <w:u w:val="single"/>
        </w:rPr>
        <w:t>.</w:t>
      </w:r>
      <w:r w:rsidRPr="004E62E0">
        <w:rPr>
          <w:sz w:val="16"/>
        </w:rPr>
        <w:t xml:space="preserve"> n167 The revitalization of this Navy yard provided great economic benefit to the Philadelphia area by adding an increased number of jobs and adding to the business development of the area. n168 There are also a large number of EB-5 regional center projects currently developing in California. n169 CMB Export LLC is one of the primary regional centers developers in California, which is part of a nine regional center parent company. n170 This regional center is currently constructing a resort hotel called The Great Wolf Lodge, in Garden Grove, California. n171 The project has been funded entirely by EB-5 investors through the regional center program. n172 The project has a total of 232 investors for a total investment of $ 116,000,000. n173 The projected amount of direct jobs to be created by the development is 4,710, and the creation of 3,525 indirect jobs. n174 The Garden Grove area will gain substantial economic benefit from the resort hotel because it will bring in capital from tourists, and will also create over 8,000 jobs for the areas residents. The immigrant investor program has had a substantial effect on the economy of Southern California through the creation of close to 16,000 jobs and increased resort destinations. In fact CMB, the parent company to CMB Export LLC, states that their program has created 66,847 direct jobs and 76,892 indirect jobs from immigrant investors alone, and they have a plan to create a projected total of 143,739 jobs upon completion of their current regional center projects. n175 This is a substantial economic benefit that comes at zero cost to taxpaying citizens of the United [*106] States. This represents substantial evidence of an increased economic benefit coming directly from the regional centers of the EB-5 investor visas. In addition to listing the projected number of jobs and jobs that have already been created CMB stated that they have had 2,479 I-526 approvals and 501 I-829 approvals. n176 That means 2,479 individuals have been approved for two-year conditional residency, and of those, 501 have been able to get their conditions removed and achieve permanent residency. </w:t>
      </w:r>
      <w:r w:rsidRPr="004E62E0">
        <w:rPr>
          <w:highlight w:val="yellow"/>
          <w:u w:val="single"/>
        </w:rPr>
        <w:t>There are numerous examples of EB-5 investor</w:t>
      </w:r>
      <w:r w:rsidRPr="004E62E0">
        <w:rPr>
          <w:sz w:val="16"/>
          <w:highlight w:val="yellow"/>
        </w:rPr>
        <w:t xml:space="preserve"> </w:t>
      </w:r>
      <w:r w:rsidRPr="004E62E0">
        <w:rPr>
          <w:highlight w:val="yellow"/>
          <w:u w:val="single"/>
        </w:rPr>
        <w:t>funding</w:t>
      </w:r>
      <w:r w:rsidRPr="004E62E0">
        <w:rPr>
          <w:sz w:val="16"/>
        </w:rPr>
        <w:t xml:space="preserve"> benefiting their target area, </w:t>
      </w:r>
      <w:r w:rsidRPr="004E62E0">
        <w:rPr>
          <w:highlight w:val="yellow"/>
          <w:u w:val="single"/>
        </w:rPr>
        <w:t>creating econ</w:t>
      </w:r>
      <w:r w:rsidRPr="00DD49F4">
        <w:rPr>
          <w:u w:val="single"/>
        </w:rPr>
        <w:t xml:space="preserve">omic </w:t>
      </w:r>
      <w:r w:rsidRPr="004E62E0">
        <w:rPr>
          <w:highlight w:val="yellow"/>
          <w:u w:val="single"/>
        </w:rPr>
        <w:t xml:space="preserve">benefit </w:t>
      </w:r>
      <w:r w:rsidRPr="004E62E0">
        <w:rPr>
          <w:rStyle w:val="Emphasis"/>
          <w:highlight w:val="yellow"/>
        </w:rPr>
        <w:t>through the creation of jobs</w:t>
      </w:r>
      <w:r w:rsidRPr="004E62E0">
        <w:rPr>
          <w:rStyle w:val="Emphasis"/>
        </w:rPr>
        <w:t>,</w:t>
      </w:r>
      <w:r w:rsidRPr="00DD49F4">
        <w:rPr>
          <w:u w:val="single"/>
        </w:rPr>
        <w:t xml:space="preserve"> </w:t>
      </w:r>
      <w:r w:rsidRPr="004E62E0">
        <w:rPr>
          <w:highlight w:val="yellow"/>
          <w:u w:val="single"/>
        </w:rPr>
        <w:t xml:space="preserve">and </w:t>
      </w:r>
      <w:r w:rsidRPr="004E62E0">
        <w:rPr>
          <w:b/>
          <w:highlight w:val="yellow"/>
          <w:u w:val="single"/>
        </w:rPr>
        <w:t>increasing the tax base</w:t>
      </w:r>
      <w:r w:rsidRPr="004E62E0">
        <w:rPr>
          <w:b/>
          <w:sz w:val="16"/>
        </w:rPr>
        <w:t>.</w:t>
      </w:r>
      <w:r w:rsidRPr="004E62E0">
        <w:rPr>
          <w:sz w:val="16"/>
        </w:rPr>
        <w:t xml:space="preserve"> n177 However, there are also examples of fraud that causes a detriment to the target area. n178 In the Government Accountability Office's ("GAO") 2015 report they identified fraud as one of the major problems to be addressed. n179</w:t>
      </w:r>
    </w:p>
    <w:p w:rsidR="00EB478D" w:rsidRDefault="00EB478D" w:rsidP="00EB478D"/>
    <w:p w:rsidR="00EB478D" w:rsidRDefault="00EB478D" w:rsidP="00EB478D"/>
    <w:p w:rsidR="00EB478D" w:rsidRPr="003D0F41" w:rsidRDefault="00EB478D" w:rsidP="00EB478D">
      <w:pPr>
        <w:pStyle w:val="Heading3"/>
      </w:pPr>
      <w:r>
        <w:t>2ac foreign investment k/t econ</w:t>
      </w:r>
    </w:p>
    <w:p w:rsidR="00EB478D" w:rsidRPr="007403E4" w:rsidRDefault="00EB478D" w:rsidP="00EB478D">
      <w:pPr>
        <w:pStyle w:val="Heading4"/>
      </w:pPr>
      <w:r>
        <w:t>Foreign investment is critical to the economy—promotes wages</w:t>
      </w:r>
    </w:p>
    <w:p w:rsidR="00EB478D" w:rsidRDefault="00EB478D" w:rsidP="00EB478D">
      <w:r w:rsidRPr="006426E8">
        <w:rPr>
          <w:rStyle w:val="Style13ptBold"/>
        </w:rPr>
        <w:t>Camacho 16</w:t>
      </w:r>
      <w:r>
        <w:t xml:space="preserve">—president and CEO of the Greater Phoenix Economic Council, serves on the International Economic Development Council and the U.S. Investment Advisory Council, (Chris, “Foreign investment in America is the boost our economy needs,” 12/9/16, The Hill, </w:t>
      </w:r>
      <w:hyperlink r:id="rId24" w:history="1">
        <w:r w:rsidRPr="003775D5">
          <w:rPr>
            <w:rStyle w:val="Hyperlink"/>
          </w:rPr>
          <w:t>http://thehill.com/blogs/pundits-blog/economy-budget/309626-foreign-investment-in-the-united-states-is-the-boost-our)//JLE</w:t>
        </w:r>
      </w:hyperlink>
    </w:p>
    <w:p w:rsidR="00EB478D" w:rsidRPr="007403E4" w:rsidRDefault="00EB478D" w:rsidP="00EB478D">
      <w:pPr>
        <w:rPr>
          <w:sz w:val="16"/>
        </w:rPr>
      </w:pPr>
      <w:r w:rsidRPr="006426E8">
        <w:rPr>
          <w:u w:val="single"/>
        </w:rPr>
        <w:t>A dependence on single industry</w:t>
      </w:r>
      <w:r w:rsidRPr="007403E4">
        <w:rPr>
          <w:sz w:val="16"/>
        </w:rPr>
        <w:t xml:space="preserve"> concentration or consumption-based industries </w:t>
      </w:r>
      <w:r w:rsidRPr="006426E8">
        <w:rPr>
          <w:u w:val="single"/>
        </w:rPr>
        <w:t>shed light on those markets that need to shift their focus</w:t>
      </w:r>
      <w:r w:rsidRPr="007403E4">
        <w:rPr>
          <w:sz w:val="16"/>
        </w:rPr>
        <w:t xml:space="preserve"> and add support for the transition of innovation in key legacy industries. </w:t>
      </w:r>
      <w:r w:rsidRPr="006426E8">
        <w:rPr>
          <w:u w:val="single"/>
        </w:rPr>
        <w:t>The global market potential is exponential</w:t>
      </w:r>
      <w:r w:rsidRPr="007403E4">
        <w:rPr>
          <w:sz w:val="16"/>
        </w:rPr>
        <w:t xml:space="preserve">. New </w:t>
      </w:r>
      <w:r w:rsidRPr="006426E8">
        <w:rPr>
          <w:u w:val="single"/>
        </w:rPr>
        <w:t>forward-thinking economic development strategies</w:t>
      </w:r>
      <w:r w:rsidRPr="007403E4">
        <w:rPr>
          <w:sz w:val="16"/>
        </w:rPr>
        <w:t xml:space="preserve"> at the regional and state level </w:t>
      </w:r>
      <w:r w:rsidRPr="006426E8">
        <w:rPr>
          <w:u w:val="single"/>
        </w:rPr>
        <w:t>are targeting increases in foreign direct investment</w:t>
      </w:r>
      <w:r w:rsidRPr="007403E4">
        <w:rPr>
          <w:sz w:val="16"/>
        </w:rPr>
        <w:t xml:space="preserve"> and exports. </w:t>
      </w:r>
      <w:r w:rsidRPr="006426E8">
        <w:rPr>
          <w:u w:val="single"/>
        </w:rPr>
        <w:t>Leading metropolitan areas</w:t>
      </w:r>
      <w:r w:rsidRPr="007403E4">
        <w:rPr>
          <w:sz w:val="16"/>
        </w:rPr>
        <w:t xml:space="preserve"> such as Chicago, Los Angeles and Phoenix </w:t>
      </w:r>
      <w:r w:rsidRPr="006426E8">
        <w:rPr>
          <w:u w:val="single"/>
        </w:rPr>
        <w:t>have been working on creating regional plans around foreign direct investment and export strategies as a way to further drive economic growth</w:t>
      </w:r>
      <w:r w:rsidRPr="007403E4">
        <w:rPr>
          <w:sz w:val="16"/>
        </w:rPr>
        <w:t>. Phoenix Mayor Greg Stanton went so far as to call for plans to double exports in the city in the next 10 years. Small businesses, or those with fewer than 500 employees, make up nearly the entirety of employers in the United States. While nearly 98 percent of exports in the U.S. were small or mid-size companies, they only represented 33 percent of goods exported in 2014. With that in mind, regional plans have begun implementing programs to streamline the delivery of export education and assistance programs for small and medium sized enterprises. This approach to supplementing traditional economic efforts has resulted in a boost to local economies, thanks to increased revenue and jobs. For decades, metropolitan regions have been building strategies on business attraction, rooted in competition against other U.S. markets. However, research shows that foreign direct investment (</w:t>
      </w:r>
      <w:r w:rsidRPr="008833E3">
        <w:rPr>
          <w:u w:val="single"/>
        </w:rPr>
        <w:t>FDI) plays an important role in supporting high-wage jobs, and exports propels job creation.</w:t>
      </w:r>
      <w:r w:rsidRPr="007403E4">
        <w:rPr>
          <w:sz w:val="12"/>
          <w:u w:val="single"/>
        </w:rPr>
        <w:t xml:space="preserve"> </w:t>
      </w:r>
      <w:r w:rsidRPr="008833E3">
        <w:rPr>
          <w:u w:val="single"/>
        </w:rPr>
        <w:t>Foreign firms</w:t>
      </w:r>
      <w:r w:rsidRPr="007403E4">
        <w:rPr>
          <w:sz w:val="16"/>
        </w:rPr>
        <w:t xml:space="preserve"> </w:t>
      </w:r>
      <w:r w:rsidRPr="008833E3">
        <w:rPr>
          <w:u w:val="single"/>
        </w:rPr>
        <w:t>operating in the U.S. pay an average of $17,000 more than that of their U.S. counterparts</w:t>
      </w:r>
      <w:r w:rsidRPr="007403E4">
        <w:rPr>
          <w:sz w:val="16"/>
        </w:rPr>
        <w:t xml:space="preserve">, according to a report by the Brookings Institute. In 2013, the U.S. International Trade Administration estimated that metropolitan regions exported more than $1.4 trillion of goods and services, which directly and indirectly supported an estimated 11.3 million U.S. jobs. Programs at the federal level, such as the U.S. Department of Commerce-run SelectUSA, serve to generate the attraction of foreign-owned business investment into the United States. Serving as a liaison between international companies and economic development organizations, SelectUSA has helped attract more than $23 billion in investment to our country. The </w:t>
      </w:r>
      <w:r w:rsidRPr="00B91FD9">
        <w:rPr>
          <w:u w:val="single"/>
        </w:rPr>
        <w:t>investment from foreign based companies does more than add jobs to the U.S. market</w:t>
      </w:r>
      <w:r w:rsidRPr="007403E4">
        <w:rPr>
          <w:sz w:val="16"/>
        </w:rPr>
        <w:t xml:space="preserve">. International companies making investments in the United States are </w:t>
      </w:r>
      <w:r w:rsidRPr="00B91FD9">
        <w:rPr>
          <w:u w:val="single"/>
        </w:rPr>
        <w:t>investing heavily in research and development</w:t>
      </w:r>
      <w:r w:rsidRPr="007403E4">
        <w:rPr>
          <w:sz w:val="16"/>
        </w:rPr>
        <w:t xml:space="preserve">, spending $53 billion, </w:t>
      </w:r>
      <w:r w:rsidRPr="00B91FD9">
        <w:rPr>
          <w:u w:val="single"/>
        </w:rPr>
        <w:t>and the manufacturing industry</w:t>
      </w:r>
      <w:r w:rsidRPr="007403E4">
        <w:rPr>
          <w:sz w:val="16"/>
        </w:rPr>
        <w:t xml:space="preserve">—arguably </w:t>
      </w:r>
      <w:r w:rsidRPr="00B91FD9">
        <w:rPr>
          <w:u w:val="single"/>
        </w:rPr>
        <w:t>one of the most buzzed about industries</w:t>
      </w:r>
      <w:r w:rsidRPr="007403E4">
        <w:rPr>
          <w:sz w:val="16"/>
        </w:rPr>
        <w:t xml:space="preserve"> </w:t>
      </w:r>
      <w:r w:rsidRPr="00B91FD9">
        <w:rPr>
          <w:b/>
          <w:u w:val="single"/>
        </w:rPr>
        <w:t>suffering decline</w:t>
      </w:r>
      <w:r w:rsidRPr="007403E4">
        <w:rPr>
          <w:sz w:val="16"/>
        </w:rPr>
        <w:t xml:space="preserve"> in the nation—</w:t>
      </w:r>
      <w:r w:rsidRPr="00B91FD9">
        <w:rPr>
          <w:u w:val="single"/>
        </w:rPr>
        <w:t>has benefited greatly from FDI</w:t>
      </w:r>
      <w:r w:rsidRPr="007403E4">
        <w:rPr>
          <w:sz w:val="16"/>
        </w:rPr>
        <w:t xml:space="preserve"> flow into the United States. While America is leading in the attraction of foreign direct investment, other countries such as Vietnam, Ireland and India, for example, have had programs to target inward investment in place as early as the late 1940s. With IDA Ireland, a program that began as the industrial development authority for Ireland, their focus is now solely directed at attracting FDI into Ireland. The Singapore Economic Development Board has also built a brand around inward investment as the country saw businesses leave the country during their recent recession. </w:t>
      </w:r>
      <w:r w:rsidRPr="00B91FD9">
        <w:rPr>
          <w:u w:val="single"/>
        </w:rPr>
        <w:t>The U.S. is clearly not alone</w:t>
      </w:r>
      <w:r w:rsidRPr="007403E4">
        <w:rPr>
          <w:sz w:val="16"/>
        </w:rPr>
        <w:t xml:space="preserve"> in its strategies, </w:t>
      </w:r>
      <w:r w:rsidRPr="00B91FD9">
        <w:rPr>
          <w:u w:val="single"/>
        </w:rPr>
        <w:t>with growing competition in emerging global markets</w:t>
      </w:r>
      <w:r w:rsidRPr="007403E4">
        <w:rPr>
          <w:sz w:val="16"/>
        </w:rPr>
        <w:t>. Particularly as the middle class continues to grow in international markets, and recent projections estimate a majority of the world’s population could be middle class in five years.</w:t>
      </w:r>
    </w:p>
    <w:p w:rsidR="00EB478D" w:rsidRDefault="00EB478D" w:rsidP="00EB478D"/>
    <w:p w:rsidR="00EB478D" w:rsidRPr="008303B3" w:rsidRDefault="00EB478D" w:rsidP="00EB478D">
      <w:pPr>
        <w:pStyle w:val="Heading3"/>
      </w:pPr>
      <w:r>
        <w:t>2ac urban economies module</w:t>
      </w:r>
    </w:p>
    <w:p w:rsidR="00EB478D" w:rsidRDefault="00EB478D" w:rsidP="00EB478D">
      <w:pPr>
        <w:pStyle w:val="Heading4"/>
      </w:pPr>
      <w:r>
        <w:t>EB-5 visas increase urban development and economies</w:t>
      </w:r>
    </w:p>
    <w:p w:rsidR="00EB478D" w:rsidRPr="00D5706B" w:rsidRDefault="00EB478D" w:rsidP="00EB478D">
      <w:r w:rsidRPr="00D5706B">
        <w:rPr>
          <w:rStyle w:val="Style13ptBold"/>
        </w:rPr>
        <w:t>Hirson 17</w:t>
      </w:r>
      <w:r>
        <w:t>—30 yrs EB5 business immigration lawyer, certified as a Specialist in Immigration and Nationality Law by the State Bar of California (David, “Why The EB-5 Program is Essential to the U.S. Economy,” 2/22/17, David Hirson &amp; Partners, https://www.hirsonimmigration.com/why-the-eb-5-program-is-essential-to-the-u-s-economy/)//JLE</w:t>
      </w:r>
    </w:p>
    <w:p w:rsidR="00EB478D" w:rsidRPr="0067155A" w:rsidRDefault="00EB478D" w:rsidP="00EB478D">
      <w:pPr>
        <w:rPr>
          <w:sz w:val="16"/>
        </w:rPr>
      </w:pPr>
      <w:r w:rsidRPr="0067155A">
        <w:rPr>
          <w:sz w:val="16"/>
        </w:rPr>
        <w:t xml:space="preserve">The EB-5 Program Addresses Common Urban Challenges </w:t>
      </w:r>
      <w:r w:rsidRPr="0067155A">
        <w:rPr>
          <w:u w:val="single"/>
        </w:rPr>
        <w:t>Urban areas</w:t>
      </w:r>
      <w:r w:rsidRPr="0067155A">
        <w:rPr>
          <w:sz w:val="16"/>
        </w:rPr>
        <w:t xml:space="preserve"> across the United States </w:t>
      </w:r>
      <w:r w:rsidRPr="0067155A">
        <w:rPr>
          <w:u w:val="single"/>
        </w:rPr>
        <w:t>constantly face difficulties such as rising unemployment</w:t>
      </w:r>
      <w:r w:rsidRPr="0067155A">
        <w:rPr>
          <w:sz w:val="16"/>
        </w:rPr>
        <w:t xml:space="preserve">, </w:t>
      </w:r>
      <w:r w:rsidRPr="0067155A">
        <w:rPr>
          <w:u w:val="single"/>
        </w:rPr>
        <w:t>shortages of quality housing,</w:t>
      </w:r>
      <w:r w:rsidRPr="0067155A">
        <w:rPr>
          <w:sz w:val="16"/>
        </w:rPr>
        <w:t xml:space="preserve"> </w:t>
      </w:r>
      <w:r w:rsidRPr="0067155A">
        <w:rPr>
          <w:u w:val="single"/>
        </w:rPr>
        <w:t>and a lack of affordable housing</w:t>
      </w:r>
      <w:r w:rsidRPr="0067155A">
        <w:rPr>
          <w:sz w:val="16"/>
        </w:rPr>
        <w:t xml:space="preserve">. Thus, cities have to consistently come up with ways to create jobs, improve economic growth and increase housing development. </w:t>
      </w:r>
      <w:r w:rsidRPr="0067155A">
        <w:rPr>
          <w:u w:val="single"/>
        </w:rPr>
        <w:t>Regional Centers</w:t>
      </w:r>
      <w:r w:rsidRPr="0067155A">
        <w:rPr>
          <w:sz w:val="16"/>
        </w:rPr>
        <w:t xml:space="preserve"> look for investment opportunities that will </w:t>
      </w:r>
      <w:r w:rsidRPr="0067155A">
        <w:rPr>
          <w:u w:val="single"/>
        </w:rPr>
        <w:t>create jobs in areas with high unemployment and market those EB-5 investment opportunities to foreign investors</w:t>
      </w:r>
      <w:r w:rsidRPr="0067155A">
        <w:rPr>
          <w:sz w:val="16"/>
        </w:rPr>
        <w:t xml:space="preserve">. In this way, </w:t>
      </w:r>
      <w:r w:rsidRPr="0067155A">
        <w:rPr>
          <w:u w:val="single"/>
        </w:rPr>
        <w:t xml:space="preserve">Regional Centers </w:t>
      </w:r>
      <w:r w:rsidRPr="0067155A">
        <w:rPr>
          <w:b/>
          <w:u w:val="single"/>
        </w:rPr>
        <w:t>helped to revitalize the nation’s urban economy</w:t>
      </w:r>
      <w:r w:rsidRPr="0067155A">
        <w:rPr>
          <w:sz w:val="16"/>
        </w:rPr>
        <w:t xml:space="preserve"> </w:t>
      </w:r>
      <w:r w:rsidRPr="0067155A">
        <w:rPr>
          <w:u w:val="single"/>
        </w:rPr>
        <w:t>during</w:t>
      </w:r>
      <w:r w:rsidRPr="0067155A">
        <w:rPr>
          <w:sz w:val="16"/>
        </w:rPr>
        <w:t xml:space="preserve"> the recent </w:t>
      </w:r>
      <w:r w:rsidRPr="0067155A">
        <w:rPr>
          <w:u w:val="single"/>
        </w:rPr>
        <w:t>recession</w:t>
      </w:r>
      <w:r w:rsidRPr="0067155A">
        <w:rPr>
          <w:sz w:val="16"/>
        </w:rPr>
        <w:t xml:space="preserve">. But, the benefits of these EB-5 investments to U.S. communities were not limited to their ability to create jobs. </w:t>
      </w:r>
      <w:r w:rsidRPr="0067155A">
        <w:rPr>
          <w:u w:val="single"/>
        </w:rPr>
        <w:t>EB-5 investments also boosted the urban commercial real estate market</w:t>
      </w:r>
      <w:r w:rsidRPr="0067155A">
        <w:rPr>
          <w:sz w:val="16"/>
        </w:rPr>
        <w:t xml:space="preserve"> and dealt with the lack of affordable housing by facilitating the launch of large housing developments, urban improvement projects, and senior living facilities that speak to the particular needs of the nation’s elderly.</w:t>
      </w:r>
    </w:p>
    <w:p w:rsidR="00EB478D" w:rsidRDefault="00EB478D" w:rsidP="00EB478D"/>
    <w:p w:rsidR="00EB478D" w:rsidRPr="0067155A" w:rsidRDefault="00EB478D" w:rsidP="00EB478D"/>
    <w:p w:rsidR="00EB478D" w:rsidRPr="00835306" w:rsidRDefault="00EB478D" w:rsidP="00EB478D">
      <w:pPr>
        <w:pStyle w:val="Heading4"/>
      </w:pPr>
      <w:r>
        <w:t>Immigration is vital to economic prosperity and urban economies</w:t>
      </w:r>
    </w:p>
    <w:p w:rsidR="00EB478D" w:rsidRDefault="00EB478D" w:rsidP="00EB478D">
      <w:r w:rsidRPr="00A4162E">
        <w:rPr>
          <w:rStyle w:val="Style13ptBold"/>
        </w:rPr>
        <w:t>Smith 17</w:t>
      </w:r>
      <w:r>
        <w:t xml:space="preserve">—Bloomberg Opinion writer, (Noah “America Is Destined for Decline Without More Immigrants,” 8/18/17, Bloomberg, </w:t>
      </w:r>
      <w:hyperlink r:id="rId25" w:history="1">
        <w:r w:rsidRPr="00FD310C">
          <w:rPr>
            <w:rStyle w:val="Hyperlink"/>
          </w:rPr>
          <w:t>https://www.bloomberg.com/view/articles/2017-08-18/america-is-destined-for-decline-without-more-immigrants)//JLE</w:t>
        </w:r>
      </w:hyperlink>
    </w:p>
    <w:p w:rsidR="00EB478D" w:rsidRPr="00835306" w:rsidRDefault="00EB478D" w:rsidP="00EB478D">
      <w:pPr>
        <w:rPr>
          <w:b/>
          <w:u w:val="single"/>
        </w:rPr>
      </w:pPr>
      <w:r w:rsidRPr="002A6914">
        <w:rPr>
          <w:sz w:val="16"/>
        </w:rPr>
        <w:t xml:space="preserve">In response to President Donald Trump’s moves to curb immigration, </w:t>
      </w:r>
      <w:r w:rsidRPr="00CF05EE">
        <w:rPr>
          <w:rStyle w:val="StyleUnderline"/>
        </w:rPr>
        <w:t>economists and pundits have spilled a lot of ink on the topic of whether immigration hurts the native-born.</w:t>
      </w:r>
      <w:r w:rsidRPr="002A6914">
        <w:rPr>
          <w:sz w:val="16"/>
        </w:rPr>
        <w:t xml:space="preserve"> We’ve reminded the public that </w:t>
      </w:r>
      <w:r w:rsidRPr="00CF05EE">
        <w:rPr>
          <w:rStyle w:val="StyleUnderline"/>
        </w:rPr>
        <w:t>the vast bulk of evidence shows that immigrants don’t drive down wages for the native-born</w:t>
      </w:r>
      <w:r w:rsidRPr="002A6914">
        <w:rPr>
          <w:sz w:val="16"/>
        </w:rPr>
        <w:t xml:space="preserve">, and that immigrants -- </w:t>
      </w:r>
      <w:r w:rsidRPr="00D87C02">
        <w:rPr>
          <w:rStyle w:val="StyleUnderline"/>
        </w:rPr>
        <w:t>especially skilled ones</w:t>
      </w:r>
      <w:r w:rsidRPr="002A6914">
        <w:rPr>
          <w:sz w:val="16"/>
        </w:rPr>
        <w:t xml:space="preserve"> -- make a positive fiscal contribution and integrate rapidly into American culture. We’ve pointed out that undocumented immigration has gone into reverse during the past decade, and that the immigrants that are currently coming to the U.S. tend to be much more highly educated than earlier waves. All these things show that immigration is clearly not a danger to native-born Americans. But one thing relatively few do is to make a positive economic case for immigration. </w:t>
      </w:r>
      <w:r w:rsidRPr="00CF05EE">
        <w:rPr>
          <w:rStyle w:val="StyleUnderline"/>
        </w:rPr>
        <w:t>Immigrants aren’t a danger, but are they an economic necessity?</w:t>
      </w:r>
      <w:r w:rsidRPr="002A6914">
        <w:rPr>
          <w:sz w:val="16"/>
        </w:rPr>
        <w:t xml:space="preserve"> That’s an important question to ask, because legal immigration to the U.S. has slowed down: What Immigration Wave? Number of permanent residencies granted as share of U.S population [chart omitted] The answer is that </w:t>
      </w:r>
      <w:r w:rsidRPr="00D87C02">
        <w:rPr>
          <w:u w:val="single"/>
        </w:rPr>
        <w:t>the U.S. probably does need to keep immigrants coming in order to maintain its prosperity.</w:t>
      </w:r>
      <w:r w:rsidRPr="002A6914">
        <w:rPr>
          <w:sz w:val="16"/>
        </w:rPr>
        <w:t xml:space="preserve"> </w:t>
      </w:r>
      <w:r w:rsidRPr="00D87C02">
        <w:rPr>
          <w:u w:val="single"/>
        </w:rPr>
        <w:t>The standard economic case for immigration is based on population aging.</w:t>
      </w:r>
      <w:r w:rsidRPr="002A6914">
        <w:rPr>
          <w:sz w:val="16"/>
        </w:rPr>
        <w:t xml:space="preserve"> U.S. fertility rates are below replacement level, and the native-born population is aging steadily. That means that if </w:t>
      </w:r>
      <w:r w:rsidRPr="00D87C02">
        <w:rPr>
          <w:u w:val="single"/>
        </w:rPr>
        <w:t>native-born Americans are going to retire comfortably, the country needs immigrants, especially those with skills</w:t>
      </w:r>
      <w:r w:rsidRPr="002A6914">
        <w:rPr>
          <w:sz w:val="16"/>
        </w:rPr>
        <w:t xml:space="preserve">. </w:t>
      </w:r>
      <w:r w:rsidRPr="00D87C02">
        <w:rPr>
          <w:u w:val="single"/>
        </w:rPr>
        <w:t xml:space="preserve">Taxes paid by immigrants help support health care and social services for native-born Americans. </w:t>
      </w:r>
      <w:r w:rsidRPr="002A6914">
        <w:rPr>
          <w:sz w:val="16"/>
        </w:rPr>
        <w:t xml:space="preserve">Immigrants increase the pool of buyers for houses and stocks owned by old people. This saves many of the native-born from struggling in their golden years. </w:t>
      </w:r>
      <w:r w:rsidRPr="00D87C02">
        <w:rPr>
          <w:u w:val="single"/>
        </w:rPr>
        <w:t>A second case relies on the innovation and entrepreneurship that immigrants generate</w:t>
      </w:r>
      <w:r w:rsidRPr="002A6914">
        <w:rPr>
          <w:sz w:val="16"/>
        </w:rPr>
        <w:t xml:space="preserve">. </w:t>
      </w:r>
      <w:r w:rsidRPr="00D87C02">
        <w:rPr>
          <w:u w:val="single"/>
        </w:rPr>
        <w:t>Newcomers</w:t>
      </w:r>
      <w:r w:rsidRPr="002A6914">
        <w:rPr>
          <w:sz w:val="16"/>
        </w:rPr>
        <w:t xml:space="preserve"> to the U.S. </w:t>
      </w:r>
      <w:r w:rsidRPr="00D87C02">
        <w:rPr>
          <w:u w:val="single"/>
        </w:rPr>
        <w:t xml:space="preserve">tend to be highly entrepreneurial -- </w:t>
      </w:r>
      <w:r w:rsidRPr="002A6914">
        <w:rPr>
          <w:sz w:val="16"/>
        </w:rPr>
        <w:t xml:space="preserve">something we sorely need in a time </w:t>
      </w:r>
      <w:r w:rsidRPr="00D87C02">
        <w:rPr>
          <w:u w:val="single"/>
        </w:rPr>
        <w:t>when the country is creating fewer startup businesses</w:t>
      </w:r>
      <w:r w:rsidRPr="002A6914">
        <w:rPr>
          <w:sz w:val="16"/>
        </w:rPr>
        <w:t xml:space="preserve">. </w:t>
      </w:r>
      <w:r w:rsidRPr="00D87C02">
        <w:rPr>
          <w:u w:val="single"/>
        </w:rPr>
        <w:t>Skilled immigrants also tend to be highly innovative</w:t>
      </w:r>
      <w:r w:rsidRPr="002A6914">
        <w:rPr>
          <w:sz w:val="16"/>
        </w:rPr>
        <w:t xml:space="preserve">, especially when paired with other smart and talented </w:t>
      </w:r>
      <w:r w:rsidRPr="00D87C02">
        <w:rPr>
          <w:u w:val="single"/>
        </w:rPr>
        <w:t>workers; this is one reason skilled immigrants raise the wages of their native-born counterparts</w:t>
      </w:r>
      <w:r w:rsidRPr="002A6914">
        <w:rPr>
          <w:sz w:val="16"/>
        </w:rPr>
        <w:t xml:space="preserve">. These cases are both true enough. But </w:t>
      </w:r>
      <w:r w:rsidRPr="00835306">
        <w:rPr>
          <w:u w:val="single"/>
        </w:rPr>
        <w:t>the U.S. economy could</w:t>
      </w:r>
      <w:r w:rsidRPr="002A6914">
        <w:rPr>
          <w:sz w:val="16"/>
        </w:rPr>
        <w:t xml:space="preserve"> certainly trudge on without immigrants </w:t>
      </w:r>
      <w:r w:rsidRPr="00835306">
        <w:rPr>
          <w:u w:val="single"/>
        </w:rPr>
        <w:t>-- it would be a slightly poorer place</w:t>
      </w:r>
      <w:r w:rsidRPr="002A6914">
        <w:rPr>
          <w:sz w:val="16"/>
        </w:rPr>
        <w:t xml:space="preserve">, and old people would have to scrimp and save more. </w:t>
      </w:r>
      <w:r w:rsidRPr="00835306">
        <w:rPr>
          <w:u w:val="single"/>
        </w:rPr>
        <w:t xml:space="preserve">Is there a really </w:t>
      </w:r>
      <w:r w:rsidRPr="00835306">
        <w:rPr>
          <w:b/>
          <w:u w:val="single"/>
        </w:rPr>
        <w:t>inescapable</w:t>
      </w:r>
      <w:r w:rsidRPr="00835306">
        <w:rPr>
          <w:u w:val="single"/>
        </w:rPr>
        <w:t xml:space="preserve"> economic </w:t>
      </w:r>
      <w:r w:rsidRPr="00835306">
        <w:rPr>
          <w:b/>
          <w:u w:val="single"/>
        </w:rPr>
        <w:t>reason</w:t>
      </w:r>
      <w:r w:rsidRPr="00835306">
        <w:rPr>
          <w:u w:val="single"/>
        </w:rPr>
        <w:t xml:space="preserve"> why immigrants are so essential </w:t>
      </w:r>
      <w:r w:rsidRPr="002A6914">
        <w:rPr>
          <w:sz w:val="16"/>
        </w:rPr>
        <w:t xml:space="preserve">to the country’s economic future? There might be. </w:t>
      </w:r>
      <w:r w:rsidRPr="00835306">
        <w:rPr>
          <w:u w:val="single"/>
        </w:rPr>
        <w:t>That reason is agglomeration</w:t>
      </w:r>
      <w:r w:rsidRPr="002A6914">
        <w:rPr>
          <w:sz w:val="16"/>
        </w:rPr>
        <w:t xml:space="preserve"> -- </w:t>
      </w:r>
      <w:r w:rsidRPr="00835306">
        <w:rPr>
          <w:u w:val="single"/>
        </w:rPr>
        <w:t>the tendency of economic activity to cluster in highly productive cities</w:t>
      </w:r>
      <w:r w:rsidRPr="002A6914">
        <w:rPr>
          <w:sz w:val="16"/>
        </w:rPr>
        <w:t xml:space="preserve">. Why do cities even exist? Why isn’t economic activity spread out, with factories dotting the landscape and corporate headquarters in sleepy suburbs? One key reason is that </w:t>
      </w:r>
      <w:r w:rsidRPr="00835306">
        <w:rPr>
          <w:u w:val="single"/>
        </w:rPr>
        <w:t>businesses need to be near their customers</w:t>
      </w:r>
      <w:r w:rsidRPr="002A6914">
        <w:rPr>
          <w:sz w:val="16"/>
        </w:rPr>
        <w:t xml:space="preserve">, while customers -- who are also workers -- need to live near their employers. This basic principle was key to the theories of Nobel Prize-winning economist Paul Krugman. Krugman’s idea is surprisingly powerful, and can explain many features of how countries -- and even the entire world -- develop. There’s a second reason </w:t>
      </w:r>
      <w:r w:rsidRPr="00835306">
        <w:rPr>
          <w:rStyle w:val="Emphasis"/>
        </w:rPr>
        <w:t>cities are so crucial to a nation’s productivity</w:t>
      </w:r>
      <w:r w:rsidRPr="002A6914">
        <w:rPr>
          <w:sz w:val="16"/>
        </w:rPr>
        <w:t xml:space="preserve">. </w:t>
      </w:r>
      <w:r w:rsidRPr="00835306">
        <w:rPr>
          <w:rStyle w:val="StyleUnderline"/>
        </w:rPr>
        <w:t>When knowledge workers</w:t>
      </w:r>
      <w:r w:rsidRPr="002A6914">
        <w:rPr>
          <w:sz w:val="16"/>
        </w:rPr>
        <w:t xml:space="preserve"> -- </w:t>
      </w:r>
      <w:r w:rsidRPr="00835306">
        <w:rPr>
          <w:rStyle w:val="StyleUnderline"/>
        </w:rPr>
        <w:t>engineers, designers, managers and other creative folks -- live near each other, ideas tend to flow freely between them</w:t>
      </w:r>
      <w:r w:rsidRPr="002A6914">
        <w:rPr>
          <w:sz w:val="16"/>
        </w:rPr>
        <w:t xml:space="preserve">, </w:t>
      </w:r>
      <w:r w:rsidRPr="00835306">
        <w:rPr>
          <w:rStyle w:val="Emphasis"/>
        </w:rPr>
        <w:t>increasing innovation</w:t>
      </w:r>
      <w:r w:rsidRPr="002A6914">
        <w:rPr>
          <w:sz w:val="16"/>
        </w:rPr>
        <w:t xml:space="preserve"> </w:t>
      </w:r>
      <w:r w:rsidRPr="00835306">
        <w:rPr>
          <w:rStyle w:val="Emphasis"/>
        </w:rPr>
        <w:t>and progress.</w:t>
      </w:r>
      <w:r w:rsidRPr="002A6914">
        <w:rPr>
          <w:sz w:val="16"/>
        </w:rPr>
        <w:t xml:space="preserve"> </w:t>
      </w:r>
      <w:r w:rsidRPr="00835306">
        <w:rPr>
          <w:rStyle w:val="StyleUnderline"/>
        </w:rPr>
        <w:t>Companies</w:t>
      </w:r>
      <w:r w:rsidRPr="002A6914">
        <w:rPr>
          <w:sz w:val="16"/>
        </w:rPr>
        <w:t xml:space="preserve"> that </w:t>
      </w:r>
      <w:r w:rsidRPr="00835306">
        <w:rPr>
          <w:rStyle w:val="StyleUnderline"/>
        </w:rPr>
        <w:t>rely on these workers</w:t>
      </w:r>
      <w:r w:rsidRPr="002A6914">
        <w:rPr>
          <w:sz w:val="16"/>
        </w:rPr>
        <w:t xml:space="preserve"> can also take advantage of having a lot of them in a small area -- an effect known as a thick market. The innovative potential of cities is especially key to the modern knowledge economy. This is why </w:t>
      </w:r>
      <w:r w:rsidRPr="00835306">
        <w:rPr>
          <w:u w:val="single"/>
        </w:rPr>
        <w:t>immigrants are so vital</w:t>
      </w:r>
      <w:r w:rsidRPr="002A6914">
        <w:rPr>
          <w:sz w:val="16"/>
        </w:rPr>
        <w:t xml:space="preserve">. </w:t>
      </w:r>
      <w:r w:rsidRPr="00835306">
        <w:rPr>
          <w:u w:val="single"/>
        </w:rPr>
        <w:t>With a growing population, agglomeration effects work their magic</w:t>
      </w:r>
      <w:r w:rsidRPr="002A6914">
        <w:rPr>
          <w:sz w:val="16"/>
        </w:rPr>
        <w:t xml:space="preserve">. With a steady influx of new people, </w:t>
      </w:r>
      <w:r w:rsidRPr="00835306">
        <w:rPr>
          <w:u w:val="single"/>
        </w:rPr>
        <w:t>new businesses form to take advantage of local labor and local demand</w:t>
      </w:r>
      <w:r w:rsidRPr="002A6914">
        <w:rPr>
          <w:sz w:val="16"/>
        </w:rPr>
        <w:t xml:space="preserve">, while creating high-value products to sell to the rest of the world. But when population shrinks, the virtuous cycle can become a vicious one -- businesses don’t want to invest in a place where the labor supply and the demand for their products are going to shrink. Economists such as Sari Pekkala and William Kerr have studied whether skilled immigrants create virtuous cycles of agglomeration, and so far the evidence points to yes. Others, like Yale’s Michael Peters, are investigating whether refugee flows have a similar effect, and initial results are encouraging. Immigration really does help create the dense clusters of economic activity that make countries like the U.S. rich. This isn’t just an academic issue, though. In </w:t>
      </w:r>
      <w:r w:rsidRPr="00835306">
        <w:rPr>
          <w:u w:val="single"/>
        </w:rPr>
        <w:t>order to maintain its position as the world’s leading economy, the U.S. must avoid the ills of a shrinking market that now plagues countries in Europe and East Asia.</w:t>
      </w:r>
      <w:r w:rsidRPr="002A6914">
        <w:rPr>
          <w:sz w:val="16"/>
        </w:rPr>
        <w:t xml:space="preserve"> With China rapidly growing wealthier, the world’s economic center of gravity is shifting in that direction. The size of the Chinese market is tempting every global company to locate its factories and offices and research centers close to that huge, dense market instead of in the graying U.S. So far, the U.S. has resisted this pull because of its wealth. China’s huge numbers of workers and consumers now have total purchasing power roughly equal to the U.S.’s richer, more productive population. But as China continues to develop, that balance will shift. Unless the U.S. population continues to grow, particularly with skilled, highly productive workers, it could find itself slowly regressing. So continued </w:t>
      </w:r>
      <w:r w:rsidRPr="00835306">
        <w:rPr>
          <w:u w:val="single"/>
        </w:rPr>
        <w:t xml:space="preserve">immigration isn’t just safe for the U.S.; it is an </w:t>
      </w:r>
      <w:r w:rsidRPr="00835306">
        <w:rPr>
          <w:b/>
          <w:u w:val="single"/>
        </w:rPr>
        <w:t xml:space="preserve">economic imperative. </w:t>
      </w:r>
    </w:p>
    <w:p w:rsidR="00EB478D" w:rsidRDefault="00EB478D" w:rsidP="00EB478D">
      <w:pPr>
        <w:pStyle w:val="Heading3"/>
      </w:pPr>
      <w:r>
        <w:t>1ar cities k/t econ</w:t>
      </w:r>
    </w:p>
    <w:p w:rsidR="00EB478D" w:rsidRPr="00E26E3B" w:rsidRDefault="00EB478D" w:rsidP="00EB478D">
      <w:pPr>
        <w:pStyle w:val="Heading4"/>
      </w:pPr>
      <w:r>
        <w:t xml:space="preserve">Cities are the site of the majority of the nation’s productivity </w:t>
      </w:r>
    </w:p>
    <w:p w:rsidR="00EB478D" w:rsidRPr="00D55307" w:rsidRDefault="00EB478D" w:rsidP="00EB478D">
      <w:r w:rsidRPr="00E26E3B">
        <w:rPr>
          <w:rStyle w:val="Style13ptBold"/>
        </w:rPr>
        <w:t>Short 16</w:t>
      </w:r>
      <w:r>
        <w:t>—Professor, School of Public Policy, University of Maryland, Baltimore County (John “Want the economy to grow? It’s time to look at cities and efficiency,” 2/26/16, The Conversation, http://theconversation.com/want-the-economy-to-grow-its-time-to-look-at-cities-and-efficiency-54517)//JLE</w:t>
      </w:r>
    </w:p>
    <w:p w:rsidR="00EB478D" w:rsidRDefault="00EB478D" w:rsidP="00EB478D">
      <w:r>
        <w:t>The economy is a hot topic in the presidential debates and is among the top public concerns. But the “economy” is a loose and hazy notion and, for politicians, a convenient place to make promises.</w:t>
      </w:r>
    </w:p>
    <w:p w:rsidR="00EB478D" w:rsidRDefault="00EB478D" w:rsidP="00EB478D"/>
    <w:p w:rsidR="00EB478D" w:rsidRDefault="00EB478D" w:rsidP="00EB478D">
      <w:r w:rsidRPr="002A6914">
        <w:rPr>
          <w:sz w:val="16"/>
        </w:rPr>
        <w:t xml:space="preserve">Even the solutions are pitched at a high level of abstraction. On the Republican side, the common answer is to reduce taxes, which also has the obvious attraction of aiding their donor class, and to cut back on government regulations. On the Democratic side, one response is to increase taxes on the wealthy, with the precise causal mechanism never explained or demonstrated. The reality is rather more daunting and the answers could lie in place few politicians discuss explicity: cities. Urban economics There are of course real economic concerns of low growth, stagnant incomes and rising inequality. Given that growth projections are limited, we need to be thinking more about productivity gains. That means we need to make our economy more efficient – generating more economic value with the same inputs. And one way to do this is to improve the productivity of our cities in various ways, including better land use, beefed-up infrastructure and smarter technology. </w:t>
      </w:r>
      <w:r w:rsidRPr="00D55307">
        <w:rPr>
          <w:u w:val="single"/>
        </w:rPr>
        <w:t xml:space="preserve">Metro areas in the U.S. now house 83 percent of the population and are the main </w:t>
      </w:r>
      <w:r w:rsidRPr="00D55307">
        <w:rPr>
          <w:b/>
          <w:u w:val="single"/>
        </w:rPr>
        <w:t>site for innovation and job growth</w:t>
      </w:r>
      <w:r w:rsidRPr="002A6914">
        <w:rPr>
          <w:sz w:val="16"/>
        </w:rPr>
        <w:t xml:space="preserve">. </w:t>
      </w:r>
      <w:r w:rsidRPr="00D55307">
        <w:rPr>
          <w:u w:val="single"/>
        </w:rPr>
        <w:t xml:space="preserve">The 100 largest metro areas </w:t>
      </w:r>
      <w:r w:rsidRPr="00D55307">
        <w:rPr>
          <w:b/>
          <w:u w:val="single"/>
        </w:rPr>
        <w:t>hold 69 percent of all jobs</w:t>
      </w:r>
      <w:r w:rsidRPr="002A6914">
        <w:rPr>
          <w:sz w:val="16"/>
        </w:rPr>
        <w:t xml:space="preserve"> </w:t>
      </w:r>
      <w:r w:rsidRPr="00D55307">
        <w:rPr>
          <w:b/>
          <w:u w:val="single"/>
        </w:rPr>
        <w:t>and are responsible for three-quarters of the nation’s GDP</w:t>
      </w:r>
      <w:r w:rsidRPr="00D55307">
        <w:rPr>
          <w:u w:val="single"/>
        </w:rPr>
        <w:t>.</w:t>
      </w:r>
      <w:r>
        <w:rPr>
          <w:u w:val="single"/>
        </w:rPr>
        <w:t xml:space="preserve"> </w:t>
      </w:r>
      <w:r w:rsidRPr="002A6914">
        <w:rPr>
          <w:sz w:val="16"/>
        </w:rPr>
        <w:t xml:space="preserve">[chart omitted] The bigger, the more productive: Larger, denser cities are more efficient economically. OECD </w:t>
      </w:r>
      <w:r w:rsidRPr="00E26E3B">
        <w:rPr>
          <w:rStyle w:val="StyleUnderline"/>
        </w:rPr>
        <w:t>If we are serious about growing our economy</w:t>
      </w:r>
      <w:r w:rsidRPr="002A6914">
        <w:rPr>
          <w:sz w:val="16"/>
        </w:rPr>
        <w:t xml:space="preserve">, then </w:t>
      </w:r>
      <w:r w:rsidRPr="00E26E3B">
        <w:rPr>
          <w:rStyle w:val="StyleUnderline"/>
        </w:rPr>
        <w:t>getting our cities to work better is just as important as tax reform or wage policy.</w:t>
      </w:r>
      <w:r w:rsidRPr="002A6914">
        <w:rPr>
          <w:sz w:val="16"/>
        </w:rPr>
        <w:t xml:space="preserve"> The problem is that cities tend to be discussed in terms of redistributional issues, such as welfare or race relations, but rarely as a platform for addressing the “economy.” </w:t>
      </w:r>
      <w:r w:rsidRPr="00E26E3B">
        <w:rPr>
          <w:rStyle w:val="StyleUnderline"/>
        </w:rPr>
        <w:t>Consider</w:t>
      </w:r>
      <w:r w:rsidRPr="002A6914">
        <w:rPr>
          <w:sz w:val="16"/>
        </w:rPr>
        <w:t xml:space="preserve"> just some of the </w:t>
      </w:r>
      <w:r w:rsidRPr="00E26E3B">
        <w:rPr>
          <w:rStyle w:val="StyleUnderline"/>
        </w:rPr>
        <w:t>traditional inputs of land, labor and energy</w:t>
      </w:r>
      <w:r w:rsidRPr="002A6914">
        <w:rPr>
          <w:sz w:val="16"/>
        </w:rPr>
        <w:t xml:space="preserve">. </w:t>
      </w:r>
      <w:r w:rsidRPr="00E26E3B">
        <w:rPr>
          <w:rStyle w:val="StyleUnderline"/>
        </w:rPr>
        <w:t>Cities use enormous amounts of energy. So policies about urban energy use and urban transportation are not just urban concerns</w:t>
      </w:r>
      <w:r w:rsidRPr="002A6914">
        <w:rPr>
          <w:sz w:val="16"/>
        </w:rPr>
        <w:t xml:space="preserve">, </w:t>
      </w:r>
      <w:r w:rsidRPr="00E26E3B">
        <w:rPr>
          <w:rStyle w:val="StyleUnderline"/>
        </w:rPr>
        <w:t>they are matters of national economic concern.</w:t>
      </w:r>
      <w:r>
        <w:rPr>
          <w:rStyle w:val="StyleUnderline"/>
        </w:rPr>
        <w:t xml:space="preserve"> </w:t>
      </w:r>
      <w:r w:rsidRPr="002A6914">
        <w:rPr>
          <w:sz w:val="16"/>
        </w:rPr>
        <w:t xml:space="preserve">In other countries, there is a closer connection in political discourse between the economy and the city. In Australia, where close to half of the population lives in the five largest cities, the idea of improving living standards and competitiveness by increasing urban productivity is now part of political discussions. Traditional economics is not much help, as productivity is generally used with reference to individual firms or workers. Rarely is it used to measure the productivity of cities. Even when they do look at cities, economic theorists rarely move on from noting that large cities achieve agglomeration economies through the clustering of activities, labor pooling and knowledge spillovers. This explains an economic rationale for cities but does not help us make cities more productive. How can we do that? Bigger, denser, more productive The good news is that more people are looking at this issue with more case studies that look at how productivity is related to educational levels and labor markets. It turns out that we should be encouraging cities to become bigger and more dense if we want to improve economic performance. Consider transport. There are significant cost savings in increasing the ridership of mass transit systems compared with constructing expensive new systems. Even small-scale policy changes have rolling consequences. Improving traffic light sequencing, for example, reduces travel times, emissions, fuel consumption and road accidents. Buses don’t normally figure in talk of the economy, but a </w:t>
      </w:r>
      <w:r w:rsidRPr="00E26E3B">
        <w:rPr>
          <w:u w:val="single"/>
        </w:rPr>
        <w:t>city’s transportation system can make a city as a whole</w:t>
      </w:r>
      <w:r w:rsidRPr="002A6914">
        <w:rPr>
          <w:sz w:val="16"/>
        </w:rPr>
        <w:t xml:space="preserve"> – and thus the economy – </w:t>
      </w:r>
      <w:r w:rsidRPr="00E26E3B">
        <w:rPr>
          <w:u w:val="single"/>
        </w:rPr>
        <w:t>more productive.</w:t>
      </w:r>
      <w:r w:rsidRPr="002A6914">
        <w:rPr>
          <w:sz w:val="16"/>
        </w:rPr>
        <w:t xml:space="preserve"> Meanwhile, encouraging </w:t>
      </w:r>
      <w:r w:rsidRPr="00E26E3B">
        <w:rPr>
          <w:u w:val="single"/>
        </w:rPr>
        <w:t>telecommuting</w:t>
      </w:r>
      <w:r w:rsidRPr="002A6914">
        <w:rPr>
          <w:sz w:val="16"/>
        </w:rPr>
        <w:t xml:space="preserve">, while </w:t>
      </w:r>
      <w:r w:rsidRPr="00E26E3B">
        <w:rPr>
          <w:u w:val="single"/>
        </w:rPr>
        <w:t>reducing the benefits of face-to-face contact in real time, generates savings in terms of time and energy costs</w:t>
      </w:r>
      <w:r w:rsidRPr="002A6914">
        <w:rPr>
          <w:sz w:val="16"/>
        </w:rPr>
        <w:t xml:space="preserve"> as well as the wear and tear on commuters slogging their way through traffic. </w:t>
      </w:r>
      <w:r w:rsidRPr="00E26E3B">
        <w:rPr>
          <w:u w:val="single"/>
        </w:rPr>
        <w:t>The collective gain is a more efficient city and greater economic productivity</w:t>
      </w:r>
      <w:r w:rsidRPr="002A6914">
        <w:rPr>
          <w:sz w:val="16"/>
        </w:rPr>
        <w:t xml:space="preserve">. Also, a single government authority in a large city is more efficient than a multiplicity of municipal governments. One study of cities across five countries found that a metro region with many municipal governments, has, on average, six percent lower productivity than a city with one metropolitan authority. </w:t>
      </w:r>
      <w:r w:rsidRPr="00E26E3B">
        <w:rPr>
          <w:u w:val="single"/>
        </w:rPr>
        <w:t>Cities are a target-rich environment</w:t>
      </w:r>
      <w:r w:rsidRPr="002A6914">
        <w:rPr>
          <w:sz w:val="16"/>
        </w:rPr>
        <w:t xml:space="preserve"> </w:t>
      </w:r>
      <w:r w:rsidRPr="00E26E3B">
        <w:rPr>
          <w:u w:val="single"/>
        </w:rPr>
        <w:t>for improving productivity</w:t>
      </w:r>
      <w:r w:rsidRPr="002A6914">
        <w:rPr>
          <w:sz w:val="16"/>
        </w:rPr>
        <w:t xml:space="preserve"> </w:t>
      </w:r>
      <w:r w:rsidRPr="00E26E3B">
        <w:rPr>
          <w:u w:val="single"/>
        </w:rPr>
        <w:t>because they are places where public policies have leverage</w:t>
      </w:r>
      <w:r w:rsidRPr="002A6914">
        <w:rPr>
          <w:sz w:val="16"/>
        </w:rPr>
        <w:t>. Dysfunction at the federal level, likely to halt any ambitious proposals discussed in the presidential elections, does not stop experiments at the city level. And here a combination of nonpartisan federal and local policies can achieve savings. For example, new federal legislation has allowed companies to provide the same level of benefits for mass transit users and carpoolers as it did for parkers. Against this background, city authorities can enable more carpooling by setting aside designated spots for informal carpools. Improving urban efficiencies has the added benefit of improving sustainability and helping deal with climate change.</w:t>
      </w:r>
    </w:p>
    <w:p w:rsidR="00EB478D" w:rsidRDefault="00EB478D" w:rsidP="00EB478D"/>
    <w:p w:rsidR="00EB478D" w:rsidRPr="003037F1" w:rsidRDefault="00EB478D" w:rsidP="00EB478D">
      <w:pPr>
        <w:pStyle w:val="Heading4"/>
      </w:pPr>
      <w:r>
        <w:t>Cities are critical to the overall economy</w:t>
      </w:r>
    </w:p>
    <w:p w:rsidR="00EB478D" w:rsidRPr="007425C2" w:rsidRDefault="00EB478D" w:rsidP="00EB478D">
      <w:r w:rsidRPr="007425C2">
        <w:rPr>
          <w:rStyle w:val="Style13ptBold"/>
        </w:rPr>
        <w:t>Khanna 16</w:t>
      </w:r>
      <w:r>
        <w:t>—Senior Research Fellow, Lee Kuan Yew School of Public Policy, National University of Singapore (Parag, “How much economic growth comes from our cities?,” 4/13/16, World Economic Forum, https://www.weforum.org/agenda/2016/04/how-much-economic-growth-comes-from-our-cities/)//JLE</w:t>
      </w:r>
    </w:p>
    <w:p w:rsidR="00EB478D" w:rsidRPr="005B7CAA" w:rsidRDefault="00EB478D" w:rsidP="00EB478D">
      <w:pPr>
        <w:rPr>
          <w:sz w:val="16"/>
        </w:rPr>
      </w:pPr>
      <w:r w:rsidRPr="005B7CAA">
        <w:rPr>
          <w:sz w:val="16"/>
        </w:rPr>
        <w:t xml:space="preserve">Cities are mankind’s most enduring and stable mode of social organization, outlasting all empires and nations over which they have presided. Today </w:t>
      </w:r>
      <w:r w:rsidRPr="003037F1">
        <w:rPr>
          <w:rStyle w:val="StyleUnderline"/>
        </w:rPr>
        <w:t>cities</w:t>
      </w:r>
      <w:r w:rsidRPr="005B7CAA">
        <w:rPr>
          <w:sz w:val="16"/>
        </w:rPr>
        <w:t xml:space="preserve"> </w:t>
      </w:r>
      <w:r w:rsidRPr="003037F1">
        <w:rPr>
          <w:rStyle w:val="StyleUnderline"/>
        </w:rPr>
        <w:t>have become the world’s dominant demographic and economic clusters.</w:t>
      </w:r>
      <w:r w:rsidRPr="005B7CAA">
        <w:rPr>
          <w:sz w:val="16"/>
        </w:rPr>
        <w:t xml:space="preserve"> As Christopher Chase-Dunn has pointed out, it is not population or territorial size that drives world-city status, but economic weight, proximity to zones of growth, political stability, and attractiveness for foreign capital. In other words, connectivity matters more than size. Cities thus deserve more nuanced treatment on our maps than simply as homogeneous black dots. This map from Connectography shows the distribution of the entire world’s population, with yellow representing the most dense areas. These zones are, not surprisingly, where you find the dashed ovals that represent the world’s burgeoning megacities, each of which represents a large percentage of national GDP (indicated by the larger circles) in addition to its role as a global hub. Within many emerging markets such as Brazil, Turkey, Russia and Indonesia, the leading commercial hub or financial centre accounts for at least one-third or more of national GDP. In the UK, London accounts for almost half Britain’s GDP. And </w:t>
      </w:r>
      <w:r w:rsidRPr="003037F1">
        <w:rPr>
          <w:rStyle w:val="StyleUnderline"/>
        </w:rPr>
        <w:t xml:space="preserve">in America, the Boston-NY-Washington corridor and greater Los Angeles together combine for </w:t>
      </w:r>
      <w:r w:rsidRPr="005B7CAA">
        <w:rPr>
          <w:rStyle w:val="Emphasis"/>
        </w:rPr>
        <w:t>about one-third of America’s GDP.</w:t>
      </w:r>
      <w:r w:rsidRPr="005B7CAA">
        <w:rPr>
          <w:sz w:val="16"/>
        </w:rPr>
        <w:t xml:space="preserve"> </w:t>
      </w:r>
      <w:r w:rsidRPr="003037F1">
        <w:rPr>
          <w:rStyle w:val="StyleUnderline"/>
        </w:rPr>
        <w:t>By 2025, there will be at least 40 such megacitie</w:t>
      </w:r>
      <w:r w:rsidRPr="005B7CAA">
        <w:rPr>
          <w:sz w:val="16"/>
        </w:rPr>
        <w:t xml:space="preserve">s. The population of the greater Mexico City region is larger than that of Australia, as is that of Chongqing, a collection of connected urban enclaves spanning an area the size of Austria. Cities that were once hundreds of kilometres apart have now effectively fused into massive urban archipelagos, the largest of which is Japan’s Taiheiyo Belt that encompasses two-thirds of Japan’s population in the Tokyo-Nagoya-Osaka megalopolis. China’s Pearl River delta, Greater São Paulo, and Mumbai-Pune are also becoming more integrated through infrastructure. At least a dozen such mega-city corridors have emerged already. China is in the process of reorganizing itself around two dozen giant megacity clusters of up to 100 million citizens each. And yet by 2030, the second-largest city in the world behind Tokyo is expected not to be in China, but Manila in the Philippines. </w:t>
      </w:r>
      <w:r w:rsidRPr="003037F1">
        <w:rPr>
          <w:u w:val="single"/>
        </w:rPr>
        <w:t>America’s rising multi-city clusters are as significant as any of thes</w:t>
      </w:r>
      <w:r w:rsidRPr="005B7CAA">
        <w:rPr>
          <w:sz w:val="16"/>
        </w:rPr>
        <w:t xml:space="preserve">e, even if their populations are smaller. Three in particular stand out. First, </w:t>
      </w:r>
      <w:r w:rsidRPr="003037F1">
        <w:rPr>
          <w:u w:val="single"/>
        </w:rPr>
        <w:t>the East Coast corridor from Boston through New York to Washington, D.C., contains America’s academic brain, financial centre, and political capital</w:t>
      </w:r>
      <w:r w:rsidRPr="005B7CAA">
        <w:rPr>
          <w:sz w:val="16"/>
        </w:rPr>
        <w:t xml:space="preserve"> (the only thing missing is a high-speed railway to serve as the regional spine). From San Francisco to San Jose, </w:t>
      </w:r>
      <w:r w:rsidRPr="003037F1">
        <w:rPr>
          <w:u w:val="single"/>
        </w:rPr>
        <w:t>Silicon Valley has become one continuous low-rise stretch between I-280 and US-101 that is home to over 6,000 technology companies</w:t>
      </w:r>
      <w:r w:rsidRPr="005B7CAA">
        <w:rPr>
          <w:sz w:val="16"/>
        </w:rPr>
        <w:t xml:space="preserve"> </w:t>
      </w:r>
      <w:r w:rsidRPr="003037F1">
        <w:rPr>
          <w:u w:val="single"/>
        </w:rPr>
        <w:t>that generate more than $200 billion in GDP</w:t>
      </w:r>
      <w:r w:rsidRPr="005B7CAA">
        <w:rPr>
          <w:sz w:val="16"/>
        </w:rPr>
        <w:t xml:space="preserve"> (with a San Francisco–Los Angeles–San Diego high-speed rail, California’s Pacific Coast would truly become the western counterpart to the northeastern corridor. Elon Musk’s Tesla has proposed an ultra-high-speed “Hyperloop” tunnel system for this route). Finally</w:t>
      </w:r>
      <w:r w:rsidRPr="003037F1">
        <w:rPr>
          <w:u w:val="single"/>
        </w:rPr>
        <w:t>, the Dallas–Fort Worth Metroplex</w:t>
      </w:r>
      <w:r w:rsidRPr="005B7CAA">
        <w:rPr>
          <w:sz w:val="16"/>
        </w:rPr>
        <w:t xml:space="preserve">, the largest urban cluster in the American South, </w:t>
      </w:r>
      <w:r w:rsidRPr="003037F1">
        <w:rPr>
          <w:u w:val="single"/>
        </w:rPr>
        <w:t>houses industry giants such as Exxon, AT&amp;T, and American Airlines</w:t>
      </w:r>
      <w:r w:rsidRPr="005B7CAA">
        <w:rPr>
          <w:sz w:val="16"/>
        </w:rPr>
        <w:t xml:space="preserve"> in an economy larger than South Africa’s and is actually building a high-speed rail (well, 120 kilometres per hour) called the Trans-Texas Corridor that could eventually extend to the oil capital Houston based on plans rolled out in 2014 by Texas Central Railway and the bullet-train operator Central Japan Railway. Great and connected cities, Saskia Sassen argues, belong as much to global networks as to the country of their political geography. Today the world’s top 20 richest </w:t>
      </w:r>
      <w:r w:rsidRPr="003037F1">
        <w:rPr>
          <w:u w:val="single"/>
        </w:rPr>
        <w:t>cities</w:t>
      </w:r>
      <w:r w:rsidRPr="005B7CAA">
        <w:rPr>
          <w:sz w:val="16"/>
        </w:rPr>
        <w:t xml:space="preserve"> have forged a super-circuit driven by capital, talent, and services: they </w:t>
      </w:r>
      <w:r w:rsidRPr="003037F1">
        <w:rPr>
          <w:u w:val="single"/>
        </w:rPr>
        <w:t xml:space="preserve">are home to more than </w:t>
      </w:r>
      <w:r w:rsidRPr="005B7CAA">
        <w:rPr>
          <w:b/>
          <w:u w:val="single"/>
        </w:rPr>
        <w:t>75% of the largest companies</w:t>
      </w:r>
      <w:r w:rsidRPr="005B7CAA">
        <w:rPr>
          <w:sz w:val="16"/>
        </w:rPr>
        <w:t xml:space="preserve">, </w:t>
      </w:r>
      <w:r w:rsidRPr="003037F1">
        <w:rPr>
          <w:u w:val="single"/>
        </w:rPr>
        <w:t>which</w:t>
      </w:r>
      <w:r w:rsidRPr="005B7CAA">
        <w:rPr>
          <w:sz w:val="16"/>
        </w:rPr>
        <w:t xml:space="preserve"> </w:t>
      </w:r>
      <w:r w:rsidRPr="003037F1">
        <w:rPr>
          <w:u w:val="single"/>
        </w:rPr>
        <w:t>in turn invest in expanding across those cities and adding more to expand the intercity network</w:t>
      </w:r>
      <w:r w:rsidRPr="005B7CAA">
        <w:rPr>
          <w:sz w:val="16"/>
        </w:rPr>
        <w:t xml:space="preserve">. Indeed, global </w:t>
      </w:r>
      <w:r w:rsidRPr="003037F1">
        <w:rPr>
          <w:u w:val="single"/>
        </w:rPr>
        <w:t>cities have forged a league of their own</w:t>
      </w:r>
      <w:r w:rsidRPr="005B7CAA">
        <w:rPr>
          <w:sz w:val="16"/>
        </w:rPr>
        <w:t xml:space="preserve">, in many ways as denationalized as Formula One racing teams, </w:t>
      </w:r>
      <w:r w:rsidRPr="003037F1">
        <w:rPr>
          <w:u w:val="single"/>
        </w:rPr>
        <w:t>drawing talent from around the world</w:t>
      </w:r>
      <w:r w:rsidRPr="005B7CAA">
        <w:rPr>
          <w:sz w:val="16"/>
        </w:rPr>
        <w:t xml:space="preserve"> </w:t>
      </w:r>
      <w:r w:rsidRPr="003037F1">
        <w:rPr>
          <w:u w:val="single"/>
        </w:rPr>
        <w:t xml:space="preserve">and amassing capital to spend on themselves </w:t>
      </w:r>
      <w:r w:rsidRPr="005B7CAA">
        <w:rPr>
          <w:sz w:val="16"/>
        </w:rPr>
        <w:t xml:space="preserve">while they compete on the same circuit. The rise of emerging market megacities as magnets for regional wealth and talent has been the most significant contributor to shifting the world’s focal point of economic activity. McKinsey Global Institute research suggests that from now until 2025, </w:t>
      </w:r>
      <w:r w:rsidRPr="003037F1">
        <w:rPr>
          <w:u w:val="single"/>
        </w:rPr>
        <w:t>one-third of world growth will come from the key Western capitals</w:t>
      </w:r>
      <w:r w:rsidRPr="005B7CAA">
        <w:rPr>
          <w:sz w:val="16"/>
        </w:rPr>
        <w:t xml:space="preserve"> </w:t>
      </w:r>
      <w:r w:rsidRPr="003037F1">
        <w:rPr>
          <w:u w:val="single"/>
        </w:rPr>
        <w:t>and emerging market megacities</w:t>
      </w:r>
      <w:r w:rsidRPr="005B7CAA">
        <w:rPr>
          <w:sz w:val="16"/>
        </w:rPr>
        <w:t xml:space="preserve">, one-third from the heavily populous middle-weight cities of emerging markets, and one-third from small cities and rural areas in developing countries. There are far more functional cities in the world today than there are viable states. Indeed, cities are often the islands of governance and order in far weaker states where they extract whatever rents they can from the surrounding country while also being indifferent to it. This is how Lagos views Nigeria, Karachi views Pakistan, and Mumbai views India: the less interference from the capital, the better. It is, of course, very difficult if not impossible to neatly disentangle the interdependencies between city and state, whether territorially, demographically, economically, ecologically, or socially. That is not the point. Across the world, city leaders and their key businesses set up Special Economic Zones and directly recruit investors into their orbit to ensure that their workers are hired and benefits accrue locally rather than nationally. This is all the sovereignty they want. To that end, entire new </w:t>
      </w:r>
      <w:r w:rsidRPr="005B7CAA">
        <w:rPr>
          <w:u w:val="single"/>
        </w:rPr>
        <w:t>districts</w:t>
      </w:r>
      <w:r w:rsidRPr="005B7CAA">
        <w:rPr>
          <w:sz w:val="16"/>
        </w:rPr>
        <w:t xml:space="preserve"> (sometimes called aerotropolises) </w:t>
      </w:r>
      <w:r w:rsidRPr="005B7CAA">
        <w:rPr>
          <w:u w:val="single"/>
        </w:rPr>
        <w:t xml:space="preserve">have sprung up around airports to evade urban congestion </w:t>
      </w:r>
      <w:r w:rsidRPr="005B7CAA">
        <w:rPr>
          <w:sz w:val="16"/>
        </w:rPr>
        <w:t xml:space="preserve">and more efficiently connect to global markets and supply chains. From Chicago’s O’Hare and Washington-Dulles to Seoul’s Incheon Airport, such </w:t>
      </w:r>
      <w:r w:rsidRPr="005B7CAA">
        <w:rPr>
          <w:u w:val="single"/>
        </w:rPr>
        <w:t>sites have become the fastest-growing economic geographies</w:t>
      </w:r>
      <w:r w:rsidRPr="005B7CAA">
        <w:rPr>
          <w:sz w:val="16"/>
        </w:rPr>
        <w:t xml:space="preserve">, </w:t>
      </w:r>
      <w:r w:rsidRPr="005B7CAA">
        <w:rPr>
          <w:u w:val="single"/>
        </w:rPr>
        <w:t>underscoring the intrinsic value of connectivity.</w:t>
      </w:r>
      <w:r w:rsidRPr="005B7CAA">
        <w:rPr>
          <w:sz w:val="16"/>
        </w:rPr>
        <w:t xml:space="preserve"> For companies moving their headquarters into an aerotropolis, the airport is the gateway to world markets while the nearby city, no matter how large, is just another sales destination. Recreating the world map according to the three dozen mega-cities therefore tells us much more about where the world’s people are and money is than conventional maps of 200 separate countries.</w:t>
      </w:r>
    </w:p>
    <w:p w:rsidR="00EB478D" w:rsidRPr="00A2537F" w:rsidRDefault="00EB478D" w:rsidP="00EB478D">
      <w:pPr>
        <w:pStyle w:val="Heading4"/>
      </w:pPr>
      <w:r>
        <w:t>Cities are engines of growth and provide economic recovery</w:t>
      </w:r>
    </w:p>
    <w:p w:rsidR="00EB478D" w:rsidRPr="00EA3A1D" w:rsidRDefault="00EB478D" w:rsidP="00EB478D">
      <w:r w:rsidRPr="00EA3A1D">
        <w:rPr>
          <w:rStyle w:val="Style13ptBold"/>
        </w:rPr>
        <w:t>Cortright 17</w:t>
      </w:r>
      <w:r>
        <w:t>— director of City Observatory, President and principal economist of Impresa, a consulting firm specializing in regional economic analysis, innovation and industry clusters, (Joe, “Big city metros are driving the national economy,” 2/23/17, City Commentary, http://cityobservatory.org/big-city-metros-driving/)//JLE</w:t>
      </w:r>
    </w:p>
    <w:p w:rsidR="00EB478D" w:rsidRPr="00551C64" w:rsidRDefault="00EB478D" w:rsidP="00EB478D">
      <w:r w:rsidRPr="00EA3A1D">
        <w:rPr>
          <w:rStyle w:val="Emphasis"/>
        </w:rPr>
        <w:t>The nation’s largest city-centered metro areas are powering national economic growth.</w:t>
      </w:r>
      <w:r>
        <w:rPr>
          <w:rStyle w:val="Emphasis"/>
        </w:rPr>
        <w:t xml:space="preserve"> </w:t>
      </w:r>
      <w:r w:rsidRPr="002A6914">
        <w:rPr>
          <w:sz w:val="16"/>
        </w:rPr>
        <w:t xml:space="preserve">2017 will mark a decade since the peak of the last economic cycle (which according to the National Bureau of Economic Research was December 2007. Since then, we’ve experienced the Great Recession (the biggest economic downturn in eight decades), and a long and arduous recovery. We’ve always maintained that the word “recovery” is a misleading term, because it seems to imply that we get back exactly the same economy, industries and jobs that we lost to the recession. In fact, that’s not true: the </w:t>
      </w:r>
      <w:r w:rsidRPr="00EA3A1D">
        <w:rPr>
          <w:rStyle w:val="StyleUnderline"/>
        </w:rPr>
        <w:t xml:space="preserve">jobs created since the bottom of the recession in 2009 are in different firms, in different industries, and importantly, in different places </w:t>
      </w:r>
      <w:r w:rsidRPr="002A6914">
        <w:rPr>
          <w:sz w:val="16"/>
        </w:rPr>
        <w:t xml:space="preserve">than the jobs we lost to the recession. It’s illuminating to look to see where the jobs that have been created in this recovery are actually located. There’s no question that </w:t>
      </w:r>
      <w:r w:rsidRPr="00EA3A1D">
        <w:rPr>
          <w:rStyle w:val="StyleUnderline"/>
        </w:rPr>
        <w:t>large metros are important to the economy</w:t>
      </w:r>
      <w:r w:rsidRPr="002A6914">
        <w:rPr>
          <w:sz w:val="16"/>
        </w:rPr>
        <w:t xml:space="preserve">. </w:t>
      </w:r>
      <w:r w:rsidRPr="00EA3A1D">
        <w:rPr>
          <w:rStyle w:val="StyleUnderline"/>
        </w:rPr>
        <w:t>These 51 metros with a million or more population are home to 168 million Americans</w:t>
      </w:r>
      <w:r w:rsidRPr="002A6914">
        <w:rPr>
          <w:sz w:val="16"/>
        </w:rPr>
        <w:t xml:space="preserve">, </w:t>
      </w:r>
      <w:r w:rsidRPr="00EA3A1D">
        <w:rPr>
          <w:rStyle w:val="Emphasis"/>
        </w:rPr>
        <w:t>and account for about 65 percent</w:t>
      </w:r>
      <w:r w:rsidRPr="002A6914">
        <w:rPr>
          <w:sz w:val="16"/>
        </w:rPr>
        <w:t xml:space="preserve"> </w:t>
      </w:r>
      <w:r w:rsidRPr="00EA3A1D">
        <w:rPr>
          <w:rStyle w:val="StyleUnderline"/>
        </w:rPr>
        <w:t>of the nation’s gross domestic product</w:t>
      </w:r>
      <w:r w:rsidRPr="002A6914">
        <w:rPr>
          <w:sz w:val="16"/>
        </w:rPr>
        <w:t xml:space="preserve">. But the big question is, how important are they to national growth? It turns out that in this particular recovery, </w:t>
      </w:r>
      <w:r w:rsidRPr="00EA3A1D">
        <w:rPr>
          <w:rStyle w:val="StyleUnderline"/>
        </w:rPr>
        <w:t>big city metros</w:t>
      </w:r>
      <w:r w:rsidRPr="002A6914">
        <w:rPr>
          <w:sz w:val="16"/>
        </w:rPr>
        <w:t xml:space="preserve">, those with a population of 1 million or more, </w:t>
      </w:r>
      <w:r w:rsidRPr="00EA3A1D">
        <w:rPr>
          <w:rStyle w:val="StyleUnderline"/>
        </w:rPr>
        <w:t xml:space="preserve">have </w:t>
      </w:r>
      <w:r w:rsidRPr="00EA3A1D">
        <w:rPr>
          <w:rStyle w:val="Emphasis"/>
        </w:rPr>
        <w:t>dramatically outperformed</w:t>
      </w:r>
      <w:r w:rsidRPr="00EA3A1D">
        <w:rPr>
          <w:rStyle w:val="StyleUnderline"/>
        </w:rPr>
        <w:t xml:space="preserve"> the rest of the nation’s economy.</w:t>
      </w:r>
      <w:r w:rsidRPr="002A6914">
        <w:rPr>
          <w:sz w:val="16"/>
        </w:rPr>
        <w:t xml:space="preserve"> Today we’re revisiting a data series that has been compiled and tracked by our friend Josh Lehner, an economist in the Oregon Office of Economic Analysis. Josh uses Bureau of Labor Statistics employment data to track employment growth by size of metropolitan area. His analysis divides the nation into four groups: the 51 metropolitan areas of 1 million population or more, two groups of mid-sized and smaller metropolitan areas, and nonmetropolitan America. [chart omitted] The latest data show that</w:t>
      </w:r>
      <w:r w:rsidRPr="00EA3A1D">
        <w:rPr>
          <w:rStyle w:val="StyleUnderline"/>
        </w:rPr>
        <w:t>, as a group, large metropolitan areas have dramatically out-performed the rest of the country</w:t>
      </w:r>
      <w:r w:rsidRPr="002A6914">
        <w:rPr>
          <w:sz w:val="16"/>
        </w:rPr>
        <w:t xml:space="preserve"> in the last economic cycle (dating from the peak of the economy in December 2007). In </w:t>
      </w:r>
      <w:r w:rsidRPr="00EA3A1D">
        <w:rPr>
          <w:rStyle w:val="StyleUnderline"/>
        </w:rPr>
        <w:t>the aggregate, metros with 1 million or more population have fully recovered the employment lost in the Great Recession</w:t>
      </w:r>
      <w:r w:rsidRPr="002A6914">
        <w:rPr>
          <w:sz w:val="16"/>
        </w:rPr>
        <w:t xml:space="preserve">, </w:t>
      </w:r>
      <w:r w:rsidRPr="00EA3A1D">
        <w:rPr>
          <w:rStyle w:val="StyleUnderline"/>
        </w:rPr>
        <w:t>and grown to 6.6 percent above their pre-recession peak.</w:t>
      </w:r>
      <w:r w:rsidRPr="002A6914">
        <w:rPr>
          <w:sz w:val="16"/>
        </w:rPr>
        <w:t xml:space="preserve"> As of September, 2016, </w:t>
      </w:r>
      <w:r w:rsidRPr="00A2537F">
        <w:rPr>
          <w:rStyle w:val="StyleUnderline"/>
        </w:rPr>
        <w:t>smaller and mid-sized areas, collectively were about 2-3 percent above their 2007 peak level</w:t>
      </w:r>
      <w:r w:rsidRPr="002A6914">
        <w:rPr>
          <w:sz w:val="16"/>
        </w:rPr>
        <w:t xml:space="preserve"> of employment. </w:t>
      </w:r>
      <w:r w:rsidRPr="00A2537F">
        <w:rPr>
          <w:rStyle w:val="StyleUnderline"/>
        </w:rPr>
        <w:t>And non-metropolitan America is still 2.3 percent below</w:t>
      </w:r>
      <w:r w:rsidRPr="002A6914">
        <w:rPr>
          <w:sz w:val="16"/>
        </w:rPr>
        <w:t xml:space="preserve"> where it was in 2007. Here’s another way to think about this same data. As of September 2016, total U.S. employment was up about 5.3 million jobs from the previous peak recorded in December 2007 (133.03 million jobs in 2007; 138.37 million jobs in 2016). The fifty-one largest metropolitan areas recorded an increase of 4.66 million jobs between 2007 and 2016. Collectively, these big city metro’s accounted for about 87 percent of the net job growth nationally. [chart omitted] This time is different What’s new and different here is that big city metros haven’t been the one’s that have driven US economic growth in previous cycles. It’s usually the case that small and mid-sized metros, as a group, have grown faster than big city metros. Using Josh’s data, we prepared a second chart, showing the growth in employment for large, middle-sized and small metros and non-metros, </w:t>
      </w:r>
      <w:r w:rsidRPr="00A2537F">
        <w:rPr>
          <w:rStyle w:val="StyleUnderline"/>
        </w:rPr>
        <w:t>for</w:t>
      </w:r>
      <w:r w:rsidRPr="002A6914">
        <w:rPr>
          <w:sz w:val="16"/>
        </w:rPr>
        <w:t xml:space="preserve"> the period </w:t>
      </w:r>
      <w:r w:rsidRPr="00A2537F">
        <w:rPr>
          <w:rStyle w:val="StyleUnderline"/>
        </w:rPr>
        <w:t>2002 through 2007</w:t>
      </w:r>
      <w:r w:rsidRPr="002A6914">
        <w:rPr>
          <w:sz w:val="16"/>
        </w:rPr>
        <w:t>. During that growth period</w:t>
      </w:r>
      <w:r w:rsidRPr="00A2537F">
        <w:rPr>
          <w:rStyle w:val="StyleUnderline"/>
        </w:rPr>
        <w:t>, small and mid-sized metros decidedly out-performed larger metros in job growth</w:t>
      </w:r>
      <w:r w:rsidRPr="002A6914">
        <w:rPr>
          <w:sz w:val="16"/>
        </w:rPr>
        <w:t>. The smallest metros grew their employment by 7.5 percent, mid-sized metros grew about 6.5 percent, and large metros grew about 5.5 percent. [chart omitted] As we’ve pointed out in our report, Surging City Center Job Growth, the last few years have witnessed a historic reversal in the patterns of job growth within large metropolitan areas. After decades of steady decentralization</w:t>
      </w:r>
      <w:r w:rsidRPr="00A2537F">
        <w:rPr>
          <w:rStyle w:val="StyleUnderline"/>
        </w:rPr>
        <w:t xml:space="preserve">, </w:t>
      </w:r>
      <w:r w:rsidRPr="00A2537F">
        <w:rPr>
          <w:rStyle w:val="Emphasis"/>
        </w:rPr>
        <w:t>employment growth</w:t>
      </w:r>
      <w:r w:rsidRPr="00A2537F">
        <w:rPr>
          <w:rStyle w:val="StyleUnderline"/>
        </w:rPr>
        <w:t xml:space="preserve"> in urban centers substantially outpaced that in more peripheral locations from 2007 through 2011</w:t>
      </w:r>
      <w:r w:rsidRPr="002A6914">
        <w:rPr>
          <w:sz w:val="16"/>
        </w:rPr>
        <w:t xml:space="preserve">. We think there’s strong evidence that </w:t>
      </w:r>
      <w:r w:rsidRPr="00A2537F">
        <w:rPr>
          <w:rStyle w:val="StyleUnderline"/>
        </w:rPr>
        <w:t>this process is driven by employers looking to tap the growing labor market in city centers</w:t>
      </w:r>
      <w:r w:rsidRPr="002A6914">
        <w:rPr>
          <w:sz w:val="16"/>
        </w:rPr>
        <w:t xml:space="preserve">, which itself is a product of the movement of well-educated young adults back to cities (as we documented in Young and Restless). All this evidence points to one thing: </w:t>
      </w:r>
      <w:r w:rsidRPr="00A2537F">
        <w:rPr>
          <w:rStyle w:val="Emphasis"/>
        </w:rPr>
        <w:t>City centers are the big drivers of national economic growth</w:t>
      </w:r>
      <w:r w:rsidRPr="002A6914">
        <w:rPr>
          <w:sz w:val="16"/>
        </w:rPr>
        <w:t xml:space="preserve">. </w:t>
      </w:r>
      <w:r w:rsidRPr="00A2537F">
        <w:rPr>
          <w:rStyle w:val="StyleUnderline"/>
        </w:rPr>
        <w:t>Big metros are significantly out-performing smaller metros,</w:t>
      </w:r>
      <w:r w:rsidRPr="002A6914">
        <w:rPr>
          <w:sz w:val="16"/>
        </w:rPr>
        <w:t xml:space="preserve"> </w:t>
      </w:r>
      <w:r w:rsidRPr="00A2537F">
        <w:rPr>
          <w:rStyle w:val="StyleUnderline"/>
        </w:rPr>
        <w:t>which in turn are out-performing rural areas</w:t>
      </w:r>
      <w:r w:rsidRPr="002A6914">
        <w:rPr>
          <w:sz w:val="16"/>
        </w:rPr>
        <w:t>. Within large metros, the decades-long pattern of job decentralization has reversed—and jobs are growing faster in city centers than in the metropolitan periphery. In this economic expansion, the nation’s economic growth is tied to the performance of its large metros and their robust city centers. Many thanks to Josh Lehner for compiling this data and sharing it. Be sure to visit the Office of Economic Analysis blog for more detail, including a national map showing patterns of county-level job growth since 2007.</w:t>
      </w:r>
    </w:p>
    <w:p w:rsidR="00EB478D" w:rsidRDefault="00EB478D" w:rsidP="00EB478D">
      <w:pPr>
        <w:pStyle w:val="Heading3"/>
      </w:pPr>
      <w:r>
        <w:t>2ac rural investment</w:t>
      </w:r>
    </w:p>
    <w:p w:rsidR="00EB478D" w:rsidRPr="00622C7D" w:rsidRDefault="00EB478D" w:rsidP="00EB478D">
      <w:pPr>
        <w:pStyle w:val="Heading4"/>
      </w:pPr>
      <w:r>
        <w:t>New Eb-5 proposals will have a chilling effect on rural investment</w:t>
      </w:r>
    </w:p>
    <w:p w:rsidR="00EB478D" w:rsidRDefault="00EB478D" w:rsidP="00EB478D">
      <w:r w:rsidRPr="00B15738">
        <w:rPr>
          <w:rStyle w:val="Style13ptBold"/>
        </w:rPr>
        <w:t>Hauer et. Al. 18</w:t>
      </w:r>
      <w:r>
        <w:t xml:space="preserve">- Member in the firm’s Corporate &amp; Securities Practice and Immigration Practice, counsel to developers and businesses seeking capital through the EB-5 investor visa program, counsels lenders, private equity firms, and EB-5 Regional Centers on all aspects of EB-5 financing, represents corporate, institutional, and individual clients in immigration matters (Douglas Hauer, Alex Hecht: ad policy counsel for Senator Olympia J. Snowe (R-ME) on health insurance market reform, individual and employer-based insurance, ERISA, COBRA, HIPAA, and health care tax incentives, assistant professor of Health Policy at the George Washington University School of Public Health &amp; Health Services, R Neal Martin: Director of Government Relations at ML Strategies, former Legislative Assistant to US Senator Max Cleland, “Chilling Effect of Proposed EB-5 Investment Amounts on EB-5 Regional Centers in Rural States,” 3/9/18, Mintz Levin, </w:t>
      </w:r>
      <w:hyperlink r:id="rId26" w:history="1">
        <w:r w:rsidRPr="008C4404">
          <w:rPr>
            <w:rStyle w:val="Hyperlink"/>
          </w:rPr>
          <w:t>https://www.eb5matters.com/2018/03/chilling-effect-of-proposed-eb-5-investment-amounts-on-eb-5-regional-centers-in-rural-states/)//JLE</w:t>
        </w:r>
      </w:hyperlink>
      <w:r>
        <w:t xml:space="preserve"> </w:t>
      </w:r>
    </w:p>
    <w:p w:rsidR="00EB478D" w:rsidRPr="00B15738" w:rsidRDefault="00EB478D" w:rsidP="00EB478D"/>
    <w:p w:rsidR="00EB478D" w:rsidRDefault="00EB478D" w:rsidP="00EB478D">
      <w:r w:rsidRPr="00B15738">
        <w:rPr>
          <w:rStyle w:val="StyleUnderline"/>
        </w:rPr>
        <w:t>Lawmakers are</w:t>
      </w:r>
      <w:r>
        <w:t xml:space="preserve"> again </w:t>
      </w:r>
      <w:r w:rsidRPr="00B15738">
        <w:rPr>
          <w:rStyle w:val="StyleUnderline"/>
        </w:rPr>
        <w:t>considering changes to the EB-5 Program</w:t>
      </w:r>
      <w:r>
        <w:t xml:space="preserve">. In fact, before the end of this month, </w:t>
      </w:r>
      <w:r w:rsidRPr="00B15738">
        <w:rPr>
          <w:rStyle w:val="StyleUnderline"/>
        </w:rPr>
        <w:t xml:space="preserve">we may see provisions from the </w:t>
      </w:r>
      <w:r>
        <w:t xml:space="preserve">“Immigrant Investor Visa and Regional Center Program Comprehensive Reform Act” or </w:t>
      </w:r>
      <w:r w:rsidRPr="00B15738">
        <w:rPr>
          <w:rStyle w:val="StyleUnderline"/>
        </w:rPr>
        <w:t>“EB-5 Reform Act</w:t>
      </w:r>
      <w:r>
        <w:t>,” which is still circulating in draft form, packaged into an omnibus appropriations bill. This is consistent with what we thought may happen last October, when we predicted that changes to the EB-5 Program could come through an omnibus bill.</w:t>
      </w:r>
    </w:p>
    <w:p w:rsidR="00EB478D" w:rsidRDefault="00EB478D" w:rsidP="00EB478D"/>
    <w:p w:rsidR="00EB478D" w:rsidRDefault="00EB478D" w:rsidP="00EB478D">
      <w:r>
        <w:t xml:space="preserve">The EB-5 Reform Act is troubling. </w:t>
      </w:r>
      <w:r w:rsidRPr="00622C7D">
        <w:rPr>
          <w:rStyle w:val="StyleUnderline"/>
        </w:rPr>
        <w:t>The proposed legislation contains</w:t>
      </w:r>
      <w:r>
        <w:t xml:space="preserve"> draft </w:t>
      </w:r>
      <w:r w:rsidRPr="00622C7D">
        <w:rPr>
          <w:rStyle w:val="StyleUnderline"/>
        </w:rPr>
        <w:t>language that would change minimum investment amounts</w:t>
      </w:r>
      <w:r>
        <w:t xml:space="preserve">. Specifically, </w:t>
      </w:r>
      <w:r w:rsidRPr="00622C7D">
        <w:rPr>
          <w:rStyle w:val="StyleUnderline"/>
        </w:rPr>
        <w:t>the proposed minimum investment thresholds would be $925,000 for projects in areas of high unemployment</w:t>
      </w:r>
      <w:r>
        <w:t xml:space="preserve"> </w:t>
      </w:r>
      <w:r w:rsidRPr="00622C7D">
        <w:rPr>
          <w:rStyle w:val="StyleUnderline"/>
        </w:rPr>
        <w:t>or</w:t>
      </w:r>
      <w:r>
        <w:t xml:space="preserve"> targeted employment areas (</w:t>
      </w:r>
      <w:r w:rsidRPr="00622C7D">
        <w:rPr>
          <w:rStyle w:val="StyleUnderline"/>
        </w:rPr>
        <w:t>TEA),</w:t>
      </w:r>
      <w:r>
        <w:t xml:space="preserve"> </w:t>
      </w:r>
      <w:r w:rsidRPr="00622C7D">
        <w:rPr>
          <w:rStyle w:val="StyleUnderline"/>
        </w:rPr>
        <w:t>and $1,025,000 for projects in areas of regular or high employment</w:t>
      </w:r>
      <w:r>
        <w:t>.</w:t>
      </w:r>
    </w:p>
    <w:p w:rsidR="00EB478D" w:rsidRDefault="00EB478D" w:rsidP="00EB478D"/>
    <w:p w:rsidR="00EB478D" w:rsidRDefault="00EB478D" w:rsidP="00EB478D"/>
    <w:p w:rsidR="00EB478D" w:rsidRDefault="00EB478D" w:rsidP="00EB478D">
      <w:r w:rsidRPr="00622C7D">
        <w:rPr>
          <w:rStyle w:val="StyleUnderline"/>
        </w:rPr>
        <w:t>This is a substantial departure from the status quo. The current investment amount for EB-5 is $1,000,000, but investors in projects in TEAs</w:t>
      </w:r>
      <w:r>
        <w:t xml:space="preserve"> (</w:t>
      </w:r>
      <w:r w:rsidRPr="00622C7D">
        <w:rPr>
          <w:rStyle w:val="StyleUnderline"/>
        </w:rPr>
        <w:t>including rural areas</w:t>
      </w:r>
      <w:r>
        <w:t xml:space="preserve">) </w:t>
      </w:r>
      <w:r w:rsidRPr="00622C7D">
        <w:rPr>
          <w:rStyle w:val="StyleUnderline"/>
        </w:rPr>
        <w:t>qualify for a downward adjustment of that amount to $500,000</w:t>
      </w:r>
      <w:r>
        <w:t>. These investment amounts currently in effect are consistent with the intent of lawmakers, who sought to create a program that gave economically challenged and rural areas an advantage in competing for foreign capital. In other words, the EB-5 Program should benefit areas of the country that have a tougher time incentivizing foreign investment.</w:t>
      </w:r>
    </w:p>
    <w:p w:rsidR="00EB478D" w:rsidRDefault="00EB478D" w:rsidP="00EB478D"/>
    <w:p w:rsidR="00EB478D" w:rsidRDefault="00EB478D" w:rsidP="00EB478D">
      <w:r>
        <w:t xml:space="preserve">But </w:t>
      </w:r>
      <w:r w:rsidRPr="00622C7D">
        <w:rPr>
          <w:b/>
          <w:u w:val="single"/>
        </w:rPr>
        <w:t>the EB-5 Program may be undergoing change that would severely limit rural states</w:t>
      </w:r>
      <w:r>
        <w:t xml:space="preserve"> from access to this capital. </w:t>
      </w:r>
      <w:r w:rsidRPr="00622C7D">
        <w:rPr>
          <w:u w:val="single"/>
        </w:rPr>
        <w:t>The framework</w:t>
      </w:r>
      <w:r>
        <w:t xml:space="preserve"> for changing the minimum investment amounts to $925,000 and $1,025,000 </w:t>
      </w:r>
      <w:r w:rsidRPr="00622C7D">
        <w:rPr>
          <w:u w:val="single"/>
        </w:rPr>
        <w:t>favors developers in major urban areas</w:t>
      </w:r>
      <w:r>
        <w:t>. The purpose of reducing the differential in investment amounts is to erase the relevance of targeted employment areas altogether.</w:t>
      </w:r>
    </w:p>
    <w:p w:rsidR="00EB478D" w:rsidRDefault="00EB478D" w:rsidP="00EB478D"/>
    <w:p w:rsidR="00EB478D" w:rsidRPr="00622C7D" w:rsidRDefault="00EB478D" w:rsidP="00EB478D">
      <w:pPr>
        <w:rPr>
          <w:b/>
          <w:u w:val="single"/>
        </w:rPr>
      </w:pPr>
      <w:r>
        <w:t>Proponents of this framework claim that proposed annual EB-5 visa number set-asides for investments in rural and urban distressed areas balance out any concerns that rural regional centers should have about these proposed new investment amounts</w:t>
      </w:r>
      <w:r w:rsidRPr="00622C7D">
        <w:rPr>
          <w:u w:val="single"/>
        </w:rPr>
        <w:t xml:space="preserve">. But this new </w:t>
      </w:r>
      <w:r>
        <w:t xml:space="preserve">$100,000 </w:t>
      </w:r>
      <w:r w:rsidRPr="00622C7D">
        <w:rPr>
          <w:u w:val="single"/>
        </w:rPr>
        <w:t>investment differential will</w:t>
      </w:r>
      <w:r>
        <w:t xml:space="preserve"> more </w:t>
      </w:r>
      <w:r w:rsidRPr="00622C7D">
        <w:rPr>
          <w:u w:val="single"/>
        </w:rPr>
        <w:t>likely</w:t>
      </w:r>
      <w:r>
        <w:t xml:space="preserve"> than not </w:t>
      </w:r>
      <w:r w:rsidRPr="00622C7D">
        <w:rPr>
          <w:u w:val="single"/>
        </w:rPr>
        <w:t xml:space="preserve">have a </w:t>
      </w:r>
      <w:r w:rsidRPr="00622C7D">
        <w:rPr>
          <w:b/>
          <w:u w:val="single"/>
        </w:rPr>
        <w:t>chilling effect</w:t>
      </w:r>
      <w:r w:rsidRPr="00622C7D">
        <w:rPr>
          <w:u w:val="single"/>
        </w:rPr>
        <w:t xml:space="preserve"> </w:t>
      </w:r>
      <w:r w:rsidRPr="00622C7D">
        <w:rPr>
          <w:b/>
          <w:u w:val="single"/>
        </w:rPr>
        <w:t>on</w:t>
      </w:r>
      <w:r w:rsidRPr="00622C7D">
        <w:rPr>
          <w:u w:val="single"/>
        </w:rPr>
        <w:t xml:space="preserve"> any regional </w:t>
      </w:r>
      <w:r w:rsidRPr="00622C7D">
        <w:rPr>
          <w:b/>
          <w:u w:val="single"/>
        </w:rPr>
        <w:t>centers seeking to raise EB-5 capital for projects in rural states.</w:t>
      </w:r>
    </w:p>
    <w:p w:rsidR="00EB478D" w:rsidRDefault="00EB478D" w:rsidP="00EB478D"/>
    <w:p w:rsidR="00EB478D" w:rsidRPr="00622C7D" w:rsidRDefault="00EB478D" w:rsidP="00EB478D">
      <w:pPr>
        <w:rPr>
          <w:rStyle w:val="StyleUnderline"/>
        </w:rPr>
      </w:pPr>
      <w:r w:rsidRPr="00622C7D">
        <w:rPr>
          <w:u w:val="single"/>
        </w:rPr>
        <w:t>This</w:t>
      </w:r>
      <w:r>
        <w:t xml:space="preserve"> re-setting of investment amounts to favor urban developers </w:t>
      </w:r>
      <w:r w:rsidRPr="00622C7D">
        <w:rPr>
          <w:u w:val="single"/>
        </w:rPr>
        <w:t>is bad policy</w:t>
      </w:r>
      <w:r>
        <w:t xml:space="preserve"> for the EB-5 Program. </w:t>
      </w:r>
      <w:r w:rsidRPr="00622C7D">
        <w:rPr>
          <w:u w:val="single"/>
        </w:rPr>
        <w:t>The law should not give large developers a systemic upper-hand</w:t>
      </w:r>
      <w:r>
        <w:t xml:space="preserve"> in attracting investment to the most prosperous areas of large cities, </w:t>
      </w:r>
      <w:r w:rsidRPr="00622C7D">
        <w:rPr>
          <w:rStyle w:val="StyleUnderline"/>
        </w:rPr>
        <w:t>at the expense of this investment flowing into rural states.</w:t>
      </w:r>
    </w:p>
    <w:p w:rsidR="00EB478D" w:rsidRDefault="00EB478D" w:rsidP="00EB478D"/>
    <w:p w:rsidR="00EB478D" w:rsidRPr="00B15738" w:rsidRDefault="00EB478D" w:rsidP="00EB478D">
      <w:r>
        <w:t xml:space="preserve">If the new investment amounts in the framework become law, </w:t>
      </w:r>
      <w:r w:rsidRPr="00622C7D">
        <w:rPr>
          <w:u w:val="single"/>
        </w:rPr>
        <w:t xml:space="preserve">developers in major urban areas will use the EB-5 Program to enjoy the low costs of EB-5 debt </w:t>
      </w:r>
      <w:r>
        <w:t>or equity being deployed for large-scale refinancing of more expensive debt. This is not how Congress intended the EB-5 Program to work. It makes good sense for lawmakers to consider EB-5 investment amounts more carefully. Otherwise, the EB-5 Program will have a limited future in rural and distressed areas.</w:t>
      </w:r>
    </w:p>
    <w:p w:rsidR="00EB478D" w:rsidRPr="00A34AB6" w:rsidRDefault="00EB478D" w:rsidP="00EB478D">
      <w:pPr>
        <w:pStyle w:val="Heading3"/>
      </w:pPr>
      <w:r>
        <w:t>2ac small businesses</w:t>
      </w:r>
    </w:p>
    <w:p w:rsidR="00EB478D" w:rsidRDefault="00EB478D" w:rsidP="00EB478D">
      <w:pPr>
        <w:pStyle w:val="Heading4"/>
      </w:pPr>
      <w:r>
        <w:t xml:space="preserve">Immigrant entrepreneurship is critical to small businesses </w:t>
      </w:r>
    </w:p>
    <w:p w:rsidR="00EB478D" w:rsidRPr="00175A16" w:rsidRDefault="00EB478D" w:rsidP="00EB478D">
      <w:r w:rsidRPr="00B52CCA">
        <w:rPr>
          <w:rStyle w:val="Style13ptBold"/>
        </w:rPr>
        <w:t>Bier 13</w:t>
      </w:r>
      <w:r>
        <w:t>—Immigration Policy Analyst at the Competitive Enterprise Institute (David, “America Still Needs a True Entrepreneurship Visa,” 8/28/13, GEI On Point, https://cei.org/sites/default/files/David%20Bier%20-%20America%20Needs%20a%20True%20Entrepreneurship%20Visa.pdf)//JLE</w:t>
      </w:r>
    </w:p>
    <w:p w:rsidR="00EB478D" w:rsidRDefault="00EB478D" w:rsidP="00EB478D">
      <w:r>
        <w:t xml:space="preserve">Ignoring Small Businesses. </w:t>
      </w:r>
      <w:r w:rsidRPr="00B52CCA">
        <w:rPr>
          <w:rStyle w:val="StyleUnderline"/>
        </w:rPr>
        <w:t>Many of the Senate proposal’s requirements are so burdensome</w:t>
      </w:r>
      <w:r>
        <w:t xml:space="preserve"> and complicated </w:t>
      </w:r>
      <w:r w:rsidRPr="00B52CCA">
        <w:rPr>
          <w:rStyle w:val="StyleUnderline"/>
        </w:rPr>
        <w:t>that only the most exceptional</w:t>
      </w:r>
      <w:r>
        <w:t xml:space="preserve"> </w:t>
      </w:r>
      <w:r w:rsidRPr="00B52CCA">
        <w:rPr>
          <w:rStyle w:val="StyleUnderline"/>
        </w:rPr>
        <w:t>immigrants will try to use it</w:t>
      </w:r>
      <w:r>
        <w:t xml:space="preserve">. Members of Congress spend a lot of time touting their support for small businesses. Sen. Marco Rubio, who crafted the bill, has said, they “drive the economy.”28 But when Congress crafts a plan to invite them here, it ends up excluding the vast majority of potential new business owners. </w:t>
      </w:r>
    </w:p>
    <w:p w:rsidR="00EB478D" w:rsidRDefault="00EB478D" w:rsidP="00EB478D">
      <w:r w:rsidRPr="00BD0085">
        <w:rPr>
          <w:u w:val="single"/>
        </w:rPr>
        <w:t xml:space="preserve">Immigrant founders account for a huge percentage of small businesses owners </w:t>
      </w:r>
      <w:r>
        <w:t xml:space="preserve">in many major metropolitan areas. According to the Fiscal Policy Institute, in 2011, </w:t>
      </w:r>
      <w:r w:rsidRPr="00BD0085">
        <w:rPr>
          <w:u w:val="single"/>
        </w:rPr>
        <w:t>nearly 70,000 New York immigrants owned more than 60 percent of the city’s small businesses</w:t>
      </w:r>
      <w:r>
        <w:t xml:space="preserve"> in dry cleaning and laundry services (90 percent), taxi and limousine services (90 percent), grocery stores (84 percent), day care (75 percent), salons (70 percent), restaurants (69 percent), truck transportation (65 percent), clothing stores (63 percent), and construction businesses (62 percent). They also owned at least 35 percent of small businesses in real estate, doctor’s offices, and computer system design companies.29</w:t>
      </w:r>
    </w:p>
    <w:p w:rsidR="00EB478D" w:rsidRDefault="00EB478D" w:rsidP="00EB478D">
      <w:r>
        <w:t xml:space="preserve">A 2007 report by the Center for Urban Future that studied the </w:t>
      </w:r>
      <w:r w:rsidRPr="00BD0085">
        <w:rPr>
          <w:u w:val="single"/>
        </w:rPr>
        <w:t>contributions of immigrants in Houston, Los Angeles, and New York found that 80 percent of all new business owners in Los Angeles from 1994 to 2004 were immigrants</w:t>
      </w:r>
      <w:r>
        <w:t xml:space="preserve">. Immigrants founded 22 of the city’s 100 fastest growing companies as well. “Immigrant entrepreneurs helped kick-start LA’s economy after the 1992 riots and have since become a reliable source of economic growth, producing thousands of tiny businesses,” the authors concluded.30 </w:t>
      </w:r>
    </w:p>
    <w:p w:rsidR="00EB478D" w:rsidRDefault="00EB478D" w:rsidP="00EB478D">
      <w:r>
        <w:t xml:space="preserve">These </w:t>
      </w:r>
      <w:r w:rsidRPr="00BD0085">
        <w:rPr>
          <w:u w:val="single"/>
        </w:rPr>
        <w:t>immigrant entrepreneurs improve the cities in which they live and benefit the lives of Americans</w:t>
      </w:r>
      <w:r>
        <w:t xml:space="preserve">. </w:t>
      </w:r>
      <w:r w:rsidRPr="00BD0085">
        <w:rPr>
          <w:u w:val="single"/>
        </w:rPr>
        <w:t xml:space="preserve">Contrary to the perceived notion that immigrants </w:t>
      </w:r>
      <w:r w:rsidRPr="00BD0085">
        <w:rPr>
          <w:b/>
          <w:u w:val="single"/>
        </w:rPr>
        <w:t>displace</w:t>
      </w:r>
      <w:r w:rsidRPr="00BD0085">
        <w:rPr>
          <w:u w:val="single"/>
        </w:rPr>
        <w:t xml:space="preserve"> American workers</w:t>
      </w:r>
      <w:r>
        <w:t xml:space="preserve">, </w:t>
      </w:r>
      <w:r w:rsidRPr="00BD0085">
        <w:rPr>
          <w:b/>
          <w:u w:val="single"/>
        </w:rPr>
        <w:t>they complement Americans’ skills</w:t>
      </w:r>
      <w:r>
        <w:t xml:space="preserve">. In a 2006 study, University of Chicago economist Patricia Cortes (now at Boston University) found that </w:t>
      </w:r>
      <w:r w:rsidRPr="00BD0085">
        <w:rPr>
          <w:u w:val="single"/>
        </w:rPr>
        <w:t>immigrants lower prices for services</w:t>
      </w:r>
      <w:r>
        <w:t xml:space="preserve">. In a second study in 2011, she found that </w:t>
      </w:r>
      <w:r w:rsidRPr="00BD0085">
        <w:rPr>
          <w:u w:val="single"/>
        </w:rPr>
        <w:t>child care services enable more highly skilled U.S. women to enter to workforce</w:t>
      </w:r>
      <w:r>
        <w:t xml:space="preserve"> </w:t>
      </w:r>
      <w:r w:rsidRPr="00BD0085">
        <w:rPr>
          <w:u w:val="single"/>
        </w:rPr>
        <w:t>and increase their work hours</w:t>
      </w:r>
      <w:r>
        <w:t>, creating even more economic growth.31 In other words, restrictions that keep out these workers and entrepreneurs make people poorer.</w:t>
      </w:r>
    </w:p>
    <w:p w:rsidR="00EB478D" w:rsidRDefault="00EB478D" w:rsidP="00EB478D">
      <w:r w:rsidRPr="00BD0085">
        <w:rPr>
          <w:u w:val="single"/>
        </w:rPr>
        <w:t>Immigrant-run businesses also revitalize decaying neighborhoods</w:t>
      </w:r>
      <w:r>
        <w:t xml:space="preserve">. Between 1994 and 2004, New York City’s </w:t>
      </w:r>
      <w:r w:rsidRPr="00BD0085">
        <w:rPr>
          <w:u w:val="single"/>
        </w:rPr>
        <w:t>immigrant-dominated communities saw their business grow by as much as 54.6 percent</w:t>
      </w:r>
      <w:r>
        <w:t xml:space="preserve">, </w:t>
      </w:r>
      <w:r w:rsidRPr="00BD0085">
        <w:rPr>
          <w:u w:val="single"/>
        </w:rPr>
        <w:t>while the city average was just 9.6 percent</w:t>
      </w:r>
      <w:r>
        <w:t>.32 These businesses built up neighborhoods in Jackson Heights, Sunset Park, Flushing, Sheepshead Bay, and Elmhurst. In the Bronx and Queens</w:t>
      </w:r>
      <w:r w:rsidRPr="00BD0085">
        <w:rPr>
          <w:u w:val="single"/>
        </w:rPr>
        <w:t>, self-employment is twice as high for immigrants as natives.</w:t>
      </w:r>
      <w:r>
        <w:t xml:space="preserve">33 A 2005 study of three Boston neighborhoods that saw an influx of foreign entrepreneurs found that they were “reviving commerce and investment in areas that had declined” and “improving the physical quality and appearance of the buildings in which they operate and surrounding areas.” 34, 35 </w:t>
      </w:r>
    </w:p>
    <w:p w:rsidR="00EB478D" w:rsidRDefault="00EB478D" w:rsidP="00EB478D">
      <w:r w:rsidRPr="00BD0085">
        <w:rPr>
          <w:u w:val="single"/>
        </w:rPr>
        <w:t xml:space="preserve">Almost all of these businesses were started </w:t>
      </w:r>
      <w:r w:rsidRPr="00BD0085">
        <w:rPr>
          <w:b/>
          <w:u w:val="single"/>
        </w:rPr>
        <w:t>without a traditional business plan</w:t>
      </w:r>
      <w:r w:rsidRPr="00BD0085">
        <w:rPr>
          <w:u w:val="single"/>
        </w:rPr>
        <w:t xml:space="preserve"> and began with family or personal financing</w:t>
      </w:r>
      <w:r>
        <w:t>. “When traditional sources of credit and financial support were utilized,” concluded the authors of the 2005 study, “they were after the startup phase.”36 Thus, it seems that the Senate proposal is intentionally designed to avoid these types of business owners. But with such extensive contributions, one can only wonder, why?</w:t>
      </w:r>
    </w:p>
    <w:p w:rsidR="00EB478D" w:rsidRDefault="00EB478D" w:rsidP="00EB478D">
      <w:pPr>
        <w:pStyle w:val="Heading4"/>
      </w:pPr>
      <w:r>
        <w:t xml:space="preserve">America is losing the international immigration-entrepreneurship battle due to stringent EB-visa regulations </w:t>
      </w:r>
    </w:p>
    <w:p w:rsidR="00EB478D" w:rsidRPr="00BD0085" w:rsidRDefault="00EB478D" w:rsidP="00EB478D">
      <w:r w:rsidRPr="00B52CCA">
        <w:rPr>
          <w:rStyle w:val="Style13ptBold"/>
        </w:rPr>
        <w:t>Bier 13</w:t>
      </w:r>
      <w:r>
        <w:t>—Immigration Policy Analyst at the Competitive Enterprise Institute (David, “America Still Needs a True Entrepreneurship Visa,” 8/28/13, GEI On Point, https://cei.org/sites/default/files/David%20Bier%20-%20America%20Needs%20a%20True%20Entrepreneurship%20Visa.pdf)//JLE</w:t>
      </w:r>
    </w:p>
    <w:p w:rsidR="00EB478D" w:rsidRDefault="00EB478D" w:rsidP="00EB478D">
      <w:r>
        <w:t xml:space="preserve">Visas for entrepreneurs that invest in their own businesses are available, but with major restrictions. The E-2 treaty investor visa requires investors to justify their presence to the government every two years, and it excludes some major countries, including China, India, and Brazil.5 The E-2 and the EB-5 investor visa, which grants applicants a conditional visa, can be used to start businesses, but both base their requirements on specific investment levels that are too high for most new entrepreneurs to meet. The E-2 mandates that the foreigner own 51 percent of the business and have a personal minimum investment of typically $100,000 or more. </w:t>
      </w:r>
      <w:r w:rsidRPr="00BD0085">
        <w:rPr>
          <w:u w:val="single"/>
        </w:rPr>
        <w:t>6 The EB-5 requires an investment of at least $1 million</w:t>
      </w:r>
      <w:r>
        <w:t xml:space="preserve">, </w:t>
      </w:r>
      <w:r w:rsidRPr="00BD0085">
        <w:rPr>
          <w:u w:val="single"/>
        </w:rPr>
        <w:t>and</w:t>
      </w:r>
      <w:r>
        <w:t xml:space="preserve"> </w:t>
      </w:r>
      <w:r w:rsidRPr="00BD0085">
        <w:rPr>
          <w:rStyle w:val="StyleUnderline"/>
        </w:rPr>
        <w:t>the investor must prove this investment has created at least 10 full-time jobs in two years</w:t>
      </w:r>
      <w:r>
        <w:t xml:space="preserve">. 7 </w:t>
      </w:r>
    </w:p>
    <w:p w:rsidR="00EB478D" w:rsidRDefault="00EB478D" w:rsidP="00EB478D">
      <w:r>
        <w:t xml:space="preserve">The O-1A temporary visa is allocated for individuals of “extraordinary ability.” The Obama administration has taken a broad interpretation of “extraordinary” to include certain proven entrepreneurs from overseas. There is no quota on the number of O-1A visas issued, but the process is still extremely demanding. Entrepreneurs must demonstrate “sustained national or international acclaim” to qualify. To take a typical example, Josh Buckley, a British-born entrepreneur, had to line up endorsements from the co-founders of Netscape and Apple Inc. to qualify for his O-1A visa.8 </w:t>
      </w:r>
    </w:p>
    <w:p w:rsidR="00EB478D" w:rsidRDefault="00EB478D" w:rsidP="00EB478D">
      <w:r>
        <w:t xml:space="preserve">Ultimately, </w:t>
      </w:r>
      <w:r w:rsidRPr="00BD0085">
        <w:rPr>
          <w:u w:val="single"/>
        </w:rPr>
        <w:t xml:space="preserve">very few immigrant entrepreneurs use these visa categories to come to the United States </w:t>
      </w:r>
      <w:r>
        <w:t xml:space="preserve">and start </w:t>
      </w:r>
      <w:r w:rsidRPr="00BD0085">
        <w:rPr>
          <w:b/>
          <w:u w:val="single"/>
        </w:rPr>
        <w:t>companies. EB-5 restrictions have kept visa numbers to below half the yearly quota of 10,000</w:t>
      </w:r>
      <w:r>
        <w:t xml:space="preserve">, </w:t>
      </w:r>
      <w:r w:rsidRPr="00BD0085">
        <w:rPr>
          <w:u w:val="single"/>
        </w:rPr>
        <w:t>and 90 percent of EB-5s are for “regional center investors</w:t>
      </w:r>
      <w:r>
        <w:t xml:space="preserve">,” special investments designated by U.S. Citizenship and Immigration Services, </w:t>
      </w:r>
      <w:r w:rsidRPr="00BD0085">
        <w:rPr>
          <w:u w:val="single"/>
        </w:rPr>
        <w:t>not startups begun by the investor</w:t>
      </w:r>
      <w:r>
        <w:t>. 9 Despite no quota or specific limitations, the O-1A category is more restrictive than the EB-5, with half as many applications approved. None of these categories are designed for entrepreneurs, which is why they all ultimately prove inadequate to their needs.</w:t>
      </w:r>
    </w:p>
    <w:p w:rsidR="00EB478D" w:rsidRDefault="00EB478D" w:rsidP="00EB478D">
      <w:r>
        <w:t xml:space="preserve"> Even if entrepreneurs were eligible for O-1As or E-2s, they may not utilize them because these visas must be renewed—and thus reviewed by immigration bureaucrats and Department of Labor officials, putting their livelihood in jeopardy on a regular basis. As Glen Coates, CEO of a mobile app creator called Handshake, told The Wall Street Journal, “While my visa is renewable (and has been renewed multiple times), there is technically no guarantee that it will always be renewed, and so there is always a real risk that I may have to leave.” 10</w:t>
      </w:r>
    </w:p>
    <w:p w:rsidR="00EB478D" w:rsidRDefault="00EB478D" w:rsidP="00EB478D">
      <w:r>
        <w:t xml:space="preserve">International Competitiveness. </w:t>
      </w:r>
    </w:p>
    <w:p w:rsidR="00EB478D" w:rsidRDefault="00EB478D" w:rsidP="00EB478D">
      <w:r>
        <w:t xml:space="preserve">In June 2013, the Canadian government bought a billboard on U.S. 101, a major corridor near Silicon Valley, California, that stated, “H-1b problems? Pivot to Canada. New Start-Up Visa. Low Taxes.”11 The message goes ot the heart of the global battle for talent. </w:t>
      </w:r>
      <w:r w:rsidRPr="00BD0085">
        <w:rPr>
          <w:u w:val="single"/>
        </w:rPr>
        <w:t>Developed countries around the world have recognized</w:t>
      </w:r>
      <w:r>
        <w:t xml:space="preserve"> </w:t>
      </w:r>
      <w:r w:rsidRPr="00BD0085">
        <w:rPr>
          <w:u w:val="single"/>
        </w:rPr>
        <w:t>the importance of entrepreneurs</w:t>
      </w:r>
      <w:r>
        <w:t xml:space="preserve"> as an engine of economic growth and have responded by opening their doors to founders of new businesses. </w:t>
      </w:r>
      <w:r w:rsidRPr="00BD0085">
        <w:rPr>
          <w:b/>
          <w:u w:val="single"/>
        </w:rPr>
        <w:t>Sadly, the United States lags behind</w:t>
      </w:r>
      <w:r>
        <w:t xml:space="preserve"> in these efforts. </w:t>
      </w:r>
    </w:p>
    <w:p w:rsidR="00EB478D" w:rsidRDefault="00EB478D" w:rsidP="00EB478D">
      <w:r w:rsidRPr="00BD0085">
        <w:rPr>
          <w:rStyle w:val="StyleUnderline"/>
        </w:rPr>
        <w:t>Visa concerns often drive entrepreneurs away from the United States to other countries</w:t>
      </w:r>
      <w:r>
        <w:t xml:space="preserve">. To take one example, The Economist reported in 2012 that Egyptian-born entrepreneur Mohamed Alborno incorporated his firm, which helps Internet video producers market themselves, in Delaware, but quickly moved to Canada after encountering the U.S. visa process.12 “I knew I’d have a much better chance for me and my startup if I moved to Canada,” he said later.13 </w:t>
      </w:r>
    </w:p>
    <w:p w:rsidR="00EB478D" w:rsidRDefault="00EB478D" w:rsidP="00EB478D">
      <w:r>
        <w:t xml:space="preserve">America is one of the few developed countries in the world that fails to make self-employment visas available. The Netherlands, Sweden, France, Germany, Italy, Spain, and Denmark allow qualified immigrants to sponsor themselves for visas with various eligibility requirements.14 More recently, numerous other countries have started giving visas specifically for immigrants who start businesses. Chile, Australia, New Zealand, the United Kingdom, Ireland, Canada, and Singapore have all created new visa categories for startups with foreign-born founders.15 </w:t>
      </w:r>
    </w:p>
    <w:p w:rsidR="00EB478D" w:rsidRDefault="00EB478D" w:rsidP="00EB478D">
      <w:r w:rsidRPr="00BD0085">
        <w:rPr>
          <w:u w:val="single"/>
        </w:rPr>
        <w:t>As America continues to lose entrepreneurs</w:t>
      </w:r>
      <w:r>
        <w:t xml:space="preserve"> to other countries, </w:t>
      </w:r>
      <w:r w:rsidRPr="00BD0085">
        <w:rPr>
          <w:u w:val="single"/>
        </w:rPr>
        <w:t>America’s rate of immigrant entrepreneurship has declined</w:t>
      </w:r>
      <w:r>
        <w:t xml:space="preserve">. </w:t>
      </w:r>
      <w:r w:rsidRPr="00BD0085">
        <w:rPr>
          <w:u w:val="single"/>
        </w:rPr>
        <w:t>Since 2005, immigrant startups in Silicon Valley fell by 8.5</w:t>
      </w:r>
      <w:r>
        <w:t xml:space="preserve"> percent between 2005 and 2010, according to research done by tech entrepreneur Vivek Wadhwa.16 Take the example of Ayan Barua, an Indian entrepreneur, who already runs a business in Chile, but wants to settle in Silicon Valley. Barua told The New York Times this year that if an immigration bill passes with an entrepreneurship visa, he would “absolutely apply.” If not, he will probably “consider the Canadian visa.” 17</w:t>
      </w:r>
    </w:p>
    <w:p w:rsidR="00EB478D" w:rsidRDefault="00EB478D" w:rsidP="00EB478D">
      <w:pPr>
        <w:pStyle w:val="Heading4"/>
      </w:pPr>
      <w:r>
        <w:t>Immigrants are the main drivers of entrepreneurship and small business, which are key to the economy</w:t>
      </w:r>
    </w:p>
    <w:p w:rsidR="00EB478D" w:rsidRPr="00C31776" w:rsidRDefault="00EB478D" w:rsidP="00EB478D">
      <w:r w:rsidRPr="00C31776">
        <w:rPr>
          <w:rStyle w:val="Style13ptBold"/>
        </w:rPr>
        <w:t>Killawi, 13</w:t>
      </w:r>
      <w:r>
        <w:t xml:space="preserve"> Yasser, Juris Doctor, The Ohio State </w:t>
      </w:r>
      <w:r w:rsidRPr="004213E1">
        <w:t xml:space="preserve">University Moritz College of Law (“PRESERVING AN ENTREPRENEURIAL AMERICA: HOW RESTRICTIVE IMMIGRATION POLICIES STIFLE THE CREATION AND GROWTH OF STARTUPS AND SMALL BUSINESSES,” (2013), </w:t>
      </w:r>
      <w:r>
        <w:t xml:space="preserve">8 Entrepren. Bus. L.J. 129, </w:t>
      </w:r>
      <w:r w:rsidRPr="004213E1">
        <w:t>T</w:t>
      </w:r>
      <w:r w:rsidRPr="004213E1">
        <w:rPr>
          <w:lang w:eastAsia="zh-CN"/>
        </w:rPr>
        <w:t>he Ohio State University</w:t>
      </w:r>
      <w:r w:rsidRPr="004213E1">
        <w:t xml:space="preserve">, </w:t>
      </w:r>
      <w:r w:rsidRPr="004213E1">
        <w:rPr>
          <w:lang w:eastAsia="zh-CN"/>
        </w:rPr>
        <w:t>Entrepreneurial Business Law Journal</w:t>
      </w:r>
      <w:r>
        <w:rPr>
          <w:lang w:eastAsia="zh-CN"/>
        </w:rPr>
        <w:t>)//MXOM</w:t>
      </w:r>
    </w:p>
    <w:p w:rsidR="00EB478D" w:rsidRDefault="00EB478D" w:rsidP="00EB478D">
      <w:r>
        <w:t>II. THE IMPORTANCE OF STARTUPS AND SMALL BUSINESSES</w:t>
      </w:r>
    </w:p>
    <w:p w:rsidR="00EB478D" w:rsidRDefault="00EB478D" w:rsidP="00EB478D">
      <w:r w:rsidRPr="00D53DB3">
        <w:rPr>
          <w:rStyle w:val="StyleUnderline"/>
        </w:rPr>
        <w:t>New</w:t>
      </w:r>
      <w:r w:rsidRPr="00D53DB3">
        <w:t xml:space="preserve"> </w:t>
      </w:r>
      <w:r w:rsidRPr="00D53DB3">
        <w:rPr>
          <w:rStyle w:val="StyleUnderline"/>
        </w:rPr>
        <w:t>businesses</w:t>
      </w:r>
      <w:r>
        <w:t xml:space="preserve"> </w:t>
      </w:r>
      <w:r w:rsidRPr="00D53DB3">
        <w:rPr>
          <w:rStyle w:val="StyleUnderline"/>
        </w:rPr>
        <w:t>and</w:t>
      </w:r>
      <w:r>
        <w:t xml:space="preserve"> the </w:t>
      </w:r>
      <w:r w:rsidRPr="00D53DB3">
        <w:rPr>
          <w:rStyle w:val="StyleUnderline"/>
        </w:rPr>
        <w:t>entrepreneurs</w:t>
      </w:r>
      <w:r>
        <w:t xml:space="preserve"> that create them </w:t>
      </w:r>
      <w:r w:rsidRPr="00D53DB3">
        <w:rPr>
          <w:rStyle w:val="StyleUnderline"/>
        </w:rPr>
        <w:t>are "engines of job creation</w:t>
      </w:r>
      <w:r w:rsidRPr="00D53DB3">
        <w:t xml:space="preserve">" for the American economy. n5 </w:t>
      </w:r>
      <w:r w:rsidRPr="00ED3A9E">
        <w:rPr>
          <w:rStyle w:val="StyleUnderline"/>
        </w:rPr>
        <w:t>Startups and young businesses</w:t>
      </w:r>
      <w:r w:rsidRPr="00D53DB3">
        <w:t>--those less than five years old--</w:t>
      </w:r>
      <w:r w:rsidRPr="00ED3A9E">
        <w:rPr>
          <w:rStyle w:val="StyleUnderline"/>
        </w:rPr>
        <w:t>are crucial to job creation in America</w:t>
      </w:r>
      <w:r w:rsidRPr="00D53DB3">
        <w:t>. Since</w:t>
      </w:r>
      <w:r w:rsidRPr="00D53DB3">
        <w:rPr>
          <w:rStyle w:val="StyleUnderline"/>
        </w:rPr>
        <w:t xml:space="preserve"> </w:t>
      </w:r>
      <w:r>
        <w:t xml:space="preserve">1980, businesses that are less than five years old have accounted for a vast majority of the net job creation in the American economy. n6 Today, </w:t>
      </w:r>
      <w:r w:rsidRPr="00ED3A9E">
        <w:rPr>
          <w:rStyle w:val="StyleUnderline"/>
        </w:rPr>
        <w:t>startups and young businesses</w:t>
      </w:r>
      <w:r>
        <w:t xml:space="preserve"> "create an average of three million new jobs in their first year" n7 and "</w:t>
      </w:r>
      <w:r w:rsidRPr="00ED3A9E">
        <w:rPr>
          <w:rStyle w:val="StyleUnderline"/>
        </w:rPr>
        <w:t>account for nearly all net job creation</w:t>
      </w:r>
      <w:r>
        <w:t xml:space="preserve"> in the United States." n8</w:t>
      </w:r>
    </w:p>
    <w:p w:rsidR="00EB478D" w:rsidRDefault="00EB478D" w:rsidP="00EB478D">
      <w:r w:rsidRPr="00ED3A9E">
        <w:rPr>
          <w:rStyle w:val="StyleUnderline"/>
        </w:rPr>
        <w:t>Small businesses</w:t>
      </w:r>
      <w:r>
        <w:t xml:space="preserve"> are also crucial to job creation and </w:t>
      </w:r>
      <w:r w:rsidRPr="00ED3A9E">
        <w:rPr>
          <w:rStyle w:val="StyleUnderline"/>
        </w:rPr>
        <w:t>contribute significantly to the American economy</w:t>
      </w:r>
      <w:r>
        <w:t xml:space="preserve">. Small businesses represent the majority of businesses in the United States n9 and employ half of the U.S. private sector workforce. </w:t>
      </w:r>
      <w:r w:rsidRPr="00ED3A9E">
        <w:rPr>
          <w:rStyle w:val="StyleUnderline"/>
        </w:rPr>
        <w:t>n10 Small businesses</w:t>
      </w:r>
      <w:r>
        <w:t xml:space="preserve"> also ge</w:t>
      </w:r>
      <w:r w:rsidRPr="00ED3A9E">
        <w:rPr>
          <w:rStyle w:val="StyleUnderline"/>
        </w:rPr>
        <w:t xml:space="preserve">nerate two out of every  </w:t>
      </w:r>
      <w:r>
        <w:t xml:space="preserve">[*131]  </w:t>
      </w:r>
      <w:r w:rsidRPr="00ED3A9E">
        <w:rPr>
          <w:rStyle w:val="StyleUnderline"/>
        </w:rPr>
        <w:t>three new jobs</w:t>
      </w:r>
      <w:r>
        <w:t xml:space="preserve"> in the U.S. economy. n11 Today, approximately </w:t>
      </w:r>
      <w:r w:rsidRPr="00ED3A9E">
        <w:rPr>
          <w:rStyle w:val="StyleUnderline"/>
        </w:rPr>
        <w:t>sixty million Americans are employed by small businesses</w:t>
      </w:r>
      <w:r>
        <w:t>. n12</w:t>
      </w:r>
    </w:p>
    <w:p w:rsidR="00EB478D" w:rsidRDefault="00EB478D" w:rsidP="00EB478D">
      <w:r>
        <w:t>Furthermore</w:t>
      </w:r>
      <w:r w:rsidRPr="00ED3A9E">
        <w:rPr>
          <w:rStyle w:val="StyleUnderline"/>
        </w:rPr>
        <w:t>, the creation of new business</w:t>
      </w:r>
      <w:r>
        <w:t xml:space="preserve"> is a "fundamental indicator of entrepreneurial activity" in the American economy and </w:t>
      </w:r>
      <w:r w:rsidRPr="00ED3A9E">
        <w:rPr>
          <w:rStyle w:val="StyleUnderline"/>
        </w:rPr>
        <w:t>is "highly associated with economic growth.</w:t>
      </w:r>
      <w:r>
        <w:t xml:space="preserve">" n13 </w:t>
      </w:r>
      <w:r w:rsidRPr="00ED3A9E">
        <w:rPr>
          <w:rStyle w:val="StyleUnderline"/>
        </w:rPr>
        <w:t>Innovation</w:t>
      </w:r>
      <w:r>
        <w:t>--"the development of new products, services and the know-how that leads to greater output"--</w:t>
      </w:r>
      <w:r w:rsidRPr="00ED3A9E">
        <w:rPr>
          <w:rStyle w:val="StyleUnderline"/>
        </w:rPr>
        <w:t>is</w:t>
      </w:r>
      <w:r>
        <w:t xml:space="preserve"> often thought of as </w:t>
      </w:r>
      <w:r w:rsidRPr="00ED3A9E">
        <w:rPr>
          <w:rStyle w:val="StyleUnderline"/>
        </w:rPr>
        <w:t>the central catalyst of economic growth</w:t>
      </w:r>
      <w:r>
        <w:t xml:space="preserve">. n14 In the United States, entrepreneurs who launch new ventures are responsible for a large share of the innovation that takes places. n15 Studies reveal that </w:t>
      </w:r>
      <w:r w:rsidRPr="00ED3A9E">
        <w:rPr>
          <w:rStyle w:val="StyleUnderline"/>
        </w:rPr>
        <w:t>the source of innovation in most American industries comes from new business</w:t>
      </w:r>
      <w:r>
        <w:t>. n16 After documenting the "entrepreneurial beginnings" of 197 of the corporations on the Fortune 200 list, the National Commission on Entrepreneurship found that "the formation of new industries and the development of most new technologies [was] highly dependent on the creation of new firms." n17</w:t>
      </w:r>
    </w:p>
    <w:p w:rsidR="00EB478D" w:rsidRDefault="00EB478D" w:rsidP="00EB478D">
      <w:r>
        <w:t>III. THE CASE FOR IMMIGRANT ENTREPRENEURS</w:t>
      </w:r>
    </w:p>
    <w:p w:rsidR="00EB478D" w:rsidRDefault="00EB478D" w:rsidP="00EB478D">
      <w:r w:rsidRPr="00ED3A9E">
        <w:rPr>
          <w:rStyle w:val="StyleUnderline"/>
        </w:rPr>
        <w:t>Immigrant entrepreneurs start new businesses, create jobs and drive economic growth. Despite the importance of startups and small businesses with regard to job creation and economic growth</w:t>
      </w:r>
      <w:r>
        <w:t xml:space="preserve">, n18 </w:t>
      </w:r>
      <w:r w:rsidRPr="00ED3A9E">
        <w:rPr>
          <w:rStyle w:val="StyleUnderline"/>
        </w:rPr>
        <w:t>the nation's new business startup rate</w:t>
      </w:r>
      <w:r>
        <w:t xml:space="preserve"> is declining and in 2010 it </w:t>
      </w:r>
      <w:r w:rsidRPr="00ED3A9E">
        <w:rPr>
          <w:rStyle w:val="StyleUnderline"/>
        </w:rPr>
        <w:t>reached an all-time low</w:t>
      </w:r>
      <w:r>
        <w:t>. n19 Fortunately, immigrant entrepreneurs are filling the gap and helping fuel the entrepreneurship and innovation that are essential to the American economy. Since 1996, "the business startup rate of immigrants has increased by more than 50 percent . . . while the business startup rate of the native-born has decreased by 10 percent over the same time period." n20</w:t>
      </w:r>
    </w:p>
    <w:p w:rsidR="00EB478D" w:rsidRDefault="00EB478D" w:rsidP="00EB478D">
      <w:r>
        <w:t xml:space="preserve">Today, </w:t>
      </w:r>
      <w:r w:rsidRPr="00ED3A9E">
        <w:rPr>
          <w:rStyle w:val="StyleUnderline"/>
        </w:rPr>
        <w:t>an immigrant is "more than twice as likely to start a business" than a native-born American</w:t>
      </w:r>
      <w:r>
        <w:t xml:space="preserve">. n21 Additionally, </w:t>
      </w:r>
      <w:r w:rsidRPr="00ED3A9E">
        <w:rPr>
          <w:rStyle w:val="StyleUnderline"/>
        </w:rPr>
        <w:t>"[i]mmigrants start companies</w:t>
      </w:r>
      <w:r>
        <w:t xml:space="preserve">  [*132]  </w:t>
      </w:r>
      <w:r w:rsidRPr="00ED3A9E">
        <w:rPr>
          <w:rStyle w:val="StyleUnderline"/>
        </w:rPr>
        <w:t>at twice their ratio in the U.S. population, twice their share of the U.S. workforce, and more than two and half times their share of the overall population</w:t>
      </w:r>
      <w:r>
        <w:t xml:space="preserve">." n22 Some commentators have even noted that these ratios may actually underestimate the entrepreneurial activity of immigrants because of the "lag effect." n23 Furthermore, </w:t>
      </w:r>
      <w:r w:rsidRPr="00ED3A9E">
        <w:rPr>
          <w:rStyle w:val="StyleUnderline"/>
        </w:rPr>
        <w:t>immigrant entrepreneurs are responsible for 30% of the small business growth over the past two decades</w:t>
      </w:r>
      <w:r>
        <w:t>. n24 In fact, in 2011 alone, immigrants started 28% of all new small businesses, despite accounting for only 12.9% of the U.S. population. n25 Today, immigrants represent 18% of all small business owners in the United States. n26</w:t>
      </w:r>
    </w:p>
    <w:p w:rsidR="00EB478D" w:rsidRDefault="00EB478D" w:rsidP="00EB478D">
      <w:r w:rsidRPr="00ED3A9E">
        <w:rPr>
          <w:rStyle w:val="StyleUnderline"/>
        </w:rPr>
        <w:t>Immigrant-owned companies</w:t>
      </w:r>
      <w:r>
        <w:t xml:space="preserve"> also </w:t>
      </w:r>
      <w:r w:rsidRPr="00ED3A9E">
        <w:rPr>
          <w:rStyle w:val="StyleUnderline"/>
        </w:rPr>
        <w:t>employ millions of American workers</w:t>
      </w:r>
      <w:r>
        <w:t xml:space="preserve">. According to a report published by the Partnership for a New American Economy, immigrant-owned companies now employ 10% of all individuals working for privately-owned U.S. companies and pay more than $ 125 billion in employee salaries every year. n27 Furthermore, </w:t>
      </w:r>
      <w:r w:rsidRPr="00ED3A9E">
        <w:rPr>
          <w:rStyle w:val="StyleUnderline"/>
        </w:rPr>
        <w:t>immigrant-owned companies generate substantial income for businesses and revenue for the</w:t>
      </w:r>
      <w:r>
        <w:t xml:space="preserve"> American </w:t>
      </w:r>
      <w:r w:rsidRPr="00ED3A9E">
        <w:rPr>
          <w:rStyle w:val="StyleUnderline"/>
        </w:rPr>
        <w:t>economy</w:t>
      </w:r>
      <w:r>
        <w:t xml:space="preserve">, in addition to employing millions of American workers. </w:t>
      </w:r>
      <w:r w:rsidRPr="00ED3A9E">
        <w:rPr>
          <w:rStyle w:val="StyleUnderline"/>
        </w:rPr>
        <w:t>In 2010</w:t>
      </w:r>
      <w:r>
        <w:t xml:space="preserve"> alone, </w:t>
      </w:r>
      <w:r w:rsidRPr="00ED3A9E">
        <w:rPr>
          <w:rStyle w:val="StyleUnderline"/>
        </w:rPr>
        <w:t>immigrant-owned companies generated over $ 779 billion in sales, $ 109 billion in income and accounted for more than 15% of the national business income generated during the year</w:t>
      </w:r>
      <w:r>
        <w:t>. n28</w:t>
      </w:r>
    </w:p>
    <w:p w:rsidR="00EB478D" w:rsidRDefault="00EB478D" w:rsidP="00EB478D">
      <w:r w:rsidRPr="00ED3A9E">
        <w:rPr>
          <w:rStyle w:val="StyleUnderline"/>
        </w:rPr>
        <w:t>Immigrant entrepreneurs</w:t>
      </w:r>
      <w:r>
        <w:t xml:space="preserve"> also </w:t>
      </w:r>
      <w:r w:rsidRPr="00ED3A9E">
        <w:rPr>
          <w:rStyle w:val="StyleUnderline"/>
        </w:rPr>
        <w:t>support</w:t>
      </w:r>
      <w:r>
        <w:t xml:space="preserve"> many </w:t>
      </w:r>
      <w:r w:rsidRPr="00ED3A9E">
        <w:rPr>
          <w:rStyle w:val="StyleUnderline"/>
        </w:rPr>
        <w:t>different sectors of the</w:t>
      </w:r>
      <w:r>
        <w:t xml:space="preserve"> American </w:t>
      </w:r>
      <w:r w:rsidRPr="00ED3A9E">
        <w:rPr>
          <w:rStyle w:val="StyleUnderline"/>
        </w:rPr>
        <w:t>economy and play an important role in driving</w:t>
      </w:r>
      <w:r>
        <w:t xml:space="preserve"> U.S. </w:t>
      </w:r>
      <w:r w:rsidRPr="00ED3A9E">
        <w:rPr>
          <w:rStyle w:val="StyleUnderline"/>
        </w:rPr>
        <w:t>exports</w:t>
      </w:r>
      <w:r>
        <w:t xml:space="preserve">. First, </w:t>
      </w:r>
      <w:r w:rsidRPr="00ED3A9E">
        <w:rPr>
          <w:rStyle w:val="StyleUnderline"/>
        </w:rPr>
        <w:t>immigrants founded more than 25% of all new companies "[i]n seven of the eight industries that the</w:t>
      </w:r>
      <w:r>
        <w:t xml:space="preserve"> U.S. </w:t>
      </w:r>
      <w:r w:rsidRPr="00ED3A9E">
        <w:rPr>
          <w:rStyle w:val="StyleUnderline"/>
        </w:rPr>
        <w:t>Bureau of Labor</w:t>
      </w:r>
      <w:r>
        <w:t xml:space="preserve"> Statistics </w:t>
      </w:r>
      <w:r w:rsidRPr="00ED3A9E">
        <w:rPr>
          <w:rStyle w:val="StyleUnderline"/>
        </w:rPr>
        <w:t>estimates will grow [the] fastest</w:t>
      </w:r>
      <w:r>
        <w:t xml:space="preserve"> this decade." n29 Second, </w:t>
      </w:r>
      <w:r w:rsidRPr="00ED3A9E">
        <w:rPr>
          <w:rStyle w:val="StyleUnderline"/>
        </w:rPr>
        <w:t>immigrant-owned companies</w:t>
      </w:r>
      <w:r>
        <w:t xml:space="preserve">  [*133]  </w:t>
      </w:r>
      <w:r w:rsidRPr="00ED3A9E">
        <w:rPr>
          <w:rStyle w:val="StyleUnderline"/>
        </w:rPr>
        <w:t>account for</w:t>
      </w:r>
      <w:r>
        <w:t xml:space="preserve"> over </w:t>
      </w:r>
      <w:r w:rsidRPr="00ED3A9E">
        <w:rPr>
          <w:rStyle w:val="StyleUnderline"/>
        </w:rPr>
        <w:t>20% of the total income</w:t>
      </w:r>
      <w:r>
        <w:t xml:space="preserve"> generated </w:t>
      </w:r>
      <w:r w:rsidRPr="00ED3A9E">
        <w:rPr>
          <w:rStyle w:val="StyleUnderline"/>
        </w:rPr>
        <w:t>in</w:t>
      </w:r>
      <w:r>
        <w:t xml:space="preserve"> a number of different industries such as </w:t>
      </w:r>
      <w:r w:rsidRPr="00ED3A9E">
        <w:rPr>
          <w:rStyle w:val="StyleUnderline"/>
        </w:rPr>
        <w:t>transportation, retail and recreation and entertainment</w:t>
      </w:r>
      <w:r>
        <w:t xml:space="preserve">. n30 Finally, </w:t>
      </w:r>
      <w:r w:rsidRPr="00ED3A9E">
        <w:rPr>
          <w:rStyle w:val="StyleUnderline"/>
        </w:rPr>
        <w:t>immigrant-owned businesses</w:t>
      </w:r>
      <w:r>
        <w:t xml:space="preserve"> are not only "</w:t>
      </w:r>
      <w:r w:rsidRPr="00ED3A9E">
        <w:rPr>
          <w:rStyle w:val="StyleUnderline"/>
        </w:rPr>
        <w:t>60 percent more likely to export than non-immigrant</w:t>
      </w:r>
      <w:r>
        <w:t xml:space="preserve"> owned </w:t>
      </w:r>
      <w:r w:rsidRPr="00ED3A9E">
        <w:rPr>
          <w:rStyle w:val="StyleUnderline"/>
        </w:rPr>
        <w:t>businesses</w:t>
      </w:r>
      <w:r>
        <w:t xml:space="preserve">," but they are also </w:t>
      </w:r>
      <w:r w:rsidRPr="00ED3A9E">
        <w:rPr>
          <w:rStyle w:val="StyleUnderline"/>
        </w:rPr>
        <w:t>more than twice as likely to export in high volume</w:t>
      </w:r>
      <w:r>
        <w:t>. n31</w:t>
      </w:r>
    </w:p>
    <w:p w:rsidR="00EB478D" w:rsidRDefault="00EB478D" w:rsidP="00EB478D">
      <w:r w:rsidRPr="00ED3A9E">
        <w:t>Immigrants are also much more likely to pursue the</w:t>
      </w:r>
      <w:r>
        <w:t xml:space="preserve"> courses of study that are key to innovation and economic growth. </w:t>
      </w:r>
      <w:r w:rsidRPr="00ED3A9E">
        <w:rPr>
          <w:rStyle w:val="StyleUnderline"/>
        </w:rPr>
        <w:t>Researchers consider</w:t>
      </w:r>
      <w:r>
        <w:t xml:space="preserve"> education in a science, technology, engineering or mathematics (</w:t>
      </w:r>
      <w:r w:rsidRPr="00ED3A9E">
        <w:rPr>
          <w:rStyle w:val="StyleUnderline"/>
        </w:rPr>
        <w:t>STEM</w:t>
      </w:r>
      <w:r>
        <w:t xml:space="preserve">) field as </w:t>
      </w:r>
      <w:r w:rsidRPr="00ED3A9E">
        <w:rPr>
          <w:rStyle w:val="StyleUnderline"/>
        </w:rPr>
        <w:t>an indicator of innovation</w:t>
      </w:r>
      <w:r>
        <w:t xml:space="preserve"> and have found "a correlation between advanced education in a STEM field and high rates of entrepreneurship and innovation." n32 Based on statistics collected by the National Science Foundation, researchers at Duke University and the University of California at Berkley found that </w:t>
      </w:r>
      <w:r w:rsidRPr="00ED3A9E">
        <w:rPr>
          <w:rStyle w:val="StyleUnderline"/>
        </w:rPr>
        <w:t xml:space="preserve">immigrant students "received </w:t>
      </w:r>
      <w:r w:rsidRPr="00ED3A9E">
        <w:t>nearly 60 percent of all engineering doctorates</w:t>
      </w:r>
      <w:r>
        <w:t>," and "</w:t>
      </w:r>
      <w:r w:rsidRPr="00ED3A9E">
        <w:rPr>
          <w:rStyle w:val="StyleUnderline"/>
        </w:rPr>
        <w:t>over 50 percent of all doctorates in engineering, mathematics</w:t>
      </w:r>
      <w:r>
        <w:t xml:space="preserve">, computer sciences, physics, </w:t>
      </w:r>
      <w:r w:rsidRPr="00ED3A9E">
        <w:rPr>
          <w:rStyle w:val="StyleUnderline"/>
        </w:rPr>
        <w:t>and economics" awarded by U.S. universities</w:t>
      </w:r>
      <w:r>
        <w:t>. n33</w:t>
      </w:r>
    </w:p>
    <w:p w:rsidR="00EB478D" w:rsidRDefault="00EB478D" w:rsidP="00EB478D">
      <w:r>
        <w:t xml:space="preserve">Researchers also consider patenting activity as another indicator of innovation. n34 Recent studies reveal "high rates of patenting activity by foreign-born inventors relative to their presence in the population as a whole." n35 First, researchers have found that </w:t>
      </w:r>
      <w:r w:rsidRPr="00ED3A9E">
        <w:rPr>
          <w:rStyle w:val="StyleUnderline"/>
        </w:rPr>
        <w:t>immigrant scientists and engineers received approximately 20% more patents than their native-born counterparts</w:t>
      </w:r>
      <w:r>
        <w:t>. n36 Second, "immigrants with bachelor's degrees were granted patents at twice the rate of native-born Americans with bachelor's degrees." n37 Third, immigrants with graduate degrees received patents at approximately "three times the rate" of native-born Americans with graduate degrees. n38 Finally, researchers have found that a "10 percent increase in the number of foreign graduate students would raise patent  [*134]  applications by 4.7 percent, university patent grants by 5.3 percent and non-university patent grants by 6.7 percent." n39</w:t>
      </w:r>
    </w:p>
    <w:p w:rsidR="00EB478D" w:rsidRDefault="00EB478D" w:rsidP="00EB478D">
      <w:r>
        <w:t>More importantly, however, immigrants have been successful in translating patents and STEM degrees into tangible benefits for the American economy. A recent study by McGill University and the National Bureau of Economic Research found that immigrant college graduates commercialized their patents at a higher rate than native-born college graduates. n40 Additionally, the study reported that immigrants possess a "niche in start-ups based on technical knowledge from master's and doctoral degrees" and are thus more likely to start companies with more than ten workers. n41</w:t>
      </w:r>
    </w:p>
    <w:p w:rsidR="00EB478D" w:rsidRDefault="00EB478D" w:rsidP="00EB478D">
      <w:r>
        <w:t xml:space="preserve">Furthermore, </w:t>
      </w:r>
      <w:r w:rsidRPr="00ED3A9E">
        <w:rPr>
          <w:rStyle w:val="StyleUnderline"/>
        </w:rPr>
        <w:t>immigrants "play an important role in U.S. high-tech entrepreneurship</w:t>
      </w:r>
      <w:r>
        <w:t xml:space="preserve">." n42 A 2005 study by the National Venture Capital Association found that </w:t>
      </w:r>
      <w:r w:rsidRPr="00ED3A9E">
        <w:rPr>
          <w:rStyle w:val="StyleUnderline"/>
        </w:rPr>
        <w:t>40% of</w:t>
      </w:r>
      <w:r>
        <w:t xml:space="preserve"> all "U.S. publicly traded </w:t>
      </w:r>
      <w:r w:rsidRPr="00ED3A9E">
        <w:rPr>
          <w:rStyle w:val="StyleUnderline"/>
        </w:rPr>
        <w:t>venture-backed companies</w:t>
      </w:r>
      <w:r>
        <w:t xml:space="preserve"> operating </w:t>
      </w:r>
      <w:r w:rsidRPr="00ED3A9E">
        <w:rPr>
          <w:rStyle w:val="StyleUnderline"/>
        </w:rPr>
        <w:t>in high-tech</w:t>
      </w:r>
      <w:r>
        <w:t xml:space="preserve">nology manufacturing" </w:t>
      </w:r>
      <w:r w:rsidRPr="00ED3A9E">
        <w:rPr>
          <w:rStyle w:val="StyleUnderline"/>
        </w:rPr>
        <w:t>were founded by immigrants.</w:t>
      </w:r>
      <w:r>
        <w:t xml:space="preserve"> n43 In a 2007 study, researchers at Duke University and the University of California at Berkley found that one-quarter of all engineering and technology firms started in the United States from 1995 to 2005 were founded by immigrants. n44 The 2007 study also analyzed all the engineering and technology companies founded during the same time period in Silicon Valley and found that over half of these companies were founded by immigrants. n45 Finally, the 2007 study found </w:t>
      </w:r>
      <w:r w:rsidRPr="00ED3A9E">
        <w:rPr>
          <w:rStyle w:val="StyleUnderline"/>
        </w:rPr>
        <w:t>that in 2005 alone, the  [*135]  engineering and technology companies founded by immigrants "produced $ 52 billion in sales and employed 450,000 workers" across the country</w:t>
      </w:r>
      <w:r>
        <w:t>. n46</w:t>
      </w:r>
    </w:p>
    <w:p w:rsidR="00EB478D" w:rsidRDefault="00EB478D" w:rsidP="00EB478D">
      <w:pPr>
        <w:pStyle w:val="Heading4"/>
      </w:pPr>
      <w:r>
        <w:t>Small businesses and startups drive innovation and growth</w:t>
      </w:r>
    </w:p>
    <w:p w:rsidR="00EB478D" w:rsidRDefault="00EB478D" w:rsidP="00EB478D">
      <w:r w:rsidRPr="00A423C5">
        <w:rPr>
          <w:rStyle w:val="Style13ptBold"/>
        </w:rPr>
        <w:t>Exploring Business, 11</w:t>
      </w:r>
      <w:r>
        <w:t xml:space="preserve"> ("The Importance of Small Business to the U.S. Economy," Exploring Business, </w:t>
      </w:r>
      <w:hyperlink r:id="rId27" w:history="1">
        <w:r w:rsidRPr="00A000A3">
          <w:rPr>
            <w:rStyle w:val="Hyperlink"/>
          </w:rPr>
          <w:t>http://open.lib.umn.edu/exploringbusiness/chapter/52-the-importance-of-small-business-to-the-us-economy)//MXOM</w:t>
        </w:r>
      </w:hyperlink>
    </w:p>
    <w:p w:rsidR="00EB478D" w:rsidRPr="00945E43" w:rsidRDefault="00EB478D" w:rsidP="00EB478D"/>
    <w:p w:rsidR="00EB478D" w:rsidRPr="00FB0774" w:rsidRDefault="00EB478D" w:rsidP="00EB478D">
      <w:r w:rsidRPr="00A423C5">
        <w:rPr>
          <w:rStyle w:val="Emphasis"/>
        </w:rPr>
        <w:t>Small business constitutes a major force in the U.S. economy</w:t>
      </w:r>
      <w:r w:rsidRPr="002A6914">
        <w:rPr>
          <w:sz w:val="16"/>
        </w:rPr>
        <w:t xml:space="preserve">. There are more than twenty-seven million small businesses in this country, and </w:t>
      </w:r>
      <w:r w:rsidRPr="00A423C5">
        <w:rPr>
          <w:rStyle w:val="StyleUnderline"/>
        </w:rPr>
        <w:t>they generate</w:t>
      </w:r>
      <w:r w:rsidRPr="002A6914">
        <w:rPr>
          <w:sz w:val="16"/>
        </w:rPr>
        <w:t xml:space="preserve"> about </w:t>
      </w:r>
      <w:r w:rsidRPr="00A423C5">
        <w:rPr>
          <w:rStyle w:val="StyleUnderline"/>
        </w:rPr>
        <w:t>50 percent of our</w:t>
      </w:r>
      <w:r w:rsidRPr="002A6914">
        <w:rPr>
          <w:sz w:val="16"/>
        </w:rPr>
        <w:t xml:space="preserve"> gross domestic product (</w:t>
      </w:r>
      <w:r w:rsidRPr="00A423C5">
        <w:rPr>
          <w:rStyle w:val="StyleUnderline"/>
        </w:rPr>
        <w:t>GDP</w:t>
      </w:r>
      <w:r w:rsidRPr="002A6914">
        <w:rPr>
          <w:sz w:val="16"/>
        </w:rPr>
        <w:t xml:space="preserve">) (Office of Advocacy, 2010). The millions of individuals who have started businesses in the United States have shaped the business world as we know it today. Some small business founders like Henry Ford and Thomas Edison have even gained places in history. Others, including Bill Gates (Microsoft), Sam Walton (Wal-Mart), Steve Jobs (Apple Computer), Michael Dell (Dell, Inc.), Steve Case (AOL), Pierre Omidyar (eBay), and Larry Page and Sergey Brin (Google), have changed the way business is done today. Still millions of others have collectively contributed to our standard of living. Aside from contributions to our general economic well-being, founders of </w:t>
      </w:r>
      <w:r w:rsidRPr="00A423C5">
        <w:rPr>
          <w:rStyle w:val="StyleUnderline"/>
        </w:rPr>
        <w:t>small businesses</w:t>
      </w:r>
      <w:r w:rsidRPr="002A6914">
        <w:rPr>
          <w:sz w:val="16"/>
        </w:rPr>
        <w:t xml:space="preserve"> also </w:t>
      </w:r>
      <w:r w:rsidRPr="00A423C5">
        <w:rPr>
          <w:rStyle w:val="StyleUnderline"/>
        </w:rPr>
        <w:t>contribute to growth and vitality in specific areas of economic and socioeconomic development</w:t>
      </w:r>
      <w:r w:rsidRPr="002A6914">
        <w:rPr>
          <w:sz w:val="16"/>
        </w:rPr>
        <w:t xml:space="preserve">. In particular, </w:t>
      </w:r>
      <w:r w:rsidRPr="00A423C5">
        <w:rPr>
          <w:rStyle w:val="StyleUnderline"/>
        </w:rPr>
        <w:t>small businesses</w:t>
      </w:r>
      <w:r w:rsidRPr="002A6914">
        <w:rPr>
          <w:sz w:val="16"/>
        </w:rPr>
        <w:t xml:space="preserve"> do the following: </w:t>
      </w:r>
      <w:r w:rsidRPr="00A423C5">
        <w:rPr>
          <w:rStyle w:val="StyleUnderline"/>
        </w:rPr>
        <w:t>Create jobs</w:t>
      </w:r>
      <w:r>
        <w:rPr>
          <w:rStyle w:val="StyleUnderline"/>
        </w:rPr>
        <w:t xml:space="preserve"> </w:t>
      </w:r>
      <w:r w:rsidRPr="00A423C5">
        <w:rPr>
          <w:rStyle w:val="StyleUnderline"/>
        </w:rPr>
        <w:t>Spark innovation</w:t>
      </w:r>
      <w:r>
        <w:rPr>
          <w:rStyle w:val="StyleUnderline"/>
        </w:rPr>
        <w:t xml:space="preserve"> </w:t>
      </w:r>
      <w:r w:rsidRPr="00A423C5">
        <w:rPr>
          <w:rStyle w:val="StyleUnderline"/>
        </w:rPr>
        <w:t>Provide opportunities for many</w:t>
      </w:r>
      <w:r w:rsidRPr="002A6914">
        <w:rPr>
          <w:sz w:val="16"/>
        </w:rPr>
        <w:t xml:space="preserve"> people, including women and minorities, to achieve financial success and independence In addition, </w:t>
      </w:r>
      <w:r w:rsidRPr="00A423C5">
        <w:rPr>
          <w:rStyle w:val="StyleUnderline"/>
        </w:rPr>
        <w:t>they complement the economic activity of large organizations</w:t>
      </w:r>
      <w:r w:rsidRPr="002A6914">
        <w:rPr>
          <w:sz w:val="16"/>
        </w:rPr>
        <w:t xml:space="preserve"> by providing them with components, services, and distribution of their products. Let’s take a closer look at each of these contributions. Job Creation </w:t>
      </w:r>
      <w:r w:rsidRPr="00A423C5">
        <w:rPr>
          <w:rStyle w:val="StyleUnderline"/>
        </w:rPr>
        <w:t>The majority of U.S. workers first entered the business world working for small businesses.</w:t>
      </w:r>
      <w:r w:rsidRPr="002A6914">
        <w:rPr>
          <w:sz w:val="16"/>
        </w:rPr>
        <w:t xml:space="preserve"> Today, </w:t>
      </w:r>
      <w:r w:rsidRPr="00A423C5">
        <w:rPr>
          <w:rStyle w:val="StyleUnderline"/>
        </w:rPr>
        <w:t>half of all U.S. adults either are self-employed or work for businesses with fewer than five hundred employees</w:t>
      </w:r>
      <w:r w:rsidRPr="002A6914">
        <w:rPr>
          <w:sz w:val="16"/>
        </w:rPr>
        <w:t xml:space="preserve"> (U.S. Small Business Administration, 2011). Although the split between those working in small companies and those working in big companies is about even, small firms hire more frequently and fire more frequently than do big companies (Headd, 2011). Why is this true? At any given point in time, lots of small companies are started and some expand. These small companies need workers and so hiring takes place. But the survival and expansion rates for small firms is poor, and so, again at any given point in time, many small businesses close or contract and workers lose their jobs. Fortunately, over time more jobs are added by small firms than are taken away, which results in a net increase in the number of workers. Table 5.1 “Small Firm Job Gains and Losses, 1993–2008 (in millions of jobs)” reports the net increase in jobs generated by small firms for the fifteen-year period of 1993 to 2008 and breaks it down into job gains from openings and expansions and job losses from closings and contractions. The size of the net increase in the number of workers for any given year depends on a number of factors, with the economy being at the top of the list. </w:t>
      </w:r>
      <w:r w:rsidRPr="00A423C5">
        <w:rPr>
          <w:rStyle w:val="StyleUnderline"/>
        </w:rPr>
        <w:t xml:space="preserve">A strong economy </w:t>
      </w:r>
      <w:r w:rsidRPr="00A423C5">
        <w:rPr>
          <w:rStyle w:val="Emphasis"/>
        </w:rPr>
        <w:t>encourages individuals to start small businesses</w:t>
      </w:r>
      <w:r w:rsidRPr="00A423C5">
        <w:rPr>
          <w:rStyle w:val="StyleUnderline"/>
        </w:rPr>
        <w:t xml:space="preserve"> and expand existing small companies, which adds to the workforce. A weak economy</w:t>
      </w:r>
      <w:r w:rsidRPr="002A6914">
        <w:rPr>
          <w:sz w:val="16"/>
        </w:rPr>
        <w:t xml:space="preserve"> does just the opposite: </w:t>
      </w:r>
      <w:r w:rsidRPr="00A423C5">
        <w:rPr>
          <w:rStyle w:val="Emphasis"/>
        </w:rPr>
        <w:t>discourages start-ups and expansions</w:t>
      </w:r>
      <w:r w:rsidRPr="002A6914">
        <w:rPr>
          <w:sz w:val="16"/>
        </w:rPr>
        <w:t xml:space="preserve">, which decreases the workforce through layoffs. Table 5.1 “Small Firm Job Gains and Losses, 1993–2008 (in millions of jobs)” reports the job gains from start-ups and expansions and job losses from business closings and contractions. Innovation Given the financial resources available to large businesses, you’d expect them to introduce virtually all the new products that hit the market. According to the SBA, </w:t>
      </w:r>
      <w:r w:rsidRPr="00A423C5">
        <w:rPr>
          <w:rStyle w:val="Emphasis"/>
        </w:rPr>
        <w:t>small companies develop more patents per employee than do larger companies</w:t>
      </w:r>
      <w:r w:rsidRPr="002A6914">
        <w:rPr>
          <w:sz w:val="16"/>
        </w:rPr>
        <w:t xml:space="preserve">. During a recent four-year period, large firms generated 1.7 patents per hundred employees, whereas small firms generated an impressive 26.5 patents per employee (Breitzman &amp; Hicks, 2011). Over the years, the list of important innovations by small firms has included the airplane and air-conditioning, the defibrillator and DNA fingerprinting, oral contraceptives and overnight national delivery, the safety razor, strobe lights, and the zipper (Baumol, 2005). </w:t>
      </w:r>
      <w:r w:rsidRPr="00A423C5">
        <w:rPr>
          <w:rStyle w:val="StyleUnderline"/>
        </w:rPr>
        <w:t>Small business owners are also particularly adept at finding new ways of doing old things</w:t>
      </w:r>
      <w:r w:rsidRPr="002A6914">
        <w:rPr>
          <w:sz w:val="16"/>
        </w:rPr>
        <w:t xml:space="preserve">. In 1994, for example, a young computer-science graduate working on Wall Street came up with the novel idea of selling books over the Internet. During the first year of operations, sales at Jeff Bezos’s new company—Amazon.com—reached half a million dollars. In less than twenty years, annual sales had topped $34 billion (Yahoo.com, 2011). Not only did his innovative approach to online retailing make Bezos enormously rich, but it also established a viable model for the e-commerce industry. Why are </w:t>
      </w:r>
      <w:r w:rsidRPr="00A423C5">
        <w:rPr>
          <w:rStyle w:val="StyleUnderline"/>
        </w:rPr>
        <w:t>small businesses</w:t>
      </w:r>
      <w:r w:rsidRPr="002A6914">
        <w:rPr>
          <w:sz w:val="16"/>
        </w:rPr>
        <w:t xml:space="preserve"> so innovative? For one thing, they tend to </w:t>
      </w:r>
      <w:r w:rsidRPr="00A423C5">
        <w:rPr>
          <w:rStyle w:val="StyleUnderline"/>
        </w:rPr>
        <w:t>offer environments that appeal to individuals with the talent to invent new products or improve the way things are done. Fast decision making is encouraged, their research programs tend to be focused, and their compensation structures</w:t>
      </w:r>
      <w:r w:rsidRPr="002A6914">
        <w:rPr>
          <w:sz w:val="16"/>
        </w:rPr>
        <w:t xml:space="preserve"> typically </w:t>
      </w:r>
      <w:r w:rsidRPr="00A423C5">
        <w:rPr>
          <w:rStyle w:val="StyleUnderline"/>
        </w:rPr>
        <w:t>reward top performers</w:t>
      </w:r>
      <w:r w:rsidRPr="002A6914">
        <w:rPr>
          <w:sz w:val="16"/>
        </w:rPr>
        <w:t xml:space="preserve">. According to one SBA study, the supportive environments of small firms are roughly thirteen times more innovative per employee than the less innovation-friendly environments in which large firms traditionally operate (Baumol, 2005). The success of small businesses in fostering creativity has not gone unnoticed by big businesses. In fact, many large companies have responded by downsizing to act more like small companies. Some large organizations now have separate work units whose purpose is to spark innovation. Individuals working in these units can focus their attention on creating new products that can then be developed by the company. Opportunities for Women and Minorities </w:t>
      </w:r>
      <w:r w:rsidRPr="00A423C5">
        <w:rPr>
          <w:rStyle w:val="StyleUnderline"/>
        </w:rPr>
        <w:t>Small business is the portal through which many people enter the economic mainstream. Business ownership allows individuals, including women and minorities, to achieve financial success</w:t>
      </w:r>
      <w:r w:rsidRPr="002A6914">
        <w:rPr>
          <w:sz w:val="16"/>
        </w:rPr>
        <w:t xml:space="preserve">, as well as pride in their accomplishments. While the majority of small businesses are still owned by white males, the past two decades have seen a substantial increase in the number of businesses owned by women and minorities. Figure 5.3 “Businesses Owned by Women and Minorities” gives you an idea of how many American businesses are owned by women and minorities, and indicates how much the numbers grew between 1982 and 2007 (U.S. Census Bureau, 2011). What Small Businesses Do for Big Businesses </w:t>
      </w:r>
      <w:r w:rsidRPr="00A423C5">
        <w:rPr>
          <w:rStyle w:val="StyleUnderline"/>
        </w:rPr>
        <w:t>Small firms complement large firms in a number of ways. They supply many of the components needed</w:t>
      </w:r>
      <w:r w:rsidRPr="002A6914">
        <w:rPr>
          <w:sz w:val="16"/>
        </w:rPr>
        <w:t xml:space="preserve"> by big companies. For example, the U.S. automakers depend on more than 1,700 suppliers to provide them with the parts needed to make their cars. While many of the suppliers are large, there are hundreds of smaller companies that provide a substantial portion of the 8,000 to 12,000 parts that go into each vehicle (Canis &amp; Yacobucci, 2011). </w:t>
      </w:r>
      <w:r w:rsidRPr="00A423C5">
        <w:rPr>
          <w:rStyle w:val="StyleUnderline"/>
        </w:rPr>
        <w:t>Small firms</w:t>
      </w:r>
      <w:r w:rsidRPr="002A6914">
        <w:rPr>
          <w:sz w:val="16"/>
        </w:rPr>
        <w:t xml:space="preserve"> also </w:t>
      </w:r>
      <w:r w:rsidRPr="00A423C5">
        <w:rPr>
          <w:rStyle w:val="StyleUnderline"/>
        </w:rPr>
        <w:t>provide large ones with such services as accounting, legal, and insurance</w:t>
      </w:r>
      <w:r w:rsidRPr="002A6914">
        <w:rPr>
          <w:sz w:val="16"/>
        </w:rPr>
        <w:t xml:space="preserve">. Many </w:t>
      </w:r>
      <w:r w:rsidRPr="00A423C5">
        <w:rPr>
          <w:rStyle w:val="StyleUnderline"/>
        </w:rPr>
        <w:t>small firms provide outsourcing services to large firms</w:t>
      </w:r>
      <w:r w:rsidRPr="002A6914">
        <w:rPr>
          <w:sz w:val="16"/>
        </w:rPr>
        <w:t>—that is, they hire themselves out to help with special projects or handle certain business functions. A large firm, for example, might hire a small one to handle its billing or collection services or to manage its health care benefits. A large company might contract with a small information technology firm to manage its Web site or oversee software upgrades. Small companies provide another valuable service to large companies by acting as sales agents for their products. For example, automobile dealerships, which are generally small businesses, sell vehicles for the big car makers. Local sporting goods stores sell athletic shoes made by industry giants, such as Adidas and Nike. Your corner deli sells products made by large companies, such as Coca-Cola and Frito-Lay.</w:t>
      </w:r>
    </w:p>
    <w:p w:rsidR="00EB478D" w:rsidRDefault="00EB478D" w:rsidP="00EB478D">
      <w:pPr>
        <w:pStyle w:val="Heading3"/>
      </w:pPr>
      <w:r>
        <w:t>2ac fdi internal links</w:t>
      </w:r>
    </w:p>
    <w:p w:rsidR="00EB478D" w:rsidRDefault="00EB478D" w:rsidP="00EB478D">
      <w:pPr>
        <w:pStyle w:val="Heading4"/>
      </w:pPr>
      <w:r>
        <w:t>Entrepreneurship promoted by the EB-5 program is key to the economy- stimulates underdeveloped areas and creates small businesses conducive to growth</w:t>
      </w:r>
    </w:p>
    <w:p w:rsidR="00EB478D" w:rsidRPr="00ED1C60" w:rsidRDefault="00EB478D" w:rsidP="00EB478D">
      <w:r w:rsidRPr="00B1029A">
        <w:rPr>
          <w:rStyle w:val="Style13ptBold"/>
        </w:rPr>
        <w:t>Smith, 14</w:t>
      </w:r>
      <w:r>
        <w:t xml:space="preserve"> Edward, Ph.D., University of Delaware, experienced economic development professional, accomplished researcher in the field of economic development who has been invited to speak to academic audiences and community groups across the United States. (8-1-2014, "State-level determinants of EB-5 Investment: A cross-sectional analysis," https://search-proquest-com.proxy.lib.umich.edu/docview/1708646911/D0249800F3BA4713PQ/2?accountid=146670)//MXOM</w:t>
      </w:r>
    </w:p>
    <w:p w:rsidR="00EB478D" w:rsidRDefault="00EB478D" w:rsidP="00EB478D">
      <w:r>
        <w:t xml:space="preserve">A key way </w:t>
      </w:r>
      <w:r w:rsidRPr="00604D35">
        <w:rPr>
          <w:rStyle w:val="Emphasis"/>
        </w:rPr>
        <w:t>the EB-5</w:t>
      </w:r>
      <w:r>
        <w:t xml:space="preserve"> Immigrant Investor </w:t>
      </w:r>
      <w:r w:rsidRPr="00604D35">
        <w:rPr>
          <w:rStyle w:val="Emphasis"/>
        </w:rPr>
        <w:t>Program promotes growth</w:t>
      </w:r>
      <w:r>
        <w:t xml:space="preserve"> across the</w:t>
      </w:r>
      <w:r w:rsidRPr="00044A86">
        <w:rPr>
          <w:sz w:val="12"/>
        </w:rPr>
        <w:t xml:space="preserve"> </w:t>
      </w:r>
      <w:r>
        <w:t xml:space="preserve">United States is </w:t>
      </w:r>
      <w:r w:rsidRPr="003033A0">
        <w:rPr>
          <w:rStyle w:val="StyleUnderline"/>
        </w:rPr>
        <w:t>through the attraction of immigrant entrepreneurs</w:t>
      </w:r>
      <w:r>
        <w:t xml:space="preserve">. When Congress </w:t>
      </w:r>
      <w:r w:rsidRPr="00044A86">
        <w:rPr>
          <w:sz w:val="12"/>
        </w:rPr>
        <w:t xml:space="preserve"> </w:t>
      </w:r>
      <w:r>
        <w:t>created the EB-5 Immigrant Investor Program it was expected that immigrant</w:t>
      </w:r>
      <w:r w:rsidRPr="00044A86">
        <w:rPr>
          <w:sz w:val="12"/>
        </w:rPr>
        <w:t xml:space="preserve"> </w:t>
      </w:r>
      <w:r>
        <w:t>entrepreneurs would promote economic growth by starting companies that could</w:t>
      </w:r>
      <w:r w:rsidRPr="00044A86">
        <w:rPr>
          <w:sz w:val="12"/>
        </w:rPr>
        <w:t xml:space="preserve"> </w:t>
      </w:r>
      <w:r>
        <w:t xml:space="preserve">create jobs for U.S. workers. Furthermore, </w:t>
      </w:r>
      <w:r w:rsidRPr="003033A0">
        <w:rPr>
          <w:rStyle w:val="StyleUnderline"/>
        </w:rPr>
        <w:t>its design encourages investors to focus their entrepreneurial activity in communities that suffer from high unemployment and</w:t>
      </w:r>
      <w:r w:rsidRPr="00044A86">
        <w:rPr>
          <w:sz w:val="12"/>
        </w:rPr>
        <w:t xml:space="preserve"> </w:t>
      </w:r>
      <w:r w:rsidRPr="003033A0">
        <w:rPr>
          <w:rStyle w:val="StyleUnderline"/>
        </w:rPr>
        <w:t>often a lack of</w:t>
      </w:r>
      <w:r>
        <w:t xml:space="preserve"> human </w:t>
      </w:r>
      <w:r w:rsidRPr="003033A0">
        <w:rPr>
          <w:rStyle w:val="StyleUnderline"/>
        </w:rPr>
        <w:t>resources and capital</w:t>
      </w:r>
      <w:r>
        <w:t>, which is precisely where entrepreneurial</w:t>
      </w:r>
      <w:r w:rsidRPr="00044A86">
        <w:rPr>
          <w:sz w:val="12"/>
        </w:rPr>
        <w:t xml:space="preserve"> </w:t>
      </w:r>
      <w:r>
        <w:t>theory suggests this activity should occur if communities truly want to experience</w:t>
      </w:r>
      <w:r w:rsidRPr="00044A86">
        <w:rPr>
          <w:sz w:val="12"/>
        </w:rPr>
        <w:t xml:space="preserve"> </w:t>
      </w:r>
      <w:r>
        <w:t>economic growth. An understanding of entrepreneurs and their role in spurring</w:t>
      </w:r>
      <w:r w:rsidRPr="00044A86">
        <w:rPr>
          <w:sz w:val="12"/>
        </w:rPr>
        <w:t xml:space="preserve"> </w:t>
      </w:r>
      <w:r>
        <w:t>economic growth offers significant insight on the EB-5 Immigrant Investor Program</w:t>
      </w:r>
      <w:r w:rsidRPr="00044A86">
        <w:rPr>
          <w:sz w:val="12"/>
        </w:rPr>
        <w:t xml:space="preserve"> </w:t>
      </w:r>
      <w:r>
        <w:t>and its stated goal of promoting growth through the attraction of immigrant</w:t>
      </w:r>
      <w:r w:rsidRPr="00044A86">
        <w:rPr>
          <w:sz w:val="12"/>
        </w:rPr>
        <w:t xml:space="preserve"> </w:t>
      </w:r>
      <w:r>
        <w:t>entrepreneurs.</w:t>
      </w:r>
    </w:p>
    <w:p w:rsidR="00EB478D" w:rsidRPr="003033A0" w:rsidRDefault="00EB478D" w:rsidP="00EB478D">
      <w:r w:rsidRPr="003033A0">
        <w:t xml:space="preserve">According to entrepreneurial theory, </w:t>
      </w:r>
      <w:r w:rsidRPr="003033A0">
        <w:rPr>
          <w:rStyle w:val="StyleUnderline"/>
        </w:rPr>
        <w:t xml:space="preserve">immigrant entrepreneurs can be </w:t>
      </w:r>
      <w:r w:rsidRPr="00604D35">
        <w:rPr>
          <w:rStyle w:val="Emphasis"/>
        </w:rPr>
        <w:t>a catalyst for spurring job growth and attracting</w:t>
      </w:r>
      <w:r w:rsidRPr="003033A0">
        <w:rPr>
          <w:rStyle w:val="StyleUnderline"/>
        </w:rPr>
        <w:t xml:space="preserve"> foreign direct </w:t>
      </w:r>
      <w:r w:rsidRPr="00604D35">
        <w:rPr>
          <w:rStyle w:val="Emphasis"/>
        </w:rPr>
        <w:t>investment</w:t>
      </w:r>
      <w:r w:rsidRPr="003033A0">
        <w:rPr>
          <w:rStyle w:val="StyleUnderline"/>
        </w:rPr>
        <w:t xml:space="preserve"> to the U</w:t>
      </w:r>
      <w:r w:rsidRPr="003033A0">
        <w:t xml:space="preserve">nited </w:t>
      </w:r>
      <w:r w:rsidRPr="003033A0">
        <w:rPr>
          <w:rStyle w:val="StyleUnderline"/>
        </w:rPr>
        <w:t>S</w:t>
      </w:r>
      <w:r w:rsidRPr="003033A0">
        <w:t>tates.</w:t>
      </w:r>
      <w:r w:rsidRPr="003033A0">
        <w:rPr>
          <w:sz w:val="12"/>
        </w:rPr>
        <w:t xml:space="preserve"> </w:t>
      </w:r>
      <w:r w:rsidRPr="003033A0">
        <w:t>An entrepreneur is a businessperson who uses existing resources to create an entirely</w:t>
      </w:r>
      <w:r w:rsidRPr="003033A0">
        <w:rPr>
          <w:sz w:val="12"/>
        </w:rPr>
        <w:t xml:space="preserve"> </w:t>
      </w:r>
      <w:r w:rsidRPr="003033A0">
        <w:t>new product. Entrepreneurs are risk taking economic actors in society who create</w:t>
      </w:r>
      <w:r w:rsidRPr="003033A0">
        <w:rPr>
          <w:sz w:val="12"/>
        </w:rPr>
        <w:t xml:space="preserve"> </w:t>
      </w:r>
      <w:r w:rsidRPr="003033A0">
        <w:t>value by acquiring goods freely or cheaply and selling them for more than what it cost</w:t>
      </w:r>
      <w:r w:rsidRPr="003033A0">
        <w:rPr>
          <w:sz w:val="12"/>
        </w:rPr>
        <w:t xml:space="preserve"> </w:t>
      </w:r>
      <w:r w:rsidRPr="003033A0">
        <w:t>to acquire said goods. When successful, their risk taking creates profit for themselves</w:t>
      </w:r>
      <w:r w:rsidRPr="003033A0">
        <w:rPr>
          <w:sz w:val="12"/>
        </w:rPr>
        <w:t xml:space="preserve"> </w:t>
      </w:r>
      <w:r w:rsidRPr="003033A0">
        <w:t>and economic opportunity for the people around them. According to Livesay (1982),</w:t>
      </w:r>
      <w:r w:rsidRPr="003033A0">
        <w:rPr>
          <w:sz w:val="12"/>
        </w:rPr>
        <w:t xml:space="preserve"> </w:t>
      </w:r>
      <w:r w:rsidRPr="003033A0">
        <w:t>simply providing capital, managing an organization, or creating a new product does</w:t>
      </w:r>
      <w:r w:rsidRPr="003033A0">
        <w:rPr>
          <w:sz w:val="12"/>
        </w:rPr>
        <w:t xml:space="preserve"> </w:t>
      </w:r>
      <w:r w:rsidRPr="003033A0">
        <w:t>not make someone an entrepreneur. The entrepreneur is not the inventor, nor is the</w:t>
      </w:r>
      <w:r w:rsidRPr="003033A0">
        <w:rPr>
          <w:sz w:val="12"/>
        </w:rPr>
        <w:t xml:space="preserve"> </w:t>
      </w:r>
      <w:r w:rsidRPr="003033A0">
        <w:t>entrepreneur the bureaucrat, but rather the one who understands how to actually</w:t>
      </w:r>
      <w:r w:rsidRPr="003033A0">
        <w:rPr>
          <w:sz w:val="12"/>
        </w:rPr>
        <w:t xml:space="preserve"> </w:t>
      </w:r>
      <w:r w:rsidRPr="003033A0">
        <w:t>accomplish the goal of bringing value to undervalued assets in an economy</w:t>
      </w:r>
      <w:r w:rsidRPr="003033A0">
        <w:rPr>
          <w:sz w:val="12"/>
        </w:rPr>
        <w:t xml:space="preserve"> </w:t>
      </w:r>
      <w:r w:rsidRPr="003033A0">
        <w:t>(Schumpeter, 1983).</w:t>
      </w:r>
    </w:p>
    <w:p w:rsidR="00EB478D" w:rsidRDefault="00EB478D" w:rsidP="00EB478D">
      <w:r w:rsidRPr="003033A0">
        <w:rPr>
          <w:rStyle w:val="StyleUnderline"/>
        </w:rPr>
        <w:t>Economic stagnation that develops as a result of market imbalances creates the environment that allows entrepreneurs to profit</w:t>
      </w:r>
      <w:r>
        <w:t xml:space="preserve"> from their risk taking ventures. </w:t>
      </w:r>
      <w:r w:rsidRPr="003033A0">
        <w:rPr>
          <w:rStyle w:val="StyleUnderline"/>
        </w:rPr>
        <w:t>This stagnation occurs when well established economic actors strategize to maintain their existing streams of revenue</w:t>
      </w:r>
      <w:r>
        <w:t>. Their desire to maintain the status quo leads to the</w:t>
      </w:r>
      <w:r w:rsidRPr="003033A0">
        <w:rPr>
          <w:sz w:val="12"/>
        </w:rPr>
        <w:t xml:space="preserve"> </w:t>
      </w:r>
      <w:r>
        <w:t>adoption of exclusionary, monopolistic, anti-competitive behavior. This behavior</w:t>
      </w:r>
      <w:r w:rsidRPr="003033A0">
        <w:rPr>
          <w:sz w:val="12"/>
        </w:rPr>
        <w:t xml:space="preserve"> </w:t>
      </w:r>
      <w:r>
        <w:t xml:space="preserve">raises the price of goods and services without raising their value. </w:t>
      </w:r>
      <w:r w:rsidRPr="003033A0">
        <w:rPr>
          <w:rStyle w:val="StyleUnderline"/>
        </w:rPr>
        <w:t>The entrepreneur</w:t>
      </w:r>
      <w:r>
        <w:t>,</w:t>
      </w:r>
      <w:r w:rsidRPr="003033A0">
        <w:rPr>
          <w:sz w:val="12"/>
        </w:rPr>
        <w:t xml:space="preserve"> </w:t>
      </w:r>
      <w:r>
        <w:t>keenly aware of the imbalance between the price of the product and the resources</w:t>
      </w:r>
      <w:r w:rsidRPr="003033A0">
        <w:rPr>
          <w:sz w:val="12"/>
        </w:rPr>
        <w:t xml:space="preserve"> </w:t>
      </w:r>
      <w:r>
        <w:t xml:space="preserve">required to create it, </w:t>
      </w:r>
      <w:r w:rsidRPr="003033A0">
        <w:rPr>
          <w:rStyle w:val="StyleUnderline"/>
        </w:rPr>
        <w:t>determines which undervalued material can be used to create new products that increase value for the consumer and themselves</w:t>
      </w:r>
      <w:r>
        <w:t>. It is also through this</w:t>
      </w:r>
      <w:r w:rsidRPr="003033A0">
        <w:rPr>
          <w:sz w:val="12"/>
        </w:rPr>
        <w:t xml:space="preserve"> </w:t>
      </w:r>
      <w:r>
        <w:t xml:space="preserve">process that </w:t>
      </w:r>
      <w:r w:rsidRPr="003033A0">
        <w:rPr>
          <w:rStyle w:val="StyleUnderline"/>
        </w:rPr>
        <w:t xml:space="preserve">entrepreneurs eliminate waste and inefficiency in capitalist economic systems while </w:t>
      </w:r>
      <w:r w:rsidRPr="003033A0">
        <w:t>also</w:t>
      </w:r>
      <w:r w:rsidRPr="003033A0">
        <w:rPr>
          <w:rStyle w:val="StyleUnderline"/>
        </w:rPr>
        <w:t xml:space="preserve"> </w:t>
      </w:r>
      <w:r w:rsidRPr="00604D35">
        <w:rPr>
          <w:rStyle w:val="Emphasis"/>
        </w:rPr>
        <w:t>stimulating economic growth</w:t>
      </w:r>
      <w:r w:rsidRPr="003033A0">
        <w:rPr>
          <w:rStyle w:val="StyleUnderline"/>
        </w:rPr>
        <w:t xml:space="preserve"> </w:t>
      </w:r>
      <w:r>
        <w:t>(Kent, 1982).</w:t>
      </w:r>
    </w:p>
    <w:p w:rsidR="00EB478D" w:rsidRPr="00604D35" w:rsidRDefault="00EB478D" w:rsidP="00EB478D">
      <w:pPr>
        <w:rPr>
          <w:b/>
          <w:iCs/>
          <w:u w:val="single"/>
        </w:rPr>
      </w:pPr>
      <w:r>
        <w:t>Livesay (1982) built upon Schumpeter’s theories on the entrepreneur and</w:t>
      </w:r>
      <w:r w:rsidRPr="003033A0">
        <w:rPr>
          <w:sz w:val="12"/>
        </w:rPr>
        <w:t xml:space="preserve"> </w:t>
      </w:r>
      <w:r>
        <w:t>encouraged researchers to not look at entrepreneurs as static mathematical units, but as</w:t>
      </w:r>
      <w:r w:rsidRPr="003033A0">
        <w:rPr>
          <w:sz w:val="12"/>
        </w:rPr>
        <w:t xml:space="preserve"> </w:t>
      </w:r>
      <w:r>
        <w:t>people who have emotions, wants, needs and desires. Brockhaus (1982) also</w:t>
      </w:r>
      <w:r w:rsidRPr="003033A0">
        <w:rPr>
          <w:sz w:val="12"/>
        </w:rPr>
        <w:t xml:space="preserve"> </w:t>
      </w:r>
      <w:r>
        <w:t>examined the human aspect of entrepreneurship, and in particular, the psychology of</w:t>
      </w:r>
      <w:r w:rsidRPr="003033A0">
        <w:rPr>
          <w:sz w:val="12"/>
        </w:rPr>
        <w:t xml:space="preserve"> </w:t>
      </w:r>
      <w:r>
        <w:t xml:space="preserve">the entrepreneur. Brockhaus found that </w:t>
      </w:r>
      <w:r w:rsidRPr="003033A0">
        <w:rPr>
          <w:rStyle w:val="StyleUnderline"/>
        </w:rPr>
        <w:t>entrepreneurs</w:t>
      </w:r>
      <w:r>
        <w:t xml:space="preserve"> have a need for achievement</w:t>
      </w:r>
      <w:r w:rsidRPr="003033A0">
        <w:rPr>
          <w:sz w:val="12"/>
        </w:rPr>
        <w:t xml:space="preserve"> </w:t>
      </w:r>
      <w:r>
        <w:t xml:space="preserve">and accomplishment, and </w:t>
      </w:r>
      <w:r w:rsidRPr="003033A0">
        <w:rPr>
          <w:rStyle w:val="StyleUnderline"/>
        </w:rPr>
        <w:t>thrive in situations where they can effectively solve problems</w:t>
      </w:r>
      <w:r>
        <w:t xml:space="preserve"> presented before them. When combined with Livesay’s writings on the</w:t>
      </w:r>
      <w:r w:rsidRPr="003033A0">
        <w:rPr>
          <w:sz w:val="12"/>
        </w:rPr>
        <w:t xml:space="preserve"> </w:t>
      </w:r>
      <w:r>
        <w:t>human aspect of these economic actors, a better framework to understand</w:t>
      </w:r>
      <w:r w:rsidRPr="003033A0">
        <w:rPr>
          <w:sz w:val="12"/>
        </w:rPr>
        <w:t xml:space="preserve"> </w:t>
      </w:r>
      <w:r>
        <w:t>entrepreneurs more closely resembles artists practicing an art form, with the</w:t>
      </w:r>
      <w:r w:rsidRPr="003033A0">
        <w:rPr>
          <w:sz w:val="12"/>
        </w:rPr>
        <w:t xml:space="preserve"> </w:t>
      </w:r>
      <w:r>
        <w:t>entrepreneur’s art form being creating value out of existing circumstances.</w:t>
      </w:r>
      <w:r w:rsidRPr="003033A0">
        <w:rPr>
          <w:sz w:val="12"/>
        </w:rPr>
        <w:t xml:space="preserve"> </w:t>
      </w:r>
      <w:r w:rsidRPr="003033A0">
        <w:rPr>
          <w:rStyle w:val="StyleUnderline"/>
        </w:rPr>
        <w:t>Economic development plans are often grounded in the fact that entrepreneurs have the ability to create value using undervalued resources and bring job-creating capital to communities across the U</w:t>
      </w:r>
      <w:r w:rsidRPr="003033A0">
        <w:t>nited</w:t>
      </w:r>
      <w:r w:rsidRPr="003033A0">
        <w:rPr>
          <w:rStyle w:val="StyleUnderline"/>
        </w:rPr>
        <w:t xml:space="preserve"> S</w:t>
      </w:r>
      <w:r>
        <w:t>tates. According to Schumpeter (2003),</w:t>
      </w:r>
      <w:r w:rsidRPr="003033A0">
        <w:rPr>
          <w:sz w:val="12"/>
        </w:rPr>
        <w:t xml:space="preserve"> </w:t>
      </w:r>
      <w:r>
        <w:t>capitalism is driven by the introduction of new goods, the creation of new methods of</w:t>
      </w:r>
      <w:r w:rsidRPr="003033A0">
        <w:rPr>
          <w:sz w:val="12"/>
        </w:rPr>
        <w:t xml:space="preserve"> </w:t>
      </w:r>
      <w:r>
        <w:t xml:space="preserve">production, the opening of new markets, the invention of new technology, and the </w:t>
      </w:r>
      <w:r w:rsidRPr="003033A0">
        <w:rPr>
          <w:sz w:val="12"/>
        </w:rPr>
        <w:t xml:space="preserve"> </w:t>
      </w:r>
      <w:r>
        <w:t>utilization of new methods of industrial organization. These drivers of capitalism lead</w:t>
      </w:r>
      <w:r w:rsidRPr="003033A0">
        <w:rPr>
          <w:sz w:val="12"/>
        </w:rPr>
        <w:t xml:space="preserve"> </w:t>
      </w:r>
      <w:r>
        <w:t>to innovation, the displacement of existing forms of production, and the creation of</w:t>
      </w:r>
      <w:r w:rsidRPr="003033A0">
        <w:rPr>
          <w:sz w:val="12"/>
        </w:rPr>
        <w:t xml:space="preserve"> </w:t>
      </w:r>
      <w:r>
        <w:t xml:space="preserve">new economic opportunities. This process of </w:t>
      </w:r>
      <w:r w:rsidRPr="003033A0">
        <w:rPr>
          <w:rStyle w:val="StyleUnderline"/>
        </w:rPr>
        <w:t>improvement and dynamic disequilibrium of the existing economic order, defined as “</w:t>
      </w:r>
      <w:r w:rsidRPr="00604D35">
        <w:rPr>
          <w:rStyle w:val="Emphasis"/>
        </w:rPr>
        <w:t>creative destruction</w:t>
      </w:r>
      <w:r>
        <w:t>” by</w:t>
      </w:r>
      <w:r w:rsidRPr="003033A0">
        <w:rPr>
          <w:sz w:val="12"/>
        </w:rPr>
        <w:t xml:space="preserve"> </w:t>
      </w:r>
      <w:r>
        <w:t>Schumpeter</w:t>
      </w:r>
      <w:r w:rsidRPr="003033A0">
        <w:rPr>
          <w:rStyle w:val="StyleUnderline"/>
        </w:rPr>
        <w:t xml:space="preserve">, </w:t>
      </w:r>
      <w:r w:rsidRPr="00604D35">
        <w:rPr>
          <w:rStyle w:val="Emphasis"/>
        </w:rPr>
        <w:t xml:space="preserve">is a driver of economic growth and is led by entrepreneurs. </w:t>
      </w:r>
    </w:p>
    <w:p w:rsidR="00EB478D" w:rsidRDefault="00EB478D" w:rsidP="00EB478D">
      <w:r w:rsidRPr="003033A0">
        <w:rPr>
          <w:rStyle w:val="StyleUnderline"/>
        </w:rPr>
        <w:t>Entrepreneurship can also play a role in national productivity</w:t>
      </w:r>
      <w:r>
        <w:t>. Carree and</w:t>
      </w:r>
      <w:r w:rsidRPr="003033A0">
        <w:rPr>
          <w:sz w:val="12"/>
        </w:rPr>
        <w:t xml:space="preserve"> </w:t>
      </w:r>
      <w:r>
        <w:t>Thurik (2003) examined the impact entrepreneurship has on countries and found that</w:t>
      </w:r>
      <w:r w:rsidRPr="003033A0">
        <w:rPr>
          <w:sz w:val="12"/>
        </w:rPr>
        <w:t xml:space="preserve"> </w:t>
      </w:r>
      <w:r w:rsidRPr="003033A0">
        <w:rPr>
          <w:rStyle w:val="StyleUnderline"/>
        </w:rPr>
        <w:t>entrepreneurial activity</w:t>
      </w:r>
      <w:r>
        <w:t xml:space="preserve">, which </w:t>
      </w:r>
      <w:r w:rsidRPr="003033A0">
        <w:rPr>
          <w:rStyle w:val="StyleUnderline"/>
        </w:rPr>
        <w:t>creates internal competition and innovation, has a positive relationship on economic growth.</w:t>
      </w:r>
      <w:r>
        <w:t xml:space="preserve"> According to Carree and Thurik, during the</w:t>
      </w:r>
      <w:r w:rsidRPr="003033A0">
        <w:rPr>
          <w:sz w:val="12"/>
        </w:rPr>
        <w:t xml:space="preserve"> </w:t>
      </w:r>
      <w:r>
        <w:t>1970s and 1980s, economic activity and economic growth shifted from larger</w:t>
      </w:r>
      <w:r w:rsidRPr="003033A0">
        <w:rPr>
          <w:sz w:val="12"/>
        </w:rPr>
        <w:t xml:space="preserve"> </w:t>
      </w:r>
      <w:r>
        <w:t>businesses to smaller, more entrepreneurial businesses. This shift was the result of</w:t>
      </w:r>
      <w:r w:rsidRPr="003033A0">
        <w:rPr>
          <w:sz w:val="12"/>
        </w:rPr>
        <w:t xml:space="preserve"> </w:t>
      </w:r>
      <w:r>
        <w:t xml:space="preserve">specialization in the industrial process and advances in technology. </w:t>
      </w:r>
      <w:r w:rsidRPr="003033A0">
        <w:rPr>
          <w:rStyle w:val="StyleUnderline"/>
        </w:rPr>
        <w:t>Technological advancement encouraged decentralization, which led to the creation of small businesses that could specialize</w:t>
      </w:r>
      <w:r>
        <w:t xml:space="preserve"> in the various aspects of the industrial process. In</w:t>
      </w:r>
      <w:r w:rsidRPr="003033A0">
        <w:rPr>
          <w:sz w:val="12"/>
        </w:rPr>
        <w:t xml:space="preserve"> </w:t>
      </w:r>
      <w:r w:rsidRPr="003033A0">
        <w:rPr>
          <w:rStyle w:val="StyleUnderline"/>
        </w:rPr>
        <w:t>smaller enterprises</w:t>
      </w:r>
      <w:r>
        <w:t xml:space="preserve">, the leaders </w:t>
      </w:r>
      <w:r w:rsidRPr="003033A0">
        <w:rPr>
          <w:rStyle w:val="StyleUnderline"/>
        </w:rPr>
        <w:t>can devote more time and resources to entrepreneurial activity</w:t>
      </w:r>
      <w:r>
        <w:t>, and specifically, managing the entire company, while wasting little time and</w:t>
      </w:r>
      <w:r w:rsidRPr="003033A0">
        <w:rPr>
          <w:sz w:val="12"/>
        </w:rPr>
        <w:t xml:space="preserve"> </w:t>
      </w:r>
      <w:r>
        <w:t>energy managing the bureaucracy. Carree and Thurik associate this shift from larger</w:t>
      </w:r>
      <w:r w:rsidRPr="003033A0">
        <w:rPr>
          <w:sz w:val="12"/>
        </w:rPr>
        <w:t xml:space="preserve"> </w:t>
      </w:r>
      <w:r>
        <w:t>enterprises to smaller, entrepreneur led businesses with public policy that supports the</w:t>
      </w:r>
      <w:r w:rsidRPr="003033A0">
        <w:rPr>
          <w:sz w:val="12"/>
        </w:rPr>
        <w:t xml:space="preserve"> </w:t>
      </w:r>
      <w:r>
        <w:t>creation and support of small businesses (Carree &amp; Thurik, 2003). An examination of</w:t>
      </w:r>
      <w:r w:rsidRPr="003033A0">
        <w:rPr>
          <w:sz w:val="12"/>
        </w:rPr>
        <w:t xml:space="preserve"> </w:t>
      </w:r>
      <w:r>
        <w:t>Storey’s (2003) research on entrepreneurship and small to medium sized businesses</w:t>
      </w:r>
      <w:r w:rsidRPr="003033A0">
        <w:rPr>
          <w:sz w:val="12"/>
        </w:rPr>
        <w:t xml:space="preserve"> </w:t>
      </w:r>
      <w:r>
        <w:t>offers further insight on policy supporting entrepreneurial activity. These smaller, less</w:t>
      </w:r>
      <w:r w:rsidRPr="003033A0">
        <w:rPr>
          <w:sz w:val="12"/>
        </w:rPr>
        <w:t xml:space="preserve"> </w:t>
      </w:r>
      <w:r>
        <w:t>established enterprises often cannot find financing for their projects due to an inability</w:t>
      </w:r>
      <w:r w:rsidRPr="003033A0">
        <w:rPr>
          <w:sz w:val="12"/>
        </w:rPr>
        <w:t xml:space="preserve"> </w:t>
      </w:r>
      <w:r>
        <w:t>of the private sector to accurately determine risk for these new ventures. It is at this</w:t>
      </w:r>
      <w:r w:rsidRPr="003033A0">
        <w:rPr>
          <w:sz w:val="12"/>
        </w:rPr>
        <w:t xml:space="preserve"> </w:t>
      </w:r>
      <w:r>
        <w:t xml:space="preserve">stage that government entities can offer incentives and/or financing to help fund </w:t>
      </w:r>
      <w:r w:rsidRPr="003033A0">
        <w:rPr>
          <w:sz w:val="12"/>
        </w:rPr>
        <w:t xml:space="preserve"> </w:t>
      </w:r>
      <w:r>
        <w:t xml:space="preserve">economic growth activities. Audretsch and Acs (2011) also </w:t>
      </w:r>
      <w:r w:rsidRPr="003033A0">
        <w:rPr>
          <w:rStyle w:val="StyleUnderline"/>
        </w:rPr>
        <w:t xml:space="preserve">saw </w:t>
      </w:r>
      <w:r w:rsidRPr="00604D35">
        <w:rPr>
          <w:rStyle w:val="Emphasis"/>
        </w:rPr>
        <w:t>small businesses as instrumental to economic growth</w:t>
      </w:r>
      <w:r w:rsidRPr="003033A0">
        <w:rPr>
          <w:rStyle w:val="StyleUnderline"/>
        </w:rPr>
        <w:t xml:space="preserve"> because of their ability to be flexible during economic fluctuations.</w:t>
      </w:r>
      <w:r>
        <w:t xml:space="preserve"> For example, </w:t>
      </w:r>
      <w:r w:rsidRPr="003033A0">
        <w:rPr>
          <w:rStyle w:val="StyleUnderline"/>
        </w:rPr>
        <w:t>small businesses play an important role during recessions because during economic downturns larger firms lay off employees and close operations, leaving many workers unemployed and available for work. Smaller firms can tap into this surplus in the labor force in order to promote productivity and economic growth</w:t>
      </w:r>
      <w:r>
        <w:t xml:space="preserve"> (Audretsch &amp; Acs, 2011).</w:t>
      </w:r>
    </w:p>
    <w:p w:rsidR="00EB478D" w:rsidRPr="00604D35" w:rsidRDefault="00EB478D" w:rsidP="00EB478D">
      <w:pPr>
        <w:rPr>
          <w:rStyle w:val="StyleUnderline"/>
        </w:rPr>
      </w:pPr>
      <w:r>
        <w:t xml:space="preserve">According to Schumpeter, </w:t>
      </w:r>
      <w:r w:rsidRPr="00604D35">
        <w:rPr>
          <w:rStyle w:val="StyleUnderline"/>
        </w:rPr>
        <w:t xml:space="preserve">it is important to evaluate economic growth by its impact on </w:t>
      </w:r>
      <w:r>
        <w:t xml:space="preserve">common, </w:t>
      </w:r>
      <w:r w:rsidRPr="00604D35">
        <w:rPr>
          <w:rStyle w:val="StyleUnderline"/>
        </w:rPr>
        <w:t>ordinary people</w:t>
      </w:r>
      <w:r>
        <w:t>, as opposed to those that are well off. To</w:t>
      </w:r>
      <w:r w:rsidRPr="003033A0">
        <w:rPr>
          <w:sz w:val="12"/>
        </w:rPr>
        <w:t xml:space="preserve"> </w:t>
      </w:r>
      <w:r>
        <w:t xml:space="preserve">Schumpeter, </w:t>
      </w:r>
      <w:r w:rsidRPr="00604D35">
        <w:rPr>
          <w:rStyle w:val="StyleUnderline"/>
        </w:rPr>
        <w:t>improving the lives of wealthy individuals</w:t>
      </w:r>
      <w:r>
        <w:t xml:space="preserve"> who can already obtain goods</w:t>
      </w:r>
      <w:r w:rsidRPr="003033A0">
        <w:rPr>
          <w:sz w:val="12"/>
        </w:rPr>
        <w:t xml:space="preserve"> </w:t>
      </w:r>
      <w:r>
        <w:t xml:space="preserve">and services is positive for society, but it </w:t>
      </w:r>
      <w:r w:rsidRPr="00604D35">
        <w:rPr>
          <w:rStyle w:val="StyleUnderline"/>
        </w:rPr>
        <w:t xml:space="preserve">does not </w:t>
      </w:r>
      <w:r>
        <w:t xml:space="preserve">necessarily </w:t>
      </w:r>
      <w:r w:rsidRPr="00604D35">
        <w:rPr>
          <w:rStyle w:val="StyleUnderline"/>
        </w:rPr>
        <w:t>lead to economic growth</w:t>
      </w:r>
      <w:r>
        <w:t>. Even without the benefits that accrue from entrepreneurship and creative</w:t>
      </w:r>
      <w:r w:rsidRPr="003033A0">
        <w:rPr>
          <w:sz w:val="12"/>
        </w:rPr>
        <w:t xml:space="preserve"> </w:t>
      </w:r>
      <w:r>
        <w:t>destruction, such as lower prices for goods and services, wealthy individuals will still</w:t>
      </w:r>
      <w:r w:rsidRPr="003033A0">
        <w:rPr>
          <w:sz w:val="12"/>
        </w:rPr>
        <w:t xml:space="preserve"> </w:t>
      </w:r>
      <w:r>
        <w:t>have access to these goods and services offered by well off economic actors who use</w:t>
      </w:r>
      <w:r w:rsidRPr="003033A0">
        <w:rPr>
          <w:sz w:val="12"/>
        </w:rPr>
        <w:t xml:space="preserve"> </w:t>
      </w:r>
      <w:r>
        <w:t xml:space="preserve">exclusionary practices to maintain their existing revenue streams. Instead, </w:t>
      </w:r>
      <w:r w:rsidRPr="00604D35">
        <w:rPr>
          <w:rStyle w:val="StyleUnderline"/>
        </w:rPr>
        <w:t>it is the improvement of the lives of those who are less well off that determines true growth</w:t>
      </w:r>
      <w:r>
        <w:t xml:space="preserve"> in</w:t>
      </w:r>
      <w:r w:rsidRPr="003033A0">
        <w:rPr>
          <w:sz w:val="12"/>
        </w:rPr>
        <w:t xml:space="preserve"> </w:t>
      </w:r>
      <w:r>
        <w:t xml:space="preserve">a society (Schumpeter, 2003). According to this aspect of entrepreneurship theory, </w:t>
      </w:r>
      <w:r w:rsidRPr="00604D35">
        <w:rPr>
          <w:rStyle w:val="StyleUnderline"/>
        </w:rPr>
        <w:t xml:space="preserve">if the entrepreneur is responsible for economic growth, their impact is mostly represented by the improvements in the lives of </w:t>
      </w:r>
      <w:r w:rsidRPr="00604D35">
        <w:rPr>
          <w:rStyle w:val="Emphasis"/>
        </w:rPr>
        <w:t>those occupying the lower levels of the economic spectrum.</w:t>
      </w:r>
      <w:r>
        <w:t xml:space="preserve"> As a policy initiative designed to promote economic growth</w:t>
      </w:r>
      <w:r w:rsidRPr="003033A0">
        <w:rPr>
          <w:sz w:val="12"/>
        </w:rPr>
        <w:t xml:space="preserve"> </w:t>
      </w:r>
      <w:r>
        <w:t xml:space="preserve">across the United States, </w:t>
      </w:r>
      <w:r w:rsidRPr="00604D35">
        <w:rPr>
          <w:rStyle w:val="StyleUnderline"/>
        </w:rPr>
        <w:t xml:space="preserve">the EB-5 Immigrant Investment Program aligns with this theory of entrepreneurship </w:t>
      </w:r>
      <w:r w:rsidRPr="00604D35">
        <w:rPr>
          <w:rStyle w:val="Emphasis"/>
        </w:rPr>
        <w:t>promoting growth in the lower levels of economic spectrum</w:t>
      </w:r>
      <w:r w:rsidRPr="00604D35">
        <w:rPr>
          <w:rStyle w:val="StyleUnderline"/>
        </w:rPr>
        <w:t>, given that the majority of EB-5 Investment occurs in areas with high levels of unemployment.</w:t>
      </w:r>
    </w:p>
    <w:p w:rsidR="00EB478D" w:rsidRPr="00604D35" w:rsidRDefault="00EB478D" w:rsidP="00EB478D">
      <w:r>
        <w:t>Kent (1982) also wrote on the influence of entrepreneurs on economic growth.</w:t>
      </w:r>
      <w:r w:rsidRPr="003033A0">
        <w:rPr>
          <w:sz w:val="12"/>
        </w:rPr>
        <w:t xml:space="preserve"> </w:t>
      </w:r>
      <w:r>
        <w:t xml:space="preserve">Through Kent’s writings it becomes clear that </w:t>
      </w:r>
      <w:r w:rsidRPr="00604D35">
        <w:rPr>
          <w:rStyle w:val="StyleUnderline"/>
        </w:rPr>
        <w:t>a policy of attracting entrepreneurs to areas with poor infrastructure and high unemployment can be particularly beneficial to impoverished communities</w:t>
      </w:r>
      <w:r>
        <w:t xml:space="preserve"> because these areas lack human capital and/or other</w:t>
      </w:r>
      <w:r w:rsidRPr="003033A0">
        <w:rPr>
          <w:sz w:val="12"/>
        </w:rPr>
        <w:t xml:space="preserve"> </w:t>
      </w:r>
      <w:r>
        <w:t>resources that can spur economic growth and job creation. In these communities,</w:t>
      </w:r>
      <w:r w:rsidRPr="003033A0">
        <w:rPr>
          <w:sz w:val="12"/>
        </w:rPr>
        <w:t xml:space="preserve"> </w:t>
      </w:r>
      <w:r>
        <w:t>those with the skills to attract capital or facilitate growth are often the ones who have</w:t>
      </w:r>
      <w:r w:rsidRPr="003033A0">
        <w:rPr>
          <w:sz w:val="12"/>
        </w:rPr>
        <w:t xml:space="preserve"> </w:t>
      </w:r>
      <w:r>
        <w:t>enough drive, motivation, will power and education to leave and find better</w:t>
      </w:r>
      <w:r w:rsidRPr="003033A0">
        <w:rPr>
          <w:sz w:val="12"/>
        </w:rPr>
        <w:t xml:space="preserve"> </w:t>
      </w:r>
      <w:r>
        <w:t>opportunities elsewhere (Kent, 1982), so policies must be devised to stem the flow of</w:t>
      </w:r>
      <w:r w:rsidRPr="003033A0">
        <w:rPr>
          <w:sz w:val="12"/>
        </w:rPr>
        <w:t xml:space="preserve"> </w:t>
      </w:r>
      <w:r>
        <w:t>human capital away from these communities while simultaneously attracting human</w:t>
      </w:r>
      <w:r w:rsidRPr="003033A0">
        <w:rPr>
          <w:sz w:val="12"/>
        </w:rPr>
        <w:t xml:space="preserve"> </w:t>
      </w:r>
      <w:r>
        <w:t xml:space="preserve">capital to locate there. </w:t>
      </w:r>
      <w:r w:rsidRPr="00604D35">
        <w:rPr>
          <w:rStyle w:val="StyleUnderline"/>
        </w:rPr>
        <w:t xml:space="preserve">The EB-5 Immigrant Investor Program </w:t>
      </w:r>
      <w:r w:rsidRPr="00604D35">
        <w:t>is one such policy that</w:t>
      </w:r>
      <w:r w:rsidRPr="00604D35">
        <w:rPr>
          <w:rStyle w:val="StyleUnderline"/>
        </w:rPr>
        <w:t xml:space="preserve"> can help </w:t>
      </w:r>
      <w:r w:rsidRPr="00604D35">
        <w:rPr>
          <w:rStyle w:val="Emphasis"/>
        </w:rPr>
        <w:t>attract human capital to some of America’s most underserved communities</w:t>
      </w:r>
      <w:r>
        <w:t>.</w:t>
      </w:r>
      <w:r w:rsidRPr="003033A0">
        <w:rPr>
          <w:sz w:val="12"/>
        </w:rPr>
        <w:t xml:space="preserve"> </w:t>
      </w:r>
      <w:r>
        <w:t>There is reason to believe that this is a goal of the EB-5 Immigrant Investor Program,</w:t>
      </w:r>
      <w:r w:rsidRPr="003033A0">
        <w:rPr>
          <w:sz w:val="12"/>
        </w:rPr>
        <w:t xml:space="preserve"> </w:t>
      </w:r>
      <w:r>
        <w:t>as its initial design was for immigrant investors to actively manage their investments,</w:t>
      </w:r>
      <w:r w:rsidRPr="003033A0">
        <w:rPr>
          <w:sz w:val="12"/>
        </w:rPr>
        <w:t xml:space="preserve"> </w:t>
      </w:r>
      <w:r>
        <w:t>and the vast majority of investments occur in areas with high levels of unemployment.</w:t>
      </w:r>
      <w:r w:rsidRPr="003033A0">
        <w:rPr>
          <w:sz w:val="12"/>
        </w:rPr>
        <w:t xml:space="preserve"> </w:t>
      </w:r>
      <w:r w:rsidRPr="00604D35">
        <w:rPr>
          <w:rStyle w:val="StyleUnderline"/>
        </w:rPr>
        <w:t>By offering citizenship in exchange for investment, this program seeks to attract immigrants who can both finance and manage entrepreneurial activity</w:t>
      </w:r>
      <w:r>
        <w:t xml:space="preserve"> across</w:t>
      </w:r>
      <w:r w:rsidRPr="003033A0">
        <w:rPr>
          <w:sz w:val="12"/>
        </w:rPr>
        <w:t xml:space="preserve"> </w:t>
      </w:r>
      <w:r>
        <w:t>the United States</w:t>
      </w:r>
      <w:r w:rsidRPr="00604D35">
        <w:rPr>
          <w:rStyle w:val="StyleUnderline"/>
        </w:rPr>
        <w:t xml:space="preserve">. </w:t>
      </w:r>
      <w:r w:rsidRPr="00604D35">
        <w:rPr>
          <w:rStyle w:val="Emphasis"/>
        </w:rPr>
        <w:t>Entrepreneurs promote economic growth by taking risks</w:t>
      </w:r>
      <w:r w:rsidRPr="00604D35">
        <w:rPr>
          <w:rStyle w:val="StyleUnderline"/>
        </w:rPr>
        <w:t xml:space="preserve"> </w:t>
      </w:r>
      <w:r w:rsidRPr="00604D35">
        <w:t>and</w:t>
      </w:r>
      <w:r w:rsidRPr="00604D35">
        <w:rPr>
          <w:rStyle w:val="StyleUnderline"/>
        </w:rPr>
        <w:t xml:space="preserve"> creating value out of undervalued assets.</w:t>
      </w:r>
      <w:r>
        <w:t xml:space="preserve"> Entrepreneurs also promote growth by</w:t>
      </w:r>
      <w:r w:rsidRPr="003033A0">
        <w:rPr>
          <w:sz w:val="12"/>
        </w:rPr>
        <w:t xml:space="preserve"> </w:t>
      </w:r>
      <w:r w:rsidRPr="00604D35">
        <w:rPr>
          <w:rStyle w:val="StyleUnderline"/>
        </w:rPr>
        <w:t>starting small businesses</w:t>
      </w:r>
      <w:r>
        <w:t>, as small businesses can spur economic growth.</w:t>
      </w:r>
      <w:r w:rsidRPr="003033A0">
        <w:rPr>
          <w:sz w:val="12"/>
        </w:rPr>
        <w:t xml:space="preserve"> </w:t>
      </w:r>
      <w:r>
        <w:t xml:space="preserve">Furthermore, </w:t>
      </w:r>
      <w:r w:rsidRPr="00604D35">
        <w:rPr>
          <w:rStyle w:val="StyleUnderline"/>
        </w:rPr>
        <w:t>entrepreneurship can especially lead to growth in economically depressed communities</w:t>
      </w:r>
      <w:r>
        <w:t>, which is also the primary goal of EB-5 Investment, as the vast</w:t>
      </w:r>
      <w:r w:rsidRPr="003033A0">
        <w:rPr>
          <w:sz w:val="12"/>
        </w:rPr>
        <w:t xml:space="preserve"> </w:t>
      </w:r>
      <w:r>
        <w:t>majority of EB-5 Immigrant Investors finance projects in targeted employment areas.</w:t>
      </w:r>
      <w:r w:rsidRPr="003033A0">
        <w:rPr>
          <w:sz w:val="12"/>
        </w:rPr>
        <w:t xml:space="preserve"> </w:t>
      </w:r>
      <w:r w:rsidRPr="00604D35">
        <w:rPr>
          <w:rStyle w:val="Emphasis"/>
        </w:rPr>
        <w:t>Given the economic benefits of entrepreneurship</w:t>
      </w:r>
      <w:r>
        <w:t xml:space="preserve">, state </w:t>
      </w:r>
      <w:r w:rsidRPr="00604D35">
        <w:rPr>
          <w:rStyle w:val="Emphasis"/>
        </w:rPr>
        <w:t>policy makers should support</w:t>
      </w:r>
      <w:r w:rsidRPr="00604D35">
        <w:rPr>
          <w:rStyle w:val="StyleUnderline"/>
        </w:rPr>
        <w:t xml:space="preserve">  policies that create an environment that encourages </w:t>
      </w:r>
      <w:r w:rsidRPr="00604D35">
        <w:rPr>
          <w:rStyle w:val="Emphasis"/>
        </w:rPr>
        <w:t>EB-5 Immigrant Investors</w:t>
      </w:r>
      <w:r w:rsidRPr="00604D35">
        <w:rPr>
          <w:rStyle w:val="StyleUnderline"/>
        </w:rPr>
        <w:t xml:space="preserve"> </w:t>
      </w:r>
      <w:r w:rsidRPr="00604D35">
        <w:t>to finance projects in their states.</w:t>
      </w:r>
    </w:p>
    <w:p w:rsidR="00EB478D" w:rsidRDefault="00EB478D" w:rsidP="00EB478D">
      <w:pPr>
        <w:pStyle w:val="Heading4"/>
      </w:pPr>
      <w:r>
        <w:t>The EB-5 program boosts the economy by increasing immigration—immigrants spur innovation and revitalize post-industrial areas of the US</w:t>
      </w:r>
    </w:p>
    <w:p w:rsidR="00EB478D" w:rsidRDefault="00EB478D" w:rsidP="00EB478D">
      <w:r w:rsidRPr="00B1029A">
        <w:rPr>
          <w:rStyle w:val="Style13ptBold"/>
        </w:rPr>
        <w:t>Smith, 14</w:t>
      </w:r>
      <w:r>
        <w:t xml:space="preserve"> Edward, Ph.D., University of Delaware, experienced economic development professional, accomplished researcher in the field of economic development who has been invited to speak to academic audiences and community groups across the United States. (8-1-2014, "State-level determinants of EB-5 Investment: A cross-sectional analysis," </w:t>
      </w:r>
      <w:hyperlink r:id="rId28" w:history="1">
        <w:r w:rsidRPr="001F1600">
          <w:rPr>
            <w:rStyle w:val="Hyperlink"/>
          </w:rPr>
          <w:t>https://search-proquest-com.proxy.lib.umich.edu/docview/1708646911/D0249800F3BA4713PQ/2?accountid=146670</w:t>
        </w:r>
      </w:hyperlink>
      <w:r>
        <w:t>)//MXOM</w:t>
      </w:r>
    </w:p>
    <w:p w:rsidR="00EB478D" w:rsidRDefault="00EB478D" w:rsidP="00EB478D">
      <w:r>
        <w:t xml:space="preserve">Another theoretical lens in which to explore </w:t>
      </w:r>
      <w:r w:rsidRPr="00794D35">
        <w:rPr>
          <w:rStyle w:val="StyleUnderline"/>
        </w:rPr>
        <w:t>EB-5 Immigrant Investor Program’s potential influence on economic growth is through immigration</w:t>
      </w:r>
      <w:r>
        <w:t>.</w:t>
      </w:r>
      <w:r w:rsidRPr="00794D35">
        <w:rPr>
          <w:sz w:val="12"/>
        </w:rPr>
        <w:t xml:space="preserve"> </w:t>
      </w:r>
      <w:r>
        <w:t xml:space="preserve">Historically </w:t>
      </w:r>
      <w:r w:rsidRPr="00794D35">
        <w:rPr>
          <w:rStyle w:val="StyleUnderline"/>
        </w:rPr>
        <w:t>immigrants have been behind economic growth in western countries</w:t>
      </w:r>
      <w:r>
        <w:t xml:space="preserve"> such</w:t>
      </w:r>
      <w:r w:rsidRPr="00794D35">
        <w:rPr>
          <w:sz w:val="12"/>
        </w:rPr>
        <w:t xml:space="preserve"> </w:t>
      </w:r>
      <w:r>
        <w:t>as the United States, Canada, and Australia. According to Gonzalez-Gomez and</w:t>
      </w:r>
      <w:r w:rsidRPr="00794D35">
        <w:rPr>
          <w:sz w:val="12"/>
        </w:rPr>
        <w:t xml:space="preserve"> </w:t>
      </w:r>
      <w:r>
        <w:t>Giraldez (2011), all Organization for Economic Cooperation and Development</w:t>
      </w:r>
      <w:r w:rsidRPr="00794D35">
        <w:rPr>
          <w:sz w:val="12"/>
        </w:rPr>
        <w:t xml:space="preserve"> </w:t>
      </w:r>
      <w:r>
        <w:t>(OECD) countries experienced increases in their immigration rates between the years</w:t>
      </w:r>
      <w:r w:rsidRPr="00794D35">
        <w:rPr>
          <w:sz w:val="12"/>
        </w:rPr>
        <w:t xml:space="preserve"> </w:t>
      </w:r>
      <w:r>
        <w:t>of 1970 and 2008. Just as the EB-5 Immigrant Investor Program can promote</w:t>
      </w:r>
      <w:r w:rsidRPr="00794D35">
        <w:rPr>
          <w:sz w:val="12"/>
        </w:rPr>
        <w:t xml:space="preserve"> </w:t>
      </w:r>
      <w:r>
        <w:t xml:space="preserve">economic growth through entrepreneurship, </w:t>
      </w:r>
      <w:r w:rsidRPr="00794D35">
        <w:rPr>
          <w:rStyle w:val="StyleUnderline"/>
        </w:rPr>
        <w:t>the EB-5 Immigrant Investor Program can</w:t>
      </w:r>
      <w:r w:rsidRPr="00794D35">
        <w:rPr>
          <w:sz w:val="12"/>
        </w:rPr>
        <w:t xml:space="preserve"> </w:t>
      </w:r>
      <w:r>
        <w:t xml:space="preserve">also </w:t>
      </w:r>
      <w:r w:rsidRPr="00273428">
        <w:rPr>
          <w:rStyle w:val="Emphasis"/>
        </w:rPr>
        <w:t>promote growth through immigration</w:t>
      </w:r>
      <w:r>
        <w:t xml:space="preserve">, as </w:t>
      </w:r>
      <w:r w:rsidRPr="00794D35">
        <w:rPr>
          <w:rStyle w:val="StyleUnderline"/>
        </w:rPr>
        <w:t xml:space="preserve">increases in immigration can lead to increases in consumption, </w:t>
      </w:r>
      <w:r w:rsidRPr="00794D35">
        <w:t>which leads to economic growth</w:t>
      </w:r>
      <w:r>
        <w:t xml:space="preserve">. </w:t>
      </w:r>
      <w:r w:rsidRPr="00794D35">
        <w:rPr>
          <w:rStyle w:val="StyleUnderline"/>
        </w:rPr>
        <w:t>Immigrants</w:t>
      </w:r>
      <w:r>
        <w:t xml:space="preserve"> also </w:t>
      </w:r>
      <w:r w:rsidRPr="00794D35">
        <w:rPr>
          <w:rStyle w:val="StyleUnderline"/>
        </w:rPr>
        <w:t xml:space="preserve">bring a spirit of entrepreneurship and innovation to businesses </w:t>
      </w:r>
      <w:r>
        <w:t xml:space="preserve">in the United States, </w:t>
      </w:r>
      <w:r w:rsidRPr="00794D35">
        <w:rPr>
          <w:rStyle w:val="StyleUnderline"/>
        </w:rPr>
        <w:t>which also lead to economic growth</w:t>
      </w:r>
      <w:r>
        <w:t xml:space="preserve">. Lastly, </w:t>
      </w:r>
      <w:r w:rsidRPr="00794D35">
        <w:rPr>
          <w:rStyle w:val="StyleUnderline"/>
        </w:rPr>
        <w:t>when immigrants move to the</w:t>
      </w:r>
      <w:r>
        <w:t xml:space="preserve"> </w:t>
      </w:r>
      <w:r w:rsidRPr="00794D35">
        <w:rPr>
          <w:rStyle w:val="StyleUnderline"/>
        </w:rPr>
        <w:t>U</w:t>
      </w:r>
      <w:r>
        <w:t xml:space="preserve">nited </w:t>
      </w:r>
      <w:r w:rsidRPr="00794D35">
        <w:rPr>
          <w:rStyle w:val="StyleUnderline"/>
        </w:rPr>
        <w:t>S</w:t>
      </w:r>
      <w:r>
        <w:t xml:space="preserve">tates, </w:t>
      </w:r>
      <w:r w:rsidRPr="00794D35">
        <w:rPr>
          <w:rStyle w:val="StyleUnderline"/>
        </w:rPr>
        <w:t>they</w:t>
      </w:r>
      <w:r w:rsidRPr="00794D35">
        <w:rPr>
          <w:sz w:val="12"/>
        </w:rPr>
        <w:t xml:space="preserve"> </w:t>
      </w:r>
      <w:r>
        <w:t xml:space="preserve">tend to </w:t>
      </w:r>
      <w:r w:rsidRPr="00794D35">
        <w:rPr>
          <w:rStyle w:val="StyleUnderline"/>
        </w:rPr>
        <w:t>settle in post-industrial cities, which leads to revitalization and economic development initiatives that attract foreign direct investment</w:t>
      </w:r>
      <w:r>
        <w:t xml:space="preserve">. </w:t>
      </w:r>
      <w:r w:rsidRPr="00794D35">
        <w:rPr>
          <w:rStyle w:val="StyleUnderline"/>
        </w:rPr>
        <w:t xml:space="preserve">An understanding of how immigration spurs economic growth offers insight on the EB-5 </w:t>
      </w:r>
      <w:r>
        <w:t>Immigrant</w:t>
      </w:r>
      <w:r w:rsidRPr="00794D35">
        <w:rPr>
          <w:sz w:val="12"/>
        </w:rPr>
        <w:t xml:space="preserve"> </w:t>
      </w:r>
      <w:r>
        <w:t xml:space="preserve">Investor </w:t>
      </w:r>
      <w:r w:rsidRPr="00794D35">
        <w:rPr>
          <w:rStyle w:val="StyleUnderline"/>
        </w:rPr>
        <w:t>Program</w:t>
      </w:r>
      <w:r>
        <w:t xml:space="preserve"> and its stated goal of promoting growth through the attraction of</w:t>
      </w:r>
      <w:r w:rsidRPr="00794D35">
        <w:rPr>
          <w:sz w:val="12"/>
        </w:rPr>
        <w:t xml:space="preserve"> </w:t>
      </w:r>
      <w:r>
        <w:t>immigrant entrepreneurs.</w:t>
      </w:r>
    </w:p>
    <w:p w:rsidR="00EB478D" w:rsidRDefault="00EB478D" w:rsidP="00EB478D">
      <w:r>
        <w:t>The EB-5 Immigrant Investor Program was designed to give high net worth</w:t>
      </w:r>
      <w:r w:rsidRPr="00794D35">
        <w:rPr>
          <w:sz w:val="12"/>
        </w:rPr>
        <w:t xml:space="preserve"> </w:t>
      </w:r>
      <w:r>
        <w:t>immigrants an opportunity to obtain permanent citizenship in the United States, with</w:t>
      </w:r>
      <w:r w:rsidRPr="00794D35">
        <w:rPr>
          <w:sz w:val="12"/>
        </w:rPr>
        <w:t xml:space="preserve"> </w:t>
      </w:r>
      <w:r>
        <w:t>hopes that this would benefit the United States economy. Gonzalez-Gomez and</w:t>
      </w:r>
      <w:r w:rsidRPr="00794D35">
        <w:rPr>
          <w:sz w:val="12"/>
        </w:rPr>
        <w:t xml:space="preserve"> </w:t>
      </w:r>
      <w:r>
        <w:t xml:space="preserve">Giraldez (2011) examined immigration and its impact on the economies of </w:t>
      </w:r>
      <w:r w:rsidRPr="00794D35">
        <w:rPr>
          <w:sz w:val="12"/>
        </w:rPr>
        <w:t xml:space="preserve"> </w:t>
      </w:r>
      <w:r>
        <w:t xml:space="preserve">Switzerland and Germany, noting that </w:t>
      </w:r>
      <w:r w:rsidRPr="00794D35">
        <w:rPr>
          <w:rStyle w:val="StyleUnderline"/>
        </w:rPr>
        <w:t>an increase in the immigrant population led to growth in consumption</w:t>
      </w:r>
      <w:r>
        <w:t xml:space="preserve">. They also found that these </w:t>
      </w:r>
      <w:r w:rsidRPr="00794D35">
        <w:rPr>
          <w:rStyle w:val="StyleUnderline"/>
        </w:rPr>
        <w:t>immigrants brought new ideas and technology to the production process</w:t>
      </w:r>
      <w:r>
        <w:t>. Switzerland and Germany are countries that can</w:t>
      </w:r>
      <w:r w:rsidRPr="00794D35">
        <w:rPr>
          <w:sz w:val="12"/>
        </w:rPr>
        <w:t xml:space="preserve"> </w:t>
      </w:r>
      <w:r>
        <w:t>offer insight on the United States, as they are western nations with advanced</w:t>
      </w:r>
      <w:r w:rsidRPr="00794D35">
        <w:rPr>
          <w:sz w:val="12"/>
        </w:rPr>
        <w:t xml:space="preserve"> </w:t>
      </w:r>
      <w:r>
        <w:t xml:space="preserve">economies and have experienced influxes of immigrants. </w:t>
      </w:r>
      <w:r w:rsidRPr="00794D35">
        <w:t>With only 10,000 EB-5 visas available, it is not likely that this program will lead to a significant increase in consumption on a national level</w:t>
      </w:r>
      <w:r>
        <w:t xml:space="preserve"> when compared to other immigration programs in the</w:t>
      </w:r>
      <w:r w:rsidRPr="00794D35">
        <w:rPr>
          <w:sz w:val="12"/>
        </w:rPr>
        <w:t xml:space="preserve"> </w:t>
      </w:r>
      <w:r>
        <w:t>United States, as 10,000 of 675,000 total visas represents 1.4% of immigrants who can</w:t>
      </w:r>
      <w:r w:rsidRPr="00794D35">
        <w:rPr>
          <w:sz w:val="12"/>
        </w:rPr>
        <w:t xml:space="preserve"> </w:t>
      </w:r>
      <w:r>
        <w:t>come to the United States annually.</w:t>
      </w:r>
    </w:p>
    <w:p w:rsidR="00EB478D" w:rsidRDefault="00EB478D" w:rsidP="00EB478D">
      <w:r>
        <w:t xml:space="preserve">Hanson (2012) argues that </w:t>
      </w:r>
      <w:r w:rsidRPr="00794D35">
        <w:rPr>
          <w:rStyle w:val="StyleUnderline"/>
        </w:rPr>
        <w:t xml:space="preserve">immigration policy can have </w:t>
      </w:r>
      <w:r w:rsidRPr="00273428">
        <w:rPr>
          <w:rStyle w:val="Emphasis"/>
        </w:rPr>
        <w:t>a positive influence on economic growth</w:t>
      </w:r>
      <w:r w:rsidRPr="00794D35">
        <w:rPr>
          <w:rStyle w:val="StyleUnderline"/>
        </w:rPr>
        <w:t xml:space="preserve"> by attracting the types of immigrants who can bring innovation to the U</w:t>
      </w:r>
      <w:r>
        <w:t xml:space="preserve">nited </w:t>
      </w:r>
      <w:r w:rsidRPr="00794D35">
        <w:rPr>
          <w:rStyle w:val="StyleUnderline"/>
        </w:rPr>
        <w:t>S</w:t>
      </w:r>
      <w:r>
        <w:t>tates, such as engineers and scientists. As noted in section 3.1 of this</w:t>
      </w:r>
      <w:r w:rsidRPr="00794D35">
        <w:rPr>
          <w:sz w:val="12"/>
        </w:rPr>
        <w:t xml:space="preserve"> </w:t>
      </w:r>
      <w:r>
        <w:t xml:space="preserve">dissertation, </w:t>
      </w:r>
      <w:r w:rsidRPr="00273428">
        <w:rPr>
          <w:rStyle w:val="Emphasis"/>
        </w:rPr>
        <w:t>entrepreneurial activity leads to innovation and economic growth</w:t>
      </w:r>
      <w:r>
        <w:t xml:space="preserve"> (Carree</w:t>
      </w:r>
      <w:r w:rsidRPr="00794D35">
        <w:rPr>
          <w:sz w:val="12"/>
        </w:rPr>
        <w:t xml:space="preserve"> </w:t>
      </w:r>
      <w:r>
        <w:t xml:space="preserve">&amp; Thurik, 2003). </w:t>
      </w:r>
      <w:r w:rsidRPr="00794D35">
        <w:rPr>
          <w:rStyle w:val="StyleUnderline"/>
        </w:rPr>
        <w:t>The EB-5</w:t>
      </w:r>
      <w:r>
        <w:t xml:space="preserve"> Immigrant Investor </w:t>
      </w:r>
      <w:r w:rsidRPr="00794D35">
        <w:rPr>
          <w:rStyle w:val="StyleUnderline"/>
        </w:rPr>
        <w:t>Program provides an opportunity for all immigrants, including those working in the STEM fields, to obtain permanent citizenship and contribute to economic growth in the</w:t>
      </w:r>
      <w:r>
        <w:t xml:space="preserve"> </w:t>
      </w:r>
      <w:r w:rsidRPr="00794D35">
        <w:rPr>
          <w:rStyle w:val="StyleUnderline"/>
        </w:rPr>
        <w:t>U</w:t>
      </w:r>
      <w:r>
        <w:t xml:space="preserve">nited </w:t>
      </w:r>
      <w:r w:rsidRPr="00794D35">
        <w:rPr>
          <w:rStyle w:val="StyleUnderline"/>
        </w:rPr>
        <w:t>S</w:t>
      </w:r>
      <w:r>
        <w:t>tates (the STEM fields</w:t>
      </w:r>
      <w:r w:rsidRPr="00794D35">
        <w:rPr>
          <w:sz w:val="12"/>
        </w:rPr>
        <w:t xml:space="preserve"> </w:t>
      </w:r>
      <w:r>
        <w:t>include industries in science, technology, engineering, and mathematics). The</w:t>
      </w:r>
      <w:r w:rsidRPr="00794D35">
        <w:rPr>
          <w:sz w:val="12"/>
        </w:rPr>
        <w:t xml:space="preserve"> </w:t>
      </w:r>
      <w:r>
        <w:t xml:space="preserve">National Science Foundation’s Survey of Earned Doctorates found that </w:t>
      </w:r>
      <w:r w:rsidRPr="00794D35">
        <w:rPr>
          <w:rStyle w:val="StyleUnderline"/>
        </w:rPr>
        <w:t>the more foreign students an academic department has, the more publications that department produces.</w:t>
      </w:r>
      <w:r>
        <w:t xml:space="preserve"> The same study found that </w:t>
      </w:r>
      <w:r w:rsidRPr="00794D35">
        <w:rPr>
          <w:rStyle w:val="StyleUnderline"/>
        </w:rPr>
        <w:t>foreign born U.S. workers have higher numbers of patents than their American counterparts</w:t>
      </w:r>
      <w:r>
        <w:t xml:space="preserve">, and suggest these </w:t>
      </w:r>
      <w:r w:rsidRPr="00794D35">
        <w:rPr>
          <w:rStyle w:val="StyleUnderline"/>
        </w:rPr>
        <w:t>highly skilled foreign workers pay more in taxes than they receive in public benefits</w:t>
      </w:r>
      <w:r>
        <w:t xml:space="preserve"> (Hanson, 2012).</w:t>
      </w:r>
      <w:r w:rsidRPr="00794D35">
        <w:rPr>
          <w:sz w:val="12"/>
        </w:rPr>
        <w:t xml:space="preserve"> </w:t>
      </w:r>
      <w:r>
        <w:t>Highly skilled immigrants are not the only ones who contribute to the economy, with</w:t>
      </w:r>
      <w:r w:rsidRPr="00794D35">
        <w:rPr>
          <w:sz w:val="12"/>
        </w:rPr>
        <w:t xml:space="preserve"> </w:t>
      </w:r>
      <w:r>
        <w:t xml:space="preserve">Hanson arguing that </w:t>
      </w:r>
      <w:r w:rsidRPr="00794D35">
        <w:rPr>
          <w:rStyle w:val="StyleUnderline"/>
        </w:rPr>
        <w:t>low skilled immigrants provide services that allow for higher  skilled Americans to do their jobs</w:t>
      </w:r>
      <w:r>
        <w:t xml:space="preserve"> without devoting time and attention to activities</w:t>
      </w:r>
      <w:r w:rsidRPr="00794D35">
        <w:rPr>
          <w:sz w:val="12"/>
        </w:rPr>
        <w:t xml:space="preserve"> </w:t>
      </w:r>
      <w:r>
        <w:t>such as manual labor or childcare, thus freeing them up to perform higher income</w:t>
      </w:r>
      <w:r w:rsidRPr="00794D35">
        <w:rPr>
          <w:sz w:val="12"/>
        </w:rPr>
        <w:t xml:space="preserve"> </w:t>
      </w:r>
      <w:r>
        <w:t>generating activities (Hanson, 2012).</w:t>
      </w:r>
    </w:p>
    <w:p w:rsidR="00EB478D" w:rsidRDefault="00EB478D" w:rsidP="00EB478D">
      <w:r>
        <w:t>Borjas (1994) also explored the relationship between immigration and</w:t>
      </w:r>
      <w:r w:rsidRPr="00794D35">
        <w:rPr>
          <w:sz w:val="12"/>
        </w:rPr>
        <w:t xml:space="preserve"> </w:t>
      </w:r>
      <w:r>
        <w:t xml:space="preserve">economic growth. Borjas found that other than refugees and illegal immigrants, </w:t>
      </w:r>
      <w:r w:rsidRPr="00794D35">
        <w:rPr>
          <w:rStyle w:val="StyleUnderline"/>
        </w:rPr>
        <w:t>the people who tend to migrate are</w:t>
      </w:r>
      <w:r>
        <w:t xml:space="preserve"> the higher skilled, </w:t>
      </w:r>
      <w:r w:rsidRPr="00794D35">
        <w:rPr>
          <w:rStyle w:val="StyleUnderline"/>
        </w:rPr>
        <w:t>higher income earners</w:t>
      </w:r>
      <w:r>
        <w:t xml:space="preserve"> in their home</w:t>
      </w:r>
      <w:r w:rsidRPr="00794D35">
        <w:rPr>
          <w:sz w:val="12"/>
        </w:rPr>
        <w:t xml:space="preserve"> </w:t>
      </w:r>
      <w:r>
        <w:t xml:space="preserve">countries. Borjas found that </w:t>
      </w:r>
      <w:r w:rsidRPr="00794D35">
        <w:rPr>
          <w:rStyle w:val="StyleUnderline"/>
        </w:rPr>
        <w:t>immigrants started out with wages lower than native workers, but experienced wage growth faster than native workers</w:t>
      </w:r>
      <w:r>
        <w:t>. This was explained</w:t>
      </w:r>
      <w:r w:rsidRPr="00794D35">
        <w:rPr>
          <w:sz w:val="12"/>
        </w:rPr>
        <w:t xml:space="preserve"> </w:t>
      </w:r>
      <w:r>
        <w:t>by the fact that immigrants gain skills as they remain in the United States, such as</w:t>
      </w:r>
      <w:r w:rsidRPr="00794D35">
        <w:rPr>
          <w:sz w:val="12"/>
        </w:rPr>
        <w:t xml:space="preserve"> </w:t>
      </w:r>
      <w:r>
        <w:t>English proficiency, leading to greater productivity. Wage growth was also explained</w:t>
      </w:r>
      <w:r w:rsidRPr="00794D35">
        <w:rPr>
          <w:sz w:val="12"/>
        </w:rPr>
        <w:t xml:space="preserve"> </w:t>
      </w:r>
      <w:r>
        <w:t>by the fact that immigrants self-select, and only the most motivated individuals</w:t>
      </w:r>
      <w:r w:rsidRPr="00794D35">
        <w:rPr>
          <w:sz w:val="12"/>
        </w:rPr>
        <w:t xml:space="preserve"> </w:t>
      </w:r>
      <w:r>
        <w:t>actually migrate to a new country. Those who are motivated to leave their homeland</w:t>
      </w:r>
      <w:r w:rsidRPr="00794D35">
        <w:rPr>
          <w:sz w:val="12"/>
        </w:rPr>
        <w:t xml:space="preserve"> </w:t>
      </w:r>
      <w:r>
        <w:t>are likely more motivated to work long hours and obtain the skills necessary to thrive</w:t>
      </w:r>
      <w:r w:rsidRPr="00794D35">
        <w:rPr>
          <w:sz w:val="12"/>
        </w:rPr>
        <w:t xml:space="preserve"> </w:t>
      </w:r>
      <w:r>
        <w:t xml:space="preserve">in the new country. This is why </w:t>
      </w:r>
      <w:r w:rsidRPr="00794D35">
        <w:rPr>
          <w:rStyle w:val="StyleUnderline"/>
        </w:rPr>
        <w:t>immigrants contribute more to growth than nativeborn populations</w:t>
      </w:r>
      <w:r>
        <w:t xml:space="preserve"> (Borjas, 1994).</w:t>
      </w:r>
    </w:p>
    <w:p w:rsidR="00EB478D" w:rsidRDefault="00EB478D" w:rsidP="00EB478D">
      <w:r w:rsidRPr="00794D35">
        <w:rPr>
          <w:rStyle w:val="StyleUnderline"/>
        </w:rPr>
        <w:t xml:space="preserve">Immigrants have also been </w:t>
      </w:r>
      <w:r w:rsidRPr="00273428">
        <w:rPr>
          <w:rStyle w:val="Emphasis"/>
        </w:rPr>
        <w:t>instrumental in revitalizing post-industrial neighborhoods</w:t>
      </w:r>
      <w:r>
        <w:t xml:space="preserve"> across the United States. </w:t>
      </w:r>
      <w:r w:rsidRPr="00794D35">
        <w:rPr>
          <w:rStyle w:val="StyleUnderline"/>
        </w:rPr>
        <w:t>Older</w:t>
      </w:r>
      <w:r>
        <w:t xml:space="preserve">, industrial </w:t>
      </w:r>
      <w:r w:rsidRPr="00794D35">
        <w:rPr>
          <w:rStyle w:val="StyleUnderline"/>
        </w:rPr>
        <w:t>cities</w:t>
      </w:r>
      <w:r>
        <w:t>, described by</w:t>
      </w:r>
      <w:r w:rsidRPr="00794D35">
        <w:rPr>
          <w:sz w:val="12"/>
        </w:rPr>
        <w:t xml:space="preserve"> </w:t>
      </w:r>
      <w:r>
        <w:t xml:space="preserve">Brachman (2012) as “legacy cities”, </w:t>
      </w:r>
      <w:r w:rsidRPr="00794D35">
        <w:rPr>
          <w:rStyle w:val="StyleUnderline"/>
        </w:rPr>
        <w:t>suffer from high unemployment rates and lack of investment</w:t>
      </w:r>
      <w:r>
        <w:t xml:space="preserve">. </w:t>
      </w:r>
      <w:r w:rsidRPr="00794D35">
        <w:rPr>
          <w:rStyle w:val="StyleUnderline"/>
        </w:rPr>
        <w:t>These</w:t>
      </w:r>
      <w:r>
        <w:t xml:space="preserve"> legacy cities </w:t>
      </w:r>
      <w:r w:rsidRPr="00794D35">
        <w:rPr>
          <w:rStyle w:val="StyleUnderline"/>
        </w:rPr>
        <w:t>are often the location of the targeted employment areas</w:t>
      </w:r>
      <w:r>
        <w:t>, which by definition suffer from underinvestment and high unemployment rates.</w:t>
      </w:r>
      <w:r w:rsidRPr="00794D35">
        <w:rPr>
          <w:sz w:val="12"/>
        </w:rPr>
        <w:t xml:space="preserve"> </w:t>
      </w:r>
      <w:r>
        <w:t>In 2010 Rick Su published an article which offers more insight as to why economic</w:t>
      </w:r>
      <w:r w:rsidRPr="00794D35">
        <w:rPr>
          <w:sz w:val="12"/>
        </w:rPr>
        <w:t xml:space="preserve"> </w:t>
      </w:r>
      <w:r>
        <w:t>citizenship, in the form of the EB-5 Immigrant Investor Program, deserves additional</w:t>
      </w:r>
      <w:r w:rsidRPr="00794D35">
        <w:rPr>
          <w:sz w:val="12"/>
        </w:rPr>
        <w:t xml:space="preserve"> </w:t>
      </w:r>
      <w:r>
        <w:t xml:space="preserve">attention from social scientists. In Su’s article, </w:t>
      </w:r>
      <w:r w:rsidRPr="00794D35">
        <w:rPr>
          <w:rStyle w:val="StyleUnderline"/>
        </w:rPr>
        <w:t xml:space="preserve">immigration is shown to lead </w:t>
      </w:r>
      <w:r w:rsidRPr="00273428">
        <w:rPr>
          <w:rStyle w:val="Emphasis"/>
        </w:rPr>
        <w:t>to economic development and urban revitalization</w:t>
      </w:r>
      <w:r w:rsidRPr="00794D35">
        <w:rPr>
          <w:rStyle w:val="StyleUnderline"/>
        </w:rPr>
        <w:t xml:space="preserve"> in American cities </w:t>
      </w:r>
      <w:r w:rsidRPr="00273428">
        <w:rPr>
          <w:rStyle w:val="StyleUnderline"/>
        </w:rPr>
        <w:t>because</w:t>
      </w:r>
      <w:r>
        <w:t xml:space="preserve"> as high </w:t>
      </w:r>
      <w:r w:rsidRPr="00794D35">
        <w:rPr>
          <w:sz w:val="12"/>
        </w:rPr>
        <w:t xml:space="preserve"> </w:t>
      </w:r>
      <w:r>
        <w:t xml:space="preserve">numbers of immigrants locate to urban cores, </w:t>
      </w:r>
      <w:r w:rsidRPr="00273428">
        <w:rPr>
          <w:rStyle w:val="StyleUnderline"/>
        </w:rPr>
        <w:t>they shape local neighborhoods through</w:t>
      </w:r>
      <w:r w:rsidRPr="00794D35">
        <w:rPr>
          <w:sz w:val="12"/>
        </w:rPr>
        <w:t xml:space="preserve"> </w:t>
      </w:r>
      <w:r>
        <w:t xml:space="preserve">their </w:t>
      </w:r>
      <w:r w:rsidRPr="00273428">
        <w:rPr>
          <w:rStyle w:val="Emphasis"/>
        </w:rPr>
        <w:t>entrepreneurial activity</w:t>
      </w:r>
      <w:r>
        <w:t>. Su also found that immigrants choose where they</w:t>
      </w:r>
      <w:r w:rsidRPr="00794D35">
        <w:rPr>
          <w:sz w:val="12"/>
        </w:rPr>
        <w:t xml:space="preserve"> </w:t>
      </w:r>
      <w:r>
        <w:t>migrate to based on factors such as the number of immigrants of the same ethnicity</w:t>
      </w:r>
      <w:r w:rsidRPr="00794D35">
        <w:rPr>
          <w:sz w:val="12"/>
        </w:rPr>
        <w:t xml:space="preserve"> </w:t>
      </w:r>
      <w:r>
        <w:t>already located in the area, and/or access to social services.</w:t>
      </w:r>
    </w:p>
    <w:p w:rsidR="00EB478D" w:rsidRDefault="00EB478D" w:rsidP="00EB478D">
      <w:r>
        <w:t>Lin (2012) also wrote on the immigrant’s role in shaping the urban, postindustrial</w:t>
      </w:r>
      <w:r w:rsidRPr="00794D35">
        <w:rPr>
          <w:sz w:val="12"/>
        </w:rPr>
        <w:t xml:space="preserve"> </w:t>
      </w:r>
      <w:r>
        <w:t>environment. In “Globalization and the Revalorizing of Ethnic Places In</w:t>
      </w:r>
      <w:r w:rsidRPr="00794D35">
        <w:rPr>
          <w:sz w:val="12"/>
        </w:rPr>
        <w:t xml:space="preserve"> </w:t>
      </w:r>
      <w:r>
        <w:t xml:space="preserve">Immigration Gateway Cities,” Lin described </w:t>
      </w:r>
      <w:r w:rsidRPr="00273428">
        <w:rPr>
          <w:rStyle w:val="StyleUnderline"/>
        </w:rPr>
        <w:t>gateway cities</w:t>
      </w:r>
      <w:r>
        <w:t xml:space="preserve"> as municipalities that </w:t>
      </w:r>
      <w:r w:rsidRPr="00273428">
        <w:rPr>
          <w:rStyle w:val="StyleUnderline"/>
        </w:rPr>
        <w:t>have been able to attract labor and capital despite deindustrialization</w:t>
      </w:r>
      <w:r>
        <w:t>. This is important to</w:t>
      </w:r>
      <w:r w:rsidRPr="00794D35">
        <w:rPr>
          <w:sz w:val="12"/>
        </w:rPr>
        <w:t xml:space="preserve"> </w:t>
      </w:r>
      <w:r>
        <w:t>the exploration of state-level determinants of EB-5 Investment, as gateway cities are</w:t>
      </w:r>
      <w:r w:rsidRPr="00794D35">
        <w:rPr>
          <w:sz w:val="12"/>
        </w:rPr>
        <w:t xml:space="preserve"> </w:t>
      </w:r>
      <w:r>
        <w:t xml:space="preserve">the places that attract jobs and investment to a state. </w:t>
      </w:r>
      <w:r w:rsidRPr="00273428">
        <w:rPr>
          <w:rStyle w:val="StyleUnderline"/>
        </w:rPr>
        <w:t>The ability to attract labor and capital only bolsters the attractiveness of a location to EB-5 Immigrant Investors, as these areas are stronger economic markets that have a higher probability of</w:t>
      </w:r>
      <w:r>
        <w:t xml:space="preserve"> both</w:t>
      </w:r>
      <w:r w:rsidRPr="00794D35">
        <w:rPr>
          <w:sz w:val="12"/>
        </w:rPr>
        <w:t xml:space="preserve"> </w:t>
      </w:r>
      <w:r w:rsidRPr="00273428">
        <w:rPr>
          <w:rStyle w:val="StyleUnderline"/>
        </w:rPr>
        <w:t xml:space="preserve">successfully achieving </w:t>
      </w:r>
      <w:r w:rsidRPr="00273428">
        <w:t>the</w:t>
      </w:r>
      <w:r w:rsidRPr="00273428">
        <w:rPr>
          <w:rStyle w:val="StyleUnderline"/>
        </w:rPr>
        <w:t xml:space="preserve"> jobs</w:t>
      </w:r>
      <w:r>
        <w:t xml:space="preserve"> required for a visa </w:t>
      </w:r>
      <w:r w:rsidRPr="00273428">
        <w:rPr>
          <w:rStyle w:val="StyleUnderline"/>
        </w:rPr>
        <w:t>and providing a positive return on the EB-5 Investment</w:t>
      </w:r>
      <w:r>
        <w:t>. Gateway cities have been able to succeed in attracting</w:t>
      </w:r>
      <w:r w:rsidRPr="00794D35">
        <w:rPr>
          <w:sz w:val="12"/>
        </w:rPr>
        <w:t xml:space="preserve"> </w:t>
      </w:r>
      <w:r>
        <w:t>immigrants by offering amenities and economic opportunity. In turn, these</w:t>
      </w:r>
      <w:r w:rsidRPr="00794D35">
        <w:rPr>
          <w:sz w:val="12"/>
        </w:rPr>
        <w:t xml:space="preserve"> </w:t>
      </w:r>
      <w:r w:rsidRPr="00273428">
        <w:rPr>
          <w:rStyle w:val="StyleUnderline"/>
        </w:rPr>
        <w:t>immigrants revitalize their new communities by bringing commercial activity</w:t>
      </w:r>
      <w:r>
        <w:t xml:space="preserve"> through</w:t>
      </w:r>
      <w:r w:rsidRPr="00794D35">
        <w:rPr>
          <w:sz w:val="12"/>
        </w:rPr>
        <w:t xml:space="preserve"> </w:t>
      </w:r>
      <w:r>
        <w:t xml:space="preserve">industries such as industrial warehousing and retail sales (Lin, 2012). </w:t>
      </w:r>
      <w:r w:rsidRPr="00273428">
        <w:rPr>
          <w:rStyle w:val="StyleUnderline"/>
        </w:rPr>
        <w:t>They</w:t>
      </w:r>
      <w:r>
        <w:t xml:space="preserve"> also </w:t>
      </w:r>
      <w:r w:rsidRPr="00273428">
        <w:rPr>
          <w:rStyle w:val="StyleUnderline"/>
        </w:rPr>
        <w:t>spur growth through maintaining economic relationships with their</w:t>
      </w:r>
      <w:r>
        <w:t xml:space="preserve"> friends and family in</w:t>
      </w:r>
      <w:r w:rsidRPr="00794D35">
        <w:rPr>
          <w:sz w:val="12"/>
        </w:rPr>
        <w:t xml:space="preserve"> </w:t>
      </w:r>
      <w:r>
        <w:t xml:space="preserve">the </w:t>
      </w:r>
      <w:r w:rsidRPr="00273428">
        <w:rPr>
          <w:rStyle w:val="StyleUnderline"/>
        </w:rPr>
        <w:t xml:space="preserve">home country, </w:t>
      </w:r>
      <w:r w:rsidRPr="00273428">
        <w:rPr>
          <w:rStyle w:val="Emphasis"/>
        </w:rPr>
        <w:t>boosting local economies in both countries</w:t>
      </w:r>
      <w:r w:rsidRPr="00273428">
        <w:rPr>
          <w:rStyle w:val="StyleUnderline"/>
        </w:rPr>
        <w:t>. In response to this</w:t>
      </w:r>
      <w:r w:rsidRPr="00794D35">
        <w:rPr>
          <w:sz w:val="12"/>
        </w:rPr>
        <w:t xml:space="preserve"> </w:t>
      </w:r>
      <w:r>
        <w:t xml:space="preserve">increase in </w:t>
      </w:r>
      <w:r w:rsidRPr="00273428">
        <w:rPr>
          <w:rStyle w:val="StyleUnderline"/>
        </w:rPr>
        <w:t xml:space="preserve">economic activity, trade centers, ports, and airports are often supported </w:t>
      </w:r>
      <w:r>
        <w:t>and</w:t>
      </w:r>
      <w:r w:rsidRPr="00794D35">
        <w:rPr>
          <w:sz w:val="12"/>
        </w:rPr>
        <w:t xml:space="preserve"> </w:t>
      </w:r>
      <w:r>
        <w:t xml:space="preserve">built by local elected officials </w:t>
      </w:r>
      <w:r w:rsidRPr="00273428">
        <w:rPr>
          <w:rStyle w:val="StyleUnderline"/>
        </w:rPr>
        <w:t xml:space="preserve">to encourage further </w:t>
      </w:r>
      <w:r w:rsidRPr="00273428">
        <w:t>economic</w:t>
      </w:r>
      <w:r w:rsidRPr="00273428">
        <w:rPr>
          <w:rStyle w:val="StyleUnderline"/>
        </w:rPr>
        <w:t xml:space="preserve"> growth</w:t>
      </w:r>
      <w:r>
        <w:t xml:space="preserve"> (Lin, 2012).</w:t>
      </w:r>
      <w:r w:rsidRPr="00794D35">
        <w:rPr>
          <w:sz w:val="12"/>
        </w:rPr>
        <w:t xml:space="preserve"> </w:t>
      </w:r>
      <w:r>
        <w:t>New York City, Houston, Miami, Los Angeles, Boston, Dallas, and San Francisco</w:t>
      </w:r>
      <w:r w:rsidRPr="00794D35">
        <w:rPr>
          <w:sz w:val="12"/>
        </w:rPr>
        <w:t xml:space="preserve"> </w:t>
      </w:r>
      <w:r>
        <w:t>were all highlighted by Lin as being gateway cities. Unsurprisingly, EB-5 Regional</w:t>
      </w:r>
      <w:r w:rsidRPr="00794D35">
        <w:rPr>
          <w:sz w:val="12"/>
        </w:rPr>
        <w:t xml:space="preserve"> </w:t>
      </w:r>
      <w:r>
        <w:t xml:space="preserve">Centers have been established in all of these cities. </w:t>
      </w:r>
    </w:p>
    <w:p w:rsidR="00EB478D" w:rsidRDefault="00EB478D" w:rsidP="00EB478D">
      <w:r>
        <w:t xml:space="preserve">Theories on immigration and economic development suggest that </w:t>
      </w:r>
      <w:r w:rsidRPr="00273428">
        <w:rPr>
          <w:rStyle w:val="StyleUnderline"/>
        </w:rPr>
        <w:t>by encouraging immigrants to settle in the U</w:t>
      </w:r>
      <w:r>
        <w:t xml:space="preserve">nited </w:t>
      </w:r>
      <w:r w:rsidRPr="00273428">
        <w:rPr>
          <w:rStyle w:val="StyleUnderline"/>
        </w:rPr>
        <w:t>S</w:t>
      </w:r>
      <w:r>
        <w:t xml:space="preserve">tates, </w:t>
      </w:r>
      <w:r w:rsidRPr="00273428">
        <w:rPr>
          <w:rStyle w:val="StyleUnderline"/>
        </w:rPr>
        <w:t>the EB-5 Immigrant Investor program can stimulate economic growth.</w:t>
      </w:r>
      <w:r>
        <w:t xml:space="preserve"> Immigrants bring new ideas and innovations</w:t>
      </w:r>
      <w:r w:rsidRPr="00794D35">
        <w:rPr>
          <w:sz w:val="12"/>
        </w:rPr>
        <w:t xml:space="preserve"> </w:t>
      </w:r>
      <w:r>
        <w:t>to the United States. Immigrants also tend to spur revitalization in post-industrial</w:t>
      </w:r>
      <w:r w:rsidRPr="00794D35">
        <w:rPr>
          <w:sz w:val="12"/>
        </w:rPr>
        <w:t xml:space="preserve"> </w:t>
      </w:r>
      <w:r>
        <w:t>cities, where their entrepreneurial spirit can lead to business development and</w:t>
      </w:r>
      <w:r w:rsidRPr="00794D35">
        <w:rPr>
          <w:sz w:val="12"/>
        </w:rPr>
        <w:t xml:space="preserve"> </w:t>
      </w:r>
      <w:r>
        <w:t xml:space="preserve">increases in foreign investment as a result of binational trade. </w:t>
      </w:r>
      <w:r w:rsidRPr="00273428">
        <w:rPr>
          <w:rStyle w:val="StyleUnderline"/>
        </w:rPr>
        <w:t>The demonstrated potential of immigrant populations to spur economic growth</w:t>
      </w:r>
      <w:r>
        <w:t xml:space="preserve"> further </w:t>
      </w:r>
      <w:r w:rsidRPr="00273428">
        <w:rPr>
          <w:rStyle w:val="StyleUnderline"/>
        </w:rPr>
        <w:t>suggest that the EB-5</w:t>
      </w:r>
      <w:r>
        <w:t xml:space="preserve"> Immigrant Investment </w:t>
      </w:r>
      <w:r w:rsidRPr="00273428">
        <w:rPr>
          <w:rStyle w:val="StyleUnderline"/>
        </w:rPr>
        <w:t xml:space="preserve">Program is </w:t>
      </w:r>
      <w:r w:rsidRPr="00273428">
        <w:rPr>
          <w:rStyle w:val="Emphasis"/>
        </w:rPr>
        <w:t>a sound economic development initiative capable of promoting economic growth</w:t>
      </w:r>
      <w:r w:rsidRPr="00273428">
        <w:rPr>
          <w:rStyle w:val="StyleUnderline"/>
        </w:rPr>
        <w:t xml:space="preserve"> within the U</w:t>
      </w:r>
      <w:r>
        <w:t xml:space="preserve">nited </w:t>
      </w:r>
      <w:r w:rsidRPr="00273428">
        <w:rPr>
          <w:rStyle w:val="StyleUnderline"/>
        </w:rPr>
        <w:t>S</w:t>
      </w:r>
      <w:r>
        <w:t xml:space="preserve">tates </w:t>
      </w:r>
    </w:p>
    <w:p w:rsidR="00EB478D" w:rsidRDefault="00EB478D" w:rsidP="00EB478D">
      <w:pPr>
        <w:pStyle w:val="Heading4"/>
      </w:pPr>
      <w:r>
        <w:t>EB-5 foreign investment results in higher employment rates and increased economic development</w:t>
      </w:r>
    </w:p>
    <w:p w:rsidR="00EB478D" w:rsidRDefault="00EB478D" w:rsidP="00EB478D">
      <w:r w:rsidRPr="00B1029A">
        <w:rPr>
          <w:rStyle w:val="Style13ptBold"/>
        </w:rPr>
        <w:t>Smith, 14</w:t>
      </w:r>
      <w:r>
        <w:t xml:space="preserve"> Edward, Ph.D., University of Delaware, experienced economic development professional, accomplished researcher in the field of economic development who has been invited to speak to academic audiences and community groups across the United States. (8-1-2014, "State-level determinants of EB-5 Investment: A cross-sectional analysis," </w:t>
      </w:r>
      <w:hyperlink r:id="rId29" w:history="1">
        <w:r w:rsidRPr="001F1600">
          <w:rPr>
            <w:rStyle w:val="Hyperlink"/>
          </w:rPr>
          <w:t>https://search-proquest-com.proxy.lib.umich.edu/docview/1708646911/D0249800F3BA4713PQ/2?accountid=146670</w:t>
        </w:r>
      </w:hyperlink>
      <w:r>
        <w:t>)//MXOM</w:t>
      </w:r>
    </w:p>
    <w:p w:rsidR="00EB478D" w:rsidRDefault="00EB478D" w:rsidP="00EB478D">
      <w:r>
        <w:t>The final theoretical lens to view the EB-5 Immigrant Investor Program is</w:t>
      </w:r>
      <w:r w:rsidRPr="00C768CF">
        <w:rPr>
          <w:sz w:val="12"/>
        </w:rPr>
        <w:t xml:space="preserve"> </w:t>
      </w:r>
      <w:r>
        <w:t>through foreign direct investment. According to multiple researchers, including</w:t>
      </w:r>
      <w:r w:rsidRPr="00C768CF">
        <w:rPr>
          <w:sz w:val="12"/>
        </w:rPr>
        <w:t xml:space="preserve"> </w:t>
      </w:r>
      <w:r>
        <w:t xml:space="preserve">McCulloch (1993), </w:t>
      </w:r>
      <w:r w:rsidRPr="004664E8">
        <w:rPr>
          <w:rStyle w:val="StyleUnderline"/>
        </w:rPr>
        <w:t>infusions of capital via foreign direct investment can lead to economic growth and job growth</w:t>
      </w:r>
      <w:r>
        <w:t>. Foreign direct investment can lead to economic</w:t>
      </w:r>
      <w:r w:rsidRPr="00C768CF">
        <w:rPr>
          <w:sz w:val="12"/>
        </w:rPr>
        <w:t xml:space="preserve"> </w:t>
      </w:r>
      <w:r>
        <w:t xml:space="preserve">growth </w:t>
      </w:r>
      <w:r w:rsidRPr="00270E9B">
        <w:rPr>
          <w:rStyle w:val="StyleUnderline"/>
        </w:rPr>
        <w:t>by supplementing savings in individual communities, which can then lead to economic development and employment</w:t>
      </w:r>
      <w:r>
        <w:t xml:space="preserve">. </w:t>
      </w:r>
      <w:r w:rsidRPr="00270E9B">
        <w:rPr>
          <w:rStyle w:val="StyleUnderline"/>
        </w:rPr>
        <w:t>Foreign direct investment can</w:t>
      </w:r>
      <w:r>
        <w:t xml:space="preserve"> also </w:t>
      </w:r>
      <w:r w:rsidRPr="00270E9B">
        <w:rPr>
          <w:rStyle w:val="StyleUnderline"/>
        </w:rPr>
        <w:t>spur</w:t>
      </w:r>
      <w:r w:rsidRPr="00C768CF">
        <w:rPr>
          <w:sz w:val="12"/>
        </w:rPr>
        <w:t xml:space="preserve"> </w:t>
      </w:r>
      <w:r>
        <w:t xml:space="preserve">economic </w:t>
      </w:r>
      <w:r w:rsidRPr="00270E9B">
        <w:rPr>
          <w:rStyle w:val="StyleUnderline"/>
        </w:rPr>
        <w:t>growth through the creation and financing of new projects</w:t>
      </w:r>
      <w:r>
        <w:t>. Lastly, research</w:t>
      </w:r>
      <w:r w:rsidRPr="00C768CF">
        <w:rPr>
          <w:sz w:val="12"/>
        </w:rPr>
        <w:t xml:space="preserve"> </w:t>
      </w:r>
      <w:r>
        <w:t xml:space="preserve">has shown causal </w:t>
      </w:r>
      <w:r w:rsidRPr="00270E9B">
        <w:rPr>
          <w:rStyle w:val="StyleUnderline"/>
        </w:rPr>
        <w:t>relationships between foreign direct investment and gross domestic product, wages, and employment</w:t>
      </w:r>
      <w:r>
        <w:t>. It is primarily because of these reasons, and the fact</w:t>
      </w:r>
      <w:r w:rsidRPr="00C768CF">
        <w:rPr>
          <w:sz w:val="12"/>
        </w:rPr>
        <w:t xml:space="preserve"> </w:t>
      </w:r>
      <w:r>
        <w:t>that EB-5 Investment is a subset of foreign direct investment, that states should be</w:t>
      </w:r>
      <w:r w:rsidRPr="00C768CF">
        <w:rPr>
          <w:sz w:val="12"/>
        </w:rPr>
        <w:t xml:space="preserve"> </w:t>
      </w:r>
      <w:r>
        <w:t>interested in creating the best possible climate to attract EB-5 Investment.</w:t>
      </w:r>
    </w:p>
    <w:p w:rsidR="00EB478D" w:rsidRPr="00270E9B" w:rsidRDefault="00EB478D" w:rsidP="00EB478D">
      <w:pPr>
        <w:rPr>
          <w:rStyle w:val="StyleUnderline"/>
        </w:rPr>
      </w:pPr>
      <w:r>
        <w:t>As seen in the writings of Porter (1990), along with promotion of</w:t>
      </w:r>
      <w:r w:rsidRPr="00C768CF">
        <w:rPr>
          <w:sz w:val="12"/>
        </w:rPr>
        <w:t xml:space="preserve"> </w:t>
      </w:r>
      <w:r>
        <w:t xml:space="preserve">entrepreneurship, </w:t>
      </w:r>
      <w:r w:rsidRPr="00270E9B">
        <w:rPr>
          <w:rStyle w:val="StyleUnderline"/>
        </w:rPr>
        <w:t>the attraction of foreign investment can spur</w:t>
      </w:r>
      <w:r>
        <w:t xml:space="preserve"> economic growth and</w:t>
      </w:r>
      <w:r w:rsidRPr="00C768CF">
        <w:rPr>
          <w:sz w:val="12"/>
        </w:rPr>
        <w:t xml:space="preserve"> </w:t>
      </w:r>
      <w:r w:rsidRPr="00270E9B">
        <w:rPr>
          <w:rStyle w:val="StyleUnderline"/>
        </w:rPr>
        <w:t>national competitiveness. A key motivation for the creation of the EB-5</w:t>
      </w:r>
      <w:r>
        <w:t xml:space="preserve"> Immigrant </w:t>
      </w:r>
      <w:r w:rsidRPr="00C768CF">
        <w:rPr>
          <w:sz w:val="12"/>
        </w:rPr>
        <w:t xml:space="preserve"> </w:t>
      </w:r>
      <w:r>
        <w:t xml:space="preserve">Investor </w:t>
      </w:r>
      <w:r w:rsidRPr="00270E9B">
        <w:rPr>
          <w:rStyle w:val="StyleUnderline"/>
        </w:rPr>
        <w:t>Program was improving the</w:t>
      </w:r>
      <w:r>
        <w:t xml:space="preserve"> </w:t>
      </w:r>
      <w:r w:rsidRPr="00270E9B">
        <w:rPr>
          <w:rStyle w:val="StyleUnderline"/>
        </w:rPr>
        <w:t>U</w:t>
      </w:r>
      <w:r>
        <w:t xml:space="preserve">nited </w:t>
      </w:r>
      <w:r w:rsidRPr="00270E9B">
        <w:rPr>
          <w:rStyle w:val="StyleUnderline"/>
        </w:rPr>
        <w:t>S</w:t>
      </w:r>
      <w:r>
        <w:t xml:space="preserve">tates’ </w:t>
      </w:r>
      <w:r w:rsidRPr="00270E9B">
        <w:rPr>
          <w:rStyle w:val="StyleUnderline"/>
        </w:rPr>
        <w:t>economy in the face of international competition and globalization by attracting entrepreneurs and foreign direct investment.</w:t>
      </w:r>
      <w:r>
        <w:t xml:space="preserve"> Michael Porter’s 1990 article offers insight on what makes a nation</w:t>
      </w:r>
      <w:r w:rsidRPr="00C768CF">
        <w:rPr>
          <w:sz w:val="12"/>
        </w:rPr>
        <w:t xml:space="preserve"> </w:t>
      </w:r>
      <w:r>
        <w:t>competitive, and what policy makers can do to help a country gain or maintain its</w:t>
      </w:r>
      <w:r w:rsidRPr="00C768CF">
        <w:rPr>
          <w:sz w:val="12"/>
        </w:rPr>
        <w:t xml:space="preserve"> </w:t>
      </w:r>
      <w:r>
        <w:t>competitive advantage. In 1990 Porter published the results from his study of ten</w:t>
      </w:r>
      <w:r w:rsidRPr="00C768CF">
        <w:rPr>
          <w:sz w:val="12"/>
        </w:rPr>
        <w:t xml:space="preserve"> </w:t>
      </w:r>
      <w:r>
        <w:t>economically powerful, economically competitive nations. These nations were chosen</w:t>
      </w:r>
      <w:r w:rsidRPr="00C768CF">
        <w:rPr>
          <w:sz w:val="12"/>
        </w:rPr>
        <w:t xml:space="preserve"> </w:t>
      </w:r>
      <w:r>
        <w:t>because they were responsible for approximately 50% of the world’s exports in 1985</w:t>
      </w:r>
      <w:r w:rsidRPr="00C768CF">
        <w:rPr>
          <w:sz w:val="12"/>
        </w:rPr>
        <w:t xml:space="preserve"> </w:t>
      </w:r>
      <w:r>
        <w:t xml:space="preserve">(Porter, 1990). According to Porter’s study, </w:t>
      </w:r>
      <w:r w:rsidRPr="00270E9B">
        <w:rPr>
          <w:rStyle w:val="StyleUnderline"/>
        </w:rPr>
        <w:t>a nation’s competitive advantage is manifested by its leadership in profitability, exports, foreign investment and innovation</w:t>
      </w:r>
      <w:r>
        <w:t>. A nation’s competitiveness can be measured in a variety of ways, such as</w:t>
      </w:r>
      <w:r w:rsidRPr="00C768CF">
        <w:rPr>
          <w:sz w:val="12"/>
        </w:rPr>
        <w:t xml:space="preserve"> </w:t>
      </w:r>
      <w:r>
        <w:t>exchange rates, trade balances, general productivity, and the types of jobs its citizens</w:t>
      </w:r>
      <w:r w:rsidRPr="00C768CF">
        <w:rPr>
          <w:sz w:val="12"/>
        </w:rPr>
        <w:t xml:space="preserve"> </w:t>
      </w:r>
      <w:r>
        <w:t xml:space="preserve">have. </w:t>
      </w:r>
      <w:r w:rsidRPr="00270E9B">
        <w:rPr>
          <w:rStyle w:val="StyleUnderline"/>
        </w:rPr>
        <w:t>A way for a country to become more productive is by attracting foreign direct investment and participating in international trade.</w:t>
      </w:r>
    </w:p>
    <w:p w:rsidR="00EB478D" w:rsidRDefault="00EB478D" w:rsidP="00EB478D">
      <w:r>
        <w:t>Forbes (2010) sought to explain why foreigners invest in the United States.</w:t>
      </w:r>
      <w:r w:rsidRPr="00C768CF">
        <w:rPr>
          <w:sz w:val="12"/>
        </w:rPr>
        <w:t xml:space="preserve"> </w:t>
      </w:r>
      <w:r>
        <w:t>Between 2003 and 2007 gross capital inflows into the United States totaled $7.8</w:t>
      </w:r>
      <w:r w:rsidRPr="00C768CF">
        <w:rPr>
          <w:sz w:val="12"/>
        </w:rPr>
        <w:t xml:space="preserve"> </w:t>
      </w:r>
      <w:r>
        <w:t>trillion; $2.1 trillion came in 2007 alone. Though returns from investments made in</w:t>
      </w:r>
      <w:r w:rsidRPr="00C768CF">
        <w:rPr>
          <w:sz w:val="12"/>
        </w:rPr>
        <w:t xml:space="preserve"> </w:t>
      </w:r>
      <w:r>
        <w:t xml:space="preserve">the United States tend to be lower than investments made in other countries, </w:t>
      </w:r>
      <w:r w:rsidRPr="003D35F2">
        <w:rPr>
          <w:rStyle w:val="StyleUnderline"/>
        </w:rPr>
        <w:t>foreigners</w:t>
      </w:r>
      <w:r w:rsidRPr="00C768CF">
        <w:rPr>
          <w:sz w:val="12"/>
        </w:rPr>
        <w:t xml:space="preserve"> </w:t>
      </w:r>
      <w:r>
        <w:t xml:space="preserve">still </w:t>
      </w:r>
      <w:r w:rsidRPr="003D35F2">
        <w:rPr>
          <w:rStyle w:val="StyleUnderline"/>
        </w:rPr>
        <w:t>invest $5 billion daily in the U</w:t>
      </w:r>
      <w:r>
        <w:t xml:space="preserve">nited </w:t>
      </w:r>
      <w:r w:rsidRPr="003D35F2">
        <w:rPr>
          <w:rStyle w:val="StyleUnderline"/>
        </w:rPr>
        <w:t>S</w:t>
      </w:r>
      <w:r>
        <w:t xml:space="preserve">tates (Forbes, 2010). Forbes found that </w:t>
      </w:r>
      <w:r w:rsidRPr="00B410B7">
        <w:rPr>
          <w:rStyle w:val="StyleUnderline"/>
        </w:rPr>
        <w:t>the strength of financial markets in the United States was an incentive to foreign investors,</w:t>
      </w:r>
      <w:r w:rsidRPr="00C768CF">
        <w:rPr>
          <w:sz w:val="12"/>
        </w:rPr>
        <w:t xml:space="preserve"> </w:t>
      </w:r>
      <w:r>
        <w:t>as those from countries with less developed financial markets were more likely to</w:t>
      </w:r>
      <w:r w:rsidRPr="00C768CF">
        <w:rPr>
          <w:sz w:val="12"/>
        </w:rPr>
        <w:t xml:space="preserve"> </w:t>
      </w:r>
      <w:r>
        <w:t xml:space="preserve">invest in the United States than other foreign investors (Forbes, 2010). </w:t>
      </w:r>
      <w:r w:rsidRPr="00B410B7">
        <w:rPr>
          <w:rStyle w:val="StyleUnderline"/>
        </w:rPr>
        <w:t>Other reasons</w:t>
      </w:r>
      <w:r w:rsidRPr="00C768CF">
        <w:rPr>
          <w:sz w:val="12"/>
        </w:rPr>
        <w:t xml:space="preserve"> </w:t>
      </w:r>
      <w:r>
        <w:t xml:space="preserve">foreigners chose to invest in the United States </w:t>
      </w:r>
      <w:r w:rsidRPr="00B410B7">
        <w:rPr>
          <w:rStyle w:val="StyleUnderline"/>
        </w:rPr>
        <w:t>included “strong corporate governance, accounting standards, and institutions”</w:t>
      </w:r>
      <w:r>
        <w:t xml:space="preserve"> (p.16), </w:t>
      </w:r>
      <w:r w:rsidRPr="00B410B7">
        <w:rPr>
          <w:rStyle w:val="StyleUnderline"/>
        </w:rPr>
        <w:t>which</w:t>
      </w:r>
      <w:r>
        <w:t xml:space="preserve">, according to Forbes, </w:t>
      </w:r>
      <w:r w:rsidRPr="00B410B7">
        <w:rPr>
          <w:rStyle w:val="StyleUnderline"/>
        </w:rPr>
        <w:t>increase the value of investments</w:t>
      </w:r>
      <w:r>
        <w:t xml:space="preserve"> made in the United States. Forbes also noted </w:t>
      </w:r>
      <w:r w:rsidRPr="00B410B7">
        <w:rPr>
          <w:rStyle w:val="StyleUnderline"/>
        </w:rPr>
        <w:t xml:space="preserve">that financial return  might not be the only motivation for foreign investors, as they may be looking for a more “liquid and efficient” </w:t>
      </w:r>
      <w:r>
        <w:t xml:space="preserve">(p.1) financial </w:t>
      </w:r>
      <w:r w:rsidRPr="00B410B7">
        <w:rPr>
          <w:rStyle w:val="StyleUnderline"/>
        </w:rPr>
        <w:t>sector to place their money</w:t>
      </w:r>
      <w:r>
        <w:t xml:space="preserve"> (Forbes, 2010).</w:t>
      </w:r>
      <w:r w:rsidRPr="00C768CF">
        <w:rPr>
          <w:sz w:val="12"/>
        </w:rPr>
        <w:t xml:space="preserve"> </w:t>
      </w:r>
      <w:r>
        <w:t>As noted by numerous researchers, including Chenery and Strout (1966),</w:t>
      </w:r>
      <w:r w:rsidRPr="00C768CF">
        <w:rPr>
          <w:sz w:val="12"/>
        </w:rPr>
        <w:t xml:space="preserve"> </w:t>
      </w:r>
      <w:r>
        <w:t>McCulloch (1993), Asheghian et al. (2004), Goss et al. (2007), Kornecki and</w:t>
      </w:r>
      <w:r w:rsidRPr="00C768CF">
        <w:rPr>
          <w:sz w:val="12"/>
        </w:rPr>
        <w:t xml:space="preserve"> </w:t>
      </w:r>
      <w:r>
        <w:t>Borodulin (2006), Axarloglou and Pournarakis (2007), and Ajaga and Nunnenkamp</w:t>
      </w:r>
      <w:r w:rsidRPr="00C768CF">
        <w:rPr>
          <w:sz w:val="12"/>
        </w:rPr>
        <w:t xml:space="preserve"> </w:t>
      </w:r>
      <w:r>
        <w:t>(2008</w:t>
      </w:r>
      <w:r w:rsidRPr="00B410B7">
        <w:rPr>
          <w:rStyle w:val="Emphasis"/>
        </w:rPr>
        <w:t>), an increase in foreign investment can lead to employment and economic growth</w:t>
      </w:r>
      <w:r>
        <w:t xml:space="preserve"> in the United States. According to Chenery and Strout (1966), </w:t>
      </w:r>
      <w:r w:rsidRPr="00B410B7">
        <w:rPr>
          <w:rStyle w:val="StyleUnderline"/>
        </w:rPr>
        <w:t xml:space="preserve">foreign direct investment </w:t>
      </w:r>
      <w:r w:rsidRPr="00B410B7">
        <w:rPr>
          <w:rStyle w:val="Emphasis"/>
        </w:rPr>
        <w:t>can bring jobs to impoverished communities</w:t>
      </w:r>
      <w:r w:rsidRPr="00B410B7">
        <w:rPr>
          <w:rStyle w:val="StyleUnderline"/>
        </w:rPr>
        <w:t xml:space="preserve"> by supplementing insufficient amounts of savings, technology, and mismatched skill sets necessary for economic development projects.</w:t>
      </w:r>
      <w:r>
        <w:t xml:space="preserve"> McCulloch (1993) also discusses employment and how it is</w:t>
      </w:r>
      <w:r w:rsidRPr="00C768CF">
        <w:rPr>
          <w:sz w:val="12"/>
        </w:rPr>
        <w:t xml:space="preserve"> </w:t>
      </w:r>
      <w:r>
        <w:t xml:space="preserve">impacted by foreign direct investment. </w:t>
      </w:r>
      <w:r w:rsidRPr="00B410B7">
        <w:rPr>
          <w:rStyle w:val="StyleUnderline"/>
        </w:rPr>
        <w:t>When foreign direct investment is used for the creation or financing of new projects, such as those detailed in the EB-5</w:t>
      </w:r>
      <w:r>
        <w:t xml:space="preserve"> Immigrant</w:t>
      </w:r>
      <w:r w:rsidRPr="00C768CF">
        <w:rPr>
          <w:sz w:val="12"/>
        </w:rPr>
        <w:t xml:space="preserve"> </w:t>
      </w:r>
      <w:r>
        <w:t xml:space="preserve">Investor </w:t>
      </w:r>
      <w:r w:rsidRPr="00B410B7">
        <w:rPr>
          <w:rStyle w:val="StyleUnderline"/>
        </w:rPr>
        <w:t>program, it is often used for capital improvements in a region’s infrastructure. Capital improvements in turn can help the area increase exports, as new infrastructure, such as roads, can encourage the opening of new businesses and further promote trade and employment</w:t>
      </w:r>
      <w:r>
        <w:t xml:space="preserve"> (Bartik, 1985). McCulloch also notes that while foreign direct</w:t>
      </w:r>
      <w:r w:rsidRPr="00C768CF">
        <w:rPr>
          <w:sz w:val="12"/>
        </w:rPr>
        <w:t xml:space="preserve"> </w:t>
      </w:r>
      <w:r>
        <w:t>investment can have a positive influence on economies, research indicates that the</w:t>
      </w:r>
      <w:r w:rsidRPr="00C768CF">
        <w:rPr>
          <w:sz w:val="12"/>
        </w:rPr>
        <w:t xml:space="preserve"> </w:t>
      </w:r>
      <w:r>
        <w:t>magnitude of impact of foreign direct investment is debatable on a national level due</w:t>
      </w:r>
      <w:r w:rsidRPr="00C768CF">
        <w:rPr>
          <w:sz w:val="12"/>
        </w:rPr>
        <w:t xml:space="preserve"> </w:t>
      </w:r>
      <w:r>
        <w:t>to the fact that any increase in jobs in one particular region may be offset by job losses</w:t>
      </w:r>
      <w:r w:rsidRPr="00C768CF">
        <w:rPr>
          <w:sz w:val="12"/>
        </w:rPr>
        <w:t xml:space="preserve"> </w:t>
      </w:r>
      <w:r>
        <w:t>in other regions across the country. In addition, these investments do not fully take</w:t>
      </w:r>
      <w:r w:rsidRPr="00C768CF">
        <w:rPr>
          <w:sz w:val="12"/>
        </w:rPr>
        <w:t xml:space="preserve"> </w:t>
      </w:r>
      <w:r>
        <w:t>into account what local producers would have done in the absence of an infusion of</w:t>
      </w:r>
      <w:r w:rsidRPr="00C768CF">
        <w:rPr>
          <w:sz w:val="12"/>
        </w:rPr>
        <w:t xml:space="preserve"> </w:t>
      </w:r>
      <w:r>
        <w:t>foreign capital (McCulloch, 1993).</w:t>
      </w:r>
    </w:p>
    <w:p w:rsidR="00EB478D" w:rsidRDefault="00EB478D" w:rsidP="00EB478D">
      <w:r>
        <w:t xml:space="preserve">Asheghian, Goss and Axarloglou (2004) used </w:t>
      </w:r>
      <w:r w:rsidRPr="00B410B7">
        <w:rPr>
          <w:rStyle w:val="StyleUnderline"/>
        </w:rPr>
        <w:t>an econometric analysis</w:t>
      </w:r>
      <w:r>
        <w:t xml:space="preserve"> to</w:t>
      </w:r>
      <w:r w:rsidRPr="00C768CF">
        <w:rPr>
          <w:sz w:val="12"/>
        </w:rPr>
        <w:t xml:space="preserve"> </w:t>
      </w:r>
      <w:r>
        <w:t xml:space="preserve">investigate the relationship between economic growth and foreign direct investment. </w:t>
      </w:r>
      <w:r w:rsidRPr="00C768CF">
        <w:rPr>
          <w:sz w:val="12"/>
        </w:rPr>
        <w:t xml:space="preserve"> </w:t>
      </w:r>
      <w:r>
        <w:t>In 2004 Asheghian et al. explored the relationship between foreign direct investment</w:t>
      </w:r>
      <w:r w:rsidRPr="00C768CF">
        <w:rPr>
          <w:sz w:val="12"/>
        </w:rPr>
        <w:t xml:space="preserve"> </w:t>
      </w:r>
      <w:r>
        <w:t xml:space="preserve">and economic growth in the United States. </w:t>
      </w:r>
      <w:r w:rsidRPr="00B410B7">
        <w:rPr>
          <w:rStyle w:val="StyleUnderline"/>
        </w:rPr>
        <w:t>Using a Cobb-Douglass production function and data from the Bureau of Economic Analysis and the Bureau of Labor Statistics,</w:t>
      </w:r>
      <w:r>
        <w:t xml:space="preserve"> Asheghian et al. utilized time series data between 1960-2000, </w:t>
      </w:r>
      <w:r w:rsidRPr="00B410B7">
        <w:rPr>
          <w:rStyle w:val="StyleUnderline"/>
        </w:rPr>
        <w:t>with 40 years of observations</w:t>
      </w:r>
      <w:r>
        <w:t xml:space="preserve"> for the growth rate of gross domestic product, total factor productivity,</w:t>
      </w:r>
      <w:r w:rsidRPr="00C768CF">
        <w:rPr>
          <w:sz w:val="12"/>
        </w:rPr>
        <w:t xml:space="preserve"> </w:t>
      </w:r>
      <w:r>
        <w:t xml:space="preserve">direct investment, and foreign direct investment. They </w:t>
      </w:r>
      <w:r w:rsidRPr="00B410B7">
        <w:rPr>
          <w:rStyle w:val="StyleUnderline"/>
        </w:rPr>
        <w:t>found</w:t>
      </w:r>
      <w:r>
        <w:t xml:space="preserve"> a causal relationship</w:t>
      </w:r>
      <w:r w:rsidRPr="00C768CF">
        <w:rPr>
          <w:sz w:val="12"/>
        </w:rPr>
        <w:t xml:space="preserve"> </w:t>
      </w:r>
      <w:r>
        <w:t>between foreign direct investment and both gross domestic product and total factor</w:t>
      </w:r>
      <w:r w:rsidRPr="00C768CF">
        <w:rPr>
          <w:sz w:val="12"/>
        </w:rPr>
        <w:t xml:space="preserve"> </w:t>
      </w:r>
      <w:r>
        <w:t xml:space="preserve">productivity, leading them to conclude </w:t>
      </w:r>
      <w:r w:rsidRPr="00B410B7">
        <w:rPr>
          <w:rStyle w:val="StyleUnderline"/>
        </w:rPr>
        <w:t>that foreign direct investment leads to economic growth</w:t>
      </w:r>
      <w:r>
        <w:t xml:space="preserve"> in the United States (Asheghian et al., 2004). </w:t>
      </w:r>
      <w:r w:rsidRPr="00B410B7">
        <w:rPr>
          <w:rStyle w:val="StyleUnderline"/>
        </w:rPr>
        <w:t xml:space="preserve">If foreign direct investment empirically leads to economic growth in the United States, EB-5 Investment should as well, </w:t>
      </w:r>
      <w:r>
        <w:t>given that EB-5 Investment is a subset of foreign direct</w:t>
      </w:r>
      <w:r w:rsidRPr="00C768CF">
        <w:rPr>
          <w:sz w:val="12"/>
        </w:rPr>
        <w:t xml:space="preserve"> </w:t>
      </w:r>
      <w:r>
        <w:t>investment.</w:t>
      </w:r>
    </w:p>
    <w:p w:rsidR="00EB478D" w:rsidRDefault="00EB478D" w:rsidP="00EB478D">
      <w:r>
        <w:t>With data from the Bureau of Economic Analysis, Community Population</w:t>
      </w:r>
      <w:r w:rsidRPr="00C768CF">
        <w:rPr>
          <w:sz w:val="12"/>
        </w:rPr>
        <w:t xml:space="preserve"> </w:t>
      </w:r>
      <w:r>
        <w:t>Survey, and the Bureau of Labor Statistics, Goss, Wingender and Torau (2007) also</w:t>
      </w:r>
      <w:r w:rsidRPr="00C768CF">
        <w:rPr>
          <w:sz w:val="12"/>
        </w:rPr>
        <w:t xml:space="preserve"> </w:t>
      </w:r>
      <w:r>
        <w:t>studied the relationship between foreign capital and United States productivity. A</w:t>
      </w:r>
      <w:r w:rsidRPr="00C768CF">
        <w:rPr>
          <w:sz w:val="12"/>
        </w:rPr>
        <w:t xml:space="preserve"> </w:t>
      </w:r>
      <w:r>
        <w:t>purpose of their analysis was to separate growth related to foreign direct investment</w:t>
      </w:r>
      <w:r w:rsidRPr="00C768CF">
        <w:rPr>
          <w:sz w:val="12"/>
        </w:rPr>
        <w:t xml:space="preserve"> </w:t>
      </w:r>
      <w:r>
        <w:t>from growth related to domestic investment. According to Goss et al., foreign direct</w:t>
      </w:r>
      <w:r w:rsidRPr="00C768CF">
        <w:rPr>
          <w:sz w:val="12"/>
        </w:rPr>
        <w:t xml:space="preserve"> </w:t>
      </w:r>
      <w:r>
        <w:t>investment and gross domestic product grew at the same pace in the United States</w:t>
      </w:r>
      <w:r w:rsidRPr="00C768CF">
        <w:rPr>
          <w:sz w:val="12"/>
        </w:rPr>
        <w:t xml:space="preserve"> </w:t>
      </w:r>
      <w:r>
        <w:t xml:space="preserve">during 1988-1999. </w:t>
      </w:r>
      <w:r w:rsidRPr="00B410B7">
        <w:rPr>
          <w:rStyle w:val="StyleUnderline"/>
        </w:rPr>
        <w:t>Goss et al. found foreign direct investment to be a statistically significant variable in promoting productivity growth between</w:t>
      </w:r>
      <w:r>
        <w:t xml:space="preserve"> 1994-1999, and also</w:t>
      </w:r>
      <w:r w:rsidRPr="00C768CF">
        <w:rPr>
          <w:sz w:val="12"/>
        </w:rPr>
        <w:t xml:space="preserve"> </w:t>
      </w:r>
      <w:r>
        <w:t>found that foreign direct investment varied according to the United States business</w:t>
      </w:r>
      <w:r w:rsidRPr="00C768CF">
        <w:rPr>
          <w:sz w:val="12"/>
        </w:rPr>
        <w:t xml:space="preserve"> </w:t>
      </w:r>
      <w:r>
        <w:t xml:space="preserve">cycle, </w:t>
      </w:r>
      <w:r w:rsidRPr="00B410B7">
        <w:rPr>
          <w:rStyle w:val="StyleUnderline"/>
        </w:rPr>
        <w:t xml:space="preserve">with foreign direct investment having </w:t>
      </w:r>
      <w:r w:rsidRPr="00B410B7">
        <w:rPr>
          <w:rStyle w:val="Emphasis"/>
        </w:rPr>
        <w:t>a higher impact on the economy during periods of lower output</w:t>
      </w:r>
      <w:r w:rsidRPr="00B410B7">
        <w:rPr>
          <w:rStyle w:val="StyleUnderline"/>
        </w:rPr>
        <w:t xml:space="preserve"> and lower productivity.</w:t>
      </w:r>
      <w:r>
        <w:t xml:space="preserve"> This finding is similar to Kornecki</w:t>
      </w:r>
      <w:r w:rsidRPr="00C768CF">
        <w:rPr>
          <w:sz w:val="12"/>
        </w:rPr>
        <w:t xml:space="preserve"> </w:t>
      </w:r>
      <w:r>
        <w:t xml:space="preserve">and Borodulin’s (2006) conclusion that foreign direct investment stock has more of an </w:t>
      </w:r>
      <w:r w:rsidRPr="00C768CF">
        <w:rPr>
          <w:sz w:val="12"/>
        </w:rPr>
        <w:t xml:space="preserve"> </w:t>
      </w:r>
      <w:r>
        <w:t xml:space="preserve">impact on gross domestic product growth than domestic capital, </w:t>
      </w:r>
      <w:r w:rsidRPr="00B410B7">
        <w:rPr>
          <w:rStyle w:val="StyleUnderline"/>
        </w:rPr>
        <w:t>as foreign direct investment can increase capital stock</w:t>
      </w:r>
      <w:r>
        <w:t>, and increases in capital stock can spur economic</w:t>
      </w:r>
      <w:r w:rsidRPr="00C768CF">
        <w:rPr>
          <w:sz w:val="12"/>
        </w:rPr>
        <w:t xml:space="preserve"> </w:t>
      </w:r>
      <w:r>
        <w:t>growth. Specifically, Kornecki and Borodulin found that foreign direct investment</w:t>
      </w:r>
      <w:r w:rsidRPr="00C768CF">
        <w:rPr>
          <w:sz w:val="12"/>
        </w:rPr>
        <w:t xml:space="preserve"> </w:t>
      </w:r>
      <w:r>
        <w:t>accounted for approximately 30% of economic growth in the United States between</w:t>
      </w:r>
      <w:r w:rsidRPr="00C768CF">
        <w:rPr>
          <w:sz w:val="12"/>
        </w:rPr>
        <w:t xml:space="preserve"> </w:t>
      </w:r>
      <w:r>
        <w:t>1981 and 2007.</w:t>
      </w:r>
    </w:p>
    <w:p w:rsidR="00EB478D" w:rsidRPr="00853561" w:rsidRDefault="00EB478D" w:rsidP="00EB478D">
      <w:pPr>
        <w:pStyle w:val="Heading3"/>
      </w:pPr>
      <w:r>
        <w:t>at: eb-5 demand high</w:t>
      </w:r>
    </w:p>
    <w:p w:rsidR="00EB478D" w:rsidRDefault="00EB478D" w:rsidP="00EB478D">
      <w:pPr>
        <w:pStyle w:val="Heading4"/>
      </w:pPr>
      <w:r>
        <w:t xml:space="preserve">EB is in high demand- reform boosts the entire economy </w:t>
      </w:r>
    </w:p>
    <w:p w:rsidR="00EB478D" w:rsidRPr="00BE4148" w:rsidRDefault="00EB478D" w:rsidP="00EB478D">
      <w:r w:rsidRPr="00957F4E">
        <w:rPr>
          <w:rStyle w:val="Style13ptBold"/>
        </w:rPr>
        <w:t>Byrley 17</w:t>
      </w:r>
      <w:r>
        <w:t>—B.A. Indiana University, 2014; J.D. Indiana University Robert H. McKinney School of Law, (Taylor, “SELLING CITIZENSHIP TO THE HIGHEST BIDDER: A PROPOSAL TO REFORM THE UNITED STATES EB-5 INVESTOR VISA PROGRAM,” Indiana International &amp; Comparative Law Review, 27 Ind. Int'l &amp; Comp. L. Rev. 79, lexis)//JLE</w:t>
      </w:r>
    </w:p>
    <w:p w:rsidR="00EB478D" w:rsidRPr="004E62E0" w:rsidRDefault="00EB478D" w:rsidP="00EB478D">
      <w:pPr>
        <w:rPr>
          <w:sz w:val="16"/>
        </w:rPr>
      </w:pPr>
      <w:r w:rsidRPr="004E62E0">
        <w:rPr>
          <w:sz w:val="16"/>
        </w:rPr>
        <w:t xml:space="preserve">In 2015 the EB-5 program again exceeded the number of visas allocated. The application records indicate that the cap was hit even sooner than it was in 2014. n11 The </w:t>
      </w:r>
      <w:r w:rsidRPr="00694098">
        <w:rPr>
          <w:rStyle w:val="StyleUnderline"/>
        </w:rPr>
        <w:t xml:space="preserve">increased interest is a striking turn around for the EB-5 program, </w:t>
      </w:r>
      <w:r w:rsidRPr="004E62E0">
        <w:rPr>
          <w:sz w:val="16"/>
        </w:rPr>
        <w:t xml:space="preserve">because pre 2013-2014 </w:t>
      </w:r>
      <w:r w:rsidRPr="00694098">
        <w:rPr>
          <w:rStyle w:val="StyleUnderline"/>
        </w:rPr>
        <w:t xml:space="preserve">there was </w:t>
      </w:r>
      <w:r w:rsidRPr="004E62E0">
        <w:rPr>
          <w:sz w:val="16"/>
        </w:rPr>
        <w:t xml:space="preserve">large amount of </w:t>
      </w:r>
      <w:r w:rsidRPr="00694098">
        <w:rPr>
          <w:rStyle w:val="StyleUnderline"/>
        </w:rPr>
        <w:t>rhetoric lobbying for the removal</w:t>
      </w:r>
      <w:r w:rsidRPr="004E62E0">
        <w:rPr>
          <w:sz w:val="16"/>
        </w:rPr>
        <w:t xml:space="preserve"> of the [*81] program </w:t>
      </w:r>
      <w:r w:rsidRPr="00694098">
        <w:rPr>
          <w:rStyle w:val="StyleUnderline"/>
        </w:rPr>
        <w:t>due to lack of interest</w:t>
      </w:r>
      <w:r w:rsidRPr="004E62E0">
        <w:rPr>
          <w:sz w:val="16"/>
        </w:rPr>
        <w:t xml:space="preserve">. n12 Statistics show that </w:t>
      </w:r>
      <w:r w:rsidRPr="009418F9">
        <w:rPr>
          <w:rStyle w:val="Emphasis"/>
          <w:highlight w:val="yellow"/>
        </w:rPr>
        <w:t>there is</w:t>
      </w:r>
      <w:r w:rsidRPr="00694098">
        <w:rPr>
          <w:rStyle w:val="Emphasis"/>
        </w:rPr>
        <w:t xml:space="preserve"> currently </w:t>
      </w:r>
      <w:r w:rsidRPr="009418F9">
        <w:rPr>
          <w:rStyle w:val="Emphasis"/>
          <w:highlight w:val="yellow"/>
        </w:rPr>
        <w:t>an</w:t>
      </w:r>
      <w:r w:rsidRPr="00694098">
        <w:rPr>
          <w:rStyle w:val="Emphasis"/>
        </w:rPr>
        <w:t xml:space="preserve"> </w:t>
      </w:r>
      <w:r w:rsidRPr="009418F9">
        <w:rPr>
          <w:rStyle w:val="Emphasis"/>
          <w:highlight w:val="yellow"/>
        </w:rPr>
        <w:t>overwhelming interest in the program.</w:t>
      </w:r>
      <w:r w:rsidRPr="004E62E0">
        <w:rPr>
          <w:sz w:val="16"/>
        </w:rPr>
        <w:t xml:space="preserve"> n13 </w:t>
      </w:r>
      <w:r w:rsidRPr="009418F9">
        <w:rPr>
          <w:rStyle w:val="StyleUnderline"/>
          <w:highlight w:val="yellow"/>
        </w:rPr>
        <w:t>Applicants have even been put on a waitlist</w:t>
      </w:r>
      <w:r w:rsidRPr="004E62E0">
        <w:rPr>
          <w:sz w:val="16"/>
        </w:rPr>
        <w:t xml:space="preserve"> and are setting the stage to exceed the visa allocation of the 10,000 investor visas for 2016. n14 The increased interest in the EB-5 program poses a few potential questions that have yet to be answered. Are the requirements of the current system too easy to satisfy? Has the United States government drastically undervalued the price of permanent residency given the abundance of applications, which seem to be ever increasing? Should the United States follow in the footsteps of Canada, and discontinue our current program in favor of a more regulated approach that increases requirements and the amount of the initial investment? These questions can best be answered by delving into the specific policies of several different nations. A cross section of each policy compared to the tangible economic benefits arising from the implementation of each policy could help to provide a stable avenue for the reformation of the United State's EB-5 investor visa program. The reform and further implementation of these "investor visa" programs have and will become increasingly important in terms of global economy. The nature of these visas and their regulations could help developing countries push their way into the pantheon of global power, while the drain of capital from power houses like China could cause a shift in the opposite direction. In addition, </w:t>
      </w:r>
      <w:r w:rsidRPr="004E62E0">
        <w:rPr>
          <w:sz w:val="16"/>
          <w:highlight w:val="yellow"/>
        </w:rPr>
        <w:t xml:space="preserve">a </w:t>
      </w:r>
      <w:r w:rsidRPr="009418F9">
        <w:rPr>
          <w:rStyle w:val="StyleUnderline"/>
          <w:highlight w:val="yellow"/>
        </w:rPr>
        <w:t>properly structured policy</w:t>
      </w:r>
      <w:r w:rsidRPr="009418F9">
        <w:rPr>
          <w:rStyle w:val="StyleUnderline"/>
        </w:rPr>
        <w:t xml:space="preserve"> implemented </w:t>
      </w:r>
      <w:r w:rsidRPr="009418F9">
        <w:rPr>
          <w:rStyle w:val="StyleUnderline"/>
          <w:highlight w:val="yellow"/>
        </w:rPr>
        <w:t>in</w:t>
      </w:r>
      <w:r w:rsidRPr="009418F9">
        <w:rPr>
          <w:rStyle w:val="StyleUnderline"/>
        </w:rPr>
        <w:t xml:space="preserve"> a country like </w:t>
      </w:r>
      <w:r w:rsidRPr="009418F9">
        <w:rPr>
          <w:rStyle w:val="StyleUnderline"/>
          <w:highlight w:val="yellow"/>
        </w:rPr>
        <w:t>the U</w:t>
      </w:r>
      <w:r w:rsidRPr="009418F9">
        <w:rPr>
          <w:rStyle w:val="StyleUnderline"/>
        </w:rPr>
        <w:t xml:space="preserve">nited </w:t>
      </w:r>
      <w:r w:rsidRPr="009418F9">
        <w:rPr>
          <w:rStyle w:val="StyleUnderline"/>
          <w:highlight w:val="yellow"/>
        </w:rPr>
        <w:t>S</w:t>
      </w:r>
      <w:r w:rsidRPr="009418F9">
        <w:rPr>
          <w:rStyle w:val="StyleUnderline"/>
        </w:rPr>
        <w:t xml:space="preserve">tates </w:t>
      </w:r>
      <w:r w:rsidRPr="009418F9">
        <w:rPr>
          <w:rStyle w:val="StyleUnderline"/>
          <w:highlight w:val="yellow"/>
        </w:rPr>
        <w:t>could help to boost the economic system</w:t>
      </w:r>
      <w:r w:rsidRPr="004E62E0">
        <w:rPr>
          <w:sz w:val="16"/>
        </w:rPr>
        <w:t xml:space="preserve">. </w:t>
      </w:r>
      <w:r w:rsidRPr="009418F9">
        <w:rPr>
          <w:rStyle w:val="StyleUnderline"/>
        </w:rPr>
        <w:t>This issue is an important</w:t>
      </w:r>
      <w:r w:rsidRPr="004E62E0">
        <w:rPr>
          <w:sz w:val="16"/>
        </w:rPr>
        <w:t xml:space="preserve"> one </w:t>
      </w:r>
      <w:r w:rsidRPr="009418F9">
        <w:rPr>
          <w:rStyle w:val="StyleUnderline"/>
        </w:rPr>
        <w:t xml:space="preserve">not just for </w:t>
      </w:r>
      <w:r w:rsidRPr="004E62E0">
        <w:rPr>
          <w:sz w:val="16"/>
        </w:rPr>
        <w:t xml:space="preserve">the applications it has here in </w:t>
      </w:r>
      <w:r w:rsidRPr="009418F9">
        <w:rPr>
          <w:rStyle w:val="StyleUnderline"/>
        </w:rPr>
        <w:t xml:space="preserve">the United States, but also </w:t>
      </w:r>
      <w:r w:rsidRPr="009418F9">
        <w:rPr>
          <w:rStyle w:val="StyleUnderline"/>
          <w:highlight w:val="yellow"/>
        </w:rPr>
        <w:t>in the entire international economy</w:t>
      </w:r>
      <w:r w:rsidRPr="004E62E0">
        <w:rPr>
          <w:sz w:val="16"/>
        </w:rPr>
        <w:t xml:space="preserve"> as a whole.</w:t>
      </w:r>
    </w:p>
    <w:p w:rsidR="00EB478D" w:rsidRDefault="00EB478D" w:rsidP="00EB478D">
      <w:pPr>
        <w:pStyle w:val="Heading4"/>
      </w:pPr>
      <w:r>
        <w:t>EB5’s stringent regulations deter investment—visas are underutilized</w:t>
      </w:r>
    </w:p>
    <w:p w:rsidR="00EB478D" w:rsidRPr="00FB6274" w:rsidRDefault="00EB478D" w:rsidP="00EB478D">
      <w:r>
        <w:rPr>
          <w:rStyle w:val="Style13ptBold"/>
        </w:rPr>
        <w:t>Kendal 13—</w:t>
      </w:r>
      <w:r w:rsidRPr="00DB323F">
        <w:t>B.A. George Mason University 2008; J.D. George Mason University 2011</w:t>
      </w:r>
      <w:r>
        <w:t>,</w:t>
      </w:r>
      <w:r w:rsidRPr="00DB323F">
        <w:t xml:space="preserve"> immigration attorney working in private practice in Reston, VA, (Emily, “ESSAY: GREEN CARDS AS THE ULTIMATE DIVIDENDS: WHY IMPROVING THE U.S. INVESTMENT VISA PROGRAM WILL ENCOURAGE THE ECONOMIC RECOVERY BY INCREASING FOREIGN INVESTMENT AND CREATING JOBS FOR AMERICANS,” Spring 13, Georgetown Immigration Law Journal, 27 Geo. Immigr. L.J. 579, Lexis)//JLE</w:t>
      </w:r>
    </w:p>
    <w:p w:rsidR="00EB478D" w:rsidRPr="00FB6274" w:rsidRDefault="00EB478D" w:rsidP="00EB478D">
      <w:pPr>
        <w:rPr>
          <w:b/>
          <w:u w:val="single"/>
        </w:rPr>
      </w:pPr>
      <w:r>
        <w:t xml:space="preserve">III: YOUR MONEY IS NO </w:t>
      </w:r>
      <w:r w:rsidRPr="00FB6274">
        <w:t>GOOD HERE</w:t>
      </w:r>
      <w:r w:rsidRPr="00FB6274">
        <w:rPr>
          <w:b/>
          <w:u w:val="single"/>
        </w:rPr>
        <w:t>: LIMITATIONS ON THE EB-5 PROGRAM</w:t>
      </w:r>
    </w:p>
    <w:p w:rsidR="00EB478D" w:rsidRPr="00FB6274" w:rsidRDefault="00EB478D" w:rsidP="00EB478D"/>
    <w:p w:rsidR="00EB478D" w:rsidRPr="00FB6274" w:rsidRDefault="00EB478D" w:rsidP="00EB478D">
      <w:r w:rsidRPr="00FB6274">
        <w:t xml:space="preserve">While the EB-5 program ideally holds tremendous promise for alien investors who wish to invest in the country's enterprises, in practice </w:t>
      </w:r>
      <w:r w:rsidRPr="00FB6274">
        <w:rPr>
          <w:u w:val="single"/>
        </w:rPr>
        <w:t>there are many obstacles to the utilization and effective administration of the program</w:t>
      </w:r>
      <w:r w:rsidRPr="00FB6274">
        <w:t xml:space="preserve">. These </w:t>
      </w:r>
      <w:r w:rsidRPr="00FB6274">
        <w:rPr>
          <w:u w:val="single"/>
        </w:rPr>
        <w:t>obstacles have been created by regulations</w:t>
      </w:r>
      <w:r w:rsidRPr="00FB6274">
        <w:t xml:space="preserve"> and decisions made </w:t>
      </w:r>
      <w:r w:rsidRPr="00FB6274">
        <w:rPr>
          <w:u w:val="single"/>
        </w:rPr>
        <w:t>by the Administrative Appeals Office</w:t>
      </w:r>
      <w:r w:rsidRPr="00FB6274">
        <w:t xml:space="preserve"> </w:t>
      </w:r>
      <w:r w:rsidRPr="00FB6274">
        <w:rPr>
          <w:u w:val="single"/>
        </w:rPr>
        <w:t>that</w:t>
      </w:r>
      <w:r w:rsidRPr="00FB6274">
        <w:t xml:space="preserve"> </w:t>
      </w:r>
      <w:r w:rsidRPr="00FB6274">
        <w:rPr>
          <w:u w:val="single"/>
        </w:rPr>
        <w:t>adversely impact the efficiency and success of the EB-5 program</w:t>
      </w:r>
      <w:r w:rsidRPr="00FB6274">
        <w:t>.</w:t>
      </w:r>
    </w:p>
    <w:p w:rsidR="00EB478D" w:rsidRPr="00FB6274" w:rsidRDefault="00EB478D" w:rsidP="00EB478D"/>
    <w:p w:rsidR="00EB478D" w:rsidRPr="00FB6274" w:rsidRDefault="00EB478D" w:rsidP="00EB478D">
      <w:r w:rsidRPr="00FB6274">
        <w:rPr>
          <w:b/>
          <w:u w:val="single"/>
        </w:rPr>
        <w:t>A. Legislative and Practical Obstacles</w:t>
      </w:r>
      <w:r w:rsidRPr="00FB6274">
        <w:rPr>
          <w:u w:val="single"/>
        </w:rPr>
        <w:t xml:space="preserve"> </w:t>
      </w:r>
      <w:r w:rsidRPr="00FB6274">
        <w:rPr>
          <w:b/>
          <w:u w:val="single"/>
        </w:rPr>
        <w:t>to Investment-Based Green Cards</w:t>
      </w:r>
    </w:p>
    <w:p w:rsidR="00EB478D" w:rsidRPr="00FB6274" w:rsidRDefault="00EB478D" w:rsidP="00EB478D"/>
    <w:p w:rsidR="00EB478D" w:rsidRDefault="00EB478D" w:rsidP="00EB478D">
      <w:r w:rsidRPr="00FB6274">
        <w:t xml:space="preserve">As previously stated, </w:t>
      </w:r>
      <w:r w:rsidRPr="00FB6274">
        <w:rPr>
          <w:u w:val="single"/>
        </w:rPr>
        <w:t>Congress established an annual limit of 10,000 green cards</w:t>
      </w:r>
      <w:r w:rsidRPr="00FB6274">
        <w:t xml:space="preserve"> </w:t>
      </w:r>
      <w:r w:rsidRPr="00FB6274">
        <w:rPr>
          <w:u w:val="single"/>
        </w:rPr>
        <w:t>that could be awarded</w:t>
      </w:r>
      <w:r w:rsidRPr="00FB6274">
        <w:t xml:space="preserve"> to aliens through the investment visa program. </w:t>
      </w:r>
      <w:r w:rsidRPr="00FB6274">
        <w:rPr>
          <w:u w:val="single"/>
        </w:rPr>
        <w:t>This</w:t>
      </w:r>
      <w:r w:rsidRPr="00FB6274">
        <w:t xml:space="preserve"> 10,000 </w:t>
      </w:r>
      <w:r w:rsidRPr="00FB6274">
        <w:rPr>
          <w:u w:val="single"/>
        </w:rPr>
        <w:t>cap has never been reached</w:t>
      </w:r>
      <w:r w:rsidRPr="00FB6274">
        <w:t xml:space="preserve"> in the history of the program. n27 </w:t>
      </w:r>
      <w:r w:rsidRPr="00FB6274">
        <w:rPr>
          <w:u w:val="single"/>
        </w:rPr>
        <w:t>The program remains underutilized,</w:t>
      </w:r>
      <w:r w:rsidRPr="00FB6274">
        <w:t xml:space="preserve"> </w:t>
      </w:r>
      <w:r w:rsidRPr="00FB6274">
        <w:rPr>
          <w:u w:val="single"/>
        </w:rPr>
        <w:t>receiving only 4,156 petitions</w:t>
      </w:r>
      <w:r w:rsidRPr="00FB6274">
        <w:t xml:space="preserve"> for 10,000 available visas in 2012. n28 The low application rate for EB-5 visas may be explained by legislative obstacles that make the program less appealing than it could be to potential investors.</w:t>
      </w:r>
    </w:p>
    <w:p w:rsidR="00EB478D" w:rsidRDefault="00EB478D" w:rsidP="00EB478D"/>
    <w:p w:rsidR="00EB478D" w:rsidRDefault="00EB478D" w:rsidP="00EB478D">
      <w:r>
        <w:t>First and foremost, the EB</w:t>
      </w:r>
      <w:r w:rsidRPr="00DD67C2">
        <w:rPr>
          <w:u w:val="single"/>
        </w:rPr>
        <w:t>-5 visa does not qualify an alien for permanent residence</w:t>
      </w:r>
      <w:r>
        <w:t xml:space="preserve"> in the United States</w:t>
      </w:r>
      <w:r w:rsidRPr="00DD67C2">
        <w:rPr>
          <w:u w:val="single"/>
        </w:rPr>
        <w:t xml:space="preserve">--thereby creating a program that is unattractive </w:t>
      </w:r>
      <w:r>
        <w:t xml:space="preserve">to risk-averse investors. </w:t>
      </w:r>
      <w:r w:rsidRPr="00DD67C2">
        <w:rPr>
          <w:u w:val="single"/>
        </w:rPr>
        <w:t>Congress mandated that the EB-5 program only qualifies eligible foreign investors for conditional lawful permanent residence</w:t>
      </w:r>
      <w:r>
        <w:t xml:space="preserve">.  [*585]  n29 Unlike other visa programs, n30 an alien entrepreneur's initial grant of lawful residence is not permanent. Rather, </w:t>
      </w:r>
      <w:r w:rsidRPr="00DD67C2">
        <w:rPr>
          <w:u w:val="single"/>
        </w:rPr>
        <w:t>the alien and</w:t>
      </w:r>
      <w:r>
        <w:t xml:space="preserve"> his [</w:t>
      </w:r>
      <w:r w:rsidRPr="00DD67C2">
        <w:rPr>
          <w:u w:val="single"/>
        </w:rPr>
        <w:t>their</w:t>
      </w:r>
      <w:r>
        <w:t xml:space="preserve">] </w:t>
      </w:r>
      <w:r w:rsidRPr="00DD67C2">
        <w:rPr>
          <w:u w:val="single"/>
        </w:rPr>
        <w:t>family are granted conditional permanent resident status for two years</w:t>
      </w:r>
      <w:r>
        <w:t xml:space="preserve">. n31 </w:t>
      </w:r>
      <w:r w:rsidRPr="00DD67C2">
        <w:rPr>
          <w:u w:val="single"/>
        </w:rPr>
        <w:t>During the ninety days preceding the expiration of the two years</w:t>
      </w:r>
      <w:r>
        <w:t xml:space="preserve">, </w:t>
      </w:r>
      <w:r w:rsidRPr="00DD67C2">
        <w:rPr>
          <w:u w:val="single"/>
        </w:rPr>
        <w:t>the alien</w:t>
      </w:r>
      <w:r>
        <w:t xml:space="preserve"> and his [their] family </w:t>
      </w:r>
      <w:r w:rsidRPr="00DD67C2">
        <w:rPr>
          <w:u w:val="single"/>
        </w:rPr>
        <w:t>are required to submit an</w:t>
      </w:r>
      <w:r>
        <w:t xml:space="preserve">other </w:t>
      </w:r>
      <w:r w:rsidRPr="00DD67C2">
        <w:rPr>
          <w:u w:val="single"/>
        </w:rPr>
        <w:t>application to USCIS</w:t>
      </w:r>
      <w:r>
        <w:t xml:space="preserve"> and request that USCIS remove the conditional nature of their resident status. n32 To do so, the family submits an I-829 Petition by Entrepreneur to Remove Conditions to USICS. n33 </w:t>
      </w:r>
      <w:r w:rsidRPr="00DD67C2">
        <w:rPr>
          <w:u w:val="single"/>
        </w:rPr>
        <w:t>This petition must demonstrate that the alien's investment generated the required ten, full-time permanent positions</w:t>
      </w:r>
      <w:r>
        <w:t xml:space="preserve"> </w:t>
      </w:r>
      <w:r w:rsidRPr="00DD67C2">
        <w:rPr>
          <w:u w:val="single"/>
        </w:rPr>
        <w:t>for</w:t>
      </w:r>
      <w:r>
        <w:t xml:space="preserve"> U.S. </w:t>
      </w:r>
      <w:r w:rsidRPr="00DD67C2">
        <w:rPr>
          <w:u w:val="single"/>
        </w:rPr>
        <w:t>workers</w:t>
      </w:r>
      <w:r>
        <w:t>. n34</w:t>
      </w:r>
    </w:p>
    <w:p w:rsidR="00EB478D" w:rsidRDefault="00EB478D" w:rsidP="00EB478D"/>
    <w:p w:rsidR="00EB478D" w:rsidRDefault="00EB478D" w:rsidP="00EB478D">
      <w:r>
        <w:t xml:space="preserve">The </w:t>
      </w:r>
      <w:r w:rsidRPr="00DD67C2">
        <w:rPr>
          <w:u w:val="single"/>
        </w:rPr>
        <w:t>failure to file the</w:t>
      </w:r>
      <w:r>
        <w:t xml:space="preserve"> I-829 </w:t>
      </w:r>
      <w:r w:rsidRPr="00DD67C2">
        <w:rPr>
          <w:u w:val="single"/>
        </w:rPr>
        <w:t>Petition results in the automatic termination of the alien's</w:t>
      </w:r>
      <w:r>
        <w:t xml:space="preserve"> and his family's permanent </w:t>
      </w:r>
      <w:r w:rsidRPr="00DD67C2">
        <w:rPr>
          <w:u w:val="single"/>
        </w:rPr>
        <w:t xml:space="preserve">resident statuses </w:t>
      </w:r>
      <w:r>
        <w:t xml:space="preserve">and the initiation of removal proceedings against them by the U.S. government. n35 The alien and his family will be put in removal proceedings even if the alien's investment met the job creation requirement. n36 Therefore, </w:t>
      </w:r>
      <w:r w:rsidRPr="001E7595">
        <w:rPr>
          <w:u w:val="single"/>
        </w:rPr>
        <w:t>the risk of an investor losing the value of</w:t>
      </w:r>
      <w:r>
        <w:t xml:space="preserve"> his or her [</w:t>
      </w:r>
      <w:r w:rsidRPr="001E7595">
        <w:rPr>
          <w:u w:val="single"/>
        </w:rPr>
        <w:t>their</w:t>
      </w:r>
      <w:r>
        <w:t xml:space="preserve">] </w:t>
      </w:r>
      <w:r w:rsidRPr="001E7595">
        <w:rPr>
          <w:u w:val="single"/>
        </w:rPr>
        <w:t>investment</w:t>
      </w:r>
      <w:r>
        <w:t xml:space="preserve"> because of a failure to file a form </w:t>
      </w:r>
      <w:r w:rsidRPr="00853561">
        <w:rPr>
          <w:u w:val="single"/>
        </w:rPr>
        <w:t>is very large</w:t>
      </w:r>
      <w:r>
        <w:t xml:space="preserve"> and real.</w:t>
      </w:r>
    </w:p>
    <w:p w:rsidR="00EB478D" w:rsidRDefault="00EB478D" w:rsidP="00EB478D"/>
    <w:p w:rsidR="00EB478D" w:rsidRDefault="00EB478D" w:rsidP="00EB478D">
      <w:r>
        <w:t xml:space="preserve">In order to obtain a conditional green card through the EB-5 program, the alien's investment funds must be irrevocably committed to a U.S. commercial enterprise. Thus, </w:t>
      </w:r>
      <w:r w:rsidRPr="00853561">
        <w:rPr>
          <w:u w:val="single"/>
        </w:rPr>
        <w:t>the United States has secured the benefits of the alien's investment</w:t>
      </w:r>
      <w:r>
        <w:t xml:space="preserve"> </w:t>
      </w:r>
      <w:r w:rsidRPr="00853561">
        <w:rPr>
          <w:u w:val="single"/>
        </w:rPr>
        <w:t>regardless</w:t>
      </w:r>
      <w:r>
        <w:t xml:space="preserve"> </w:t>
      </w:r>
      <w:r w:rsidRPr="00853561">
        <w:rPr>
          <w:u w:val="single"/>
        </w:rPr>
        <w:t>of whether USCIS approves the</w:t>
      </w:r>
      <w:r>
        <w:t xml:space="preserve"> I-829 </w:t>
      </w:r>
      <w:r w:rsidRPr="00853561">
        <w:rPr>
          <w:u w:val="single"/>
        </w:rPr>
        <w:t>Petition</w:t>
      </w:r>
      <w:r>
        <w:t xml:space="preserve">. The alien investor is afforded no such guarantee, however; in fact, guaranteed returns on the alien's investment actually work to disqualify the alien from the EB-5 category and will result in a denial of the I-526 Petition. n37 While approval rates for I-829 petitions are at approximately 84%, and have been rising since 2005, </w:t>
      </w:r>
      <w:r w:rsidRPr="00853561">
        <w:rPr>
          <w:u w:val="single"/>
        </w:rPr>
        <w:t>a 16% chance of losing a substantial investment may be large enough to deter</w:t>
      </w:r>
      <w:r>
        <w:t xml:space="preserve"> more </w:t>
      </w:r>
      <w:r w:rsidRPr="00853561">
        <w:rPr>
          <w:u w:val="single"/>
        </w:rPr>
        <w:t>risk-averse investors</w:t>
      </w:r>
      <w:r>
        <w:t>. n38</w:t>
      </w:r>
    </w:p>
    <w:p w:rsidR="00EB478D" w:rsidRDefault="00EB478D" w:rsidP="00EB478D"/>
    <w:p w:rsidR="00EB478D" w:rsidRDefault="00EB478D" w:rsidP="00EB478D">
      <w:r>
        <w:t>The initial conditional residence provided to alien entrepreneurs is unique amongst comparable investment-based visa programs around the world and may discourage risk-averse investors from investing their money in the  [*586]  United States. Entrepreneurs may be significantly more likely to invest their money into the United States if they did not face the possibility of being denied a permanent legal residency visa after the first two years.</w:t>
      </w:r>
    </w:p>
    <w:p w:rsidR="00EB478D" w:rsidRDefault="00EB478D" w:rsidP="00EB478D"/>
    <w:p w:rsidR="00EB478D" w:rsidRPr="00853561" w:rsidRDefault="00EB478D" w:rsidP="00EB478D">
      <w:pPr>
        <w:rPr>
          <w:b/>
          <w:u w:val="single"/>
        </w:rPr>
      </w:pPr>
      <w:r w:rsidRPr="00853561">
        <w:rPr>
          <w:b/>
          <w:u w:val="single"/>
        </w:rPr>
        <w:t>B. AAO Precedent Creates Additional Hurdles</w:t>
      </w:r>
    </w:p>
    <w:p w:rsidR="00EB478D" w:rsidRDefault="00EB478D" w:rsidP="00EB478D"/>
    <w:p w:rsidR="00EB478D" w:rsidRDefault="00EB478D" w:rsidP="00EB478D">
      <w:r w:rsidRPr="00853561">
        <w:rPr>
          <w:u w:val="single"/>
        </w:rPr>
        <w:t>The</w:t>
      </w:r>
      <w:r>
        <w:t xml:space="preserve"> Administrative Appeals Office's (</w:t>
      </w:r>
      <w:r w:rsidRPr="00853561">
        <w:rPr>
          <w:u w:val="single"/>
        </w:rPr>
        <w:t>AAO</w:t>
      </w:r>
      <w:r>
        <w:t xml:space="preserve">) </w:t>
      </w:r>
      <w:r w:rsidRPr="00853561">
        <w:rPr>
          <w:u w:val="single"/>
        </w:rPr>
        <w:t>interpretations of the EB-5 program</w:t>
      </w:r>
      <w:r>
        <w:t xml:space="preserve"> regulations </w:t>
      </w:r>
      <w:r w:rsidRPr="00853561">
        <w:rPr>
          <w:u w:val="single"/>
        </w:rPr>
        <w:t>have created significant obstacles</w:t>
      </w:r>
      <w:r>
        <w:t xml:space="preserve">, </w:t>
      </w:r>
      <w:r w:rsidRPr="00853561">
        <w:rPr>
          <w:u w:val="single"/>
        </w:rPr>
        <w:t>that</w:t>
      </w:r>
      <w:r>
        <w:t xml:space="preserve">, in addition to some unfriendly structural mechanisms within the immigration system, </w:t>
      </w:r>
      <w:r w:rsidRPr="00853561">
        <w:rPr>
          <w:u w:val="single"/>
        </w:rPr>
        <w:t>may discourage potential investors</w:t>
      </w:r>
      <w:r>
        <w:t xml:space="preserve">. The AAO reviews USCIS adjudication officers' denials of I-526 Petitions. n39 </w:t>
      </w:r>
      <w:r w:rsidRPr="00853561">
        <w:rPr>
          <w:u w:val="single"/>
        </w:rPr>
        <w:t>There have been two AAO decisions</w:t>
      </w:r>
      <w:r>
        <w:t xml:space="preserve">, Matter of Ho and Matter of Izummi, </w:t>
      </w:r>
      <w:r w:rsidRPr="00853561">
        <w:rPr>
          <w:u w:val="single"/>
        </w:rPr>
        <w:t>which</w:t>
      </w:r>
      <w:r>
        <w:t xml:space="preserve"> have worked to </w:t>
      </w:r>
      <w:r w:rsidRPr="00853561">
        <w:rPr>
          <w:u w:val="single"/>
        </w:rPr>
        <w:t>further constrain the ability of foreign investors to take advantage of the EB-5 program</w:t>
      </w:r>
      <w:r>
        <w:t>. These decisions effected heightened requirements and standards for I-526 Petitions and have resulted in more stringent standards for petition grants since their implementation.</w:t>
      </w:r>
    </w:p>
    <w:p w:rsidR="00EB478D" w:rsidRDefault="00EB478D" w:rsidP="00EB478D"/>
    <w:p w:rsidR="00EB478D" w:rsidRDefault="00EB478D" w:rsidP="00EB478D">
      <w:r>
        <w:t xml:space="preserve">Perhaps </w:t>
      </w:r>
      <w:r w:rsidRPr="00853561">
        <w:rPr>
          <w:u w:val="single"/>
        </w:rPr>
        <w:t>the most controversial</w:t>
      </w:r>
      <w:r>
        <w:t xml:space="preserve"> AAO </w:t>
      </w:r>
      <w:r w:rsidRPr="00853561">
        <w:rPr>
          <w:u w:val="single"/>
        </w:rPr>
        <w:t>decision</w:t>
      </w:r>
      <w:r>
        <w:t xml:space="preserve"> regarding the EB-5 visa program </w:t>
      </w:r>
      <w:r w:rsidRPr="00853561">
        <w:rPr>
          <w:u w:val="single"/>
        </w:rPr>
        <w:t>is Matter of Ho,</w:t>
      </w:r>
      <w:r>
        <w:t xml:space="preserve"> which pertains to business plans. In the I-526 Petition, the foreign investor typically submits a business plan outlining the new commercial enterprise's projected operations, a cost/profit forecast, and an explanation of how the ten new employment positions will be created from the petitioner's investment. The AAO decision in </w:t>
      </w:r>
      <w:r w:rsidRPr="00853561">
        <w:rPr>
          <w:u w:val="single"/>
        </w:rPr>
        <w:t>Matter of Ho puts forth numerous and specific requirements that a business plan must contain in order to be approved by USCIS</w:t>
      </w:r>
      <w:r>
        <w:t xml:space="preserve">. n40 According to Matter of Ho, as part of an I-526 Petition an </w:t>
      </w:r>
      <w:r w:rsidRPr="00853561">
        <w:rPr>
          <w:u w:val="single"/>
        </w:rPr>
        <w:t>alien investor must submit a comprehensive business</w:t>
      </w:r>
      <w:r>
        <w:t xml:space="preserve"> </w:t>
      </w:r>
      <w:r w:rsidRPr="00853561">
        <w:rPr>
          <w:u w:val="single"/>
        </w:rPr>
        <w:t>plan</w:t>
      </w:r>
      <w:r>
        <w:t xml:space="preserve"> that demonstrates the commercial enterprise's verifiable need for at least ten new full-time employees, </w:t>
      </w:r>
      <w:r w:rsidRPr="00853561">
        <w:rPr>
          <w:u w:val="single"/>
        </w:rPr>
        <w:t>and provide</w:t>
      </w:r>
      <w:r>
        <w:t xml:space="preserve"> </w:t>
      </w:r>
      <w:r w:rsidRPr="00853561">
        <w:rPr>
          <w:u w:val="single"/>
        </w:rPr>
        <w:t>a detailed projection</w:t>
      </w:r>
      <w:r>
        <w:t xml:space="preserve"> </w:t>
      </w:r>
      <w:r w:rsidRPr="00853561">
        <w:rPr>
          <w:u w:val="single"/>
        </w:rPr>
        <w:t>for when the employees will be hired</w:t>
      </w:r>
      <w:r>
        <w:t>. n41 The plan must also include a description of the business, its objectives, a market analysis including names of competing businesses and their relative strengths and weaknesses, a comparison of the competition's products and pricing structures, a description of the target market and prospective customers, a description of any manufacturing or production processes, materials required and supply sources, details of any contracts executed, marketing strategy including pricing, advertising and servicing, organizational structure, and sales, cost and income projections and detail the bases therefore. n42 In addition, the business plan must set forth the experience of the commercial enterprise's personnel. n43</w:t>
      </w:r>
    </w:p>
    <w:p w:rsidR="00EB478D" w:rsidRDefault="00EB478D" w:rsidP="00EB478D"/>
    <w:p w:rsidR="00EB478D" w:rsidRDefault="00EB478D" w:rsidP="00EB478D">
      <w:r>
        <w:t xml:space="preserve">Matter of Ho interprets the regulations to require much more information than would necessarily be read into the term "business plan" as the term is  [*587]  referenced in 8 C.F.R. § 204.6(j)(4)(i)(B). The regulations merely require the submission of a business plan, they do not establish criteria that the plan must meet in order to be acceptable. n44 </w:t>
      </w:r>
      <w:r w:rsidRPr="00853561">
        <w:rPr>
          <w:u w:val="single"/>
        </w:rPr>
        <w:t xml:space="preserve">The requirement of such a comprehensive business plan </w:t>
      </w:r>
      <w:r w:rsidRPr="00853561">
        <w:rPr>
          <w:b/>
          <w:u w:val="single"/>
        </w:rPr>
        <w:t>may deter</w:t>
      </w:r>
      <w:r w:rsidRPr="00853561">
        <w:rPr>
          <w:u w:val="single"/>
        </w:rPr>
        <w:t xml:space="preserve"> some </w:t>
      </w:r>
      <w:r w:rsidRPr="00853561">
        <w:rPr>
          <w:b/>
          <w:u w:val="single"/>
        </w:rPr>
        <w:t>investors</w:t>
      </w:r>
      <w:r w:rsidRPr="00853561">
        <w:rPr>
          <w:u w:val="single"/>
        </w:rPr>
        <w:t>.</w:t>
      </w:r>
      <w:r>
        <w:t xml:space="preserve"> Although it may be argued that Matter of Ho makes it easier for an investor to know what is required in an I-526 Petition, </w:t>
      </w:r>
      <w:r w:rsidRPr="00853561">
        <w:rPr>
          <w:u w:val="single"/>
        </w:rPr>
        <w:t>the requirements</w:t>
      </w:r>
      <w:r>
        <w:t xml:space="preserve"> of a business plan as laid out in </w:t>
      </w:r>
      <w:r w:rsidRPr="00853561">
        <w:t>Matter of Ho arguably</w:t>
      </w:r>
      <w:r w:rsidRPr="00853561">
        <w:rPr>
          <w:u w:val="single"/>
        </w:rPr>
        <w:t xml:space="preserve"> go far beyond what the agency intended when it promulgated the regulation</w:t>
      </w:r>
      <w:r>
        <w:t>. Moreover, a plan with so much intensive research may be difficult to prepare if the alien does not have certainty that they will be able to proceed with the investment, or is unable to prepare that plan from inside the United States.</w:t>
      </w:r>
    </w:p>
    <w:p w:rsidR="00EB478D" w:rsidRDefault="00EB478D" w:rsidP="00EB478D"/>
    <w:p w:rsidR="00EB478D" w:rsidRDefault="00EB478D" w:rsidP="00EB478D">
      <w:r>
        <w:t xml:space="preserve">In addition to Matter of Ho, the AAO again interpreted the regulations governing the EB-5 program strictly in Matter of Izummi. </w:t>
      </w:r>
      <w:r w:rsidRPr="00853561">
        <w:rPr>
          <w:u w:val="single"/>
        </w:rPr>
        <w:t>Matter of Izummi greatly changed the requirements for promissory notes used in EB-5 program investments</w:t>
      </w:r>
      <w:r>
        <w:t xml:space="preserve">. The use of promissory notes to secure investment funds is common in I-526 Petitions. Many would-be foreign investors do not have half a million or a million dollars in savings or other liquid assets. Therefore, in </w:t>
      </w:r>
      <w:r w:rsidRPr="00FB6274">
        <w:t>order</w:t>
      </w:r>
      <w:r w:rsidRPr="00FB6274">
        <w:rPr>
          <w:u w:val="single"/>
        </w:rPr>
        <w:t xml:space="preserve"> to procure the investment funds, foreign investors execute promissory notes with family members, banks, loan companies,</w:t>
      </w:r>
      <w:r>
        <w:t xml:space="preserve"> etc. When an investor obtains the funds through a promissory </w:t>
      </w:r>
      <w:r w:rsidRPr="00FB6274">
        <w:rPr>
          <w:u w:val="single"/>
        </w:rPr>
        <w:t>note, the investor submits the promissory note to USCIS in the I-526 Petition to show the lawful source of funds</w:t>
      </w:r>
      <w:r>
        <w:t>.</w:t>
      </w:r>
    </w:p>
    <w:p w:rsidR="00EB478D" w:rsidRDefault="00EB478D" w:rsidP="00EB478D"/>
    <w:p w:rsidR="00EB478D" w:rsidRDefault="00EB478D" w:rsidP="00EB478D">
      <w:r w:rsidRPr="00FB6274">
        <w:rPr>
          <w:u w:val="single"/>
        </w:rPr>
        <w:t>Matter of Izummi required that the foreign investor also submit a present value analysis of the note</w:t>
      </w:r>
      <w:r>
        <w:t xml:space="preserve"> in order for USCIS to determine what a third party would pay for the note. </w:t>
      </w:r>
      <w:r w:rsidRPr="00FB6274">
        <w:rPr>
          <w:u w:val="single"/>
        </w:rPr>
        <w:t>n45 The requirements placed on the use of promissory notes</w:t>
      </w:r>
      <w:r>
        <w:t xml:space="preserve"> in EB-5 investments by Matter of Izummi </w:t>
      </w:r>
      <w:r w:rsidRPr="00FB6274">
        <w:rPr>
          <w:u w:val="single"/>
        </w:rPr>
        <w:t>are so stringent</w:t>
      </w:r>
      <w:r>
        <w:t xml:space="preserve"> </w:t>
      </w:r>
      <w:r w:rsidRPr="00FB6274">
        <w:rPr>
          <w:u w:val="single"/>
        </w:rPr>
        <w:t xml:space="preserve">that they make promissory notes </w:t>
      </w:r>
      <w:r w:rsidRPr="00FB6274">
        <w:rPr>
          <w:b/>
          <w:u w:val="single"/>
        </w:rPr>
        <w:t>practically unusable</w:t>
      </w:r>
      <w:r>
        <w:t xml:space="preserve"> for the majority of investments that would otherwise qualify under the program. </w:t>
      </w:r>
      <w:r w:rsidRPr="00FB6274">
        <w:t>n46 In addition to requiring that the value of the promissory note</w:t>
      </w:r>
      <w:r>
        <w:t xml:space="preserve"> be fair market value in the United States</w:t>
      </w:r>
      <w:r w:rsidRPr="00FB6274">
        <w:rPr>
          <w:u w:val="single"/>
        </w:rPr>
        <w:t>, Matter of Izummi put in place the requirements that all of the money due under a promissory note must be payable within two years</w:t>
      </w:r>
      <w:r>
        <w:t xml:space="preserve">, </w:t>
      </w:r>
      <w:r w:rsidRPr="00FB6274">
        <w:rPr>
          <w:u w:val="single"/>
        </w:rPr>
        <w:t>and</w:t>
      </w:r>
      <w:r>
        <w:t xml:space="preserve"> the note </w:t>
      </w:r>
      <w:r w:rsidRPr="00FB6274">
        <w:rPr>
          <w:u w:val="single"/>
        </w:rPr>
        <w:t>cannot contain any provisions</w:t>
      </w:r>
      <w:r>
        <w:t xml:space="preserve"> </w:t>
      </w:r>
      <w:r w:rsidRPr="00FB6274">
        <w:rPr>
          <w:u w:val="single"/>
        </w:rPr>
        <w:t>for extensions of this repayment schedule</w:t>
      </w:r>
      <w:r>
        <w:t>. n47 The regulations are silent on this issue, imposing no restrictions on the repayment period for promissory notes but the AAO's decision in Matter of Izummi interpreted the regulations to require much more than would be  [*588]  expected by their plain language. n48</w:t>
      </w:r>
    </w:p>
    <w:p w:rsidR="00EB478D" w:rsidRDefault="00EB478D" w:rsidP="00EB478D"/>
    <w:p w:rsidR="00EB478D" w:rsidRDefault="00EB478D" w:rsidP="00EB478D"/>
    <w:p w:rsidR="00EB478D" w:rsidRDefault="00EB478D" w:rsidP="00EB478D"/>
    <w:p w:rsidR="00EB478D" w:rsidRDefault="00EB478D" w:rsidP="00EB478D">
      <w:pPr>
        <w:pStyle w:val="Heading3"/>
      </w:pPr>
      <w:r>
        <w:t>at: venture capital high</w:t>
      </w:r>
    </w:p>
    <w:p w:rsidR="00EB478D" w:rsidRDefault="00EB478D" w:rsidP="00EB478D">
      <w:pPr>
        <w:pStyle w:val="Heading4"/>
      </w:pPr>
      <w:r>
        <w:t>Venture capital is dramatically low but the rise can be stabilized</w:t>
      </w:r>
    </w:p>
    <w:p w:rsidR="00EB478D" w:rsidRDefault="00EB478D" w:rsidP="00EB478D">
      <w:r w:rsidRPr="00815E1D">
        <w:rPr>
          <w:rStyle w:val="Style13ptBold"/>
        </w:rPr>
        <w:t>Basta 17</w:t>
      </w:r>
      <w:r>
        <w:t xml:space="preserve">—founder of the investment firm Magister Advisors, (Victor, “There’s an implosion of early-stage VC funding, and no one’s talking about it,” 11/30/17, TechCrunch, </w:t>
      </w:r>
      <w:hyperlink r:id="rId30" w:history="1">
        <w:r w:rsidRPr="008C4404">
          <w:rPr>
            <w:rStyle w:val="Hyperlink"/>
          </w:rPr>
          <w:t>https://techcrunch.com/2017/11/30/theres-an-implosion-of-early-stage-vc-funding-and-no-ones-talking-about-it/)//JLE</w:t>
        </w:r>
      </w:hyperlink>
    </w:p>
    <w:p w:rsidR="00EB478D" w:rsidRDefault="00EB478D" w:rsidP="00EB478D">
      <w:r>
        <w:t xml:space="preserve">Amid record amounts of capital raised by VCs worldwide, and a sharp rise in the number of private “unicorns” valued at $1 billion-plus, </w:t>
      </w:r>
      <w:r w:rsidRPr="00500EF0">
        <w:rPr>
          <w:b/>
          <w:u w:val="single"/>
        </w:rPr>
        <w:t>there has been a quiet, barely noticed implosion in early-stage VC activity worldwide</w:t>
      </w:r>
      <w:r>
        <w:t>.</w:t>
      </w:r>
    </w:p>
    <w:p w:rsidR="00EB478D" w:rsidRDefault="00EB478D" w:rsidP="00EB478D">
      <w:r w:rsidRPr="00500EF0">
        <w:rPr>
          <w:u w:val="single"/>
        </w:rPr>
        <w:t>The chart below is dramatic, and accurate</w:t>
      </w:r>
      <w:r>
        <w:t xml:space="preserve">. </w:t>
      </w:r>
      <w:r w:rsidRPr="00500EF0">
        <w:rPr>
          <w:u w:val="single"/>
        </w:rPr>
        <w:t>Since 2014</w:t>
      </w:r>
      <w:r>
        <w:t xml:space="preserve">, </w:t>
      </w:r>
      <w:r w:rsidRPr="00500EF0">
        <w:rPr>
          <w:u w:val="single"/>
        </w:rPr>
        <w:t>the number of VC rounds in tech</w:t>
      </w:r>
      <w:r>
        <w:t xml:space="preserve">nology companies worldwide </w:t>
      </w:r>
      <w:r w:rsidRPr="00500EF0">
        <w:rPr>
          <w:u w:val="single"/>
        </w:rPr>
        <w:t>has nearly halved,</w:t>
      </w:r>
      <w:r>
        <w:t xml:space="preserve"> from 19,000 to 10,000, according to PitchBook. During that time, the drop in VC funding amount has been nowhere near as dramatic, highlighting that </w:t>
      </w:r>
      <w:r w:rsidRPr="00500EF0">
        <w:rPr>
          <w:u w:val="single"/>
        </w:rPr>
        <w:t>VCs are concentrating investment into fewer later-stage companies</w:t>
      </w:r>
      <w:r>
        <w:t>.</w:t>
      </w:r>
    </w:p>
    <w:p w:rsidR="00EB478D" w:rsidRDefault="00EB478D" w:rsidP="00EB478D">
      <w:r w:rsidRPr="00500EF0">
        <w:rPr>
          <w:u w:val="single"/>
        </w:rPr>
        <w:t>This is now a three-year trend</w:t>
      </w:r>
      <w:r>
        <w:t>, so cannot be “blamed” on macro or short-term factors. More worryingly, it comes at a time of unprecedented stock market valuations worldwide.</w:t>
      </w:r>
    </w:p>
    <w:p w:rsidR="00EB478D" w:rsidRDefault="00EB478D" w:rsidP="00EB478D">
      <w:r>
        <w:rPr>
          <w:noProof/>
        </w:rPr>
        <w:drawing>
          <wp:inline distT="0" distB="0" distL="0" distR="0" wp14:anchorId="0A9C8518" wp14:editId="31AA9C99">
            <wp:extent cx="3467687" cy="2228658"/>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31102" cy="2269414"/>
                    </a:xfrm>
                    <a:prstGeom prst="rect">
                      <a:avLst/>
                    </a:prstGeom>
                    <a:noFill/>
                    <a:ln>
                      <a:noFill/>
                    </a:ln>
                  </pic:spPr>
                </pic:pic>
              </a:graphicData>
            </a:graphic>
          </wp:inline>
        </w:drawing>
      </w:r>
    </w:p>
    <w:p w:rsidR="00EB478D" w:rsidRDefault="00EB478D" w:rsidP="00EB478D"/>
    <w:p w:rsidR="00EB478D" w:rsidRDefault="00EB478D" w:rsidP="00EB478D">
      <w:r>
        <w:t>Global VC financing volume and value in technology companies</w:t>
      </w:r>
    </w:p>
    <w:p w:rsidR="00EB478D" w:rsidRPr="00500EF0" w:rsidRDefault="00EB478D" w:rsidP="00EB478D">
      <w:pPr>
        <w:rPr>
          <w:b/>
          <w:u w:val="single"/>
        </w:rPr>
      </w:pPr>
      <w:r w:rsidRPr="00500EF0">
        <w:rPr>
          <w:b/>
          <w:u w:val="single"/>
        </w:rPr>
        <w:t>This amounts to a crash</w:t>
      </w:r>
      <w:r>
        <w:t xml:space="preserve"> in number of financings, and is </w:t>
      </w:r>
      <w:r w:rsidRPr="00500EF0">
        <w:rPr>
          <w:b/>
          <w:u w:val="single"/>
        </w:rPr>
        <w:t>the most extreme since 2001.</w:t>
      </w:r>
    </w:p>
    <w:p w:rsidR="00EB478D" w:rsidRDefault="00EB478D" w:rsidP="00EB478D">
      <w:r>
        <w:t>The crash has occurred in early-stage funding</w:t>
      </w:r>
    </w:p>
    <w:p w:rsidR="00EB478D" w:rsidRDefault="00EB478D" w:rsidP="00EB478D">
      <w:r w:rsidRPr="00500EF0">
        <w:rPr>
          <w:u w:val="single"/>
        </w:rPr>
        <w:t>The data shows by far the sharpest fall in activity has been in early- and seed-stage rounds.</w:t>
      </w:r>
      <w:r>
        <w:t xml:space="preserve"> In fact, later rounds have remained fairly flat the last three years, and A and B rounds have fallen, but not nearly by as much.</w:t>
      </w:r>
    </w:p>
    <w:p w:rsidR="00EB478D" w:rsidRDefault="00EB478D" w:rsidP="00EB478D"/>
    <w:p w:rsidR="00EB478D" w:rsidRDefault="00EB478D" w:rsidP="00EB478D">
      <w:r>
        <w:rPr>
          <w:noProof/>
        </w:rPr>
        <w:drawing>
          <wp:inline distT="0" distB="0" distL="0" distR="0" wp14:anchorId="794659DE" wp14:editId="1AF29402">
            <wp:extent cx="3784210" cy="2195257"/>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96424" cy="2260354"/>
                    </a:xfrm>
                    <a:prstGeom prst="rect">
                      <a:avLst/>
                    </a:prstGeom>
                    <a:noFill/>
                    <a:ln>
                      <a:noFill/>
                    </a:ln>
                  </pic:spPr>
                </pic:pic>
              </a:graphicData>
            </a:graphic>
          </wp:inline>
        </w:drawing>
      </w:r>
    </w:p>
    <w:p w:rsidR="00EB478D" w:rsidRDefault="00EB478D" w:rsidP="00EB478D"/>
    <w:p w:rsidR="00EB478D" w:rsidRDefault="00EB478D" w:rsidP="00EB478D">
      <w:r>
        <w:t>Global financing volume into technology companies by stage</w:t>
      </w:r>
    </w:p>
    <w:p w:rsidR="00EB478D" w:rsidRDefault="00EB478D" w:rsidP="00EB478D">
      <w:r>
        <w:t xml:space="preserve"> The early-stage implosion is global</w:t>
      </w:r>
    </w:p>
    <w:p w:rsidR="00EB478D" w:rsidRDefault="00EB478D" w:rsidP="00EB478D">
      <w:r>
        <w:t xml:space="preserve"> The fall in financings has happened literally everywhere:</w:t>
      </w:r>
    </w:p>
    <w:p w:rsidR="00EB478D" w:rsidRDefault="00EB478D" w:rsidP="00EB478D">
      <w:r>
        <w:rPr>
          <w:noProof/>
        </w:rPr>
        <w:drawing>
          <wp:inline distT="0" distB="0" distL="0" distR="0" wp14:anchorId="6724DC07" wp14:editId="0C19E771">
            <wp:extent cx="2678814" cy="1357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5502" cy="1391258"/>
                    </a:xfrm>
                    <a:prstGeom prst="rect">
                      <a:avLst/>
                    </a:prstGeom>
                    <a:noFill/>
                    <a:ln>
                      <a:noFill/>
                    </a:ln>
                  </pic:spPr>
                </pic:pic>
              </a:graphicData>
            </a:graphic>
          </wp:inline>
        </w:drawing>
      </w:r>
    </w:p>
    <w:p w:rsidR="00EB478D" w:rsidRDefault="00EB478D" w:rsidP="00EB478D"/>
    <w:p w:rsidR="00EB478D" w:rsidRDefault="00EB478D" w:rsidP="00EB478D">
      <w:r>
        <w:t>What caused this quiet implosion?</w:t>
      </w:r>
    </w:p>
    <w:p w:rsidR="00EB478D" w:rsidRDefault="00EB478D" w:rsidP="00EB478D">
      <w:r w:rsidRPr="00500EF0">
        <w:rPr>
          <w:u w:val="single"/>
        </w:rPr>
        <w:t xml:space="preserve">The era </w:t>
      </w:r>
      <w:r w:rsidRPr="00500EF0">
        <w:t>of funding apps is over</w:t>
      </w:r>
      <w:r>
        <w:t xml:space="preserve"> – </w:t>
      </w:r>
      <w:r w:rsidRPr="00500EF0">
        <w:t>VC funding rounds grew dramatically after 2010 partly because of rebounding economic activity, but mainly in order to back a raft of B2C apps taking advantage of consumers’ emerging mobile-first behavior. With Android and iOS ecosystems well established, nearly every</w:t>
      </w:r>
      <w:r>
        <w:t xml:space="preserve"> commercial segment saw a raft of new digital challengers, in everything from lifestyle to health, finance and a raft of special interest categories. Since 2014, early-stage funding for businesses with “mobile” in their description has fallen off a cliff.</w:t>
      </w:r>
    </w:p>
    <w:p w:rsidR="00EB478D" w:rsidRDefault="00EB478D" w:rsidP="00EB478D">
      <w:r w:rsidRPr="00500EF0">
        <w:rPr>
          <w:u w:val="single"/>
        </w:rPr>
        <w:t>SaaS funding has dropped sharply</w:t>
      </w:r>
      <w:r>
        <w:t xml:space="preserve"> – </w:t>
      </w:r>
      <w:r w:rsidRPr="00500EF0">
        <w:rPr>
          <w:u w:val="single"/>
        </w:rPr>
        <w:t>In 2014, nearly 5,000 rounds backed companies describing themselves as “SaaS</w:t>
      </w:r>
      <w:r>
        <w:t xml:space="preserve">.” </w:t>
      </w:r>
      <w:r w:rsidRPr="00500EF0">
        <w:rPr>
          <w:u w:val="single"/>
        </w:rPr>
        <w:t>This year, that figure is down nearly 40 percent</w:t>
      </w:r>
      <w:r>
        <w:t>, to about 3,000. With so many SaaS companies having been created in the past 10 years, it’s hard to justify, let alone back, new SaaS startups, which are by now competing against established SaaS players, not legacy perpetual license vendors.</w:t>
      </w:r>
    </w:p>
    <w:p w:rsidR="00EB478D" w:rsidRDefault="00EB478D" w:rsidP="00EB478D">
      <w:r>
        <w:rPr>
          <w:noProof/>
        </w:rPr>
        <w:drawing>
          <wp:inline distT="0" distB="0" distL="0" distR="0" wp14:anchorId="58D086EF" wp14:editId="52D55118">
            <wp:extent cx="4016327" cy="264838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1146" cy="2677934"/>
                    </a:xfrm>
                    <a:prstGeom prst="rect">
                      <a:avLst/>
                    </a:prstGeom>
                    <a:noFill/>
                    <a:ln>
                      <a:noFill/>
                    </a:ln>
                  </pic:spPr>
                </pic:pic>
              </a:graphicData>
            </a:graphic>
          </wp:inline>
        </w:drawing>
      </w:r>
    </w:p>
    <w:p w:rsidR="00EB478D" w:rsidRDefault="00EB478D" w:rsidP="00EB478D">
      <w:r>
        <w:t xml:space="preserve">Even </w:t>
      </w:r>
      <w:r w:rsidRPr="00500EF0">
        <w:rPr>
          <w:u w:val="single"/>
        </w:rPr>
        <w:t>fintech has seen a quiet fall in activity</w:t>
      </w:r>
      <w:r>
        <w:t xml:space="preserve"> – While nowhere near as dramatic as the fall-off in SaaS and mobile funding, </w:t>
      </w:r>
      <w:r w:rsidRPr="00500EF0">
        <w:rPr>
          <w:u w:val="single"/>
        </w:rPr>
        <w:t>fintech funding activity has dropped nearly 10 percent since 2014</w:t>
      </w:r>
      <w:r>
        <w:t>. Again, we believe this marks a natural maturation of many fintech segments, where winners have already emerged well-capitalized and new entrants in many fintech categories are fighting a costly uphill battle to grow quickly.</w:t>
      </w:r>
    </w:p>
    <w:p w:rsidR="00EB478D" w:rsidRDefault="00EB478D" w:rsidP="00EB478D">
      <w:r>
        <w:t xml:space="preserve">In general, </w:t>
      </w:r>
      <w:r w:rsidRPr="00500EF0">
        <w:rPr>
          <w:u w:val="single"/>
        </w:rPr>
        <w:t>VCs are doubling down on “winner take all” leaders</w:t>
      </w:r>
      <w:r>
        <w:t xml:space="preserve"> – Since 2014, </w:t>
      </w:r>
      <w:r w:rsidRPr="00500EF0">
        <w:rPr>
          <w:u w:val="single"/>
        </w:rPr>
        <w:t>aggregate funding into late-stage rounds has hovered around $55 billion a year, though it will be somewhat lower this year</w:t>
      </w:r>
      <w:r>
        <w:t>. Today’s $1 billion private financing round was unheard of a decade ago. Recent $1 billion raisers Airbnb, Spotify, WeWork and Lyft have joined previous billionaire raisers, including Uber, Facebook, SpaceX and Flipkart, and point to a strong trend to concentrate “winner take all” funding into companies that have real potential to lead or dominate their segment.</w:t>
      </w:r>
    </w:p>
    <w:p w:rsidR="00EB478D" w:rsidRDefault="00EB478D" w:rsidP="00EB478D">
      <w:r>
        <w:t xml:space="preserve">Overall we believe </w:t>
      </w:r>
      <w:r w:rsidRPr="00777502">
        <w:rPr>
          <w:u w:val="single"/>
        </w:rPr>
        <w:t>2012-16 was a bubble</w:t>
      </w:r>
      <w:r>
        <w:t xml:space="preserve"> </w:t>
      </w:r>
      <w:r w:rsidRPr="00777502">
        <w:rPr>
          <w:u w:val="single"/>
        </w:rPr>
        <w:t>in early-stage funding driven by the fundamental platform shift to mobile</w:t>
      </w:r>
      <w:r>
        <w:t xml:space="preserve">. In easy hindsight, </w:t>
      </w:r>
      <w:r w:rsidRPr="00777502">
        <w:rPr>
          <w:u w:val="single"/>
        </w:rPr>
        <w:t>too many companies raised “concept” money</w:t>
      </w:r>
      <w:r>
        <w:t>, and an unprecedented number failed early and “failed fast.” The VC market for seed and early-stage failed with them, falling to half its size in three short years.</w:t>
      </w:r>
    </w:p>
    <w:p w:rsidR="00EB478D" w:rsidRDefault="00EB478D" w:rsidP="00EB478D">
      <w:r>
        <w:t xml:space="preserve">Arguably, </w:t>
      </w:r>
      <w:r w:rsidRPr="00777502">
        <w:rPr>
          <w:u w:val="single"/>
        </w:rPr>
        <w:t>post implosion, early-stage VCs have become more “rational”</w:t>
      </w:r>
      <w:r>
        <w:t xml:space="preserve"> and we are unlikely to see the “spray and pray” approach that dominated a few short years ago. </w:t>
      </w:r>
      <w:r w:rsidRPr="00777502">
        <w:rPr>
          <w:u w:val="single"/>
        </w:rPr>
        <w:t>However, in absolute numbers, it also means there is far less capital available to early-stage companies today than a few years ago,</w:t>
      </w:r>
      <w:r>
        <w:t xml:space="preserve"> </w:t>
      </w:r>
      <w:r w:rsidRPr="00777502">
        <w:rPr>
          <w:u w:val="single"/>
        </w:rPr>
        <w:t>and inevitably there will be a continued drop</w:t>
      </w:r>
      <w:r>
        <w:t xml:space="preserve"> in the number of new startups, which cannot now rely on getting the first round raised easily in the current environment.</w:t>
      </w:r>
    </w:p>
    <w:p w:rsidR="00EB478D" w:rsidRDefault="00EB478D" w:rsidP="00EB478D">
      <w:r w:rsidRPr="00777502">
        <w:rPr>
          <w:u w:val="single"/>
        </w:rPr>
        <w:t>Whether the early-stage VC implosion is healthy or disastrous for the tech ecosystem remains to be seen</w:t>
      </w:r>
      <w:r>
        <w:t>.</w:t>
      </w:r>
    </w:p>
    <w:p w:rsidR="00EB478D" w:rsidRDefault="00EB478D" w:rsidP="00EB478D">
      <w:r>
        <w:t>Likely it will be a bit of both.</w:t>
      </w:r>
    </w:p>
    <w:p w:rsidR="00EB478D" w:rsidRDefault="00EB478D" w:rsidP="00EB478D">
      <w:pPr>
        <w:pStyle w:val="Heading3"/>
      </w:pPr>
      <w:r>
        <w:t>at: entrepreneurship high</w:t>
      </w:r>
    </w:p>
    <w:p w:rsidR="00EB478D" w:rsidRDefault="00EB478D" w:rsidP="00EB478D">
      <w:pPr>
        <w:pStyle w:val="Heading4"/>
      </w:pPr>
      <w:r>
        <w:t>Entrepreneurship has been falling for decades—lack of funding, big businesses, labor shortages— only the aff can stave off a recession</w:t>
      </w:r>
    </w:p>
    <w:p w:rsidR="00EB478D" w:rsidRDefault="00EB478D" w:rsidP="00EB478D">
      <w:r w:rsidRPr="00E364CC">
        <w:rPr>
          <w:rStyle w:val="Style13ptBold"/>
        </w:rPr>
        <w:t>Buchanan, 15</w:t>
      </w:r>
      <w:r>
        <w:t xml:space="preserve"> (Leigh, "American Entrepreneurship Is Actually Vanishing. Here's Why," Inc, https://www.inc.com/magazine/201505/leigh-buchanan/the-vanishing-startups-in-decline.html)//MXOM</w:t>
      </w:r>
    </w:p>
    <w:p w:rsidR="00EB478D" w:rsidRDefault="00EB478D" w:rsidP="00EB478D">
      <w:r>
        <w:t xml:space="preserve">Last fall, around the time Facebook announced it was buying WhatsApp for $19 billion, a flurry of studies offered a startling revelation: </w:t>
      </w:r>
      <w:r w:rsidRPr="00786AA4">
        <w:rPr>
          <w:rStyle w:val="Emphasis"/>
        </w:rPr>
        <w:t>The U.S. startup rate has been falling for decades.</w:t>
      </w:r>
      <w:r>
        <w:t xml:space="preserve"> The Kauffman Foundation, citing its own research and drawing on U.S. Census data, concluded that the number of companies less than a year old had declined as a share of all businesses by nearly 44 percent between 1978 and 2012. And those declines swept across industries, including tech. Meanwhile, the Brookings Institution, also using Census data, established that </w:t>
      </w:r>
      <w:r w:rsidRPr="000D5F35">
        <w:rPr>
          <w:rStyle w:val="StyleUnderline"/>
        </w:rPr>
        <w:t>the number of new businesses is down across the country and that more businesses are dying than are being born. All this at a time when entrepreneurship had reached its cultural apex</w:t>
      </w:r>
      <w:r>
        <w:t xml:space="preserve"> and was widely viewed as the sole sizzling ember in an otherwise cooling economy. The business and academic worlds were left slack-jawed: How could this be?</w:t>
      </w:r>
    </w:p>
    <w:p w:rsidR="00EB478D" w:rsidRPr="00AC7FD8" w:rsidRDefault="00EB478D" w:rsidP="00EB478D">
      <w:pPr>
        <w:rPr>
          <w:b/>
          <w:iCs/>
          <w:sz w:val="28"/>
          <w:szCs w:val="28"/>
          <w:u w:val="single"/>
        </w:rPr>
      </w:pPr>
      <w:r w:rsidRPr="000D5F35">
        <w:rPr>
          <w:rStyle w:val="Emphasis"/>
        </w:rPr>
        <w:t>The implications are huge</w:t>
      </w:r>
      <w:r>
        <w:t xml:space="preserve">. </w:t>
      </w:r>
      <w:r w:rsidRPr="000D5F35">
        <w:rPr>
          <w:rStyle w:val="Emphasis"/>
        </w:rPr>
        <w:t xml:space="preserve">“New businesses are disproportionately responsible for the innovation that drives productivity and economic growth, </w:t>
      </w:r>
      <w:r w:rsidRPr="000D5F35">
        <w:t>and</w:t>
      </w:r>
      <w:r w:rsidRPr="000D5F35">
        <w:rPr>
          <w:rStyle w:val="Emphasis"/>
        </w:rPr>
        <w:t xml:space="preserve"> they account for virtually all net new job creation</w:t>
      </w:r>
      <w:r>
        <w:t xml:space="preserve">,” says John Dearie, executive vice president for policy at the Financial Services Forum. “I would say, as a policy person, </w:t>
      </w:r>
      <w:r w:rsidRPr="00FD7396">
        <w:rPr>
          <w:rStyle w:val="Emphasis"/>
          <w:sz w:val="28"/>
          <w:szCs w:val="28"/>
        </w:rPr>
        <w:t>this is nothing short of a national emergency.”</w:t>
      </w:r>
    </w:p>
    <w:p w:rsidR="00EB478D" w:rsidRDefault="00EB478D" w:rsidP="00EB478D">
      <w:r>
        <w:t xml:space="preserve">The underlying worry is churn. </w:t>
      </w:r>
      <w:r w:rsidRPr="00A339E2">
        <w:rPr>
          <w:rStyle w:val="StyleUnderline"/>
        </w:rPr>
        <w:t>In a dynamic economy, businesses are born, grow, and die</w:t>
      </w:r>
      <w:r>
        <w:t xml:space="preserve">; jobs are created and lost; and resources are reshuffled according to their best use. </w:t>
      </w:r>
      <w:r w:rsidRPr="00A339E2">
        <w:rPr>
          <w:rStyle w:val="StyleUnderline"/>
        </w:rPr>
        <w:t>If there are fewer new companies and more aging ones</w:t>
      </w:r>
      <w:r>
        <w:t xml:space="preserve">, then labor and capital hang tight in old industries. The economy is not refreshed and </w:t>
      </w:r>
      <w:r w:rsidRPr="00A339E2">
        <w:rPr>
          <w:rStyle w:val="StyleUnderline"/>
        </w:rPr>
        <w:t>growth slows</w:t>
      </w:r>
      <w:r>
        <w:t>.</w:t>
      </w:r>
    </w:p>
    <w:p w:rsidR="00EB478D" w:rsidRDefault="00EB478D" w:rsidP="00EB478D">
      <w:r>
        <w:t>What’s behind this drop off? Every reader of Inc. knows, of course, that launching and running companies is not for the faint-hearted. In his book Where the Jobs Are: Entrepreneurship and the Soul of the American Economy, Dearie and his co-author interviewed more than 200 founders about the challenges of building businesses. Their subjects cited five: insufficient access to capital; difficulty finding people with the right skills; immigration policies that keep talent out; onerous taxes and regulations; and economic uncertainty. Those go a long way toward explaining why companies struggle to scale. But they offer only a partial explanation for why fewer companies start in the first place.</w:t>
      </w:r>
    </w:p>
    <w:p w:rsidR="00EB478D" w:rsidRDefault="00EB478D" w:rsidP="00EB478D">
      <w:r>
        <w:t xml:space="preserve">Understanding why something isn’t happening is tougher than understanding why it is. Is this just a statistical anomaly? Or has the state of American entrepreneurship fundamentally changed? Experts speculate that a host of factors may have contributed to the decline in ways large and small. The data points to four likely explanations. </w:t>
      </w:r>
    </w:p>
    <w:p w:rsidR="00EB478D" w:rsidRPr="00A339E2" w:rsidRDefault="00EB478D" w:rsidP="00EB478D">
      <w:pPr>
        <w:rPr>
          <w:rStyle w:val="StyleUnderline"/>
        </w:rPr>
      </w:pPr>
      <w:r w:rsidRPr="00A339E2">
        <w:rPr>
          <w:rStyle w:val="StyleUnderline"/>
        </w:rPr>
        <w:t>It's a generational problem</w:t>
      </w:r>
    </w:p>
    <w:p w:rsidR="00EB478D" w:rsidRDefault="00EB478D" w:rsidP="00EB478D">
      <w:r>
        <w:t>Steve Jobs was a Boomer. So is Richard Branson. Also Bill Gates. And Oprah Winfrey. And Ben. And Jerry.</w:t>
      </w:r>
    </w:p>
    <w:p w:rsidR="00EB478D" w:rsidRPr="00AC7FD8" w:rsidRDefault="00EB478D" w:rsidP="00EB478D">
      <w:pPr>
        <w:rPr>
          <w:u w:val="single"/>
        </w:rPr>
      </w:pPr>
      <w:r>
        <w:t xml:space="preserve">The Boomers are a startup-happy bunch--over the past decade, the portion of founders in their 50s and 60s has increased, according to Kauffman data. By contrast, the portion of 20- and 30-year-old entrepreneurs has declined. In 1996, young people launched 35 percent of startups. By 2014, it was 18 percent. “We’re now past the peak demographic bulge we got from the Boomers,” says Dane Stangler, Kauffman’s vice president of research and policy. The </w:t>
      </w:r>
      <w:r w:rsidRPr="00A339E2">
        <w:rPr>
          <w:rStyle w:val="StyleUnderline"/>
        </w:rPr>
        <w:t>Millennials</w:t>
      </w:r>
      <w:r>
        <w:t xml:space="preserve">, meanwhile </w:t>
      </w:r>
      <w:r w:rsidRPr="00A339E2">
        <w:rPr>
          <w:rStyle w:val="StyleUnderline"/>
        </w:rPr>
        <w:t>aren’t expected to start launching companies en masse for five to seven years.</w:t>
      </w:r>
    </w:p>
    <w:p w:rsidR="00EB478D" w:rsidRDefault="00EB478D" w:rsidP="00EB478D">
      <w:r>
        <w:t xml:space="preserve">And, while technology is young people’s oxygen, risk may be their carbon monoxide. According to the Global Entrepreneurship Monitor (GEM), a consortium of academic teams in more than 70 countries, until last year </w:t>
      </w:r>
      <w:r w:rsidRPr="00A339E2">
        <w:rPr>
          <w:rStyle w:val="StyleUnderline"/>
        </w:rPr>
        <w:t>25-to-34-year-olds were significantly more worried about failure than 35-to-54-year-olds.</w:t>
      </w:r>
      <w:r>
        <w:t xml:space="preserve"> But there’s a hopeful sign for startup rates: In the past year, young people have begun to display more confidence. In 2014, just 34 percent of 25-to-34-year-olds said fear of failure would prevent them from starting a business, down from 41 percent a year earlier. Still, this remains a cautious group. “The fear of failure among 25-to-34-year-olds can reflect a greater level of caution, and a preference for more stable employment when there is high uncertainty and a less favorable environment for entrepreneurship,” says Donna Kelley, a professor of entrepreneurship at Babson College and GEM team leader for the United States. Massive student debt can also contribute to young people’s fear of risk.</w:t>
      </w:r>
    </w:p>
    <w:p w:rsidR="00EB478D" w:rsidRDefault="00EB478D" w:rsidP="00EB478D">
      <w:r>
        <w:t xml:space="preserve">The broader problem may be that </w:t>
      </w:r>
      <w:r w:rsidRPr="00A339E2">
        <w:rPr>
          <w:rStyle w:val="StyleUnderline"/>
        </w:rPr>
        <w:t>U.S. population growth is shrinking.</w:t>
      </w:r>
      <w:r>
        <w:t xml:space="preserve"> That alone explains part of the decline of the startup rate, says Robert Litan, an economist at Brookings. “On the supply side, </w:t>
      </w:r>
      <w:r w:rsidRPr="00A339E2">
        <w:rPr>
          <w:rStyle w:val="StyleUnderline"/>
        </w:rPr>
        <w:t>if you have fewer people, there are fewer companies being formed</w:t>
      </w:r>
      <w:r>
        <w:t xml:space="preserve">,” he says. “On the demand side, </w:t>
      </w:r>
      <w:r w:rsidRPr="00A339E2">
        <w:rPr>
          <w:rStyle w:val="StyleUnderline"/>
        </w:rPr>
        <w:t>a slowing population means less demand for new products."</w:t>
      </w:r>
    </w:p>
    <w:p w:rsidR="00EB478D" w:rsidRPr="00AC7FD8" w:rsidRDefault="00EB478D" w:rsidP="00EB478D">
      <w:pPr>
        <w:rPr>
          <w:b/>
          <w:iCs/>
          <w:u w:val="single"/>
        </w:rPr>
      </w:pPr>
      <w:r>
        <w:t xml:space="preserve">The population is also graying. “Look at Europe and Japan, both aging societies, and their entrepreneurship rates are way, way down,” says Lee E. Ohanian, a professor of economics at UCLA. “I don’t see how Japan is going to get out of this, because it’s a very closed society.” </w:t>
      </w:r>
      <w:r w:rsidRPr="00A339E2">
        <w:rPr>
          <w:rStyle w:val="StyleUnderline"/>
        </w:rPr>
        <w:t>The U</w:t>
      </w:r>
      <w:r>
        <w:t xml:space="preserve">nited </w:t>
      </w:r>
      <w:r w:rsidRPr="00A339E2">
        <w:rPr>
          <w:rStyle w:val="StyleUnderline"/>
        </w:rPr>
        <w:t>S</w:t>
      </w:r>
      <w:r>
        <w:t xml:space="preserve">tates, though, </w:t>
      </w:r>
      <w:r w:rsidRPr="00A339E2">
        <w:rPr>
          <w:rStyle w:val="StyleUnderline"/>
        </w:rPr>
        <w:t>still has a chance</w:t>
      </w:r>
      <w:r>
        <w:t>, says Ohanian. “</w:t>
      </w:r>
      <w:r w:rsidRPr="00A339E2">
        <w:rPr>
          <w:rStyle w:val="Emphasis"/>
        </w:rPr>
        <w:t>If we do immigration right and bring in lots of talented, ambitious people who see opportunities here, then we may be able to reverse this.”</w:t>
      </w:r>
    </w:p>
    <w:p w:rsidR="00EB478D" w:rsidRPr="00A339E2" w:rsidRDefault="00EB478D" w:rsidP="00EB478D">
      <w:pPr>
        <w:rPr>
          <w:rStyle w:val="StyleUnderline"/>
        </w:rPr>
      </w:pPr>
      <w:r w:rsidRPr="00A339E2">
        <w:rPr>
          <w:rStyle w:val="StyleUnderline"/>
        </w:rPr>
        <w:t>It's the big guys soaking up the oxygen</w:t>
      </w:r>
    </w:p>
    <w:p w:rsidR="00EB478D" w:rsidRDefault="00EB478D" w:rsidP="00EB478D">
      <w:r>
        <w:t xml:space="preserve">Established businesses have always held the edge, and </w:t>
      </w:r>
      <w:r w:rsidRPr="00A339E2">
        <w:rPr>
          <w:rStyle w:val="StyleUnderline"/>
        </w:rPr>
        <w:t>the larger</w:t>
      </w:r>
      <w:r>
        <w:t xml:space="preserve"> those businesses become, </w:t>
      </w:r>
      <w:r w:rsidRPr="00A339E2">
        <w:rPr>
          <w:rStyle w:val="StyleUnderline"/>
        </w:rPr>
        <w:t>the fewer the startups that sprout</w:t>
      </w:r>
      <w:r>
        <w:t xml:space="preserve">. “If you are a city or state with </w:t>
      </w:r>
      <w:r w:rsidRPr="00A339E2">
        <w:rPr>
          <w:rStyle w:val="StyleUnderline"/>
        </w:rPr>
        <w:t>a rising concentration” of chain stores, or branches</w:t>
      </w:r>
      <w:r>
        <w:t xml:space="preserve"> of existing businesses, “</w:t>
      </w:r>
      <w:r w:rsidRPr="00A339E2">
        <w:rPr>
          <w:rStyle w:val="StyleUnderline"/>
        </w:rPr>
        <w:t>you see a faster decline in</w:t>
      </w:r>
      <w:r>
        <w:t xml:space="preserve"> your </w:t>
      </w:r>
      <w:r w:rsidRPr="00A339E2">
        <w:rPr>
          <w:rStyle w:val="StyleUnderline"/>
        </w:rPr>
        <w:t>startup rate</w:t>
      </w:r>
      <w:r>
        <w:t>,” says Litan.</w:t>
      </w:r>
    </w:p>
    <w:p w:rsidR="00EB478D" w:rsidRDefault="00EB478D" w:rsidP="00EB478D">
      <w:r>
        <w:t xml:space="preserve">Given that existing American companies opened roughly 50 percent more branches in 2011 than they did in 1978, </w:t>
      </w:r>
      <w:r w:rsidRPr="00A339E2">
        <w:rPr>
          <w:rStyle w:val="StyleUnderline"/>
        </w:rPr>
        <w:t>the challenge for startups is clear.</w:t>
      </w:r>
      <w:r>
        <w:t xml:space="preserve"> Back then, 80 percent of “new establishments” were startups; the rest were new locations of existing businesses, according to data from the Federal Reserve Bank of Cleveland. Today, that number is down to 60 percent. Panera has more than 1,880 restaurants, and for consumers that’s great. It’s less great for the baker who dreams of starting Capucine’s Croissant Café. (Thirty years ago, the rise of big-box stores--now in decline--rained similar punishment on small and young businesses.)</w:t>
      </w:r>
    </w:p>
    <w:p w:rsidR="00EB478D" w:rsidRDefault="00EB478D" w:rsidP="00EB478D">
      <w:r w:rsidRPr="00A339E2">
        <w:rPr>
          <w:rStyle w:val="StyleUnderline"/>
        </w:rPr>
        <w:t>Economic development officials</w:t>
      </w:r>
      <w:r>
        <w:t xml:space="preserve"> also </w:t>
      </w:r>
      <w:r w:rsidRPr="00A339E2">
        <w:rPr>
          <w:rStyle w:val="StyleUnderline"/>
        </w:rPr>
        <w:t>tend to favor known quantities</w:t>
      </w:r>
      <w:r>
        <w:t xml:space="preserve"> looking to expand. “If I had a headline tomorrow that said, ‘1,000 Call Center Jobs Move to Community X,’ I would have everyone in town high-fiving me,” says Karl R. LaPan, former chair of the National Business Incubation Association. “If my headline said, ‘Five Three-Person Businesses Started Last Year,’ it would end up on the back page.”</w:t>
      </w:r>
    </w:p>
    <w:p w:rsidR="00EB478D" w:rsidRDefault="00EB478D" w:rsidP="00EB478D">
      <w:r>
        <w:t>When an area has a rising number of chain stores, the rate of new startups drops, says Brookings economist Robert Litan. Each of the above chains has more than 1,000 stores across the U.S..CREDIT: FROM LEFT: Diane Macdonald/GETTY; Victor Blue/GETTY; Tim Boyle/GETTY</w:t>
      </w:r>
    </w:p>
    <w:p w:rsidR="00EB478D" w:rsidRDefault="00EB478D" w:rsidP="00EB478D">
      <w:r>
        <w:t>The growing dominance of established players in the retail and services sectors has a rough parallel in the tech industry. New research from Play Bigger, which advises business leaders on creating new markets, found that tech companies today achieve market-cap milestones--$500 million, $1 billion, $5 billion--three times faster than they did 15 years ago. Almost as soon as they are invented, major categories are dominated by what Play Bigger calls “category kings,” which own 70 percent or more of the market share. “You have this giant player and a series of weak number twos, threes, fours, fives, and sixes. And those disappear pretty quickly,” says Play Bigger co-founder Al Ramadan. “The saying used to be ‘A rising tide lifts all boats.’ That is no longer true.”</w:t>
      </w:r>
    </w:p>
    <w:p w:rsidR="00EB478D" w:rsidRDefault="00EB478D" w:rsidP="00EB478D">
      <w:r>
        <w:t>Size isn’t the only problem; longevity plays a role as well. The share of companies aged 16 or older has increased by about 50 percent since the late ’70s, according to Brookings. That includes not just the Walmarts of the world but also the major internet companies, which we tend to view as forever young. If Amazon were human, this year it could legally drink. Next year, Google would be able to vote.</w:t>
      </w:r>
    </w:p>
    <w:p w:rsidR="00EB478D" w:rsidRDefault="00EB478D" w:rsidP="00EB478D">
      <w:r w:rsidRPr="00A339E2">
        <w:rPr>
          <w:rStyle w:val="StyleUnderline"/>
        </w:rPr>
        <w:t>We celebrate enduring businesses for good reason. But to the extent they crowd out newcomers, innovation takes a hit</w:t>
      </w:r>
      <w:r>
        <w:t>. “The major innovations of the past century and a half--the telegraph, the automobile, refrigeration, air conditioning, computers--they all came from entrepreneurs,” says Dearie.</w:t>
      </w:r>
    </w:p>
    <w:p w:rsidR="00EB478D" w:rsidRDefault="00EB478D" w:rsidP="00EB478D">
      <w:r w:rsidRPr="00A339E2">
        <w:rPr>
          <w:rStyle w:val="StyleUnderline"/>
        </w:rPr>
        <w:t xml:space="preserve">Large, established companies </w:t>
      </w:r>
      <w:r w:rsidRPr="00A339E2">
        <w:t>also</w:t>
      </w:r>
      <w:r w:rsidRPr="00A339E2">
        <w:rPr>
          <w:rStyle w:val="StyleUnderline"/>
        </w:rPr>
        <w:t xml:space="preserve"> tend to hog talent</w:t>
      </w:r>
      <w:r>
        <w:t>. That says more about why new companies don’t grow than about why they don’t start--unless that talent is a fence-sitting entrepreneur. “Is it just a lot easier for me to go to Google than to start a new company?” says Ian Hathaway, an economist at Brookings. “Probably. The pay and the perks are amazing. Economists don’t want to put these things into their models. But I can tell you, as both an entrepreneur and a student debt holder, they absolutely factor into it.”</w:t>
      </w:r>
    </w:p>
    <w:p w:rsidR="00EB478D" w:rsidRPr="00A339E2" w:rsidRDefault="00EB478D" w:rsidP="00EB478D">
      <w:pPr>
        <w:rPr>
          <w:rStyle w:val="StyleUnderline"/>
        </w:rPr>
      </w:pPr>
      <w:r w:rsidRPr="00A339E2">
        <w:rPr>
          <w:rStyle w:val="StyleUnderline"/>
        </w:rPr>
        <w:t>It's a problem of funding</w:t>
      </w:r>
    </w:p>
    <w:p w:rsidR="00EB478D" w:rsidRPr="00AC7FD8" w:rsidRDefault="00EB478D" w:rsidP="00EB478D">
      <w:pPr>
        <w:rPr>
          <w:u w:val="single"/>
        </w:rPr>
      </w:pPr>
      <w:r w:rsidRPr="00FD7396">
        <w:rPr>
          <w:rStyle w:val="StyleUnderline"/>
        </w:rPr>
        <w:t>If startup rates were determined by how many tech companies have proved their ability to scale, then the future of entrepreneurship would be golden.</w:t>
      </w:r>
    </w:p>
    <w:p w:rsidR="00EB478D" w:rsidRDefault="00EB478D" w:rsidP="00EB478D">
      <w:r>
        <w:t xml:space="preserve">In 2014, VC firms invested $48 billion in deals, the most since 2000. But </w:t>
      </w:r>
      <w:r w:rsidRPr="00FD7396">
        <w:rPr>
          <w:rStyle w:val="StyleUnderline"/>
        </w:rPr>
        <w:t>professional investors have showered more love on mature companies than on infants</w:t>
      </w:r>
      <w:r>
        <w:t>. Research by Mattermark, which tracks startup data, shows that between 2005 and 2014 the size of seed investments made by VCs stayed flat. The size of C, D, and E rounds, by contrast, roughly doubled. The number of small seed rounds has recently dropped, according to PitchBook, with investments below $500,000 declining 61 percent between the first quarter of 2013 and the fourth quarter of 2014. Below the VC level, angels and seed funds have proliferated as startup costs have decreased. But even angels’ interest in fledglings is down.</w:t>
      </w:r>
    </w:p>
    <w:p w:rsidR="00EB478D" w:rsidRDefault="00EB478D" w:rsidP="00EB478D">
      <w:r>
        <w:t>"If you look at when people are getting money, it is way past the startup phase," says LaPan. "There is a dearth of capital for idea, pre-seed, and seed startup companies."</w:t>
      </w:r>
    </w:p>
    <w:p w:rsidR="00EB478D" w:rsidRDefault="00EB478D" w:rsidP="00EB478D">
      <w:r>
        <w:t>To point out that investors favor the tech industry is as unnecessary as to state that people who eat out prefer to do so in restaurants. Internet and software companies accounted for two-thirds of VC investments in 2014. Angels are similarly lopsided, with internet companies accounting for almost half of investments, according to the Halo Report. At least investors are becoming slightly more agnostic about geography. Hathaway says that in 2009, two-thirds of metro areas received no first-round money. By 2014, that number had dropped to just north of half.</w:t>
      </w:r>
    </w:p>
    <w:p w:rsidR="00EB478D" w:rsidRDefault="00EB478D" w:rsidP="00EB478D">
      <w:r>
        <w:t>Some places far from Palo Alto and New York City feel strong. “I will speak with authority: There is certainly not a decline in new businesses in technology here,” says Troy Henikoff, managing director of Techstars’ Chicago branch. “The funding is increasing, and the exits are increasing. The numbers are going up, up in Chicago.”</w:t>
      </w:r>
    </w:p>
    <w:p w:rsidR="00EB478D" w:rsidRDefault="00EB478D" w:rsidP="00EB478D">
      <w:r>
        <w:t xml:space="preserve">But </w:t>
      </w:r>
      <w:r w:rsidRPr="00FD7396">
        <w:rPr>
          <w:rStyle w:val="StyleUnderline"/>
        </w:rPr>
        <w:t>even where capital is becoming more accessible, other forms of support may not be</w:t>
      </w:r>
      <w:r>
        <w:t xml:space="preserve">. </w:t>
      </w:r>
      <w:r w:rsidRPr="00FD7396">
        <w:rPr>
          <w:rStyle w:val="StyleUnderline"/>
        </w:rPr>
        <w:t>The number of accelerators and incubators continues to expand. But</w:t>
      </w:r>
      <w:r>
        <w:t xml:space="preserve"> LaPan says </w:t>
      </w:r>
      <w:r w:rsidRPr="00FD7396">
        <w:rPr>
          <w:rStyle w:val="StyleUnderline"/>
        </w:rPr>
        <w:t>too many of those programs target companies with proven customer demand, validated business models, and savvy management teams</w:t>
      </w:r>
      <w:r>
        <w:t xml:space="preserve">. In addition, the large number of </w:t>
      </w:r>
      <w:r w:rsidRPr="00FD7396">
        <w:rPr>
          <w:rStyle w:val="StyleUnderline"/>
        </w:rPr>
        <w:t>industry-specific programs doesn’t necessarily reflect the interests of far-flung entrepreneurs.</w:t>
      </w:r>
      <w:r>
        <w:t xml:space="preserve"> “What if I want to start a business in health care, but my closest support is a financial-services seed accelerator?” LaPan says. “The vast majority of entrepreneurs start businesses where they are located. If we’re so oriented around specific sectors, how is anybody going to start a business?”</w:t>
      </w:r>
    </w:p>
    <w:p w:rsidR="00EB478D" w:rsidRDefault="00EB478D" w:rsidP="00EB478D">
      <w:r>
        <w:t xml:space="preserve">Of course, for the roughly 95 percent of entrepreneurs not in professional investors’ orbits, this all sounds like a discussion of “Who gets the foie gras?” while they make do with Spam. For Main Street startups, bank loans remain hard to come by. Nationwide, </w:t>
      </w:r>
      <w:r w:rsidRPr="00FD7396">
        <w:rPr>
          <w:rStyle w:val="StyleUnderline"/>
        </w:rPr>
        <w:t>only about half of businesses with less than $1 million in revenue secured any credit in 2014</w:t>
      </w:r>
      <w:r>
        <w:t xml:space="preserve">, according to the New York Fed. (Numbers are not broken out by age.) The credit crunch extends to individuals--something friends, family, and entrepreneurs all happen to be. Home equity, so popular with founders in the 2000s, is the gift that stopped giving. And </w:t>
      </w:r>
      <w:r w:rsidRPr="00FD7396">
        <w:rPr>
          <w:rStyle w:val="StyleUnderline"/>
        </w:rPr>
        <w:t>while crowdfunding looks promising, enactment of the Title III section of the JOBS Act that would allow small businesses to sell equity to the public has been postponed until the end of the year or longer.</w:t>
      </w:r>
      <w:r>
        <w:t xml:space="preserve"> “We’ll wait and see how the regulations come down,” says Stangler.</w:t>
      </w:r>
    </w:p>
    <w:p w:rsidR="00EB478D" w:rsidRDefault="00EB478D" w:rsidP="00EB478D"/>
    <w:p w:rsidR="00EB478D" w:rsidRDefault="00EB478D" w:rsidP="00EB478D">
      <w:pPr>
        <w:pStyle w:val="Heading4"/>
      </w:pPr>
      <w:r>
        <w:t>The economy is on the brink – entrepreneurship is at an all time low, particularly in high skill sectors</w:t>
      </w:r>
    </w:p>
    <w:p w:rsidR="00EB478D" w:rsidRDefault="00EB478D" w:rsidP="00EB478D">
      <w:r w:rsidRPr="00A423C5">
        <w:rPr>
          <w:rStyle w:val="Style13ptBold"/>
        </w:rPr>
        <w:t>Casselman, 17</w:t>
      </w:r>
      <w:r>
        <w:t xml:space="preserve"> (Ben, 9-20-2017, "A Start-Up Slump Is a Drag on the Economy. Big Business May Be to Blame.," New York Times, https://www.nytimes.com/2017/09/20/business/economy/startup-business.html)//MXOM</w:t>
      </w:r>
    </w:p>
    <w:p w:rsidR="00EB478D" w:rsidRDefault="00EB478D" w:rsidP="00EB478D">
      <w:r>
        <w:t xml:space="preserve">Unemployment has fallen, and the stock market has soared. So </w:t>
      </w:r>
      <w:r w:rsidRPr="00E364CC">
        <w:rPr>
          <w:rStyle w:val="StyleUnderline"/>
        </w:rPr>
        <w:t>why has the economic expansion since the recession been so tame, with sluggish productivity and</w:t>
      </w:r>
      <w:r>
        <w:t xml:space="preserve">, at least until recently, </w:t>
      </w:r>
      <w:r w:rsidRPr="00E364CC">
        <w:rPr>
          <w:rStyle w:val="StyleUnderline"/>
        </w:rPr>
        <w:t>anemic wage growth</w:t>
      </w:r>
      <w:r>
        <w:t>?</w:t>
      </w:r>
    </w:p>
    <w:p w:rsidR="00EB478D" w:rsidRDefault="00EB478D" w:rsidP="00EB478D">
      <w:r>
        <w:t xml:space="preserve">Economists say </w:t>
      </w:r>
      <w:r w:rsidRPr="00E364CC">
        <w:rPr>
          <w:rStyle w:val="StyleUnderline"/>
        </w:rPr>
        <w:t>the answer</w:t>
      </w:r>
      <w:r>
        <w:t xml:space="preserve">, to some degree, </w:t>
      </w:r>
      <w:r w:rsidRPr="00E364CC">
        <w:rPr>
          <w:rStyle w:val="StyleUnderline"/>
        </w:rPr>
        <w:t>can be found in a start-up slump — a decline in the creation of new businesses</w:t>
      </w:r>
      <w:r>
        <w:t xml:space="preserve"> — and a growing understanding of what’s behind it.</w:t>
      </w:r>
    </w:p>
    <w:p w:rsidR="00EB478D" w:rsidRDefault="00EB478D" w:rsidP="00EB478D">
      <w:r>
        <w:t>A total of 414,000 businesses were formed in 2015, the latest year surveyed, the Census Bureau reported Wednesday. It was a slight increase from the previous year, but well below the 558,000 companies given birth in 2006, the year before the recession set in.</w:t>
      </w:r>
    </w:p>
    <w:p w:rsidR="00EB478D" w:rsidRDefault="00EB478D" w:rsidP="00EB478D">
      <w:r>
        <w:t>“We’re still in a start-up funk,” said Robert Litan, an economist and antitrust lawyer who has studied the issue. “Obviously the recession had a lot to do with it, but then you’re left with the conundrum: Why hasn’t there been any recovery?”</w:t>
      </w:r>
    </w:p>
    <w:p w:rsidR="00EB478D" w:rsidRDefault="00EB478D" w:rsidP="00EB478D">
      <w:r>
        <w:t xml:space="preserve">Many economists say the answer could lie in </w:t>
      </w:r>
      <w:r w:rsidRPr="00E364CC">
        <w:rPr>
          <w:rStyle w:val="StyleUnderline"/>
        </w:rPr>
        <w:t>the rising power of the biggest corporations,</w:t>
      </w:r>
      <w:r>
        <w:t xml:space="preserve"> which they argue </w:t>
      </w:r>
      <w:r w:rsidRPr="00E364CC">
        <w:rPr>
          <w:rStyle w:val="StyleUnderline"/>
        </w:rPr>
        <w:t>is stifling entrepreneurship by making it easier for incumbent businesses to swat away challengers</w:t>
      </w:r>
      <w:r>
        <w:t xml:space="preserve"> — or else to swallow them before they become a serious threat.</w:t>
      </w:r>
    </w:p>
    <w:p w:rsidR="00EB478D" w:rsidRDefault="00EB478D" w:rsidP="00EB478D">
      <w:r>
        <w:t xml:space="preserve">“You’ve got </w:t>
      </w:r>
      <w:r w:rsidRPr="00E364CC">
        <w:rPr>
          <w:rStyle w:val="StyleUnderline"/>
        </w:rPr>
        <w:t>rising market power</w:t>
      </w:r>
      <w:r>
        <w:t xml:space="preserve">,” said Marshall Steinbaum, an economist at the Roosevelt Institute, a liberal think tank. “In general, that </w:t>
      </w:r>
      <w:r w:rsidRPr="00E364CC">
        <w:rPr>
          <w:rStyle w:val="StyleUnderline"/>
        </w:rPr>
        <w:t>makes it hard for new businesses to compete with incumbents.</w:t>
      </w:r>
      <w:r>
        <w:t xml:space="preserve"> Market power is the story that explains everything.”</w:t>
      </w:r>
    </w:p>
    <w:p w:rsidR="00EB478D" w:rsidRDefault="00EB478D" w:rsidP="00EB478D">
      <w:r>
        <w:t>That argument comes at a potent political moment. Populists on both the left and right have responded to growing public unease about the corporate giants that increasingly dominate their online and offline lives. Polling data from Gallup and other organizations shows a long-running decline in confidence in banks and other big businesses — a concern not likely to abate after high-profile data breaches at Equifax and other companies.</w:t>
      </w:r>
    </w:p>
    <w:p w:rsidR="00EB478D" w:rsidRPr="00A769BE" w:rsidRDefault="00EB478D" w:rsidP="00EB478D">
      <w:pPr>
        <w:rPr>
          <w:u w:val="single"/>
        </w:rPr>
      </w:pPr>
      <w:r w:rsidRPr="00E364CC">
        <w:rPr>
          <w:rStyle w:val="StyleUnderline"/>
        </w:rPr>
        <w:t>The start-up slump has far-reaching implications.</w:t>
      </w:r>
      <w:r>
        <w:t xml:space="preserve"> </w:t>
      </w:r>
      <w:r w:rsidRPr="00E364CC">
        <w:rPr>
          <w:rStyle w:val="StyleUnderline"/>
        </w:rPr>
        <w:t>Small businesses in general are</w:t>
      </w:r>
      <w:r>
        <w:t xml:space="preserve"> often cited as an </w:t>
      </w:r>
      <w:r w:rsidRPr="00E364CC">
        <w:rPr>
          <w:rStyle w:val="StyleUnderline"/>
        </w:rPr>
        <w:t>exemplar of economic dynamism</w:t>
      </w:r>
      <w:r>
        <w:t xml:space="preserve">. But it is </w:t>
      </w:r>
      <w:r w:rsidRPr="00E364CC">
        <w:rPr>
          <w:rStyle w:val="Emphasis"/>
        </w:rPr>
        <w:t>start-ups</w:t>
      </w:r>
      <w:r>
        <w:t xml:space="preserve"> — </w:t>
      </w:r>
      <w:r w:rsidRPr="00E364CC">
        <w:rPr>
          <w:rStyle w:val="Emphasis"/>
        </w:rPr>
        <w:t>and</w:t>
      </w:r>
      <w:r>
        <w:t xml:space="preserve"> particularly the </w:t>
      </w:r>
      <w:r w:rsidRPr="00E364CC">
        <w:rPr>
          <w:rStyle w:val="Emphasis"/>
        </w:rPr>
        <w:t>small</w:t>
      </w:r>
      <w:r>
        <w:t xml:space="preserve"> subset of </w:t>
      </w:r>
      <w:r w:rsidRPr="00E364CC">
        <w:rPr>
          <w:rStyle w:val="Emphasis"/>
        </w:rPr>
        <w:t>companies</w:t>
      </w:r>
      <w:r>
        <w:t xml:space="preserve"> that grow quickly — that </w:t>
      </w:r>
      <w:r w:rsidRPr="00E364CC">
        <w:rPr>
          <w:rStyle w:val="Emphasis"/>
        </w:rPr>
        <w:t>are key drivers of job creation and innovation</w:t>
      </w:r>
      <w:r w:rsidRPr="00E364CC">
        <w:rPr>
          <w:rStyle w:val="StyleUnderline"/>
        </w:rPr>
        <w:t>, and have historically been a ladder into the middle class for less-educated workers and immigrants.</w:t>
      </w:r>
    </w:p>
    <w:p w:rsidR="00EB478D" w:rsidRDefault="00EB478D" w:rsidP="00EB478D">
      <w:r>
        <w:t xml:space="preserve">Perhaps most significant, </w:t>
      </w:r>
      <w:r w:rsidRPr="00E364CC">
        <w:rPr>
          <w:rStyle w:val="Emphasis"/>
        </w:rPr>
        <w:t xml:space="preserve">start-ups play a critical role in making the economy </w:t>
      </w:r>
      <w:r w:rsidRPr="00E364CC">
        <w:t xml:space="preserve">as a whole </w:t>
      </w:r>
      <w:r w:rsidRPr="00E364CC">
        <w:rPr>
          <w:rStyle w:val="Emphasis"/>
        </w:rPr>
        <w:t>more productive</w:t>
      </w:r>
      <w:r>
        <w:t xml:space="preserve">, as </w:t>
      </w:r>
      <w:r w:rsidRPr="00E364CC">
        <w:rPr>
          <w:rStyle w:val="StyleUnderline"/>
        </w:rPr>
        <w:t>they invent new products and approaches, forcing existing businesses to compete</w:t>
      </w:r>
      <w:r>
        <w:t xml:space="preserve"> or fall by the wayside.</w:t>
      </w:r>
    </w:p>
    <w:p w:rsidR="00EB478D" w:rsidRDefault="00EB478D" w:rsidP="00EB478D">
      <w:r>
        <w:t xml:space="preserve">“Across the decades, </w:t>
      </w:r>
      <w:r w:rsidRPr="00E364CC">
        <w:rPr>
          <w:rStyle w:val="StyleUnderline"/>
        </w:rPr>
        <w:t>young companies are really the heavy hitters and the consistent hitters in terms of job creation</w:t>
      </w:r>
      <w:r>
        <w:t>,” said Arnobio Morelix, an economist at the Kauffman Foundation, a nonprofit in Kansas City, Mo., that studies and promotes entrepreneurship.</w:t>
      </w:r>
    </w:p>
    <w:p w:rsidR="00EB478D" w:rsidRPr="00E364CC" w:rsidRDefault="00EB478D" w:rsidP="00EB478D">
      <w:pPr>
        <w:rPr>
          <w:rStyle w:val="StyleUnderline"/>
        </w:rPr>
      </w:pPr>
      <w:r>
        <w:t xml:space="preserve">The start-up decline might defy expectations in the age of Uber and “Shark Tank.” But </w:t>
      </w:r>
      <w:r w:rsidRPr="00E364CC">
        <w:rPr>
          <w:rStyle w:val="StyleUnderline"/>
        </w:rPr>
        <w:t>however counterintuitive, the trend is backed by multiple data sources and numerous economic studies.</w:t>
      </w:r>
    </w:p>
    <w:p w:rsidR="00EB478D" w:rsidRDefault="00EB478D" w:rsidP="00EB478D">
      <w:r>
        <w:t>The San Francisco office of Rhumbix, a construction technology start-up.CreditJason Henry for The New York Times</w:t>
      </w:r>
    </w:p>
    <w:p w:rsidR="00EB478D" w:rsidRPr="00A769BE" w:rsidRDefault="00EB478D" w:rsidP="00EB478D">
      <w:pPr>
        <w:rPr>
          <w:b/>
          <w:iCs/>
          <w:u w:val="single"/>
        </w:rPr>
      </w:pPr>
      <w:r>
        <w:t xml:space="preserve">In 1980, according to the Census Bureau data, roughly one in eight companies had been founded in the past year; by 2015, that ratio had fallen to fewer than one in 12. </w:t>
      </w:r>
      <w:r w:rsidRPr="00E364CC">
        <w:rPr>
          <w:rStyle w:val="StyleUnderline"/>
        </w:rPr>
        <w:t xml:space="preserve">The downward trend </w:t>
      </w:r>
      <w:r>
        <w:t xml:space="preserve">cuts across regions and industries and, at least since 2000, </w:t>
      </w:r>
      <w:r w:rsidRPr="00E364CC">
        <w:rPr>
          <w:rStyle w:val="StyleUnderline"/>
        </w:rPr>
        <w:t xml:space="preserve">includes even </w:t>
      </w:r>
      <w:r>
        <w:t xml:space="preserve">the beating heart of American entrepreneurship, </w:t>
      </w:r>
      <w:r w:rsidRPr="00E364CC">
        <w:rPr>
          <w:rStyle w:val="Emphasis"/>
        </w:rPr>
        <w:t>high tech.</w:t>
      </w:r>
    </w:p>
    <w:p w:rsidR="00EB478D" w:rsidRDefault="00EB478D" w:rsidP="00EB478D">
      <w:r>
        <w:t xml:space="preserve">Although the overall slump dates back more than 30 years, </w:t>
      </w:r>
      <w:r w:rsidRPr="00E364CC">
        <w:rPr>
          <w:rStyle w:val="StyleUnderline"/>
        </w:rPr>
        <w:t xml:space="preserve">economists are most concerned about a more </w:t>
      </w:r>
      <w:r w:rsidRPr="00E364CC">
        <w:rPr>
          <w:rStyle w:val="Emphasis"/>
        </w:rPr>
        <w:t>recent trend</w:t>
      </w:r>
      <w:r>
        <w:t>. In the 1980s and 1990s, the entrepreneurial slowdown was concentrated in sectors such as retail, where corner stores and regional brands were being subsumed by national chains. That trend, though often painful for local communities, wasn’t necessarily a drag on productivity more generally.</w:t>
      </w:r>
    </w:p>
    <w:p w:rsidR="00EB478D" w:rsidRPr="00A769BE" w:rsidRDefault="00EB478D" w:rsidP="00EB478D">
      <w:pPr>
        <w:rPr>
          <w:b/>
          <w:iCs/>
          <w:u w:val="single"/>
        </w:rPr>
      </w:pPr>
      <w:r>
        <w:t xml:space="preserve">Since about 2000, however, </w:t>
      </w:r>
      <w:r w:rsidRPr="00E364CC">
        <w:rPr>
          <w:rStyle w:val="StyleUnderline"/>
        </w:rPr>
        <w:t xml:space="preserve">the slowdown has spread to </w:t>
      </w:r>
      <w:r w:rsidRPr="00E364CC">
        <w:t>parts of the economy</w:t>
      </w:r>
      <w:r>
        <w:t xml:space="preserve"> more often associated with </w:t>
      </w:r>
      <w:r w:rsidRPr="00E364CC">
        <w:rPr>
          <w:rStyle w:val="Emphasis"/>
        </w:rPr>
        <w:t>high-growth entrepreneurship</w:t>
      </w:r>
      <w:r>
        <w:t xml:space="preserve">, </w:t>
      </w:r>
      <w:r w:rsidRPr="00E364CC">
        <w:rPr>
          <w:rStyle w:val="Emphasis"/>
        </w:rPr>
        <w:t>including the technology sector</w:t>
      </w:r>
      <w:r>
        <w:t xml:space="preserve">. </w:t>
      </w:r>
      <w:r w:rsidRPr="00E364CC">
        <w:rPr>
          <w:rStyle w:val="StyleUnderline"/>
        </w:rPr>
        <w:t>That decline has coincided with a period of weak productivity growth</w:t>
      </w:r>
      <w:r>
        <w:t xml:space="preserve"> in the United States as a whole, a trend </w:t>
      </w:r>
      <w:r w:rsidRPr="00E364CC">
        <w:rPr>
          <w:rStyle w:val="StyleUnderline"/>
        </w:rPr>
        <w:t xml:space="preserve">that has in turn been implicated in </w:t>
      </w:r>
      <w:r w:rsidRPr="00E364CC">
        <w:t>the</w:t>
      </w:r>
      <w:r w:rsidRPr="00E364CC">
        <w:rPr>
          <w:rStyle w:val="StyleUnderline"/>
        </w:rPr>
        <w:t xml:space="preserve"> patterns of fitful wage gains and sluggish economic growth</w:t>
      </w:r>
      <w:r>
        <w:t xml:space="preserve"> since the recession. Recent research has suggested that the </w:t>
      </w:r>
      <w:r w:rsidRPr="00E364CC">
        <w:rPr>
          <w:rStyle w:val="Emphasis"/>
        </w:rPr>
        <w:t>decline in entrepreneurship</w:t>
      </w:r>
      <w:r>
        <w:t>, and in other measures of business dynamism</w:t>
      </w:r>
      <w:r w:rsidRPr="00E364CC">
        <w:rPr>
          <w:rStyle w:val="Emphasis"/>
        </w:rPr>
        <w:t>, is one cause of the prolonged stagnation in productivity.</w:t>
      </w:r>
    </w:p>
    <w:p w:rsidR="00EB478D" w:rsidRPr="00A769BE" w:rsidRDefault="00EB478D" w:rsidP="00EB478D">
      <w:pPr>
        <w:rPr>
          <w:u w:val="single"/>
        </w:rPr>
      </w:pPr>
      <w:r>
        <w:t>“We’ve got lots of pieces now that say dynamism has gone down a lot since 2000,” said John Haltiwanger, a University of Maryland economist who has done much of the pioneering work in the field. “</w:t>
      </w:r>
      <w:r w:rsidRPr="00E364CC">
        <w:rPr>
          <w:rStyle w:val="StyleUnderline"/>
        </w:rPr>
        <w:t>Start-ups have gone down a lot since 2000, especially in the high-tech sectors, and there are increasingly strong links to productivity.”</w:t>
      </w:r>
    </w:p>
    <w:p w:rsidR="00EB478D" w:rsidRDefault="00EB478D" w:rsidP="00EB478D">
      <w:r>
        <w:t xml:space="preserve">What is behind the decline in entrepreneurship is less clear. Economists and other experts have pointed to a range of possible explanations: The aging of the baby-boom generation has left fewer Americans in their prime business-starting years. The decline of community banks and the collapse of the market for home-equity loans may have made it harder for would-be entrepreneurs to get access to capital. </w:t>
      </w:r>
      <w:r w:rsidRPr="00E364CC">
        <w:rPr>
          <w:rStyle w:val="StyleUnderline"/>
        </w:rPr>
        <w:t xml:space="preserve">Increased regulation, at both the state and federal levels, may be particularly burdensome for new businesses </w:t>
      </w:r>
      <w:r>
        <w:t>that lack well-staffed compliance departments. Those and other factors could well play a role, but none can fully explain the decline.</w:t>
      </w:r>
    </w:p>
    <w:p w:rsidR="00EB478D" w:rsidRDefault="00EB478D" w:rsidP="00EB478D">
      <w:r>
        <w:t xml:space="preserve">More recently, </w:t>
      </w:r>
      <w:r w:rsidRPr="00E364CC">
        <w:rPr>
          <w:rStyle w:val="StyleUnderline"/>
        </w:rPr>
        <w:t>economists</w:t>
      </w:r>
      <w:r>
        <w:t xml:space="preserve"> — especially but not exclusively on the left </w:t>
      </w:r>
      <w:r w:rsidRPr="00E364CC">
        <w:rPr>
          <w:rStyle w:val="StyleUnderline"/>
        </w:rPr>
        <w:t>— have begun pointing the finger at big business</w:t>
      </w:r>
      <w:r>
        <w:t>, and in particular at the handful of companies that increasingly dominate many industries.</w:t>
      </w:r>
    </w:p>
    <w:p w:rsidR="00EB478D" w:rsidRPr="00A769BE" w:rsidRDefault="00EB478D" w:rsidP="00EB478D">
      <w:pPr>
        <w:rPr>
          <w:u w:val="single"/>
        </w:rPr>
      </w:pPr>
      <w:r>
        <w:t xml:space="preserve">The evidence is largely circumstantial: </w:t>
      </w:r>
      <w:r w:rsidRPr="00E364CC">
        <w:rPr>
          <w:rStyle w:val="StyleUnderline"/>
        </w:rPr>
        <w:t>The slump in entrepreneurship has coincided with a period of increasing concentration in nearly every major industry.</w:t>
      </w:r>
      <w:r>
        <w:t xml:space="preserve"> Research from Mr. Haltiwanger and several co-authors has found that </w:t>
      </w:r>
      <w:r w:rsidRPr="00E364CC">
        <w:rPr>
          <w:rStyle w:val="StyleUnderline"/>
        </w:rPr>
        <w:t>the most productive companies are growing more slowly than in the past, a hint that competitive pressures aren’t forcing companies to react as quickly to new innovations.</w:t>
      </w:r>
    </w:p>
    <w:p w:rsidR="00EB478D" w:rsidRDefault="00EB478D" w:rsidP="00EB478D">
      <w:r>
        <w:t>A recent working paper from economists at Princeton and University College London found that American companies are increasingly able to demand prices well above their costs — which according to standard economic theory would lead new companies to enter the market. Yet that isn’t happening.</w:t>
      </w:r>
    </w:p>
    <w:p w:rsidR="00EB478D" w:rsidRPr="00A769BE" w:rsidRDefault="00EB478D" w:rsidP="00EB478D">
      <w:pPr>
        <w:rPr>
          <w:u w:val="single"/>
        </w:rPr>
      </w:pPr>
      <w:r>
        <w:t xml:space="preserve">“If we’re in an era of excessive profits, in competitive markets we would see record firm entry, but we see the opposite,” said Ian Hathaway, an economist who has studied the issue. That, Mr. Hathaway said, suggests that the market is not truly competitive — that </w:t>
      </w:r>
      <w:r w:rsidRPr="00E364CC">
        <w:rPr>
          <w:rStyle w:val="StyleUnderline"/>
        </w:rPr>
        <w:t>existing companies have found ways to block competitors.</w:t>
      </w:r>
    </w:p>
    <w:p w:rsidR="00EB478D" w:rsidRDefault="00EB478D" w:rsidP="00EB478D">
      <w:r>
        <w:t xml:space="preserve">Experts also point to anecdotal examples that suggest that </w:t>
      </w:r>
      <w:r w:rsidRPr="00E364CC">
        <w:rPr>
          <w:rStyle w:val="StyleUnderline"/>
        </w:rPr>
        <w:t>the rise of big businesses could be squelching competition. YouTube, Instagram and hundreds of lower-profile start-ups chose to sell out to industry heavyweights like Google and Facebook</w:t>
      </w:r>
      <w:r>
        <w:t xml:space="preserve"> rather than try to take them on directly. The tech giants have likewise been accused of using the power of their platforms to favor their own offerings over those of competitors.</w:t>
      </w:r>
    </w:p>
    <w:p w:rsidR="00EB478D" w:rsidRDefault="00EB478D" w:rsidP="00EB478D">
      <w:r>
        <w:t xml:space="preserve">Most recently, </w:t>
      </w:r>
      <w:r w:rsidRPr="00E364CC">
        <w:rPr>
          <w:rStyle w:val="StyleUnderline"/>
        </w:rPr>
        <w:t>Amazon openly called for a bidding war among cities</w:t>
      </w:r>
      <w:r>
        <w:t xml:space="preserve"> for its second headquarters — hardly the kind of demand a new start-up could make. Mr. Morelix said the Amazon example was particularly striking.</w:t>
      </w:r>
    </w:p>
    <w:p w:rsidR="00EB478D" w:rsidRPr="00A769BE" w:rsidRDefault="00EB478D" w:rsidP="00EB478D">
      <w:pPr>
        <w:rPr>
          <w:u w:val="single"/>
        </w:rPr>
      </w:pPr>
      <w:r>
        <w:t xml:space="preserve">“We’re saying that it’s O.K. that they shape how a city charges taxes?” Mr. Morelix said. “And what kind of regulations they have? </w:t>
      </w:r>
      <w:r w:rsidRPr="00E364CC">
        <w:rPr>
          <w:rStyle w:val="StyleUnderline"/>
        </w:rPr>
        <w:t>That should be terrifying to anyone that wants a free market.”</w:t>
      </w:r>
    </w:p>
    <w:p w:rsidR="00EB478D" w:rsidRDefault="00EB478D" w:rsidP="00EB478D">
      <w:r>
        <w:t>In Washington, where for years politicians have praised small businesses while catering to big ones, issues of competition and entrepreneurship are increasingly drawing bipartisan attention. Several Republican presidential candidates referred to the start-up slump during last year’s primary campaign. Progressive Democrats such as Senators Elizabeth Warren of Massachusetts and Amy Klobuchar of Minnesota have pushed for stricter enforcement of antitrust rules. In a speech in March, Ms. Klobuchar explicitly tied the struggles of entrepreneurs to rising corporate concentration.</w:t>
      </w:r>
    </w:p>
    <w:p w:rsidR="00EB478D" w:rsidRDefault="00EB478D" w:rsidP="00EB478D">
      <w:r>
        <w:t>In July, entrepreneurs achieved a mark of political relevance: their own advocacy group. The newly formed Center for American Entrepreneurship will conduct research on the importance of new businesses to the economy and push for policies aimed at improving the start-up rate. Its founding president, John Dearie, comes from big business — he was most recently the acting head of the Financial Services Forum, which represents big financial institutions.</w:t>
      </w:r>
    </w:p>
    <w:p w:rsidR="00EB478D" w:rsidRDefault="00EB478D" w:rsidP="00EB478D">
      <w:r>
        <w:t>“Everybody loves entrepreneurship, but they’re not aware it’s in trouble,” Mr. Dearie said. “</w:t>
      </w:r>
      <w:r w:rsidRPr="00E364CC">
        <w:rPr>
          <w:rStyle w:val="StyleUnderline"/>
        </w:rPr>
        <w:t>If new businesses are the engine of net new job creation, and if new businesses are the engine of innovation, and new business creation is at 30-year lows</w:t>
      </w:r>
      <w:r>
        <w:t xml:space="preserve">, </w:t>
      </w:r>
      <w:r w:rsidRPr="00E364CC">
        <w:rPr>
          <w:rStyle w:val="Emphasis"/>
          <w:sz w:val="32"/>
          <w:szCs w:val="32"/>
        </w:rPr>
        <w:t>that’s a national emergency.”</w:t>
      </w:r>
    </w:p>
    <w:p w:rsidR="00EB478D" w:rsidRDefault="00EB478D" w:rsidP="00EB478D"/>
    <w:p w:rsidR="00EB478D" w:rsidRPr="00FB0774" w:rsidRDefault="00EB478D" w:rsidP="00EB478D"/>
    <w:p w:rsidR="00EB478D" w:rsidRPr="00257F23" w:rsidRDefault="00EB478D" w:rsidP="00EB478D">
      <w:pPr>
        <w:pStyle w:val="Heading4"/>
      </w:pPr>
      <w:r>
        <w:t>Immigrant entrepreneurship is at risk with the trump administration—rescindment of the International Entrepreneurship Rule proves</w:t>
      </w:r>
    </w:p>
    <w:p w:rsidR="00EB478D" w:rsidRDefault="00EB478D" w:rsidP="00EB478D">
      <w:r w:rsidRPr="00A34AB6">
        <w:rPr>
          <w:rStyle w:val="Style13ptBold"/>
        </w:rPr>
        <w:t>Paul 18</w:t>
      </w:r>
      <w:r>
        <w:t xml:space="preserve">—senior fellow with the Schuster Institute for Investigative Journalism, (Sonia, “The Trump Administration Is Driving Away Immigrant Entrepreneurs,” 6/7/18, The Atlantic, </w:t>
      </w:r>
      <w:hyperlink r:id="rId35" w:history="1">
        <w:r w:rsidRPr="008C4404">
          <w:rPr>
            <w:rStyle w:val="Hyperlink"/>
          </w:rPr>
          <w:t>https://www.theatlantic.com/business/archive/2018/06/trump-immigrant-entrepreneurs/561989/)//JLE</w:t>
        </w:r>
      </w:hyperlink>
    </w:p>
    <w:p w:rsidR="00EB478D" w:rsidRPr="00E25B31" w:rsidRDefault="00EB478D" w:rsidP="00EB478D">
      <w:pPr>
        <w:rPr>
          <w:sz w:val="14"/>
        </w:rPr>
      </w:pPr>
      <w:r w:rsidRPr="00E25B31">
        <w:rPr>
          <w:sz w:val="14"/>
        </w:rPr>
        <w:t xml:space="preserve">In late May, </w:t>
      </w:r>
      <w:r w:rsidRPr="00017467">
        <w:rPr>
          <w:rStyle w:val="StyleUnderline"/>
          <w:highlight w:val="yellow"/>
        </w:rPr>
        <w:t>the</w:t>
      </w:r>
      <w:r w:rsidRPr="00E25B31">
        <w:rPr>
          <w:sz w:val="14"/>
        </w:rPr>
        <w:t xml:space="preserve"> Department of Homeland Security [</w:t>
      </w:r>
      <w:r w:rsidRPr="00017467">
        <w:rPr>
          <w:rStyle w:val="StyleUnderline"/>
          <w:highlight w:val="yellow"/>
        </w:rPr>
        <w:t>DHS</w:t>
      </w:r>
      <w:r w:rsidRPr="00E25B31">
        <w:rPr>
          <w:sz w:val="14"/>
          <w:highlight w:val="yellow"/>
        </w:rPr>
        <w:t xml:space="preserve">] </w:t>
      </w:r>
      <w:r w:rsidRPr="00017467">
        <w:rPr>
          <w:rStyle w:val="StyleUnderline"/>
          <w:highlight w:val="yellow"/>
        </w:rPr>
        <w:t>announced</w:t>
      </w:r>
      <w:r w:rsidRPr="00E25B31">
        <w:rPr>
          <w:sz w:val="14"/>
        </w:rPr>
        <w:t xml:space="preserve"> its </w:t>
      </w:r>
      <w:r w:rsidRPr="00017467">
        <w:rPr>
          <w:rStyle w:val="StyleUnderline"/>
          <w:highlight w:val="yellow"/>
        </w:rPr>
        <w:t>plans to rescind the</w:t>
      </w:r>
      <w:r w:rsidRPr="00A34AB6">
        <w:rPr>
          <w:rStyle w:val="StyleUnderline"/>
        </w:rPr>
        <w:t xml:space="preserve"> International Entrepreneur Rule</w:t>
      </w:r>
      <w:r>
        <w:rPr>
          <w:rStyle w:val="StyleUnderline"/>
        </w:rPr>
        <w:t xml:space="preserve"> [</w:t>
      </w:r>
      <w:r w:rsidRPr="00017467">
        <w:rPr>
          <w:rStyle w:val="StyleUnderline"/>
          <w:highlight w:val="yellow"/>
        </w:rPr>
        <w:t>IER</w:t>
      </w:r>
      <w:r>
        <w:rPr>
          <w:rStyle w:val="StyleUnderline"/>
        </w:rPr>
        <w:t>]</w:t>
      </w:r>
      <w:r w:rsidRPr="00A34AB6">
        <w:rPr>
          <w:rStyle w:val="StyleUnderline"/>
        </w:rPr>
        <w:t>,</w:t>
      </w:r>
      <w:r w:rsidRPr="00E25B31">
        <w:rPr>
          <w:sz w:val="14"/>
        </w:rPr>
        <w:t xml:space="preserve"> an Obama-era provision </w:t>
      </w:r>
      <w:r w:rsidRPr="00A34AB6">
        <w:rPr>
          <w:rStyle w:val="StyleUnderline"/>
        </w:rPr>
        <w:t>that allowed foreign-born entrepreneurs to stay in the United States</w:t>
      </w:r>
      <w:r w:rsidRPr="00E25B31">
        <w:rPr>
          <w:sz w:val="14"/>
        </w:rPr>
        <w:t xml:space="preserve"> for up to five years to expand their businesses, granted they could prove their companies’ potential for rapid business growth and job creation. </w:t>
      </w:r>
      <w:r w:rsidRPr="00017467">
        <w:rPr>
          <w:rStyle w:val="StyleUnderline"/>
          <w:highlight w:val="yellow"/>
        </w:rPr>
        <w:t>The announcement came as no surprise</w:t>
      </w:r>
      <w:r w:rsidRPr="00E25B31">
        <w:rPr>
          <w:sz w:val="14"/>
          <w:highlight w:val="yellow"/>
        </w:rPr>
        <w:t>,</w:t>
      </w:r>
      <w:r w:rsidRPr="00E25B31">
        <w:rPr>
          <w:sz w:val="14"/>
        </w:rPr>
        <w:t xml:space="preserve"> </w:t>
      </w:r>
      <w:r w:rsidRPr="00017467">
        <w:rPr>
          <w:rStyle w:val="StyleUnderline"/>
          <w:highlight w:val="yellow"/>
        </w:rPr>
        <w:t>given</w:t>
      </w:r>
      <w:r w:rsidRPr="00E25B31">
        <w:rPr>
          <w:sz w:val="14"/>
        </w:rPr>
        <w:t xml:space="preserve"> </w:t>
      </w:r>
      <w:r w:rsidRPr="00017467">
        <w:rPr>
          <w:rStyle w:val="StyleUnderline"/>
          <w:highlight w:val="yellow"/>
        </w:rPr>
        <w:t>the</w:t>
      </w:r>
      <w:r w:rsidRPr="00E25B31">
        <w:rPr>
          <w:sz w:val="14"/>
          <w:highlight w:val="yellow"/>
        </w:rPr>
        <w:t xml:space="preserve"> </w:t>
      </w:r>
      <w:r w:rsidRPr="00017467">
        <w:rPr>
          <w:rStyle w:val="StyleUnderline"/>
          <w:highlight w:val="yellow"/>
        </w:rPr>
        <w:t>Trump administration</w:t>
      </w:r>
      <w:r w:rsidRPr="00A34AB6">
        <w:rPr>
          <w:rStyle w:val="StyleUnderline"/>
        </w:rPr>
        <w:t>’</w:t>
      </w:r>
      <w:r w:rsidRPr="00E25B31">
        <w:rPr>
          <w:sz w:val="14"/>
        </w:rPr>
        <w:t xml:space="preserve">s rollback of other executive orders issued during Obama’s presidency, and earlier hints the administration would cancel the rule. </w:t>
      </w:r>
      <w:r w:rsidRPr="00A34AB6">
        <w:rPr>
          <w:rStyle w:val="StyleUnderline"/>
        </w:rPr>
        <w:t xml:space="preserve">But </w:t>
      </w:r>
      <w:r w:rsidRPr="00017467">
        <w:rPr>
          <w:rStyle w:val="StyleUnderline"/>
          <w:highlight w:val="yellow"/>
        </w:rPr>
        <w:t>it dealt a particular punch</w:t>
      </w:r>
      <w:r w:rsidRPr="00A34AB6">
        <w:rPr>
          <w:rStyle w:val="StyleUnderline"/>
        </w:rPr>
        <w:t xml:space="preserve"> </w:t>
      </w:r>
      <w:r w:rsidRPr="00017467">
        <w:rPr>
          <w:rStyle w:val="StyleUnderline"/>
          <w:highlight w:val="yellow"/>
        </w:rPr>
        <w:t>to</w:t>
      </w:r>
      <w:r w:rsidRPr="00A34AB6">
        <w:rPr>
          <w:rStyle w:val="StyleUnderline"/>
        </w:rPr>
        <w:t xml:space="preserve"> those who saw the rule as a gateway</w:t>
      </w:r>
      <w:r w:rsidRPr="00E25B31">
        <w:rPr>
          <w:sz w:val="14"/>
        </w:rPr>
        <w:t xml:space="preserve"> </w:t>
      </w:r>
      <w:r w:rsidRPr="00A34AB6">
        <w:rPr>
          <w:rStyle w:val="StyleUnderline"/>
        </w:rPr>
        <w:t>toward</w:t>
      </w:r>
      <w:r w:rsidRPr="00E25B31">
        <w:rPr>
          <w:sz w:val="14"/>
        </w:rPr>
        <w:t xml:space="preserve"> a long-held goal</w:t>
      </w:r>
      <w:r w:rsidRPr="00A34AB6">
        <w:rPr>
          <w:rStyle w:val="StyleUnderline"/>
        </w:rPr>
        <w:t xml:space="preserve">: </w:t>
      </w:r>
      <w:r w:rsidRPr="00017467">
        <w:rPr>
          <w:rStyle w:val="StyleUnderline"/>
          <w:highlight w:val="yellow"/>
        </w:rPr>
        <w:t>a start-up visa,</w:t>
      </w:r>
      <w:r w:rsidRPr="00A34AB6">
        <w:rPr>
          <w:rStyle w:val="StyleUnderline"/>
        </w:rPr>
        <w:t xml:space="preserve"> which would create a pathway to legal immigration for foreign-born entrepreneurs</w:t>
      </w:r>
      <w:r w:rsidRPr="00E25B31">
        <w:rPr>
          <w:sz w:val="14"/>
        </w:rPr>
        <w:t xml:space="preserve">, thus drawing the best founders to the United States and improving its competitiveness at a time when other countries are launching more and more lucrative start-ups. </w:t>
      </w:r>
      <w:r w:rsidRPr="00017467">
        <w:rPr>
          <w:rStyle w:val="StyleUnderline"/>
          <w:highlight w:val="yellow"/>
        </w:rPr>
        <w:t>Immigrants are</w:t>
      </w:r>
      <w:r w:rsidRPr="00A34AB6">
        <w:rPr>
          <w:rStyle w:val="StyleUnderline"/>
        </w:rPr>
        <w:t xml:space="preserve"> nearly </w:t>
      </w:r>
      <w:r w:rsidRPr="00017467">
        <w:rPr>
          <w:rStyle w:val="StyleUnderline"/>
          <w:highlight w:val="yellow"/>
        </w:rPr>
        <w:t>twice as likely as American-born citizens to start businesses</w:t>
      </w:r>
      <w:r w:rsidRPr="00E25B31">
        <w:rPr>
          <w:sz w:val="14"/>
        </w:rPr>
        <w:t xml:space="preserve"> in the United States, according to the Kauffman Foundation, a nonprofit that promotes entrepreneurship. </w:t>
      </w:r>
      <w:r w:rsidRPr="00017467">
        <w:rPr>
          <w:rStyle w:val="StyleUnderline"/>
          <w:highlight w:val="yellow"/>
        </w:rPr>
        <w:t>Fifty-one percent</w:t>
      </w:r>
      <w:r w:rsidRPr="00E25B31">
        <w:rPr>
          <w:sz w:val="14"/>
          <w:highlight w:val="yellow"/>
        </w:rPr>
        <w:t xml:space="preserve"> </w:t>
      </w:r>
      <w:r w:rsidRPr="00017467">
        <w:rPr>
          <w:rStyle w:val="StyleUnderline"/>
          <w:highlight w:val="yellow"/>
        </w:rPr>
        <w:t>of all U.S. start-up</w:t>
      </w:r>
      <w:r w:rsidRPr="00A34AB6">
        <w:rPr>
          <w:rStyle w:val="StyleUnderline"/>
        </w:rPr>
        <w:t xml:space="preserve"> </w:t>
      </w:r>
      <w:r w:rsidRPr="00017467">
        <w:rPr>
          <w:rStyle w:val="StyleUnderline"/>
          <w:highlight w:val="yellow"/>
        </w:rPr>
        <w:t>companies valued at $1 billion</w:t>
      </w:r>
      <w:r w:rsidRPr="00E25B31">
        <w:rPr>
          <w:sz w:val="14"/>
        </w:rPr>
        <w:t>—the so-called unicorns—</w:t>
      </w:r>
      <w:r w:rsidRPr="00017467">
        <w:rPr>
          <w:rStyle w:val="StyleUnderline"/>
          <w:highlight w:val="yellow"/>
        </w:rPr>
        <w:t>have at least one immigrant founder</w:t>
      </w:r>
      <w:r w:rsidRPr="00E25B31">
        <w:rPr>
          <w:sz w:val="14"/>
        </w:rPr>
        <w:t xml:space="preserve">, according to the National Foundation for American Policy, a nonpartisan public-policy research organization. But historically, there hasn’t been an immigrant-visa category tailored for entrepreneurs. Mike Krieger, the Brazilian-born co-founder of Instagram, came to Stanford University on a student visa before transitioning to a skilled-worker visa. The Google co-founder, Sergey Brin, was a child when his family immigrated to the United States from the Soviet Union as refugees. Elon Musk, the founder of SpaceX and co-founder of Tesla, first immigrated from South Africa to Canada in order to eventually immigrate to the United States. During the Obama administration, lawmakers began pushing for a start-up visa and seemed to be gaining some traction. In August 2016, the Obama White House announced the Department of Homeland Security would propose the International Entrepreneur Rule. Hillary Clinton advocated for a start-up visa as part of her platform. Now, </w:t>
      </w:r>
      <w:r w:rsidRPr="00017467">
        <w:rPr>
          <w:highlight w:val="yellow"/>
          <w:u w:val="single"/>
        </w:rPr>
        <w:t>the death of the</w:t>
      </w:r>
      <w:r w:rsidRPr="00017467">
        <w:rPr>
          <w:u w:val="single"/>
        </w:rPr>
        <w:t xml:space="preserve"> International Entrepreneur Rule</w:t>
      </w:r>
      <w:r>
        <w:rPr>
          <w:u w:val="single"/>
        </w:rPr>
        <w:t xml:space="preserve"> </w:t>
      </w:r>
      <w:r>
        <w:rPr>
          <w:rStyle w:val="StyleUnderline"/>
        </w:rPr>
        <w:t>[</w:t>
      </w:r>
      <w:r w:rsidRPr="00017467">
        <w:rPr>
          <w:rStyle w:val="StyleUnderline"/>
          <w:highlight w:val="yellow"/>
        </w:rPr>
        <w:t>IER</w:t>
      </w:r>
      <w:r>
        <w:rPr>
          <w:rStyle w:val="StyleUnderline"/>
        </w:rPr>
        <w:t>]</w:t>
      </w:r>
      <w:r w:rsidRPr="00A34AB6">
        <w:rPr>
          <w:rStyle w:val="StyleUnderline"/>
        </w:rPr>
        <w:t>,</w:t>
      </w:r>
      <w:r w:rsidRPr="00E25B31">
        <w:rPr>
          <w:sz w:val="14"/>
        </w:rPr>
        <w:t>—and, relatedly, the stalling of the start-up visa</w:t>
      </w:r>
      <w:r w:rsidRPr="00017467">
        <w:rPr>
          <w:u w:val="single"/>
        </w:rPr>
        <w:t>—</w:t>
      </w:r>
      <w:r w:rsidRPr="00017467">
        <w:rPr>
          <w:highlight w:val="yellow"/>
          <w:u w:val="single"/>
        </w:rPr>
        <w:t>have foreign-born entrepreneurs</w:t>
      </w:r>
      <w:r w:rsidRPr="00017467">
        <w:rPr>
          <w:u w:val="single"/>
        </w:rPr>
        <w:t xml:space="preserve"> in the United States </w:t>
      </w:r>
      <w:r w:rsidRPr="00017467">
        <w:rPr>
          <w:highlight w:val="yellow"/>
          <w:u w:val="single"/>
        </w:rPr>
        <w:t>grappling with whether to stick it out or just leave.</w:t>
      </w:r>
      <w:r w:rsidRPr="00E25B31">
        <w:rPr>
          <w:sz w:val="14"/>
        </w:rPr>
        <w:t xml:space="preserve"> Silicon Valley, too, is coming to terms with losing the competitive advantage it took for granted for so long. For some, it’s the latest evidence that Donald Trump, who became president on a promise to revive the American dream, is, in fact, chipping away at it. In the early 2000s, a person I'll call Gyan (who requested that his real name not be used in order to protect his immigration status in the United States) considered his options. He could stay in his home country, in Asia, and pay to attend a top university, as most people do. Or he could go to the United States, where, he thought, he could create a path toward a better future. The decision was clear, and he came to the United States. Gyan applied to Stanford University, which offered him an excellent financial-aid package. He accepted immediately. During Gyan’s senior year, an entrepreneurship class motivated him and two other students to start a company. Their product, a productivity tool, never took off, but the experience gave him the entrepreneurship bug. Gyan’s student visa allowed him to stay for a year after graduating to pursue practical training. So, he started working for various start-ups, practiced writing code in his downtime, and met fellow ambitious techies at cafes around Silicon Valley: Red Rock Coffee in Mountain View, Starbucks on Stanford Avenue. Not being a U.S. citizen, Gyan stayed in the country by securing an employee-sponsored H-1B visa through a job as a software engineer. “Ultimately I think I was just really aching to make things happen, to build things,” he told me. He started to tinker with new product ideas after work. Around that time, Silicon Valley investors and entrepreneurs started lobbying for a start-up visa. In 2010, Senators John Kerry and Richard Lugar introduced the bipartisan Startup Visa Act, the first legislation of its kind to propose a visa category for international entrepreneurs. Recognizing the catch-22 of company founders being unable to sponsor themselves for visas, the act would allow a foreign-born entrepreneur to receive a two-year visa, and then be eligible for a green card, after proving job creation and acquiring $1 million in investment capital or revenue. The proposal was beloved within the tech community. But the bill, and subsequent iterations of it—including the popular Startup Act, which includes a start-up visa as part of other provisions aimed at helping the start-up industry—didn’t gain enough traction in Washington, D.C. “Nobody was committed to championing it,” said Craig Montuori, a partner at Venture Politics, a public-affairs consulting firm based in Silicon Valley, who lobbied for the start-up visa. Most people didn’t consider it a crisis; other foreign-born start-up founders had made it work, hadn’t they? Back in the Bay Area, that’s what Gyan kept telling himself. In 2015, he built a prototype for another start-up, this time related to hospitality management. Gyan and his co-founder soon landed a meeting with a well-known incubator. The investors didn’t ask about his immigration status, but, to Gyan, it was the elephant in the room. When they ultimately didn’t invest, Gyan couldn’t stop thinking about how his immigration status might impact his success as an entrepreneur. He can’t remember the exact questions asked during the meeting, but they were along the lines of: Why haven’t you quit your job to work on this? Are you willing to quit your job? “They want to invest in someone who can work on this full-time,” Gyan said. But if Gyan quit his job, he’d lose his H-1B visa—his gateway to staying in the United States. He couldn’t. Around October 2016, Gyan was reading the news when he came across an article about the International Entrepreneur Rule. The rule, inspired by the Startup Act, created a special immigration status for foreign-born start-up founders. When the rule was finalized, in January 2017, Gyan inspected the requirements: Have a young company, and own a substantial interest in it. Have either $250,000 or more from qualified U.S. investors with a history of successful investments, or $100,000 or more from government entities, or other compelling evidence of the start-up’s potential for growth and job creation.* The IER would go into effect in July 2017. The DHS estimated about 2,940 entrepreneurs would be eligible for it each year, although one immigration attorney in Silicon Valley, Sophie Alcorn, told me she believes that’s a vast understatement, and that applications could have reached 10,000 or more given the excitement around it. The prospect of one day applying for the IER energized Gyan, and he was out the door again, networking with people and trying out new ideas. Every foreign kid with an entrepreneurial streak was eyeing the IER, he said. But in July 2017, less than a week before the rule was set to start, the Trump administration delayed it and announced its intention to eventually rescind the rule. In December 2017, after some legal wrangling over the delay, U.S. Citizenship and Immigration Services (USCIS) announced in a press release it would begin accepting applications under the IER, and gave directions for how to apply—but added that it still planned to remove the rule. Finally, late last month, the DHS proposed to formally eliminate the IER, arguing it was too broad and didn’t protect U.S. workers and investors enough, and that other visa categories were available to foreign-born entrepreneurs. Doug Rand, a former White House official who helped implement the IER during the Obama Administration and has since co-founded Boundless Immigration, which helps families navigate the U.S. immigration system, argues these other visa categories would be extraordinarily difficult to obtain for people from certain countries, or would require proof of current accomplishments rather than future promise. “For an administration that can’t stop talking about those that come in based on merit,” he said, “why would you torpedo a program that can benefit the super qualified?” The rule had yet to make much of an impact. A spokesperson for USCIS said it has received about 12 applications for IER but hasn’t issued any final decisions. Brad Feld, an investor and an entrepreneur who advocates for a start-up visa, blamed the low numbers of applicants on the administration’s chilling actions. “Not surprisingly, the Trump White House stated relatively early on that they wanted to kill it. The second they did this, they made it unattractive to anyone, as the risk of it vanishing one day unexpectedly made it an extremely high-risk option,” he said. “It’s a self-fulfilling prophecy—if the current administration won’t support it, it’s not an attractive option.” Along with IER’s folding, the Startup Act remains stuck—at least through this Congress. A bipartisan group of senators reintroduced the Startup Act last year, but the bill has gotten tied up in broader immigration politics. Neither party is willing to move on passing what they both want unless the Startup Act is bundled with either enhanced border security, for Republicans, or a pathway to legal residency, for Democrats, said John Dearie, the president of the Center for American Entrepreneurship. “Both insist on the ‘whole loaf’ rather than accepting half—and so nothing happens,” he added. Meanwhile, since lawmakers in the U.S. first introduced the start-up visa eight years ago, other countries have followed their lead: Australia, Canada, Chile, France, Germany, Ireland, Israel, Italy, Japan, New Zealand, Portugal, Singapore, Spain, and the United Kingdom now all have versions of a start-up visa or other initiatives to bring in foreign workers.* Silicon Valley may have written the script for how to build a start-up, but those practices are now global, said Natalie Novick, a sociologist and an ethnographer at the University of California at San Diego who studies start-up ecosystems around the world. Ten years ago, nearly 75 percent of the world’s venture-backed funding flowed into the United States; in 2017, the United States received 45 percent. Meanwhile, investment has grown enormously in Asia—especially in China, which now rivals the United States in VC funding and has three of the world’s five most valuable unicorns. India trails other countries in venture-capital flow, but when the United States denied Kunal Bahl, an Indian-born co-founder of the online retailer Snapdeal, an H-1B visa after he graduated from the University of Pennsylvania’s Wharton School, he returned to his home country and helped create more than 5,000 jobs with his new company. </w:t>
      </w:r>
      <w:r w:rsidRPr="00017467">
        <w:rPr>
          <w:highlight w:val="yellow"/>
          <w:u w:val="single"/>
        </w:rPr>
        <w:t>As immigration reform remains at a standstill,</w:t>
      </w:r>
      <w:r w:rsidRPr="00E25B31">
        <w:rPr>
          <w:sz w:val="14"/>
          <w:highlight w:val="yellow"/>
        </w:rPr>
        <w:t xml:space="preserve"> </w:t>
      </w:r>
      <w:r w:rsidRPr="00017467">
        <w:rPr>
          <w:highlight w:val="yellow"/>
          <w:u w:val="single"/>
        </w:rPr>
        <w:t>and</w:t>
      </w:r>
      <w:r w:rsidRPr="00E25B31">
        <w:rPr>
          <w:sz w:val="14"/>
          <w:highlight w:val="yellow"/>
        </w:rPr>
        <w:t xml:space="preserve"> </w:t>
      </w:r>
      <w:r w:rsidRPr="00E25B31">
        <w:rPr>
          <w:sz w:val="14"/>
        </w:rPr>
        <w:t xml:space="preserve">the </w:t>
      </w:r>
      <w:r w:rsidRPr="00017467">
        <w:rPr>
          <w:highlight w:val="yellow"/>
          <w:u w:val="single"/>
        </w:rPr>
        <w:t>Trump</w:t>
      </w:r>
      <w:r w:rsidRPr="00E25B31">
        <w:rPr>
          <w:sz w:val="14"/>
        </w:rPr>
        <w:t xml:space="preserve"> administration </w:t>
      </w:r>
      <w:r w:rsidRPr="00017467">
        <w:rPr>
          <w:highlight w:val="yellow"/>
          <w:u w:val="single"/>
        </w:rPr>
        <w:t>eyes</w:t>
      </w:r>
      <w:r w:rsidRPr="00017467">
        <w:rPr>
          <w:u w:val="single"/>
        </w:rPr>
        <w:t xml:space="preserve"> even </w:t>
      </w:r>
      <w:r w:rsidRPr="00017467">
        <w:rPr>
          <w:highlight w:val="yellow"/>
          <w:u w:val="single"/>
        </w:rPr>
        <w:t>more restrictionist immigration policies</w:t>
      </w:r>
      <w:r w:rsidRPr="00E25B31">
        <w:rPr>
          <w:sz w:val="14"/>
        </w:rPr>
        <w:t xml:space="preserve">, </w:t>
      </w:r>
      <w:r w:rsidRPr="00017467">
        <w:rPr>
          <w:highlight w:val="yellow"/>
          <w:u w:val="single"/>
        </w:rPr>
        <w:t>many</w:t>
      </w:r>
      <w:r w:rsidRPr="00E25B31">
        <w:rPr>
          <w:sz w:val="14"/>
        </w:rPr>
        <w:t xml:space="preserve"> in Silicon Valley </w:t>
      </w:r>
      <w:r w:rsidRPr="00017467">
        <w:rPr>
          <w:b/>
          <w:highlight w:val="yellow"/>
          <w:u w:val="single"/>
        </w:rPr>
        <w:t>are worried the U</w:t>
      </w:r>
      <w:r w:rsidRPr="00017467">
        <w:rPr>
          <w:b/>
          <w:u w:val="single"/>
        </w:rPr>
        <w:t xml:space="preserve">nited </w:t>
      </w:r>
      <w:r w:rsidRPr="00017467">
        <w:rPr>
          <w:b/>
          <w:highlight w:val="yellow"/>
          <w:u w:val="single"/>
        </w:rPr>
        <w:t>S</w:t>
      </w:r>
      <w:r w:rsidRPr="00017467">
        <w:rPr>
          <w:b/>
          <w:u w:val="single"/>
        </w:rPr>
        <w:t xml:space="preserve">tates </w:t>
      </w:r>
      <w:r w:rsidRPr="00017467">
        <w:rPr>
          <w:b/>
          <w:highlight w:val="yellow"/>
          <w:u w:val="single"/>
        </w:rPr>
        <w:t>is losing its competitive advantage</w:t>
      </w:r>
      <w:r w:rsidRPr="00E25B31">
        <w:rPr>
          <w:sz w:val="14"/>
        </w:rPr>
        <w:t>—just what they were hoping to guard against with a start-up visa. In May, the Stanford Graduate School of Business’s career center hosted a “Working in Canada” event—organized largely because of student panic about jobs and visas, said Maria Pasos-Nuñez, the business school’s associate director for international-student career development. In addition to canceling the IER, the Trump administration has unveiled a new draft policy that may make it easier to force international students to leave if they’ve violated the terms of their visa. It also recently declared it wants to reform the popular practical-training program that gives foreign students a year or more to stay in the United States and work after college. Participation in the program grew by 400 percent among graduates with STEM degrees from 2008 to 2016, according to the Pew Research Center; it’s widely considered a pipeline that helps international students to eventually become U.S.-based entrepreneurs. While some people speculate the administration may eliminate the program altogether, Carissa Cutrell, a public-affairs officer for ICE, said the exact reforms to the program are still under discussion.</w:t>
      </w:r>
    </w:p>
    <w:p w:rsidR="00EB478D" w:rsidRDefault="00EB478D" w:rsidP="00EB478D"/>
    <w:p w:rsidR="00EB478D" w:rsidRDefault="00EB478D" w:rsidP="00EB478D"/>
    <w:p w:rsidR="00EB478D" w:rsidRPr="000944EA" w:rsidRDefault="00EB478D" w:rsidP="00EB478D"/>
    <w:p w:rsidR="00EB478D" w:rsidRDefault="00EB478D" w:rsidP="00EB478D">
      <w:pPr>
        <w:pStyle w:val="Heading4"/>
      </w:pPr>
      <w:r>
        <w:t>Immigrant entrepreneurship is down in young businesses which are key to growth</w:t>
      </w:r>
    </w:p>
    <w:p w:rsidR="00EB478D" w:rsidRDefault="00EB478D" w:rsidP="00EB478D">
      <w:r w:rsidRPr="003E5D85">
        <w:rPr>
          <w:rStyle w:val="Style13ptBold"/>
        </w:rPr>
        <w:t>Harrison 12</w:t>
      </w:r>
      <w:r>
        <w:t xml:space="preserve">—covers startups, small business and entrepreneurship, with a focus on public policy, Co-author of Regulatory Hacking: A Playbook for Startups, (J.D. “Decline in immigrant entrepreneurship threatens U.S. competitiveness,” 10/2/12, Washington Post, </w:t>
      </w:r>
      <w:hyperlink r:id="rId36" w:history="1">
        <w:r w:rsidRPr="00A000A3">
          <w:rPr>
            <w:rStyle w:val="Hyperlink"/>
          </w:rPr>
          <w:t>https://www.washingtonpost.com/business/on-small-business/decline-in-immigrant-entrepreneurship-threatens-us-competitiveness/2012/10/02/bbe32c72-0cb8-11e2-a310-2363842b7057_story.html?noredirect=on&amp;utm_term=.728e07ffbe43)//JLE</w:t>
        </w:r>
      </w:hyperlink>
    </w:p>
    <w:p w:rsidR="00EB478D" w:rsidRPr="00CD72BB" w:rsidRDefault="00EB478D" w:rsidP="00EB478D"/>
    <w:p w:rsidR="00EB478D" w:rsidRDefault="00EB478D" w:rsidP="00EB478D">
      <w:r w:rsidRPr="00F27291">
        <w:rPr>
          <w:u w:val="single"/>
        </w:rPr>
        <w:t>The once steady rise in immigrant entrepreneurship</w:t>
      </w:r>
      <w:r w:rsidRPr="002A6914">
        <w:rPr>
          <w:sz w:val="16"/>
        </w:rPr>
        <w:t xml:space="preserve"> </w:t>
      </w:r>
      <w:r w:rsidRPr="00F27291">
        <w:rPr>
          <w:u w:val="single"/>
        </w:rPr>
        <w:t>has stalled</w:t>
      </w:r>
      <w:r w:rsidRPr="002A6914">
        <w:rPr>
          <w:sz w:val="16"/>
        </w:rPr>
        <w:t xml:space="preserve"> in the United States, </w:t>
      </w:r>
      <w:r w:rsidRPr="00F27291">
        <w:rPr>
          <w:u w:val="single"/>
        </w:rPr>
        <w:t>threatening to further slow an already sluggish economic recovery.</w:t>
      </w:r>
      <w:r>
        <w:rPr>
          <w:u w:val="single"/>
        </w:rPr>
        <w:t xml:space="preserve"> </w:t>
      </w:r>
      <w:r w:rsidRPr="002A6914">
        <w:rPr>
          <w:sz w:val="16"/>
        </w:rPr>
        <w:t xml:space="preserve">Over the past six years, </w:t>
      </w:r>
      <w:r w:rsidRPr="00F27291">
        <w:rPr>
          <w:u w:val="single"/>
        </w:rPr>
        <w:t>the proportion of new companies founded by foreign-born individuals has slipped to 24.3</w:t>
      </w:r>
      <w:r w:rsidRPr="002A6914">
        <w:rPr>
          <w:sz w:val="16"/>
        </w:rPr>
        <w:t xml:space="preserve"> percent </w:t>
      </w:r>
      <w:r w:rsidRPr="00F27291">
        <w:rPr>
          <w:u w:val="single"/>
        </w:rPr>
        <w:t>from 25.3</w:t>
      </w:r>
      <w:r w:rsidRPr="002A6914">
        <w:rPr>
          <w:sz w:val="16"/>
        </w:rPr>
        <w:t xml:space="preserve"> percent, according to a Kauffman Foundation survey published Tuesday. This updated previous studies showing a boom in immigrant entre­pre­neur­ship over previous decades. </w:t>
      </w:r>
      <w:r w:rsidRPr="00F27291">
        <w:rPr>
          <w:u w:val="single"/>
        </w:rPr>
        <w:t>The</w:t>
      </w:r>
      <w:r w:rsidRPr="002A6914">
        <w:rPr>
          <w:sz w:val="16"/>
        </w:rPr>
        <w:t xml:space="preserve"> group’s </w:t>
      </w:r>
      <w:r w:rsidRPr="00F27291">
        <w:rPr>
          <w:u w:val="single"/>
        </w:rPr>
        <w:t>researchers now wonder whether “the period of unprecedented expansion of immigrant-led entrepreneurship</w:t>
      </w:r>
      <w:r w:rsidRPr="002A6914">
        <w:rPr>
          <w:sz w:val="16"/>
        </w:rPr>
        <w:t xml:space="preserve"> that characterized the 1980s and 1990s </w:t>
      </w:r>
      <w:r w:rsidRPr="00F27291">
        <w:rPr>
          <w:u w:val="single"/>
        </w:rPr>
        <w:t>has come to a close</w:t>
      </w:r>
      <w:r w:rsidRPr="002A6914">
        <w:rPr>
          <w:sz w:val="16"/>
        </w:rPr>
        <w:t xml:space="preserve">.” </w:t>
      </w:r>
      <w:r w:rsidRPr="00F27291">
        <w:rPr>
          <w:u w:val="single"/>
        </w:rPr>
        <w:t>The drop is even more pronounced in the nation’s</w:t>
      </w:r>
      <w:r w:rsidRPr="002A6914">
        <w:rPr>
          <w:sz w:val="16"/>
        </w:rPr>
        <w:t xml:space="preserve"> preeminent </w:t>
      </w:r>
      <w:r w:rsidRPr="00F27291">
        <w:rPr>
          <w:u w:val="single"/>
        </w:rPr>
        <w:t>start-up community</w:t>
      </w:r>
      <w:r w:rsidRPr="002A6914">
        <w:rPr>
          <w:sz w:val="16"/>
        </w:rPr>
        <w:t xml:space="preserve">, </w:t>
      </w:r>
      <w:r w:rsidRPr="00F27291">
        <w:rPr>
          <w:u w:val="single"/>
        </w:rPr>
        <w:t>Silicon Valley</w:t>
      </w:r>
      <w:r w:rsidRPr="002A6914">
        <w:rPr>
          <w:sz w:val="16"/>
        </w:rPr>
        <w:t xml:space="preserve">, where the number of </w:t>
      </w:r>
      <w:r w:rsidRPr="00F27291">
        <w:rPr>
          <w:u w:val="single"/>
        </w:rPr>
        <w:t>new firms</w:t>
      </w:r>
      <w:r w:rsidRPr="002A6914">
        <w:rPr>
          <w:sz w:val="16"/>
        </w:rPr>
        <w:t xml:space="preserve"> with at least one immigrant founder </w:t>
      </w:r>
      <w:r w:rsidRPr="00F27291">
        <w:rPr>
          <w:u w:val="single"/>
        </w:rPr>
        <w:t>dropped to 43.9 percent from 52.4 percent</w:t>
      </w:r>
      <w:r w:rsidRPr="002A6914">
        <w:rPr>
          <w:sz w:val="16"/>
        </w:rPr>
        <w:t xml:space="preserve"> in 2005. “I knew the numbers were slowing, but that was shocking, and that’s when I realized </w:t>
      </w:r>
      <w:r w:rsidRPr="00F27291">
        <w:rPr>
          <w:u w:val="single"/>
        </w:rPr>
        <w:t>this was worse than we thought</w:t>
      </w:r>
      <w:r w:rsidRPr="002A6914">
        <w:rPr>
          <w:sz w:val="16"/>
        </w:rPr>
        <w:t xml:space="preserve">,” Vivek Wadhwa, director of research at the Center for Entrepreneurship and Research Commercialization at Duke University’s Pratt School of Engineering, said in an interview about the study, which compiled data from 1,882 firms nationally that were started in the past six years. (Wadhwa writes a column for The Washington Post.) </w:t>
      </w:r>
      <w:r w:rsidRPr="00F27291">
        <w:rPr>
          <w:u w:val="single"/>
        </w:rPr>
        <w:t>The growing consensus</w:t>
      </w:r>
      <w:r w:rsidRPr="002A6914">
        <w:rPr>
          <w:sz w:val="16"/>
        </w:rPr>
        <w:t xml:space="preserve"> </w:t>
      </w:r>
      <w:r w:rsidRPr="00F27291">
        <w:rPr>
          <w:u w:val="single"/>
        </w:rPr>
        <w:t xml:space="preserve">among economists is that </w:t>
      </w:r>
      <w:r w:rsidRPr="00F27291">
        <w:rPr>
          <w:b/>
          <w:u w:val="single"/>
        </w:rPr>
        <w:t>young businesses</w:t>
      </w:r>
      <w:r w:rsidRPr="002A6914">
        <w:rPr>
          <w:sz w:val="16"/>
        </w:rPr>
        <w:t xml:space="preserve"> — rather than small businesses in general — </w:t>
      </w:r>
      <w:r w:rsidRPr="00F27291">
        <w:rPr>
          <w:u w:val="single"/>
        </w:rPr>
        <w:t xml:space="preserve">represent </w:t>
      </w:r>
      <w:r w:rsidRPr="00F27291">
        <w:rPr>
          <w:b/>
          <w:u w:val="single"/>
        </w:rPr>
        <w:t>the most reliable, consistent source of job creation</w:t>
      </w:r>
      <w:r w:rsidRPr="002A6914">
        <w:rPr>
          <w:sz w:val="16"/>
        </w:rPr>
        <w:t xml:space="preserve">, </w:t>
      </w:r>
      <w:r w:rsidRPr="00F27291">
        <w:rPr>
          <w:u w:val="single"/>
        </w:rPr>
        <w:t>and foreign-born entrepreneurs have</w:t>
      </w:r>
      <w:r w:rsidRPr="002A6914">
        <w:rPr>
          <w:sz w:val="16"/>
        </w:rPr>
        <w:t xml:space="preserve"> </w:t>
      </w:r>
      <w:r w:rsidRPr="00F27291">
        <w:rPr>
          <w:b/>
          <w:u w:val="single"/>
        </w:rPr>
        <w:t>long been at the helm of many of those firms</w:t>
      </w:r>
      <w:r w:rsidRPr="002A6914">
        <w:rPr>
          <w:sz w:val="16"/>
        </w:rPr>
        <w:t xml:space="preserve">. In December, the National Foundation for American Policy released a study showing that nearly half of the country’s top venture-backed, early-stage companies were founded by at least one immigrant. Expanded to include fast-growing start-ups with immigrants in upper-management positions, the number leaps to 74 percent. </w:t>
      </w:r>
      <w:r w:rsidRPr="00F27291">
        <w:rPr>
          <w:u w:val="single"/>
        </w:rPr>
        <w:t>But increasingly strict immigration laws are making it more difficult for those immigrants to start their enterprises in the United States</w:t>
      </w:r>
      <w:r w:rsidRPr="002A6914">
        <w:rPr>
          <w:sz w:val="16"/>
        </w:rPr>
        <w:t xml:space="preserve">, </w:t>
      </w:r>
      <w:r w:rsidRPr="00F27291">
        <w:rPr>
          <w:u w:val="single"/>
        </w:rPr>
        <w:t>prompting a “reverse brain drain,</w:t>
      </w:r>
      <w:r w:rsidRPr="002A6914">
        <w:rPr>
          <w:sz w:val="16"/>
        </w:rPr>
        <w:t>” according to the researchers behind the Kauffman study. Of particular concern is the growing number of foreign-born students who earn advanced degrees at U.S. universities but after graduating are forced to return home, where some create firms that compete against American companies.</w:t>
      </w:r>
    </w:p>
    <w:p w:rsidR="00EB478D" w:rsidRDefault="00EB478D" w:rsidP="00EB478D"/>
    <w:p w:rsidR="00EB478D" w:rsidRDefault="00EB478D" w:rsidP="00EB478D">
      <w:pPr>
        <w:pStyle w:val="Heading3"/>
      </w:pPr>
      <w:r>
        <w:t>at: foreign investment high</w:t>
      </w:r>
    </w:p>
    <w:p w:rsidR="00EB478D" w:rsidRPr="007C57FF" w:rsidRDefault="00EB478D" w:rsidP="00EB478D">
      <w:pPr>
        <w:pStyle w:val="Heading4"/>
      </w:pPr>
      <w:r>
        <w:t>Foreign investment is unstable now—immigration will encourage an increase which is key to the economy</w:t>
      </w:r>
    </w:p>
    <w:p w:rsidR="00EB478D" w:rsidRDefault="00EB478D" w:rsidP="00EB478D">
      <w:r w:rsidRPr="007C57FF">
        <w:rPr>
          <w:rStyle w:val="Style13ptBold"/>
        </w:rPr>
        <w:t>Smith 17</w:t>
      </w:r>
      <w:r>
        <w:t xml:space="preserve">—Bloomberg Opinion writer, (Noah, “America Needs More Foreign Investment,” 4/19/17, Bloomberg, </w:t>
      </w:r>
      <w:hyperlink r:id="rId37" w:history="1">
        <w:r w:rsidRPr="008C4404">
          <w:rPr>
            <w:rStyle w:val="Hyperlink"/>
          </w:rPr>
          <w:t>https://www.bloomberg.com/view/articles/2017-04-19/america-needs-more-foreign-investment)//JLE</w:t>
        </w:r>
      </w:hyperlink>
    </w:p>
    <w:p w:rsidR="00EB478D" w:rsidRDefault="00EB478D" w:rsidP="00EB478D">
      <w:pPr>
        <w:rPr>
          <w:u w:val="single"/>
        </w:rPr>
      </w:pPr>
      <w:r w:rsidRPr="006E4344">
        <w:rPr>
          <w:u w:val="single"/>
        </w:rPr>
        <w:t>It would be bad news</w:t>
      </w:r>
      <w:r w:rsidRPr="00E4720C">
        <w:rPr>
          <w:sz w:val="16"/>
        </w:rPr>
        <w:t xml:space="preserve"> for workers </w:t>
      </w:r>
      <w:r w:rsidRPr="006E4344">
        <w:rPr>
          <w:u w:val="single"/>
        </w:rPr>
        <w:t>if the U.S. did anything to slow the flow of capital from overseas.</w:t>
      </w:r>
      <w:r w:rsidRPr="00E4720C">
        <w:rPr>
          <w:sz w:val="16"/>
        </w:rPr>
        <w:t xml:space="preserve"> In the minds of some American trade restrictionists, the vision of a perfect world economy seems to go something like this: U.S. companies produce things in the U.S. Foreign companies produce things in foreign countries. Goods made in the U.S. by U.S.-owned companies then outcompete foreign-made goods in international markets, thereby winning the competition. Restrictionists worry not just about U.S. companies shipping jobs overseas, but about overseas companies owning assets in the U.S. </w:t>
      </w:r>
      <w:r w:rsidRPr="006E4344">
        <w:rPr>
          <w:u w:val="single"/>
        </w:rPr>
        <w:t>In reality</w:t>
      </w:r>
      <w:r w:rsidRPr="00E4720C">
        <w:rPr>
          <w:sz w:val="16"/>
        </w:rPr>
        <w:t xml:space="preserve">, things work very differently. U.S. companies invest and hire overseas, as everyone knows. But </w:t>
      </w:r>
      <w:r w:rsidRPr="006E4344">
        <w:rPr>
          <w:u w:val="single"/>
        </w:rPr>
        <w:t>foreign companies</w:t>
      </w:r>
      <w:r w:rsidRPr="00E4720C">
        <w:rPr>
          <w:sz w:val="16"/>
        </w:rPr>
        <w:t xml:space="preserve"> also </w:t>
      </w:r>
      <w:r w:rsidRPr="006E4344">
        <w:rPr>
          <w:u w:val="single"/>
        </w:rPr>
        <w:t>invest a great deal in the U.S. and hire American workers</w:t>
      </w:r>
      <w:r w:rsidRPr="00E4720C">
        <w:rPr>
          <w:sz w:val="16"/>
        </w:rPr>
        <w:t xml:space="preserve">. Take Toyota Motor Corp., for example. During the next five years, the Japanese carmaker intends to invest $10 billion in the U.S. That money will be used to hire American workers at American factories. But even if some of that $10 billion doesn’t materialize, Toyota already employs huge numbers of Americans -- more than 100,000, by its own count. The company recently added more than 700 employees at its plant in Georgetown, Kentucky, which produces the Toyota Camry. Toyota is far from unique. According to Cars.com, the five most American-made cars are all Toyotas and Hondas, with the Camry leading the pack. Nor is Japan the only country that invests in the U.S.: A Great Place to Put Money to Work Source country of U.S. direct foreign investment in 2014 [chart omitted] That data is from a recent report by the U.S. Department of Commerce. </w:t>
      </w:r>
      <w:r w:rsidRPr="006E4344">
        <w:rPr>
          <w:u w:val="single"/>
        </w:rPr>
        <w:t>The report confirms the importance of foreign direct investment in the U.S.: 6.1 million Americans were employed by U.S. affiliates of overseas companies in 2014,</w:t>
      </w:r>
      <w:r w:rsidRPr="00E4720C">
        <w:rPr>
          <w:sz w:val="16"/>
        </w:rPr>
        <w:t xml:space="preserve"> more than a third of whom were in manufacturing. The steady drumbeat of rhetoric about U.S. companies shipping jobs overseas has created an impression that no one wants to invest in the U.S. and in American workers. That’s very mistaken. The U.S. is one of the world’s largest destinations for foreign direct investment: Running a Close Second Foreign direct investment in 2015, billions of current dollars [chart omitted] Many of the leading countries, such Ireland, are where companies invest to avoid paying high taxes. But countries invest in the U.S. for other reasons. According to the Commerce Department report, 36 percent of FDI in the U.S. goes into manufacturing -- multinationals want to make things in the U.S. American workers, offices and factories are highly productive, enabling Toyota, Honda Motor Co. and other multinationals to use the country as a production base, just like they do in China. Also, the U.S. has a big, rich domestic market -- making cars in Kentucky or Tennessee allows companies to avoid having to ship from overseas, and helps them to be more responsive to American buyers’ rapidly changing tastes. If President Donald Trump and the country’s other leaders really want to see “Made in America” regain its glory, foreign direct investment will inevitably be part of the equation. China rose to manufacturing greatness using FDI, and if the U.S. intends to do the same, it must also attract multinational dollars. </w:t>
      </w:r>
      <w:r w:rsidRPr="006E4344">
        <w:rPr>
          <w:u w:val="single"/>
        </w:rPr>
        <w:t>Right now</w:t>
      </w:r>
      <w:r w:rsidRPr="00E4720C">
        <w:rPr>
          <w:sz w:val="16"/>
        </w:rPr>
        <w:t xml:space="preserve">, it seems to be doing a good job. </w:t>
      </w:r>
      <w:r w:rsidRPr="006E4344">
        <w:rPr>
          <w:u w:val="single"/>
        </w:rPr>
        <w:t>Investment in the U.S. increased in recent years</w:t>
      </w:r>
      <w:r w:rsidRPr="00E4720C">
        <w:rPr>
          <w:sz w:val="16"/>
        </w:rPr>
        <w:t xml:space="preserve">, </w:t>
      </w:r>
      <w:r w:rsidRPr="006E4344">
        <w:rPr>
          <w:u w:val="single"/>
        </w:rPr>
        <w:t>jumping from $172 billion in 2014 to $348 billion in 2015,</w:t>
      </w:r>
      <w:r w:rsidRPr="00E4720C">
        <w:rPr>
          <w:sz w:val="16"/>
        </w:rPr>
        <w:t xml:space="preserve"> for example. </w:t>
      </w:r>
      <w:r w:rsidRPr="006E4344">
        <w:rPr>
          <w:b/>
          <w:u w:val="single"/>
        </w:rPr>
        <w:t>But it’s too early</w:t>
      </w:r>
      <w:r w:rsidRPr="00E4720C">
        <w:rPr>
          <w:sz w:val="16"/>
        </w:rPr>
        <w:t xml:space="preserve"> </w:t>
      </w:r>
      <w:r w:rsidRPr="006E4344">
        <w:rPr>
          <w:u w:val="single"/>
        </w:rPr>
        <w:t>to tell if that increase is durable</w:t>
      </w:r>
      <w:r w:rsidRPr="00E4720C">
        <w:rPr>
          <w:sz w:val="16"/>
        </w:rPr>
        <w:t xml:space="preserve">. </w:t>
      </w:r>
      <w:r w:rsidRPr="006E4344">
        <w:rPr>
          <w:b/>
          <w:u w:val="single"/>
        </w:rPr>
        <w:t>FDI fell</w:t>
      </w:r>
      <w:r w:rsidRPr="00E4720C">
        <w:rPr>
          <w:sz w:val="16"/>
        </w:rPr>
        <w:t xml:space="preserve"> </w:t>
      </w:r>
      <w:r w:rsidRPr="006E4344">
        <w:rPr>
          <w:u w:val="single"/>
        </w:rPr>
        <w:t>in the early 2000s</w:t>
      </w:r>
      <w:r w:rsidRPr="00E4720C">
        <w:rPr>
          <w:sz w:val="16"/>
        </w:rPr>
        <w:t xml:space="preserve">, and drifted lower during the Great Recession: A Lack of Consistency Foreign direct investment inflows to the U.S. in billions of dollars [chart omitted] </w:t>
      </w:r>
      <w:r w:rsidRPr="006E4344">
        <w:rPr>
          <w:u w:val="single"/>
        </w:rPr>
        <w:t xml:space="preserve">It would be nice to see </w:t>
      </w:r>
      <w:r w:rsidRPr="006E4344">
        <w:rPr>
          <w:b/>
          <w:u w:val="single"/>
        </w:rPr>
        <w:t>this volatile performance replaced with a clearer upward trend</w:t>
      </w:r>
      <w:r w:rsidRPr="006E4344">
        <w:rPr>
          <w:u w:val="single"/>
        </w:rPr>
        <w:t xml:space="preserve">. To do so, the U.S. should make attracting more FDI a priority </w:t>
      </w:r>
      <w:r w:rsidRPr="00E4720C">
        <w:rPr>
          <w:sz w:val="16"/>
        </w:rPr>
        <w:t xml:space="preserve">in the years ahead. </w:t>
      </w:r>
      <w:r w:rsidRPr="009A0506">
        <w:rPr>
          <w:u w:val="single"/>
        </w:rPr>
        <w:t>Standard approaches</w:t>
      </w:r>
      <w:r w:rsidRPr="00E4720C">
        <w:rPr>
          <w:sz w:val="16"/>
        </w:rPr>
        <w:t xml:space="preserve"> to boosting FDI </w:t>
      </w:r>
      <w:r w:rsidRPr="009A0506">
        <w:rPr>
          <w:u w:val="single"/>
        </w:rPr>
        <w:t>include cutting corporate taxes, building infrastructure and entering into multilateral trade agreements</w:t>
      </w:r>
      <w:r w:rsidRPr="00E4720C">
        <w:rPr>
          <w:sz w:val="16"/>
        </w:rPr>
        <w:t xml:space="preserve">. Certainly, the U.S. should try all of those, initiatives that would be useful for domestic investment as well. </w:t>
      </w:r>
      <w:r w:rsidRPr="009A0506">
        <w:rPr>
          <w:b/>
          <w:u w:val="single"/>
        </w:rPr>
        <w:t>But</w:t>
      </w:r>
      <w:r w:rsidRPr="00E4720C">
        <w:rPr>
          <w:sz w:val="16"/>
        </w:rPr>
        <w:t xml:space="preserve"> according to research by economists Bruce Blonigen and Jeremy Piger, </w:t>
      </w:r>
      <w:r w:rsidRPr="009A0506">
        <w:rPr>
          <w:b/>
          <w:u w:val="single"/>
        </w:rPr>
        <w:t>those factors are not quite as important as one might think</w:t>
      </w:r>
      <w:r w:rsidRPr="00E4720C">
        <w:rPr>
          <w:sz w:val="16"/>
        </w:rPr>
        <w:t xml:space="preserve">. Instead, Blonigen and Piger find that one of the most important ways to attract FDI is simply to have a big market that is close to other big markets. They also find that cultural distance is important -- having a common language, for example, facilitates investment. That’s why the U.K. and Canada are two of the U.S.’s main investors. Regional trade agreements, like the North American Free Trade Agreement, are also useful. </w:t>
      </w:r>
      <w:r w:rsidRPr="009A0506">
        <w:rPr>
          <w:b/>
          <w:u w:val="single"/>
        </w:rPr>
        <w:t>So in order to attract FDI and give more Americans good jobs</w:t>
      </w:r>
      <w:r w:rsidRPr="00E4720C">
        <w:rPr>
          <w:sz w:val="16"/>
        </w:rPr>
        <w:t xml:space="preserve">, </w:t>
      </w:r>
      <w:r w:rsidRPr="009A0506">
        <w:rPr>
          <w:u w:val="single"/>
        </w:rPr>
        <w:t>the U.S. government needs to ensure that it remains a big market</w:t>
      </w:r>
      <w:r w:rsidRPr="00E4720C">
        <w:rPr>
          <w:sz w:val="16"/>
        </w:rPr>
        <w:t xml:space="preserve"> </w:t>
      </w:r>
      <w:r w:rsidRPr="009A0506">
        <w:rPr>
          <w:u w:val="single"/>
        </w:rPr>
        <w:t>that is culturally in sync with other countries</w:t>
      </w:r>
      <w:r w:rsidRPr="00E4720C">
        <w:rPr>
          <w:sz w:val="16"/>
        </w:rPr>
        <w:t xml:space="preserve">. Among other things, </w:t>
      </w:r>
      <w:r w:rsidRPr="009A0506">
        <w:rPr>
          <w:b/>
          <w:u w:val="single"/>
        </w:rPr>
        <w:t>that means encouraging immigration</w:t>
      </w:r>
      <w:r w:rsidRPr="00E4720C">
        <w:rPr>
          <w:sz w:val="16"/>
        </w:rPr>
        <w:t xml:space="preserve">. </w:t>
      </w:r>
      <w:r w:rsidRPr="009A0506">
        <w:rPr>
          <w:u w:val="single"/>
        </w:rPr>
        <w:t>Immigration</w:t>
      </w:r>
      <w:r w:rsidRPr="00E4720C">
        <w:rPr>
          <w:sz w:val="16"/>
        </w:rPr>
        <w:t xml:space="preserve"> not only </w:t>
      </w:r>
      <w:r w:rsidRPr="009A0506">
        <w:rPr>
          <w:u w:val="single"/>
        </w:rPr>
        <w:t>increases the size of the U.S. market</w:t>
      </w:r>
      <w:r w:rsidRPr="00E4720C">
        <w:rPr>
          <w:sz w:val="16"/>
        </w:rPr>
        <w:t xml:space="preserve">, </w:t>
      </w:r>
      <w:r w:rsidRPr="009A0506">
        <w:rPr>
          <w:u w:val="single"/>
        </w:rPr>
        <w:t>but taking in people from China and India also draws the U.S. closer to those countries</w:t>
      </w:r>
      <w:r w:rsidRPr="00E4720C">
        <w:rPr>
          <w:sz w:val="16"/>
        </w:rPr>
        <w:t xml:space="preserve">. </w:t>
      </w:r>
      <w:r w:rsidRPr="00B5053F">
        <w:rPr>
          <w:u w:val="single"/>
        </w:rPr>
        <w:t>The U.S.</w:t>
      </w:r>
      <w:r w:rsidRPr="00E4720C">
        <w:rPr>
          <w:sz w:val="16"/>
        </w:rPr>
        <w:t xml:space="preserve"> already gets lots of investment from rich countries, but it </w:t>
      </w:r>
      <w:r w:rsidRPr="00B5053F">
        <w:rPr>
          <w:u w:val="single"/>
        </w:rPr>
        <w:t>needs more from China and India</w:t>
      </w:r>
      <w:r w:rsidRPr="00E4720C">
        <w:rPr>
          <w:sz w:val="16"/>
        </w:rPr>
        <w:t xml:space="preserve">, and </w:t>
      </w:r>
      <w:r w:rsidRPr="00B5053F">
        <w:rPr>
          <w:b/>
          <w:u w:val="single"/>
        </w:rPr>
        <w:t>the best way to do that is to bring more residents of those countries to the U.S.</w:t>
      </w:r>
      <w:r>
        <w:rPr>
          <w:b/>
          <w:u w:val="single"/>
        </w:rPr>
        <w:t xml:space="preserve"> </w:t>
      </w:r>
      <w:r w:rsidRPr="00E4720C">
        <w:rPr>
          <w:sz w:val="16"/>
        </w:rPr>
        <w:t>Finally, the U.S. should go to great lengths to keep all signs of xenophobia in check. Trump’s combative rhetoric, combined with seemingly anti-immigrant moves, risks creating the impression of a country that wants to shut itself off to the world. Already, tourism to the U.S. has taken a noticeable hit. If FDI were also to drop, it would be bad news for American workers in Kentucky, Tennessee and many other places that depend on investment from overseas</w:t>
      </w:r>
      <w:r w:rsidRPr="00B5053F">
        <w:rPr>
          <w:u w:val="single"/>
        </w:rPr>
        <w:t>. If Trump really wants to win in the global eco</w:t>
      </w:r>
      <w:r w:rsidRPr="00E4720C">
        <w:rPr>
          <w:sz w:val="16"/>
        </w:rPr>
        <w:t xml:space="preserve">nomy, </w:t>
      </w:r>
      <w:r w:rsidRPr="00B5053F">
        <w:rPr>
          <w:u w:val="single"/>
        </w:rPr>
        <w:t>he needs to do everything he can to keep those investment dollars flowing.</w:t>
      </w:r>
    </w:p>
    <w:p w:rsidR="0012775C" w:rsidRDefault="0012775C" w:rsidP="00EB478D">
      <w:pPr>
        <w:rPr>
          <w:u w:val="single"/>
        </w:rPr>
      </w:pPr>
    </w:p>
    <w:p w:rsidR="0012775C" w:rsidRDefault="0012775C" w:rsidP="0012775C">
      <w:pPr>
        <w:pStyle w:val="Heading3"/>
      </w:pPr>
      <w:r>
        <w:t>2ac heg impact</w:t>
      </w:r>
    </w:p>
    <w:p w:rsidR="0012775C" w:rsidRPr="00DB16F2" w:rsidRDefault="0012775C" w:rsidP="0012775C"/>
    <w:p w:rsidR="0012775C" w:rsidRPr="007519AE" w:rsidRDefault="0012775C" w:rsidP="0012775C">
      <w:pPr>
        <w:pStyle w:val="Heading4"/>
        <w:rPr>
          <w:rStyle w:val="Style13ptBold"/>
          <w:b/>
        </w:rPr>
      </w:pPr>
      <w:r>
        <w:rPr>
          <w:rStyle w:val="Style13ptBold"/>
          <w:b/>
        </w:rPr>
        <w:t xml:space="preserve">Default to </w:t>
      </w:r>
      <w:r w:rsidRPr="000E76B4">
        <w:rPr>
          <w:rStyle w:val="Style13ptBold"/>
          <w:b/>
        </w:rPr>
        <w:t>the devil we know</w:t>
      </w:r>
      <w:r>
        <w:rPr>
          <w:rStyle w:val="Style13ptBold"/>
          <w:b/>
        </w:rPr>
        <w:t xml:space="preserve"> over </w:t>
      </w:r>
      <w:r w:rsidRPr="000E76B4">
        <w:rPr>
          <w:rStyle w:val="Style13ptBold"/>
          <w:b/>
        </w:rPr>
        <w:t>the devil we don’t</w:t>
      </w:r>
      <w:r>
        <w:rPr>
          <w:rStyle w:val="Style13ptBold"/>
          <w:b/>
        </w:rPr>
        <w:t xml:space="preserve"> – retrenchment collapses </w:t>
      </w:r>
      <w:r w:rsidRPr="000E76B4">
        <w:rPr>
          <w:rStyle w:val="Style13ptBold"/>
          <w:b/>
        </w:rPr>
        <w:t>economic globalization</w:t>
      </w:r>
      <w:r>
        <w:rPr>
          <w:rStyle w:val="Style13ptBold"/>
          <w:b/>
        </w:rPr>
        <w:t xml:space="preserve"> and </w:t>
      </w:r>
      <w:r w:rsidRPr="000E76B4">
        <w:rPr>
          <w:rStyle w:val="Style13ptBold"/>
          <w:b/>
        </w:rPr>
        <w:t>institutional cooperation</w:t>
      </w:r>
      <w:r>
        <w:rPr>
          <w:rStyle w:val="Style13ptBold"/>
          <w:b/>
        </w:rPr>
        <w:t xml:space="preserve">, decks </w:t>
      </w:r>
      <w:r w:rsidRPr="000E76B4">
        <w:rPr>
          <w:rStyle w:val="Style13ptBold"/>
          <w:b/>
        </w:rPr>
        <w:t>regional stability</w:t>
      </w:r>
      <w:r>
        <w:rPr>
          <w:rStyle w:val="Style13ptBold"/>
          <w:b/>
        </w:rPr>
        <w:t xml:space="preserve">, and spurs </w:t>
      </w:r>
      <w:r w:rsidRPr="000E76B4">
        <w:rPr>
          <w:rStyle w:val="Style13ptBold"/>
          <w:b/>
        </w:rPr>
        <w:t>wildfire prolif</w:t>
      </w:r>
      <w:r>
        <w:rPr>
          <w:rStyle w:val="Style13ptBold"/>
          <w:b/>
        </w:rPr>
        <w:t xml:space="preserve"> that increases the risk of </w:t>
      </w:r>
      <w:r w:rsidRPr="000E76B4">
        <w:rPr>
          <w:rStyle w:val="Style13ptBold"/>
          <w:b/>
        </w:rPr>
        <w:t>nuclear war</w:t>
      </w:r>
    </w:p>
    <w:p w:rsidR="0012775C" w:rsidRPr="004645A2" w:rsidRDefault="0012775C" w:rsidP="0012775C">
      <w:pPr>
        <w:rPr>
          <w:bCs/>
          <w:sz w:val="16"/>
        </w:rPr>
      </w:pPr>
      <w:r>
        <w:rPr>
          <w:rStyle w:val="Style13ptBold"/>
        </w:rPr>
        <w:t>Brooks and Wohlforth, 2016</w:t>
      </w:r>
      <w:r w:rsidRPr="0047121C">
        <w:rPr>
          <w:rStyle w:val="Style13ptBold"/>
          <w:b w:val="0"/>
          <w:sz w:val="16"/>
        </w:rPr>
        <w:t xml:space="preserve"> (Stephen G., Associate Professor of Government at Dartmouth College, Ph.D. in Political Science from Yale University, William C. Wohlforth, Daniel Webster Professor of Government at Dartmouth College, Ph.D. in Political Science from Yale University, </w:t>
      </w:r>
      <w:r w:rsidRPr="0047121C">
        <w:rPr>
          <w:rStyle w:val="Style13ptBold"/>
          <w:b w:val="0"/>
          <w:i/>
          <w:sz w:val="16"/>
        </w:rPr>
        <w:t>America Abroad: The United States’ Role in the 21</w:t>
      </w:r>
      <w:r w:rsidRPr="0047121C">
        <w:rPr>
          <w:rStyle w:val="Style13ptBold"/>
          <w:b w:val="0"/>
          <w:i/>
          <w:sz w:val="16"/>
          <w:vertAlign w:val="superscript"/>
        </w:rPr>
        <w:t>st</w:t>
      </w:r>
      <w:r w:rsidRPr="0047121C">
        <w:rPr>
          <w:rStyle w:val="Style13ptBold"/>
          <w:b w:val="0"/>
          <w:i/>
          <w:sz w:val="16"/>
        </w:rPr>
        <w:t xml:space="preserve"> Century</w:t>
      </w:r>
      <w:r w:rsidRPr="0047121C">
        <w:rPr>
          <w:rStyle w:val="Style13ptBold"/>
          <w:b w:val="0"/>
          <w:sz w:val="16"/>
        </w:rPr>
        <w:t xml:space="preserve">, Oxford University </w:t>
      </w:r>
      <w:r>
        <w:rPr>
          <w:rStyle w:val="Style13ptBold"/>
          <w:b w:val="0"/>
          <w:sz w:val="16"/>
        </w:rPr>
        <w:t>Press, Published 8/23/2016, pg. 195-198</w:t>
      </w:r>
      <w:r w:rsidRPr="0047121C">
        <w:rPr>
          <w:rStyle w:val="Style13ptBold"/>
          <w:b w:val="0"/>
          <w:sz w:val="16"/>
        </w:rPr>
        <w:t>)</w:t>
      </w:r>
    </w:p>
    <w:p w:rsidR="0012775C" w:rsidRPr="003B5AF8" w:rsidRDefault="0012775C" w:rsidP="0012775C">
      <w:pPr>
        <w:rPr>
          <w:sz w:val="16"/>
        </w:rPr>
      </w:pPr>
      <w:r w:rsidRPr="003B5AF8">
        <w:rPr>
          <w:sz w:val="16"/>
        </w:rPr>
        <w:t xml:space="preserve">The Devil We Know Ultimately, </w:t>
      </w:r>
      <w:r w:rsidRPr="005230FD">
        <w:rPr>
          <w:rStyle w:val="StyleUnderline"/>
          <w:highlight w:val="yellow"/>
        </w:rPr>
        <w:t>the U</w:t>
      </w:r>
      <w:r w:rsidRPr="003B5AF8">
        <w:rPr>
          <w:rStyle w:val="StyleUnderline"/>
        </w:rPr>
        <w:t xml:space="preserve">nited </w:t>
      </w:r>
      <w:r w:rsidRPr="005230FD">
        <w:rPr>
          <w:rStyle w:val="StyleUnderline"/>
          <w:highlight w:val="yellow"/>
        </w:rPr>
        <w:t>S</w:t>
      </w:r>
      <w:r w:rsidRPr="006333AA">
        <w:rPr>
          <w:rStyle w:val="StyleUnderline"/>
        </w:rPr>
        <w:t>tates’</w:t>
      </w:r>
      <w:r w:rsidRPr="003B5AF8">
        <w:rPr>
          <w:rStyle w:val="StyleUnderline"/>
        </w:rPr>
        <w:t xml:space="preserve"> globe- girdling </w:t>
      </w:r>
      <w:r w:rsidRPr="005230FD">
        <w:rPr>
          <w:rStyle w:val="StyleUnderline"/>
          <w:highlight w:val="yellow"/>
        </w:rPr>
        <w:t xml:space="preserve">grand strategy is </w:t>
      </w:r>
      <w:r w:rsidRPr="005230FD">
        <w:rPr>
          <w:rStyle w:val="Emphasis"/>
          <w:highlight w:val="yellow"/>
        </w:rPr>
        <w:t>the devil we know</w:t>
      </w:r>
      <w:r w:rsidRPr="005230FD">
        <w:rPr>
          <w:rStyle w:val="StyleUnderline"/>
          <w:highlight w:val="yellow"/>
        </w:rPr>
        <w:t>, and a</w:t>
      </w:r>
      <w:r w:rsidRPr="003B5AF8">
        <w:rPr>
          <w:rStyle w:val="StyleUnderline"/>
        </w:rPr>
        <w:t xml:space="preserve"> world with a </w:t>
      </w:r>
      <w:r w:rsidRPr="005230FD">
        <w:rPr>
          <w:rStyle w:val="StyleUnderline"/>
          <w:highlight w:val="yellow"/>
        </w:rPr>
        <w:t>disengaged U</w:t>
      </w:r>
      <w:r w:rsidRPr="003B5AF8">
        <w:rPr>
          <w:rStyle w:val="StyleUnderline"/>
        </w:rPr>
        <w:t xml:space="preserve">nited </w:t>
      </w:r>
      <w:r w:rsidRPr="005230FD">
        <w:rPr>
          <w:rStyle w:val="StyleUnderline"/>
          <w:highlight w:val="yellow"/>
        </w:rPr>
        <w:t>S</w:t>
      </w:r>
      <w:r w:rsidRPr="003B5AF8">
        <w:rPr>
          <w:rStyle w:val="StyleUnderline"/>
        </w:rPr>
        <w:t xml:space="preserve">tates </w:t>
      </w:r>
      <w:r w:rsidRPr="005230FD">
        <w:rPr>
          <w:rStyle w:val="StyleUnderline"/>
          <w:highlight w:val="yellow"/>
        </w:rPr>
        <w:t xml:space="preserve">is </w:t>
      </w:r>
      <w:r w:rsidRPr="005230FD">
        <w:rPr>
          <w:rStyle w:val="Emphasis"/>
          <w:highlight w:val="yellow"/>
        </w:rPr>
        <w:t>the devil we don’t know</w:t>
      </w:r>
      <w:r w:rsidRPr="003B5AF8">
        <w:rPr>
          <w:rStyle w:val="StyleUnderline"/>
        </w:rPr>
        <w:t>.</w:t>
      </w:r>
      <w:r>
        <w:rPr>
          <w:rStyle w:val="StyleUnderline"/>
        </w:rPr>
        <w:t xml:space="preserve"> </w:t>
      </w:r>
      <w:r w:rsidRPr="003B5AF8">
        <w:rPr>
          <w:rStyle w:val="StyleUnderline"/>
        </w:rPr>
        <w:t>Retrenchment would</w:t>
      </w:r>
      <w:r w:rsidRPr="003B5AF8">
        <w:rPr>
          <w:sz w:val="16"/>
        </w:rPr>
        <w:t xml:space="preserve"> in essence </w:t>
      </w:r>
      <w:r w:rsidRPr="003B5AF8">
        <w:rPr>
          <w:rStyle w:val="StyleUnderline"/>
        </w:rPr>
        <w:t>entail a massive experiment: How would the</w:t>
      </w:r>
      <w:r>
        <w:rPr>
          <w:rStyle w:val="StyleUnderline"/>
        </w:rPr>
        <w:t xml:space="preserve"> </w:t>
      </w:r>
      <w:r w:rsidRPr="003B5AF8">
        <w:rPr>
          <w:rStyle w:val="StyleUnderline"/>
        </w:rPr>
        <w:t>world work without a globally engaged America?</w:t>
      </w:r>
      <w:r w:rsidRPr="003B5AF8">
        <w:rPr>
          <w:sz w:val="16"/>
        </w:rPr>
        <w:t xml:space="preserve"> That raises a critical question: What are the things that proponents of disengagement must presume will go right in order for their recommended strategic posture to really be less costly and less risky than deep engagement? </w:t>
      </w:r>
      <w:r w:rsidRPr="003B5AF8">
        <w:rPr>
          <w:rStyle w:val="StyleUnderline"/>
        </w:rPr>
        <w:t>Retrenchment proponents</w:t>
      </w:r>
      <w:r>
        <w:rPr>
          <w:rStyle w:val="StyleUnderline"/>
        </w:rPr>
        <w:t xml:space="preserve"> </w:t>
      </w:r>
      <w:r w:rsidRPr="003B5AF8">
        <w:rPr>
          <w:rStyle w:val="StyleUnderline"/>
        </w:rPr>
        <w:t>do not answer in any detail</w:t>
      </w:r>
      <w:r w:rsidRPr="003B5AF8">
        <w:rPr>
          <w:sz w:val="16"/>
        </w:rPr>
        <w:t xml:space="preserve">. This </w:t>
      </w:r>
      <w:r w:rsidRPr="006333AA">
        <w:rPr>
          <w:rStyle w:val="Emphasis"/>
        </w:rPr>
        <w:t>silence is telling</w:t>
      </w:r>
      <w:r w:rsidRPr="003B5AF8">
        <w:rPr>
          <w:sz w:val="16"/>
        </w:rPr>
        <w:t xml:space="preserve">, </w:t>
      </w:r>
      <w:r w:rsidRPr="003B5AF8">
        <w:rPr>
          <w:rStyle w:val="StyleUnderline"/>
        </w:rPr>
        <w:t>for their most penetrating</w:t>
      </w:r>
      <w:r w:rsidRPr="003B5AF8">
        <w:rPr>
          <w:sz w:val="16"/>
        </w:rPr>
        <w:t xml:space="preserve"> </w:t>
      </w:r>
      <w:r w:rsidRPr="003B5AF8">
        <w:rPr>
          <w:rStyle w:val="StyleUnderline"/>
        </w:rPr>
        <w:t>criticisms of deep engagement</w:t>
      </w:r>
      <w:r w:rsidRPr="003B5AF8">
        <w:rPr>
          <w:sz w:val="16"/>
        </w:rPr>
        <w:t xml:space="preserve"> are not about the cost/ benefit ratio of sustaining the grand strategy itself but </w:t>
      </w:r>
      <w:r w:rsidRPr="003B5AF8">
        <w:rPr>
          <w:rStyle w:val="StyleUnderline"/>
        </w:rPr>
        <w:t>are</w:t>
      </w:r>
      <w:r w:rsidRPr="003B5AF8">
        <w:rPr>
          <w:sz w:val="16"/>
        </w:rPr>
        <w:t xml:space="preserve"> instead </w:t>
      </w:r>
      <w:r w:rsidRPr="003B5AF8">
        <w:rPr>
          <w:rStyle w:val="StyleUnderline"/>
        </w:rPr>
        <w:t>about the temptations of moving</w:t>
      </w:r>
      <w:r>
        <w:rPr>
          <w:rStyle w:val="StyleUnderline"/>
        </w:rPr>
        <w:t xml:space="preserve"> </w:t>
      </w:r>
      <w:r w:rsidRPr="003B5AF8">
        <w:rPr>
          <w:rStyle w:val="StyleUnderline"/>
        </w:rPr>
        <w:t>beyond it or responding to its challenges in a suboptimally escalatory manner</w:t>
      </w:r>
      <w:r w:rsidRPr="003B5AF8">
        <w:rPr>
          <w:sz w:val="16"/>
        </w:rPr>
        <w:t xml:space="preserve">. </w:t>
      </w:r>
      <w:r w:rsidRPr="003B5AF8">
        <w:rPr>
          <w:rStyle w:val="StyleUnderline"/>
        </w:rPr>
        <w:t>Any effort to pull back</w:t>
      </w:r>
      <w:r w:rsidRPr="003B5AF8">
        <w:rPr>
          <w:sz w:val="16"/>
        </w:rPr>
        <w:t xml:space="preserve"> from the world </w:t>
      </w:r>
      <w:r w:rsidRPr="003B5AF8">
        <w:rPr>
          <w:rStyle w:val="StyleUnderline"/>
        </w:rPr>
        <w:t>would</w:t>
      </w:r>
      <w:r w:rsidRPr="003B5AF8">
        <w:rPr>
          <w:sz w:val="16"/>
        </w:rPr>
        <w:t xml:space="preserve"> also </w:t>
      </w:r>
      <w:r w:rsidRPr="003B5AF8">
        <w:rPr>
          <w:rStyle w:val="StyleUnderline"/>
        </w:rPr>
        <w:t>present the United States with temptations and potential challenges of implementation</w:t>
      </w:r>
      <w:r w:rsidRPr="003B5AF8">
        <w:rPr>
          <w:sz w:val="16"/>
        </w:rPr>
        <w:t xml:space="preserve">; it is just harder to call them to mind because we have no relevant recent experience with this kind of foreign policy stance. </w:t>
      </w:r>
      <w:r w:rsidRPr="005230FD">
        <w:rPr>
          <w:rStyle w:val="StyleUnderline"/>
          <w:highlight w:val="yellow"/>
        </w:rPr>
        <w:t>Disengagement</w:t>
      </w:r>
      <w:r w:rsidRPr="003B5AF8">
        <w:rPr>
          <w:rStyle w:val="StyleUnderline"/>
        </w:rPr>
        <w:t xml:space="preserve"> </w:t>
      </w:r>
      <w:r w:rsidRPr="005230FD">
        <w:rPr>
          <w:rStyle w:val="StyleUnderline"/>
          <w:highlight w:val="yellow"/>
        </w:rPr>
        <w:t>faces</w:t>
      </w:r>
      <w:r w:rsidRPr="003B5AF8">
        <w:rPr>
          <w:rStyle w:val="StyleUnderline"/>
        </w:rPr>
        <w:t xml:space="preserve"> the same key potential pitfall as deep engagement:</w:t>
      </w:r>
      <w:r>
        <w:rPr>
          <w:rStyle w:val="StyleUnderline"/>
        </w:rPr>
        <w:t xml:space="preserve"> </w:t>
      </w:r>
      <w:r w:rsidRPr="005230FD">
        <w:rPr>
          <w:rStyle w:val="StyleUnderline"/>
          <w:highlight w:val="yellow"/>
        </w:rPr>
        <w:t xml:space="preserve">the </w:t>
      </w:r>
      <w:r w:rsidRPr="005230FD">
        <w:rPr>
          <w:rStyle w:val="Emphasis"/>
          <w:highlight w:val="yellow"/>
        </w:rPr>
        <w:t>temptation to overdo it</w:t>
      </w:r>
      <w:r w:rsidRPr="003B5AF8">
        <w:rPr>
          <w:rStyle w:val="StyleUnderline"/>
        </w:rPr>
        <w:t>.</w:t>
      </w:r>
      <w:r w:rsidRPr="003B5AF8">
        <w:rPr>
          <w:sz w:val="16"/>
        </w:rPr>
        <w:t xml:space="preserve"> Just as deep engagement courts pressure from those who push for Washington to do too much, </w:t>
      </w:r>
      <w:r w:rsidRPr="003B5AF8">
        <w:rPr>
          <w:rStyle w:val="StyleUnderline"/>
        </w:rPr>
        <w:t>disengagement courts pressure</w:t>
      </w:r>
      <w:r>
        <w:rPr>
          <w:rStyle w:val="StyleUnderline"/>
        </w:rPr>
        <w:t xml:space="preserve"> </w:t>
      </w:r>
      <w:r w:rsidRPr="003B5AF8">
        <w:rPr>
          <w:rStyle w:val="StyleUnderline"/>
        </w:rPr>
        <w:t>from those who might want to do too little</w:t>
      </w:r>
      <w:r w:rsidRPr="003B5AF8">
        <w:rPr>
          <w:sz w:val="16"/>
        </w:rPr>
        <w:t xml:space="preserve">. And just as there are deep traditions and attitudes within the American body politic that periodically push policies that lie outside deep engagement’s logic, so too are there political forces and traditions that might push for policies outside the logic of the kind of strategic disengagement that retrenchment proponents advocate. </w:t>
      </w:r>
      <w:r w:rsidRPr="003B5AF8">
        <w:rPr>
          <w:rStyle w:val="StyleUnderline"/>
        </w:rPr>
        <w:t>Deep engagement’s</w:t>
      </w:r>
      <w:r>
        <w:rPr>
          <w:rStyle w:val="StyleUnderline"/>
        </w:rPr>
        <w:t xml:space="preserve"> </w:t>
      </w:r>
      <w:r w:rsidRPr="003B5AF8">
        <w:rPr>
          <w:rStyle w:val="StyleUnderline"/>
        </w:rPr>
        <w:t>critics in the academy are not isolationists. They favor decoupling</w:t>
      </w:r>
      <w:r w:rsidRPr="003B5AF8">
        <w:rPr>
          <w:sz w:val="16"/>
        </w:rPr>
        <w:t xml:space="preserve"> the United States’ mili</w:t>
      </w:r>
      <w:r w:rsidRPr="003B5AF8">
        <w:rPr>
          <w:rStyle w:val="StyleUnderline"/>
        </w:rPr>
        <w:t>tary commitments from Eurasia, but not pulling back</w:t>
      </w:r>
      <w:r>
        <w:rPr>
          <w:rStyle w:val="StyleUnderline"/>
        </w:rPr>
        <w:t xml:space="preserve"> </w:t>
      </w:r>
      <w:r w:rsidRPr="003B5AF8">
        <w:rPr>
          <w:rStyle w:val="StyleUnderline"/>
        </w:rPr>
        <w:t>from an embrace of economic globalization</w:t>
      </w:r>
      <w:r w:rsidRPr="003B5AF8">
        <w:rPr>
          <w:sz w:val="16"/>
        </w:rPr>
        <w:t xml:space="preserve">. But in the real world the political movement that might be attracted to retrenchment might not be so discriminating; the foreign policy pronouncements of Donald </w:t>
      </w:r>
      <w:r w:rsidRPr="005230FD">
        <w:rPr>
          <w:rStyle w:val="StyleUnderline"/>
          <w:highlight w:val="yellow"/>
        </w:rPr>
        <w:t>Trump</w:t>
      </w:r>
      <w:r w:rsidRPr="003B5AF8">
        <w:rPr>
          <w:sz w:val="16"/>
        </w:rPr>
        <w:t xml:space="preserve"> on the campaign trail have made this evidently clear: on top of the same basic batch of new security policies that retrenchment proponents favor, he </w:t>
      </w:r>
      <w:r w:rsidRPr="005230FD">
        <w:rPr>
          <w:rStyle w:val="StyleUnderline"/>
          <w:highlight w:val="yellow"/>
        </w:rPr>
        <w:t>adds greatly augmented protectionism and immigration restrictions—which they have not</w:t>
      </w:r>
      <w:r w:rsidRPr="003B5AF8">
        <w:rPr>
          <w:rStyle w:val="StyleUnderline"/>
        </w:rPr>
        <w:t xml:space="preserve"> </w:t>
      </w:r>
      <w:r w:rsidRPr="005230FD">
        <w:rPr>
          <w:rStyle w:val="StyleUnderline"/>
          <w:highlight w:val="yellow"/>
        </w:rPr>
        <w:t>advocated</w:t>
      </w:r>
      <w:r w:rsidRPr="003B5AF8">
        <w:rPr>
          <w:rStyle w:val="StyleUnderline"/>
        </w:rPr>
        <w:t>.</w:t>
      </w:r>
      <w:r>
        <w:rPr>
          <w:rStyle w:val="StyleUnderline"/>
        </w:rPr>
        <w:t xml:space="preserve"> </w:t>
      </w:r>
      <w:r w:rsidRPr="003B5AF8">
        <w:rPr>
          <w:sz w:val="16"/>
        </w:rPr>
        <w:t xml:space="preserve">The bottom line is that there is ample evidence today of powerfully inward- looking attitudes and preferences in the American body politic, and it is not hard to imagine where they might want to push a United States that had opted to pull back from the world. And </w:t>
      </w:r>
      <w:r w:rsidRPr="003B5AF8">
        <w:rPr>
          <w:rStyle w:val="StyleUnderline"/>
        </w:rPr>
        <w:t>if the U</w:t>
      </w:r>
      <w:r w:rsidRPr="003B5AF8">
        <w:rPr>
          <w:sz w:val="16"/>
        </w:rPr>
        <w:t xml:space="preserve">nited </w:t>
      </w:r>
      <w:r w:rsidRPr="003B5AF8">
        <w:rPr>
          <w:rStyle w:val="StyleUnderline"/>
        </w:rPr>
        <w:t>S</w:t>
      </w:r>
      <w:r w:rsidRPr="003B5AF8">
        <w:rPr>
          <w:sz w:val="16"/>
        </w:rPr>
        <w:t xml:space="preserve">tates </w:t>
      </w:r>
      <w:r w:rsidRPr="003B5AF8">
        <w:rPr>
          <w:rStyle w:val="StyleUnderline"/>
        </w:rPr>
        <w:t>did dramatically</w:t>
      </w:r>
      <w:r>
        <w:rPr>
          <w:rStyle w:val="StyleUnderline"/>
        </w:rPr>
        <w:t xml:space="preserve"> </w:t>
      </w:r>
      <w:r w:rsidRPr="003B5AF8">
        <w:rPr>
          <w:rStyle w:val="StyleUnderline"/>
        </w:rPr>
        <w:t>pull back, fixing the resulting mess might get very expensive indeed</w:t>
      </w:r>
      <w:r w:rsidRPr="003B5AF8">
        <w:rPr>
          <w:sz w:val="16"/>
        </w:rPr>
        <w:t xml:space="preserve">. As we noted in chapter 7, </w:t>
      </w:r>
      <w:r w:rsidRPr="003B5AF8">
        <w:rPr>
          <w:rStyle w:val="StyleUnderline"/>
        </w:rPr>
        <w:t>once the U</w:t>
      </w:r>
      <w:r w:rsidRPr="003B5AF8">
        <w:rPr>
          <w:sz w:val="16"/>
        </w:rPr>
        <w:t xml:space="preserve">nited </w:t>
      </w:r>
      <w:r w:rsidRPr="003B5AF8">
        <w:rPr>
          <w:rStyle w:val="StyleUnderline"/>
        </w:rPr>
        <w:t>S</w:t>
      </w:r>
      <w:r w:rsidRPr="003B5AF8">
        <w:rPr>
          <w:sz w:val="16"/>
        </w:rPr>
        <w:t xml:space="preserve">tates </w:t>
      </w:r>
      <w:r w:rsidRPr="003B5AF8">
        <w:rPr>
          <w:rStyle w:val="StyleUnderline"/>
        </w:rPr>
        <w:t>sheds allies, access, and</w:t>
      </w:r>
      <w:r>
        <w:rPr>
          <w:rStyle w:val="StyleUnderline"/>
        </w:rPr>
        <w:t xml:space="preserve"> </w:t>
      </w:r>
      <w:r w:rsidRPr="003B5AF8">
        <w:rPr>
          <w:rStyle w:val="StyleUnderline"/>
        </w:rPr>
        <w:t>military infrastructure</w:t>
      </w:r>
      <w:r w:rsidRPr="003B5AF8">
        <w:rPr>
          <w:sz w:val="16"/>
        </w:rPr>
        <w:t xml:space="preserve"> abroad and at home, </w:t>
      </w:r>
      <w:r w:rsidRPr="005230FD">
        <w:rPr>
          <w:rStyle w:val="Emphasis"/>
          <w:highlight w:val="yellow"/>
        </w:rPr>
        <w:t>the costs of re- engaging</w:t>
      </w:r>
      <w:r w:rsidRPr="003B5AF8">
        <w:rPr>
          <w:rStyle w:val="Emphasis"/>
        </w:rPr>
        <w:t xml:space="preserve"> in some</w:t>
      </w:r>
      <w:r>
        <w:rPr>
          <w:rStyle w:val="Emphasis"/>
        </w:rPr>
        <w:t xml:space="preserve"> </w:t>
      </w:r>
      <w:r w:rsidRPr="003B5AF8">
        <w:rPr>
          <w:rStyle w:val="Emphasis"/>
        </w:rPr>
        <w:t xml:space="preserve">key region, should it become necessary, </w:t>
      </w:r>
      <w:r w:rsidRPr="005230FD">
        <w:rPr>
          <w:rStyle w:val="Emphasis"/>
          <w:highlight w:val="yellow"/>
        </w:rPr>
        <w:t>escalate dramatically</w:t>
      </w:r>
      <w:r w:rsidRPr="003B5AF8">
        <w:rPr>
          <w:sz w:val="16"/>
        </w:rPr>
        <w:t xml:space="preserve">. And </w:t>
      </w:r>
      <w:r w:rsidRPr="003B5AF8">
        <w:rPr>
          <w:rStyle w:val="StyleUnderline"/>
        </w:rPr>
        <w:t>should the</w:t>
      </w:r>
      <w:r>
        <w:rPr>
          <w:rStyle w:val="StyleUnderline"/>
        </w:rPr>
        <w:t xml:space="preserve"> </w:t>
      </w:r>
      <w:r w:rsidRPr="003B5AF8">
        <w:rPr>
          <w:rStyle w:val="StyleUnderline"/>
        </w:rPr>
        <w:t>United States pull back from seeking to manage the world economy</w:t>
      </w:r>
      <w:r w:rsidRPr="003B5AF8">
        <w:rPr>
          <w:sz w:val="16"/>
        </w:rPr>
        <w:t xml:space="preserve">, should it decide again as it did in the 1930s to try to wall itself off from the vicissitude of global commerce, </w:t>
      </w:r>
      <w:r w:rsidRPr="003B5AF8">
        <w:rPr>
          <w:rStyle w:val="StyleUnderline"/>
        </w:rPr>
        <w:t>the damage might not be reparable</w:t>
      </w:r>
      <w:r w:rsidRPr="003B5AF8">
        <w:rPr>
          <w:sz w:val="16"/>
        </w:rPr>
        <w:t xml:space="preserve">. If it could be repaired, it would likely take an extremely long time; consider that </w:t>
      </w:r>
      <w:r w:rsidRPr="003B5AF8">
        <w:rPr>
          <w:rStyle w:val="StyleUnderline"/>
        </w:rPr>
        <w:t>it was</w:t>
      </w:r>
      <w:r>
        <w:rPr>
          <w:rStyle w:val="StyleUnderline"/>
        </w:rPr>
        <w:t xml:space="preserve"> </w:t>
      </w:r>
      <w:r w:rsidRPr="003B5AF8">
        <w:rPr>
          <w:rStyle w:val="StyleUnderline"/>
        </w:rPr>
        <w:t>not until the 1970s that global trade flows exceeded the level that existed just</w:t>
      </w:r>
      <w:r>
        <w:rPr>
          <w:rStyle w:val="StyleUnderline"/>
        </w:rPr>
        <w:t xml:space="preserve"> </w:t>
      </w:r>
      <w:r w:rsidRPr="003B5AF8">
        <w:rPr>
          <w:rStyle w:val="StyleUnderline"/>
        </w:rPr>
        <w:t>prior to America’s imposition of the Smoot- Hawley Tariff in 1930</w:t>
      </w:r>
      <w:r w:rsidRPr="003B5AF8">
        <w:rPr>
          <w:sz w:val="16"/>
        </w:rPr>
        <w:t xml:space="preserve">. It is all too easy to think of other ways retrenchment might be taken in directions unforeseen by its advocates, but </w:t>
      </w:r>
      <w:r w:rsidRPr="003B5AF8">
        <w:rPr>
          <w:rStyle w:val="StyleUnderline"/>
        </w:rPr>
        <w:t>even if it were implemented perfectly,</w:t>
      </w:r>
      <w:r>
        <w:rPr>
          <w:rStyle w:val="StyleUnderline"/>
        </w:rPr>
        <w:t xml:space="preserve"> </w:t>
      </w:r>
      <w:r w:rsidRPr="003B5AF8">
        <w:rPr>
          <w:rStyle w:val="StyleUnderline"/>
        </w:rPr>
        <w:t>it rests on what many might see as optimistic assumptions about the</w:t>
      </w:r>
      <w:r>
        <w:rPr>
          <w:rStyle w:val="StyleUnderline"/>
        </w:rPr>
        <w:t xml:space="preserve"> </w:t>
      </w:r>
      <w:r w:rsidRPr="003B5AF8">
        <w:rPr>
          <w:rStyle w:val="StyleUnderline"/>
        </w:rPr>
        <w:t>robustness of the current, and largely favorable, global order</w:t>
      </w:r>
      <w:r w:rsidRPr="003B5AF8">
        <w:rPr>
          <w:sz w:val="16"/>
        </w:rPr>
        <w:t xml:space="preserve">. Most important are the expectations that any disruptions to the order from the shock of a US pullback would be minor, borne mainly by others, and ultimately less costly to the United States than sustaining deep engagement. In other words, </w:t>
      </w:r>
      <w:r w:rsidRPr="005230FD">
        <w:rPr>
          <w:rStyle w:val="StyleUnderline"/>
          <w:highlight w:val="yellow"/>
        </w:rPr>
        <w:t>retrenchment proponents assume</w:t>
      </w:r>
      <w:r w:rsidRPr="003B5AF8">
        <w:rPr>
          <w:sz w:val="16"/>
        </w:rPr>
        <w:t xml:space="preserve"> either that </w:t>
      </w:r>
      <w:r w:rsidRPr="005230FD">
        <w:rPr>
          <w:rStyle w:val="StyleUnderline"/>
          <w:highlight w:val="yellow"/>
        </w:rPr>
        <w:t>today’s</w:t>
      </w:r>
      <w:r w:rsidRPr="003B5AF8">
        <w:rPr>
          <w:sz w:val="16"/>
        </w:rPr>
        <w:t xml:space="preserve"> economic and institutional </w:t>
      </w:r>
      <w:r w:rsidRPr="005230FD">
        <w:rPr>
          <w:rStyle w:val="StyleUnderline"/>
          <w:highlight w:val="yellow"/>
        </w:rPr>
        <w:t>order does not need to be backstopped</w:t>
      </w:r>
      <w:r w:rsidRPr="003B5AF8">
        <w:rPr>
          <w:rStyle w:val="StyleUnderline"/>
        </w:rPr>
        <w:t xml:space="preserve"> by US deep engagement</w:t>
      </w:r>
      <w:r w:rsidRPr="003B5AF8">
        <w:rPr>
          <w:sz w:val="16"/>
        </w:rPr>
        <w:t xml:space="preserve"> or, to the degree that it does, that it is just not important enough to the United Stated to warrant the cost of a deeply engaged grand strategy. This book has shown </w:t>
      </w:r>
      <w:r w:rsidRPr="006333AA">
        <w:rPr>
          <w:sz w:val="16"/>
          <w:szCs w:val="16"/>
        </w:rPr>
        <w:t>that</w:t>
      </w:r>
      <w:r w:rsidRPr="003B5AF8">
        <w:rPr>
          <w:rStyle w:val="Emphasis"/>
        </w:rPr>
        <w:t xml:space="preserve"> </w:t>
      </w:r>
      <w:r w:rsidRPr="005230FD">
        <w:rPr>
          <w:rStyle w:val="Emphasis"/>
          <w:highlight w:val="yellow"/>
        </w:rPr>
        <w:t>the</w:t>
      </w:r>
      <w:r w:rsidRPr="003B5AF8">
        <w:rPr>
          <w:rStyle w:val="Emphasis"/>
        </w:rPr>
        <w:t xml:space="preserve"> </w:t>
      </w:r>
      <w:r w:rsidRPr="005230FD">
        <w:rPr>
          <w:rStyle w:val="Emphasis"/>
          <w:highlight w:val="yellow"/>
        </w:rPr>
        <w:t>weight of scholarship casts strong doubt on those assumptions</w:t>
      </w:r>
      <w:r w:rsidRPr="005230FD">
        <w:rPr>
          <w:sz w:val="16"/>
          <w:highlight w:val="yellow"/>
        </w:rPr>
        <w:t>.</w:t>
      </w:r>
      <w:r w:rsidRPr="003B5AF8">
        <w:rPr>
          <w:sz w:val="16"/>
        </w:rPr>
        <w:t xml:space="preserve"> </w:t>
      </w:r>
      <w:r w:rsidRPr="005230FD">
        <w:rPr>
          <w:rStyle w:val="StyleUnderline"/>
          <w:highlight w:val="yellow"/>
        </w:rPr>
        <w:t>Ending</w:t>
      </w:r>
      <w:r w:rsidRPr="003B5AF8">
        <w:rPr>
          <w:rStyle w:val="StyleUnderline"/>
        </w:rPr>
        <w:t xml:space="preserve"> the US </w:t>
      </w:r>
      <w:r w:rsidRPr="005230FD">
        <w:rPr>
          <w:rStyle w:val="StyleUnderline"/>
          <w:highlight w:val="yellow"/>
        </w:rPr>
        <w:t>leadership</w:t>
      </w:r>
      <w:r w:rsidRPr="003B5AF8">
        <w:rPr>
          <w:rStyle w:val="StyleUnderline"/>
        </w:rPr>
        <w:t xml:space="preserve"> role </w:t>
      </w:r>
      <w:r w:rsidRPr="005230FD">
        <w:rPr>
          <w:rStyle w:val="StyleUnderline"/>
          <w:highlight w:val="yellow"/>
        </w:rPr>
        <w:t>would</w:t>
      </w:r>
      <w:r w:rsidRPr="003B5AF8">
        <w:rPr>
          <w:rStyle w:val="StyleUnderline"/>
        </w:rPr>
        <w:t xml:space="preserve"> </w:t>
      </w:r>
      <w:r w:rsidRPr="005230FD">
        <w:rPr>
          <w:rStyle w:val="StyleUnderline"/>
          <w:highlight w:val="yellow"/>
        </w:rPr>
        <w:t>put the institutional order</w:t>
      </w:r>
      <w:r w:rsidRPr="003B5AF8">
        <w:rPr>
          <w:sz w:val="16"/>
        </w:rPr>
        <w:t xml:space="preserve">— </w:t>
      </w:r>
      <w:r w:rsidRPr="005230FD">
        <w:rPr>
          <w:rStyle w:val="StyleUnderline"/>
          <w:highlight w:val="yellow"/>
        </w:rPr>
        <w:t xml:space="preserve">necessary for managing the </w:t>
      </w:r>
      <w:r w:rsidRPr="005230FD">
        <w:rPr>
          <w:rStyle w:val="Emphasis"/>
          <w:highlight w:val="yellow"/>
        </w:rPr>
        <w:t>global economy</w:t>
      </w:r>
      <w:r w:rsidRPr="005230FD">
        <w:rPr>
          <w:rStyle w:val="StyleUnderline"/>
          <w:highlight w:val="yellow"/>
        </w:rPr>
        <w:t xml:space="preserve"> as well as</w:t>
      </w:r>
      <w:r w:rsidRPr="003B5AF8">
        <w:rPr>
          <w:rStyle w:val="StyleUnderline"/>
        </w:rPr>
        <w:t xml:space="preserve"> other </w:t>
      </w:r>
      <w:r w:rsidRPr="005230FD">
        <w:rPr>
          <w:rStyle w:val="Emphasis"/>
          <w:highlight w:val="yellow"/>
        </w:rPr>
        <w:t>transnational issues</w:t>
      </w:r>
      <w:r w:rsidRPr="005230FD">
        <w:rPr>
          <w:sz w:val="16"/>
          <w:highlight w:val="yellow"/>
        </w:rPr>
        <w:t xml:space="preserve">— </w:t>
      </w:r>
      <w:r w:rsidRPr="005230FD">
        <w:rPr>
          <w:rStyle w:val="StyleUnderline"/>
          <w:highlight w:val="yellow"/>
        </w:rPr>
        <w:t>at risk</w:t>
      </w:r>
      <w:r w:rsidRPr="003B5AF8">
        <w:rPr>
          <w:sz w:val="16"/>
        </w:rPr>
        <w:t xml:space="preserve">. </w:t>
      </w:r>
      <w:r w:rsidRPr="005230FD">
        <w:rPr>
          <w:rStyle w:val="StyleUnderline"/>
          <w:highlight w:val="yellow"/>
        </w:rPr>
        <w:t>Withdrawing</w:t>
      </w:r>
      <w:r w:rsidRPr="003B5AF8">
        <w:rPr>
          <w:sz w:val="16"/>
        </w:rPr>
        <w:t xml:space="preserve"> US </w:t>
      </w:r>
      <w:r w:rsidRPr="003B5AF8">
        <w:rPr>
          <w:rStyle w:val="StyleUnderline"/>
        </w:rPr>
        <w:t xml:space="preserve">security guarantees </w:t>
      </w:r>
      <w:r w:rsidRPr="005230FD">
        <w:rPr>
          <w:rStyle w:val="StyleUnderline"/>
          <w:highlight w:val="yellow"/>
        </w:rPr>
        <w:t xml:space="preserve">would raise </w:t>
      </w:r>
      <w:r w:rsidRPr="006333AA">
        <w:rPr>
          <w:rStyle w:val="StyleUnderline"/>
        </w:rPr>
        <w:t>security</w:t>
      </w:r>
      <w:r>
        <w:rPr>
          <w:rStyle w:val="StyleUnderline"/>
        </w:rPr>
        <w:t xml:space="preserve"> </w:t>
      </w:r>
      <w:r w:rsidRPr="005230FD">
        <w:rPr>
          <w:rStyle w:val="StyleUnderline"/>
          <w:highlight w:val="yellow"/>
        </w:rPr>
        <w:t>tensions</w:t>
      </w:r>
      <w:r w:rsidRPr="003B5AF8">
        <w:rPr>
          <w:rStyle w:val="StyleUnderline"/>
        </w:rPr>
        <w:t xml:space="preserve"> in regions</w:t>
      </w:r>
      <w:r w:rsidRPr="003B5AF8">
        <w:rPr>
          <w:sz w:val="16"/>
        </w:rPr>
        <w:t xml:space="preserve">, potentially </w:t>
      </w:r>
      <w:r w:rsidRPr="005230FD">
        <w:rPr>
          <w:rStyle w:val="Emphasis"/>
          <w:highlight w:val="yellow"/>
        </w:rPr>
        <w:t>generating conflict</w:t>
      </w:r>
      <w:r w:rsidRPr="003B5AF8">
        <w:rPr>
          <w:sz w:val="16"/>
        </w:rPr>
        <w:t xml:space="preserve"> </w:t>
      </w:r>
      <w:r w:rsidRPr="003B5AF8">
        <w:rPr>
          <w:rStyle w:val="StyleUnderline"/>
        </w:rPr>
        <w:t>that could harm US</w:t>
      </w:r>
      <w:r>
        <w:rPr>
          <w:rStyle w:val="StyleUnderline"/>
        </w:rPr>
        <w:t xml:space="preserve"> </w:t>
      </w:r>
      <w:r w:rsidRPr="003B5AF8">
        <w:rPr>
          <w:rStyle w:val="StyleUnderline"/>
        </w:rPr>
        <w:t>economic interests and ultimately its security as well</w:t>
      </w:r>
      <w:r w:rsidRPr="003B5AF8">
        <w:rPr>
          <w:sz w:val="16"/>
        </w:rPr>
        <w:t xml:space="preserve">. </w:t>
      </w:r>
      <w:r w:rsidRPr="005230FD">
        <w:rPr>
          <w:rStyle w:val="StyleUnderline"/>
          <w:highlight w:val="yellow"/>
        </w:rPr>
        <w:t>A newly insecure</w:t>
      </w:r>
      <w:r w:rsidRPr="003B5AF8">
        <w:rPr>
          <w:rStyle w:val="StyleUnderline"/>
        </w:rPr>
        <w:t xml:space="preserve"> and</w:t>
      </w:r>
      <w:r>
        <w:rPr>
          <w:rStyle w:val="StyleUnderline"/>
        </w:rPr>
        <w:t xml:space="preserve"> </w:t>
      </w:r>
      <w:r w:rsidRPr="003B5AF8">
        <w:rPr>
          <w:rStyle w:val="StyleUnderline"/>
        </w:rPr>
        <w:t xml:space="preserve">leaderless </w:t>
      </w:r>
      <w:r w:rsidRPr="005230FD">
        <w:rPr>
          <w:rStyle w:val="StyleUnderline"/>
          <w:highlight w:val="yellow"/>
        </w:rPr>
        <w:t xml:space="preserve">world would be </w:t>
      </w:r>
      <w:r w:rsidRPr="005230FD">
        <w:rPr>
          <w:rStyle w:val="Emphasis"/>
          <w:highlight w:val="yellow"/>
        </w:rPr>
        <w:t xml:space="preserve">much more prone to </w:t>
      </w:r>
      <w:r w:rsidRPr="006333AA">
        <w:rPr>
          <w:rStyle w:val="Emphasis"/>
        </w:rPr>
        <w:t>nuclear</w:t>
      </w:r>
      <w:r w:rsidRPr="003B5AF8">
        <w:rPr>
          <w:rStyle w:val="Emphasis"/>
        </w:rPr>
        <w:t xml:space="preserve"> </w:t>
      </w:r>
      <w:r w:rsidRPr="005230FD">
        <w:rPr>
          <w:rStyle w:val="Emphasis"/>
          <w:highlight w:val="yellow"/>
        </w:rPr>
        <w:t>prolif</w:t>
      </w:r>
      <w:r w:rsidRPr="003B5AF8">
        <w:rPr>
          <w:rStyle w:val="Emphasis"/>
        </w:rPr>
        <w:t>eration</w:t>
      </w:r>
      <w:r w:rsidRPr="003B5AF8">
        <w:rPr>
          <w:sz w:val="16"/>
        </w:rPr>
        <w:t xml:space="preserve">. To their credit, </w:t>
      </w:r>
      <w:r w:rsidRPr="003B5AF8">
        <w:rPr>
          <w:rStyle w:val="StyleUnderline"/>
        </w:rPr>
        <w:t>a number of retrenchment proponents acknowledge these risks</w:t>
      </w:r>
      <w:r w:rsidRPr="003B5AF8">
        <w:rPr>
          <w:sz w:val="16"/>
        </w:rPr>
        <w:t xml:space="preserve">, just as we have acknowledged deep engagement’s potential pitfalls. The chief response of these analysts is that these risks are most likely to be borne by other states, and so the costs they might impose on the United States are likely to be less than the costs of sustaining deep engagement. To take that bet, </w:t>
      </w:r>
      <w:r w:rsidRPr="003B5AF8">
        <w:rPr>
          <w:rStyle w:val="StyleUnderline"/>
        </w:rPr>
        <w:t>one must believe that the United States is well insulated</w:t>
      </w:r>
      <w:r>
        <w:rPr>
          <w:rStyle w:val="StyleUnderline"/>
        </w:rPr>
        <w:t xml:space="preserve"> </w:t>
      </w:r>
      <w:r w:rsidRPr="003B5AF8">
        <w:rPr>
          <w:rStyle w:val="StyleUnderline"/>
        </w:rPr>
        <w:t>from potential disruptions abroad</w:t>
      </w:r>
      <w:r w:rsidRPr="003B5AF8">
        <w:rPr>
          <w:sz w:val="16"/>
        </w:rPr>
        <w:t xml:space="preserve">. This book shows that </w:t>
      </w:r>
      <w:r w:rsidRPr="003B5AF8">
        <w:rPr>
          <w:rStyle w:val="Emphasis"/>
        </w:rPr>
        <w:t>the odds on that bet</w:t>
      </w:r>
      <w:r>
        <w:rPr>
          <w:rStyle w:val="Emphasis"/>
        </w:rPr>
        <w:t xml:space="preserve"> </w:t>
      </w:r>
      <w:r w:rsidRPr="003B5AF8">
        <w:rPr>
          <w:rStyle w:val="Emphasis"/>
        </w:rPr>
        <w:t>are unfavorable across a range of issues</w:t>
      </w:r>
      <w:r w:rsidRPr="003B5AF8">
        <w:rPr>
          <w:sz w:val="16"/>
        </w:rPr>
        <w:t xml:space="preserve">. </w:t>
      </w:r>
      <w:r w:rsidRPr="003B5AF8">
        <w:rPr>
          <w:rStyle w:val="StyleUnderline"/>
        </w:rPr>
        <w:t>Retrenchment proponents discount</w:t>
      </w:r>
      <w:r w:rsidRPr="003B5AF8">
        <w:rPr>
          <w:sz w:val="16"/>
        </w:rPr>
        <w:t xml:space="preserve"> some of these, like </w:t>
      </w:r>
      <w:r w:rsidRPr="003B5AF8">
        <w:rPr>
          <w:rStyle w:val="StyleUnderline"/>
        </w:rPr>
        <w:t>cooperation in international institutions</w:t>
      </w:r>
      <w:r w:rsidRPr="003B5AF8">
        <w:rPr>
          <w:sz w:val="16"/>
        </w:rPr>
        <w:t xml:space="preserve">, but they clearly agree that economic well- being is a basic US interest. And </w:t>
      </w:r>
      <w:r w:rsidRPr="003B5AF8">
        <w:rPr>
          <w:rStyle w:val="StyleUnderline"/>
        </w:rPr>
        <w:t>grand strategic</w:t>
      </w:r>
      <w:r>
        <w:rPr>
          <w:rStyle w:val="StyleUnderline"/>
        </w:rPr>
        <w:t xml:space="preserve"> </w:t>
      </w:r>
      <w:r w:rsidRPr="003B5AF8">
        <w:rPr>
          <w:rStyle w:val="StyleUnderline"/>
        </w:rPr>
        <w:t>retrenchment would be a wager on the proposition that economic globalization</w:t>
      </w:r>
      <w:r>
        <w:rPr>
          <w:rStyle w:val="StyleUnderline"/>
        </w:rPr>
        <w:t xml:space="preserve"> </w:t>
      </w:r>
      <w:r w:rsidRPr="003B5AF8">
        <w:rPr>
          <w:rStyle w:val="StyleUnderline"/>
        </w:rPr>
        <w:t>would not be disrupted by any regional security competition or war that</w:t>
      </w:r>
      <w:r>
        <w:rPr>
          <w:rStyle w:val="StyleUnderline"/>
        </w:rPr>
        <w:t xml:space="preserve"> </w:t>
      </w:r>
      <w:r w:rsidRPr="003B5AF8">
        <w:rPr>
          <w:rStyle w:val="StyleUnderline"/>
        </w:rPr>
        <w:t>emerged as a result of US withdrawal</w:t>
      </w:r>
      <w:r w:rsidRPr="003B5AF8">
        <w:rPr>
          <w:sz w:val="16"/>
        </w:rPr>
        <w:t xml:space="preserve"> or that, if it is disrupted, US firms and investors can avoid being significantly harmed by any turbulence in the markets. Eugene </w:t>
      </w:r>
      <w:r w:rsidRPr="003B5AF8">
        <w:rPr>
          <w:rStyle w:val="StyleUnderline"/>
        </w:rPr>
        <w:t>Gholz and</w:t>
      </w:r>
      <w:r w:rsidRPr="003B5AF8">
        <w:rPr>
          <w:sz w:val="16"/>
        </w:rPr>
        <w:t xml:space="preserve"> Daryl </w:t>
      </w:r>
      <w:r w:rsidRPr="003B5AF8">
        <w:rPr>
          <w:rStyle w:val="StyleUnderline"/>
        </w:rPr>
        <w:t>Press</w:t>
      </w:r>
      <w:r w:rsidRPr="003B5AF8">
        <w:rPr>
          <w:sz w:val="16"/>
        </w:rPr>
        <w:t xml:space="preserve"> are the only retrenchment proponents who examine the global economy in any depth, and they </w:t>
      </w:r>
      <w:r w:rsidRPr="003B5AF8">
        <w:rPr>
          <w:rStyle w:val="StyleUnderline"/>
        </w:rPr>
        <w:t>have a noteworthy</w:t>
      </w:r>
      <w:r>
        <w:rPr>
          <w:rStyle w:val="StyleUnderline"/>
        </w:rPr>
        <w:t xml:space="preserve"> </w:t>
      </w:r>
      <w:r w:rsidRPr="003B5AF8">
        <w:rPr>
          <w:rStyle w:val="StyleUnderline"/>
        </w:rPr>
        <w:t>faith in economic globalization simultaneously being remarkably resilient</w:t>
      </w:r>
      <w:r>
        <w:rPr>
          <w:rStyle w:val="StyleUnderline"/>
        </w:rPr>
        <w:t xml:space="preserve"> </w:t>
      </w:r>
      <w:r w:rsidRPr="003B5AF8">
        <w:rPr>
          <w:rStyle w:val="StyleUnderline"/>
        </w:rPr>
        <w:t>and yet also highly adaptable</w:t>
      </w:r>
      <w:r w:rsidRPr="003B5AF8">
        <w:rPr>
          <w:sz w:val="16"/>
        </w:rPr>
        <w:t xml:space="preserve">. They argue that US firms and investors will be able to adapt, and that economic costs from any turbulence in the markets will be lower than the costs of deep engagement. Although they do not say why they expect this to be the case, </w:t>
      </w:r>
      <w:r w:rsidRPr="003B5AF8">
        <w:rPr>
          <w:rStyle w:val="StyleUnderline"/>
        </w:rPr>
        <w:t>they</w:t>
      </w:r>
      <w:r w:rsidRPr="003B5AF8">
        <w:rPr>
          <w:sz w:val="16"/>
        </w:rPr>
        <w:t xml:space="preserve"> appear to </w:t>
      </w:r>
      <w:r w:rsidRPr="003B5AF8">
        <w:rPr>
          <w:rStyle w:val="StyleUnderline"/>
        </w:rPr>
        <w:t>presume cooperation</w:t>
      </w:r>
      <w:r>
        <w:rPr>
          <w:rStyle w:val="StyleUnderline"/>
        </w:rPr>
        <w:t xml:space="preserve"> </w:t>
      </w:r>
      <w:r w:rsidRPr="003B5AF8">
        <w:rPr>
          <w:rStyle w:val="StyleUnderline"/>
        </w:rPr>
        <w:t>on the global economy will continue relatively unhindered without a single</w:t>
      </w:r>
      <w:r>
        <w:rPr>
          <w:rStyle w:val="StyleUnderline"/>
        </w:rPr>
        <w:t xml:space="preserve"> </w:t>
      </w:r>
      <w:r w:rsidRPr="003B5AF8">
        <w:rPr>
          <w:rStyle w:val="StyleUnderline"/>
        </w:rPr>
        <w:t>leading state that can use alliance relationships to help broker favorable bargains</w:t>
      </w:r>
      <w:r w:rsidRPr="003B5AF8">
        <w:rPr>
          <w:sz w:val="16"/>
        </w:rPr>
        <w:t xml:space="preserve">. Finally, they predict that global oil markets will remain efficient and oil prices will always quickly stabilize if a conflict emerges in a major oil- producing region. </w:t>
      </w:r>
      <w:r w:rsidRPr="005230FD">
        <w:rPr>
          <w:rStyle w:val="StyleUnderline"/>
          <w:highlight w:val="yellow"/>
        </w:rPr>
        <w:t>Retrenchment</w:t>
      </w:r>
      <w:r w:rsidRPr="003B5AF8">
        <w:rPr>
          <w:sz w:val="16"/>
        </w:rPr>
        <w:t xml:space="preserve"> thus </w:t>
      </w:r>
      <w:r w:rsidRPr="005230FD">
        <w:rPr>
          <w:rStyle w:val="StyleUnderline"/>
          <w:highlight w:val="yellow"/>
        </w:rPr>
        <w:t>depends</w:t>
      </w:r>
      <w:r w:rsidRPr="003B5AF8">
        <w:rPr>
          <w:rStyle w:val="StyleUnderline"/>
        </w:rPr>
        <w:t xml:space="preserve"> in some measure </w:t>
      </w:r>
      <w:r w:rsidRPr="005230FD">
        <w:rPr>
          <w:rStyle w:val="StyleUnderline"/>
          <w:highlight w:val="yellow"/>
        </w:rPr>
        <w:t>on a belief that markets are resilient in the face of</w:t>
      </w:r>
      <w:r w:rsidRPr="003B5AF8">
        <w:rPr>
          <w:rStyle w:val="StyleUnderline"/>
        </w:rPr>
        <w:t xml:space="preserve"> </w:t>
      </w:r>
      <w:r w:rsidRPr="005230FD">
        <w:rPr>
          <w:rStyle w:val="StyleUnderline"/>
          <w:highlight w:val="yellow"/>
        </w:rPr>
        <w:t>major geopolitical shocks</w:t>
      </w:r>
      <w:r w:rsidRPr="003B5AF8">
        <w:rPr>
          <w:sz w:val="16"/>
        </w:rPr>
        <w:t xml:space="preserve">, or that if they are not and market failures erupt, the United States would either be able to safely ride out the storm or quickly reengage before any widespread damage to its interests occurred. In our view, </w:t>
      </w:r>
      <w:r w:rsidRPr="003B5AF8">
        <w:rPr>
          <w:rStyle w:val="Emphasis"/>
        </w:rPr>
        <w:t xml:space="preserve">such </w:t>
      </w:r>
      <w:r w:rsidRPr="005230FD">
        <w:rPr>
          <w:rStyle w:val="Emphasis"/>
          <w:highlight w:val="yellow"/>
        </w:rPr>
        <w:t>confidence is misplaced</w:t>
      </w:r>
      <w:r w:rsidRPr="005230FD">
        <w:rPr>
          <w:sz w:val="16"/>
          <w:highlight w:val="yellow"/>
        </w:rPr>
        <w:t>.</w:t>
      </w:r>
      <w:r w:rsidRPr="003B5AF8">
        <w:rPr>
          <w:sz w:val="16"/>
        </w:rPr>
        <w:t xml:space="preserve"> </w:t>
      </w:r>
      <w:r w:rsidRPr="003B5AF8">
        <w:rPr>
          <w:rStyle w:val="StyleUnderline"/>
        </w:rPr>
        <w:t>The United States once</w:t>
      </w:r>
      <w:r>
        <w:rPr>
          <w:rStyle w:val="StyleUnderline"/>
        </w:rPr>
        <w:t xml:space="preserve"> </w:t>
      </w:r>
      <w:r w:rsidRPr="003B5AF8">
        <w:rPr>
          <w:rStyle w:val="StyleUnderline"/>
        </w:rPr>
        <w:t>had ample breathing room because it was largely insulated from what happened</w:t>
      </w:r>
      <w:r>
        <w:rPr>
          <w:rStyle w:val="StyleUnderline"/>
        </w:rPr>
        <w:t xml:space="preserve"> </w:t>
      </w:r>
      <w:r w:rsidRPr="003B5AF8">
        <w:rPr>
          <w:rStyle w:val="StyleUnderline"/>
        </w:rPr>
        <w:t>overseas, but this is no longer the case</w:t>
      </w:r>
      <w:r w:rsidRPr="003B5AF8">
        <w:rPr>
          <w:sz w:val="16"/>
        </w:rPr>
        <w:t xml:space="preserve">; as we showed in chapter 10, </w:t>
      </w:r>
      <w:r w:rsidRPr="005230FD">
        <w:rPr>
          <w:rStyle w:val="StyleUnderline"/>
          <w:highlight w:val="yellow"/>
        </w:rPr>
        <w:t>the U</w:t>
      </w:r>
      <w:r w:rsidRPr="003B5AF8">
        <w:rPr>
          <w:rStyle w:val="StyleUnderline"/>
        </w:rPr>
        <w:t xml:space="preserve">nited </w:t>
      </w:r>
      <w:r w:rsidRPr="005230FD">
        <w:rPr>
          <w:rStyle w:val="StyleUnderline"/>
          <w:highlight w:val="yellow"/>
        </w:rPr>
        <w:t>S</w:t>
      </w:r>
      <w:r w:rsidRPr="003B5AF8">
        <w:rPr>
          <w:rStyle w:val="StyleUnderline"/>
        </w:rPr>
        <w:t xml:space="preserve">tates </w:t>
      </w:r>
      <w:r w:rsidRPr="005230FD">
        <w:rPr>
          <w:rStyle w:val="StyleUnderline"/>
          <w:highlight w:val="yellow"/>
        </w:rPr>
        <w:t>is now</w:t>
      </w:r>
      <w:r w:rsidRPr="003B5AF8">
        <w:rPr>
          <w:sz w:val="16"/>
        </w:rPr>
        <w:t xml:space="preserve"> not just deeply intertwined with the global economy but is far and away </w:t>
      </w:r>
      <w:r w:rsidRPr="005230FD">
        <w:rPr>
          <w:rStyle w:val="StyleUnderline"/>
          <w:highlight w:val="yellow"/>
        </w:rPr>
        <w:t>the most important player in this economic system</w:t>
      </w:r>
      <w:r w:rsidRPr="003B5AF8">
        <w:rPr>
          <w:sz w:val="16"/>
        </w:rPr>
        <w:t xml:space="preserve">. This basic difference in assumptions about how well-insulated the United States can be from troubles abroad goes for international security as well as the global economy. Arguably </w:t>
      </w:r>
      <w:r w:rsidRPr="003B5AF8">
        <w:rPr>
          <w:rStyle w:val="StyleUnderline"/>
        </w:rPr>
        <w:t>the clearest difference in the arguments swirling</w:t>
      </w:r>
      <w:r>
        <w:rPr>
          <w:rStyle w:val="StyleUnderline"/>
        </w:rPr>
        <w:t xml:space="preserve"> </w:t>
      </w:r>
      <w:r w:rsidRPr="003B5AF8">
        <w:rPr>
          <w:rStyle w:val="StyleUnderline"/>
        </w:rPr>
        <w:t>around the choice between deep engagement and retrenchment concerns</w:t>
      </w:r>
      <w:r>
        <w:rPr>
          <w:rStyle w:val="StyleUnderline"/>
        </w:rPr>
        <w:t xml:space="preserve"> </w:t>
      </w:r>
      <w:r w:rsidRPr="003B5AF8">
        <w:rPr>
          <w:rStyle w:val="StyleUnderline"/>
        </w:rPr>
        <w:t>nuclear proliferation</w:t>
      </w:r>
      <w:r w:rsidRPr="003B5AF8">
        <w:rPr>
          <w:sz w:val="16"/>
        </w:rPr>
        <w:t xml:space="preserve">. </w:t>
      </w:r>
      <w:r w:rsidRPr="005230FD">
        <w:rPr>
          <w:rStyle w:val="Emphasis"/>
          <w:highlight w:val="yellow"/>
        </w:rPr>
        <w:t>Advocates of pulling back agree</w:t>
      </w:r>
      <w:r w:rsidRPr="003B5AF8">
        <w:rPr>
          <w:rStyle w:val="Emphasis"/>
        </w:rPr>
        <w:t xml:space="preserve"> with us that </w:t>
      </w:r>
      <w:r w:rsidRPr="005230FD">
        <w:rPr>
          <w:rStyle w:val="Emphasis"/>
          <w:highlight w:val="yellow"/>
        </w:rPr>
        <w:t>there will be many more nuclear states</w:t>
      </w:r>
      <w:r w:rsidRPr="003B5AF8">
        <w:rPr>
          <w:rStyle w:val="Emphasis"/>
        </w:rPr>
        <w:t xml:space="preserve"> if the United States disengages from the world</w:t>
      </w:r>
      <w:r w:rsidRPr="003B5AF8">
        <w:rPr>
          <w:sz w:val="16"/>
        </w:rPr>
        <w:t xml:space="preserve">, but they disagree with our assessment that this will be counterproductive for US interests. The reason is that </w:t>
      </w:r>
      <w:r w:rsidRPr="003B5AF8">
        <w:rPr>
          <w:rStyle w:val="StyleUnderline"/>
        </w:rPr>
        <w:t>arguments for retrenchment exude one or</w:t>
      </w:r>
      <w:r>
        <w:rPr>
          <w:rStyle w:val="StyleUnderline"/>
        </w:rPr>
        <w:t xml:space="preserve"> </w:t>
      </w:r>
      <w:r w:rsidRPr="003B5AF8">
        <w:rPr>
          <w:rStyle w:val="StyleUnderline"/>
        </w:rPr>
        <w:t>both of two kinds of “nuclear optimism”</w:t>
      </w:r>
      <w:r w:rsidRPr="003B5AF8">
        <w:rPr>
          <w:sz w:val="16"/>
        </w:rPr>
        <w:t xml:space="preserve">: that nuclear spread will promote peace because states are rational and nuclear deterrence works reliably, or that the costs of any deterrence failure that might occur will be borne by others, not the United States. </w:t>
      </w:r>
      <w:r w:rsidRPr="003B5AF8">
        <w:rPr>
          <w:rStyle w:val="StyleUnderline"/>
        </w:rPr>
        <w:t xml:space="preserve">We provided </w:t>
      </w:r>
      <w:r w:rsidRPr="003B5AF8">
        <w:rPr>
          <w:rStyle w:val="Emphasis"/>
        </w:rPr>
        <w:t>strong arguments and copious evidence against these optimistic</w:t>
      </w:r>
      <w:r>
        <w:rPr>
          <w:rStyle w:val="Emphasis"/>
        </w:rPr>
        <w:t xml:space="preserve"> </w:t>
      </w:r>
      <w:r w:rsidRPr="003B5AF8">
        <w:rPr>
          <w:rStyle w:val="Emphasis"/>
        </w:rPr>
        <w:t>assessments</w:t>
      </w:r>
      <w:r w:rsidRPr="003B5AF8">
        <w:rPr>
          <w:sz w:val="16"/>
        </w:rPr>
        <w:t xml:space="preserve">. </w:t>
      </w:r>
      <w:r w:rsidRPr="005230FD">
        <w:rPr>
          <w:rStyle w:val="StyleUnderline"/>
          <w:highlight w:val="yellow"/>
        </w:rPr>
        <w:t xml:space="preserve">As the number of nuclear states rises, so too does the risk of </w:t>
      </w:r>
      <w:r w:rsidRPr="005230FD">
        <w:rPr>
          <w:rStyle w:val="Emphasis"/>
          <w:highlight w:val="yellow"/>
        </w:rPr>
        <w:t>nuclear war</w:t>
      </w:r>
      <w:r w:rsidRPr="005230FD">
        <w:rPr>
          <w:rStyle w:val="StyleUnderline"/>
          <w:highlight w:val="yellow"/>
        </w:rPr>
        <w:t xml:space="preserve"> and</w:t>
      </w:r>
      <w:r w:rsidRPr="003B5AF8">
        <w:rPr>
          <w:rStyle w:val="StyleUnderline"/>
        </w:rPr>
        <w:t xml:space="preserve"> the risk of </w:t>
      </w:r>
      <w:r w:rsidRPr="003B5AF8">
        <w:rPr>
          <w:rStyle w:val="Emphasis"/>
        </w:rPr>
        <w:t xml:space="preserve">nuclear </w:t>
      </w:r>
      <w:r w:rsidRPr="005230FD">
        <w:rPr>
          <w:rStyle w:val="Emphasis"/>
          <w:highlight w:val="yellow"/>
        </w:rPr>
        <w:t>leakage</w:t>
      </w:r>
      <w:r w:rsidRPr="005230FD">
        <w:rPr>
          <w:rStyle w:val="StyleUnderline"/>
          <w:highlight w:val="yellow"/>
        </w:rPr>
        <w:t xml:space="preserve"> to undeterrable nonstate actors</w:t>
      </w:r>
      <w:r w:rsidRPr="003B5AF8">
        <w:rPr>
          <w:sz w:val="16"/>
        </w:rPr>
        <w:t xml:space="preserve">. </w:t>
      </w:r>
      <w:r w:rsidRPr="005230FD">
        <w:rPr>
          <w:rStyle w:val="StyleUnderline"/>
          <w:highlight w:val="yellow"/>
        </w:rPr>
        <w:t>Decoupling</w:t>
      </w:r>
      <w:r w:rsidRPr="003B5AF8">
        <w:rPr>
          <w:sz w:val="16"/>
        </w:rPr>
        <w:t xml:space="preserve"> the United States </w:t>
      </w:r>
      <w:r w:rsidRPr="003B5AF8">
        <w:rPr>
          <w:rStyle w:val="StyleUnderline"/>
        </w:rPr>
        <w:t>from</w:t>
      </w:r>
      <w:r w:rsidRPr="003B5AF8">
        <w:rPr>
          <w:sz w:val="16"/>
        </w:rPr>
        <w:t xml:space="preserve"> its </w:t>
      </w:r>
      <w:r w:rsidRPr="003B5AF8">
        <w:rPr>
          <w:rStyle w:val="StyleUnderline"/>
        </w:rPr>
        <w:t>alliance commitments</w:t>
      </w:r>
      <w:r w:rsidRPr="003B5AF8">
        <w:rPr>
          <w:sz w:val="16"/>
        </w:rPr>
        <w:t xml:space="preserve"> not only </w:t>
      </w:r>
      <w:r w:rsidRPr="003B5AF8">
        <w:rPr>
          <w:rStyle w:val="StyleUnderline"/>
        </w:rPr>
        <w:t>removes the security provision that</w:t>
      </w:r>
      <w:r w:rsidRPr="003B5AF8">
        <w:rPr>
          <w:sz w:val="16"/>
        </w:rPr>
        <w:t xml:space="preserve"> arguably </w:t>
      </w:r>
      <w:r w:rsidRPr="003B5AF8">
        <w:rPr>
          <w:rStyle w:val="StyleUnderline"/>
        </w:rPr>
        <w:t>keeps a number of states from</w:t>
      </w:r>
      <w:r>
        <w:rPr>
          <w:rStyle w:val="StyleUnderline"/>
        </w:rPr>
        <w:t xml:space="preserve"> </w:t>
      </w:r>
      <w:r w:rsidRPr="003B5AF8">
        <w:rPr>
          <w:rStyle w:val="StyleUnderline"/>
        </w:rPr>
        <w:t>seeking nuclear weapons now</w:t>
      </w:r>
      <w:r w:rsidRPr="003B5AF8">
        <w:rPr>
          <w:sz w:val="16"/>
        </w:rPr>
        <w:t xml:space="preserve">; it </w:t>
      </w:r>
      <w:r w:rsidRPr="005230FD">
        <w:rPr>
          <w:rStyle w:val="Emphasis"/>
          <w:highlight w:val="yellow"/>
        </w:rPr>
        <w:t>vitiates</w:t>
      </w:r>
      <w:r w:rsidRPr="003B5AF8">
        <w:rPr>
          <w:rStyle w:val="Emphasis"/>
        </w:rPr>
        <w:t xml:space="preserve"> the </w:t>
      </w:r>
      <w:r w:rsidRPr="005230FD">
        <w:rPr>
          <w:rStyle w:val="Emphasis"/>
          <w:highlight w:val="yellow"/>
        </w:rPr>
        <w:t>leverage</w:t>
      </w:r>
      <w:r w:rsidRPr="003B5AF8">
        <w:rPr>
          <w:rStyle w:val="Emphasis"/>
        </w:rPr>
        <w:t xml:space="preserve"> the United States possesses</w:t>
      </w:r>
      <w:r w:rsidRPr="003B5AF8">
        <w:rPr>
          <w:sz w:val="16"/>
        </w:rPr>
        <w:t xml:space="preserve"> </w:t>
      </w:r>
      <w:r w:rsidRPr="005230FD">
        <w:rPr>
          <w:rStyle w:val="StyleUnderline"/>
          <w:highlight w:val="yellow"/>
        </w:rPr>
        <w:t>for sanctions</w:t>
      </w:r>
      <w:r w:rsidRPr="003B5AF8">
        <w:rPr>
          <w:rStyle w:val="StyleUnderline"/>
        </w:rPr>
        <w:t xml:space="preserve"> and other disincentives to would- be proliferators</w:t>
      </w:r>
      <w:r w:rsidRPr="003B5AF8">
        <w:rPr>
          <w:sz w:val="16"/>
        </w:rPr>
        <w:t xml:space="preserve">. And </w:t>
      </w:r>
      <w:r w:rsidRPr="003B5AF8">
        <w:rPr>
          <w:rStyle w:val="StyleUnderline"/>
        </w:rPr>
        <w:t>it is hard to be confident in the United States’ ability to ride out a nuclear</w:t>
      </w:r>
      <w:r>
        <w:rPr>
          <w:rStyle w:val="StyleUnderline"/>
        </w:rPr>
        <w:t xml:space="preserve"> </w:t>
      </w:r>
      <w:r w:rsidRPr="003B5AF8">
        <w:rPr>
          <w:rStyle w:val="StyleUnderline"/>
        </w:rPr>
        <w:t>deterrence failure somewhere abroad</w:t>
      </w:r>
      <w:r w:rsidRPr="003B5AF8">
        <w:rPr>
          <w:sz w:val="16"/>
        </w:rPr>
        <w:t xml:space="preserve">. Even </w:t>
      </w:r>
      <w:r w:rsidRPr="005230FD">
        <w:rPr>
          <w:rStyle w:val="Emphasis"/>
          <w:highlight w:val="yellow"/>
        </w:rPr>
        <w:t>a “small” regional nuclear war</w:t>
      </w:r>
      <w:r>
        <w:rPr>
          <w:rStyle w:val="Emphasis"/>
        </w:rPr>
        <w:t xml:space="preserve"> </w:t>
      </w:r>
      <w:r w:rsidRPr="005230FD">
        <w:rPr>
          <w:rStyle w:val="StyleUnderline"/>
          <w:highlight w:val="yellow"/>
        </w:rPr>
        <w:t>would</w:t>
      </w:r>
      <w:r w:rsidRPr="006333AA">
        <w:rPr>
          <w:rStyle w:val="StyleUnderline"/>
        </w:rPr>
        <w:t xml:space="preserve"> likely </w:t>
      </w:r>
      <w:r w:rsidRPr="005230FD">
        <w:rPr>
          <w:rStyle w:val="StyleUnderline"/>
          <w:highlight w:val="yellow"/>
        </w:rPr>
        <w:t>produce a crisis in the global economy and disrupt the global environment</w:t>
      </w:r>
      <w:r w:rsidRPr="006333AA">
        <w:rPr>
          <w:sz w:val="16"/>
        </w:rPr>
        <w:t xml:space="preserve"> in</w:t>
      </w:r>
      <w:r w:rsidRPr="003B5AF8">
        <w:rPr>
          <w:sz w:val="16"/>
        </w:rPr>
        <w:t xml:space="preserve"> various ways, among other downsides.</w:t>
      </w:r>
    </w:p>
    <w:p w:rsidR="0012775C" w:rsidRPr="00F00C0A" w:rsidRDefault="0012775C" w:rsidP="0012775C">
      <w:pPr>
        <w:pStyle w:val="Heading4"/>
        <w:rPr>
          <w:rFonts w:cs="Times New Roman"/>
        </w:rPr>
      </w:pPr>
      <w:r w:rsidRPr="00F00C0A">
        <w:rPr>
          <w:rFonts w:cs="Times New Roman"/>
        </w:rPr>
        <w:t>Hegemony solves multiple hotspots for escalation</w:t>
      </w:r>
    </w:p>
    <w:p w:rsidR="0012775C" w:rsidRDefault="0012775C" w:rsidP="0012775C">
      <w:r w:rsidRPr="00F00C0A">
        <w:rPr>
          <w:rStyle w:val="Style13ptBold"/>
        </w:rPr>
        <w:t>Varisco 13</w:t>
      </w:r>
      <w:r w:rsidRPr="00F00C0A">
        <w:t xml:space="preserve"> </w:t>
      </w:r>
      <w:r>
        <w:t>[</w:t>
      </w:r>
      <w:r w:rsidRPr="00F00C0A">
        <w:t xml:space="preserve">Andrea Edoardo Varisco, holds a Master in International Affairs, Peace and Conflict Studies specialization from the Australian National University and the International Peace Research Institute, Oslo and a Master in Politics and Comparative Institutions from the University of Milano. He has worked as intern for the United Nations Department for Disarmament Affairs, as consultant for a European consulting company and as trainee for the Flemish Peace Institute and the European Foundation for Democracy., 6-3-2013, "Towards a Multi-Polar International System: Which Prospects for Global Peace?," E-International Relations, </w:t>
      </w:r>
      <w:hyperlink r:id="rId38" w:history="1">
        <w:r w:rsidRPr="00697A82">
          <w:rPr>
            <w:rStyle w:val="Hyperlink"/>
          </w:rPr>
          <w:t>http://www.e-ir.info/2013/06/03/towards-a-multi-polar-international-system-which-prospects-for-global-peace</w:t>
        </w:r>
      </w:hyperlink>
      <w:r>
        <w:t>]</w:t>
      </w:r>
    </w:p>
    <w:p w:rsidR="0012775C" w:rsidRPr="00F00C0A" w:rsidRDefault="0012775C" w:rsidP="0012775C"/>
    <w:p w:rsidR="0012775C" w:rsidRPr="008216A7" w:rsidRDefault="0012775C" w:rsidP="0012775C">
      <w:pPr>
        <w:rPr>
          <w:sz w:val="14"/>
        </w:rPr>
      </w:pPr>
      <w:r w:rsidRPr="008216A7">
        <w:rPr>
          <w:u w:val="single"/>
        </w:rPr>
        <w:t>During the 20th century multi-polar international systems resulted in instability and led to two world wars in less than 50 year</w:t>
      </w:r>
      <w:r w:rsidRPr="008216A7">
        <w:rPr>
          <w:sz w:val="14"/>
        </w:rPr>
        <w:t xml:space="preserve">s. The balance of power and the system of alliances of the early 20th century was swept away by the assassination of Franz Ferdinand of Austria in 1914. That event triggered World War I, a global conflict that caused the death of more than 15 million people in less than five years. After few decades, the multi-polar world emerged by World War I with a new system of alliances and the multilateral body of the League of Nations was not able to tame the totalitarian aspirations of Hitler. The German invasion of Poland in 1939 triggered World War II, the deadliest conflict of the history which resulted in millions of deaths and in the holocaust. </w:t>
      </w:r>
      <w:r w:rsidRPr="008216A7">
        <w:rPr>
          <w:u w:val="single"/>
        </w:rPr>
        <w:t xml:space="preserve">Since the end of the </w:t>
      </w:r>
      <w:r w:rsidRPr="008216A7">
        <w:rPr>
          <w:rStyle w:val="Emphasis"/>
        </w:rPr>
        <w:t xml:space="preserve">World War II </w:t>
      </w:r>
      <w:r w:rsidRPr="008216A7">
        <w:rPr>
          <w:u w:val="single"/>
        </w:rPr>
        <w:t xml:space="preserve">the </w:t>
      </w:r>
      <w:r w:rsidRPr="005230FD">
        <w:rPr>
          <w:highlight w:val="yellow"/>
          <w:u w:val="single"/>
        </w:rPr>
        <w:t>world has never been multi-polar again,</w:t>
      </w:r>
      <w:r w:rsidRPr="008216A7">
        <w:rPr>
          <w:u w:val="single"/>
        </w:rPr>
        <w:t xml:space="preserve"> nevertheless these historical accounts seem to indicate how </w:t>
      </w:r>
      <w:r w:rsidRPr="005230FD">
        <w:rPr>
          <w:highlight w:val="yellow"/>
          <w:u w:val="single"/>
        </w:rPr>
        <w:t>multi-polarity</w:t>
      </w:r>
      <w:r w:rsidRPr="008216A7">
        <w:rPr>
          <w:u w:val="single"/>
        </w:rPr>
        <w:t xml:space="preserve"> often </w:t>
      </w:r>
      <w:r w:rsidRPr="005230FD">
        <w:rPr>
          <w:highlight w:val="yellow"/>
          <w:u w:val="single"/>
        </w:rPr>
        <w:t>created an unstable</w:t>
      </w:r>
      <w:r w:rsidRPr="008216A7">
        <w:rPr>
          <w:u w:val="single"/>
        </w:rPr>
        <w:t xml:space="preserve"> and unpredictable </w:t>
      </w:r>
      <w:r w:rsidRPr="005230FD">
        <w:rPr>
          <w:highlight w:val="yellow"/>
          <w:u w:val="single"/>
        </w:rPr>
        <w:t xml:space="preserve">world, characterized by </w:t>
      </w:r>
      <w:r w:rsidRPr="005230FD">
        <w:rPr>
          <w:rStyle w:val="Emphasis"/>
          <w:highlight w:val="yellow"/>
        </w:rPr>
        <w:t>shifting alliances</w:t>
      </w:r>
      <w:r w:rsidRPr="005230FD">
        <w:rPr>
          <w:highlight w:val="yellow"/>
          <w:u w:val="single"/>
        </w:rPr>
        <w:t xml:space="preserve"> and</w:t>
      </w:r>
      <w:r w:rsidRPr="008216A7">
        <w:rPr>
          <w:u w:val="single"/>
        </w:rPr>
        <w:t xml:space="preserve"> by the aspiration of the </w:t>
      </w:r>
      <w:r w:rsidRPr="005230FD">
        <w:rPr>
          <w:highlight w:val="yellow"/>
          <w:u w:val="single"/>
        </w:rPr>
        <w:t>rising powers</w:t>
      </w:r>
      <w:r w:rsidRPr="008216A7">
        <w:rPr>
          <w:u w:val="single"/>
        </w:rPr>
        <w:t xml:space="preserve"> to change the balance of power and create a new order</w:t>
      </w:r>
      <w:r w:rsidRPr="008216A7">
        <w:rPr>
          <w:sz w:val="14"/>
        </w:rPr>
        <w:t xml:space="preserve">. These </w:t>
      </w:r>
      <w:r w:rsidRPr="008216A7">
        <w:rPr>
          <w:u w:val="single"/>
        </w:rPr>
        <w:t>historical features of multi-polarity will likely distinguish also the future multi-polar world</w:t>
      </w:r>
      <w:r w:rsidRPr="008216A7">
        <w:rPr>
          <w:rStyle w:val="Emphasis"/>
        </w:rPr>
        <w:t xml:space="preserve">, </w:t>
      </w:r>
      <w:r w:rsidRPr="005230FD">
        <w:rPr>
          <w:rStyle w:val="Emphasis"/>
          <w:highlight w:val="yellow"/>
        </w:rPr>
        <w:t>in spite of</w:t>
      </w:r>
      <w:r w:rsidRPr="008216A7">
        <w:rPr>
          <w:rStyle w:val="Emphasis"/>
        </w:rPr>
        <w:t xml:space="preserve"> its strong </w:t>
      </w:r>
      <w:r w:rsidRPr="005230FD">
        <w:rPr>
          <w:rStyle w:val="Emphasis"/>
          <w:highlight w:val="yellow"/>
        </w:rPr>
        <w:t>economic interconnection and institutionalization</w:t>
      </w:r>
      <w:r w:rsidRPr="008216A7">
        <w:rPr>
          <w:rStyle w:val="Emphasis"/>
        </w:rPr>
        <w:t>.</w:t>
      </w:r>
      <w:r w:rsidRPr="008216A7">
        <w:rPr>
          <w:sz w:val="14"/>
        </w:rPr>
        <w:t xml:space="preserve"> </w:t>
      </w:r>
      <w:r w:rsidRPr="008216A7">
        <w:rPr>
          <w:u w:val="single"/>
        </w:rPr>
        <w:t>History indeed has also shown how the effects on stability of a global economy and of multilateral institutions have been sometimes overestimated</w:t>
      </w:r>
      <w:r w:rsidRPr="008216A7">
        <w:rPr>
          <w:sz w:val="14"/>
        </w:rPr>
        <w:t xml:space="preserve">.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Bossche, 4). Nevertheless, this high interconnection was swept away by World War I. Furthermore, the presence of </w:t>
      </w:r>
      <w:r w:rsidRPr="008216A7">
        <w:rPr>
          <w:u w:val="single"/>
        </w:rPr>
        <w:t xml:space="preserve">the League of Nations did not prevent World War II; likewise, the multilateral organization of </w:t>
      </w:r>
      <w:r w:rsidRPr="008216A7">
        <w:rPr>
          <w:rStyle w:val="Emphasis"/>
        </w:rPr>
        <w:t xml:space="preserve">the </w:t>
      </w:r>
      <w:r w:rsidRPr="005230FD">
        <w:rPr>
          <w:rStyle w:val="Emphasis"/>
          <w:highlight w:val="yellow"/>
        </w:rPr>
        <w:t>UN has not always been effective</w:t>
      </w:r>
      <w:r w:rsidRPr="008216A7">
        <w:rPr>
          <w:u w:val="single"/>
        </w:rPr>
        <w:t xml:space="preserve"> in promoting peace and security, and membership in the European Union did not prevent European countries from having different positions and antithetic behaviors in the wake of US war in Iraq in 2003</w:t>
      </w:r>
      <w:r w:rsidRPr="008216A7">
        <w:rPr>
          <w:sz w:val="14"/>
        </w:rPr>
        <w:t xml:space="preserve">. A shifting from a well defined hierarchy of power to a great power rivalry will therefore result in a less stable world order. Towards a Multi-Polar, Nuclear International System: Which Prospects for Global Peace? </w:t>
      </w:r>
      <w:r w:rsidRPr="008216A7">
        <w:rPr>
          <w:u w:val="single"/>
        </w:rPr>
        <w:t xml:space="preserve">The prospects of a </w:t>
      </w:r>
      <w:r w:rsidRPr="005230FD">
        <w:rPr>
          <w:highlight w:val="yellow"/>
          <w:u w:val="single"/>
        </w:rPr>
        <w:t>great power rivalry</w:t>
      </w:r>
      <w:r w:rsidRPr="008216A7">
        <w:rPr>
          <w:u w:val="single"/>
        </w:rPr>
        <w:t xml:space="preserve"> are particularly strong </w:t>
      </w:r>
      <w:r w:rsidRPr="005230FD">
        <w:rPr>
          <w:highlight w:val="yellow"/>
          <w:u w:val="single"/>
        </w:rPr>
        <w:t>in East Asia</w:t>
      </w:r>
      <w:r w:rsidRPr="008216A7">
        <w:rPr>
          <w:u w:val="single"/>
        </w:rPr>
        <w:t xml:space="preserve">, a region </w:t>
      </w:r>
      <w:r w:rsidRPr="005230FD">
        <w:rPr>
          <w:highlight w:val="yellow"/>
          <w:u w:val="single"/>
        </w:rPr>
        <w:t xml:space="preserve">characterized by </w:t>
      </w:r>
      <w:r w:rsidRPr="005230FD">
        <w:rPr>
          <w:rStyle w:val="Emphasis"/>
          <w:highlight w:val="yellow"/>
        </w:rPr>
        <w:t>weak regional alliances and institutions</w:t>
      </w:r>
      <w:r w:rsidRPr="008216A7">
        <w:rPr>
          <w:u w:val="single"/>
        </w:rPr>
        <w:t>, in which the economic rise of some actors could indeed represent a serious source of instability in the near future. The decline of the US and the rise of China could for example undermine the Asian balance of power and bring to light the old rivalry between China and Japan</w:t>
      </w:r>
      <w:r w:rsidRPr="008216A7">
        <w:rPr>
          <w:sz w:val="14"/>
        </w:rPr>
        <w:t xml:space="preserve"> (Shambaugh). </w:t>
      </w:r>
      <w:r w:rsidRPr="008216A7">
        <w:rPr>
          <w:u w:val="single"/>
        </w:rPr>
        <w:t>A strong rising China armed with middle range missiles could be perceived as threatening by Japan, worried that its historical American ally could not defend it because of US high involvement in other corners of the globe</w:t>
      </w:r>
      <w:r w:rsidRPr="008216A7">
        <w:rPr>
          <w:sz w:val="14"/>
        </w:rPr>
        <w:t xml:space="preserve">.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 India has been portrayed as the third pole of the multi-polar world in 2050 (Virmani; Gupta). Yet its constant rise could undermine Asian stability and, for example, worsen Indian relations with its neighbor Pakistan. Moreover, the scarcity of natural resources in a world that is consuming and demanding a high quantity of them could have several implications on global security and stability (Dannreuther; Kenny; Laverett and Bader). In this framework, 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w:t>
      </w:r>
      <w:r w:rsidRPr="008216A7">
        <w:rPr>
          <w:u w:val="single"/>
        </w:rPr>
        <w:t xml:space="preserve">The </w:t>
      </w:r>
      <w:r w:rsidRPr="008216A7">
        <w:rPr>
          <w:sz w:val="14"/>
        </w:rPr>
        <w:t xml:space="preserve">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 </w:t>
      </w:r>
      <w:r w:rsidRPr="008216A7">
        <w:rPr>
          <w:u w:val="single"/>
        </w:rPr>
        <w:t xml:space="preserve">A return to </w:t>
      </w:r>
      <w:r w:rsidRPr="005230FD">
        <w:rPr>
          <w:highlight w:val="yellow"/>
          <w:u w:val="single"/>
        </w:rPr>
        <w:t>multi-polarity will</w:t>
      </w:r>
      <w:r w:rsidRPr="008216A7">
        <w:rPr>
          <w:u w:val="single"/>
        </w:rPr>
        <w:t xml:space="preserve"> therefore </w:t>
      </w:r>
      <w:r w:rsidRPr="005230FD">
        <w:rPr>
          <w:highlight w:val="yellow"/>
          <w:u w:val="single"/>
        </w:rPr>
        <w:t>imply more instability</w:t>
      </w:r>
      <w:r w:rsidRPr="008216A7">
        <w:rPr>
          <w:u w:val="single"/>
        </w:rPr>
        <w:t xml:space="preserve"> among great powers. </w:t>
      </w:r>
      <w:r w:rsidRPr="008216A7">
        <w:rPr>
          <w:sz w:val="14"/>
        </w:rPr>
        <w:t>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w:t>
      </w:r>
      <w:r w:rsidRPr="008216A7">
        <w:rPr>
          <w:u w:val="single"/>
        </w:rPr>
        <w:t xml:space="preserve">, the presence of </w:t>
      </w:r>
      <w:r w:rsidRPr="005230FD">
        <w:rPr>
          <w:highlight w:val="yellow"/>
          <w:u w:val="single"/>
        </w:rPr>
        <w:t>nuclear weapons constitutes</w:t>
      </w:r>
      <w:r w:rsidRPr="008216A7">
        <w:rPr>
          <w:u w:val="single"/>
        </w:rPr>
        <w:t xml:space="preserve"> a further reason of concern and implies that the future world could carry not only the potential instability of multi-polarity and great powers rivalry, but also the </w:t>
      </w:r>
      <w:r w:rsidRPr="005230FD">
        <w:rPr>
          <w:highlight w:val="yellow"/>
          <w:u w:val="single"/>
        </w:rPr>
        <w:t>dangers</w:t>
      </w:r>
      <w:r w:rsidRPr="008216A7">
        <w:rPr>
          <w:u w:val="single"/>
        </w:rPr>
        <w:t xml:space="preserve"> entailed </w:t>
      </w:r>
      <w:r w:rsidRPr="005230FD">
        <w:rPr>
          <w:highlight w:val="yellow"/>
          <w:u w:val="single"/>
        </w:rPr>
        <w:t>in nuclear proliferation</w:t>
      </w:r>
      <w:r w:rsidRPr="008216A7">
        <w:rPr>
          <w:sz w:val="14"/>
        </w:rPr>
        <w:t xml:space="preserve">. The future multi-polar world will </w:t>
      </w:r>
      <w:r w:rsidRPr="008216A7">
        <w:rPr>
          <w:u w:val="single"/>
        </w:rPr>
        <w:t>thus be potentially more unstable than all the other multi-polar periods history has experienced until nowadays</w:t>
      </w:r>
      <w:r w:rsidRPr="008216A7">
        <w:rPr>
          <w:sz w:val="14"/>
        </w:rPr>
        <w:t xml:space="preserve">: for the first time in history, the world could become both multi-polar and nuclear. </w:t>
      </w:r>
      <w:r w:rsidRPr="008216A7">
        <w:rPr>
          <w:u w:val="single"/>
        </w:rPr>
        <w:t>While some scholars argue that nuclear deterrence “could reduce the war-proneness of the coming multi-polar system” (Layne, 44-45), the majority of them consider the presence of nuclear weapons as a source of instability (McNamara; Rosen; Allison). In particular, regional powers and states that are not great powers armed with nuclear capabilities could represent a cause of concern for global security</w:t>
      </w:r>
      <w:r w:rsidRPr="008216A7">
        <w:rPr>
          <w:sz w:val="14"/>
        </w:rPr>
        <w:t xml:space="preserve">. </w:t>
      </w:r>
      <w:r w:rsidRPr="005230FD">
        <w:rPr>
          <w:highlight w:val="yellow"/>
          <w:u w:val="single"/>
        </w:rPr>
        <w:t xml:space="preserve">A nuclear </w:t>
      </w:r>
      <w:r w:rsidRPr="005230FD">
        <w:rPr>
          <w:rStyle w:val="Emphasis"/>
          <w:highlight w:val="yellow"/>
        </w:rPr>
        <w:t>Iran</w:t>
      </w:r>
      <w:r w:rsidRPr="005230FD">
        <w:rPr>
          <w:highlight w:val="yellow"/>
          <w:u w:val="single"/>
        </w:rPr>
        <w:t xml:space="preserve"> could</w:t>
      </w:r>
      <w:r w:rsidRPr="008216A7">
        <w:rPr>
          <w:u w:val="single"/>
        </w:rPr>
        <w:t xml:space="preserve"> for example </w:t>
      </w:r>
      <w:r w:rsidRPr="005230FD">
        <w:rPr>
          <w:highlight w:val="yellow"/>
          <w:u w:val="single"/>
        </w:rPr>
        <w:t>attack</w:t>
      </w:r>
      <w:r w:rsidRPr="008216A7">
        <w:rPr>
          <w:u w:val="single"/>
        </w:rPr>
        <w:t xml:space="preserve"> – or be attacked – by </w:t>
      </w:r>
      <w:r w:rsidRPr="005230FD">
        <w:rPr>
          <w:highlight w:val="yellow"/>
          <w:u w:val="single"/>
        </w:rPr>
        <w:t>Israel and easily involve in this war the rest of the world</w:t>
      </w:r>
      <w:r w:rsidRPr="008216A7">
        <w:rPr>
          <w:u w:val="single"/>
        </w:rPr>
        <w:t xml:space="preserve"> (Sultan; Huntley). A war between </w:t>
      </w:r>
      <w:r w:rsidRPr="005230FD">
        <w:rPr>
          <w:rStyle w:val="Emphasis"/>
          <w:highlight w:val="yellow"/>
        </w:rPr>
        <w:t>Pakistan and India</w:t>
      </w:r>
      <w:r w:rsidRPr="005230FD">
        <w:rPr>
          <w:highlight w:val="yellow"/>
          <w:u w:val="single"/>
        </w:rPr>
        <w:t>, both nuclear</w:t>
      </w:r>
      <w:r w:rsidRPr="008216A7">
        <w:rPr>
          <w:u w:val="single"/>
        </w:rPr>
        <w:t xml:space="preserve"> states, could result in an Armageddon for the whole Asia. An attack from the Democratic Peoples’ Republic of Korea (</w:t>
      </w:r>
      <w:r w:rsidRPr="008216A7">
        <w:rPr>
          <w:rStyle w:val="Emphasis"/>
        </w:rPr>
        <w:t>DPRK</w:t>
      </w:r>
      <w:r w:rsidRPr="008216A7">
        <w:rPr>
          <w:u w:val="single"/>
        </w:rPr>
        <w:t>) on Japan or South Korea will trigger an immediate reaction from the US and “a nuclear proliferation ‘domino effect’ in East Asia”</w:t>
      </w:r>
      <w:r w:rsidRPr="008216A7">
        <w:rPr>
          <w:sz w:val="14"/>
        </w:rPr>
        <w:t xml:space="preserve"> (Huntley, 725</w:t>
      </w:r>
      <w:r w:rsidRPr="008216A7">
        <w:rPr>
          <w:rStyle w:val="Emphasis"/>
        </w:rPr>
        <w:t xml:space="preserve">). </w:t>
      </w:r>
      <w:r w:rsidRPr="005230FD">
        <w:rPr>
          <w:rStyle w:val="Emphasis"/>
          <w:highlight w:val="yellow"/>
        </w:rPr>
        <w:t>Terrorists</w:t>
      </w:r>
      <w:r w:rsidRPr="008216A7">
        <w:rPr>
          <w:u w:val="single"/>
        </w:rPr>
        <w:t xml:space="preserve"> armed with nuclear weapons </w:t>
      </w:r>
      <w:r w:rsidRPr="005230FD">
        <w:rPr>
          <w:highlight w:val="yellow"/>
          <w:u w:val="single"/>
        </w:rPr>
        <w:t xml:space="preserve">could wreak </w:t>
      </w:r>
      <w:r w:rsidRPr="003A4E5C">
        <w:rPr>
          <w:u w:val="single"/>
        </w:rPr>
        <w:t>havoc and target the heart of the most powerful countries of the world</w:t>
      </w:r>
      <w:r w:rsidRPr="003A4E5C">
        <w:rPr>
          <w:sz w:val="14"/>
        </w:rPr>
        <w:t xml:space="preserve"> (Bunn and Wier). </w:t>
      </w:r>
      <w:r w:rsidRPr="003A4E5C">
        <w:rPr>
          <w:u w:val="single"/>
        </w:rPr>
        <w:t>Iran, Pakistan, DPRK, terrorist groups will rarely be great powers or poles in a future multi-polar worl</w:t>
      </w:r>
      <w:r w:rsidRPr="003A4E5C">
        <w:rPr>
          <w:sz w:val="14"/>
        </w:rPr>
        <w:t xml:space="preserve">d. Nevertheless, </w:t>
      </w:r>
      <w:r w:rsidRPr="003A4E5C">
        <w:rPr>
          <w:u w:val="single"/>
        </w:rPr>
        <w:t>the effects of their actions could</w:t>
      </w:r>
      <w:r w:rsidRPr="008216A7">
        <w:rPr>
          <w:u w:val="single"/>
        </w:rPr>
        <w:t xml:space="preserve"> easily reverberate all over the globe and represent another cause of potential instability.</w:t>
      </w:r>
      <w:r w:rsidRPr="008216A7">
        <w:rPr>
          <w:sz w:val="14"/>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 Conclusion On the morning of the 5th April 2009 the DPRK sent a communication satellite into space using a Taepodong-2 ballistic missile. Suspicious neighbouring countries and the US considered the rocket launch as a cover for testing ballistic long-range missile technology and a threat for their national security: South Korea and Japan feared that their unpredictable neighbour could target their population, the US was afraid that DPRK missiles could in the future reach its western shores.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Yesui Zhang stressed “cautious and proportionate” (Richter and Baum) responses to avoid “increased tensions” (Richter and Baum), the then Japanese Prime Minister Taro Aso considered it an “extremely provocative act” (Ricther and Baum), while US President Obama declared that, “North Korea’s development and proliferation of ballistic missile technology pose a threat to the northeast Asian region and to international peace and security” (Obama, Statement from Prague).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w:t>
      </w:r>
      <w:r w:rsidRPr="008216A7">
        <w:rPr>
          <w:u w:val="single"/>
        </w:rPr>
        <w:t xml:space="preserve">. It has been argued that the current </w:t>
      </w:r>
      <w:r w:rsidRPr="005230FD">
        <w:rPr>
          <w:highlight w:val="yellow"/>
          <w:u w:val="single"/>
        </w:rPr>
        <w:t>decline of the hegemon</w:t>
      </w:r>
      <w:r w:rsidRPr="003A4E5C">
        <w:rPr>
          <w:u w:val="single"/>
        </w:rPr>
        <w:t xml:space="preserve"> of the international system, together with a rise of new actors </w:t>
      </w:r>
      <w:r w:rsidRPr="005230FD">
        <w:rPr>
          <w:highlight w:val="yellow"/>
          <w:u w:val="single"/>
        </w:rPr>
        <w:t>could create the conditions for</w:t>
      </w:r>
      <w:r w:rsidRPr="003A4E5C">
        <w:rPr>
          <w:u w:val="single"/>
        </w:rPr>
        <w:t xml:space="preserve"> a shifting to multi-polarity and </w:t>
      </w:r>
      <w:r w:rsidRPr="005230FD">
        <w:rPr>
          <w:highlight w:val="yellow"/>
          <w:u w:val="single"/>
        </w:rPr>
        <w:t>great powers rivalry</w:t>
      </w:r>
      <w:r w:rsidRPr="003A4E5C">
        <w:rPr>
          <w:u w:val="single"/>
        </w:rPr>
        <w:t>. The future multi-polar order will not be different from the other multi-polar moments history has witnessed and will result in more instability and unpredictability than in the current unipolar world. However, for the first time in the history multi-polarity will not only carry the risks entailed in the research of balance of power among great powers. The availability of the nuclear weapons will indeed represent another potential source of instability</w:t>
      </w:r>
      <w:r w:rsidRPr="008216A7">
        <w:rPr>
          <w:u w:val="single"/>
        </w:rPr>
        <w:t xml:space="preserve">. </w:t>
      </w:r>
      <w:r w:rsidRPr="008216A7">
        <w:rPr>
          <w:sz w:val="14"/>
        </w:rPr>
        <w:t>Middle powers, small powers and non-state actors with nuclear capabilities could become a serious threat for the global security; they could trigger and reinforce the rivalry among great powers which usually characterizes multi-polarity, and eventually undermine the peace and stability of the future world.</w:t>
      </w:r>
    </w:p>
    <w:p w:rsidR="0012775C" w:rsidRDefault="0012775C" w:rsidP="0012775C">
      <w:pPr>
        <w:pStyle w:val="Heading3"/>
      </w:pPr>
      <w:r>
        <w:t>at: trump heg bad</w:t>
      </w:r>
    </w:p>
    <w:p w:rsidR="0012775C" w:rsidRPr="00EA10E6" w:rsidRDefault="0012775C" w:rsidP="0012775C">
      <w:pPr>
        <w:pStyle w:val="Heading4"/>
      </w:pPr>
      <w:r>
        <w:t xml:space="preserve">Hegemony under Trump isn’t disastrous – empirics prove nationalist calibration that sustains core tenets is effective and </w:t>
      </w:r>
      <w:r w:rsidRPr="00EA10E6">
        <w:rPr>
          <w:u w:val="single"/>
        </w:rPr>
        <w:t>sustains international order</w:t>
      </w:r>
    </w:p>
    <w:p w:rsidR="0012775C" w:rsidRPr="00DB3A22" w:rsidRDefault="0012775C" w:rsidP="0012775C">
      <w:pPr>
        <w:rPr>
          <w:rStyle w:val="Style13ptBold"/>
          <w:b w:val="0"/>
          <w:sz w:val="16"/>
        </w:rPr>
      </w:pPr>
      <w:r>
        <w:rPr>
          <w:rStyle w:val="Style13ptBold"/>
        </w:rPr>
        <w:t>Brands, 2017</w:t>
      </w:r>
      <w:r w:rsidRPr="00DB3A22">
        <w:rPr>
          <w:rStyle w:val="Style13ptBold"/>
          <w:b w:val="0"/>
          <w:sz w:val="16"/>
        </w:rPr>
        <w:t xml:space="preserve"> (Hal, Henry A. Kissinger Distinguished Professor of Global Affairs at John’s Hopkins University’s School of Advanced International Studies (SAIS), Senior Fellow at the Center for Strategic and Budgetary Assessments, Ph.D., M.A., and MPhil. in History from Yale University, “U.S. Grand Strategy in an Age of Nationalism: Fortress America and its Alternatives”, </w:t>
      </w:r>
      <w:r w:rsidRPr="00DB3A22">
        <w:rPr>
          <w:rStyle w:val="Style13ptBold"/>
          <w:b w:val="0"/>
          <w:i/>
          <w:sz w:val="16"/>
        </w:rPr>
        <w:t>The Washington Quarterly</w:t>
      </w:r>
      <w:r w:rsidRPr="00DB3A22">
        <w:rPr>
          <w:rStyle w:val="Style13ptBold"/>
          <w:b w:val="0"/>
          <w:sz w:val="16"/>
        </w:rPr>
        <w:t>, Volume 40, No. 1, Spring 2017, pp. 73-94)</w:t>
      </w:r>
    </w:p>
    <w:p w:rsidR="0012775C" w:rsidRPr="00EA10E6" w:rsidRDefault="0012775C" w:rsidP="0012775C">
      <w:pPr>
        <w:rPr>
          <w:sz w:val="14"/>
        </w:rPr>
      </w:pPr>
      <w:r w:rsidRPr="00EA10E6">
        <w:rPr>
          <w:sz w:val="14"/>
        </w:rPr>
        <w:t xml:space="preserve">A Better Nationalism Fortunately, </w:t>
      </w:r>
      <w:r w:rsidRPr="00DB3A22">
        <w:rPr>
          <w:rStyle w:val="Emphasis"/>
        </w:rPr>
        <w:t>a nationalistic grand strategy need not be nearly so disastrous</w:t>
      </w:r>
      <w:r w:rsidRPr="00EA10E6">
        <w:rPr>
          <w:sz w:val="14"/>
        </w:rPr>
        <w:t xml:space="preserve">. </w:t>
      </w:r>
      <w:r w:rsidRPr="00DB3A22">
        <w:rPr>
          <w:rStyle w:val="StyleUnderline"/>
        </w:rPr>
        <w:t>It</w:t>
      </w:r>
      <w:r w:rsidRPr="00EA10E6">
        <w:rPr>
          <w:sz w:val="14"/>
        </w:rPr>
        <w:t xml:space="preserve"> </w:t>
      </w:r>
      <w:r w:rsidRPr="00DB3A22">
        <w:rPr>
          <w:rStyle w:val="StyleUnderline"/>
        </w:rPr>
        <w:t>could represent a more benign and constructive nationalism</w:t>
      </w:r>
      <w:r w:rsidRPr="00EA10E6">
        <w:rPr>
          <w:sz w:val="14"/>
        </w:rPr>
        <w:t>—</w:t>
      </w:r>
      <w:r w:rsidRPr="00DB3A22">
        <w:rPr>
          <w:rStyle w:val="StyleUnderline"/>
        </w:rPr>
        <w:t xml:space="preserve">essentially, </w:t>
      </w:r>
      <w:r w:rsidRPr="00DB3A22">
        <w:rPr>
          <w:rStyle w:val="Emphasis"/>
        </w:rPr>
        <w:t>internationalism with a nationalist accent</w:t>
      </w:r>
      <w:r w:rsidRPr="00EA10E6">
        <w:rPr>
          <w:sz w:val="14"/>
        </w:rPr>
        <w:t>. This “</w:t>
      </w:r>
      <w:r w:rsidRPr="00DB3A22">
        <w:rPr>
          <w:rStyle w:val="StyleUnderline"/>
        </w:rPr>
        <w:t>better nationalism</w:t>
      </w:r>
      <w:r w:rsidRPr="00EA10E6">
        <w:rPr>
          <w:sz w:val="14"/>
        </w:rPr>
        <w:t xml:space="preserve">” </w:t>
      </w:r>
      <w:r w:rsidRPr="00DB3A22">
        <w:rPr>
          <w:rStyle w:val="StyleUnderline"/>
        </w:rPr>
        <w:t>would not dismantle the post-war order or undo</w:t>
      </w:r>
      <w:r w:rsidRPr="00EA10E6">
        <w:rPr>
          <w:sz w:val="14"/>
        </w:rPr>
        <w:t xml:space="preserve"> </w:t>
      </w:r>
      <w:r w:rsidRPr="00DB3A22">
        <w:rPr>
          <w:rStyle w:val="StyleUnderline"/>
        </w:rPr>
        <w:t>America’s post-war project</w:t>
      </w:r>
      <w:r w:rsidRPr="00EA10E6">
        <w:rPr>
          <w:sz w:val="14"/>
        </w:rPr>
        <w:t xml:space="preserve">, </w:t>
      </w:r>
      <w:r w:rsidRPr="00DB3A22">
        <w:rPr>
          <w:rStyle w:val="StyleUnderline"/>
        </w:rPr>
        <w:t>yet it would take a</w:t>
      </w:r>
      <w:r w:rsidRPr="00EA10E6">
        <w:rPr>
          <w:sz w:val="14"/>
        </w:rPr>
        <w:t xml:space="preserve"> harder-edged and </w:t>
      </w:r>
      <w:r w:rsidRPr="00DB3A22">
        <w:rPr>
          <w:rStyle w:val="StyleUnderline"/>
        </w:rPr>
        <w:t>more disciplined approach to</w:t>
      </w:r>
      <w:r w:rsidRPr="00EA10E6">
        <w:rPr>
          <w:sz w:val="14"/>
        </w:rPr>
        <w:t xml:space="preserve"> </w:t>
      </w:r>
      <w:r w:rsidRPr="00DB3A22">
        <w:rPr>
          <w:rStyle w:val="StyleUnderline"/>
        </w:rPr>
        <w:t>asserting U.S. interests</w:t>
      </w:r>
      <w:r w:rsidRPr="00EA10E6">
        <w:rPr>
          <w:sz w:val="14"/>
        </w:rPr>
        <w:t xml:space="preserve"> within those contexts. In particular, </w:t>
      </w:r>
      <w:r w:rsidRPr="00DB3A22">
        <w:rPr>
          <w:rStyle w:val="StyleUnderline"/>
        </w:rPr>
        <w:t>this approach would emphasize striking better deals</w:t>
      </w:r>
      <w:r w:rsidRPr="00EA10E6">
        <w:rPr>
          <w:sz w:val="14"/>
        </w:rPr>
        <w:t xml:space="preserve">, </w:t>
      </w:r>
      <w:r w:rsidRPr="00DB3A22">
        <w:rPr>
          <w:rStyle w:val="StyleUnderline"/>
        </w:rPr>
        <w:t>more evenly distributing burdens</w:t>
      </w:r>
      <w:r w:rsidRPr="00EA10E6">
        <w:rPr>
          <w:sz w:val="14"/>
        </w:rPr>
        <w:t xml:space="preserve">, and better protecting American sovereignty and finite resources, </w:t>
      </w:r>
      <w:r w:rsidRPr="00DB3A22">
        <w:rPr>
          <w:rStyle w:val="StyleUnderline"/>
        </w:rPr>
        <w:t>while still preserving</w:t>
      </w:r>
      <w:r w:rsidRPr="00EA10E6">
        <w:rPr>
          <w:sz w:val="14"/>
        </w:rPr>
        <w:t xml:space="preserve">—even strengthening— </w:t>
      </w:r>
      <w:r w:rsidRPr="00DB3A22">
        <w:rPr>
          <w:rStyle w:val="StyleUnderline"/>
        </w:rPr>
        <w:t>America’s global role and proactively sustaining the international system</w:t>
      </w:r>
      <w:r w:rsidRPr="00EA10E6">
        <w:rPr>
          <w:sz w:val="14"/>
        </w:rPr>
        <w:t xml:space="preserve">. This strategy truly would put “America first,” by enhancing its relative position within a positive-sum order that has served the nation so well.30 The intellectual starting point for this approach is a recognition that </w:t>
      </w:r>
      <w:r w:rsidRPr="00DB3A22">
        <w:rPr>
          <w:rStyle w:val="Emphasis"/>
        </w:rPr>
        <w:t>American internationalism has been, on balance, enormously successful</w:t>
      </w:r>
      <w:r w:rsidRPr="00EA10E6">
        <w:rPr>
          <w:sz w:val="14"/>
        </w:rPr>
        <w:t>—</w:t>
      </w:r>
      <w:r w:rsidRPr="00DB3A22">
        <w:rPr>
          <w:rStyle w:val="StyleUnderline"/>
        </w:rPr>
        <w:t>but</w:t>
      </w:r>
      <w:r w:rsidRPr="00EA10E6">
        <w:rPr>
          <w:sz w:val="14"/>
        </w:rPr>
        <w:t xml:space="preserve"> that </w:t>
      </w:r>
      <w:r w:rsidRPr="00DB3A22">
        <w:rPr>
          <w:rStyle w:val="StyleUnderline"/>
        </w:rPr>
        <w:t>aspects thereof are misfiring</w:t>
      </w:r>
      <w:r w:rsidRPr="00EA10E6">
        <w:rPr>
          <w:sz w:val="14"/>
        </w:rPr>
        <w:t xml:space="preserve"> right now. For all its benefits, globalization has indeed injured certain sectors of American manufacturing and displaced U.S. workers; trade competitors such as China have pursued mercantilist and predatory policies while accessing open U.S. markets. U.S. alliances have kept the peace, but burden-sharing has become decidedly unbalanced. International institutions generally enhance U.S. influence, but have sometimes become dysfunctional or been turned to anti-American purposes. Democracy promotion makes sense, but armed nation-building has proven frustrating and costly. These issues, in turn, have fueled popular dissatisfaction with American internationalism and shown that a modified approach is necessary. A resulting turn toward a more nationalist internationalism would hardly be unprecedented. During the 1980s, Ronald Reagan pursued a hard-nosed trade policy designed to punish discriminatory practices and ensure that the costs of globalization were not borne disproportionately by U.S. firms and workers, even as he also laid the foundations for the Uruguay Round of global trade negotiations.31 Before that, Richard Nixon worked assiduously to offload excessive burdens and enhance U.S. advantage within the confines of the post-war system. Nixon killed the Bretton Woods system of international finance by suspending dollargold convertibility at $35-per-ounce, thereby permitting dollar depreciation and advantageously restructuring U.S. trade relations.32 He also enacted the Nixon Doctrine, which maintained U.S. alliances in Asia but forced those allies to take primary responsibility for defending themselves from insurgencies and other non-traditional threats.33 Nixon thus put “America first” in a variety of foreign relationships, not to destroy American internationalism but to sustain it amid more difficult conditions. Today, a better nationalism would emulate this basic approach. Elements of a Better Nationalism First, </w:t>
      </w:r>
      <w:r w:rsidRPr="00DB3A22">
        <w:rPr>
          <w:rStyle w:val="StyleUnderline"/>
        </w:rPr>
        <w:t>this strategy would involve</w:t>
      </w:r>
      <w:r w:rsidRPr="00EA10E6">
        <w:rPr>
          <w:sz w:val="14"/>
        </w:rPr>
        <w:t xml:space="preserve"> what Reagan’s treasury secretary, James Baker, called “</w:t>
      </w:r>
      <w:r w:rsidRPr="00DB3A22">
        <w:rPr>
          <w:rStyle w:val="StyleUnderline"/>
        </w:rPr>
        <w:t>free trade with a bite.”</w:t>
      </w:r>
      <w:r w:rsidRPr="00EA10E6">
        <w:rPr>
          <w:sz w:val="14"/>
        </w:rPr>
        <w:t xml:space="preserve"> 34 </w:t>
      </w:r>
      <w:r w:rsidRPr="00DB3A22">
        <w:rPr>
          <w:rStyle w:val="StyleUnderline"/>
        </w:rPr>
        <w:t>The United States would still lead an open global trading system</w:t>
      </w:r>
      <w:r w:rsidRPr="00EA10E6">
        <w:rPr>
          <w:sz w:val="14"/>
        </w:rPr>
        <w:t xml:space="preserve">, </w:t>
      </w:r>
      <w:r w:rsidRPr="00DB3A22">
        <w:rPr>
          <w:rStyle w:val="StyleUnderline"/>
        </w:rPr>
        <w:t>while acting more aggressively to punish unfair practices</w:t>
      </w:r>
      <w:r w:rsidRPr="00EA10E6">
        <w:rPr>
          <w:sz w:val="14"/>
        </w:rPr>
        <w:t xml:space="preserve"> and ensure that global rules are actually respected. This could entail, as during the 1980s, energetic use of targeted “301′′ sanctions to combat discriminatory measures and ensure fair access and equal opportunity for U.S. companies and goods.35 It would likely involve a harder-edged approach to China—which has maintained numerous discriminatory practices despite joining the WTO—using just these methods.36 Washington might also renegotiate existing agreements, such as NAFTA, to address problems and asymmetries that have emerged since their creation. And in the future, Washington might even distance itself from multilateral pacts—in which, it has been argued, U.S. leverage is diluted—in favor of bilateral deals. In this scenario, America might ditch TPP, but replace it, for example, with a U.S.–Japan trade deal. Crucially, all of these actions, particularly targeted sanctions, would be accompanied by ongoing negotiations to further open markets, and by assurances that the goal is making free trade genuinely fair and rules-based, rather than retreating into protectionism. Second</w:t>
      </w:r>
      <w:r w:rsidRPr="00DB3A22">
        <w:rPr>
          <w:rStyle w:val="StyleUnderline"/>
        </w:rPr>
        <w:t>, a better nationalism would require sharper-elbowed alliance management</w:t>
      </w:r>
      <w:r w:rsidRPr="00EA10E6">
        <w:rPr>
          <w:sz w:val="14"/>
        </w:rPr>
        <w:t xml:space="preserve">. </w:t>
      </w:r>
      <w:r w:rsidRPr="00DB3A22">
        <w:rPr>
          <w:rStyle w:val="StyleUnderline"/>
        </w:rPr>
        <w:t>The U</w:t>
      </w:r>
      <w:r w:rsidRPr="00EA10E6">
        <w:rPr>
          <w:sz w:val="14"/>
        </w:rPr>
        <w:t xml:space="preserve">nited </w:t>
      </w:r>
      <w:r w:rsidRPr="00DB3A22">
        <w:rPr>
          <w:rStyle w:val="StyleUnderline"/>
        </w:rPr>
        <w:t>S</w:t>
      </w:r>
      <w:r w:rsidRPr="00EA10E6">
        <w:rPr>
          <w:sz w:val="14"/>
        </w:rPr>
        <w:t xml:space="preserve">tates </w:t>
      </w:r>
      <w:r w:rsidRPr="00DB3A22">
        <w:rPr>
          <w:rStyle w:val="StyleUnderline"/>
        </w:rPr>
        <w:t xml:space="preserve">would </w:t>
      </w:r>
      <w:r w:rsidRPr="00DB3A22">
        <w:rPr>
          <w:rStyle w:val="Emphasis"/>
        </w:rPr>
        <w:t>reaffirm alliance commitments</w:t>
      </w:r>
      <w:r w:rsidRPr="00DB3A22">
        <w:rPr>
          <w:rStyle w:val="StyleUnderline"/>
        </w:rPr>
        <w:t>, but make crystal clear</w:t>
      </w:r>
      <w:r w:rsidRPr="00EA10E6">
        <w:rPr>
          <w:sz w:val="14"/>
        </w:rPr>
        <w:t xml:space="preserve"> that </w:t>
      </w:r>
      <w:r w:rsidRPr="00DB3A22">
        <w:rPr>
          <w:rStyle w:val="StyleUnderline"/>
        </w:rPr>
        <w:t>those commitments will eventually become unsustainable absent meaningful reforms and better burden-sharing</w:t>
      </w:r>
      <w:r w:rsidRPr="00EA10E6">
        <w:rPr>
          <w:sz w:val="14"/>
        </w:rPr>
        <w:t xml:space="preserve">. Along these lines, U.S. officials might make additional U.S. deployments in Europe or East Asia contingent on greater allied defense efforts, and continually seek ways of showing that the highest-performing allies will receive priority consideration in Washington. They might forthrightly explain to consistent underperformers, such as Taiwan, that keeping U.S. security guarantees over time requires developing and adequately funding a realistic defense strategy. Washington could also push NATO to devote greater institutional emphasis to counter-terrorism challenges such as the counter-ISIS fight —where NATO’s institutional contribution, and that of many members, has been anemic—and promote a better division of labor by providing more directive input into allies’ defense strategy reviews. (The Pentagon did just this during the United Kingdom’s 2015 Strategic Defence and Security Review.) These efforts would go hand-in-hand with continued reassurance, but greater candor with— and, frankly, pressure on—allies and partners would be essential.37 Third, and related, would be a significant military buildup focused on both selfdefense and collective defense. </w:t>
      </w:r>
      <w:r w:rsidRPr="00DB3A22">
        <w:rPr>
          <w:rStyle w:val="StyleUnderline"/>
        </w:rPr>
        <w:t>The United States would reverse recent disinvestment in defense and address the ongoing erosion of its relative military strength</w:t>
      </w:r>
      <w:r w:rsidRPr="00EA10E6">
        <w:rPr>
          <w:sz w:val="14"/>
        </w:rPr>
        <w:t xml:space="preserve">— critical components of any strong, nationalist approach. Yet, </w:t>
      </w:r>
      <w:r w:rsidRPr="00DB3A22">
        <w:rPr>
          <w:rStyle w:val="StyleUnderline"/>
        </w:rPr>
        <w:t>it would invest</w:t>
      </w:r>
      <w:r w:rsidRPr="00EA10E6">
        <w:rPr>
          <w:sz w:val="14"/>
        </w:rPr>
        <w:t xml:space="preserve"> not only in self-defense capabilities emphasized by Fortress America, but </w:t>
      </w:r>
      <w:r w:rsidRPr="00DB3A22">
        <w:rPr>
          <w:rStyle w:val="StyleUnderline"/>
        </w:rPr>
        <w:t>also in enhanced forward presence in key regions and the capabilities</w:t>
      </w:r>
      <w:r w:rsidRPr="00EA10E6">
        <w:rPr>
          <w:sz w:val="14"/>
        </w:rPr>
        <w:t xml:space="preserve">—from additional attack submarines to fifth-generation strike fighters to heavy armored brigades— </w:t>
      </w:r>
      <w:r w:rsidRPr="00DB3A22">
        <w:rPr>
          <w:rStyle w:val="StyleUnderline"/>
        </w:rPr>
        <w:t>necessary to help properly motivated allies defend themselves</w:t>
      </w:r>
      <w:r w:rsidRPr="00EA10E6">
        <w:rPr>
          <w:sz w:val="14"/>
        </w:rPr>
        <w:t xml:space="preserve">. This buildup would not substitute for greater allied investments; it would be the carrot accompanying the aforementioned sticks. In the past, U.S. allies have been most inclined to do more in their own defense as part of a broader strengthening of collective defense; putting more U.S. skin in the game could therefore induce others to do likewise.38 </w:t>
      </w:r>
      <w:r w:rsidRPr="00DB3A22">
        <w:rPr>
          <w:rStyle w:val="StyleUnderline"/>
        </w:rPr>
        <w:t>This</w:t>
      </w:r>
      <w:r w:rsidRPr="00EA10E6">
        <w:rPr>
          <w:sz w:val="14"/>
        </w:rPr>
        <w:t xml:space="preserve"> concept </w:t>
      </w:r>
      <w:r w:rsidRPr="00DB3A22">
        <w:rPr>
          <w:rStyle w:val="StyleUnderline"/>
        </w:rPr>
        <w:t>leads to a fourth element: an intensified campaign against radical jihadist groups</w:t>
      </w:r>
      <w:r w:rsidRPr="00EA10E6">
        <w:rPr>
          <w:sz w:val="14"/>
        </w:rPr>
        <w:t xml:space="preserve"> that present the most immediate danger to U.S. lives and security. Like Fortress America, a better nationalism would cast off some self-imposed constraints of recent years—perhaps by using modest numbers of ground troops to clear out jihadist safe havens more quickly, or by accepting a marginally higher tolerance for civilian casualties.39 But this approach would reject proposals—such as reviving torture or creating a Muslim registry—that would dramatically alienate global opinion and compromise international counter-terrorism cooperation. Moreover, this approach would feature an insistence that intensified U.S. efforts be matched by America’s Muslim partners, to include providing ground troops (perhaps supported by U.S. advisers and airpower), more aggressively attacking terrorist finances and ideology, and funding post-conflict reconstruction. Admittedly, such contributions have traditionally been—and remain—far easier to demand than to achieve, but Washington might “start small” by increasing efforts to train small unit leaders and senior officers, thereby creating pockets of greater competence within Arab militaries.40 Cooperation with Muslim partners relates to a fifth pillar of this approach. Here, </w:t>
      </w:r>
      <w:r w:rsidRPr="00DB3A22">
        <w:rPr>
          <w:rStyle w:val="StyleUnderline"/>
        </w:rPr>
        <w:t>U.S. officials would frankly acknowledge the limited returns and high costs of prolonged stabilization and nation-building missions</w:t>
      </w:r>
      <w:r w:rsidRPr="00EA10E6">
        <w:rPr>
          <w:sz w:val="14"/>
        </w:rPr>
        <w:t xml:space="preserve">, and the way in which such interventions can corrode domestic support for American internationalism. </w:t>
      </w:r>
      <w:r w:rsidRPr="00DB3A22">
        <w:rPr>
          <w:rStyle w:val="StyleUnderline"/>
        </w:rPr>
        <w:t>Washington would therefore cast a skeptical eye toward humanitarian military intervention</w:t>
      </w:r>
      <w:r w:rsidRPr="00EA10E6">
        <w:rPr>
          <w:sz w:val="14"/>
        </w:rPr>
        <w:t xml:space="preserve">, </w:t>
      </w:r>
      <w:r w:rsidRPr="00DB3A22">
        <w:rPr>
          <w:rStyle w:val="StyleUnderline"/>
        </w:rPr>
        <w:t>and insist</w:t>
      </w:r>
      <w:r w:rsidRPr="00EA10E6">
        <w:rPr>
          <w:sz w:val="14"/>
        </w:rPr>
        <w:t xml:space="preserve"> that </w:t>
      </w:r>
      <w:r w:rsidRPr="00DB3A22">
        <w:rPr>
          <w:rStyle w:val="StyleUnderline"/>
        </w:rPr>
        <w:t>local forces and Muslim partners</w:t>
      </w:r>
      <w:r w:rsidRPr="00EA10E6">
        <w:rPr>
          <w:sz w:val="14"/>
        </w:rPr>
        <w:t xml:space="preserve">—supported by unique U.S. enabling capabilities—bear </w:t>
      </w:r>
      <w:r w:rsidRPr="00DB3A22">
        <w:rPr>
          <w:rStyle w:val="StyleUnderline"/>
        </w:rPr>
        <w:t>the brunt of any stabilization missions</w:t>
      </w:r>
      <w:r w:rsidRPr="00EA10E6">
        <w:rPr>
          <w:sz w:val="14"/>
        </w:rPr>
        <w:t xml:space="preserve"> needed to prevent defeated terrorist groups from resurging. Yet, this reticence would not be pursued as part of a broader geopolitical abdication or an outright abandonment of democracy and human rights promotion. Rather, in the best tradition of the Nixon Doctrine, this approach would represent an effort to minimize the most costly and frustrating aspects of American internationalism in order to sustain the broader tradition. Moreover, Washington would continue non-military efforts to promote democracy and human rights overseas, for they represent costeffective ways of advancing American interests and values alike.41 Regarding great-power relations, a sixth key area, a better nationalism would differ only marginally from current U.S. policy—but it would differ dramatically from Fortress America. Here, the </w:t>
      </w:r>
      <w:r w:rsidRPr="00DB3A22">
        <w:rPr>
          <w:rStyle w:val="Emphasis"/>
        </w:rPr>
        <w:t>emphasis would not be on establishing spheres of influence so that America could retrench</w:t>
      </w:r>
      <w:r w:rsidRPr="00EA10E6">
        <w:rPr>
          <w:sz w:val="14"/>
        </w:rPr>
        <w:t xml:space="preserve">. Although Washington would continue pursuing pragmatic cooperation where interests align, the </w:t>
      </w:r>
      <w:r w:rsidRPr="00DB3A22">
        <w:rPr>
          <w:rStyle w:val="StyleUnderline"/>
        </w:rPr>
        <w:t xml:space="preserve">emphasis instead would be on upholding U.S. commitments that restrain </w:t>
      </w:r>
      <w:r w:rsidRPr="00EA10E6">
        <w:rPr>
          <w:sz w:val="14"/>
        </w:rPr>
        <w:t>these</w:t>
      </w:r>
      <w:r w:rsidRPr="00DB3A22">
        <w:rPr>
          <w:rStyle w:val="StyleUnderline"/>
        </w:rPr>
        <w:t xml:space="preserve"> greatpower rivals</w:t>
      </w:r>
      <w:r w:rsidRPr="00EA10E6">
        <w:rPr>
          <w:sz w:val="14"/>
        </w:rPr>
        <w:t xml:space="preserve"> (and that represent America’s word of honor as a nation), </w:t>
      </w:r>
      <w:r w:rsidRPr="00DB3A22">
        <w:rPr>
          <w:rStyle w:val="StyleUnderline"/>
        </w:rPr>
        <w:t>and on pushing back more sharply when U.S. interests and sovereignty are transgressed</w:t>
      </w:r>
      <w:r w:rsidRPr="00EA10E6">
        <w:rPr>
          <w:sz w:val="14"/>
        </w:rPr>
        <w:t xml:space="preserve">. Chinese coercion of U.S. allies, harassment of U.S. vessels and aircraft operating in international waters, and violations of international law in the South China Sea; Russian intimidation of NATO members and intervention in the U.S. electoral process—these are actions a robust but sensible nationalism would more strongly oppose. And such opposition works better when supported by robust alliances and significant military power—two other aspects of this strategy. A true American nationalist, Theodore Roosevelt, highlighted the importance of maintaining geopolitical order and carrying a big stick; a better nationalism reflects both imperatives.42 The final aspects of this strategy can be briefly summarized. </w:t>
      </w:r>
      <w:r w:rsidRPr="00DB3A22">
        <w:rPr>
          <w:rStyle w:val="StyleUnderline"/>
        </w:rPr>
        <w:t>America would not quit</w:t>
      </w:r>
      <w:r w:rsidRPr="00EA10E6">
        <w:rPr>
          <w:sz w:val="14"/>
        </w:rPr>
        <w:t xml:space="preserve"> or cripple </w:t>
      </w:r>
      <w:r w:rsidRPr="00DB3A22">
        <w:rPr>
          <w:rStyle w:val="StyleUnderline"/>
        </w:rPr>
        <w:t>international institutions, but would more aggressively use U.S. leverage to shape or reform them</w:t>
      </w:r>
      <w:r w:rsidRPr="00EA10E6">
        <w:rPr>
          <w:sz w:val="14"/>
        </w:rPr>
        <w:t xml:space="preserve">—by using the threat of selective funding cuts to overhaul the deservedly maligned UN Human Rights Council or UN peacekeeping operations, for instance. Likewise, a better nationalism might well emphasize strengthening U.S. sovereignty through better control of the southern border But this would come as part of what Secretary of Homeland Security John Kelly has called a “layered defense,” one that treats Mexico and the Central American countries as partners rather than adversaries, and continues to assist them—via robust trade, public security assistance, and other means—in addressing the economic deprivation and citizen insecurity that drive illegal immigration.43 </w:t>
      </w:r>
      <w:r w:rsidRPr="00DB3A22">
        <w:rPr>
          <w:rStyle w:val="StyleUnderline"/>
        </w:rPr>
        <w:t>Across these and other initiatives, the goal of a better nationalism is to improve, rather than abandon, America’s internationalist tradition.</w:t>
      </w:r>
      <w:r w:rsidRPr="00EA10E6">
        <w:rPr>
          <w:sz w:val="14"/>
        </w:rPr>
        <w:t xml:space="preserve"> A Better Nationalism So what are the strengths and liabilities of this approach? For starters, all of the individual initiatives sketched previously entail their own drawbacks and dilemmas. Using targeted sanctions too aggressively could undermine rather than strengthen the global trading system; emphasizing bilateral rather than multilateral trade deals could have the same effect, while also making weaker trade partners less inclined to pursue such deals with the United States in the first place.44 Getting tougher with allies risks upsetting what have been remarkably organic and constructive international relationships of long standing; it also raises the question of what Washington should do when one or more of its allies inevitably fails to improve performance sufficiently.45 Taking even a modestly more aggressive approach to counter-terrorism might improve operational effectiveness, but it also increases the probable military risks and costs.46 Pushing back more firmly on great-power coercion carries dangers of escalation and increased conflict. All these initiatives come with significant advantages, too, but they are by no means panaceas. These points touch on a second and broader challenge. Although a better nationalism would be far milder than Fortress America, it would still involve significant international disruption. Getting better deals requires bargaining harder; bargaining harder means exerting real pressure on interlocutors. A better nationalism would thus require deliberately engendering greater friction with actors from China and Saudi Arabia to NATO and the UN; those actors would likely push back and find ways of making their displeasure known.47 The result is likely to be a period of considerable turbulence in U.S. diplomacy, as existing arrangements shift and key relationships—with allies and rivals alike—are renegotiated. There is also, of course, the danger that the initiatives outlined here might prove insufficient to secure more advantageous arrangements and better burden-sharing. U.S. officials would then confront the unpalatable options of either escalating pressure and risking more severe ruptures and crises, or simply backing down and leaving the original problem unresolved. This point underscores a third difficulty, which is that executing this approach effectively would require real skill and sophistication. As noted, </w:t>
      </w:r>
      <w:r w:rsidRPr="00EA10E6">
        <w:rPr>
          <w:rStyle w:val="StyleUnderline"/>
        </w:rPr>
        <w:t>all of the initiatives discussed here have their difficulties</w:t>
      </w:r>
      <w:r w:rsidRPr="00EA10E6">
        <w:rPr>
          <w:sz w:val="14"/>
        </w:rPr>
        <w:t xml:space="preserve">. </w:t>
      </w:r>
      <w:r w:rsidRPr="00EA10E6">
        <w:rPr>
          <w:rStyle w:val="StyleUnderline"/>
        </w:rPr>
        <w:t>Yet, the overarching challenge is how to shock the system enough to achieve meaningful change</w:t>
      </w:r>
      <w:r w:rsidRPr="00EA10E6">
        <w:rPr>
          <w:sz w:val="14"/>
        </w:rPr>
        <w:t>—as Nixon did in the 1970s by ending Bretton Woods—</w:t>
      </w:r>
      <w:r w:rsidRPr="00EA10E6">
        <w:rPr>
          <w:rStyle w:val="StyleUnderline"/>
        </w:rPr>
        <w:t>without breaking it in the process</w:t>
      </w:r>
      <w:r w:rsidRPr="00EA10E6">
        <w:rPr>
          <w:sz w:val="14"/>
        </w:rPr>
        <w:t xml:space="preserve">. Pressure and reassurance are both essential, in other words, and </w:t>
      </w:r>
      <w:r w:rsidRPr="00EA10E6">
        <w:rPr>
          <w:rStyle w:val="StyleUnderline"/>
        </w:rPr>
        <w:t>careful calibration is at once vital and hard to achieve</w:t>
      </w:r>
      <w:r w:rsidRPr="00EA10E6">
        <w:rPr>
          <w:sz w:val="14"/>
        </w:rPr>
        <w:t xml:space="preserve">. Too much pressure can damage valuable relationships, cause confrontation with allies and competitors, and make Washington look like a dangerous bully. But too much reassurance can undercut the pressure that is essential to getting results. In the past, presidents even now recognized for their diplomatic achievements—such as Nixon and Reagan—often found this a tricky balance to strike. </w:t>
      </w:r>
      <w:r w:rsidRPr="00EA10E6">
        <w:rPr>
          <w:rStyle w:val="StyleUnderline"/>
        </w:rPr>
        <w:t>Pursuing a better nationalism, then, is no silver bullet</w:t>
      </w:r>
      <w:r w:rsidRPr="00EA10E6">
        <w:rPr>
          <w:sz w:val="14"/>
        </w:rPr>
        <w:t xml:space="preserve">. </w:t>
      </w:r>
      <w:r w:rsidRPr="00EA10E6">
        <w:rPr>
          <w:rStyle w:val="StyleUnderline"/>
        </w:rPr>
        <w:t>But it does carry</w:t>
      </w:r>
      <w:r w:rsidRPr="00EA10E6">
        <w:rPr>
          <w:sz w:val="14"/>
        </w:rPr>
        <w:t xml:space="preserve"> </w:t>
      </w:r>
      <w:r w:rsidRPr="00EA10E6">
        <w:rPr>
          <w:rStyle w:val="Emphasis"/>
        </w:rPr>
        <w:t>distinct strategic advantages</w:t>
      </w:r>
      <w:r w:rsidRPr="00EA10E6">
        <w:rPr>
          <w:sz w:val="14"/>
        </w:rPr>
        <w:t xml:space="preserve">, </w:t>
      </w:r>
      <w:r w:rsidRPr="00EA10E6">
        <w:rPr>
          <w:rStyle w:val="StyleUnderline"/>
        </w:rPr>
        <w:t>especially when compared to Fortress America</w:t>
      </w:r>
      <w:r w:rsidRPr="00EA10E6">
        <w:rPr>
          <w:sz w:val="14"/>
        </w:rPr>
        <w:t xml:space="preserve">. First, it reflects the fact that </w:t>
      </w:r>
      <w:r w:rsidRPr="00EA10E6">
        <w:rPr>
          <w:rStyle w:val="StyleUnderline"/>
        </w:rPr>
        <w:t>America</w:t>
      </w:r>
      <w:r w:rsidRPr="00EA10E6">
        <w:rPr>
          <w:sz w:val="14"/>
        </w:rPr>
        <w:t xml:space="preserve"> possesses great inherent ability to push for better terms in its myriad foreign relationships, because it </w:t>
      </w:r>
      <w:r w:rsidRPr="00EA10E6">
        <w:rPr>
          <w:rStyle w:val="StyleUnderline"/>
        </w:rPr>
        <w:t>is the only actor capable of providing public goods such as leadership of the</w:t>
      </w:r>
      <w:r w:rsidRPr="00EA10E6">
        <w:rPr>
          <w:sz w:val="14"/>
        </w:rPr>
        <w:t xml:space="preserve"> </w:t>
      </w:r>
      <w:r w:rsidRPr="00EA10E6">
        <w:rPr>
          <w:rStyle w:val="StyleUnderline"/>
        </w:rPr>
        <w:t>international economy or security in key regions</w:t>
      </w:r>
      <w:r w:rsidRPr="00EA10E6">
        <w:rPr>
          <w:sz w:val="14"/>
        </w:rPr>
        <w:t xml:space="preserve">.48 Today, ironically enough, </w:t>
      </w:r>
      <w:r w:rsidRPr="00EA10E6">
        <w:rPr>
          <w:rStyle w:val="Emphasis"/>
        </w:rPr>
        <w:t>this approach may be even better primed to succeed</w:t>
      </w:r>
      <w:r w:rsidRPr="00EA10E6">
        <w:rPr>
          <w:sz w:val="14"/>
        </w:rPr>
        <w:t xml:space="preserve">, </w:t>
      </w:r>
      <w:r w:rsidRPr="00EA10E6">
        <w:rPr>
          <w:rStyle w:val="StyleUnderline"/>
        </w:rPr>
        <w:t>because Trump’s election has already delivered a massive shock to the system</w:t>
      </w:r>
      <w:r w:rsidRPr="00EA10E6">
        <w:rPr>
          <w:sz w:val="14"/>
        </w:rPr>
        <w:t xml:space="preserve">. It has shown actors around the world that they cannot take U.S. leadership for granted, at a time when resurgent global turmoil and insecurity are simultaneously reminding U.S. partners of how vital that leadership is. </w:t>
      </w:r>
      <w:r w:rsidRPr="00EA10E6">
        <w:rPr>
          <w:rStyle w:val="StyleUnderline"/>
        </w:rPr>
        <w:t>If Trump or future presidents act wisely and avoid overdoing it, perhaps they can leverage that shock to reset and rebalance key relationships in a constructive way</w:t>
      </w:r>
      <w:r w:rsidRPr="00EA10E6">
        <w:rPr>
          <w:sz w:val="14"/>
        </w:rPr>
        <w:t xml:space="preserve">. Second, </w:t>
      </w:r>
      <w:r w:rsidRPr="00EA10E6">
        <w:rPr>
          <w:rStyle w:val="StyleUnderline"/>
        </w:rPr>
        <w:t>this strategy is broadly consistent with the national mood</w:t>
      </w:r>
      <w:r w:rsidRPr="00EA10E6">
        <w:rPr>
          <w:sz w:val="14"/>
        </w:rPr>
        <w:t xml:space="preserve">. As noted, the American people may be world-weary, but they are not fleeing headlong into 1930s-style isolationism. There is frustration with globalization and unequal burden-sharing—which Trump skillfully and demagogically channeled in 2016 —but little evidence to suggest that the electorate desires simply to discard trade or alliances. </w:t>
      </w:r>
      <w:r w:rsidRPr="00EA10E6">
        <w:rPr>
          <w:rStyle w:val="StyleUnderline"/>
        </w:rPr>
        <w:t>Public</w:t>
      </w:r>
      <w:r w:rsidRPr="00EA10E6">
        <w:rPr>
          <w:sz w:val="14"/>
        </w:rPr>
        <w:t xml:space="preserve"> </w:t>
      </w:r>
      <w:r w:rsidRPr="00EA10E6">
        <w:rPr>
          <w:rStyle w:val="StyleUnderline"/>
        </w:rPr>
        <w:t>views of American internationalism</w:t>
      </w:r>
      <w:r w:rsidRPr="00EA10E6">
        <w:rPr>
          <w:sz w:val="14"/>
        </w:rPr>
        <w:t xml:space="preserve"> thus </w:t>
      </w:r>
      <w:r w:rsidRPr="00EA10E6">
        <w:rPr>
          <w:rStyle w:val="StyleUnderline"/>
        </w:rPr>
        <w:t>reflect ambivalence and dissatisfaction, not total rejection</w:t>
      </w:r>
      <w:r w:rsidRPr="00EA10E6">
        <w:rPr>
          <w:sz w:val="14"/>
        </w:rPr>
        <w:t xml:space="preserve">.49 A better nationalism addresses and provides avenues for ameliorating that dissatisfaction, without going too far and dismantling an internationalism that has benefitted the U.S. public quite well. Third, </w:t>
      </w:r>
      <w:r w:rsidRPr="00EA10E6">
        <w:rPr>
          <w:rStyle w:val="StyleUnderline"/>
        </w:rPr>
        <w:t>if this strategy might thereby put American internationalism on sounder political footing</w:t>
      </w:r>
      <w:r w:rsidRPr="00EA10E6">
        <w:rPr>
          <w:sz w:val="14"/>
        </w:rPr>
        <w:t xml:space="preserve">, </w:t>
      </w:r>
      <w:r w:rsidRPr="00EA10E6">
        <w:rPr>
          <w:rStyle w:val="StyleUnderline"/>
        </w:rPr>
        <w:t>it</w:t>
      </w:r>
      <w:r w:rsidRPr="00EA10E6">
        <w:rPr>
          <w:sz w:val="14"/>
        </w:rPr>
        <w:t xml:space="preserve"> </w:t>
      </w:r>
      <w:r w:rsidRPr="00EA10E6">
        <w:rPr>
          <w:rStyle w:val="StyleUnderline"/>
        </w:rPr>
        <w:t>could</w:t>
      </w:r>
      <w:r w:rsidRPr="00EA10E6">
        <w:rPr>
          <w:sz w:val="14"/>
        </w:rPr>
        <w:t xml:space="preserve"> actually </w:t>
      </w:r>
      <w:r w:rsidRPr="00EA10E6">
        <w:rPr>
          <w:rStyle w:val="Emphasis"/>
        </w:rPr>
        <w:t>put the post-war international system itself on firmer footing</w:t>
      </w:r>
      <w:r w:rsidRPr="00EA10E6">
        <w:rPr>
          <w:sz w:val="14"/>
        </w:rPr>
        <w:t xml:space="preserve"> as well. As scholars have noted, and as discussed here</w:t>
      </w:r>
      <w:r w:rsidRPr="00EA10E6">
        <w:rPr>
          <w:rStyle w:val="StyleUnderline"/>
        </w:rPr>
        <w:t>, that system has occasionally required tweaking</w:t>
      </w:r>
      <w:r w:rsidRPr="00EA10E6">
        <w:rPr>
          <w:sz w:val="14"/>
        </w:rPr>
        <w:t xml:space="preserve">, in the form of reallocating burdens, resetting key relationships, and marginally revising the leading power’s role.50 </w:t>
      </w:r>
      <w:r w:rsidRPr="00EA10E6">
        <w:rPr>
          <w:rStyle w:val="StyleUnderline"/>
        </w:rPr>
        <w:t>This was precisely what Nixon and other U.S. policymakers attempted during the 1970s</w:t>
      </w:r>
      <w:r w:rsidRPr="00EA10E6">
        <w:rPr>
          <w:sz w:val="14"/>
        </w:rPr>
        <w:t xml:space="preserve">, </w:t>
      </w:r>
      <w:r w:rsidRPr="00EA10E6">
        <w:rPr>
          <w:rStyle w:val="StyleUnderline"/>
        </w:rPr>
        <w:t>and their</w:t>
      </w:r>
      <w:r w:rsidRPr="00EA10E6">
        <w:rPr>
          <w:sz w:val="14"/>
        </w:rPr>
        <w:t xml:space="preserve"> </w:t>
      </w:r>
      <w:r w:rsidRPr="00EA10E6">
        <w:rPr>
          <w:rStyle w:val="StyleUnderline"/>
        </w:rPr>
        <w:t>efforts helped sustain American leadership and the international system for another 40 years</w:t>
      </w:r>
      <w:r w:rsidRPr="00EA10E6">
        <w:rPr>
          <w:sz w:val="14"/>
        </w:rPr>
        <w:t>. If American policymakers can emulate that approach today, perhaps they can once again shore up U.S. internationalism and extend a remarkably favorable order.</w:t>
      </w:r>
      <w:r>
        <w:rPr>
          <w:sz w:val="14"/>
        </w:rPr>
        <w:t xml:space="preserve"> </w:t>
      </w:r>
      <w:r w:rsidRPr="00EA10E6">
        <w:rPr>
          <w:sz w:val="14"/>
        </w:rPr>
        <w:t xml:space="preserve">Which Way Will America Go? The crucial question, then, is not which of these grand strategies is preferable from the perspective of U.S. interests, but which one will prevail today? And </w:t>
      </w:r>
      <w:r w:rsidRPr="00EA10E6">
        <w:rPr>
          <w:rStyle w:val="StyleUnderline"/>
        </w:rPr>
        <w:t>as</w:t>
      </w:r>
      <w:r w:rsidRPr="00EA10E6">
        <w:rPr>
          <w:sz w:val="14"/>
        </w:rPr>
        <w:t xml:space="preserve"> Donald </w:t>
      </w:r>
      <w:r w:rsidRPr="00EA10E6">
        <w:rPr>
          <w:rStyle w:val="StyleUnderline"/>
        </w:rPr>
        <w:t>Trump’s presidency unfolds</w:t>
      </w:r>
      <w:r w:rsidRPr="00EA10E6">
        <w:rPr>
          <w:sz w:val="14"/>
        </w:rPr>
        <w:t xml:space="preserve">, </w:t>
      </w:r>
      <w:r w:rsidRPr="00EA10E6">
        <w:rPr>
          <w:rStyle w:val="StyleUnderline"/>
        </w:rPr>
        <w:t>the clash between Fortress America and a better nationalism is already</w:t>
      </w:r>
      <w:r w:rsidRPr="00EA10E6">
        <w:rPr>
          <w:sz w:val="14"/>
        </w:rPr>
        <w:t xml:space="preserve"> </w:t>
      </w:r>
      <w:r w:rsidRPr="00EA10E6">
        <w:rPr>
          <w:rStyle w:val="StyleUnderline"/>
        </w:rPr>
        <w:t xml:space="preserve">shaping up to be a defining theme </w:t>
      </w:r>
      <w:r w:rsidRPr="00EA10E6">
        <w:rPr>
          <w:sz w:val="14"/>
        </w:rPr>
        <w:t xml:space="preserve">of the administration. President Trump, along with top political aides such as Steve Bannon, is clearly attracted to something like Fortress America. After all, Trump used the occasion of his inaugural address to paint a bleak picture of a zero-sum world in which post-war U.S internationalism has served mainly to strengthen others at America’s expense. “For many decades,” he declared, “we’ve enriched foreign industry at the expense of American industry; subsidized the armies of other countries while allowing for the very sad depletion of our military; we’ve defended other nations’ borders while refusing to defend our own; and spent trillions of dollars overseas while America’s infrastructure has fallen into disrepair and decay.” 51 After taking office, Trump quickly did several things that arguably reflected a Fortress America mindset: withdrawing from TPP (without proposing an alternative) and continuing to tout the merits of protectionism, berating longtime U.S. allies and reportedly telling them that Washington “wants our money back,” doubling down on the idea of fortifying the southern border and using trade sanctions to make Mexico pay for it, and others.52 Perhaps these were all just opening bids in a shrewd negotiating strategy. But since Trump has lambasted key tenets of U.S. internationalism for decades, perhaps Fortress America is what he truly prefers.53 Given the formidable power of the presidency in foreign affairs, this is disconcerting news for those who understand the likely consequences of Fortress America. Fortunately, however, </w:t>
      </w:r>
      <w:r w:rsidRPr="00EA10E6">
        <w:rPr>
          <w:rStyle w:val="Emphasis"/>
        </w:rPr>
        <w:t>there are also constraints and countervailing forces</w:t>
      </w:r>
      <w:r w:rsidRPr="00EA10E6">
        <w:rPr>
          <w:sz w:val="14"/>
        </w:rPr>
        <w:t xml:space="preserve">. Some </w:t>
      </w:r>
      <w:r w:rsidRPr="00EA10E6">
        <w:rPr>
          <w:rStyle w:val="StyleUnderline"/>
        </w:rPr>
        <w:t>core features of post-war internationalism</w:t>
      </w:r>
      <w:r w:rsidRPr="00EA10E6">
        <w:rPr>
          <w:sz w:val="14"/>
        </w:rPr>
        <w:t>—</w:t>
      </w:r>
      <w:r w:rsidRPr="00EA10E6">
        <w:rPr>
          <w:rStyle w:val="StyleUnderline"/>
        </w:rPr>
        <w:t>such as U.S. alliances</w:t>
      </w:r>
      <w:r w:rsidRPr="00EA10E6">
        <w:rPr>
          <w:sz w:val="14"/>
        </w:rPr>
        <w:t>—</w:t>
      </w:r>
      <w:r w:rsidRPr="00EA10E6">
        <w:rPr>
          <w:rStyle w:val="StyleUnderline"/>
        </w:rPr>
        <w:t>are</w:t>
      </w:r>
      <w:r w:rsidRPr="00EA10E6">
        <w:rPr>
          <w:sz w:val="14"/>
        </w:rPr>
        <w:t xml:space="preserve"> </w:t>
      </w:r>
      <w:r w:rsidRPr="00EA10E6">
        <w:rPr>
          <w:rStyle w:val="Emphasis"/>
        </w:rPr>
        <w:t>deeply institutionalized</w:t>
      </w:r>
      <w:r w:rsidRPr="00EA10E6">
        <w:rPr>
          <w:sz w:val="14"/>
        </w:rPr>
        <w:t xml:space="preserve"> </w:t>
      </w:r>
      <w:r w:rsidRPr="00EA10E6">
        <w:rPr>
          <w:rStyle w:val="StyleUnderline"/>
        </w:rPr>
        <w:t>and</w:t>
      </w:r>
      <w:r w:rsidRPr="00EA10E6">
        <w:rPr>
          <w:sz w:val="14"/>
        </w:rPr>
        <w:t xml:space="preserve"> </w:t>
      </w:r>
      <w:r w:rsidRPr="00EA10E6">
        <w:rPr>
          <w:rStyle w:val="Emphasis"/>
        </w:rPr>
        <w:t>difficult to unwind</w:t>
      </w:r>
      <w:r w:rsidRPr="00EA10E6">
        <w:rPr>
          <w:sz w:val="14"/>
        </w:rPr>
        <w:t xml:space="preserve">. </w:t>
      </w:r>
      <w:r w:rsidRPr="00EA10E6">
        <w:rPr>
          <w:rStyle w:val="StyleUnderline"/>
        </w:rPr>
        <w:t>Moreover</w:t>
      </w:r>
      <w:r w:rsidRPr="00EA10E6">
        <w:rPr>
          <w:sz w:val="14"/>
        </w:rPr>
        <w:t xml:space="preserve">, most of </w:t>
      </w:r>
      <w:r w:rsidRPr="00EA10E6">
        <w:rPr>
          <w:rStyle w:val="StyleUnderline"/>
        </w:rPr>
        <w:t>Trump’s</w:t>
      </w:r>
      <w:r w:rsidRPr="00EA10E6">
        <w:rPr>
          <w:sz w:val="14"/>
        </w:rPr>
        <w:t xml:space="preserve"> own </w:t>
      </w:r>
      <w:r w:rsidRPr="00EA10E6">
        <w:rPr>
          <w:rStyle w:val="StyleUnderline"/>
        </w:rPr>
        <w:t>foreign policy advisers</w:t>
      </w:r>
      <w:r w:rsidRPr="00EA10E6">
        <w:rPr>
          <w:sz w:val="14"/>
        </w:rPr>
        <w:t xml:space="preserve"> apparently </w:t>
      </w:r>
      <w:r w:rsidRPr="00EA10E6">
        <w:rPr>
          <w:rStyle w:val="StyleUnderline"/>
        </w:rPr>
        <w:t>prefer a better nationalism</w:t>
      </w:r>
      <w:r w:rsidRPr="00EA10E6">
        <w:rPr>
          <w:sz w:val="14"/>
        </w:rPr>
        <w:t xml:space="preserve"> to Fortress America. Michael </w:t>
      </w:r>
      <w:r w:rsidRPr="00EA10E6">
        <w:rPr>
          <w:rStyle w:val="StyleUnderline"/>
        </w:rPr>
        <w:t>Flynn</w:t>
      </w:r>
      <w:r w:rsidRPr="00EA10E6">
        <w:rPr>
          <w:sz w:val="14"/>
        </w:rPr>
        <w:t xml:space="preserve">, Trump’s first national security adviser, </w:t>
      </w:r>
      <w:r w:rsidRPr="00EA10E6">
        <w:rPr>
          <w:rStyle w:val="StyleUnderline"/>
        </w:rPr>
        <w:t>called for “re-baselining”—not rupturing</w:t>
      </w:r>
      <w:r w:rsidRPr="00EA10E6">
        <w:rPr>
          <w:sz w:val="14"/>
        </w:rPr>
        <w:t xml:space="preserve">—U.S. </w:t>
      </w:r>
      <w:r w:rsidRPr="00EA10E6">
        <w:rPr>
          <w:rStyle w:val="StyleUnderline"/>
        </w:rPr>
        <w:t>alliances</w:t>
      </w:r>
      <w:r w:rsidRPr="00EA10E6">
        <w:rPr>
          <w:sz w:val="14"/>
        </w:rPr>
        <w:t xml:space="preserve"> and other key relationships in remarks made during the transition. In February 2017, Secretary of Defense James </w:t>
      </w:r>
      <w:r w:rsidRPr="00EA10E6">
        <w:rPr>
          <w:rStyle w:val="StyleUnderline"/>
        </w:rPr>
        <w:t>Mattis made his</w:t>
      </w:r>
      <w:r w:rsidRPr="00EA10E6">
        <w:rPr>
          <w:sz w:val="14"/>
        </w:rPr>
        <w:t xml:space="preserve"> first foreign </w:t>
      </w:r>
      <w:r w:rsidRPr="00EA10E6">
        <w:rPr>
          <w:rStyle w:val="StyleUnderline"/>
        </w:rPr>
        <w:t>trip to Asia to reassure U.S. allies</w:t>
      </w:r>
      <w:r w:rsidRPr="00EA10E6">
        <w:rPr>
          <w:sz w:val="14"/>
        </w:rPr>
        <w:t xml:space="preserve">.54 </w:t>
      </w:r>
      <w:r w:rsidRPr="00EA10E6">
        <w:rPr>
          <w:rStyle w:val="StyleUnderline"/>
        </w:rPr>
        <w:t xml:space="preserve">On a subsequent trip </w:t>
      </w:r>
      <w:r w:rsidRPr="00EA10E6">
        <w:rPr>
          <w:sz w:val="14"/>
        </w:rPr>
        <w:t xml:space="preserve">to Europe, </w:t>
      </w:r>
      <w:r w:rsidRPr="00EA10E6">
        <w:rPr>
          <w:rStyle w:val="StyleUnderline"/>
        </w:rPr>
        <w:t xml:space="preserve">Mattis blended reaffirmations of U.S. commitment to NATO with a </w:t>
      </w:r>
      <w:r w:rsidRPr="00EA10E6">
        <w:rPr>
          <w:sz w:val="14"/>
        </w:rPr>
        <w:t>blunt</w:t>
      </w:r>
      <w:r w:rsidRPr="00EA10E6">
        <w:rPr>
          <w:rStyle w:val="StyleUnderline"/>
        </w:rPr>
        <w:t xml:space="preserve"> warning</w:t>
      </w:r>
      <w:r w:rsidRPr="00EA10E6">
        <w:rPr>
          <w:sz w:val="14"/>
        </w:rPr>
        <w:t xml:space="preserve"> that the alliance might suffer over time without greater European efforts.55 </w:t>
      </w:r>
      <w:r w:rsidRPr="00EA10E6">
        <w:rPr>
          <w:rStyle w:val="StyleUnderline"/>
        </w:rPr>
        <w:t xml:space="preserve">There is also </w:t>
      </w:r>
      <w:r w:rsidRPr="00EA10E6">
        <w:rPr>
          <w:rStyle w:val="Emphasis"/>
        </w:rPr>
        <w:t>little sympathy within the GOP-controlled Congress</w:t>
      </w:r>
      <w:r w:rsidRPr="00EA10E6">
        <w:rPr>
          <w:rStyle w:val="StyleUnderline"/>
        </w:rPr>
        <w:t xml:space="preserve"> for Fortress America</w:t>
      </w:r>
      <w:r w:rsidRPr="00EA10E6">
        <w:rPr>
          <w:sz w:val="14"/>
        </w:rPr>
        <w:t xml:space="preserve">; </w:t>
      </w:r>
      <w:r w:rsidRPr="00EA10E6">
        <w:rPr>
          <w:rStyle w:val="StyleUnderline"/>
        </w:rPr>
        <w:t>key senators such as</w:t>
      </w:r>
      <w:r w:rsidRPr="00EA10E6">
        <w:rPr>
          <w:sz w:val="14"/>
        </w:rPr>
        <w:t xml:space="preserve"> John </w:t>
      </w:r>
      <w:r w:rsidRPr="00EA10E6">
        <w:rPr>
          <w:rStyle w:val="StyleUnderline"/>
        </w:rPr>
        <w:t>McCain and</w:t>
      </w:r>
      <w:r w:rsidRPr="00EA10E6">
        <w:rPr>
          <w:sz w:val="14"/>
        </w:rPr>
        <w:t xml:space="preserve"> Lindsey </w:t>
      </w:r>
      <w:r w:rsidRPr="00EA10E6">
        <w:rPr>
          <w:rStyle w:val="StyleUnderline"/>
        </w:rPr>
        <w:t>Graham have long blended hawkish nationalism with a deep commitment to U.S. global</w:t>
      </w:r>
      <w:r w:rsidRPr="00EA10E6">
        <w:rPr>
          <w:sz w:val="14"/>
        </w:rPr>
        <w:t xml:space="preserve"> </w:t>
      </w:r>
      <w:r w:rsidRPr="00EA10E6">
        <w:rPr>
          <w:rStyle w:val="StyleUnderline"/>
        </w:rPr>
        <w:t>engagement</w:t>
      </w:r>
      <w:r w:rsidRPr="00EA10E6">
        <w:rPr>
          <w:sz w:val="14"/>
        </w:rPr>
        <w:t xml:space="preserve">. Likewise, although some U.S. manufacturing concerns might favor protectionism, the most </w:t>
      </w:r>
      <w:r w:rsidRPr="00EA10E6">
        <w:rPr>
          <w:rStyle w:val="StyleUnderline"/>
        </w:rPr>
        <w:t>powerful elements of today’s business community</w:t>
      </w:r>
      <w:r w:rsidRPr="00EA10E6">
        <w:rPr>
          <w:sz w:val="14"/>
        </w:rPr>
        <w:t>—such as large financial firms and the high-tech sector—</w:t>
      </w:r>
      <w:r w:rsidRPr="00EA10E6">
        <w:rPr>
          <w:rStyle w:val="StyleUnderline"/>
        </w:rPr>
        <w:t>are deeply dependent on global markets</w:t>
      </w:r>
      <w:r w:rsidRPr="00EA10E6">
        <w:rPr>
          <w:sz w:val="14"/>
        </w:rPr>
        <w:t xml:space="preserve">, capital, and talent, </w:t>
      </w:r>
      <w:r w:rsidRPr="00EA10E6">
        <w:rPr>
          <w:rStyle w:val="StyleUnderline"/>
        </w:rPr>
        <w:t>and appear willing to use their political clout to protect that access</w:t>
      </w:r>
      <w:r w:rsidRPr="00EA10E6">
        <w:rPr>
          <w:sz w:val="14"/>
        </w:rPr>
        <w:t xml:space="preserve">.56 Finally, </w:t>
      </w:r>
      <w:r w:rsidRPr="00EA10E6">
        <w:rPr>
          <w:rStyle w:val="Emphasis"/>
        </w:rPr>
        <w:t>the foreign policy bureaucracy is internationalist to its core</w:t>
      </w:r>
      <w:r w:rsidRPr="00EA10E6">
        <w:rPr>
          <w:sz w:val="14"/>
        </w:rPr>
        <w:t xml:space="preserve">, </w:t>
      </w:r>
      <w:r w:rsidRPr="00EA10E6">
        <w:rPr>
          <w:rStyle w:val="StyleUnderline"/>
        </w:rPr>
        <w:t>and can be expected to use the dark arts of foot-dragging and bureaucratic warfare to resist isolationist or radical impulses</w:t>
      </w:r>
      <w:r w:rsidRPr="00EA10E6">
        <w:rPr>
          <w:sz w:val="14"/>
        </w:rPr>
        <w:t xml:space="preserve">. Over time, and as some of the liabilities of Fortress America appear, </w:t>
      </w:r>
      <w:r w:rsidRPr="00EA10E6">
        <w:rPr>
          <w:rStyle w:val="Emphasis"/>
        </w:rPr>
        <w:t>these factors may pull the administration away from that model and toward a milder, better form of nationalist internationalism</w:t>
      </w:r>
      <w:r w:rsidRPr="00EA10E6">
        <w:rPr>
          <w:sz w:val="14"/>
        </w:rPr>
        <w:t>.</w:t>
      </w:r>
    </w:p>
    <w:p w:rsidR="0012775C" w:rsidRPr="00DB3A22" w:rsidRDefault="0012775C" w:rsidP="0012775C"/>
    <w:p w:rsidR="0012775C" w:rsidRPr="00DB16F2" w:rsidRDefault="0012775C" w:rsidP="0012775C"/>
    <w:p w:rsidR="0012775C" w:rsidRDefault="0012775C" w:rsidP="0012775C">
      <w:pPr>
        <w:pStyle w:val="Heading3"/>
        <w:rPr>
          <w:rStyle w:val="Style13ptBold"/>
          <w:b/>
        </w:rPr>
      </w:pPr>
      <w:r>
        <w:rPr>
          <w:rStyle w:val="Style13ptBold"/>
          <w:b/>
        </w:rPr>
        <w:t xml:space="preserve">at: heg unsustainable </w:t>
      </w:r>
    </w:p>
    <w:p w:rsidR="0012775C" w:rsidRPr="00D33413" w:rsidRDefault="0012775C" w:rsidP="0012775C">
      <w:pPr>
        <w:pStyle w:val="Heading4"/>
        <w:rPr>
          <w:rStyle w:val="Style13ptBold"/>
          <w:b/>
        </w:rPr>
      </w:pPr>
      <w:r w:rsidRPr="00D33413">
        <w:rPr>
          <w:rStyle w:val="Style13ptBold"/>
          <w:b/>
        </w:rPr>
        <w:t>Balancing args are wrong</w:t>
      </w:r>
      <w:r>
        <w:rPr>
          <w:rStyle w:val="Style13ptBold"/>
          <w:b/>
        </w:rPr>
        <w:t xml:space="preserve"> – evidence indicates secondary-state alignment with the US has been the actual trend – that improves sustainability and generates cooperation that magnifies benefits – retrenchment sacrifices these benefits </w:t>
      </w:r>
    </w:p>
    <w:p w:rsidR="0012775C" w:rsidRPr="00791046" w:rsidRDefault="0012775C" w:rsidP="0012775C">
      <w:pPr>
        <w:rPr>
          <w:rStyle w:val="Style13ptBold"/>
          <w:b w:val="0"/>
          <w:sz w:val="16"/>
          <w:szCs w:val="16"/>
        </w:rPr>
      </w:pPr>
      <w:r>
        <w:rPr>
          <w:rStyle w:val="Style13ptBold"/>
        </w:rPr>
        <w:t>Selden, 2016</w:t>
      </w:r>
      <w:r>
        <w:rPr>
          <w:rStyle w:val="Style13ptBold"/>
          <w:b w:val="0"/>
        </w:rPr>
        <w:t xml:space="preserve"> </w:t>
      </w:r>
      <w:r w:rsidRPr="00791046">
        <w:rPr>
          <w:rStyle w:val="Style13ptBold"/>
          <w:b w:val="0"/>
          <w:sz w:val="16"/>
          <w:szCs w:val="16"/>
        </w:rPr>
        <w:t xml:space="preserve">(Zachary, Assistant Professor of Political Science at the University of Florida, Ph.D. in Political Science and M.A. in Latin American Studies from the University of California, Los Angeles, former Deputy Secretary General for Policy in the NATO Parliamentary Assembly, “Introduction”, </w:t>
      </w:r>
      <w:r w:rsidRPr="00791046">
        <w:rPr>
          <w:rStyle w:val="Style13ptBold"/>
          <w:b w:val="0"/>
          <w:i/>
          <w:sz w:val="16"/>
          <w:szCs w:val="16"/>
        </w:rPr>
        <w:t>Alignment, Alliance, and American Grand Strategy</w:t>
      </w:r>
      <w:r w:rsidRPr="00791046">
        <w:rPr>
          <w:rStyle w:val="Style13ptBold"/>
          <w:b w:val="0"/>
          <w:sz w:val="16"/>
          <w:szCs w:val="16"/>
        </w:rPr>
        <w:t>, University of Michigan Press, pp. 6-9)</w:t>
      </w:r>
    </w:p>
    <w:p w:rsidR="0012775C" w:rsidRPr="00D33413" w:rsidRDefault="0012775C" w:rsidP="0012775C">
      <w:pPr>
        <w:rPr>
          <w:sz w:val="16"/>
        </w:rPr>
      </w:pPr>
      <w:r w:rsidRPr="00D33413">
        <w:rPr>
          <w:sz w:val="16"/>
        </w:rPr>
        <w:t xml:space="preserve">The implications of this pattern of alignment with the United States between 2001 and 2009 are twofold. First, </w:t>
      </w:r>
      <w:r w:rsidRPr="00D33413">
        <w:rPr>
          <w:rStyle w:val="StyleUnderline"/>
        </w:rPr>
        <w:t>even</w:t>
      </w:r>
      <w:r w:rsidRPr="00D33413">
        <w:rPr>
          <w:sz w:val="16"/>
        </w:rPr>
        <w:t xml:space="preserve"> at a time </w:t>
      </w:r>
      <w:r w:rsidRPr="00D33413">
        <w:rPr>
          <w:rStyle w:val="StyleUnderline"/>
        </w:rPr>
        <w:t>when</w:t>
      </w:r>
      <w:r w:rsidRPr="00D33413">
        <w:rPr>
          <w:sz w:val="16"/>
        </w:rPr>
        <w:t xml:space="preserve"> the </w:t>
      </w:r>
      <w:r w:rsidRPr="00D33413">
        <w:rPr>
          <w:rStyle w:val="StyleUnderline"/>
        </w:rPr>
        <w:t>American exercise of power is broadly unpopular</w:t>
      </w:r>
      <w:r w:rsidRPr="00D33413">
        <w:rPr>
          <w:sz w:val="16"/>
        </w:rPr>
        <w:t xml:space="preserve">, </w:t>
      </w:r>
      <w:r w:rsidRPr="00D33413">
        <w:rPr>
          <w:rStyle w:val="StyleUnderline"/>
        </w:rPr>
        <w:t>American</w:t>
      </w:r>
      <w:r w:rsidRPr="00D33413">
        <w:rPr>
          <w:sz w:val="16"/>
        </w:rPr>
        <w:t xml:space="preserve"> </w:t>
      </w:r>
      <w:r w:rsidRPr="00D33413">
        <w:rPr>
          <w:rStyle w:val="StyleUnderline"/>
        </w:rPr>
        <w:t xml:space="preserve">hegemony is </w:t>
      </w:r>
      <w:r w:rsidRPr="00D33413">
        <w:rPr>
          <w:rStyle w:val="Emphasis"/>
        </w:rPr>
        <w:t>still generally preferable</w:t>
      </w:r>
      <w:r w:rsidRPr="00D33413">
        <w:rPr>
          <w:rStyle w:val="StyleUnderline"/>
        </w:rPr>
        <w:t xml:space="preserve"> to</w:t>
      </w:r>
      <w:r w:rsidRPr="00D33413">
        <w:rPr>
          <w:sz w:val="16"/>
        </w:rPr>
        <w:t xml:space="preserve"> the </w:t>
      </w:r>
      <w:r w:rsidRPr="00D33413">
        <w:rPr>
          <w:rStyle w:val="StyleUnderline"/>
        </w:rPr>
        <w:t>systems that could emerge if the U</w:t>
      </w:r>
      <w:r w:rsidRPr="00D33413">
        <w:rPr>
          <w:sz w:val="16"/>
        </w:rPr>
        <w:t xml:space="preserve">nited </w:t>
      </w:r>
      <w:r w:rsidRPr="00D33413">
        <w:rPr>
          <w:rStyle w:val="StyleUnderline"/>
        </w:rPr>
        <w:t>S</w:t>
      </w:r>
      <w:r w:rsidRPr="00D33413">
        <w:rPr>
          <w:sz w:val="16"/>
        </w:rPr>
        <w:t xml:space="preserve">tates </w:t>
      </w:r>
      <w:r w:rsidRPr="00D33413">
        <w:rPr>
          <w:rStyle w:val="StyleUnderline"/>
        </w:rPr>
        <w:t>no</w:t>
      </w:r>
      <w:r w:rsidRPr="00D33413">
        <w:rPr>
          <w:sz w:val="16"/>
        </w:rPr>
        <w:t xml:space="preserve"> </w:t>
      </w:r>
      <w:r w:rsidRPr="00D33413">
        <w:rPr>
          <w:rStyle w:val="StyleUnderline"/>
        </w:rPr>
        <w:t>longer held a preponderant position</w:t>
      </w:r>
      <w:r w:rsidRPr="00D33413">
        <w:rPr>
          <w:sz w:val="16"/>
        </w:rPr>
        <w:t xml:space="preserve">.18 </w:t>
      </w:r>
      <w:r w:rsidRPr="00D33413">
        <w:rPr>
          <w:rStyle w:val="StyleUnderline"/>
        </w:rPr>
        <w:t>If a period ever existed in which the exercise of American</w:t>
      </w:r>
      <w:r w:rsidRPr="00D33413">
        <w:rPr>
          <w:sz w:val="16"/>
        </w:rPr>
        <w:t xml:space="preserve"> </w:t>
      </w:r>
      <w:r w:rsidRPr="00D33413">
        <w:rPr>
          <w:rStyle w:val="StyleUnderline"/>
        </w:rPr>
        <w:t>power would stimulate balancing</w:t>
      </w:r>
      <w:r w:rsidRPr="00D33413">
        <w:rPr>
          <w:sz w:val="16"/>
        </w:rPr>
        <w:t xml:space="preserve"> against it or at least noncooperation, </w:t>
      </w:r>
      <w:r w:rsidRPr="00D33413">
        <w:rPr>
          <w:rStyle w:val="StyleUnderline"/>
        </w:rPr>
        <w:t>2001–9 should have been it.</w:t>
      </w:r>
      <w:r w:rsidRPr="00D33413">
        <w:rPr>
          <w:sz w:val="16"/>
        </w:rPr>
        <w:t xml:space="preserve"> By focusing on this time frame, therefore, </w:t>
      </w:r>
      <w:r w:rsidRPr="00D33413">
        <w:rPr>
          <w:rStyle w:val="Emphasis"/>
        </w:rPr>
        <w:t>we subject the ideas of this volume to a difficult test environment.</w:t>
      </w:r>
      <w:r w:rsidRPr="00D33413">
        <w:rPr>
          <w:sz w:val="16"/>
        </w:rPr>
        <w:t xml:space="preserve"> Second, the </w:t>
      </w:r>
      <w:r w:rsidRPr="00D33413">
        <w:rPr>
          <w:rStyle w:val="StyleUnderline"/>
        </w:rPr>
        <w:t>demonstrated US willingness to defend its hegemonic position is</w:t>
      </w:r>
      <w:r w:rsidRPr="00D33413">
        <w:rPr>
          <w:sz w:val="16"/>
        </w:rPr>
        <w:t xml:space="preserve"> </w:t>
      </w:r>
      <w:r w:rsidRPr="00D33413">
        <w:rPr>
          <w:rStyle w:val="Emphasis"/>
        </w:rPr>
        <w:t>critical to maintaining secondary states’ alignment</w:t>
      </w:r>
      <w:r w:rsidRPr="00D33413">
        <w:rPr>
          <w:sz w:val="16"/>
        </w:rPr>
        <w:t xml:space="preserve">. </w:t>
      </w:r>
      <w:r w:rsidRPr="00D33413">
        <w:rPr>
          <w:rStyle w:val="StyleUnderline"/>
        </w:rPr>
        <w:t>Secondary states</w:t>
      </w:r>
      <w:r w:rsidRPr="00D33413">
        <w:rPr>
          <w:sz w:val="16"/>
        </w:rPr>
        <w:t xml:space="preserve"> will </w:t>
      </w:r>
      <w:r w:rsidRPr="00D33413">
        <w:rPr>
          <w:rStyle w:val="StyleUnderline"/>
        </w:rPr>
        <w:t>invest in assisting to maintain the</w:t>
      </w:r>
      <w:r w:rsidRPr="00D33413">
        <w:rPr>
          <w:sz w:val="16"/>
        </w:rPr>
        <w:t xml:space="preserve"> American </w:t>
      </w:r>
      <w:r w:rsidRPr="00D33413">
        <w:rPr>
          <w:rStyle w:val="StyleUnderline"/>
        </w:rPr>
        <w:t>hegemonic system only if the U</w:t>
      </w:r>
      <w:r w:rsidRPr="00D33413">
        <w:rPr>
          <w:sz w:val="16"/>
        </w:rPr>
        <w:t xml:space="preserve">nited </w:t>
      </w:r>
      <w:r w:rsidRPr="00D33413">
        <w:rPr>
          <w:rStyle w:val="StyleUnderline"/>
        </w:rPr>
        <w:t>S</w:t>
      </w:r>
      <w:r w:rsidRPr="00D33413">
        <w:rPr>
          <w:sz w:val="16"/>
        </w:rPr>
        <w:t xml:space="preserve">tates </w:t>
      </w:r>
      <w:r w:rsidRPr="00D33413">
        <w:rPr>
          <w:rStyle w:val="StyleUnderline"/>
        </w:rPr>
        <w:t>has the capability and the demonstrated will to</w:t>
      </w:r>
      <w:r w:rsidRPr="00D33413">
        <w:rPr>
          <w:sz w:val="16"/>
        </w:rPr>
        <w:t xml:space="preserve"> </w:t>
      </w:r>
      <w:r w:rsidRPr="00D33413">
        <w:rPr>
          <w:rStyle w:val="StyleUnderline"/>
        </w:rPr>
        <w:t>defend it</w:t>
      </w:r>
      <w:r w:rsidRPr="00D33413">
        <w:rPr>
          <w:sz w:val="16"/>
        </w:rPr>
        <w:t xml:space="preserve">. </w:t>
      </w:r>
      <w:r w:rsidRPr="00D33413">
        <w:rPr>
          <w:rStyle w:val="StyleUnderline"/>
        </w:rPr>
        <w:t>If</w:t>
      </w:r>
      <w:r w:rsidRPr="00D33413">
        <w:rPr>
          <w:sz w:val="16"/>
        </w:rPr>
        <w:t xml:space="preserve"> it is </w:t>
      </w:r>
      <w:r w:rsidRPr="00D33413">
        <w:rPr>
          <w:rStyle w:val="StyleUnderline"/>
        </w:rPr>
        <w:t>perceived as lacking</w:t>
      </w:r>
      <w:r w:rsidRPr="00D33413">
        <w:rPr>
          <w:sz w:val="16"/>
        </w:rPr>
        <w:t xml:space="preserve"> in those areas, </w:t>
      </w:r>
      <w:r w:rsidRPr="00D33413">
        <w:rPr>
          <w:rStyle w:val="StyleUnderline"/>
        </w:rPr>
        <w:t xml:space="preserve">secondary states are </w:t>
      </w:r>
      <w:r w:rsidRPr="00D33413">
        <w:rPr>
          <w:rStyle w:val="Emphasis"/>
        </w:rPr>
        <w:t>likely to explore less preferable options</w:t>
      </w:r>
      <w:r w:rsidRPr="00D33413">
        <w:rPr>
          <w:rStyle w:val="StyleUnderline"/>
        </w:rPr>
        <w:t xml:space="preserve"> such as seeking </w:t>
      </w:r>
      <w:r w:rsidRPr="00D33413">
        <w:rPr>
          <w:sz w:val="16"/>
        </w:rPr>
        <w:t>an</w:t>
      </w:r>
      <w:r w:rsidRPr="00D33413">
        <w:rPr>
          <w:rStyle w:val="StyleUnderline"/>
        </w:rPr>
        <w:t xml:space="preserve"> accord with the regional power that </w:t>
      </w:r>
      <w:r w:rsidRPr="00D33413">
        <w:rPr>
          <w:sz w:val="16"/>
        </w:rPr>
        <w:t>potentially</w:t>
      </w:r>
      <w:r w:rsidRPr="00D33413">
        <w:rPr>
          <w:rStyle w:val="StyleUnderline"/>
        </w:rPr>
        <w:t xml:space="preserve"> works against American interests</w:t>
      </w:r>
      <w:r w:rsidRPr="00D33413">
        <w:rPr>
          <w:sz w:val="16"/>
        </w:rPr>
        <w:t xml:space="preserve">. Thus, </w:t>
      </w:r>
      <w:r w:rsidRPr="00D33413">
        <w:rPr>
          <w:rStyle w:val="StyleUnderline"/>
        </w:rPr>
        <w:t>a</w:t>
      </w:r>
      <w:r w:rsidRPr="00D33413">
        <w:rPr>
          <w:sz w:val="16"/>
        </w:rPr>
        <w:t xml:space="preserve"> </w:t>
      </w:r>
      <w:r w:rsidRPr="00D33413">
        <w:rPr>
          <w:rStyle w:val="Emphasis"/>
        </w:rPr>
        <w:t>virtuous circle results</w:t>
      </w:r>
      <w:r w:rsidRPr="00D33413">
        <w:rPr>
          <w:sz w:val="16"/>
        </w:rPr>
        <w:t xml:space="preserve"> </w:t>
      </w:r>
      <w:r w:rsidRPr="00D33413">
        <w:rPr>
          <w:rStyle w:val="StyleUnderline"/>
        </w:rPr>
        <w:t>from the demonstrated US commitment to defend</w:t>
      </w:r>
      <w:r w:rsidRPr="00D33413">
        <w:rPr>
          <w:sz w:val="16"/>
        </w:rPr>
        <w:t xml:space="preserve"> its </w:t>
      </w:r>
      <w:r w:rsidRPr="00D33413">
        <w:rPr>
          <w:rStyle w:val="StyleUnderline"/>
        </w:rPr>
        <w:t>hegemony</w:t>
      </w:r>
      <w:r w:rsidRPr="00D33413">
        <w:rPr>
          <w:sz w:val="16"/>
        </w:rPr>
        <w:t xml:space="preserve">: </w:t>
      </w:r>
      <w:r w:rsidRPr="00D33413">
        <w:rPr>
          <w:rStyle w:val="StyleUnderline"/>
        </w:rPr>
        <w:t>it prompts contributions from secondary states that</w:t>
      </w:r>
      <w:r w:rsidRPr="00D33413">
        <w:rPr>
          <w:sz w:val="16"/>
        </w:rPr>
        <w:t xml:space="preserve"> </w:t>
      </w:r>
      <w:r w:rsidRPr="00D33413">
        <w:rPr>
          <w:rStyle w:val="Emphasis"/>
        </w:rPr>
        <w:t>make that commitment more affordable</w:t>
      </w:r>
      <w:r w:rsidRPr="00D33413">
        <w:rPr>
          <w:sz w:val="16"/>
        </w:rPr>
        <w:t xml:space="preserve">. However, </w:t>
      </w:r>
      <w:r w:rsidRPr="00D33413">
        <w:rPr>
          <w:rStyle w:val="StyleUnderline"/>
        </w:rPr>
        <w:t>should the U</w:t>
      </w:r>
      <w:r w:rsidRPr="00D33413">
        <w:rPr>
          <w:sz w:val="16"/>
        </w:rPr>
        <w:t xml:space="preserve">nited </w:t>
      </w:r>
      <w:r w:rsidRPr="00D33413">
        <w:rPr>
          <w:rStyle w:val="StyleUnderline"/>
        </w:rPr>
        <w:t>S</w:t>
      </w:r>
      <w:r w:rsidRPr="00D33413">
        <w:rPr>
          <w:sz w:val="16"/>
        </w:rPr>
        <w:t xml:space="preserve">tates </w:t>
      </w:r>
      <w:r w:rsidRPr="00D33413">
        <w:rPr>
          <w:rStyle w:val="StyleUnderline"/>
        </w:rPr>
        <w:t>create a perception that it is less willing to defend</w:t>
      </w:r>
      <w:r w:rsidRPr="00D33413">
        <w:rPr>
          <w:sz w:val="16"/>
        </w:rPr>
        <w:t xml:space="preserve"> its </w:t>
      </w:r>
      <w:r w:rsidRPr="00D33413">
        <w:rPr>
          <w:rStyle w:val="StyleUnderline"/>
        </w:rPr>
        <w:t>hegemony</w:t>
      </w:r>
      <w:r w:rsidRPr="00D33413">
        <w:rPr>
          <w:sz w:val="16"/>
        </w:rPr>
        <w:t xml:space="preserve">, </w:t>
      </w:r>
      <w:r w:rsidRPr="00D33413">
        <w:rPr>
          <w:rStyle w:val="Emphasis"/>
        </w:rPr>
        <w:t>secondary states would reduce their cooperation</w:t>
      </w:r>
      <w:r w:rsidRPr="00D33413">
        <w:rPr>
          <w:sz w:val="16"/>
        </w:rPr>
        <w:t xml:space="preserve"> because they would no longer have confidence that investing in supportive actions would ensure their core security interests and might in fact be dangerous if regional powers view their ties to the United States as threatening. In addition, </w:t>
      </w:r>
      <w:r w:rsidRPr="00D33413">
        <w:rPr>
          <w:rStyle w:val="StyleUnderline"/>
        </w:rPr>
        <w:t>secondary states help</w:t>
      </w:r>
      <w:r w:rsidRPr="00D33413">
        <w:rPr>
          <w:sz w:val="16"/>
        </w:rPr>
        <w:t xml:space="preserve"> to </w:t>
      </w:r>
      <w:r w:rsidRPr="00D33413">
        <w:rPr>
          <w:rStyle w:val="StyleUnderline"/>
        </w:rPr>
        <w:t>maintain</w:t>
      </w:r>
      <w:r w:rsidRPr="00D33413">
        <w:rPr>
          <w:sz w:val="16"/>
        </w:rPr>
        <w:t xml:space="preserve"> American </w:t>
      </w:r>
      <w:r w:rsidRPr="00D33413">
        <w:rPr>
          <w:rStyle w:val="StyleUnderline"/>
        </w:rPr>
        <w:t>heg</w:t>
      </w:r>
      <w:r w:rsidRPr="00D33413">
        <w:rPr>
          <w:sz w:val="16"/>
        </w:rPr>
        <w:t xml:space="preserve">emony </w:t>
      </w:r>
      <w:r w:rsidRPr="00D33413">
        <w:rPr>
          <w:rStyle w:val="StyleUnderline"/>
        </w:rPr>
        <w:t>by taking on</w:t>
      </w:r>
      <w:r w:rsidRPr="00D33413">
        <w:rPr>
          <w:sz w:val="16"/>
        </w:rPr>
        <w:t xml:space="preserve"> certain </w:t>
      </w:r>
      <w:r w:rsidRPr="00D33413">
        <w:rPr>
          <w:rStyle w:val="StyleUnderline"/>
        </w:rPr>
        <w:t>costs that help to spread</w:t>
      </w:r>
      <w:r w:rsidRPr="00D33413">
        <w:rPr>
          <w:sz w:val="16"/>
        </w:rPr>
        <w:t xml:space="preserve"> </w:t>
      </w:r>
      <w:r w:rsidRPr="00D33413">
        <w:rPr>
          <w:rStyle w:val="StyleUnderline"/>
        </w:rPr>
        <w:t>the burden of maintaining the American hegemonic system</w:t>
      </w:r>
      <w:r w:rsidRPr="00D33413">
        <w:rPr>
          <w:sz w:val="16"/>
        </w:rPr>
        <w:t xml:space="preserve">. This pattern of alignment with the United States has implications for the enduranace of American hegemony because states aligned with the United States may have more at stake in the maintenance of American hegemony than the United States itself. In the United States, a decline in the US defense budget that leads to a smaller naval presence in the Asia-Pacific region, for example, may be seen as a relatively minor shift with some budgetary savings. In Vietnam, Australia, or the Philippines, however, such a shift could prompt a wholesale reevaluation of national defense policy and have costly implications. Therefore, </w:t>
      </w:r>
      <w:r w:rsidRPr="00D33413">
        <w:rPr>
          <w:rStyle w:val="StyleUnderline"/>
        </w:rPr>
        <w:t>secondtier</w:t>
      </w:r>
      <w:r w:rsidRPr="00D33413">
        <w:rPr>
          <w:sz w:val="16"/>
        </w:rPr>
        <w:t xml:space="preserve"> </w:t>
      </w:r>
      <w:r w:rsidRPr="00D33413">
        <w:rPr>
          <w:rStyle w:val="StyleUnderline"/>
        </w:rPr>
        <w:t>states have an incentive to participate in activities that extend the en- durance of American hegemony</w:t>
      </w:r>
      <w:r w:rsidRPr="00D33413">
        <w:rPr>
          <w:sz w:val="16"/>
        </w:rPr>
        <w:t xml:space="preserve">, </w:t>
      </w:r>
      <w:r w:rsidRPr="00D33413">
        <w:rPr>
          <w:rStyle w:val="StyleUnderline"/>
        </w:rPr>
        <w:t>even if their efforts do not generate formal security guarantees</w:t>
      </w:r>
      <w:r w:rsidRPr="00D33413">
        <w:rPr>
          <w:sz w:val="16"/>
        </w:rPr>
        <w:t>. This is particularly true if second-tier states believe that the United States is experiencing a decline in power relative to the regional powers that present a proximate potential threat. Even if additional contributions to support the American system require some build-up of military capabilities or other costs, they would amount to a fraction of what would be required by a strategy of internal balancing against the regional power. In addition</w:t>
      </w:r>
      <w:r w:rsidRPr="00D33413">
        <w:rPr>
          <w:sz w:val="16"/>
          <w:szCs w:val="16"/>
        </w:rPr>
        <w:t xml:space="preserve">, </w:t>
      </w:r>
      <w:r w:rsidRPr="00D33413">
        <w:rPr>
          <w:rStyle w:val="Emphasis"/>
        </w:rPr>
        <w:t>ties to the United States offer a relatively cheap form of strategic hedging</w:t>
      </w:r>
      <w:r w:rsidRPr="00D33413">
        <w:rPr>
          <w:sz w:val="16"/>
        </w:rPr>
        <w:t xml:space="preserve"> </w:t>
      </w:r>
      <w:r w:rsidRPr="00D33413">
        <w:rPr>
          <w:rStyle w:val="StyleUnderline"/>
        </w:rPr>
        <w:t>against what the</w:t>
      </w:r>
      <w:r w:rsidRPr="00D33413">
        <w:rPr>
          <w:sz w:val="16"/>
        </w:rPr>
        <w:t xml:space="preserve"> </w:t>
      </w:r>
      <w:r w:rsidRPr="00D33413">
        <w:rPr>
          <w:rStyle w:val="StyleUnderline"/>
        </w:rPr>
        <w:t>international system might look like in the absence of American hegemony</w:t>
      </w:r>
      <w:r w:rsidRPr="00D33413">
        <w:rPr>
          <w:sz w:val="16"/>
        </w:rPr>
        <w:t xml:space="preserve">. So even if alignment with the United States gradually costs secondary states more over time, </w:t>
      </w:r>
      <w:r w:rsidRPr="00D33413">
        <w:rPr>
          <w:rStyle w:val="StyleUnderline"/>
        </w:rPr>
        <w:t>it is still a bargain compared to</w:t>
      </w:r>
      <w:r w:rsidRPr="00D33413">
        <w:rPr>
          <w:sz w:val="16"/>
        </w:rPr>
        <w:t xml:space="preserve"> </w:t>
      </w:r>
      <w:r w:rsidRPr="00D33413">
        <w:rPr>
          <w:rStyle w:val="StyleUnderline"/>
        </w:rPr>
        <w:t>other policy directions</w:t>
      </w:r>
      <w:r w:rsidRPr="00D33413">
        <w:rPr>
          <w:sz w:val="16"/>
        </w:rPr>
        <w:t xml:space="preserve">, </w:t>
      </w:r>
      <w:r w:rsidRPr="00D33413">
        <w:rPr>
          <w:rStyle w:val="StyleUnderline"/>
        </w:rPr>
        <w:t>provided the U</w:t>
      </w:r>
      <w:r w:rsidRPr="00D33413">
        <w:rPr>
          <w:sz w:val="16"/>
        </w:rPr>
        <w:t xml:space="preserve">nited </w:t>
      </w:r>
      <w:r w:rsidRPr="00D33413">
        <w:rPr>
          <w:rStyle w:val="StyleUnderline"/>
        </w:rPr>
        <w:t>S</w:t>
      </w:r>
      <w:r w:rsidRPr="00D33413">
        <w:rPr>
          <w:sz w:val="16"/>
        </w:rPr>
        <w:t xml:space="preserve">tates </w:t>
      </w:r>
      <w:r w:rsidRPr="00D33413">
        <w:rPr>
          <w:rStyle w:val="StyleUnderline"/>
        </w:rPr>
        <w:t>has the demonstrated capability and political will to maintain its global position</w:t>
      </w:r>
      <w:r w:rsidRPr="00D33413">
        <w:rPr>
          <w:sz w:val="16"/>
        </w:rPr>
        <w:t xml:space="preserve">. </w:t>
      </w:r>
      <w:r w:rsidRPr="00D33413">
        <w:rPr>
          <w:rStyle w:val="StyleUnderline"/>
        </w:rPr>
        <w:t xml:space="preserve">The American hegemonic era has </w:t>
      </w:r>
      <w:r w:rsidRPr="00D33413">
        <w:rPr>
          <w:sz w:val="16"/>
        </w:rPr>
        <w:t>largely</w:t>
      </w:r>
      <w:r w:rsidRPr="00D33413">
        <w:rPr>
          <w:rStyle w:val="StyleUnderline"/>
        </w:rPr>
        <w:t xml:space="preserve"> been one of</w:t>
      </w:r>
      <w:r w:rsidRPr="00D33413">
        <w:rPr>
          <w:sz w:val="16"/>
        </w:rPr>
        <w:t xml:space="preserve"> </w:t>
      </w:r>
      <w:r w:rsidRPr="00D33413">
        <w:rPr>
          <w:rStyle w:val="Emphasis"/>
        </w:rPr>
        <w:t>tremendous prosperity for most secondary states</w:t>
      </w:r>
      <w:r w:rsidRPr="00D33413">
        <w:rPr>
          <w:sz w:val="16"/>
        </w:rPr>
        <w:t xml:space="preserve">, upholding their basic security interests. </w:t>
      </w:r>
      <w:r w:rsidRPr="00D33413">
        <w:rPr>
          <w:rStyle w:val="StyleUnderline"/>
        </w:rPr>
        <w:t>For Japan, Singapore,</w:t>
      </w:r>
      <w:r w:rsidRPr="00D33413">
        <w:rPr>
          <w:sz w:val="16"/>
        </w:rPr>
        <w:t xml:space="preserve"> </w:t>
      </w:r>
      <w:r w:rsidRPr="00D33413">
        <w:rPr>
          <w:rStyle w:val="StyleUnderline"/>
        </w:rPr>
        <w:t>and other Asian states</w:t>
      </w:r>
      <w:r w:rsidRPr="00D33413">
        <w:rPr>
          <w:sz w:val="16"/>
        </w:rPr>
        <w:t xml:space="preserve">, the </w:t>
      </w:r>
      <w:r w:rsidRPr="00D33413">
        <w:rPr>
          <w:rStyle w:val="StyleUnderline"/>
        </w:rPr>
        <w:t>U</w:t>
      </w:r>
      <w:r w:rsidRPr="00D33413">
        <w:rPr>
          <w:sz w:val="16"/>
        </w:rPr>
        <w:t xml:space="preserve">nited </w:t>
      </w:r>
      <w:r w:rsidRPr="00D33413">
        <w:rPr>
          <w:rStyle w:val="StyleUnderline"/>
        </w:rPr>
        <w:t>States</w:t>
      </w:r>
      <w:r w:rsidRPr="00D33413">
        <w:rPr>
          <w:sz w:val="16"/>
        </w:rPr>
        <w:t xml:space="preserve"> </w:t>
      </w:r>
      <w:r w:rsidRPr="00D33413">
        <w:rPr>
          <w:rStyle w:val="StyleUnderline"/>
        </w:rPr>
        <w:t>provides</w:t>
      </w:r>
      <w:r w:rsidRPr="00D33413">
        <w:rPr>
          <w:sz w:val="16"/>
        </w:rPr>
        <w:t xml:space="preserve"> the </w:t>
      </w:r>
      <w:r w:rsidRPr="00D33413">
        <w:rPr>
          <w:rStyle w:val="StyleUnderline"/>
        </w:rPr>
        <w:t>protection of</w:t>
      </w:r>
      <w:r w:rsidRPr="00D33413">
        <w:rPr>
          <w:sz w:val="16"/>
        </w:rPr>
        <w:t xml:space="preserve"> the </w:t>
      </w:r>
      <w:r w:rsidRPr="00D33413">
        <w:rPr>
          <w:rStyle w:val="StyleUnderline"/>
        </w:rPr>
        <w:t xml:space="preserve">global sea lanes that are </w:t>
      </w:r>
      <w:r w:rsidRPr="00D33413">
        <w:rPr>
          <w:rStyle w:val="Emphasis"/>
        </w:rPr>
        <w:t>vital to their economic health</w:t>
      </w:r>
      <w:r w:rsidRPr="00D33413">
        <w:rPr>
          <w:sz w:val="16"/>
        </w:rPr>
        <w:t xml:space="preserve">. For the states of Central and Eastern Europe, the United States provided the pressure that helped them to ultimately regain their independence and reintegrate into Western institutions. </w:t>
      </w:r>
      <w:r w:rsidRPr="00D33413">
        <w:rPr>
          <w:rStyle w:val="StyleUnderline"/>
        </w:rPr>
        <w:t>There is no certainty that</w:t>
      </w:r>
      <w:r w:rsidRPr="00D33413">
        <w:rPr>
          <w:sz w:val="16"/>
        </w:rPr>
        <w:t xml:space="preserve"> the order (or </w:t>
      </w:r>
      <w:r w:rsidRPr="00D33413">
        <w:rPr>
          <w:rStyle w:val="StyleUnderline"/>
        </w:rPr>
        <w:t>disorder</w:t>
      </w:r>
      <w:r w:rsidRPr="00D33413">
        <w:rPr>
          <w:sz w:val="16"/>
        </w:rPr>
        <w:t xml:space="preserve">) </w:t>
      </w:r>
      <w:r w:rsidRPr="00D33413">
        <w:rPr>
          <w:rStyle w:val="StyleUnderline"/>
        </w:rPr>
        <w:t>that would follow the decline of the</w:t>
      </w:r>
      <w:r w:rsidRPr="00D33413">
        <w:rPr>
          <w:sz w:val="16"/>
        </w:rPr>
        <w:t xml:space="preserve"> American </w:t>
      </w:r>
      <w:r w:rsidRPr="00D33413">
        <w:rPr>
          <w:rStyle w:val="StyleUnderline"/>
        </w:rPr>
        <w:t>hegemonic system would be nearly as beneficial to the core interests of a wide range of</w:t>
      </w:r>
      <w:r w:rsidRPr="00D33413">
        <w:rPr>
          <w:sz w:val="16"/>
        </w:rPr>
        <w:t xml:space="preserve"> </w:t>
      </w:r>
      <w:r w:rsidRPr="00D33413">
        <w:rPr>
          <w:rStyle w:val="StyleUnderline"/>
        </w:rPr>
        <w:t>states</w:t>
      </w:r>
      <w:r w:rsidRPr="00D33413">
        <w:rPr>
          <w:sz w:val="16"/>
        </w:rPr>
        <w:t xml:space="preserve"> from Europe to the Asia-Pacific region. In fact, it is likely that </w:t>
      </w:r>
      <w:r w:rsidRPr="00D33413">
        <w:rPr>
          <w:rStyle w:val="StyleUnderline"/>
        </w:rPr>
        <w:t>whatever post-American order</w:t>
      </w:r>
      <w:r w:rsidRPr="00D33413">
        <w:rPr>
          <w:sz w:val="16"/>
        </w:rPr>
        <w:t xml:space="preserve"> </w:t>
      </w:r>
      <w:r w:rsidRPr="00D33413">
        <w:rPr>
          <w:rStyle w:val="StyleUnderline"/>
        </w:rPr>
        <w:t>emerged would be detrimental</w:t>
      </w:r>
      <w:r w:rsidRPr="00D33413">
        <w:rPr>
          <w:sz w:val="16"/>
        </w:rPr>
        <w:t xml:space="preserve"> to their interests </w:t>
      </w:r>
      <w:r w:rsidRPr="00D33413">
        <w:rPr>
          <w:rStyle w:val="StyleUnderline"/>
        </w:rPr>
        <w:t>because it would de facto involve the increased</w:t>
      </w:r>
      <w:r w:rsidRPr="00D33413">
        <w:rPr>
          <w:sz w:val="16"/>
        </w:rPr>
        <w:t xml:space="preserve"> </w:t>
      </w:r>
      <w:r w:rsidRPr="00D33413">
        <w:rPr>
          <w:rStyle w:val="StyleUnderline"/>
        </w:rPr>
        <w:t>influence of the regional powers against which they have hedged.</w:t>
      </w:r>
      <w:r w:rsidRPr="00D33413">
        <w:rPr>
          <w:sz w:val="16"/>
        </w:rPr>
        <w:t xml:space="preserve"> Recent events in Ukraine and the South China Sea only reinforce this perception among secondary states. Russia seized control of the Crimea region of Ukraine in 2014 and aided unrest in eastern Ukraine that threatens to split the country in two. China intensified its claims to the South China Sea at nearly the same time, provoking confrontations with Vietnam and the Philippines</w:t>
      </w:r>
      <w:r w:rsidRPr="00D33413">
        <w:rPr>
          <w:rStyle w:val="StyleUnderline"/>
        </w:rPr>
        <w:t xml:space="preserve">. It is not a coincidence that many </w:t>
      </w:r>
      <w:r w:rsidRPr="00D33413">
        <w:rPr>
          <w:sz w:val="16"/>
        </w:rPr>
        <w:t>of the</w:t>
      </w:r>
      <w:r w:rsidRPr="00D33413">
        <w:rPr>
          <w:rStyle w:val="StyleUnderline"/>
        </w:rPr>
        <w:t xml:space="preserve"> secondary</w:t>
      </w:r>
      <w:r w:rsidRPr="00D33413">
        <w:rPr>
          <w:sz w:val="16"/>
        </w:rPr>
        <w:t xml:space="preserve"> </w:t>
      </w:r>
      <w:r w:rsidRPr="00D33413">
        <w:rPr>
          <w:rStyle w:val="StyleUnderline"/>
        </w:rPr>
        <w:t>states in Eastern Europe and Southeast Asia</w:t>
      </w:r>
      <w:r w:rsidRPr="00D33413">
        <w:rPr>
          <w:sz w:val="16"/>
        </w:rPr>
        <w:t xml:space="preserve"> have </w:t>
      </w:r>
      <w:r w:rsidRPr="00D33413">
        <w:rPr>
          <w:rStyle w:val="StyleUnderline"/>
        </w:rPr>
        <w:t>recently increased their security cooperation</w:t>
      </w:r>
      <w:r w:rsidRPr="00D33413">
        <w:rPr>
          <w:sz w:val="16"/>
        </w:rPr>
        <w:t xml:space="preserve"> with the United States, and the actions of both Russia and China can be expected to promote more of that cooperation to hedge against the regional powers’ threats to the secondary states’ core security interests. Secondary states act to extend and preserve American hegemony through contributions of national military facilities that extend the reach of the US military, direct and indirect financial contributions, and troop contributions to US-led operations. For example, it would be virtually impossible for the United States to maintain its global strategic reach without military bases in partner countries. American bases, however, are costly to construct and maintain, and using the facilities of the secondary state is a far more affordable alternative. In 2004, for example, Singapore’s government opened the Changi Naval Base, which is configured to host US Navy vessels (an American aircraft carrier and four US littoral combat ships) and offers the United States an important port in a particularly strategic region.19 This is a major power projection bonus for the United States at a strategic crossroads of much of the world’s trade. </w:t>
      </w:r>
      <w:r w:rsidRPr="00D33413">
        <w:rPr>
          <w:rStyle w:val="StyleUnderline"/>
        </w:rPr>
        <w:t>Another means of taking on some of the costs</w:t>
      </w:r>
      <w:r w:rsidRPr="00D33413">
        <w:rPr>
          <w:sz w:val="16"/>
        </w:rPr>
        <w:t xml:space="preserve"> of American hegemony </w:t>
      </w:r>
      <w:r w:rsidRPr="00D33413">
        <w:rPr>
          <w:rStyle w:val="StyleUnderline"/>
        </w:rPr>
        <w:t>is</w:t>
      </w:r>
      <w:r w:rsidRPr="00D33413">
        <w:rPr>
          <w:sz w:val="16"/>
        </w:rPr>
        <w:t xml:space="preserve"> by </w:t>
      </w:r>
      <w:r w:rsidRPr="00D33413">
        <w:rPr>
          <w:rStyle w:val="StyleUnderline"/>
        </w:rPr>
        <w:t>providing direct or indirect financial contributions</w:t>
      </w:r>
      <w:r w:rsidRPr="00D33413">
        <w:rPr>
          <w:sz w:val="16"/>
        </w:rPr>
        <w:t xml:space="preserve">. Japan provides financial contributions that help to spread some of the costs of maintaining US hegemony in the Asia-Pacific region. Not only did Japan pay for approximately half of the eight billion dollars it cost to rearrange the presence of US forces in Japan along the lines set forth in the US Global Posture Review,20 it also used its development assistance to pay for military equipment for other US Asian partners.21 Those </w:t>
      </w:r>
      <w:r w:rsidRPr="00D33413">
        <w:rPr>
          <w:rStyle w:val="StyleUnderline"/>
        </w:rPr>
        <w:t>contributions are direct cost savings to the United States</w:t>
      </w:r>
      <w:r w:rsidRPr="00D33413">
        <w:rPr>
          <w:sz w:val="16"/>
        </w:rPr>
        <w:t xml:space="preserve">. Ukraine, Georgia, Poland, and others use troop contributions as a means of taking on some of the burden of maintaining American hegemony. Ukraine committed approximately two thousand troops to the US-led coalition in Iraq, the largest single non-NATO contribution. Excluding the United States, Ukrainian forces suffered the third-highest number of coalition casualties in that conflict.22 Georgia committed two thousand troops to the coalition in Iraq and approximately twenty-four hundred under US command in Afghanistan. Poland mobilized its Special Forces and was a major contributor in dangerous regions of both Afghanistan and Iraq. These deployments represent significant portions of those states’ active-duty armed forces put into harm’s way and cannot be seen as symbolic contributions. In all of those cases, the countries in question could have made merely token contributions to US-led missions or minimized their investment in facilities that enable the reach of the US military. Instead they took measures and incurred costs that spread the burden of maintaining American hegemony when American foreign policy was particularly unpopular. It is difficult to put a total value on these contributions, but the </w:t>
      </w:r>
      <w:r w:rsidRPr="00D33413">
        <w:rPr>
          <w:rStyle w:val="StyleUnderline"/>
        </w:rPr>
        <w:t>maintenance of American hegemony</w:t>
      </w:r>
      <w:r w:rsidRPr="00D33413">
        <w:rPr>
          <w:sz w:val="16"/>
        </w:rPr>
        <w:t xml:space="preserve"> </w:t>
      </w:r>
      <w:r w:rsidRPr="00D33413">
        <w:rPr>
          <w:rStyle w:val="StyleUnderline"/>
        </w:rPr>
        <w:t>would unquestionably be more expensive and logisti- cally difficult for the United States without them</w:t>
      </w:r>
      <w:r w:rsidRPr="00D33413">
        <w:rPr>
          <w:sz w:val="16"/>
        </w:rPr>
        <w:t>. As an example, the total troop contributions of the states in this study to the US-led operations in Iraq and Afghanistan amounted to more than fifteen thousand military personnel, or approximately one US Army division (see table 1). As strained as the US military was in the 2001–9 period, it would have been under much greater stress without those troop contributions.</w:t>
      </w:r>
    </w:p>
    <w:p w:rsidR="0012775C" w:rsidRPr="004B0C61" w:rsidRDefault="0012775C" w:rsidP="0012775C"/>
    <w:p w:rsidR="0012775C" w:rsidRDefault="0012775C" w:rsidP="0012775C"/>
    <w:p w:rsidR="0012775C" w:rsidRPr="00DB16F2" w:rsidRDefault="0012775C" w:rsidP="0012775C">
      <w:pPr>
        <w:pStyle w:val="Heading3"/>
      </w:pPr>
      <w:r w:rsidRPr="00DB16F2">
        <w:t>at: retrenchment now</w:t>
      </w:r>
    </w:p>
    <w:p w:rsidR="0012775C" w:rsidRPr="000C4010" w:rsidRDefault="0012775C" w:rsidP="0012775C">
      <w:pPr>
        <w:pStyle w:val="Heading4"/>
        <w:rPr>
          <w:rStyle w:val="Style13ptBold"/>
          <w:b/>
        </w:rPr>
      </w:pPr>
      <w:r w:rsidRPr="000C4010">
        <w:rPr>
          <w:rStyle w:val="Style13ptBold"/>
          <w:b/>
        </w:rPr>
        <w:t>Obama didn’t retrench</w:t>
      </w:r>
      <w:r>
        <w:rPr>
          <w:rStyle w:val="Style13ptBold"/>
          <w:b/>
        </w:rPr>
        <w:t xml:space="preserve"> – he maintained every core tenet of deep engagement </w:t>
      </w:r>
    </w:p>
    <w:p w:rsidR="0012775C" w:rsidRPr="000C4010" w:rsidRDefault="0012775C" w:rsidP="0012775C">
      <w:pPr>
        <w:rPr>
          <w:sz w:val="16"/>
        </w:rPr>
      </w:pPr>
      <w:r>
        <w:rPr>
          <w:rStyle w:val="Style13ptBold"/>
        </w:rPr>
        <w:t>Glaser and Thrall, 2017</w:t>
      </w:r>
      <w:r w:rsidRPr="000C4010">
        <w:rPr>
          <w:sz w:val="16"/>
        </w:rPr>
        <w:t xml:space="preserve"> (John, Director of foreign policy studies at the Cato Institute, M.A. in International Security from the Schar School of Policy and Government at George Mason University, Trevor, Associate professor at George Mason University’s Schar School of Policy and Government, Ph.D. in political science from the Massachusetts Institute of Technology, Senior fellow for the Cato Institute’s Defense and Foreign Policy Department, “Obama's Foreign Policy Legacy and the Myth of Retrenchment”, Cato Working Paper No. 43, The Cato Institute, 4/24/2017, https://object.cato.org/sites/cato.org/files/pubs/pdf/working-paper-43-updated.pdf)</w:t>
      </w:r>
    </w:p>
    <w:p w:rsidR="0012775C" w:rsidRPr="000C4010" w:rsidRDefault="0012775C" w:rsidP="0012775C">
      <w:pPr>
        <w:rPr>
          <w:sz w:val="16"/>
        </w:rPr>
      </w:pPr>
      <w:r w:rsidRPr="000C4010">
        <w:rPr>
          <w:sz w:val="16"/>
        </w:rPr>
        <w:t xml:space="preserve">The Persistence of Primacy under Obama As our analysis has shown thus far, </w:t>
      </w:r>
      <w:r w:rsidRPr="000C4010">
        <w:rPr>
          <w:rStyle w:val="Emphasis"/>
        </w:rPr>
        <w:t>the hawks’ case that Obama retrenched is weak</w:t>
      </w:r>
      <w:r w:rsidRPr="000C4010">
        <w:rPr>
          <w:sz w:val="16"/>
        </w:rPr>
        <w:t xml:space="preserve">, </w:t>
      </w:r>
      <w:r w:rsidRPr="000C4010">
        <w:rPr>
          <w:rStyle w:val="StyleUnderline"/>
        </w:rPr>
        <w:t>even when focusing on the examples they typically used to make the case</w:t>
      </w:r>
      <w:r w:rsidRPr="000C4010">
        <w:rPr>
          <w:sz w:val="16"/>
        </w:rPr>
        <w:t xml:space="preserve">. </w:t>
      </w:r>
      <w:r w:rsidRPr="000C4010">
        <w:rPr>
          <w:rStyle w:val="StyleUnderline"/>
        </w:rPr>
        <w:t xml:space="preserve">Their case </w:t>
      </w:r>
      <w:r w:rsidRPr="000C4010">
        <w:rPr>
          <w:rStyle w:val="Emphasis"/>
        </w:rPr>
        <w:t>falls apart entirely</w:t>
      </w:r>
      <w:r w:rsidRPr="000C4010">
        <w:rPr>
          <w:sz w:val="16"/>
        </w:rPr>
        <w:t xml:space="preserve"> </w:t>
      </w:r>
      <w:r w:rsidRPr="000C4010">
        <w:rPr>
          <w:rStyle w:val="StyleUnderline"/>
        </w:rPr>
        <w:t>as we paint a more complete picture of Obama’s foreign policy</w:t>
      </w:r>
      <w:r w:rsidRPr="000C4010">
        <w:rPr>
          <w:sz w:val="16"/>
        </w:rPr>
        <w:t xml:space="preserve"> over his eight years in office. </w:t>
      </w:r>
      <w:r w:rsidRPr="000C4010">
        <w:rPr>
          <w:rStyle w:val="StyleUnderline"/>
        </w:rPr>
        <w:t>In contrast to</w:t>
      </w:r>
      <w:r w:rsidRPr="000C4010">
        <w:rPr>
          <w:sz w:val="16"/>
        </w:rPr>
        <w:t xml:space="preserve"> the approach called for by </w:t>
      </w:r>
      <w:r w:rsidRPr="000C4010">
        <w:rPr>
          <w:rStyle w:val="StyleUnderline"/>
        </w:rPr>
        <w:t>restraint</w:t>
      </w:r>
      <w:r w:rsidRPr="000C4010">
        <w:rPr>
          <w:sz w:val="16"/>
        </w:rPr>
        <w:t xml:space="preserve">, </w:t>
      </w:r>
      <w:r w:rsidRPr="000C4010">
        <w:rPr>
          <w:rStyle w:val="StyleUnderline"/>
        </w:rPr>
        <w:t xml:space="preserve">Obama pursued a </w:t>
      </w:r>
      <w:r w:rsidRPr="000C4010">
        <w:rPr>
          <w:rStyle w:val="Emphasis"/>
        </w:rPr>
        <w:t>deeply internationalist and interventionist strategy</w:t>
      </w:r>
      <w:r w:rsidRPr="000C4010">
        <w:rPr>
          <w:sz w:val="16"/>
        </w:rPr>
        <w:t xml:space="preserve"> throughout his presidency, </w:t>
      </w:r>
      <w:r w:rsidRPr="000C4010">
        <w:rPr>
          <w:rStyle w:val="StyleUnderline"/>
        </w:rPr>
        <w:t>preserving and in</w:t>
      </w:r>
      <w:r w:rsidRPr="000C4010">
        <w:rPr>
          <w:sz w:val="16"/>
        </w:rPr>
        <w:t xml:space="preserve"> </w:t>
      </w:r>
      <w:r w:rsidRPr="000C4010">
        <w:rPr>
          <w:rStyle w:val="StyleUnderline"/>
        </w:rPr>
        <w:t>many cases deepening America’s expansive grand strategic commitments</w:t>
      </w:r>
      <w:r w:rsidRPr="000C4010">
        <w:rPr>
          <w:sz w:val="16"/>
        </w:rPr>
        <w:t xml:space="preserve">. Under Obama, </w:t>
      </w:r>
      <w:r w:rsidRPr="000C4010">
        <w:rPr>
          <w:rStyle w:val="StyleUnderline"/>
        </w:rPr>
        <w:t>the U</w:t>
      </w:r>
      <w:r w:rsidRPr="000C4010">
        <w:rPr>
          <w:sz w:val="16"/>
        </w:rPr>
        <w:t xml:space="preserve">nited </w:t>
      </w:r>
      <w:r w:rsidRPr="000C4010">
        <w:rPr>
          <w:rStyle w:val="StyleUnderline"/>
        </w:rPr>
        <w:t>S</w:t>
      </w:r>
      <w:r w:rsidRPr="000C4010">
        <w:rPr>
          <w:sz w:val="16"/>
        </w:rPr>
        <w:t xml:space="preserve">tates </w:t>
      </w:r>
      <w:r w:rsidRPr="000C4010">
        <w:rPr>
          <w:rStyle w:val="StyleUnderline"/>
        </w:rPr>
        <w:t>continued to guarantee the defense of almost 60 nations in Europe, Asia, and the Americas</w:t>
      </w:r>
      <w:r w:rsidRPr="000C4010">
        <w:rPr>
          <w:sz w:val="16"/>
        </w:rPr>
        <w:t xml:space="preserve"> in formal security arrangements, </w:t>
      </w:r>
      <w:r w:rsidRPr="000C4010">
        <w:rPr>
          <w:rStyle w:val="StyleUnderline"/>
        </w:rPr>
        <w:t>along with several other tacit agreements with non-treaty allies</w:t>
      </w:r>
      <w:r w:rsidRPr="000C4010">
        <w:rPr>
          <w:sz w:val="16"/>
        </w:rPr>
        <w:t xml:space="preserve"> in the Middle East and Asia.38 </w:t>
      </w:r>
      <w:r w:rsidRPr="000C4010">
        <w:rPr>
          <w:rStyle w:val="StyleUnderline"/>
        </w:rPr>
        <w:t>The U</w:t>
      </w:r>
      <w:r w:rsidRPr="000C4010">
        <w:rPr>
          <w:sz w:val="16"/>
        </w:rPr>
        <w:t xml:space="preserve">nited </w:t>
      </w:r>
      <w:r w:rsidRPr="000C4010">
        <w:rPr>
          <w:rStyle w:val="StyleUnderline"/>
        </w:rPr>
        <w:t>S</w:t>
      </w:r>
      <w:r w:rsidRPr="000C4010">
        <w:rPr>
          <w:sz w:val="16"/>
        </w:rPr>
        <w:t xml:space="preserve">tates also </w:t>
      </w:r>
      <w:r w:rsidRPr="000C4010">
        <w:rPr>
          <w:rStyle w:val="StyleUnderline"/>
        </w:rPr>
        <w:t>continued to maintain a forward-deployed military</w:t>
      </w:r>
      <w:r w:rsidRPr="000C4010">
        <w:rPr>
          <w:sz w:val="16"/>
        </w:rPr>
        <w:t xml:space="preserve"> </w:t>
      </w:r>
      <w:r w:rsidRPr="000C4010">
        <w:rPr>
          <w:rStyle w:val="StyleUnderline"/>
        </w:rPr>
        <w:t>presence all over the world</w:t>
      </w:r>
      <w:r w:rsidRPr="000C4010">
        <w:rPr>
          <w:sz w:val="16"/>
        </w:rPr>
        <w:t xml:space="preserve">, with over 250,000 troops stationed </w:t>
      </w:r>
      <w:r w:rsidRPr="000C4010">
        <w:rPr>
          <w:rStyle w:val="StyleUnderline"/>
        </w:rPr>
        <w:t>at 800 military bases</w:t>
      </w:r>
      <w:r w:rsidRPr="000C4010">
        <w:rPr>
          <w:sz w:val="16"/>
        </w:rPr>
        <w:t xml:space="preserve"> and installations </w:t>
      </w:r>
      <w:r w:rsidRPr="000C4010">
        <w:rPr>
          <w:rStyle w:val="StyleUnderline"/>
        </w:rPr>
        <w:t>in</w:t>
      </w:r>
      <w:r w:rsidRPr="000C4010">
        <w:rPr>
          <w:sz w:val="16"/>
        </w:rPr>
        <w:t xml:space="preserve"> some </w:t>
      </w:r>
      <w:r w:rsidRPr="000C4010">
        <w:rPr>
          <w:rStyle w:val="StyleUnderline"/>
        </w:rPr>
        <w:t>70 countries</w:t>
      </w:r>
      <w:r w:rsidRPr="000C4010">
        <w:rPr>
          <w:sz w:val="16"/>
        </w:rPr>
        <w:t xml:space="preserve">. </w:t>
      </w:r>
      <w:r w:rsidRPr="000C4010">
        <w:rPr>
          <w:rStyle w:val="StyleUnderline"/>
        </w:rPr>
        <w:t>Throughout</w:t>
      </w:r>
      <w:r w:rsidRPr="000C4010">
        <w:rPr>
          <w:sz w:val="16"/>
        </w:rPr>
        <w:t xml:space="preserve"> </w:t>
      </w:r>
      <w:r w:rsidRPr="000C4010">
        <w:rPr>
          <w:rStyle w:val="StyleUnderline"/>
        </w:rPr>
        <w:t>Obama’s tenure</w:t>
      </w:r>
      <w:r w:rsidRPr="000C4010">
        <w:rPr>
          <w:sz w:val="16"/>
        </w:rPr>
        <w:t xml:space="preserve">, </w:t>
      </w:r>
      <w:r w:rsidRPr="000C4010">
        <w:rPr>
          <w:rStyle w:val="StyleUnderline"/>
        </w:rPr>
        <w:t>military spending was structured roughly</w:t>
      </w:r>
      <w:r w:rsidRPr="000C4010">
        <w:rPr>
          <w:sz w:val="16"/>
        </w:rPr>
        <w:t xml:space="preserve"> in order </w:t>
      </w:r>
      <w:r w:rsidRPr="000C4010">
        <w:rPr>
          <w:rStyle w:val="StyleUnderline"/>
        </w:rPr>
        <w:t>to fulfill these global commitments and</w:t>
      </w:r>
      <w:r w:rsidRPr="000C4010">
        <w:rPr>
          <w:sz w:val="16"/>
        </w:rPr>
        <w:t xml:space="preserve"> to </w:t>
      </w:r>
      <w:r w:rsidRPr="000C4010">
        <w:rPr>
          <w:rStyle w:val="StyleUnderline"/>
        </w:rPr>
        <w:t>retain the ability to wage two major war contingencies</w:t>
      </w:r>
      <w:r w:rsidRPr="000C4010">
        <w:rPr>
          <w:sz w:val="16"/>
        </w:rPr>
        <w:t xml:space="preserve"> in two separate theaters simultaneously, with U.S. military budgets making up approximately 40 percent of global defense expenditures.39 And </w:t>
      </w:r>
      <w:r w:rsidRPr="000C4010">
        <w:rPr>
          <w:rStyle w:val="StyleUnderline"/>
        </w:rPr>
        <w:t>though</w:t>
      </w:r>
      <w:r w:rsidRPr="000C4010">
        <w:rPr>
          <w:sz w:val="16"/>
        </w:rPr>
        <w:t xml:space="preserve">, unlike Bush, </w:t>
      </w:r>
      <w:r w:rsidRPr="000C4010">
        <w:rPr>
          <w:rStyle w:val="StyleUnderline"/>
        </w:rPr>
        <w:t>Obama did not invade two countries</w:t>
      </w:r>
      <w:r w:rsidRPr="000C4010">
        <w:rPr>
          <w:sz w:val="16"/>
        </w:rPr>
        <w:t xml:space="preserve">, </w:t>
      </w:r>
      <w:r w:rsidRPr="000C4010">
        <w:rPr>
          <w:rStyle w:val="StyleUnderline"/>
        </w:rPr>
        <w:t>he did preside over a massive expansion of the war on terror</w:t>
      </w:r>
      <w:r w:rsidRPr="000C4010">
        <w:rPr>
          <w:sz w:val="16"/>
        </w:rPr>
        <w:t xml:space="preserve">, authorizing drone strikes in at least seven different nations while in office. </w:t>
      </w:r>
      <w:r w:rsidRPr="000C4010">
        <w:rPr>
          <w:rStyle w:val="Emphasis"/>
        </w:rPr>
        <w:t>These policies are not consistent with retrenchment or restraint</w:t>
      </w:r>
      <w:r w:rsidRPr="000C4010">
        <w:rPr>
          <w:sz w:val="16"/>
        </w:rPr>
        <w:t>. Nor did Obama follow the path of restraint in several critical instances that hawks tend to ignore when discussing Obama’s foreign policy legacy</w:t>
      </w:r>
    </w:p>
    <w:p w:rsidR="0012775C" w:rsidRDefault="0012775C" w:rsidP="0012775C">
      <w:pPr>
        <w:pStyle w:val="Heading3"/>
        <w:rPr>
          <w:rStyle w:val="Style13ptBold"/>
          <w:b/>
        </w:rPr>
      </w:pPr>
      <w:r>
        <w:rPr>
          <w:rStyle w:val="Style13ptBold"/>
          <w:b/>
        </w:rPr>
        <w:t>at: budget alt cause</w:t>
      </w:r>
    </w:p>
    <w:p w:rsidR="0012775C" w:rsidRPr="00063C78" w:rsidRDefault="0012775C" w:rsidP="0012775C">
      <w:pPr>
        <w:pStyle w:val="Heading4"/>
        <w:rPr>
          <w:rStyle w:val="Style13ptBold"/>
          <w:b/>
        </w:rPr>
      </w:pPr>
      <w:r>
        <w:rPr>
          <w:rStyle w:val="Style13ptBold"/>
          <w:b/>
        </w:rPr>
        <w:t xml:space="preserve">Expenditures relative to GDP are declining and sustainable – plus they retain reintervention capacity that minimizes savings from retrenchment </w:t>
      </w:r>
    </w:p>
    <w:p w:rsidR="0012775C" w:rsidRPr="004645A2" w:rsidRDefault="0012775C" w:rsidP="0012775C">
      <w:pPr>
        <w:rPr>
          <w:bCs/>
          <w:sz w:val="16"/>
        </w:rPr>
      </w:pPr>
      <w:r>
        <w:rPr>
          <w:rStyle w:val="Style13ptBold"/>
        </w:rPr>
        <w:t>Brooks and Wohlforth, 2016</w:t>
      </w:r>
      <w:r w:rsidRPr="0047121C">
        <w:rPr>
          <w:rStyle w:val="Style13ptBold"/>
          <w:b w:val="0"/>
          <w:sz w:val="16"/>
        </w:rPr>
        <w:t xml:space="preserve"> (Stephen G., Associate Professor of Government at Dartmouth College, Ph.D. in Political Science from Yale University, William C. Wohlforth, Daniel Webster Professor of Government at Dartmouth College, Ph.D. in Political Science from Yale University, </w:t>
      </w:r>
      <w:r w:rsidRPr="0047121C">
        <w:rPr>
          <w:rStyle w:val="Style13ptBold"/>
          <w:b w:val="0"/>
          <w:i/>
          <w:sz w:val="16"/>
        </w:rPr>
        <w:t>America Abroad: The United States’ Role in the 21</w:t>
      </w:r>
      <w:r w:rsidRPr="0047121C">
        <w:rPr>
          <w:rStyle w:val="Style13ptBold"/>
          <w:b w:val="0"/>
          <w:i/>
          <w:sz w:val="16"/>
          <w:vertAlign w:val="superscript"/>
        </w:rPr>
        <w:t>st</w:t>
      </w:r>
      <w:r w:rsidRPr="0047121C">
        <w:rPr>
          <w:rStyle w:val="Style13ptBold"/>
          <w:b w:val="0"/>
          <w:i/>
          <w:sz w:val="16"/>
        </w:rPr>
        <w:t xml:space="preserve"> Century</w:t>
      </w:r>
      <w:r w:rsidRPr="0047121C">
        <w:rPr>
          <w:rStyle w:val="Style13ptBold"/>
          <w:b w:val="0"/>
          <w:sz w:val="16"/>
        </w:rPr>
        <w:t xml:space="preserve">, Oxford University Press, Published 8/23/2016, pgs. </w:t>
      </w:r>
      <w:r>
        <w:rPr>
          <w:rStyle w:val="Style13ptBold"/>
          <w:b w:val="0"/>
          <w:sz w:val="16"/>
        </w:rPr>
        <w:t>123-128</w:t>
      </w:r>
      <w:r w:rsidRPr="0047121C">
        <w:rPr>
          <w:rStyle w:val="Style13ptBold"/>
          <w:b w:val="0"/>
          <w:sz w:val="16"/>
        </w:rPr>
        <w:t>)</w:t>
      </w:r>
    </w:p>
    <w:p w:rsidR="0012775C" w:rsidRPr="00063C78" w:rsidRDefault="0012775C" w:rsidP="0012775C">
      <w:pPr>
        <w:rPr>
          <w:sz w:val="16"/>
        </w:rPr>
      </w:pPr>
      <w:r w:rsidRPr="00063C78">
        <w:rPr>
          <w:sz w:val="16"/>
        </w:rPr>
        <w:t xml:space="preserve">Budgetary Costs Almost </w:t>
      </w:r>
      <w:r w:rsidRPr="00ED2FCC">
        <w:rPr>
          <w:rStyle w:val="StyleUnderline"/>
        </w:rPr>
        <w:t>no call for retrenchment is complete without invoking</w:t>
      </w:r>
      <w:r w:rsidRPr="00063C78">
        <w:rPr>
          <w:sz w:val="16"/>
        </w:rPr>
        <w:t xml:space="preserve"> the </w:t>
      </w:r>
      <w:r w:rsidRPr="00ED2FCC">
        <w:rPr>
          <w:rStyle w:val="StyleUnderline"/>
        </w:rPr>
        <w:t>budgetary costs</w:t>
      </w:r>
      <w:r w:rsidRPr="00063C78">
        <w:rPr>
          <w:sz w:val="16"/>
        </w:rPr>
        <w:t xml:space="preserve"> of deep engagement, which is arguably the most prominent argument for pulling back in the wider public debate about US foreign policy. In pursuit of its “ambitious agenda,” Barry </w:t>
      </w:r>
      <w:r w:rsidRPr="00063C78">
        <w:rPr>
          <w:rStyle w:val="StyleUnderline"/>
        </w:rPr>
        <w:t>Posen argues</w:t>
      </w:r>
      <w:r w:rsidRPr="00063C78">
        <w:rPr>
          <w:sz w:val="16"/>
        </w:rPr>
        <w:t>, “</w:t>
      </w:r>
      <w:r w:rsidRPr="00063C78">
        <w:rPr>
          <w:rStyle w:val="StyleUnderline"/>
        </w:rPr>
        <w:t>the U</w:t>
      </w:r>
      <w:r w:rsidRPr="00063C78">
        <w:rPr>
          <w:sz w:val="16"/>
        </w:rPr>
        <w:t xml:space="preserve">nited </w:t>
      </w:r>
      <w:r w:rsidRPr="00063C78">
        <w:rPr>
          <w:rStyle w:val="StyleUnderline"/>
        </w:rPr>
        <w:t>S</w:t>
      </w:r>
      <w:r w:rsidRPr="00063C78">
        <w:rPr>
          <w:sz w:val="16"/>
        </w:rPr>
        <w:t xml:space="preserve">tates </w:t>
      </w:r>
      <w:r w:rsidRPr="00063C78">
        <w:rPr>
          <w:rStyle w:val="StyleUnderline"/>
        </w:rPr>
        <w:t>has</w:t>
      </w:r>
      <w:r w:rsidRPr="00063C78">
        <w:rPr>
          <w:sz w:val="16"/>
        </w:rPr>
        <w:t xml:space="preserve"> consistently </w:t>
      </w:r>
      <w:r w:rsidRPr="00063C78">
        <w:rPr>
          <w:rStyle w:val="StyleUnderline"/>
        </w:rPr>
        <w:t>spent</w:t>
      </w:r>
      <w:r w:rsidRPr="00063C78">
        <w:rPr>
          <w:sz w:val="16"/>
        </w:rPr>
        <w:t xml:space="preserve"> … </w:t>
      </w:r>
      <w:r w:rsidRPr="00063C78">
        <w:rPr>
          <w:rStyle w:val="StyleUnderline"/>
        </w:rPr>
        <w:t>far more than</w:t>
      </w:r>
      <w:r w:rsidRPr="00063C78">
        <w:rPr>
          <w:sz w:val="16"/>
        </w:rPr>
        <w:t xml:space="preserve"> the sum of the defense budgets of its </w:t>
      </w:r>
      <w:r w:rsidRPr="00063C78">
        <w:rPr>
          <w:rStyle w:val="StyleUnderline"/>
        </w:rPr>
        <w:t>friends and</w:t>
      </w:r>
      <w:r w:rsidRPr="00063C78">
        <w:rPr>
          <w:sz w:val="16"/>
        </w:rPr>
        <w:t xml:space="preserve"> far more than the sum of those of its potential </w:t>
      </w:r>
      <w:r w:rsidRPr="00063C78">
        <w:rPr>
          <w:rStyle w:val="StyleUnderline"/>
        </w:rPr>
        <w:t>adversaries</w:t>
      </w:r>
      <w:r w:rsidRPr="00063C78">
        <w:rPr>
          <w:sz w:val="16"/>
        </w:rPr>
        <w:t xml:space="preserve"> … levels of spending that the Great Recession and the United States’ ballooning debt have rendered unsustainable.”2 “The nation’s ballooning budget deficits are going to make it increasingly difficult to sustain [the United States’] level of military commitments,” Christopher </w:t>
      </w:r>
      <w:r w:rsidRPr="00063C78">
        <w:rPr>
          <w:rStyle w:val="StyleUnderline"/>
        </w:rPr>
        <w:t>Layne warns</w:t>
      </w:r>
      <w:r w:rsidRPr="00063C78">
        <w:rPr>
          <w:sz w:val="16"/>
        </w:rPr>
        <w:t xml:space="preserve">; “its </w:t>
      </w:r>
      <w:r w:rsidRPr="00063C78">
        <w:rPr>
          <w:rStyle w:val="StyleUnderline"/>
        </w:rPr>
        <w:t xml:space="preserve">strategic commitments exceed </w:t>
      </w:r>
      <w:r w:rsidRPr="00063C78">
        <w:rPr>
          <w:sz w:val="16"/>
        </w:rPr>
        <w:t>the</w:t>
      </w:r>
      <w:r w:rsidRPr="00063C78">
        <w:rPr>
          <w:rStyle w:val="StyleUnderline"/>
        </w:rPr>
        <w:t xml:space="preserve"> resources available</w:t>
      </w:r>
      <w:r w:rsidRPr="00063C78">
        <w:rPr>
          <w:sz w:val="16"/>
        </w:rPr>
        <w:t xml:space="preserve"> to support them.”3 The budgetary cost of deep engagement is the difference between the expenditures the strategy demands and the amount required for its replacement. Consensus estimates for either number do not exist, and a comprehensive exercise in budget forensics lies outside the parameters of this book. </w:t>
      </w:r>
      <w:r w:rsidRPr="00063C78">
        <w:rPr>
          <w:rStyle w:val="StyleUnderline"/>
        </w:rPr>
        <w:t>Defense has claimed an average 3.8% of GDP in the post- Cold War era</w:t>
      </w:r>
      <w:r w:rsidRPr="00063C78">
        <w:rPr>
          <w:sz w:val="16"/>
        </w:rPr>
        <w:t xml:space="preserve"> (3.5% in 2014). </w:t>
      </w:r>
      <w:r w:rsidRPr="00063C78">
        <w:rPr>
          <w:rStyle w:val="StyleUnderline"/>
        </w:rPr>
        <w:t>But</w:t>
      </w:r>
      <w:r w:rsidRPr="00063C78">
        <w:rPr>
          <w:sz w:val="16"/>
        </w:rPr>
        <w:t xml:space="preserve"> </w:t>
      </w:r>
      <w:r w:rsidRPr="00063C78">
        <w:rPr>
          <w:rStyle w:val="StyleUnderline"/>
        </w:rPr>
        <w:t>that</w:t>
      </w:r>
      <w:r w:rsidRPr="00063C78">
        <w:rPr>
          <w:sz w:val="16"/>
        </w:rPr>
        <w:t xml:space="preserve"> figure </w:t>
      </w:r>
      <w:r w:rsidRPr="00063C78">
        <w:rPr>
          <w:rStyle w:val="StyleUnderline"/>
        </w:rPr>
        <w:t>includes outlays supporting activities that go beyond deep engagement</w:t>
      </w:r>
      <w:r w:rsidRPr="00063C78">
        <w:rPr>
          <w:sz w:val="16"/>
        </w:rPr>
        <w:t xml:space="preserve">.4 The contrast that needs to be made is between the expenditures that are needed to sustain the grand strategy (as opposed to expensive add- ons) and realistic alternatives that meet minimum capability requirements set by retrenchment advocates themselves, who invariably support the maintenance of a force projection capacity that is second to none. When such a comparison is made, it is clear that </w:t>
      </w:r>
      <w:r w:rsidRPr="00063C78">
        <w:rPr>
          <w:rStyle w:val="StyleUnderline"/>
        </w:rPr>
        <w:t>the</w:t>
      </w:r>
      <w:r w:rsidRPr="00063C78">
        <w:rPr>
          <w:sz w:val="16"/>
        </w:rPr>
        <w:t xml:space="preserve"> </w:t>
      </w:r>
      <w:r w:rsidRPr="00063C78">
        <w:rPr>
          <w:rStyle w:val="Emphasis"/>
        </w:rPr>
        <w:t>budgetary premium of deep engagement is far more modest than it is often portrayed to be</w:t>
      </w:r>
      <w:r w:rsidRPr="00063C78">
        <w:rPr>
          <w:sz w:val="16"/>
        </w:rPr>
        <w:t>. In estimating deep engagement’s cost</w:t>
      </w:r>
      <w:r w:rsidRPr="00063C78">
        <w:rPr>
          <w:rStyle w:val="StyleUnderline"/>
        </w:rPr>
        <w:t>, it is especially vital to distinguish between the strategy’s defining</w:t>
      </w:r>
      <w:r w:rsidRPr="00063C78">
        <w:rPr>
          <w:sz w:val="16"/>
        </w:rPr>
        <w:t xml:space="preserve"> </w:t>
      </w:r>
      <w:r w:rsidRPr="00063C78">
        <w:rPr>
          <w:rStyle w:val="StyleUnderline"/>
        </w:rPr>
        <w:t>commitments</w:t>
      </w:r>
      <w:r w:rsidRPr="00063C78">
        <w:rPr>
          <w:sz w:val="16"/>
        </w:rPr>
        <w:t xml:space="preserve"> as spelled out in chapters 4 and 5 </w:t>
      </w:r>
      <w:r w:rsidRPr="00063C78">
        <w:rPr>
          <w:rStyle w:val="StyleUnderline"/>
        </w:rPr>
        <w:t>and the optional “war on terror” ramp- up that</w:t>
      </w:r>
      <w:r w:rsidRPr="00063C78">
        <w:rPr>
          <w:sz w:val="16"/>
        </w:rPr>
        <w:t xml:space="preserve"> </w:t>
      </w:r>
      <w:r w:rsidRPr="00063C78">
        <w:rPr>
          <w:rStyle w:val="StyleUnderline"/>
        </w:rPr>
        <w:t>occurred</w:t>
      </w:r>
      <w:r w:rsidRPr="00063C78">
        <w:rPr>
          <w:sz w:val="16"/>
        </w:rPr>
        <w:t xml:space="preserve"> in the decade </w:t>
      </w:r>
      <w:r w:rsidRPr="00063C78">
        <w:rPr>
          <w:rStyle w:val="StyleUnderline"/>
        </w:rPr>
        <w:t>after 2001</w:t>
      </w:r>
      <w:r w:rsidRPr="00063C78">
        <w:rPr>
          <w:sz w:val="16"/>
        </w:rPr>
        <w:t xml:space="preserve">. After the September 11, 2001, attacks, defense spending increased dramatically owing in large part to the wars in Iraq and Afghanistan. Between 2003 and 2013, those wars added an average of $125 billion annually to total defense expenditures.5 But the post- 9/ 11 decade also saw the “base” nonwar budget skyrocket 40%, from $390 to $540 billion in constant (2010) terms— what former defense secretary Robert Gates termed a “gusher” of spending.6 That increase had two main causes: an augmented effort to field and use military tools in the wider war on terrorism and, as Defense Secretaries Gates, Panetta, and Hagel stressed repeatedly, a dramatic decrease in Pentagon spending discipline. All of these </w:t>
      </w:r>
      <w:r w:rsidRPr="00063C78">
        <w:rPr>
          <w:rStyle w:val="StyleUnderline"/>
        </w:rPr>
        <w:t>drivers of defense spending began to reverse after 2010 as</w:t>
      </w:r>
      <w:r w:rsidRPr="00063C78">
        <w:rPr>
          <w:sz w:val="16"/>
        </w:rPr>
        <w:t xml:space="preserve"> </w:t>
      </w:r>
      <w:r w:rsidRPr="00063C78">
        <w:rPr>
          <w:rStyle w:val="StyleUnderline"/>
        </w:rPr>
        <w:t>the U</w:t>
      </w:r>
      <w:r w:rsidRPr="00063C78">
        <w:rPr>
          <w:sz w:val="16"/>
        </w:rPr>
        <w:t xml:space="preserve">nited </w:t>
      </w:r>
      <w:r w:rsidRPr="00063C78">
        <w:rPr>
          <w:rStyle w:val="StyleUnderline"/>
        </w:rPr>
        <w:t>S</w:t>
      </w:r>
      <w:r w:rsidRPr="00063C78">
        <w:rPr>
          <w:sz w:val="16"/>
        </w:rPr>
        <w:t xml:space="preserve">tates </w:t>
      </w:r>
      <w:r w:rsidRPr="00063C78">
        <w:rPr>
          <w:rStyle w:val="StyleUnderline"/>
        </w:rPr>
        <w:t>wound down the Iraq and Afghanistan wars and began</w:t>
      </w:r>
      <w:r w:rsidRPr="00063C78">
        <w:rPr>
          <w:sz w:val="16"/>
        </w:rPr>
        <w:t xml:space="preserve"> seriously </w:t>
      </w:r>
      <w:r w:rsidRPr="00063C78">
        <w:rPr>
          <w:rStyle w:val="StyleUnderline"/>
        </w:rPr>
        <w:t>to trim nonwar</w:t>
      </w:r>
      <w:r w:rsidRPr="00063C78">
        <w:rPr>
          <w:sz w:val="16"/>
        </w:rPr>
        <w:t xml:space="preserve"> </w:t>
      </w:r>
      <w:r w:rsidRPr="00063C78">
        <w:rPr>
          <w:rStyle w:val="StyleUnderline"/>
        </w:rPr>
        <w:t>spending</w:t>
      </w:r>
      <w:r w:rsidRPr="00063C78">
        <w:rPr>
          <w:sz w:val="16"/>
        </w:rPr>
        <w:t xml:space="preserve">. In a sense, </w:t>
      </w:r>
      <w:r w:rsidRPr="00063C78">
        <w:rPr>
          <w:rStyle w:val="StyleUnderline"/>
        </w:rPr>
        <w:t>the U</w:t>
      </w:r>
      <w:r w:rsidRPr="00063C78">
        <w:rPr>
          <w:sz w:val="16"/>
        </w:rPr>
        <w:t xml:space="preserve">nited </w:t>
      </w:r>
      <w:r w:rsidRPr="00063C78">
        <w:rPr>
          <w:rStyle w:val="StyleUnderline"/>
        </w:rPr>
        <w:t>S</w:t>
      </w:r>
      <w:r w:rsidRPr="00063C78">
        <w:rPr>
          <w:sz w:val="16"/>
        </w:rPr>
        <w:t xml:space="preserve">tates </w:t>
      </w:r>
      <w:r w:rsidRPr="00063C78">
        <w:rPr>
          <w:rStyle w:val="StyleUnderline"/>
        </w:rPr>
        <w:t>began to retrench</w:t>
      </w:r>
      <w:r w:rsidRPr="00063C78">
        <w:rPr>
          <w:sz w:val="16"/>
        </w:rPr>
        <w:t xml:space="preserve"> not from but rather </w:t>
      </w:r>
      <w:r w:rsidRPr="00063C78">
        <w:rPr>
          <w:rStyle w:val="StyleUnderline"/>
        </w:rPr>
        <w:t>back to deep</w:t>
      </w:r>
      <w:r w:rsidRPr="00063C78">
        <w:rPr>
          <w:sz w:val="16"/>
        </w:rPr>
        <w:t xml:space="preserve"> </w:t>
      </w:r>
      <w:r w:rsidRPr="00063C78">
        <w:rPr>
          <w:rStyle w:val="StyleUnderline"/>
        </w:rPr>
        <w:t>engagement levels of expenditure</w:t>
      </w:r>
      <w:r w:rsidRPr="00063C78">
        <w:rPr>
          <w:sz w:val="16"/>
        </w:rPr>
        <w:t xml:space="preserve">, as US officials continued to stress their intent to preserve and even buttress the strategy’s core commitments in a tight budget climate.7 The expected budgetary costs for this strategy are dramatically lower than those the country became accustomed to in the 2001– 2011 period. As of January 2016, the </w:t>
      </w:r>
      <w:r w:rsidRPr="00063C78">
        <w:rPr>
          <w:rStyle w:val="StyleUnderline"/>
        </w:rPr>
        <w:t>Pentagon based planning on defense budgets that would decline from 2.8 percent of GDP in 2016 to 2.6 percent by 2020 and 2.3 percent by 2030</w:t>
      </w:r>
      <w:r w:rsidRPr="00063C78">
        <w:rPr>
          <w:sz w:val="16"/>
        </w:rPr>
        <w:t xml:space="preserve">.8 This projection reflects the estimate by the Congressional Budget Office (CBO) of the costs of the Pentagon’s current plans, and thus is higher than the budget authorized by Congress in the Budget Control Act (the so- called sequester). The key is that if the forecast is based on current Department of Defense (DoD) plans and past budget realities, “the </w:t>
      </w:r>
      <w:r w:rsidRPr="00063C78">
        <w:rPr>
          <w:rStyle w:val="StyleUnderline"/>
        </w:rPr>
        <w:t>growth in DoD’s costs over time would be slower than CBO’s projection of</w:t>
      </w:r>
      <w:r w:rsidRPr="00063C78">
        <w:rPr>
          <w:sz w:val="16"/>
        </w:rPr>
        <w:t xml:space="preserve"> the </w:t>
      </w:r>
      <w:r w:rsidRPr="00063C78">
        <w:rPr>
          <w:rStyle w:val="StyleUnderline"/>
        </w:rPr>
        <w:t>growth of the U.S. economy</w:t>
      </w:r>
      <w:r w:rsidRPr="00063C78">
        <w:rPr>
          <w:sz w:val="16"/>
        </w:rPr>
        <w:t xml:space="preserve">, </w:t>
      </w:r>
      <w:r w:rsidRPr="00063C78">
        <w:rPr>
          <w:rStyle w:val="StyleUnderline"/>
        </w:rPr>
        <w:t xml:space="preserve">so </w:t>
      </w:r>
      <w:r w:rsidRPr="00063C78">
        <w:rPr>
          <w:rStyle w:val="Emphasis"/>
        </w:rPr>
        <w:t>costs would decline as a share of gross domestic product</w:t>
      </w:r>
      <w:r w:rsidRPr="00063C78">
        <w:rPr>
          <w:sz w:val="16"/>
        </w:rPr>
        <w:t xml:space="preserve">.”9 To be sure, some analysts question whether even the CBO’s estimates are sufficient to sustain the strategy as envisioned by the Pentagon. Yet </w:t>
      </w:r>
      <w:r w:rsidRPr="00063C78">
        <w:rPr>
          <w:rStyle w:val="StyleUnderline"/>
        </w:rPr>
        <w:t>many</w:t>
      </w:r>
      <w:r w:rsidRPr="00063C78">
        <w:rPr>
          <w:sz w:val="16"/>
        </w:rPr>
        <w:t xml:space="preserve"> of those </w:t>
      </w:r>
      <w:r w:rsidRPr="00063C78">
        <w:rPr>
          <w:rStyle w:val="StyleUnderline"/>
        </w:rPr>
        <w:t>analysts</w:t>
      </w:r>
      <w:r w:rsidRPr="00063C78">
        <w:rPr>
          <w:sz w:val="16"/>
        </w:rPr>
        <w:t xml:space="preserve"> </w:t>
      </w:r>
      <w:r w:rsidRPr="00063C78">
        <w:rPr>
          <w:rStyle w:val="StyleUnderline"/>
        </w:rPr>
        <w:t>favor an expansive “deep engagement plus” stance</w:t>
      </w:r>
      <w:r w:rsidRPr="00063C78">
        <w:rPr>
          <w:sz w:val="16"/>
        </w:rPr>
        <w:t xml:space="preserve">.10 For many of these critics, the 2012 defense budget proposed by Secretary Gates in 2011— the last year the Pentagon followed a “normal” planning process not influenced by sequestration— is the benchmark for sustaining the strategy.11 That budget, which would have entailed modest increases in the base budget over the ensuing five years, would still have increased more slowly than the economy and so claimed a shrinking share of GDP (approaching 3% of US GDP in 2016).12 Importantly, many of these same analysts also identify feasible reforms to the way the Pentagon does business— including procurement practices and compensation policies— that potentially could save significant additional sums. [Figure Omitted] The </w:t>
      </w:r>
      <w:r w:rsidRPr="00063C78">
        <w:rPr>
          <w:rStyle w:val="Emphasis"/>
        </w:rPr>
        <w:t>budgetary savings that a switch to retrenchment would yield are unclear</w:t>
      </w:r>
      <w:r w:rsidRPr="00063C78">
        <w:rPr>
          <w:sz w:val="16"/>
        </w:rPr>
        <w:t xml:space="preserve">. </w:t>
      </w:r>
      <w:r w:rsidRPr="00063C78">
        <w:rPr>
          <w:rStyle w:val="StyleUnderline"/>
        </w:rPr>
        <w:t>They depend on which security commitments are to be abandoned</w:t>
      </w:r>
      <w:r w:rsidRPr="00063C78">
        <w:rPr>
          <w:sz w:val="16"/>
        </w:rPr>
        <w:t xml:space="preserve"> outright and </w:t>
      </w:r>
      <w:r w:rsidRPr="00063C78">
        <w:rPr>
          <w:rStyle w:val="StyleUnderline"/>
        </w:rPr>
        <w:t>over what period of time</w:t>
      </w:r>
      <w:r w:rsidRPr="00063C78">
        <w:rPr>
          <w:sz w:val="16"/>
        </w:rPr>
        <w:t xml:space="preserve">, </w:t>
      </w:r>
      <w:r w:rsidRPr="00063C78">
        <w:rPr>
          <w:rStyle w:val="StyleUnderline"/>
        </w:rPr>
        <w:t>how</w:t>
      </w:r>
      <w:r w:rsidRPr="00063C78">
        <w:rPr>
          <w:sz w:val="16"/>
        </w:rPr>
        <w:t xml:space="preserve"> US </w:t>
      </w:r>
      <w:r w:rsidRPr="00063C78">
        <w:rPr>
          <w:rStyle w:val="StyleUnderline"/>
        </w:rPr>
        <w:t>allies would respond,</w:t>
      </w:r>
      <w:r w:rsidRPr="00063C78">
        <w:rPr>
          <w:sz w:val="16"/>
        </w:rPr>
        <w:t xml:space="preserve"> </w:t>
      </w:r>
      <w:r w:rsidRPr="00063C78">
        <w:rPr>
          <w:rStyle w:val="StyleUnderline"/>
        </w:rPr>
        <w:t>and how many new capabilities would be needed to facilitate a switch to an “over the horizon” stance with US forces</w:t>
      </w:r>
      <w:r w:rsidRPr="00063C78">
        <w:rPr>
          <w:sz w:val="16"/>
        </w:rPr>
        <w:t xml:space="preserve"> stationed offshore or back in North America, </w:t>
      </w:r>
      <w:r w:rsidRPr="00063C78">
        <w:rPr>
          <w:rStyle w:val="StyleUnderline"/>
        </w:rPr>
        <w:t>ready to redeploy if needed.</w:t>
      </w:r>
      <w:r w:rsidRPr="00063C78">
        <w:rPr>
          <w:sz w:val="16"/>
        </w:rPr>
        <w:t xml:space="preserve">i If the alternative strategy requires keeping a similarly sized force in the United States, then the </w:t>
      </w:r>
      <w:r w:rsidRPr="00063C78">
        <w:rPr>
          <w:rStyle w:val="Emphasis"/>
        </w:rPr>
        <w:t>expected savings are much more modest</w:t>
      </w:r>
      <w:r w:rsidRPr="00063C78">
        <w:rPr>
          <w:sz w:val="16"/>
        </w:rPr>
        <w:t xml:space="preserve">, </w:t>
      </w:r>
      <w:r w:rsidRPr="00063C78">
        <w:rPr>
          <w:rStyle w:val="StyleUnderline"/>
        </w:rPr>
        <w:t>given</w:t>
      </w:r>
      <w:r w:rsidRPr="00063C78">
        <w:rPr>
          <w:sz w:val="16"/>
        </w:rPr>
        <w:t xml:space="preserve"> that </w:t>
      </w:r>
      <w:r w:rsidRPr="00063C78">
        <w:rPr>
          <w:rStyle w:val="StyleUnderline"/>
        </w:rPr>
        <w:t>host governments cover many infrastructure costs</w:t>
      </w:r>
      <w:r w:rsidRPr="00063C78">
        <w:rPr>
          <w:sz w:val="16"/>
        </w:rPr>
        <w:t xml:space="preserve"> of US forces and bases. As a comprehensive study concludes, “From the grand strategic perspective, personnel and force structure, not presence or basing, is the biggest cost driver for DoD. </w:t>
      </w:r>
      <w:r w:rsidRPr="00063C78">
        <w:rPr>
          <w:rStyle w:val="StyleUnderline"/>
        </w:rPr>
        <w:t>The overall size of U.S. non- naval forces</w:t>
      </w:r>
      <w:r w:rsidRPr="00063C78">
        <w:rPr>
          <w:sz w:val="16"/>
        </w:rPr>
        <w:t xml:space="preserve">, </w:t>
      </w:r>
      <w:r w:rsidRPr="00063C78">
        <w:rPr>
          <w:rStyle w:val="StyleUnderline"/>
        </w:rPr>
        <w:t>and</w:t>
      </w:r>
      <w:r w:rsidRPr="00063C78">
        <w:rPr>
          <w:sz w:val="16"/>
        </w:rPr>
        <w:t xml:space="preserve"> therefore </w:t>
      </w:r>
      <w:r w:rsidRPr="00063C78">
        <w:rPr>
          <w:rStyle w:val="StyleUnderline"/>
        </w:rPr>
        <w:t>the vast majority of their cost</w:t>
      </w:r>
      <w:r w:rsidRPr="00063C78">
        <w:rPr>
          <w:sz w:val="16"/>
        </w:rPr>
        <w:t xml:space="preserve">, </w:t>
      </w:r>
      <w:r w:rsidRPr="00063C78">
        <w:rPr>
          <w:rStyle w:val="StyleUnderline"/>
        </w:rPr>
        <w:t>is only minimally linked to where DoD has bases</w:t>
      </w:r>
      <w:r w:rsidRPr="00063C78">
        <w:rPr>
          <w:sz w:val="16"/>
        </w:rPr>
        <w:t xml:space="preserve">.”13 And </w:t>
      </w:r>
      <w:r w:rsidRPr="00063C78">
        <w:rPr>
          <w:rStyle w:val="StyleUnderline"/>
        </w:rPr>
        <w:t>if it requires the maintenance of major expeditionary capacity</w:t>
      </w:r>
      <w:r w:rsidRPr="00063C78">
        <w:rPr>
          <w:sz w:val="16"/>
        </w:rPr>
        <w:t xml:space="preserve">, again, the </w:t>
      </w:r>
      <w:r w:rsidRPr="00063C78">
        <w:rPr>
          <w:rStyle w:val="Emphasis"/>
        </w:rPr>
        <w:t>savings, if any, might be modest</w:t>
      </w:r>
      <w:r w:rsidRPr="00063C78">
        <w:rPr>
          <w:sz w:val="16"/>
        </w:rPr>
        <w:t xml:space="preserve"> </w:t>
      </w:r>
      <w:r w:rsidRPr="00063C78">
        <w:rPr>
          <w:rStyle w:val="StyleUnderline"/>
        </w:rPr>
        <w:t>owing</w:t>
      </w:r>
      <w:r w:rsidRPr="00063C78">
        <w:rPr>
          <w:sz w:val="16"/>
        </w:rPr>
        <w:t xml:space="preserve"> to the need </w:t>
      </w:r>
      <w:r w:rsidRPr="00063C78">
        <w:rPr>
          <w:rStyle w:val="StyleUnderline"/>
        </w:rPr>
        <w:t>for continued or even enhanced investment in</w:t>
      </w:r>
      <w:r w:rsidRPr="00063C78">
        <w:rPr>
          <w:sz w:val="16"/>
        </w:rPr>
        <w:t xml:space="preserve"> the kinds of </w:t>
      </w:r>
      <w:r w:rsidRPr="00063C78">
        <w:rPr>
          <w:rStyle w:val="StyleUnderline"/>
        </w:rPr>
        <w:t>weapons platforms</w:t>
      </w:r>
      <w:r w:rsidRPr="00063C78">
        <w:rPr>
          <w:sz w:val="16"/>
        </w:rPr>
        <w:t xml:space="preserve"> that now eat up so much of the defense budget.ii Even if we assume an unambiguous retrenchment that entails abrogation of all alliances, the </w:t>
      </w:r>
      <w:r w:rsidRPr="00063C78">
        <w:rPr>
          <w:rStyle w:val="Emphasis"/>
        </w:rPr>
        <w:t>savings are unclear unless the size and cost of the remaining military posture are carefully estimated</w:t>
      </w:r>
      <w:r w:rsidRPr="00063C78">
        <w:rPr>
          <w:sz w:val="16"/>
        </w:rPr>
        <w:t xml:space="preserve">. Cato Institute analysts Benjamin </w:t>
      </w:r>
      <w:r w:rsidRPr="00063C78">
        <w:rPr>
          <w:rStyle w:val="StyleUnderline"/>
        </w:rPr>
        <w:t>Friedman and</w:t>
      </w:r>
      <w:r w:rsidRPr="00063C78">
        <w:rPr>
          <w:sz w:val="16"/>
        </w:rPr>
        <w:t xml:space="preserve"> Justin </w:t>
      </w:r>
      <w:r w:rsidRPr="00063C78">
        <w:rPr>
          <w:rStyle w:val="StyleUnderline"/>
        </w:rPr>
        <w:t>Logan</w:t>
      </w:r>
      <w:r w:rsidRPr="00063C78">
        <w:rPr>
          <w:sz w:val="16"/>
        </w:rPr>
        <w:t xml:space="preserve"> helpfully </w:t>
      </w:r>
      <w:r w:rsidRPr="00063C78">
        <w:rPr>
          <w:rStyle w:val="StyleUnderline"/>
        </w:rPr>
        <w:t>provide such an estimate</w:t>
      </w:r>
      <w:r w:rsidRPr="00063C78">
        <w:rPr>
          <w:sz w:val="16"/>
        </w:rPr>
        <w:t xml:space="preserve"> for a strategy that would revoke all US security guarantees and alliances, bring all overseas deployed troops home, reconfigure the navy to “surge to fight rare wars rather than patrol the world in the name of stability,” decommission large numbers of personnel in all branches, slash the nuclear deterrent force, and dramatically scale back weapons procurement.14 This posture would either vitiate or radically curtail each of deep engagement’s key mechanisms for influencing the strategic environment— deterrence, reassurance, leverage, and security cooperation. Yet </w:t>
      </w:r>
      <w:r w:rsidRPr="00063C78">
        <w:rPr>
          <w:rStyle w:val="StyleUnderline"/>
        </w:rPr>
        <w:t>Friedman and Logan</w:t>
      </w:r>
      <w:r w:rsidRPr="00063C78">
        <w:rPr>
          <w:sz w:val="16"/>
        </w:rPr>
        <w:t xml:space="preserve"> rightly </w:t>
      </w:r>
      <w:r w:rsidRPr="00063C78">
        <w:rPr>
          <w:rStyle w:val="StyleUnderline"/>
        </w:rPr>
        <w:t>stress that those seemingly dramatic cuts would still leave a “U.S. military with global reach</w:t>
      </w:r>
      <w:r w:rsidRPr="00063C78">
        <w:rPr>
          <w:sz w:val="16"/>
        </w:rPr>
        <w:t xml:space="preserve"> far exceeding any rival: roughly 230 ships, including eight full- sized aircraft carriers and 40 attack submarines; roughly 1,400 fighter and bomber aircraft aided by airborne refueling tankers; the bulk of the Army, Marines, Special Operations Forces; and 500- plus nuclear warheads deliverable by submarine or land- based ballistic missiles.”15 Of course, the United States could conceivably undertake an even more substantial retrenchment than Logan and Friedman recommend, with an even smaller defense force. But </w:t>
      </w:r>
      <w:r w:rsidRPr="00063C78">
        <w:rPr>
          <w:rStyle w:val="StyleUnderline"/>
        </w:rPr>
        <w:t>their posture arguably reflects the realistic lower bound in the grand strategy debate</w:t>
      </w:r>
      <w:r w:rsidRPr="00063C78">
        <w:rPr>
          <w:sz w:val="16"/>
        </w:rPr>
        <w:t xml:space="preserve">. </w:t>
      </w:r>
      <w:r w:rsidRPr="00063C78">
        <w:rPr>
          <w:rStyle w:val="Emphasis"/>
        </w:rPr>
        <w:t>Retrenchment advocates are not isolationists</w:t>
      </w:r>
      <w:r w:rsidRPr="00063C78">
        <w:rPr>
          <w:sz w:val="16"/>
        </w:rPr>
        <w:t>; they agree that the United States has global interests that it may need to defend militarily</w:t>
      </w:r>
      <w:r w:rsidRPr="00063C78">
        <w:rPr>
          <w:rStyle w:val="StyleUnderline"/>
        </w:rPr>
        <w:t>. Even those calling for the most decisive break</w:t>
      </w:r>
      <w:r w:rsidRPr="00063C78">
        <w:rPr>
          <w:sz w:val="16"/>
        </w:rPr>
        <w:t xml:space="preserve"> with deep engagement </w:t>
      </w:r>
      <w:r w:rsidRPr="00063C78">
        <w:rPr>
          <w:rStyle w:val="StyleUnderline"/>
        </w:rPr>
        <w:t>still want to allow for these types of contingencies</w:t>
      </w:r>
      <w:r w:rsidRPr="00063C78">
        <w:rPr>
          <w:sz w:val="16"/>
        </w:rPr>
        <w:t xml:space="preserve">.16 The difference is that, rather than actively managing the security environment to try to reduce their likelihood, a </w:t>
      </w:r>
      <w:r w:rsidRPr="00063C78">
        <w:rPr>
          <w:rStyle w:val="StyleUnderline"/>
        </w:rPr>
        <w:t>retrenchment</w:t>
      </w:r>
      <w:r w:rsidRPr="00063C78">
        <w:rPr>
          <w:sz w:val="16"/>
        </w:rPr>
        <w:t xml:space="preserve"> strategy </w:t>
      </w:r>
      <w:r w:rsidRPr="00063C78">
        <w:rPr>
          <w:rStyle w:val="StyleUnderline"/>
        </w:rPr>
        <w:t>steps back and adopts a “wait and see” attitude</w:t>
      </w:r>
      <w:r w:rsidRPr="00063C78">
        <w:rPr>
          <w:sz w:val="16"/>
        </w:rPr>
        <w:t xml:space="preserve">. </w:t>
      </w:r>
      <w:r w:rsidRPr="00063C78">
        <w:rPr>
          <w:rStyle w:val="StyleUnderline"/>
        </w:rPr>
        <w:t>Retaining</w:t>
      </w:r>
      <w:r w:rsidRPr="00063C78">
        <w:rPr>
          <w:sz w:val="16"/>
        </w:rPr>
        <w:t xml:space="preserve"> that </w:t>
      </w:r>
      <w:r w:rsidRPr="00063C78">
        <w:rPr>
          <w:rStyle w:val="StyleUnderline"/>
        </w:rPr>
        <w:t>global intervention capacity</w:t>
      </w:r>
      <w:r w:rsidRPr="00063C78">
        <w:rPr>
          <w:sz w:val="16"/>
        </w:rPr>
        <w:t xml:space="preserve">, however, </w:t>
      </w:r>
      <w:r w:rsidRPr="00063C78">
        <w:rPr>
          <w:rStyle w:val="Emphasis"/>
        </w:rPr>
        <w:t>comes at the cost of reducing the potential net budgetary savings</w:t>
      </w:r>
      <w:r w:rsidRPr="00063C78">
        <w:rPr>
          <w:sz w:val="16"/>
        </w:rPr>
        <w:t xml:space="preserve"> as </w:t>
      </w:r>
      <w:r w:rsidRPr="00063C78">
        <w:rPr>
          <w:rStyle w:val="StyleUnderline"/>
        </w:rPr>
        <w:t>compared to maintaining deep engagement</w:t>
      </w:r>
      <w:r w:rsidRPr="00063C78">
        <w:rPr>
          <w:sz w:val="16"/>
        </w:rPr>
        <w:t>. Friedman and Logan estimate that the force sketched above associated with their comprehensive conception of retrenchment would save some</w:t>
      </w:r>
      <w:r w:rsidRPr="00063C78">
        <w:rPr>
          <w:rStyle w:val="StyleUnderline"/>
        </w:rPr>
        <w:t xml:space="preserve"> $900 billion</w:t>
      </w:r>
      <w:r w:rsidRPr="00063C78">
        <w:rPr>
          <w:sz w:val="16"/>
        </w:rPr>
        <w:t xml:space="preserve"> over ten years, but that </w:t>
      </w:r>
      <w:r w:rsidRPr="00063C78">
        <w:rPr>
          <w:rStyle w:val="StyleUnderline"/>
        </w:rPr>
        <w:t>was based on projected spending as of 2011 and</w:t>
      </w:r>
      <w:r w:rsidRPr="00063C78">
        <w:rPr>
          <w:sz w:val="16"/>
        </w:rPr>
        <w:t xml:space="preserve"> thus </w:t>
      </w:r>
      <w:r w:rsidRPr="00063C78">
        <w:rPr>
          <w:rStyle w:val="StyleUnderline"/>
        </w:rPr>
        <w:t>misses two subsequent</w:t>
      </w:r>
      <w:r w:rsidRPr="00063C78">
        <w:rPr>
          <w:sz w:val="16"/>
        </w:rPr>
        <w:t xml:space="preserve"> rounds of </w:t>
      </w:r>
      <w:r w:rsidRPr="00063C78">
        <w:rPr>
          <w:rStyle w:val="StyleUnderline"/>
        </w:rPr>
        <w:t>substantial defense cuts</w:t>
      </w:r>
      <w:r w:rsidRPr="00063C78">
        <w:rPr>
          <w:sz w:val="16"/>
        </w:rPr>
        <w:t xml:space="preserve">. A rough estimate based on projected DoD spending as of fall 2014 halves those projected savings.17 Against the backdrop of a $3.5 trillion federal budget, </w:t>
      </w:r>
      <w:r w:rsidRPr="00063C78">
        <w:rPr>
          <w:rStyle w:val="StyleUnderline"/>
        </w:rPr>
        <w:t>it is hard to see how annual savings in the $40 billion range make the difference between a grand strategy that is fiscally sustainable and one that is not</w:t>
      </w:r>
      <w:r w:rsidRPr="00063C78">
        <w:rPr>
          <w:sz w:val="16"/>
        </w:rPr>
        <w:t xml:space="preserve">. Barry Posen provides another benchmark for the potential budgetary savings of retrenchment. His “restraint” grand strategy calls for the United States to abrogate key security treaties (NATO, Korea), “shock” other allies into greater autonomous military effort via major force reductions (Japan), curtail subsidies to key allies/ partners (e.g., Israel), and exit or at least radically downsize its presence in the Middle East, yet maintain “command of the commons” via a navy- dominant global posture. He estimates that this would yield roughly a 20% reduction in overall force structure and a corresponding reduction in defense outlays from 2013 levels.18 He maintains that if this were accomplished over five years, it would bring defense expenditures to 2.5% of GDP. As noted, current projections are for outlays to fall below 3% of GDP in 2018 and below 2.7% by 2024. Bearing in mind the radical uncertainty attending these estimates, </w:t>
      </w:r>
      <w:r w:rsidRPr="00063C78">
        <w:rPr>
          <w:rStyle w:val="StyleUnderline"/>
        </w:rPr>
        <w:t>the implication is that ten years hence Posen’s version of retrenchment thus might allow the United States to shave 0.4% of GDP in five years</w:t>
      </w:r>
      <w:r w:rsidRPr="00063C78">
        <w:rPr>
          <w:sz w:val="16"/>
        </w:rPr>
        <w:t xml:space="preserve">, </w:t>
      </w:r>
      <w:r w:rsidRPr="00063C78">
        <w:rPr>
          <w:rStyle w:val="StyleUnderline"/>
        </w:rPr>
        <w:t>falling to below 0.2% in ten years</w:t>
      </w:r>
      <w:r w:rsidRPr="00063C78">
        <w:rPr>
          <w:sz w:val="16"/>
        </w:rPr>
        <w:t xml:space="preserve">.iii </w:t>
      </w:r>
      <w:r w:rsidRPr="00063C78">
        <w:rPr>
          <w:rStyle w:val="StyleUnderline"/>
        </w:rPr>
        <w:t>The gap between the budgetary cost of deep engagement and retrenchment that retains global power projection capacity is</w:t>
      </w:r>
      <w:r w:rsidRPr="00063C78">
        <w:rPr>
          <w:sz w:val="16"/>
        </w:rPr>
        <w:t xml:space="preserve"> thus </w:t>
      </w:r>
      <w:r w:rsidRPr="00063C78">
        <w:rPr>
          <w:rStyle w:val="Emphasis"/>
        </w:rPr>
        <w:t>much more modest than the language of many critics would imply</w:t>
      </w:r>
      <w:r w:rsidRPr="00063C78">
        <w:rPr>
          <w:sz w:val="16"/>
        </w:rPr>
        <w:t xml:space="preserve">. To be sure, the politics of the defense budget may well become contentious in a tough fiscal climate. However, that prospect hardly means that deep engagement cannot be sustained. </w:t>
      </w:r>
      <w:r w:rsidRPr="00063C78">
        <w:rPr>
          <w:rStyle w:val="Emphasis"/>
        </w:rPr>
        <w:t>Few contend that defense expenditures below 3% of GDP are unsustainable</w:t>
      </w:r>
      <w:r w:rsidRPr="00063C78">
        <w:rPr>
          <w:sz w:val="16"/>
        </w:rPr>
        <w:t xml:space="preserve">— </w:t>
      </w:r>
      <w:r w:rsidRPr="00063C78">
        <w:rPr>
          <w:rStyle w:val="StyleUnderline"/>
        </w:rPr>
        <w:t>after all, the global average</w:t>
      </w:r>
      <w:r w:rsidRPr="00063C78">
        <w:rPr>
          <w:sz w:val="16"/>
        </w:rPr>
        <w:t xml:space="preserve"> for all countries </w:t>
      </w:r>
      <w:r w:rsidRPr="00063C78">
        <w:rPr>
          <w:rStyle w:val="StyleUnderline"/>
        </w:rPr>
        <w:t>is 2.5%.</w:t>
      </w:r>
      <w:r w:rsidRPr="00063C78">
        <w:rPr>
          <w:sz w:val="16"/>
        </w:rPr>
        <w:t>19 Rather, it underlines the need for a proper reckoning of the strategy’s net benefits and the need to avoid a shift to a “deep engagement plus” stance. The fact that the expected savings associated with switching away from deep engagement are less than they are often portrayed to be probably explains why budgetary costs do not figure more prominently in the scholarly case for retrenchment. Arguably the most influential scholarly article on retrenchment yet written— Eugene Gholz, Daryl Press, and Harvey Sapolsky’s “Come Home, America”— was published in 1997 just as US defense spending was approaching a fifty- year low as a percentage of GDP at 3% and the US Treasury was registering record budget surpluses.20 Deep engagement’s other costs are clearly the centerpieces of the case for retrenchment.</w:t>
      </w:r>
    </w:p>
    <w:p w:rsidR="0012775C" w:rsidRPr="00A00FC4" w:rsidRDefault="0012775C" w:rsidP="0012775C"/>
    <w:p w:rsidR="0012775C" w:rsidRPr="00D740E4" w:rsidRDefault="0012775C" w:rsidP="0012775C"/>
    <w:p w:rsidR="0012775C" w:rsidRPr="00B55AD5" w:rsidRDefault="0012775C" w:rsidP="0012775C"/>
    <w:p w:rsidR="0012775C" w:rsidRDefault="0012775C" w:rsidP="0012775C"/>
    <w:p w:rsidR="0012775C" w:rsidRPr="00B55AD5" w:rsidRDefault="0012775C" w:rsidP="0012775C"/>
    <w:p w:rsidR="0012775C" w:rsidRPr="00B5053F" w:rsidRDefault="0012775C" w:rsidP="00EB478D">
      <w:pPr>
        <w:rPr>
          <w:u w:val="single"/>
        </w:rPr>
      </w:pPr>
    </w:p>
    <w:p w:rsidR="00D6228E" w:rsidRPr="00C152FA" w:rsidRDefault="00D6228E" w:rsidP="00D6228E">
      <w:pPr>
        <w:pStyle w:val="Heading2"/>
        <w:rPr>
          <w:rFonts w:cs="Arial"/>
        </w:rPr>
      </w:pPr>
      <w:r>
        <w:rPr>
          <w:rFonts w:cs="Arial"/>
        </w:rPr>
        <w:t>china growth model advantage</w:t>
      </w:r>
    </w:p>
    <w:p w:rsidR="00D6228E" w:rsidRPr="00C152FA" w:rsidRDefault="00D6228E" w:rsidP="00D6228E">
      <w:pPr>
        <w:pStyle w:val="Heading3"/>
        <w:rPr>
          <w:rFonts w:cs="Arial"/>
        </w:rPr>
      </w:pPr>
      <w:bookmarkStart w:id="0" w:name="_GoBack"/>
      <w:bookmarkEnd w:id="0"/>
      <w:r>
        <w:rPr>
          <w:rFonts w:cs="Arial"/>
        </w:rPr>
        <w:t>2ac backlog now</w:t>
      </w:r>
    </w:p>
    <w:p w:rsidR="00D6228E" w:rsidRPr="00C152FA" w:rsidRDefault="00D6228E" w:rsidP="00D6228E"/>
    <w:p w:rsidR="00D6228E" w:rsidRPr="00C152FA" w:rsidRDefault="00D6228E" w:rsidP="00D6228E">
      <w:pPr>
        <w:pStyle w:val="Heading4"/>
        <w:rPr>
          <w:rFonts w:cs="Arial"/>
        </w:rPr>
      </w:pPr>
      <w:r>
        <w:rPr>
          <w:rFonts w:cs="Arial"/>
        </w:rPr>
        <w:t xml:space="preserve">There’s an </w:t>
      </w:r>
      <w:r w:rsidRPr="00C152FA">
        <w:rPr>
          <w:rFonts w:cs="Arial"/>
        </w:rPr>
        <w:t>eb-5 backlog in the status quo</w:t>
      </w:r>
    </w:p>
    <w:p w:rsidR="00D6228E" w:rsidRPr="00C152FA" w:rsidRDefault="00D6228E" w:rsidP="00D6228E">
      <w:r w:rsidRPr="00C152FA">
        <w:t xml:space="preserve">Jodie Xu </w:t>
      </w:r>
      <w:r w:rsidRPr="00C152FA">
        <w:rPr>
          <w:rStyle w:val="Style13ptBold"/>
        </w:rPr>
        <w:t>Klein 18</w:t>
      </w:r>
      <w:r w:rsidRPr="00C152FA">
        <w:t>, US correspondent for the SCMP, “US developers feel pinch as Chinese investors pull back from EB-5 programme that offers green card as a reward”, http://www.scmp.com/news/china/money-wealth/article/2143008/us-developers-feel-pinch-chinese-investors-pull-back-eb-5</w:t>
      </w:r>
    </w:p>
    <w:p w:rsidR="00D6228E" w:rsidRPr="00C152FA" w:rsidRDefault="00D6228E" w:rsidP="00D6228E">
      <w:pPr>
        <w:rPr>
          <w:sz w:val="16"/>
        </w:rPr>
      </w:pPr>
      <w:r w:rsidRPr="00C152FA">
        <w:rPr>
          <w:sz w:val="16"/>
        </w:rPr>
        <w:t xml:space="preserve">But the </w:t>
      </w:r>
      <w:r w:rsidRPr="00C152FA">
        <w:rPr>
          <w:rStyle w:val="StyleUnderline"/>
          <w:highlight w:val="green"/>
        </w:rPr>
        <w:t>heyday for the Chinese EB-5 market seems to be ending</w:t>
      </w:r>
      <w:r w:rsidRPr="00C152FA">
        <w:rPr>
          <w:sz w:val="16"/>
        </w:rPr>
        <w:t xml:space="preserve"> as new applicants appear </w:t>
      </w:r>
      <w:r w:rsidRPr="00C152FA">
        <w:rPr>
          <w:rStyle w:val="Emphasis"/>
          <w:highlight w:val="green"/>
        </w:rPr>
        <w:t>wary of heightened uncertainties</w:t>
      </w:r>
      <w:r w:rsidRPr="00C152FA">
        <w:rPr>
          <w:sz w:val="16"/>
        </w:rPr>
        <w:t xml:space="preserve"> surrounding the programme </w:t>
      </w:r>
      <w:r w:rsidRPr="00C152FA">
        <w:rPr>
          <w:rStyle w:val="Emphasis"/>
          <w:highlight w:val="green"/>
        </w:rPr>
        <w:t>as well as immigration laws</w:t>
      </w:r>
      <w:r w:rsidRPr="00C152FA">
        <w:rPr>
          <w:sz w:val="16"/>
        </w:rPr>
        <w:t xml:space="preserve"> in general under US President Donald Trump. A </w:t>
      </w:r>
      <w:r w:rsidRPr="00C152FA">
        <w:rPr>
          <w:rStyle w:val="Emphasis"/>
          <w:highlight w:val="green"/>
        </w:rPr>
        <w:t>growing backlog of Chinese applicants has</w:t>
      </w:r>
      <w:r w:rsidRPr="00C152FA">
        <w:rPr>
          <w:sz w:val="16"/>
        </w:rPr>
        <w:t xml:space="preserve"> further </w:t>
      </w:r>
      <w:r w:rsidRPr="00C152FA">
        <w:rPr>
          <w:rStyle w:val="Emphasis"/>
          <w:highlight w:val="green"/>
        </w:rPr>
        <w:t>dampened interest</w:t>
      </w:r>
      <w:r w:rsidRPr="00C152FA">
        <w:rPr>
          <w:sz w:val="16"/>
        </w:rPr>
        <w:t xml:space="preserve"> in the programme and led to a significant dip in available capital. “The US$400 million deals we were doing regularly a couple of years ago now become US$10 million,” Clem Turner, an EB-5 immigration lawyer for New York-based Barst Mukamel &amp; Kliener, said at the 2018 NYC Real Estate Expo last week. “Now a US$20 million deal is considered big as a result of China’s retrogression.” For Chinese applicants, the programme’s main attraction is not in the investment returns, but the green card. </w:t>
      </w:r>
      <w:r w:rsidRPr="00C152FA">
        <w:rPr>
          <w:rStyle w:val="StyleUnderline"/>
          <w:highlight w:val="green"/>
        </w:rPr>
        <w:t>The backlog</w:t>
      </w:r>
      <w:r w:rsidRPr="00C152FA">
        <w:rPr>
          <w:sz w:val="16"/>
        </w:rPr>
        <w:t xml:space="preserve">, which now can take </w:t>
      </w:r>
      <w:r w:rsidRPr="00C152FA">
        <w:rPr>
          <w:rStyle w:val="Emphasis"/>
          <w:highlight w:val="green"/>
        </w:rPr>
        <w:t>up to 10 years</w:t>
      </w:r>
      <w:r w:rsidRPr="00C152FA">
        <w:rPr>
          <w:sz w:val="16"/>
        </w:rPr>
        <w:t>, has made the wait for the status exceptionally long.</w:t>
      </w:r>
    </w:p>
    <w:p w:rsidR="00D6228E" w:rsidRPr="00C152FA" w:rsidRDefault="00D6228E" w:rsidP="00D6228E"/>
    <w:p w:rsidR="00D6228E" w:rsidRPr="00C152FA" w:rsidRDefault="00D6228E" w:rsidP="00D6228E">
      <w:pPr>
        <w:pStyle w:val="Heading4"/>
        <w:rPr>
          <w:rFonts w:cs="Arial"/>
        </w:rPr>
      </w:pPr>
      <w:r w:rsidRPr="00C152FA">
        <w:rPr>
          <w:rFonts w:cs="Arial"/>
        </w:rPr>
        <w:t>Eb-5 backlog is up to 10 years</w:t>
      </w:r>
    </w:p>
    <w:p w:rsidR="00D6228E" w:rsidRPr="00C152FA" w:rsidRDefault="00D6228E" w:rsidP="00D6228E">
      <w:r w:rsidRPr="00C152FA">
        <w:t xml:space="preserve">Erin </w:t>
      </w:r>
      <w:r w:rsidRPr="00C152FA">
        <w:rPr>
          <w:rStyle w:val="Style13ptBold"/>
        </w:rPr>
        <w:t>Hudson 18</w:t>
      </w:r>
      <w:r w:rsidRPr="00C152FA">
        <w:t>, SCMP reporter, “Chinese EB-5 investors might be jumping ship for private equity”, https://therealdeal.com/2018/04/28/chinese-eb-5-investors-might-be-jumping-ship-for-private-equity/</w:t>
      </w:r>
    </w:p>
    <w:p w:rsidR="00D6228E" w:rsidRPr="00C152FA" w:rsidRDefault="00D6228E" w:rsidP="00D6228E">
      <w:pPr>
        <w:rPr>
          <w:sz w:val="16"/>
        </w:rPr>
      </w:pPr>
      <w:r w:rsidRPr="00C152FA">
        <w:rPr>
          <w:sz w:val="16"/>
        </w:rPr>
        <w:t xml:space="preserve">But now the </w:t>
      </w:r>
      <w:r w:rsidRPr="00C152FA">
        <w:rPr>
          <w:rStyle w:val="StyleUnderline"/>
          <w:highlight w:val="green"/>
        </w:rPr>
        <w:t>stream of Chinese EB-5 investors has slowed</w:t>
      </w:r>
      <w:r w:rsidRPr="00C152FA">
        <w:rPr>
          <w:sz w:val="16"/>
        </w:rPr>
        <w:t xml:space="preserve"> </w:t>
      </w:r>
      <w:r w:rsidRPr="00C152FA">
        <w:rPr>
          <w:rStyle w:val="StyleUnderline"/>
          <w:highlight w:val="green"/>
        </w:rPr>
        <w:t>due to</w:t>
      </w:r>
      <w:r w:rsidRPr="00C152FA">
        <w:rPr>
          <w:sz w:val="16"/>
        </w:rPr>
        <w:t xml:space="preserve"> a </w:t>
      </w:r>
      <w:r w:rsidRPr="00C152FA">
        <w:rPr>
          <w:rStyle w:val="Emphasis"/>
          <w:highlight w:val="green"/>
        </w:rPr>
        <w:t>confluence of factors</w:t>
      </w:r>
      <w:r w:rsidRPr="00C152FA">
        <w:rPr>
          <w:sz w:val="16"/>
        </w:rPr>
        <w:t xml:space="preserve"> </w:t>
      </w:r>
      <w:r w:rsidRPr="00C152FA">
        <w:rPr>
          <w:rStyle w:val="Emphasis"/>
          <w:highlight w:val="green"/>
        </w:rPr>
        <w:t>including long waiting lists</w:t>
      </w:r>
      <w:r w:rsidRPr="00C152FA">
        <w:rPr>
          <w:sz w:val="16"/>
        </w:rPr>
        <w:t xml:space="preserve">–there’s a roughly </w:t>
      </w:r>
      <w:r w:rsidRPr="00C152FA">
        <w:rPr>
          <w:rStyle w:val="Emphasis"/>
          <w:highlight w:val="green"/>
        </w:rPr>
        <w:t>10-year backlog</w:t>
      </w:r>
      <w:r w:rsidRPr="00C152FA">
        <w:rPr>
          <w:sz w:val="16"/>
        </w:rPr>
        <w:t>–</w:t>
      </w:r>
      <w:r w:rsidRPr="00C152FA">
        <w:rPr>
          <w:rStyle w:val="StyleUnderline"/>
          <w:highlight w:val="green"/>
        </w:rPr>
        <w:t>and uncertainty around</w:t>
      </w:r>
      <w:r w:rsidRPr="00C152FA">
        <w:rPr>
          <w:sz w:val="16"/>
        </w:rPr>
        <w:t xml:space="preserve"> both </w:t>
      </w:r>
      <w:r w:rsidRPr="00C152FA">
        <w:rPr>
          <w:rStyle w:val="StyleUnderline"/>
          <w:highlight w:val="green"/>
        </w:rPr>
        <w:t>the program’s future and</w:t>
      </w:r>
      <w:r w:rsidRPr="00C152FA">
        <w:rPr>
          <w:sz w:val="16"/>
        </w:rPr>
        <w:t xml:space="preserve"> President Donald </w:t>
      </w:r>
      <w:r w:rsidRPr="00C152FA">
        <w:rPr>
          <w:rStyle w:val="StyleUnderline"/>
          <w:highlight w:val="green"/>
        </w:rPr>
        <w:t>Trump’s immigration policy</w:t>
      </w:r>
      <w:r w:rsidRPr="00C152FA">
        <w:rPr>
          <w:sz w:val="16"/>
        </w:rPr>
        <w:t>, the Post reports. The SEC’s investigation of Kushner Companies‘ use of EB-5 has also reportedly “alarmed” would-be investors.</w:t>
      </w:r>
    </w:p>
    <w:p w:rsidR="00D6228E" w:rsidRPr="00C152FA" w:rsidRDefault="00D6228E" w:rsidP="00D6228E"/>
    <w:p w:rsidR="00D6228E" w:rsidRPr="00C152FA" w:rsidRDefault="00D6228E" w:rsidP="00D6228E">
      <w:pPr>
        <w:pStyle w:val="Heading3"/>
        <w:rPr>
          <w:rFonts w:cs="Arial"/>
        </w:rPr>
      </w:pPr>
      <w:r>
        <w:rPr>
          <w:rFonts w:cs="Arial"/>
        </w:rPr>
        <w:t>2ac eb-5 key</w:t>
      </w:r>
    </w:p>
    <w:p w:rsidR="00D6228E" w:rsidRPr="00C152FA" w:rsidRDefault="00D6228E" w:rsidP="00D6228E"/>
    <w:p w:rsidR="00D6228E" w:rsidRPr="00C152FA" w:rsidRDefault="00D6228E" w:rsidP="00D6228E">
      <w:pPr>
        <w:pStyle w:val="Heading4"/>
        <w:rPr>
          <w:rFonts w:cs="Arial"/>
        </w:rPr>
      </w:pPr>
      <w:r w:rsidRPr="00C152FA">
        <w:rPr>
          <w:rFonts w:cs="Arial"/>
        </w:rPr>
        <w:t>Eb-5 key – lack of expertise</w:t>
      </w:r>
    </w:p>
    <w:p w:rsidR="00D6228E" w:rsidRPr="00C152FA" w:rsidRDefault="00D6228E" w:rsidP="00D6228E">
      <w:r w:rsidRPr="00C152FA">
        <w:t xml:space="preserve">Dr. Gregory </w:t>
      </w:r>
      <w:r w:rsidRPr="00C152FA">
        <w:rPr>
          <w:rStyle w:val="Style13ptBold"/>
        </w:rPr>
        <w:t>Finkelson 15</w:t>
      </w:r>
      <w:r w:rsidRPr="00C152FA">
        <w:t>, has extensive executive and managerial experience in international business. He is the President of American Corporate Services, “EB-5 Solves Chinese Investor Problem.”, http://blogs.ilw.com/entry.php?8418-EB-5-Solves-Chinese-Investor-Problem-By-Greg-Finkelson</w:t>
      </w:r>
    </w:p>
    <w:p w:rsidR="00D6228E" w:rsidRPr="00C152FA" w:rsidRDefault="00D6228E" w:rsidP="00D6228E">
      <w:pPr>
        <w:rPr>
          <w:sz w:val="16"/>
        </w:rPr>
      </w:pPr>
      <w:r w:rsidRPr="00C152FA">
        <w:rPr>
          <w:sz w:val="16"/>
        </w:rPr>
        <w:t xml:space="preserve">Fortune Magazine recently reported that, “According to the former chairman of the supervisory board of China Investment Corp., China’s sovereign wealth fund, </w:t>
      </w:r>
      <w:r w:rsidRPr="00C152FA">
        <w:rPr>
          <w:rStyle w:val="Emphasis"/>
          <w:highlight w:val="green"/>
        </w:rPr>
        <w:t>70% of China’s investment overseas is unsuccessful</w:t>
      </w:r>
      <w:r w:rsidRPr="00C152FA">
        <w:rPr>
          <w:sz w:val="16"/>
        </w:rPr>
        <w:t xml:space="preserve">.” The article attributed that failure rate to a lack of three things: local knowledge, management skills, and sophistication. It added that, “Such an abysmal record can mean only one thing – </w:t>
      </w:r>
      <w:r w:rsidRPr="00C152FA">
        <w:rPr>
          <w:rStyle w:val="Emphasis"/>
          <w:highlight w:val="green"/>
        </w:rPr>
        <w:t>Chinese investors need professional help</w:t>
      </w:r>
      <w:r w:rsidRPr="00C152FA">
        <w:rPr>
          <w:sz w:val="16"/>
        </w:rPr>
        <w:t xml:space="preserve">.” </w:t>
      </w:r>
      <w:r w:rsidRPr="00C152FA">
        <w:rPr>
          <w:rStyle w:val="StyleUnderline"/>
          <w:highlight w:val="green"/>
        </w:rPr>
        <w:t>Regional Centers and Direct EB-5 Projects</w:t>
      </w:r>
      <w:r w:rsidRPr="00C152FA">
        <w:rPr>
          <w:sz w:val="16"/>
        </w:rPr>
        <w:t xml:space="preserve"> should </w:t>
      </w:r>
      <w:r w:rsidRPr="00C152FA">
        <w:rPr>
          <w:rStyle w:val="StyleUnderline"/>
          <w:highlight w:val="green"/>
        </w:rPr>
        <w:t>consider this</w:t>
      </w:r>
      <w:r w:rsidRPr="00C152FA">
        <w:rPr>
          <w:sz w:val="16"/>
        </w:rPr>
        <w:t xml:space="preserve"> fact when promoting the EB-5 immigration opportunity. With </w:t>
      </w:r>
      <w:r w:rsidRPr="00C152FA">
        <w:rPr>
          <w:rStyle w:val="Emphasis"/>
          <w:highlight w:val="green"/>
        </w:rPr>
        <w:t>all of the benefits</w:t>
      </w:r>
      <w:r w:rsidRPr="00C152FA">
        <w:rPr>
          <w:sz w:val="16"/>
        </w:rPr>
        <w:t xml:space="preserve"> that the </w:t>
      </w:r>
      <w:r w:rsidRPr="00C152FA">
        <w:rPr>
          <w:rStyle w:val="Emphasis"/>
          <w:highlight w:val="green"/>
        </w:rPr>
        <w:t>EB-5 program offers</w:t>
      </w:r>
      <w:r w:rsidRPr="00C152FA">
        <w:rPr>
          <w:sz w:val="16"/>
        </w:rPr>
        <w:t xml:space="preserve">, the </w:t>
      </w:r>
      <w:r w:rsidRPr="00C152FA">
        <w:rPr>
          <w:rStyle w:val="Emphasis"/>
          <w:highlight w:val="green"/>
        </w:rPr>
        <w:t>one at the top of the list should be the availability of Regional Centers and Direct EB-5 Projects</w:t>
      </w:r>
      <w:r w:rsidRPr="00C152FA">
        <w:rPr>
          <w:sz w:val="16"/>
        </w:rPr>
        <w:t xml:space="preserve"> themselves. One of the purposes of the American Corporate Services, Inc. concept is to provide investors with a single point-of-contact that </w:t>
      </w:r>
      <w:r w:rsidRPr="00C152FA">
        <w:rPr>
          <w:rStyle w:val="Emphasis"/>
          <w:highlight w:val="green"/>
        </w:rPr>
        <w:t>offers access to expertise in every area of the both the investment and the immigration process</w:t>
      </w:r>
      <w:r w:rsidRPr="00C152FA">
        <w:rPr>
          <w:sz w:val="16"/>
        </w:rPr>
        <w:t>. The happiest day in a Chinese investor’s life should be the day he shakes the hand of an American Corporate Services, Inc. President. With the failure rate of the super-rich investors as high as 70%, American Corporate Services, Inc. have the ability to provide a much greater success rate for investors who immigrate using EB-5.</w:t>
      </w:r>
    </w:p>
    <w:p w:rsidR="00D6228E" w:rsidRPr="00C152FA" w:rsidRDefault="00D6228E" w:rsidP="00D6228E"/>
    <w:p w:rsidR="00D6228E" w:rsidRPr="00C152FA" w:rsidRDefault="00D6228E" w:rsidP="00D6228E">
      <w:pPr>
        <w:pStyle w:val="Heading4"/>
        <w:rPr>
          <w:rFonts w:cs="Arial"/>
        </w:rPr>
      </w:pPr>
      <w:r w:rsidRPr="00C152FA">
        <w:rPr>
          <w:rFonts w:cs="Arial"/>
        </w:rPr>
        <w:t>Lack of experience means non-eb-5 investments fail</w:t>
      </w:r>
    </w:p>
    <w:p w:rsidR="00D6228E" w:rsidRPr="00C152FA" w:rsidRDefault="00D6228E" w:rsidP="00D6228E">
      <w:r w:rsidRPr="00C152FA">
        <w:rPr>
          <w:rStyle w:val="Style13ptBold"/>
        </w:rPr>
        <w:t>GT 14</w:t>
      </w:r>
      <w:r w:rsidRPr="00C152FA">
        <w:t>, Global Times, “Chinese overseas investment hindered by lack of experience, political opposition in host countries”, http://www.globaltimes.cn/content/942349.shtml</w:t>
      </w:r>
    </w:p>
    <w:p w:rsidR="00D6228E" w:rsidRPr="00C152FA" w:rsidRDefault="00D6228E" w:rsidP="00D6228E">
      <w:pPr>
        <w:rPr>
          <w:sz w:val="16"/>
        </w:rPr>
      </w:pPr>
      <w:r w:rsidRPr="00C152FA">
        <w:rPr>
          <w:rStyle w:val="Emphasis"/>
          <w:highlight w:val="green"/>
        </w:rPr>
        <w:t>Homegrown problems, including a lack of experience and capability with overseas investment, remain the key impediments for Chinese companies trying to expand abroad</w:t>
      </w:r>
      <w:r w:rsidRPr="00C152FA">
        <w:rPr>
          <w:sz w:val="16"/>
        </w:rPr>
        <w:t>, said experts. CITIC Pacific's mining project in Australia is one glaring example of how Chinese companies are rushing into international projects without careful planning or a clear strategy. In 2006, when iron prices were soaring, CITIC Pacific paid Australian property tycoon Clive Palmer $415 million to mine 2 billion tons of magnetite ore from the latter's tenement. Sino Iron was the initial contractor to build the project and a port, with production slated to begin by 2009. However, more than eight years later, the project is still under construction and its costs have ballooned from its initial budget of $3 billion to over $10 billion. Since it's significally over both budget and schedule, the Chinese company is facing a legal battle with its Australian partner. "Sino Iron underestimated the cost and risks of doing infrastructure in Australia. They thought they could import cheap Chinese labor and copy the way they rushed projects in China," an unnamed China executive for an Australian auditing company told Phoenix Weekly. This is why, he said, Sina Iron had offered an extremely low bid, at $1.75 billion. Sino Iron's plan was quashed by Australian labor law, which has strict and detailed requirements on minimum wage, work conditions and foreign labor. For example, the Australian government requires all Chinese workers to obtain a minimum score in the IELTS exam before they are allowed to work in Australia. This regulation prevented Sino Iron from importing uneducated workers from outside the country. Under Australian law, CITIC also has to build an expensive dormitory complex for the workers, including 1,750 rooms, each over 10 square meters in area, equipped with furniture and home appliances, as well as gyms, swimming pools, entertainment rooms and even pubs. Compared with China's crowded migrant housing, where several workers cram into a small dorm room, this is almost luxury. "In Australia, these equipment are standard. Based on our experiences, we set the budget of equipment at $30 million. The final cost was over $300 million," said Zhang Jijing, president of CITIC Pacific. "While the appreciation of the Australian dollar is one reason for the rising costs, the main reason is the fact that we don't know how to develop mines in Australia, and we simply brought our experience in China here, underestimating the difficulties," Chang Zhenming, the Chairman of CITIC Group, said in an interview with the People's Daily. Sino Iron's other iron ore project in West Australia has also been suspended due to over-budget spending, which was resulted from poor evaluation prior to the project. The project has recorded losses of over 1 billion yuan. "</w:t>
      </w:r>
      <w:r w:rsidRPr="00C152FA">
        <w:rPr>
          <w:rStyle w:val="StyleUnderline"/>
          <w:highlight w:val="green"/>
        </w:rPr>
        <w:t>Chinese companies lack the experience in investing</w:t>
      </w:r>
      <w:r w:rsidRPr="00C152FA">
        <w:rPr>
          <w:sz w:val="16"/>
        </w:rPr>
        <w:t xml:space="preserve"> in mining </w:t>
      </w:r>
      <w:r w:rsidRPr="00C152FA">
        <w:rPr>
          <w:rStyle w:val="StyleUnderline"/>
          <w:highlight w:val="green"/>
        </w:rPr>
        <w:t>overseas</w:t>
      </w:r>
      <w:r w:rsidRPr="00C152FA">
        <w:rPr>
          <w:sz w:val="16"/>
        </w:rPr>
        <w:t xml:space="preserve">, </w:t>
      </w:r>
      <w:r w:rsidRPr="00C152FA">
        <w:rPr>
          <w:rStyle w:val="Emphasis"/>
          <w:highlight w:val="green"/>
        </w:rPr>
        <w:t>especially in developed countries</w:t>
      </w:r>
      <w:r w:rsidRPr="00C152FA">
        <w:rPr>
          <w:sz w:val="16"/>
        </w:rPr>
        <w:t xml:space="preserve">. </w:t>
      </w:r>
      <w:r w:rsidRPr="00C152FA">
        <w:rPr>
          <w:rStyle w:val="StyleUnderline"/>
          <w:highlight w:val="green"/>
        </w:rPr>
        <w:t>They don't know how to invest or manage</w:t>
      </w:r>
      <w:r w:rsidRPr="00C152FA">
        <w:rPr>
          <w:sz w:val="16"/>
        </w:rPr>
        <w:t xml:space="preserve"> mining projects. They should learn from the Japanese and invest through shares so as to lower risks," an unnamed former executive of BHP Billiton, an Australian mining company, told Phoenix Weekly.</w:t>
      </w:r>
    </w:p>
    <w:p w:rsidR="00D6228E" w:rsidRPr="00C152FA" w:rsidRDefault="00D6228E" w:rsidP="00D6228E"/>
    <w:p w:rsidR="00D6228E" w:rsidRPr="00C152FA" w:rsidRDefault="00D6228E" w:rsidP="00D6228E">
      <w:pPr>
        <w:pStyle w:val="Heading3"/>
        <w:rPr>
          <w:rFonts w:cs="Arial"/>
        </w:rPr>
      </w:pPr>
      <w:r>
        <w:rPr>
          <w:rFonts w:cs="Arial"/>
        </w:rPr>
        <w:t>2ac reforms key to chinese growth</w:t>
      </w:r>
    </w:p>
    <w:p w:rsidR="00D6228E" w:rsidRPr="00C152FA" w:rsidRDefault="00D6228E" w:rsidP="00D6228E"/>
    <w:p w:rsidR="00D6228E" w:rsidRPr="00C152FA" w:rsidRDefault="00D6228E" w:rsidP="00D6228E">
      <w:pPr>
        <w:pStyle w:val="Heading4"/>
        <w:rPr>
          <w:rFonts w:cs="Arial"/>
        </w:rPr>
      </w:pPr>
      <w:r w:rsidRPr="00C152FA">
        <w:rPr>
          <w:rFonts w:cs="Arial"/>
        </w:rPr>
        <w:t>Successful shift in economic models is critical to long-term Chinese growth</w:t>
      </w:r>
    </w:p>
    <w:p w:rsidR="00D6228E" w:rsidRPr="00C152FA" w:rsidRDefault="00D6228E" w:rsidP="00D6228E">
      <w:r w:rsidRPr="00C152FA">
        <w:t xml:space="preserve">Elizabeth </w:t>
      </w:r>
      <w:r w:rsidRPr="00C152FA">
        <w:rPr>
          <w:rStyle w:val="Style13ptBold"/>
        </w:rPr>
        <w:t>Matsangou 18</w:t>
      </w:r>
      <w:r w:rsidRPr="00C152FA">
        <w:t>, Head of Editorial at World News Media Ltd, University of Essex, BA, Philosophy, Politics and Economics (Hons), MSc, International Relations, “China’s transitioning economy”, https://www.worldfinance.com/markets/chinas-transitioning-economy</w:t>
      </w:r>
    </w:p>
    <w:p w:rsidR="00D6228E" w:rsidRPr="00C152FA" w:rsidRDefault="00D6228E" w:rsidP="00D6228E">
      <w:pPr>
        <w:rPr>
          <w:sz w:val="16"/>
        </w:rPr>
      </w:pPr>
      <w:r w:rsidRPr="00C152FA">
        <w:rPr>
          <w:sz w:val="16"/>
        </w:rPr>
        <w:t xml:space="preserve">Transitioning to services </w:t>
      </w:r>
      <w:r w:rsidRPr="00C152FA">
        <w:rPr>
          <w:rStyle w:val="StyleUnderline"/>
          <w:highlight w:val="green"/>
        </w:rPr>
        <w:t>Alongside reforms to SOEs and the financial sector must come an overhaul of China’s services sector</w:t>
      </w:r>
      <w:r w:rsidRPr="00C152FA">
        <w:rPr>
          <w:sz w:val="16"/>
        </w:rPr>
        <w:t xml:space="preserve"> </w:t>
      </w:r>
      <w:r w:rsidRPr="00C152FA">
        <w:rPr>
          <w:rStyle w:val="StyleUnderline"/>
          <w:highlight w:val="green"/>
        </w:rPr>
        <w:t>if its transition</w:t>
      </w:r>
      <w:r w:rsidRPr="00C152FA">
        <w:rPr>
          <w:sz w:val="16"/>
        </w:rPr>
        <w:t xml:space="preserve"> to a consumption-led economy </w:t>
      </w:r>
      <w:r w:rsidRPr="00C152FA">
        <w:rPr>
          <w:rStyle w:val="StyleUnderline"/>
          <w:highlight w:val="green"/>
        </w:rPr>
        <w:t>is to be a success</w:t>
      </w:r>
      <w:r w:rsidRPr="00C152FA">
        <w:rPr>
          <w:sz w:val="16"/>
        </w:rPr>
        <w:t xml:space="preserve">. At present, the development of traditional service sectors such as healthcare and public education has been slow given the entrenchment of the state, which has resulted in issues such as excessive red tape, bloated budgets and bureaucratic inefficiency. Focusing instead on newer, more nimble industries like e-commerce, technology and private education would give more space for growth generation. This </w:t>
      </w:r>
      <w:r w:rsidRPr="00C152FA">
        <w:rPr>
          <w:rStyle w:val="Emphasis"/>
          <w:highlight w:val="green"/>
        </w:rPr>
        <w:t>focus is already seeing results</w:t>
      </w:r>
      <w:r w:rsidRPr="00C152FA">
        <w:rPr>
          <w:sz w:val="16"/>
        </w:rPr>
        <w:t xml:space="preserve">. In 2016, the services sector grew to be worth RMB 38.4trn ($5.6trn), which is equal to just over 50 percent of GDP, an increase from 42 percent around 12 years ago. Beijing’s goal is to increase the rate to between 70 and 80 percent of GDP – the average for advanced economies. The US, UK and France, for example, derive around 80 percent of their GDP from services, while Japan and Germany are at around 70 percent (see Fig 2). To this end, in February 2017, </w:t>
      </w:r>
      <w:r w:rsidRPr="00C152FA">
        <w:rPr>
          <w:rStyle w:val="StyleUnderline"/>
          <w:highlight w:val="green"/>
        </w:rPr>
        <w:t>Beijing revealed plans to set up a RMB 30bn</w:t>
      </w:r>
      <w:r w:rsidRPr="00C152FA">
        <w:rPr>
          <w:sz w:val="16"/>
        </w:rPr>
        <w:t xml:space="preserve"> ($4.7bn) </w:t>
      </w:r>
      <w:r w:rsidRPr="00C152FA">
        <w:rPr>
          <w:rStyle w:val="StyleUnderline"/>
          <w:highlight w:val="green"/>
        </w:rPr>
        <w:t>fund to encourage high-value-added service exports</w:t>
      </w:r>
      <w:r w:rsidRPr="00C152FA">
        <w:rPr>
          <w:sz w:val="16"/>
        </w:rPr>
        <w:t xml:space="preserve">. The state is contributing some 16.7 percent of the value of the fund, with non-government investors providing the rest. Such </w:t>
      </w:r>
      <w:r w:rsidRPr="00C152FA">
        <w:rPr>
          <w:rStyle w:val="Emphasis"/>
          <w:highlight w:val="green"/>
        </w:rPr>
        <w:t>a boost is expected to have a dramatic impact on the sector</w:t>
      </w:r>
      <w:r w:rsidRPr="00C152FA">
        <w:rPr>
          <w:sz w:val="16"/>
        </w:rPr>
        <w:t xml:space="preserve">, in addition to bolstering the number of jobs within. According to the Central Intelligence Agency, there are already more than 300 million people working in services, in areas ranging from hotels and restaurants to shops and real estate. But there is much more room for growth, and this is key for the population. Crucially, </w:t>
      </w:r>
      <w:r w:rsidRPr="00C152FA">
        <w:rPr>
          <w:rStyle w:val="StyleUnderline"/>
          <w:highlight w:val="green"/>
        </w:rPr>
        <w:t>higher employment in the services sector correlates with higher wages, which will</w:t>
      </w:r>
      <w:r w:rsidRPr="00C152FA">
        <w:rPr>
          <w:sz w:val="16"/>
        </w:rPr>
        <w:t xml:space="preserve"> not only </w:t>
      </w:r>
      <w:r w:rsidRPr="00C152FA">
        <w:rPr>
          <w:rStyle w:val="StyleUnderline"/>
          <w:highlight w:val="green"/>
        </w:rPr>
        <w:t>improve quality of life and reduce poverty levels</w:t>
      </w:r>
      <w:r w:rsidRPr="00C152FA">
        <w:rPr>
          <w:sz w:val="16"/>
        </w:rPr>
        <w:t xml:space="preserve"> but also lead to higher consumption, which in turn will further prop up the economy. Van Ark explained: “When an economy gets more advanced and gets richer, </w:t>
      </w:r>
      <w:r w:rsidRPr="00C152FA">
        <w:rPr>
          <w:rStyle w:val="StyleUnderline"/>
          <w:highlight w:val="green"/>
        </w:rPr>
        <w:t>it is normal for it to become more service-driven</w:t>
      </w:r>
      <w:r w:rsidRPr="00C152FA">
        <w:rPr>
          <w:sz w:val="16"/>
        </w:rPr>
        <w:t xml:space="preserve">. You have a rising middle class, who are consuming far more services than they would have done previously, so you need to see that transition from a manufacturing and investment-led economy to a services-consumption driven economy. So in a way, what I would say is that this kind of transition is healthy – it is exactly what China needs.” Pathway to the future Certainly, there are numerous challenges yet to be overcome for China to push its economy to the next phase in its development. “We mustn’t forget that </w:t>
      </w:r>
      <w:r w:rsidRPr="00C152FA">
        <w:rPr>
          <w:rStyle w:val="Emphasis"/>
          <w:highlight w:val="green"/>
        </w:rPr>
        <w:t>China is in the midst of a momentous economic transition</w:t>
      </w:r>
      <w:r w:rsidRPr="00C152FA">
        <w:rPr>
          <w:sz w:val="16"/>
        </w:rPr>
        <w:t xml:space="preserve">; one that </w:t>
      </w:r>
      <w:r w:rsidRPr="00C152FA">
        <w:rPr>
          <w:rStyle w:val="Emphasis"/>
          <w:highlight w:val="green"/>
        </w:rPr>
        <w:t>will require deep structural adjustments</w:t>
      </w:r>
      <w:r w:rsidRPr="00C152FA">
        <w:rPr>
          <w:sz w:val="16"/>
        </w:rPr>
        <w:t xml:space="preserve"> if it is </w:t>
      </w:r>
      <w:r w:rsidRPr="00C152FA">
        <w:rPr>
          <w:rStyle w:val="Emphasis"/>
          <w:highlight w:val="green"/>
        </w:rPr>
        <w:t>to put the Chinese economy</w:t>
      </w:r>
      <w:r w:rsidRPr="00C152FA">
        <w:rPr>
          <w:sz w:val="16"/>
        </w:rPr>
        <w:t xml:space="preserve"> back </w:t>
      </w:r>
      <w:r w:rsidRPr="00C152FA">
        <w:rPr>
          <w:rStyle w:val="Emphasis"/>
          <w:highlight w:val="green"/>
        </w:rPr>
        <w:t>on a sustainable path</w:t>
      </w:r>
      <w:r w:rsidRPr="00C152FA">
        <w:rPr>
          <w:sz w:val="16"/>
        </w:rPr>
        <w:t xml:space="preserve">,” Hoffman told World Finance. “These adjustments lay before us, as they have largely been forestalled by elevated levels of credit expansion and fixed asset investment these last several years. Contrary to today’s prevailing thinking, a soft landing has not been achieved, even despite the stabilisation and slight uptick that occurred in 2017. Looking forward, it’s hard to see how many of these adjustments won’t be disruptive, if not painful, for markets.” As described by Hoffman, it will indeed be painful at times, and the rest of the world will undoubtedly be impacted at some level or another, but given that China is now the world’s second-largest economy and an integral player in the global system, attaining </w:t>
      </w:r>
      <w:r w:rsidRPr="00C152FA">
        <w:rPr>
          <w:rStyle w:val="Emphasis"/>
          <w:highlight w:val="green"/>
        </w:rPr>
        <w:t>sustainable growth is crucial</w:t>
      </w:r>
      <w:r w:rsidRPr="00C152FA">
        <w:rPr>
          <w:sz w:val="16"/>
        </w:rPr>
        <w:t xml:space="preserve"> for all. Furthermore, as economic development dictates, its </w:t>
      </w:r>
      <w:r w:rsidRPr="00C152FA">
        <w:rPr>
          <w:rStyle w:val="Emphasis"/>
          <w:highlight w:val="green"/>
        </w:rPr>
        <w:t>transition to a consumption-led economy is the only way that quality growth in the long term can be achieved</w:t>
      </w:r>
      <w:r w:rsidRPr="00C152FA">
        <w:rPr>
          <w:sz w:val="16"/>
        </w:rPr>
        <w:t xml:space="preserve">. Ultimately, this </w:t>
      </w:r>
      <w:r w:rsidRPr="00C152FA">
        <w:rPr>
          <w:rStyle w:val="Emphasis"/>
          <w:highlight w:val="green"/>
        </w:rPr>
        <w:t>shift is absolutely necessary</w:t>
      </w:r>
      <w:r w:rsidRPr="00C152FA">
        <w:rPr>
          <w:sz w:val="16"/>
        </w:rPr>
        <w:t xml:space="preserve"> for China’s economy, as well as for its 1.4 billion-strong population. Yes, China’s transition is a monumental task – but given the capabilities of those in charge, together with their commitment to achieving quality growth across the long term, if any nation can make it happen, it’s the one in question.</w:t>
      </w:r>
    </w:p>
    <w:p w:rsidR="00D6228E" w:rsidRPr="00C152FA" w:rsidRDefault="00D6228E" w:rsidP="00D6228E"/>
    <w:p w:rsidR="00D6228E" w:rsidRPr="00C152FA" w:rsidRDefault="00D6228E" w:rsidP="00D6228E">
      <w:pPr>
        <w:pStyle w:val="Heading4"/>
        <w:rPr>
          <w:rFonts w:cs="Arial"/>
        </w:rPr>
      </w:pPr>
      <w:r w:rsidRPr="00C152FA">
        <w:rPr>
          <w:rFonts w:cs="Arial"/>
        </w:rPr>
        <w:t>Reforms generate massive boosts to in long-term growth prospects</w:t>
      </w:r>
    </w:p>
    <w:p w:rsidR="00D6228E" w:rsidRPr="00C152FA" w:rsidRDefault="00D6228E" w:rsidP="00D6228E">
      <w:r w:rsidRPr="00C152FA">
        <w:t xml:space="preserve">Alistair </w:t>
      </w:r>
      <w:r w:rsidRPr="00C152FA">
        <w:rPr>
          <w:rStyle w:val="Style13ptBold"/>
        </w:rPr>
        <w:t>Dieppe et al 18</w:t>
      </w:r>
      <w:r w:rsidRPr="00C152FA">
        <w:t>, European Central Bank (ECB) Robert Gilhooly Bank of England Jenny Han Bank of England Iikka Korhonen Bank of Finland - Institute for Economies in Transition (BOFIT) David Lodge European Central Bank (ECB) “The Transition of China to Sustainable Growth – Implications for the Global Economy and the Euro Area”, https://papers.ssrn.com/sol3/papers.cfm?abstract_id=3113109</w:t>
      </w:r>
    </w:p>
    <w:p w:rsidR="00D6228E" w:rsidRPr="00C152FA" w:rsidRDefault="00D6228E" w:rsidP="00D6228E">
      <w:pPr>
        <w:rPr>
          <w:sz w:val="16"/>
        </w:rPr>
      </w:pPr>
      <w:r w:rsidRPr="00C152FA">
        <w:rPr>
          <w:sz w:val="16"/>
        </w:rPr>
        <w:t xml:space="preserve">Structural </w:t>
      </w:r>
      <w:r w:rsidRPr="00C152FA">
        <w:rPr>
          <w:rStyle w:val="StyleUnderline"/>
          <w:highlight w:val="green"/>
        </w:rPr>
        <w:t>reforms would promote</w:t>
      </w:r>
      <w:r w:rsidRPr="00C152FA">
        <w:rPr>
          <w:sz w:val="16"/>
        </w:rPr>
        <w:t xml:space="preserve"> </w:t>
      </w:r>
      <w:r w:rsidRPr="00C152FA">
        <w:rPr>
          <w:rStyle w:val="StyleUnderline"/>
          <w:highlight w:val="green"/>
        </w:rPr>
        <w:t>rebalancing and provide material gains</w:t>
      </w:r>
      <w:r w:rsidRPr="00C152FA">
        <w:rPr>
          <w:sz w:val="16"/>
        </w:rPr>
        <w:t xml:space="preserve"> in the medium term. Empirical </w:t>
      </w:r>
      <w:r w:rsidRPr="00C152FA">
        <w:rPr>
          <w:rStyle w:val="StyleUnderline"/>
          <w:highlight w:val="green"/>
        </w:rPr>
        <w:t>estimates suggest</w:t>
      </w:r>
      <w:r w:rsidRPr="00C152FA">
        <w:rPr>
          <w:sz w:val="16"/>
        </w:rPr>
        <w:t xml:space="preserve"> that, if properly implemented, the reforms outlined in the Third Plenum of the Chinese Communist Party in 2013 could amount to long-run </w:t>
      </w:r>
      <w:r w:rsidRPr="00C152FA">
        <w:rPr>
          <w:rStyle w:val="StyleUnderline"/>
          <w:highlight w:val="green"/>
        </w:rPr>
        <w:t xml:space="preserve">productivity gains </w:t>
      </w:r>
      <w:r w:rsidRPr="00C152FA">
        <w:rPr>
          <w:sz w:val="16"/>
        </w:rPr>
        <w:t xml:space="preserve">in the rage </w:t>
      </w:r>
      <w:r w:rsidRPr="00C152FA">
        <w:rPr>
          <w:rStyle w:val="StyleUnderline"/>
          <w:highlight w:val="green"/>
        </w:rPr>
        <w:t>of</w:t>
      </w:r>
      <w:r w:rsidRPr="00C152FA">
        <w:rPr>
          <w:sz w:val="16"/>
        </w:rPr>
        <w:t xml:space="preserve"> 1 to </w:t>
      </w:r>
      <w:r w:rsidRPr="00C152FA">
        <w:rPr>
          <w:rStyle w:val="StyleUnderline"/>
          <w:highlight w:val="green"/>
        </w:rPr>
        <w:t>1.5 percentage points</w:t>
      </w:r>
      <w:r w:rsidRPr="00C152FA">
        <w:rPr>
          <w:sz w:val="16"/>
        </w:rPr>
        <w:t xml:space="preserve"> a year (Albert et al., 2015). IMF (2016) suggests that </w:t>
      </w:r>
      <w:r w:rsidRPr="00C152FA">
        <w:rPr>
          <w:rStyle w:val="StyleUnderline"/>
          <w:highlight w:val="green"/>
        </w:rPr>
        <w:t>proactive structural reform</w:t>
      </w:r>
      <w:r w:rsidRPr="00C152FA">
        <w:rPr>
          <w:sz w:val="16"/>
        </w:rPr>
        <w:t xml:space="preserve"> efforts (especially SOE reform), </w:t>
      </w:r>
      <w:r w:rsidRPr="00C152FA">
        <w:rPr>
          <w:rStyle w:val="StyleUnderline"/>
          <w:highlight w:val="green"/>
        </w:rPr>
        <w:t>curbing credit growth and improving overall resource efficiency</w:t>
      </w:r>
      <w:r w:rsidRPr="00C152FA">
        <w:rPr>
          <w:sz w:val="16"/>
        </w:rPr>
        <w:t xml:space="preserve"> would </w:t>
      </w:r>
      <w:r w:rsidRPr="00C152FA">
        <w:rPr>
          <w:rStyle w:val="Emphasis"/>
          <w:highlight w:val="green"/>
        </w:rPr>
        <w:t>lift medium-term growth prospects to 6.5%,</w:t>
      </w:r>
      <w:r w:rsidRPr="00C152FA">
        <w:rPr>
          <w:sz w:val="16"/>
        </w:rPr>
        <w:t xml:space="preserve"> driven by higher TFP growth. 34</w:t>
      </w:r>
    </w:p>
    <w:p w:rsidR="00D6228E" w:rsidRPr="00C152FA" w:rsidRDefault="00D6228E" w:rsidP="00D6228E"/>
    <w:p w:rsidR="00D6228E" w:rsidRPr="00C152FA" w:rsidRDefault="00D6228E" w:rsidP="00D6228E">
      <w:pPr>
        <w:pStyle w:val="Heading3"/>
        <w:rPr>
          <w:rFonts w:cs="Arial"/>
        </w:rPr>
      </w:pPr>
      <w:r>
        <w:rPr>
          <w:rFonts w:cs="Arial"/>
        </w:rPr>
        <w:t>2ac reforms key to sustainable growth</w:t>
      </w:r>
    </w:p>
    <w:p w:rsidR="00D6228E" w:rsidRPr="00C152FA" w:rsidRDefault="00D6228E" w:rsidP="00D6228E"/>
    <w:p w:rsidR="00D6228E" w:rsidRPr="00C152FA" w:rsidRDefault="00D6228E" w:rsidP="00D6228E">
      <w:pPr>
        <w:pStyle w:val="Heading4"/>
        <w:rPr>
          <w:rFonts w:cs="Arial"/>
        </w:rPr>
      </w:pPr>
      <w:r w:rsidRPr="00C152FA">
        <w:rPr>
          <w:rFonts w:cs="Arial"/>
        </w:rPr>
        <w:t xml:space="preserve">ODI/OFDI plays a critical role in shifting towards a sustainable growth model for </w:t>
      </w:r>
      <w:r w:rsidRPr="00C152FA">
        <w:rPr>
          <w:rStyle w:val="Style13ptBold"/>
          <w:rFonts w:cs="Arial"/>
          <w:b/>
        </w:rPr>
        <w:t>China</w:t>
      </w:r>
    </w:p>
    <w:p w:rsidR="00D6228E" w:rsidRPr="00C152FA" w:rsidRDefault="00D6228E" w:rsidP="00D6228E">
      <w:r w:rsidRPr="00C152FA">
        <w:t xml:space="preserve">Bijun </w:t>
      </w:r>
      <w:r w:rsidRPr="00C152FA">
        <w:rPr>
          <w:rStyle w:val="Style13ptBold"/>
        </w:rPr>
        <w:t>Wang 15</w:t>
      </w:r>
      <w:r w:rsidRPr="00C152FA">
        <w:t>, PhD in Economics, research fellow at the Institute of World Economics and Politics, Chinese Academy of Social Sciences, “Chinese Economic Structure Change and Outward Direct Investment”, https://www.jcer.or.jp/eng/pdf/Wang2014eng.pdf</w:t>
      </w:r>
    </w:p>
    <w:p w:rsidR="00D6228E" w:rsidRPr="00C152FA" w:rsidRDefault="00D6228E" w:rsidP="00D6228E">
      <w:pPr>
        <w:rPr>
          <w:sz w:val="14"/>
        </w:rPr>
      </w:pPr>
      <w:r w:rsidRPr="00C152FA">
        <w:rPr>
          <w:sz w:val="14"/>
        </w:rPr>
        <w:t xml:space="preserve">Over the past three decades, China’s export-led growth mode has obtained tremendous success in economic growth and export promotion. Now, China’s GDP ranks second just next to US in the world, and it is the largest exporter and foreign reserve accumulator and the second largest foreign trader. In accordance with the fame of “World Factory”, </w:t>
      </w:r>
      <w:r w:rsidRPr="00C152FA">
        <w:rPr>
          <w:rStyle w:val="StyleUnderline"/>
          <w:highlight w:val="green"/>
        </w:rPr>
        <w:t>China is</w:t>
      </w:r>
      <w:r w:rsidRPr="00C152FA">
        <w:rPr>
          <w:sz w:val="14"/>
        </w:rPr>
        <w:t xml:space="preserve"> also </w:t>
      </w:r>
      <w:r w:rsidRPr="00C152FA">
        <w:rPr>
          <w:rStyle w:val="StyleUnderline"/>
          <w:highlight w:val="green"/>
        </w:rPr>
        <w:t>the largest</w:t>
      </w:r>
      <w:r w:rsidRPr="00C152FA">
        <w:rPr>
          <w:sz w:val="14"/>
        </w:rPr>
        <w:t xml:space="preserve"> manufactured goods producer, fixed capital investor, </w:t>
      </w:r>
      <w:r w:rsidRPr="00C152FA">
        <w:rPr>
          <w:rStyle w:val="Emphasis"/>
          <w:highlight w:val="green"/>
        </w:rPr>
        <w:t>energy and raw materials consumer and CO2 emitter</w:t>
      </w:r>
      <w:r w:rsidRPr="00C152FA">
        <w:rPr>
          <w:sz w:val="14"/>
        </w:rPr>
        <w:t xml:space="preserve"> in the world, which </w:t>
      </w:r>
      <w:r w:rsidRPr="00C152FA">
        <w:rPr>
          <w:rStyle w:val="StyleUnderline"/>
          <w:highlight w:val="green"/>
        </w:rPr>
        <w:t>has engendered</w:t>
      </w:r>
      <w:r w:rsidRPr="00C152FA">
        <w:rPr>
          <w:sz w:val="14"/>
        </w:rPr>
        <w:t xml:space="preserve"> prolonged </w:t>
      </w:r>
      <w:r w:rsidRPr="00C152FA">
        <w:rPr>
          <w:rStyle w:val="StyleUnderline"/>
          <w:highlight w:val="green"/>
        </w:rPr>
        <w:t>worldwide impacts on</w:t>
      </w:r>
      <w:r w:rsidRPr="00C152FA">
        <w:rPr>
          <w:sz w:val="14"/>
        </w:rPr>
        <w:t xml:space="preserve"> manufactures </w:t>
      </w:r>
      <w:r w:rsidRPr="00C152FA">
        <w:rPr>
          <w:rStyle w:val="StyleUnderline"/>
          <w:highlight w:val="green"/>
        </w:rPr>
        <w:t>supply, commodities demand and environmental conservation</w:t>
      </w:r>
      <w:r w:rsidRPr="00C152FA">
        <w:rPr>
          <w:sz w:val="14"/>
        </w:rPr>
        <w:t xml:space="preserve">. However, due to the </w:t>
      </w:r>
      <w:r w:rsidRPr="00C152FA">
        <w:rPr>
          <w:rStyle w:val="StyleUnderline"/>
          <w:highlight w:val="green"/>
        </w:rPr>
        <w:t>rising costs of production factors, rapid aged</w:t>
      </w:r>
      <w:r w:rsidRPr="00C152FA">
        <w:rPr>
          <w:sz w:val="14"/>
        </w:rPr>
        <w:t xml:space="preserve"> tendency of </w:t>
      </w:r>
      <w:r w:rsidRPr="00C152FA">
        <w:rPr>
          <w:rStyle w:val="StyleUnderline"/>
          <w:highlight w:val="green"/>
        </w:rPr>
        <w:t>population, lack of advanced technology and gloomy global economy</w:t>
      </w:r>
      <w:r w:rsidRPr="00C152FA">
        <w:rPr>
          <w:sz w:val="14"/>
        </w:rPr>
        <w:t xml:space="preserve">, </w:t>
      </w:r>
      <w:r w:rsidRPr="00C152FA">
        <w:rPr>
          <w:rStyle w:val="StyleUnderline"/>
          <w:highlight w:val="green"/>
        </w:rPr>
        <w:t>China’s current growth mode</w:t>
      </w:r>
      <w:r w:rsidRPr="00C152FA">
        <w:rPr>
          <w:sz w:val="14"/>
        </w:rPr>
        <w:t xml:space="preserve"> featuring with overdependence on export and investment </w:t>
      </w:r>
      <w:r w:rsidRPr="00C152FA">
        <w:rPr>
          <w:rStyle w:val="Emphasis"/>
          <w:highlight w:val="green"/>
        </w:rPr>
        <w:t>can’t be sustainable</w:t>
      </w:r>
      <w:r w:rsidRPr="00C152FA">
        <w:rPr>
          <w:sz w:val="14"/>
        </w:rPr>
        <w:t xml:space="preserve">. To escape the middle income trap and realize the target of the new normal state formulated by the Chinese new administration, the most emergent and challenging task for China is to restructure the economy, charactering with the transformations of the growth mode from export-led and investment-driven to consumption and innovation driven, and the replacement of resources intensive and heavy emission manufacturing industries by service and high technology industry. Regarding the restructure and upgrade of industrial structure, a successful experience of China in the past decades is to open-up, and attract FDI inflow and foreign technology and management skills. Through the adoption of export promotion measures and the encouragement of FDI policies, China has successful shifted from an agriculture country to an industrial state in the past three decades. In the future economic restructure and upgrade, China certainly should continue the policy of FDI encouragement and welcome the FDI inflow with high quality or technology. It is worthy of noting that </w:t>
      </w:r>
      <w:r w:rsidRPr="00C152FA">
        <w:rPr>
          <w:rStyle w:val="StyleUnderline"/>
          <w:highlight w:val="green"/>
        </w:rPr>
        <w:t>outward direct investment</w:t>
      </w:r>
      <w:r w:rsidRPr="00C152FA">
        <w:rPr>
          <w:sz w:val="14"/>
        </w:rPr>
        <w:t xml:space="preserve"> (ODI) can </w:t>
      </w:r>
      <w:r w:rsidRPr="00C152FA">
        <w:rPr>
          <w:rStyle w:val="StyleUnderline"/>
          <w:highlight w:val="green"/>
        </w:rPr>
        <w:t>play an important role in attracting foreign technology and upgrading</w:t>
      </w:r>
      <w:r w:rsidRPr="00C152FA">
        <w:rPr>
          <w:sz w:val="14"/>
        </w:rPr>
        <w:t xml:space="preserve"> the </w:t>
      </w:r>
      <w:r w:rsidRPr="00C152FA">
        <w:rPr>
          <w:rStyle w:val="StyleUnderline"/>
          <w:highlight w:val="green"/>
        </w:rPr>
        <w:t>economic structure</w:t>
      </w:r>
      <w:r w:rsidRPr="00C152FA">
        <w:rPr>
          <w:sz w:val="14"/>
        </w:rPr>
        <w:t xml:space="preserve">, </w:t>
      </w:r>
      <w:r w:rsidRPr="00C152FA">
        <w:rPr>
          <w:rStyle w:val="StyleUnderline"/>
          <w:highlight w:val="green"/>
        </w:rPr>
        <w:t>through</w:t>
      </w:r>
      <w:r w:rsidRPr="00C152FA">
        <w:rPr>
          <w:sz w:val="14"/>
        </w:rPr>
        <w:t xml:space="preserve"> acquiring </w:t>
      </w:r>
      <w:r w:rsidRPr="00C152FA">
        <w:rPr>
          <w:rStyle w:val="Emphasis"/>
          <w:highlight w:val="green"/>
        </w:rPr>
        <w:t>oversea natural resources and advanced technology, establish market distributional channels and transferring domestic overcapacity</w:t>
      </w:r>
      <w:r w:rsidRPr="00C152FA">
        <w:rPr>
          <w:sz w:val="14"/>
        </w:rPr>
        <w:t xml:space="preserve"> industries. In the past, a mistake that China had made is to neglect the role of ODI, and China started to encourage outward direct investment activities in 2001, and even so the stock of the ODI can’t compare to that of the FDI, Chinese huge foreign assets are collectively held by its monetary authority—the PBOC, and current Chinese firms have only a modest international presence. In recent years, the pace of Chinese enterprises’ outward direct investment has significantly accelerated due to domestic strong demand on strategic resources and technology, and reasonable asset prices in advanced countries attributed to the global financial crisis and European sovereign debt crisis. With the implementation of the initiative of “One Belt and One Road” and the diversification of Chinese foreign reserve, it is expected that China’s ODI will entered a stage of rapid growth, and there are more Chinese capital will be invested in infrastructure, high-end manufacturing industry, labor-and-resource intensive standardized technology industry and service sectors. Hence, </w:t>
      </w:r>
      <w:r w:rsidRPr="00C152FA">
        <w:rPr>
          <w:rStyle w:val="StyleUnderline"/>
          <w:highlight w:val="green"/>
        </w:rPr>
        <w:t>China’s ODI will play a</w:t>
      </w:r>
      <w:r w:rsidRPr="00C152FA">
        <w:rPr>
          <w:sz w:val="14"/>
        </w:rPr>
        <w:t xml:space="preserve"> more </w:t>
      </w:r>
      <w:r w:rsidRPr="00C152FA">
        <w:rPr>
          <w:rStyle w:val="Emphasis"/>
          <w:highlight w:val="green"/>
        </w:rPr>
        <w:t>important role</w:t>
      </w:r>
      <w:r w:rsidRPr="00C152FA">
        <w:rPr>
          <w:sz w:val="14"/>
        </w:rPr>
        <w:t xml:space="preserve"> </w:t>
      </w:r>
      <w:r w:rsidRPr="00C152FA">
        <w:rPr>
          <w:rStyle w:val="StyleUnderline"/>
          <w:highlight w:val="green"/>
        </w:rPr>
        <w:t>of stimulating the economic structure upgrade</w:t>
      </w:r>
      <w:r w:rsidRPr="00C152FA">
        <w:rPr>
          <w:sz w:val="14"/>
        </w:rPr>
        <w:t xml:space="preserve">, through acquiring key technology and famous brands, </w:t>
      </w:r>
      <w:r w:rsidRPr="00C152FA">
        <w:rPr>
          <w:rStyle w:val="Emphasis"/>
          <w:highlight w:val="green"/>
        </w:rPr>
        <w:t>transferring overcapacity sectors such as steels and cements</w:t>
      </w:r>
      <w:r w:rsidRPr="00C152FA">
        <w:rPr>
          <w:sz w:val="14"/>
        </w:rPr>
        <w:t>, and making use of the idle labors of the host countries.</w:t>
      </w:r>
    </w:p>
    <w:p w:rsidR="00D6228E" w:rsidRPr="00C152FA" w:rsidRDefault="00D6228E" w:rsidP="00D6228E"/>
    <w:p w:rsidR="00D6228E" w:rsidRPr="00C152FA" w:rsidRDefault="00D6228E" w:rsidP="00D6228E">
      <w:pPr>
        <w:pStyle w:val="Heading4"/>
        <w:rPr>
          <w:rFonts w:cs="Arial"/>
        </w:rPr>
      </w:pPr>
      <w:r w:rsidRPr="00C152FA">
        <w:rPr>
          <w:rFonts w:cs="Arial"/>
        </w:rPr>
        <w:t>ODI k2 shift</w:t>
      </w:r>
    </w:p>
    <w:p w:rsidR="00D6228E" w:rsidRPr="00C152FA" w:rsidRDefault="00D6228E" w:rsidP="00D6228E">
      <w:r w:rsidRPr="00C152FA">
        <w:t xml:space="preserve">Bijun </w:t>
      </w:r>
      <w:r w:rsidRPr="00C152FA">
        <w:rPr>
          <w:rStyle w:val="Style13ptBold"/>
        </w:rPr>
        <w:t>Wang 15</w:t>
      </w:r>
      <w:r w:rsidRPr="00C152FA">
        <w:t>, PhD in Economics, research fellow at the Institute of World Economics and Politics, Chinese Academy of Social Sciences, “Chinese Economic Structure Change and Outward Direct Investment”, https://www.jcer.or.jp/eng/pdf/Wang2014eng.pdf</w:t>
      </w:r>
    </w:p>
    <w:p w:rsidR="00D6228E" w:rsidRPr="00C152FA" w:rsidRDefault="00D6228E" w:rsidP="00D6228E">
      <w:pPr>
        <w:rPr>
          <w:sz w:val="16"/>
        </w:rPr>
      </w:pPr>
      <w:r w:rsidRPr="00C152FA">
        <w:rPr>
          <w:sz w:val="16"/>
        </w:rPr>
        <w:t xml:space="preserve">In sum, </w:t>
      </w:r>
      <w:r w:rsidRPr="00C152FA">
        <w:rPr>
          <w:rStyle w:val="StyleUnderline"/>
          <w:highlight w:val="green"/>
        </w:rPr>
        <w:t>under</w:t>
      </w:r>
      <w:r w:rsidRPr="00C152FA">
        <w:rPr>
          <w:sz w:val="16"/>
        </w:rPr>
        <w:t xml:space="preserve"> the background of </w:t>
      </w:r>
      <w:r w:rsidRPr="00C152FA">
        <w:rPr>
          <w:rStyle w:val="StyleUnderline"/>
          <w:highlight w:val="green"/>
        </w:rPr>
        <w:t>gloomy global demand</w:t>
      </w:r>
      <w:r w:rsidRPr="00C152FA">
        <w:rPr>
          <w:sz w:val="16"/>
        </w:rPr>
        <w:t xml:space="preserve">, </w:t>
      </w:r>
      <w:r w:rsidRPr="00C152FA">
        <w:rPr>
          <w:rStyle w:val="StyleUnderline"/>
          <w:highlight w:val="green"/>
        </w:rPr>
        <w:t>rapidly rising labor cost</w:t>
      </w:r>
      <w:r w:rsidRPr="00C152FA">
        <w:rPr>
          <w:sz w:val="16"/>
        </w:rPr>
        <w:t xml:space="preserve"> and serious </w:t>
      </w:r>
      <w:r w:rsidRPr="00C152FA">
        <w:rPr>
          <w:rStyle w:val="StyleUnderline"/>
          <w:highlight w:val="green"/>
        </w:rPr>
        <w:t>environment pollutions</w:t>
      </w:r>
      <w:r w:rsidRPr="00C152FA">
        <w:rPr>
          <w:sz w:val="16"/>
        </w:rPr>
        <w:t xml:space="preserve">, </w:t>
      </w:r>
      <w:r w:rsidRPr="00C152FA">
        <w:rPr>
          <w:rStyle w:val="Emphasis"/>
          <w:highlight w:val="green"/>
        </w:rPr>
        <w:t>China’s current growth mode can’t be sustainable</w:t>
      </w:r>
      <w:r w:rsidRPr="00C152FA">
        <w:rPr>
          <w:sz w:val="16"/>
        </w:rPr>
        <w:t xml:space="preserve">, with an </w:t>
      </w:r>
      <w:r w:rsidRPr="00C152FA">
        <w:rPr>
          <w:rStyle w:val="StyleUnderline"/>
          <w:highlight w:val="green"/>
        </w:rPr>
        <w:t>overdependence on exports</w:t>
      </w:r>
      <w:r w:rsidRPr="00C152FA">
        <w:rPr>
          <w:sz w:val="16"/>
        </w:rPr>
        <w:t xml:space="preserve"> of low-and-middle-end </w:t>
      </w:r>
      <w:r w:rsidRPr="00C152FA">
        <w:rPr>
          <w:rStyle w:val="StyleUnderline"/>
          <w:highlight w:val="green"/>
        </w:rPr>
        <w:t>manufacturing</w:t>
      </w:r>
      <w:r w:rsidRPr="00C152FA">
        <w:rPr>
          <w:sz w:val="16"/>
        </w:rPr>
        <w:t xml:space="preserve"> products </w:t>
      </w:r>
      <w:r w:rsidRPr="00C152FA">
        <w:rPr>
          <w:rStyle w:val="StyleUnderline"/>
          <w:highlight w:val="green"/>
        </w:rPr>
        <w:t>and</w:t>
      </w:r>
      <w:r w:rsidRPr="00C152FA">
        <w:rPr>
          <w:sz w:val="16"/>
        </w:rPr>
        <w:t xml:space="preserve"> heavy </w:t>
      </w:r>
      <w:r w:rsidRPr="00C152FA">
        <w:rPr>
          <w:rStyle w:val="StyleUnderline"/>
          <w:highlight w:val="green"/>
        </w:rPr>
        <w:t>investment</w:t>
      </w:r>
      <w:r w:rsidRPr="00C152FA">
        <w:rPr>
          <w:sz w:val="16"/>
        </w:rPr>
        <w:t xml:space="preserve">. To realize the state of new normal, China should enhance its economic structure, encourage the development of the sectors of service, high-technology and middle-and-high-end manufacture, and restrict the expansion of industries of low value added, resource intensive and heavy CO2 emission. As a large nation with huge oversea assets, </w:t>
      </w:r>
      <w:r w:rsidRPr="00C152FA">
        <w:rPr>
          <w:rStyle w:val="StyleUnderline"/>
          <w:highlight w:val="green"/>
        </w:rPr>
        <w:t>China can</w:t>
      </w:r>
      <w:r w:rsidRPr="00C152FA">
        <w:rPr>
          <w:sz w:val="16"/>
        </w:rPr>
        <w:t xml:space="preserve"> make </w:t>
      </w:r>
      <w:r w:rsidRPr="00C152FA">
        <w:rPr>
          <w:rStyle w:val="StyleUnderline"/>
          <w:highlight w:val="green"/>
        </w:rPr>
        <w:t>use</w:t>
      </w:r>
      <w:r w:rsidRPr="00C152FA">
        <w:rPr>
          <w:sz w:val="16"/>
        </w:rPr>
        <w:t xml:space="preserve"> of </w:t>
      </w:r>
      <w:r w:rsidRPr="00C152FA">
        <w:rPr>
          <w:rStyle w:val="StyleUnderline"/>
          <w:highlight w:val="green"/>
        </w:rPr>
        <w:t>ODI activities to</w:t>
      </w:r>
      <w:r w:rsidRPr="00C152FA">
        <w:rPr>
          <w:sz w:val="16"/>
        </w:rPr>
        <w:t xml:space="preserve"> effectively </w:t>
      </w:r>
      <w:r w:rsidRPr="00C152FA">
        <w:rPr>
          <w:rStyle w:val="Emphasis"/>
          <w:highlight w:val="green"/>
        </w:rPr>
        <w:t>upgrade its industrial structure and improve</w:t>
      </w:r>
      <w:r w:rsidRPr="00C152FA">
        <w:rPr>
          <w:sz w:val="16"/>
        </w:rPr>
        <w:t xml:space="preserve"> the status in the </w:t>
      </w:r>
      <w:r w:rsidRPr="00C152FA">
        <w:rPr>
          <w:rStyle w:val="Emphasis"/>
          <w:highlight w:val="green"/>
        </w:rPr>
        <w:t>international specifications and global value chains, through</w:t>
      </w:r>
      <w:r w:rsidRPr="00C152FA">
        <w:rPr>
          <w:sz w:val="16"/>
        </w:rPr>
        <w:t xml:space="preserve"> acquiring </w:t>
      </w:r>
      <w:r w:rsidRPr="00C152FA">
        <w:rPr>
          <w:rStyle w:val="Emphasis"/>
          <w:highlight w:val="green"/>
        </w:rPr>
        <w:t>advanced technology, well-known brands, marketing networks and resources, and transferring domestic overcapacity industries</w:t>
      </w:r>
      <w:r w:rsidRPr="00C152FA">
        <w:rPr>
          <w:sz w:val="16"/>
        </w:rPr>
        <w:t>. The initiative of “One Belt and One Road” will provide large potential for Chinese enterprises to go globally. However, as a late comer in international investment field, Chinese enterprises have faced more obstacles and prejudices than those of their western counterparts, such as fewer investment opportunities, insufficient international business experience, and political intention suspicions. The following two sections will investigate the current circumstances and challenges of China’s ODI, and how ODI can enhance China’s status in the global value chains and upgrade the industrial structure.</w:t>
      </w:r>
    </w:p>
    <w:p w:rsidR="00D6228E" w:rsidRPr="00C152FA" w:rsidRDefault="00D6228E" w:rsidP="00D6228E"/>
    <w:p w:rsidR="00D6228E" w:rsidRPr="00C152FA" w:rsidRDefault="00D6228E" w:rsidP="00D6228E">
      <w:pPr>
        <w:pStyle w:val="Heading3"/>
      </w:pPr>
      <w:r>
        <w:t>2ac unsustainable now</w:t>
      </w:r>
    </w:p>
    <w:p w:rsidR="00D6228E" w:rsidRPr="00C152FA" w:rsidRDefault="00D6228E" w:rsidP="00D6228E"/>
    <w:p w:rsidR="00D6228E" w:rsidRPr="00C152FA" w:rsidRDefault="00D6228E" w:rsidP="00D6228E">
      <w:pPr>
        <w:pStyle w:val="Heading4"/>
        <w:rPr>
          <w:rFonts w:cs="Arial"/>
        </w:rPr>
      </w:pPr>
      <w:r w:rsidRPr="00C152FA">
        <w:rPr>
          <w:rFonts w:cs="Arial"/>
        </w:rPr>
        <w:t>Chinese economic model now is unsustainable</w:t>
      </w:r>
    </w:p>
    <w:p w:rsidR="00D6228E" w:rsidRPr="00C152FA" w:rsidRDefault="00D6228E" w:rsidP="00D6228E">
      <w:r w:rsidRPr="00C152FA">
        <w:t xml:space="preserve">Bijun </w:t>
      </w:r>
      <w:r w:rsidRPr="00C152FA">
        <w:rPr>
          <w:rStyle w:val="Style13ptBold"/>
        </w:rPr>
        <w:t>Wang 15</w:t>
      </w:r>
      <w:r w:rsidRPr="00C152FA">
        <w:t>, PhD in Economics, research fellow at the Institute of World Economics and Politics, Chinese Academy of Social Sciences, “Chinese Economic Structure Change and Outward Direct Investment”, https://www.jcer.or.jp/eng/pdf/Wang2014eng.pdf</w:t>
      </w:r>
    </w:p>
    <w:p w:rsidR="00D6228E" w:rsidRPr="00C152FA" w:rsidRDefault="00D6228E" w:rsidP="00D6228E">
      <w:pPr>
        <w:rPr>
          <w:sz w:val="16"/>
        </w:rPr>
      </w:pPr>
      <w:r w:rsidRPr="00C152FA">
        <w:rPr>
          <w:sz w:val="16"/>
        </w:rPr>
        <w:t xml:space="preserve">Second, </w:t>
      </w:r>
      <w:r w:rsidRPr="00C152FA">
        <w:rPr>
          <w:rStyle w:val="StyleUnderline"/>
          <w:highlight w:val="green"/>
        </w:rPr>
        <w:t xml:space="preserve">China’s </w:t>
      </w:r>
      <w:r w:rsidRPr="00C152FA">
        <w:rPr>
          <w:sz w:val="16"/>
        </w:rPr>
        <w:t xml:space="preserve">current economic </w:t>
      </w:r>
      <w:r w:rsidRPr="00C152FA">
        <w:rPr>
          <w:rStyle w:val="StyleUnderline"/>
          <w:highlight w:val="green"/>
        </w:rPr>
        <w:t xml:space="preserve">growth </w:t>
      </w:r>
      <w:r w:rsidRPr="00C152FA">
        <w:rPr>
          <w:sz w:val="16"/>
        </w:rPr>
        <w:t xml:space="preserve">mode has </w:t>
      </w:r>
      <w:r w:rsidRPr="00C152FA">
        <w:rPr>
          <w:rStyle w:val="StyleUnderline"/>
          <w:highlight w:val="green"/>
        </w:rPr>
        <w:t>faced</w:t>
      </w:r>
      <w:r w:rsidRPr="00C152FA">
        <w:rPr>
          <w:sz w:val="16"/>
        </w:rPr>
        <w:t xml:space="preserve"> increasingly serious </w:t>
      </w:r>
      <w:r w:rsidRPr="00C152FA">
        <w:rPr>
          <w:rStyle w:val="Emphasis"/>
          <w:highlight w:val="green"/>
        </w:rPr>
        <w:t xml:space="preserve">constraints in labor, land, resources, energy </w:t>
      </w:r>
      <w:r w:rsidRPr="00C152FA">
        <w:rPr>
          <w:sz w:val="16"/>
        </w:rPr>
        <w:t>and</w:t>
      </w:r>
      <w:r w:rsidRPr="00C152FA">
        <w:rPr>
          <w:rStyle w:val="Emphasis"/>
          <w:highlight w:val="green"/>
        </w:rPr>
        <w:t xml:space="preserve"> environment</w:t>
      </w:r>
      <w:r w:rsidRPr="00C152FA">
        <w:rPr>
          <w:sz w:val="16"/>
        </w:rPr>
        <w:t xml:space="preserve">. China has faced the potential threats of </w:t>
      </w:r>
      <w:r w:rsidRPr="00C152FA">
        <w:rPr>
          <w:rStyle w:val="Emphasis"/>
          <w:highlight w:val="green"/>
        </w:rPr>
        <w:t>social instability</w:t>
      </w:r>
      <w:r w:rsidRPr="00C152FA">
        <w:rPr>
          <w:sz w:val="16"/>
        </w:rPr>
        <w:t xml:space="preserve">, such as, </w:t>
      </w:r>
      <w:r w:rsidRPr="00C152FA">
        <w:rPr>
          <w:rStyle w:val="Emphasis"/>
          <w:highlight w:val="green"/>
        </w:rPr>
        <w:t>disparity in urban and rural areas, income gaps</w:t>
      </w:r>
      <w:r w:rsidRPr="00C152FA">
        <w:rPr>
          <w:sz w:val="16"/>
        </w:rPr>
        <w:t xml:space="preserve"> in different stratums, </w:t>
      </w:r>
      <w:r w:rsidRPr="00C152FA">
        <w:rPr>
          <w:rStyle w:val="Emphasis"/>
          <w:highlight w:val="green"/>
        </w:rPr>
        <w:t>social emergent incidents, corruption, environment pollution, real estate bubble, and unjust in education, health care and endowment insurance</w:t>
      </w:r>
      <w:r w:rsidRPr="00C152FA">
        <w:rPr>
          <w:sz w:val="16"/>
        </w:rPr>
        <w:t>.</w:t>
      </w:r>
    </w:p>
    <w:p w:rsidR="00D6228E" w:rsidRPr="00C152FA" w:rsidRDefault="00D6228E" w:rsidP="00D6228E"/>
    <w:p w:rsidR="00D6228E" w:rsidRPr="00C152FA" w:rsidRDefault="00D6228E" w:rsidP="00D6228E">
      <w:pPr>
        <w:pStyle w:val="Heading4"/>
        <w:rPr>
          <w:rFonts w:cs="Arial"/>
        </w:rPr>
      </w:pPr>
      <w:r w:rsidRPr="00C152FA">
        <w:rPr>
          <w:rFonts w:cs="Arial"/>
        </w:rPr>
        <w:t>China’s current economic model is terminally unsustainable</w:t>
      </w:r>
    </w:p>
    <w:p w:rsidR="00D6228E" w:rsidRPr="00C152FA" w:rsidRDefault="00D6228E" w:rsidP="00D6228E">
      <w:r w:rsidRPr="00C152FA">
        <w:t xml:space="preserve">Elizabeth </w:t>
      </w:r>
      <w:r w:rsidRPr="00C152FA">
        <w:rPr>
          <w:rStyle w:val="Style13ptBold"/>
        </w:rPr>
        <w:t>Matsangou 18</w:t>
      </w:r>
      <w:r w:rsidRPr="00C152FA">
        <w:t>, Head of Editorial at World News Media Ltd, University of Essex, BA, Philosophy, Politics and Economics (Hons), MSc, International Relations, “China’s transitioning economy”, https://www.worldfinance.com/markets/chinas-transitioning-economy</w:t>
      </w:r>
    </w:p>
    <w:p w:rsidR="00D6228E" w:rsidRPr="00C152FA" w:rsidRDefault="00D6228E" w:rsidP="00D6228E">
      <w:pPr>
        <w:rPr>
          <w:sz w:val="16"/>
        </w:rPr>
      </w:pPr>
      <w:r w:rsidRPr="00C152FA">
        <w:rPr>
          <w:sz w:val="16"/>
        </w:rPr>
        <w:t xml:space="preserve">For decades, </w:t>
      </w:r>
      <w:r w:rsidRPr="00C152FA">
        <w:rPr>
          <w:rStyle w:val="StyleUnderline"/>
          <w:highlight w:val="green"/>
        </w:rPr>
        <w:t>China had focused on</w:t>
      </w:r>
      <w:r w:rsidRPr="00C152FA">
        <w:rPr>
          <w:sz w:val="16"/>
        </w:rPr>
        <w:t xml:space="preserve"> the aggressive </w:t>
      </w:r>
      <w:r w:rsidRPr="00C152FA">
        <w:rPr>
          <w:rStyle w:val="StyleUnderline"/>
          <w:highlight w:val="green"/>
        </w:rPr>
        <w:t>expansion of</w:t>
      </w:r>
      <w:r w:rsidRPr="00C152FA">
        <w:rPr>
          <w:sz w:val="16"/>
        </w:rPr>
        <w:t xml:space="preserve"> its </w:t>
      </w:r>
      <w:r w:rsidRPr="00C152FA">
        <w:rPr>
          <w:rStyle w:val="StyleUnderline"/>
          <w:highlight w:val="green"/>
        </w:rPr>
        <w:t>manufacturing</w:t>
      </w:r>
      <w:r w:rsidRPr="00C152FA">
        <w:rPr>
          <w:sz w:val="16"/>
        </w:rPr>
        <w:t xml:space="preserve"> capabilities and output. The country subsequently became known as ‘the world’s factory’, exporting cheaply made goods and components across the planet at a fraction of the price buyers paid elsewhere. This strategy essentially enabled China to achieve double-digit GDP growth for close to three decades – a feat that is nothing short of spectacular for a nation of its size. From the very beginning, however, </w:t>
      </w:r>
      <w:r w:rsidRPr="00C152FA">
        <w:rPr>
          <w:rStyle w:val="Emphasis"/>
          <w:highlight w:val="green"/>
        </w:rPr>
        <w:t>the strategy was a double-edged sword, being simply unsustainable</w:t>
      </w:r>
      <w:r w:rsidRPr="00C152FA">
        <w:rPr>
          <w:sz w:val="16"/>
        </w:rPr>
        <w:t xml:space="preserve">. “The </w:t>
      </w:r>
      <w:r w:rsidRPr="00C152FA">
        <w:rPr>
          <w:rStyle w:val="StyleUnderline"/>
          <w:highlight w:val="green"/>
        </w:rPr>
        <w:t>world cannot</w:t>
      </w:r>
      <w:r w:rsidRPr="00C152FA">
        <w:rPr>
          <w:sz w:val="16"/>
        </w:rPr>
        <w:t xml:space="preserve"> continue to </w:t>
      </w:r>
      <w:r w:rsidRPr="00C152FA">
        <w:rPr>
          <w:rStyle w:val="StyleUnderline"/>
          <w:highlight w:val="green"/>
        </w:rPr>
        <w:t>absorb more imports from China</w:t>
      </w:r>
      <w:r w:rsidRPr="00C152FA">
        <w:rPr>
          <w:sz w:val="16"/>
        </w:rPr>
        <w:t xml:space="preserve"> at the previous growth rates,” commented author and economics professor Ann Lee. And so today, </w:t>
      </w:r>
      <w:r w:rsidRPr="00C152FA">
        <w:rPr>
          <w:rStyle w:val="StyleUnderline"/>
          <w:highlight w:val="green"/>
        </w:rPr>
        <w:t>one of the biggest problems facing the Chinese economy is overcapacity</w:t>
      </w:r>
      <w:r w:rsidRPr="00C152FA">
        <w:rPr>
          <w:sz w:val="16"/>
        </w:rPr>
        <w:t>. “</w:t>
      </w:r>
      <w:r w:rsidRPr="00C152FA">
        <w:rPr>
          <w:rStyle w:val="Emphasis"/>
          <w:highlight w:val="green"/>
        </w:rPr>
        <w:t>China is structurally overinvested</w:t>
      </w:r>
      <w:r w:rsidRPr="00C152FA">
        <w:rPr>
          <w:sz w:val="16"/>
        </w:rPr>
        <w:t xml:space="preserve"> – </w:t>
      </w:r>
      <w:r w:rsidRPr="00C152FA">
        <w:rPr>
          <w:rStyle w:val="StyleUnderline"/>
          <w:highlight w:val="green"/>
        </w:rPr>
        <w:t>in</w:t>
      </w:r>
      <w:r w:rsidRPr="00C152FA">
        <w:rPr>
          <w:sz w:val="16"/>
        </w:rPr>
        <w:t xml:space="preserve"> many cases acutely so: in </w:t>
      </w:r>
      <w:r w:rsidRPr="00C152FA">
        <w:rPr>
          <w:rStyle w:val="StyleUnderline"/>
          <w:highlight w:val="green"/>
        </w:rPr>
        <w:t>manufacturing capacity</w:t>
      </w:r>
      <w:r w:rsidRPr="00C152FA">
        <w:rPr>
          <w:sz w:val="16"/>
        </w:rPr>
        <w:t xml:space="preserve"> in many sectors, and in both </w:t>
      </w:r>
      <w:r w:rsidRPr="00C152FA">
        <w:rPr>
          <w:rStyle w:val="StyleUnderline"/>
          <w:highlight w:val="green"/>
        </w:rPr>
        <w:t>infrastructure and real estate</w:t>
      </w:r>
      <w:r w:rsidRPr="00C152FA">
        <w:rPr>
          <w:sz w:val="16"/>
        </w:rPr>
        <w:t xml:space="preserve"> capacity in some regions – </w:t>
      </w:r>
      <w:r w:rsidRPr="00C152FA">
        <w:rPr>
          <w:rStyle w:val="StyleUnderline"/>
          <w:highlight w:val="green"/>
        </w:rPr>
        <w:t>bridges to nowhere, ghost cities,</w:t>
      </w:r>
      <w:r w:rsidRPr="00C152FA">
        <w:rPr>
          <w:sz w:val="16"/>
        </w:rPr>
        <w:t xml:space="preserve"> among others,” said David Hoffman, Senior Vice-President and Managing Director of the Conference Board China Centre. As Hoffman explained, such scenarios </w:t>
      </w:r>
      <w:r w:rsidRPr="00C152FA">
        <w:rPr>
          <w:rStyle w:val="StyleUnderline"/>
          <w:highlight w:val="green"/>
        </w:rPr>
        <w:t>generate</w:t>
      </w:r>
      <w:r w:rsidRPr="00C152FA">
        <w:rPr>
          <w:sz w:val="16"/>
        </w:rPr>
        <w:t xml:space="preserve"> low, and sometimes even </w:t>
      </w:r>
      <w:r w:rsidRPr="00C152FA">
        <w:rPr>
          <w:rStyle w:val="Emphasis"/>
          <w:highlight w:val="green"/>
        </w:rPr>
        <w:t>negative, productivity growth</w:t>
      </w:r>
      <w:r w:rsidRPr="00C152FA">
        <w:rPr>
          <w:sz w:val="16"/>
        </w:rPr>
        <w:t>. “This is the fundamental problem,” he continued. “</w:t>
      </w:r>
      <w:r w:rsidRPr="00C152FA">
        <w:rPr>
          <w:rStyle w:val="StyleUnderline"/>
          <w:highlight w:val="green"/>
        </w:rPr>
        <w:t>Overinvestment is dragging on productivity growth</w:t>
      </w:r>
      <w:r w:rsidRPr="00C152FA">
        <w:rPr>
          <w:sz w:val="16"/>
        </w:rPr>
        <w:t xml:space="preserve">, and unproductive investment </w:t>
      </w:r>
      <w:r w:rsidRPr="00C152FA">
        <w:rPr>
          <w:rStyle w:val="Emphasis"/>
          <w:highlight w:val="green"/>
        </w:rPr>
        <w:t>yields debt build-up</w:t>
      </w:r>
      <w:r w:rsidRPr="00C152FA">
        <w:rPr>
          <w:sz w:val="16"/>
        </w:rPr>
        <w:t xml:space="preserve">. If the investments eventually prove to be unviable commercially, this then turns into bad debt.” </w:t>
      </w:r>
      <w:r w:rsidRPr="00C152FA">
        <w:rPr>
          <w:rStyle w:val="StyleUnderline"/>
          <w:highlight w:val="green"/>
        </w:rPr>
        <w:t>Consumption-driven growth</w:t>
      </w:r>
      <w:r w:rsidRPr="00C152FA">
        <w:rPr>
          <w:sz w:val="16"/>
        </w:rPr>
        <w:t xml:space="preserve">, on the other hand, </w:t>
      </w:r>
      <w:r w:rsidRPr="00C152FA">
        <w:rPr>
          <w:rStyle w:val="StyleUnderline"/>
          <w:highlight w:val="green"/>
        </w:rPr>
        <w:t>is more sustainable</w:t>
      </w:r>
      <w:r w:rsidRPr="00C152FA">
        <w:rPr>
          <w:sz w:val="16"/>
        </w:rPr>
        <w:t xml:space="preserve"> because capacity adjusts to demand from the bottom up, as opposed to dictating a false sense of output requirements from the top down. Through the former, the rate of investment and manufacturing capacity stays in tune with demand, thereby remaining steady, but appropriate. Following such a route is of paramount importance for China, now more so than ever before; after years of producing at overcapacity, an overreliance on government funding and ballooning debt have reached dire levels.</w:t>
      </w:r>
    </w:p>
    <w:p w:rsidR="00D6228E" w:rsidRPr="00C152FA" w:rsidRDefault="00D6228E" w:rsidP="00D6228E"/>
    <w:p w:rsidR="00D6228E" w:rsidRPr="00C152FA" w:rsidRDefault="00D6228E" w:rsidP="00D6228E">
      <w:pPr>
        <w:pStyle w:val="Heading3"/>
        <w:rPr>
          <w:rFonts w:cs="Arial"/>
        </w:rPr>
      </w:pPr>
      <w:r>
        <w:rPr>
          <w:rFonts w:cs="Arial"/>
        </w:rPr>
        <w:t>2ac reforms solve overcapacity</w:t>
      </w:r>
    </w:p>
    <w:p w:rsidR="00D6228E" w:rsidRPr="00C152FA" w:rsidRDefault="00D6228E" w:rsidP="00D6228E"/>
    <w:p w:rsidR="00D6228E" w:rsidRPr="00C152FA" w:rsidRDefault="00D6228E" w:rsidP="00D6228E">
      <w:pPr>
        <w:pStyle w:val="Heading4"/>
        <w:rPr>
          <w:rFonts w:cs="Arial"/>
        </w:rPr>
      </w:pPr>
      <w:r w:rsidRPr="00C152FA">
        <w:rPr>
          <w:rFonts w:cs="Arial"/>
        </w:rPr>
        <w:t>Reforms k2 stop overcapacity</w:t>
      </w:r>
    </w:p>
    <w:p w:rsidR="00D6228E" w:rsidRPr="00C152FA" w:rsidRDefault="00D6228E" w:rsidP="00D6228E">
      <w:r w:rsidRPr="00C152FA">
        <w:t xml:space="preserve">Sara </w:t>
      </w:r>
      <w:r w:rsidRPr="00C152FA">
        <w:rPr>
          <w:rStyle w:val="Style13ptBold"/>
        </w:rPr>
        <w:t>Hsu 17</w:t>
      </w:r>
      <w:r w:rsidRPr="00C152FA">
        <w:t>, Associate Professor of Economics at the State University of New York at New Paltz “China Achieving Its Much Needed Economic Reforms Will Be Harder Than It Seems”, https://www.forbes.com/sites/sarahsu/2017/03/13/china-achieving-its-much-needed-economic-reforms-will-be-harder-than-it-seems/#2a24a9a655d1</w:t>
      </w:r>
    </w:p>
    <w:p w:rsidR="00D6228E" w:rsidRPr="00C152FA" w:rsidRDefault="00D6228E" w:rsidP="00D6228E">
      <w:pPr>
        <w:rPr>
          <w:sz w:val="16"/>
        </w:rPr>
      </w:pPr>
      <w:r w:rsidRPr="00C152FA">
        <w:rPr>
          <w:rStyle w:val="StyleUnderline"/>
          <w:highlight w:val="green"/>
        </w:rPr>
        <w:t>China has</w:t>
      </w:r>
      <w:r w:rsidRPr="00C152FA">
        <w:rPr>
          <w:sz w:val="16"/>
        </w:rPr>
        <w:t xml:space="preserve"> already </w:t>
      </w:r>
      <w:r w:rsidRPr="00C152FA">
        <w:rPr>
          <w:rStyle w:val="StyleUnderline"/>
          <w:highlight w:val="green"/>
        </w:rPr>
        <w:t>begun to address overcapacity</w:t>
      </w:r>
      <w:r w:rsidRPr="00C152FA">
        <w:rPr>
          <w:sz w:val="16"/>
        </w:rPr>
        <w:t xml:space="preserve"> by shutting down some idle coal and steel plants, cutting 45 million tons of steel capacity and 250 million tons of coal capacity in 2016. The </w:t>
      </w:r>
      <w:r w:rsidRPr="00C152FA">
        <w:rPr>
          <w:rStyle w:val="StyleUnderline"/>
          <w:highlight w:val="green"/>
        </w:rPr>
        <w:t>draft development plan</w:t>
      </w:r>
      <w:r w:rsidRPr="00C152FA">
        <w:rPr>
          <w:sz w:val="16"/>
        </w:rPr>
        <w:t xml:space="preserve"> released at the National People’s Congress on Sunday </w:t>
      </w:r>
      <w:r w:rsidRPr="00C152FA">
        <w:rPr>
          <w:rStyle w:val="StyleUnderline"/>
          <w:highlight w:val="green"/>
        </w:rPr>
        <w:t>stated</w:t>
      </w:r>
      <w:r w:rsidRPr="00C152FA">
        <w:rPr>
          <w:sz w:val="16"/>
        </w:rPr>
        <w:t xml:space="preserve"> that </w:t>
      </w:r>
      <w:r w:rsidRPr="00C152FA">
        <w:rPr>
          <w:rStyle w:val="Emphasis"/>
          <w:highlight w:val="green"/>
        </w:rPr>
        <w:t>China would cut 50 million tons of steel capacity and 150 million tons of coal capacity</w:t>
      </w:r>
      <w:r w:rsidRPr="00C152FA">
        <w:rPr>
          <w:sz w:val="16"/>
        </w:rPr>
        <w:t xml:space="preserve"> this year, and extend overcapacity cuts to other sectors. This will </w:t>
      </w:r>
      <w:r w:rsidRPr="00C152FA">
        <w:rPr>
          <w:rStyle w:val="Emphasis"/>
          <w:highlight w:val="green"/>
        </w:rPr>
        <w:t>help to reduce inefficiencies</w:t>
      </w:r>
      <w:r w:rsidRPr="00C152FA">
        <w:rPr>
          <w:sz w:val="16"/>
        </w:rPr>
        <w:t xml:space="preserve">, particularly provisions of bank loans to overcapacity industries, </w:t>
      </w:r>
      <w:r w:rsidRPr="00C152FA">
        <w:rPr>
          <w:rStyle w:val="Emphasis"/>
          <w:highlight w:val="green"/>
        </w:rPr>
        <w:t>and temper international outrage</w:t>
      </w:r>
      <w:r w:rsidRPr="00C152FA">
        <w:rPr>
          <w:sz w:val="16"/>
        </w:rPr>
        <w:t xml:space="preserve"> for flooding foreign markets with excess commodities, especially steel.</w:t>
      </w:r>
    </w:p>
    <w:p w:rsidR="00D6228E" w:rsidRPr="00C152FA" w:rsidRDefault="00D6228E" w:rsidP="00D6228E"/>
    <w:p w:rsidR="00D6228E" w:rsidRPr="00C152FA" w:rsidRDefault="00D6228E" w:rsidP="00D6228E">
      <w:pPr>
        <w:pStyle w:val="Heading4"/>
        <w:rPr>
          <w:rFonts w:cs="Arial"/>
        </w:rPr>
      </w:pPr>
      <w:r w:rsidRPr="00C152FA">
        <w:rPr>
          <w:rFonts w:cs="Arial"/>
        </w:rPr>
        <w:t>Reforms have already started to eat away at overcapacity</w:t>
      </w:r>
    </w:p>
    <w:p w:rsidR="00D6228E" w:rsidRPr="00C152FA" w:rsidRDefault="00D6228E" w:rsidP="00D6228E">
      <w:r w:rsidRPr="00C152FA">
        <w:rPr>
          <w:rStyle w:val="Style13ptBold"/>
        </w:rPr>
        <w:t>Global Times 18</w:t>
      </w:r>
      <w:r w:rsidRPr="00C152FA">
        <w:t xml:space="preserve">, “China to deepen reform as 2018 marks 40th anniversary of opening-up”, </w:t>
      </w:r>
      <w:hyperlink r:id="rId39" w:history="1">
        <w:r w:rsidRPr="00C152FA">
          <w:rPr>
            <w:rStyle w:val="Hyperlink"/>
          </w:rPr>
          <w:t>http://www.ecns.cn/business/2018/01-03/286715.shtml</w:t>
        </w:r>
      </w:hyperlink>
    </w:p>
    <w:p w:rsidR="00D6228E" w:rsidRPr="00C152FA" w:rsidRDefault="00D6228E" w:rsidP="00D6228E">
      <w:pPr>
        <w:rPr>
          <w:sz w:val="16"/>
        </w:rPr>
      </w:pPr>
      <w:r w:rsidRPr="00C152FA">
        <w:rPr>
          <w:rStyle w:val="StyleUnderline"/>
          <w:highlight w:val="green"/>
        </w:rPr>
        <w:t>China's wide-ranging structural reforms</w:t>
      </w:r>
      <w:r w:rsidRPr="00C152FA">
        <w:rPr>
          <w:sz w:val="16"/>
        </w:rPr>
        <w:t xml:space="preserve">, designed to improve the supply side of the economy, </w:t>
      </w:r>
      <w:r w:rsidRPr="00C152FA">
        <w:rPr>
          <w:rStyle w:val="Emphasis"/>
          <w:highlight w:val="green"/>
        </w:rPr>
        <w:t>are expected to gear up in 2018</w:t>
      </w:r>
      <w:r w:rsidRPr="00C152FA">
        <w:rPr>
          <w:sz w:val="16"/>
        </w:rPr>
        <w:t xml:space="preserve">. </w:t>
      </w:r>
      <w:r w:rsidRPr="00C152FA">
        <w:rPr>
          <w:rStyle w:val="StyleUnderline"/>
          <w:highlight w:val="green"/>
        </w:rPr>
        <w:t>To overcome overcapacity</w:t>
      </w:r>
      <w:r w:rsidRPr="00C152FA">
        <w:rPr>
          <w:sz w:val="16"/>
        </w:rPr>
        <w:t xml:space="preserve"> - a major task for reforms - </w:t>
      </w:r>
      <w:r w:rsidRPr="00C152FA">
        <w:rPr>
          <w:rStyle w:val="Emphasis"/>
          <w:highlight w:val="green"/>
        </w:rPr>
        <w:t>China slashed steel production by some 50 million tons and coal by at least 150 million tons last year</w:t>
      </w:r>
      <w:r w:rsidRPr="00C152FA">
        <w:rPr>
          <w:sz w:val="16"/>
        </w:rPr>
        <w:t xml:space="preserve">. </w:t>
      </w:r>
      <w:r w:rsidRPr="00C152FA">
        <w:rPr>
          <w:rStyle w:val="StyleUnderline"/>
          <w:highlight w:val="green"/>
        </w:rPr>
        <w:t>Progress has</w:t>
      </w:r>
      <w:r w:rsidRPr="00C152FA">
        <w:rPr>
          <w:sz w:val="16"/>
        </w:rPr>
        <w:t xml:space="preserve"> also </w:t>
      </w:r>
      <w:r w:rsidRPr="00C152FA">
        <w:rPr>
          <w:rStyle w:val="StyleUnderline"/>
          <w:highlight w:val="green"/>
        </w:rPr>
        <w:t xml:space="preserve">been reported on </w:t>
      </w:r>
      <w:r w:rsidRPr="00C152FA">
        <w:rPr>
          <w:sz w:val="16"/>
        </w:rPr>
        <w:t>four</w:t>
      </w:r>
      <w:r w:rsidRPr="00C152FA">
        <w:rPr>
          <w:rStyle w:val="StyleUnderline"/>
          <w:highlight w:val="green"/>
        </w:rPr>
        <w:t xml:space="preserve"> other fronts</w:t>
      </w:r>
      <w:r w:rsidRPr="00C152FA">
        <w:rPr>
          <w:sz w:val="16"/>
        </w:rPr>
        <w:t xml:space="preserve"> of the economy, including deleveraging, destocking, lowering costs and enhancing weak links.</w:t>
      </w:r>
    </w:p>
    <w:p w:rsidR="00D6228E" w:rsidRPr="00C152FA" w:rsidRDefault="00D6228E" w:rsidP="00D6228E"/>
    <w:p w:rsidR="00D6228E" w:rsidRPr="00C152FA" w:rsidRDefault="00D6228E" w:rsidP="00D6228E">
      <w:pPr>
        <w:pStyle w:val="Heading3"/>
        <w:rPr>
          <w:rFonts w:cs="Arial"/>
        </w:rPr>
      </w:pPr>
      <w:r w:rsidRPr="00C152FA">
        <w:rPr>
          <w:rFonts w:cs="Arial"/>
        </w:rPr>
        <w:t>2</w:t>
      </w:r>
      <w:r>
        <w:rPr>
          <w:rFonts w:cs="Arial"/>
        </w:rPr>
        <w:t>ac semiconductors internal link</w:t>
      </w:r>
    </w:p>
    <w:p w:rsidR="00D6228E" w:rsidRPr="00C152FA" w:rsidRDefault="00D6228E" w:rsidP="00D6228E"/>
    <w:p w:rsidR="00D6228E" w:rsidRPr="00C152FA" w:rsidRDefault="00D6228E" w:rsidP="00D6228E">
      <w:pPr>
        <w:pStyle w:val="Heading4"/>
        <w:rPr>
          <w:rFonts w:cs="Arial"/>
        </w:rPr>
      </w:pPr>
      <w:r w:rsidRPr="00C152FA">
        <w:rPr>
          <w:rFonts w:cs="Arial"/>
        </w:rPr>
        <w:t>Overcapacity allows lower prices which undercuts competitors</w:t>
      </w:r>
    </w:p>
    <w:p w:rsidR="00D6228E" w:rsidRPr="00C152FA" w:rsidRDefault="00D6228E" w:rsidP="00D6228E">
      <w:r w:rsidRPr="00C152FA">
        <w:t xml:space="preserve">Josh </w:t>
      </w:r>
      <w:r w:rsidRPr="00C152FA">
        <w:rPr>
          <w:rStyle w:val="Style13ptBold"/>
        </w:rPr>
        <w:t>Horwitz 18</w:t>
      </w:r>
      <w:r w:rsidRPr="00C152FA">
        <w:t>, correspondent for Quartz who covers internet business and technology in Asia, “China’s new chip investment fund shows how US penalties on Chinese firms can backfire”, https://qz.com/1272231/chinas-new-chip-investment-fund-shows-how-us-penalties-on-chinese-firms-can-backfire/</w:t>
      </w:r>
    </w:p>
    <w:p w:rsidR="00D6228E" w:rsidRPr="00C152FA" w:rsidRDefault="00D6228E" w:rsidP="00D6228E">
      <w:pPr>
        <w:rPr>
          <w:sz w:val="16"/>
        </w:rPr>
      </w:pPr>
      <w:r w:rsidRPr="00C152FA">
        <w:rPr>
          <w:rStyle w:val="StyleUnderline"/>
          <w:highlight w:val="green"/>
        </w:rPr>
        <w:t>Technology advisors</w:t>
      </w:r>
      <w:r w:rsidRPr="00C152FA">
        <w:rPr>
          <w:sz w:val="16"/>
        </w:rPr>
        <w:t xml:space="preserve"> to the Obama administration </w:t>
      </w:r>
      <w:r w:rsidRPr="00C152FA">
        <w:rPr>
          <w:rStyle w:val="StyleUnderline"/>
          <w:highlight w:val="green"/>
        </w:rPr>
        <w:t>suggested</w:t>
      </w:r>
      <w:r w:rsidRPr="00C152FA">
        <w:rPr>
          <w:sz w:val="16"/>
        </w:rPr>
        <w:t xml:space="preserve"> in early 2017 (pdf), before Trump took office, that </w:t>
      </w:r>
      <w:r w:rsidRPr="00C152FA">
        <w:rPr>
          <w:rStyle w:val="StyleUnderline"/>
          <w:highlight w:val="green"/>
        </w:rPr>
        <w:t>Beijing’s heavy involvement in its semiconductor industry</w:t>
      </w:r>
      <w:r w:rsidRPr="00C152FA">
        <w:rPr>
          <w:sz w:val="16"/>
        </w:rPr>
        <w:t xml:space="preserve">, either through funding or forced technology transfer, </w:t>
      </w:r>
      <w:r w:rsidRPr="00C152FA">
        <w:rPr>
          <w:rStyle w:val="Emphasis"/>
          <w:highlight w:val="green"/>
        </w:rPr>
        <w:t>amounted to unfair competition</w:t>
      </w:r>
      <w:r w:rsidRPr="00C152FA">
        <w:rPr>
          <w:sz w:val="16"/>
        </w:rPr>
        <w:t xml:space="preserve">. It also warned that </w:t>
      </w:r>
      <w:r w:rsidRPr="00C152FA">
        <w:rPr>
          <w:rStyle w:val="Emphasis"/>
          <w:highlight w:val="green"/>
        </w:rPr>
        <w:t>Chinese leadership in chips would “increase national-security risks</w:t>
      </w:r>
      <w:r w:rsidRPr="00C152FA">
        <w:rPr>
          <w:sz w:val="16"/>
        </w:rPr>
        <w:t xml:space="preserve"> for the United States and other countries and, to the extent that </w:t>
      </w:r>
      <w:r w:rsidRPr="00C152FA">
        <w:rPr>
          <w:rStyle w:val="Emphasis"/>
          <w:highlight w:val="green"/>
        </w:rPr>
        <w:t>Chinese policy allows firms to sell below cost of production, raises risks of overcapacity, which threatens direct competitors</w:t>
      </w:r>
      <w:r w:rsidRPr="00C152FA">
        <w:rPr>
          <w:sz w:val="16"/>
        </w:rPr>
        <w:t>.”</w:t>
      </w:r>
    </w:p>
    <w:p w:rsidR="00D6228E" w:rsidRPr="00C152FA" w:rsidRDefault="00D6228E" w:rsidP="00D6228E"/>
    <w:p w:rsidR="00D6228E" w:rsidRPr="00C152FA" w:rsidRDefault="00D6228E" w:rsidP="00D6228E">
      <w:pPr>
        <w:pStyle w:val="Heading4"/>
        <w:rPr>
          <w:rFonts w:cs="Arial"/>
        </w:rPr>
      </w:pPr>
      <w:r w:rsidRPr="00C152FA">
        <w:rPr>
          <w:rFonts w:cs="Arial"/>
        </w:rPr>
        <w:t>Overcapacity in China undermines US semiconductor competitiveness</w:t>
      </w:r>
    </w:p>
    <w:p w:rsidR="00D6228E" w:rsidRPr="00C152FA" w:rsidRDefault="00D6228E" w:rsidP="00D6228E">
      <w:r w:rsidRPr="00C152FA">
        <w:t xml:space="preserve">Robert E. </w:t>
      </w:r>
      <w:r w:rsidRPr="00C152FA">
        <w:rPr>
          <w:rStyle w:val="Style13ptBold"/>
        </w:rPr>
        <w:t>Scott 17</w:t>
      </w:r>
      <w:r w:rsidRPr="00C152FA">
        <w:t>,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as well as The Los Angeles Times, Newsday, USA Today, The Baltimore Sun, The Washington Times, and other newspapers. He has also provided economic commentary for a range of electronic media, including NPR, CNN, Bloomberg, and the BBC, “Testimony before the Subcommittee on Asia and the Pacific of the House Subcommittee on Foreign Affairs, China’s Technological Rise—Challenges to U.S. Innovation and Security”, https://docs.house.gov/meetings/FA/FA05/20170426/105885/HHRG-115-FA05-Wstate-ScottR-20170426.pdf</w:t>
      </w:r>
    </w:p>
    <w:p w:rsidR="00D6228E" w:rsidRPr="00C152FA" w:rsidRDefault="00D6228E" w:rsidP="00D6228E">
      <w:pPr>
        <w:rPr>
          <w:sz w:val="16"/>
        </w:rPr>
      </w:pPr>
      <w:r w:rsidRPr="00C152FA">
        <w:rPr>
          <w:sz w:val="16"/>
        </w:rPr>
        <w:t xml:space="preserve">In addition, the </w:t>
      </w:r>
      <w:r w:rsidRPr="00C152FA">
        <w:rPr>
          <w:rStyle w:val="Emphasis"/>
          <w:highlight w:val="green"/>
        </w:rPr>
        <w:t>U</w:t>
      </w:r>
      <w:r w:rsidRPr="00C152FA">
        <w:rPr>
          <w:sz w:val="16"/>
        </w:rPr>
        <w:t xml:space="preserve">nited </w:t>
      </w:r>
      <w:r w:rsidRPr="00C152FA">
        <w:rPr>
          <w:rStyle w:val="Emphasis"/>
          <w:highlight w:val="green"/>
        </w:rPr>
        <w:t>S</w:t>
      </w:r>
      <w:r w:rsidRPr="00C152FA">
        <w:rPr>
          <w:sz w:val="16"/>
        </w:rPr>
        <w:t xml:space="preserve">tates </w:t>
      </w:r>
      <w:r w:rsidRPr="00C152FA">
        <w:rPr>
          <w:rStyle w:val="StyleUnderline"/>
          <w:highlight w:val="green"/>
        </w:rPr>
        <w:t>should</w:t>
      </w:r>
      <w:r w:rsidRPr="00C152FA">
        <w:rPr>
          <w:sz w:val="16"/>
        </w:rPr>
        <w:t xml:space="preserve"> continue to </w:t>
      </w:r>
      <w:r w:rsidRPr="00C152FA">
        <w:rPr>
          <w:rStyle w:val="StyleUnderline"/>
          <w:highlight w:val="green"/>
        </w:rPr>
        <w:t>treat China as a nonmarket economy in fair trade enforcement</w:t>
      </w:r>
      <w:r w:rsidRPr="00C152FA">
        <w:rPr>
          <w:sz w:val="16"/>
        </w:rPr>
        <w:t xml:space="preserve">, because decades of subsidies and market distortions render Chinese market prices meaningless, and because granting China market-economy status would curb the ability to impose tariffs on dumped goods and thus allow </w:t>
      </w:r>
      <w:r w:rsidRPr="00C152FA">
        <w:rPr>
          <w:rStyle w:val="StyleUnderline"/>
          <w:highlight w:val="green"/>
        </w:rPr>
        <w:t>Chinese companies</w:t>
      </w:r>
      <w:r w:rsidRPr="00C152FA">
        <w:rPr>
          <w:sz w:val="16"/>
        </w:rPr>
        <w:t xml:space="preserve"> to </w:t>
      </w:r>
      <w:r w:rsidRPr="00C152FA">
        <w:rPr>
          <w:rStyle w:val="StyleUnderline"/>
          <w:highlight w:val="green"/>
        </w:rPr>
        <w:t>undercut domestic production by flooding</w:t>
      </w:r>
      <w:r w:rsidRPr="00C152FA">
        <w:rPr>
          <w:sz w:val="16"/>
        </w:rPr>
        <w:t xml:space="preserve"> WTO nation </w:t>
      </w:r>
      <w:r w:rsidRPr="00C152FA">
        <w:rPr>
          <w:rStyle w:val="StyleUnderline"/>
          <w:highlight w:val="green"/>
        </w:rPr>
        <w:t>markets with cheap goods</w:t>
      </w:r>
      <w:r w:rsidRPr="00C152FA">
        <w:rPr>
          <w:sz w:val="16"/>
        </w:rPr>
        <w:t xml:space="preserve">. China should not be rewarded for its market distortions with a bilateral investment treaty. I appreciate Ranking Member Sherman’s past proposals to revoke Most Favored Nation status for China, and to refocus on a trading relationship designed to eliminate the trade imbalance. Lastly, the United States must maintain currency vigilance and consider negotiating a new Plaza Accord to rebalance currencies and global trade. </w:t>
      </w:r>
      <w:r w:rsidRPr="00C152FA">
        <w:rPr>
          <w:rStyle w:val="Emphasis"/>
          <w:highlight w:val="green"/>
        </w:rPr>
        <w:t>China’s high-tech and industrial policies pose grave threats to the future of U.S. technological leadership</w:t>
      </w:r>
      <w:r w:rsidRPr="00C152FA">
        <w:rPr>
          <w:sz w:val="16"/>
        </w:rPr>
        <w:t xml:space="preserve">, economic growth, and national security. According to the President’s Council of Advisors on Science and Technology (PCAST), China is now exerting </w:t>
      </w:r>
      <w:r w:rsidRPr="00C152FA">
        <w:rPr>
          <w:rStyle w:val="Emphasis"/>
          <w:highlight w:val="green"/>
        </w:rPr>
        <w:t>a “concerted push ... to reshape the semiconductor market in its favor, using industrial policies backed by over one hundred billion dollars in government-directed funds</w:t>
      </w:r>
      <w:r w:rsidRPr="00C152FA">
        <w:rPr>
          <w:sz w:val="16"/>
        </w:rPr>
        <w:t xml:space="preserve">, [which] threatens the competitiveness of U.S. industry.” At the same time, China is advancing a “made in China 2025” plan to accelerate technological innovation and domestic content in 10 broad industries which will be supported by plans to invest $300 billion for low-interest loans, assistance in buying competitors and research subsidies. Overall, the U.S. has fallen behind China in total, late-stage development research, according to a recent report from the Boston Consulting Group. By 2018, China could spend up to twice as much as the U.S. on development research, </w:t>
      </w:r>
      <w:r w:rsidRPr="00C152FA">
        <w:rPr>
          <w:rStyle w:val="Emphasis"/>
          <w:highlight w:val="green"/>
        </w:rPr>
        <w:t>threatening U.S. leadership in a wide array of manufacturing industries</w:t>
      </w:r>
      <w:r w:rsidRPr="00C152FA">
        <w:rPr>
          <w:sz w:val="16"/>
        </w:rPr>
        <w:t>.</w:t>
      </w:r>
    </w:p>
    <w:p w:rsidR="00D6228E" w:rsidRPr="00C152FA" w:rsidRDefault="00D6228E" w:rsidP="00D6228E"/>
    <w:p w:rsidR="00D6228E" w:rsidRPr="00C152FA" w:rsidRDefault="00D6228E" w:rsidP="00D6228E">
      <w:pPr>
        <w:pStyle w:val="Heading3"/>
        <w:rPr>
          <w:rFonts w:cs="Arial"/>
        </w:rPr>
      </w:pPr>
      <w:r w:rsidRPr="00C152FA">
        <w:rPr>
          <w:rFonts w:cs="Arial"/>
        </w:rPr>
        <w:t>2</w:t>
      </w:r>
      <w:r>
        <w:rPr>
          <w:rFonts w:cs="Arial"/>
        </w:rPr>
        <w:t>ac semiconductors solve deterrence</w:t>
      </w:r>
    </w:p>
    <w:p w:rsidR="00D6228E" w:rsidRPr="00C152FA" w:rsidRDefault="00D6228E" w:rsidP="00D6228E"/>
    <w:p w:rsidR="00D6228E" w:rsidRPr="00C152FA" w:rsidRDefault="00D6228E" w:rsidP="00D6228E">
      <w:pPr>
        <w:pStyle w:val="Heading4"/>
        <w:rPr>
          <w:rFonts w:cs="Arial"/>
        </w:rPr>
      </w:pPr>
      <w:r w:rsidRPr="00C152FA">
        <w:rPr>
          <w:rFonts w:cs="Arial"/>
        </w:rPr>
        <w:t>Semiconductor advancement key to US security interests and combatting Chinese assertion of power</w:t>
      </w:r>
    </w:p>
    <w:p w:rsidR="00D6228E" w:rsidRPr="00C152FA" w:rsidRDefault="00D6228E" w:rsidP="00D6228E">
      <w:r w:rsidRPr="00C152FA">
        <w:t xml:space="preserve">Daniel R. </w:t>
      </w:r>
      <w:r w:rsidRPr="00C152FA">
        <w:rPr>
          <w:rStyle w:val="Style13ptBold"/>
        </w:rPr>
        <w:t>Coats 17</w:t>
      </w:r>
      <w:r w:rsidRPr="00C152FA">
        <w:t>, Director of National Intelligence at the Office of National Intelligence, “Statement for the Record Worldwide Threat Assessment of the US Intelligence Community Senate Armed Services Committee”</w:t>
      </w:r>
    </w:p>
    <w:p w:rsidR="00D6228E" w:rsidRPr="00C152FA" w:rsidRDefault="00D6228E" w:rsidP="00D6228E">
      <w:pPr>
        <w:rPr>
          <w:sz w:val="16"/>
        </w:rPr>
      </w:pPr>
      <w:r w:rsidRPr="00C152FA">
        <w:rPr>
          <w:sz w:val="16"/>
        </w:rPr>
        <w:t xml:space="preserve">Continual </w:t>
      </w:r>
      <w:r w:rsidRPr="00C152FA">
        <w:rPr>
          <w:rStyle w:val="StyleUnderline"/>
          <w:highlight w:val="green"/>
        </w:rPr>
        <w:t>advancement of semiconductor technologies</w:t>
      </w:r>
      <w:r w:rsidRPr="00C152FA">
        <w:rPr>
          <w:sz w:val="16"/>
        </w:rPr>
        <w:t xml:space="preserve"> during the past 50 years in accordance with Moore’s Law—which posits that the overall processing power of computers will double every two years— </w:t>
      </w:r>
      <w:r w:rsidRPr="00C152FA">
        <w:rPr>
          <w:rStyle w:val="Emphasis"/>
          <w:highlight w:val="green"/>
        </w:rPr>
        <w:t xml:space="preserve">has been a key driver of </w:t>
      </w:r>
      <w:r w:rsidRPr="00C152FA">
        <w:rPr>
          <w:sz w:val="16"/>
        </w:rPr>
        <w:t>the</w:t>
      </w:r>
      <w:r w:rsidRPr="00C152FA">
        <w:rPr>
          <w:rStyle w:val="Emphasis"/>
          <w:highlight w:val="green"/>
        </w:rPr>
        <w:t xml:space="preserve"> information technology</w:t>
      </w:r>
      <w:r w:rsidRPr="00C152FA">
        <w:rPr>
          <w:sz w:val="16"/>
        </w:rPr>
        <w:t xml:space="preserve"> revolution </w:t>
      </w:r>
      <w:r w:rsidRPr="00C152FA">
        <w:rPr>
          <w:rStyle w:val="Emphasis"/>
          <w:highlight w:val="green"/>
        </w:rPr>
        <w:t>that underpins</w:t>
      </w:r>
      <w:r w:rsidRPr="00C152FA">
        <w:rPr>
          <w:sz w:val="16"/>
        </w:rPr>
        <w:t xml:space="preserve"> many </w:t>
      </w:r>
      <w:r w:rsidRPr="00C152FA">
        <w:rPr>
          <w:rStyle w:val="Emphasis"/>
          <w:highlight w:val="green"/>
        </w:rPr>
        <w:t>US economic and security advantages</w:t>
      </w:r>
      <w:r w:rsidRPr="00C152FA">
        <w:rPr>
          <w:sz w:val="16"/>
        </w:rPr>
        <w:t xml:space="preserve">. Industry experts, however, are concerned that Moore’s Law might no longer apply by the mid-2020s as the fundamental </w:t>
      </w:r>
      <w:r w:rsidRPr="00C152FA">
        <w:rPr>
          <w:rStyle w:val="StyleUnderline"/>
          <w:highlight w:val="green"/>
        </w:rPr>
        <w:t>limits of</w:t>
      </w:r>
      <w:r w:rsidRPr="00C152FA">
        <w:rPr>
          <w:sz w:val="16"/>
        </w:rPr>
        <w:t xml:space="preserve"> physics to further miniaturize </w:t>
      </w:r>
      <w:r w:rsidRPr="00C152FA">
        <w:rPr>
          <w:rStyle w:val="StyleUnderline"/>
          <w:highlight w:val="green"/>
        </w:rPr>
        <w:t>transistors</w:t>
      </w:r>
      <w:r w:rsidRPr="00C152FA">
        <w:rPr>
          <w:sz w:val="16"/>
        </w:rPr>
        <w:t xml:space="preserve"> are reached, potentially </w:t>
      </w:r>
      <w:r w:rsidRPr="00C152FA">
        <w:rPr>
          <w:rStyle w:val="Emphasis"/>
          <w:highlight w:val="green"/>
        </w:rPr>
        <w:t>eroding US national security</w:t>
      </w:r>
      <w:r w:rsidRPr="00C152FA">
        <w:rPr>
          <w:sz w:val="16"/>
        </w:rPr>
        <w:t xml:space="preserve"> advantages. Meanwhile, </w:t>
      </w:r>
      <w:r w:rsidRPr="00C152FA">
        <w:rPr>
          <w:rStyle w:val="StyleUnderline"/>
          <w:highlight w:val="green"/>
        </w:rPr>
        <w:t>China is increasing its efforts to improve</w:t>
      </w:r>
      <w:r w:rsidRPr="00C152FA">
        <w:rPr>
          <w:sz w:val="16"/>
        </w:rPr>
        <w:t xml:space="preserve"> its domestic technological and production capabilities through mergers and acquisitions to reduce its dependence on foreign semiconductor technology, according to Western experts and business analysts.</w:t>
      </w:r>
    </w:p>
    <w:p w:rsidR="00D6228E" w:rsidRPr="00C152FA" w:rsidRDefault="00D6228E" w:rsidP="00D6228E"/>
    <w:p w:rsidR="00D6228E" w:rsidRPr="00C152FA" w:rsidRDefault="00D6228E" w:rsidP="00D6228E">
      <w:pPr>
        <w:pStyle w:val="Heading4"/>
        <w:rPr>
          <w:rFonts w:cs="Arial"/>
        </w:rPr>
      </w:pPr>
      <w:r w:rsidRPr="00C152FA">
        <w:rPr>
          <w:rFonts w:cs="Arial"/>
        </w:rPr>
        <w:t>Chinese attempts to undermine the US semiconductor market collapses cybersecurity and deterrence</w:t>
      </w:r>
    </w:p>
    <w:p w:rsidR="00D6228E" w:rsidRPr="00C152FA" w:rsidRDefault="00D6228E" w:rsidP="00D6228E">
      <w:r w:rsidRPr="00C152FA">
        <w:t xml:space="preserve">CRAIG </w:t>
      </w:r>
      <w:r w:rsidRPr="00C152FA">
        <w:rPr>
          <w:rStyle w:val="Style13ptBold"/>
        </w:rPr>
        <w:t>MUNDIE AND</w:t>
      </w:r>
      <w:r w:rsidRPr="00C152FA">
        <w:t xml:space="preserve"> PAUL </w:t>
      </w:r>
      <w:r w:rsidRPr="00C152FA">
        <w:rPr>
          <w:rStyle w:val="Style13ptBold"/>
        </w:rPr>
        <w:t>OTELLINI 17</w:t>
      </w:r>
      <w:r w:rsidRPr="00C152FA">
        <w:t>, members of the PCAST Semiconductors Working Group, “Ensuring U.S. Leadership and Innovation in Semiconductors”, https://obamawhitehouse.archives.gov/blog/2017/01/09/ensuring-us-leadership-and-innovation-semiconductors</w:t>
      </w:r>
    </w:p>
    <w:p w:rsidR="00D6228E" w:rsidRPr="00C152FA" w:rsidRDefault="00D6228E" w:rsidP="00D6228E">
      <w:pPr>
        <w:rPr>
          <w:sz w:val="16"/>
        </w:rPr>
      </w:pPr>
      <w:r w:rsidRPr="00C152FA">
        <w:rPr>
          <w:rStyle w:val="StyleUnderline"/>
          <w:highlight w:val="green"/>
        </w:rPr>
        <w:t>Technologies based on semiconductor</w:t>
      </w:r>
      <w:r w:rsidRPr="00C152FA">
        <w:rPr>
          <w:sz w:val="16"/>
        </w:rPr>
        <w:t xml:space="preserve"> electronics </w:t>
      </w:r>
      <w:r w:rsidRPr="00C152FA">
        <w:rPr>
          <w:rStyle w:val="Emphasis"/>
          <w:highlight w:val="green"/>
        </w:rPr>
        <w:t>are essential</w:t>
      </w:r>
      <w:r w:rsidRPr="00C152FA">
        <w:rPr>
          <w:sz w:val="16"/>
        </w:rPr>
        <w:t xml:space="preserve"> to modern life. Progress in semiconductors has opened up </w:t>
      </w:r>
      <w:r w:rsidRPr="00C152FA">
        <w:rPr>
          <w:rStyle w:val="StyleUnderline"/>
          <w:highlight w:val="green"/>
        </w:rPr>
        <w:t>new frontiers for devices</w:t>
      </w:r>
      <w:r w:rsidRPr="00C152FA">
        <w:rPr>
          <w:sz w:val="16"/>
        </w:rPr>
        <w:t xml:space="preserve"> and services that use them, creating </w:t>
      </w:r>
      <w:r w:rsidRPr="00C152FA">
        <w:rPr>
          <w:rStyle w:val="StyleUnderline"/>
          <w:highlight w:val="green"/>
        </w:rPr>
        <w:t>new businesses</w:t>
      </w:r>
      <w:r w:rsidRPr="00C152FA">
        <w:rPr>
          <w:sz w:val="16"/>
        </w:rPr>
        <w:t xml:space="preserve"> and industries, </w:t>
      </w:r>
      <w:r w:rsidRPr="00C152FA">
        <w:rPr>
          <w:rStyle w:val="StyleUnderline"/>
          <w:highlight w:val="green"/>
        </w:rPr>
        <w:t>benefiting American workers</w:t>
      </w:r>
      <w:r w:rsidRPr="00C152FA">
        <w:rPr>
          <w:sz w:val="16"/>
        </w:rPr>
        <w:t xml:space="preserve"> and consumers as well as to the global economy. Cutting-</w:t>
      </w:r>
      <w:r w:rsidRPr="00C152FA">
        <w:rPr>
          <w:rStyle w:val="StyleUnderline"/>
          <w:highlight w:val="green"/>
        </w:rPr>
        <w:t>edge semiconductor technology is</w:t>
      </w:r>
      <w:r w:rsidRPr="00C152FA">
        <w:rPr>
          <w:sz w:val="16"/>
        </w:rPr>
        <w:t xml:space="preserve"> also </w:t>
      </w:r>
      <w:r w:rsidRPr="00C152FA">
        <w:rPr>
          <w:rStyle w:val="Emphasis"/>
          <w:highlight w:val="green"/>
        </w:rPr>
        <w:t>critical to defense systems and U.S. military strength</w:t>
      </w:r>
      <w:r w:rsidRPr="00C152FA">
        <w:rPr>
          <w:sz w:val="16"/>
        </w:rPr>
        <w:t xml:space="preserve">, and the pervasiveness of semiconductor devices makes </w:t>
      </w:r>
      <w:r w:rsidRPr="00C152FA">
        <w:rPr>
          <w:rStyle w:val="Emphasis"/>
          <w:highlight w:val="green"/>
        </w:rPr>
        <w:t>their integrity important to mitigating cybersecurity risk</w:t>
      </w:r>
      <w:r w:rsidRPr="00C152FA">
        <w:rPr>
          <w:sz w:val="16"/>
        </w:rPr>
        <w:t xml:space="preserve">. PCAST found that the </w:t>
      </w:r>
      <w:r w:rsidRPr="00C152FA">
        <w:rPr>
          <w:rStyle w:val="Emphasis"/>
          <w:highlight w:val="green"/>
        </w:rPr>
        <w:t>U.S. semiconductor industry faces major challenges</w:t>
      </w:r>
      <w:r w:rsidRPr="00C152FA">
        <w:rPr>
          <w:sz w:val="16"/>
        </w:rPr>
        <w:t xml:space="preserve"> with broad implications for the economy and national security. Innovation is already slowing as the semiconductor industry faces fundamental technological limits and rapidly evolving markets. Now </w:t>
      </w:r>
      <w:r w:rsidRPr="00C152FA">
        <w:rPr>
          <w:rStyle w:val="StyleUnderline"/>
          <w:highlight w:val="green"/>
        </w:rPr>
        <w:t>a concerted push by China to reshape the market</w:t>
      </w:r>
      <w:r w:rsidRPr="00C152FA">
        <w:rPr>
          <w:sz w:val="16"/>
        </w:rPr>
        <w:t xml:space="preserve"> to favor their needs </w:t>
      </w:r>
      <w:r w:rsidRPr="00C152FA">
        <w:rPr>
          <w:rStyle w:val="Emphasis"/>
          <w:highlight w:val="green"/>
        </w:rPr>
        <w:t>threatens the competitiveness</w:t>
      </w:r>
      <w:r w:rsidRPr="00C152FA">
        <w:rPr>
          <w:sz w:val="16"/>
        </w:rPr>
        <w:t xml:space="preserve"> of U.S. industry and the national and global benefits that an innovative U.S. industry brings. The report finds that </w:t>
      </w:r>
      <w:r w:rsidRPr="00C152FA">
        <w:rPr>
          <w:rStyle w:val="Emphasis"/>
          <w:highlight w:val="green"/>
        </w:rPr>
        <w:t>promoting U.S. interests will ultimately require a strong core focus on advancing semiconductor innovation</w:t>
      </w:r>
      <w:r w:rsidRPr="00C152FA">
        <w:rPr>
          <w:sz w:val="16"/>
        </w:rPr>
        <w:t xml:space="preserve">: only by continuing to innovate at the cutting edge will the United States be able </w:t>
      </w:r>
      <w:r w:rsidRPr="00C152FA">
        <w:rPr>
          <w:rStyle w:val="StyleUnderline"/>
          <w:highlight w:val="green"/>
        </w:rPr>
        <w:t>to mitigate the threat posed by Chinese industrial policy</w:t>
      </w:r>
      <w:r w:rsidRPr="00C152FA">
        <w:rPr>
          <w:sz w:val="16"/>
        </w:rPr>
        <w:t xml:space="preserve"> and strengthen the U.S. economy. Thus, the report recommends a three pillar strategy to (i) help catalyze transformative semiconductor innovation over the next decade, (ii) push back against Chinese industrial policy, and (iii) improve the business environment for U.S.-based semiconductor producers. Delivering on this strategy will require strong cooperation among government, industry, and academia to be maximally effective.</w:t>
      </w:r>
    </w:p>
    <w:p w:rsidR="00D6228E" w:rsidRPr="00C152FA" w:rsidRDefault="00D6228E" w:rsidP="00D6228E"/>
    <w:p w:rsidR="00D6228E" w:rsidRPr="00C152FA" w:rsidRDefault="00D6228E" w:rsidP="00D6228E">
      <w:pPr>
        <w:pStyle w:val="Heading3"/>
        <w:rPr>
          <w:rFonts w:cs="Arial"/>
        </w:rPr>
      </w:pPr>
      <w:r>
        <w:rPr>
          <w:rFonts w:cs="Arial"/>
        </w:rPr>
        <w:t>2ac cyber war impact</w:t>
      </w:r>
    </w:p>
    <w:p w:rsidR="00D6228E" w:rsidRPr="00C152FA" w:rsidRDefault="00D6228E" w:rsidP="00D6228E"/>
    <w:p w:rsidR="00D6228E" w:rsidRPr="00C152FA" w:rsidRDefault="00D6228E" w:rsidP="00D6228E">
      <w:pPr>
        <w:pStyle w:val="Heading4"/>
        <w:rPr>
          <w:rFonts w:cs="Arial"/>
        </w:rPr>
      </w:pPr>
      <w:r w:rsidRPr="00C152FA">
        <w:rPr>
          <w:rFonts w:cs="Arial"/>
        </w:rPr>
        <w:t>Mismatched perceptions of cyber capabilites undermine deterrence and ensure nuclear escalation</w:t>
      </w:r>
    </w:p>
    <w:p w:rsidR="00D6228E" w:rsidRPr="00C152FA" w:rsidRDefault="00D6228E" w:rsidP="00D6228E">
      <w:r w:rsidRPr="00C152FA">
        <w:t xml:space="preserve">Erik </w:t>
      </w:r>
      <w:r w:rsidRPr="00C152FA">
        <w:rPr>
          <w:rStyle w:val="Style13ptBold"/>
        </w:rPr>
        <w:t>Gartzke and</w:t>
      </w:r>
      <w:r w:rsidRPr="00C152FA">
        <w:t xml:space="preserve"> Jon R. </w:t>
      </w:r>
      <w:r w:rsidRPr="00C152FA">
        <w:rPr>
          <w:rStyle w:val="Style13ptBold"/>
        </w:rPr>
        <w:t>Lindsay 17</w:t>
      </w:r>
      <w:r w:rsidRPr="00C152FA">
        <w:t xml:space="preserve"> , Gartzke professor polisci university of cali, Lindsay professor Munk School of global affairs, “</w:t>
      </w:r>
      <w:r w:rsidRPr="00C152FA">
        <w:rPr>
          <w:rStyle w:val="Emphasis"/>
          <w:highlight w:val="green"/>
        </w:rPr>
        <w:t>Thermonuclear cyberwar</w:t>
      </w:r>
      <w:r w:rsidRPr="00C152FA">
        <w:t>”, https://academic.oup.com/cybersecurity/article/3/1/37/2996537</w:t>
      </w:r>
    </w:p>
    <w:p w:rsidR="00D6228E" w:rsidRPr="00C152FA" w:rsidRDefault="00D6228E" w:rsidP="00D6228E">
      <w:pPr>
        <w:rPr>
          <w:sz w:val="16"/>
        </w:rPr>
      </w:pPr>
      <w:r w:rsidRPr="00C152FA">
        <w:rPr>
          <w:rStyle w:val="StyleUnderline"/>
          <w:highlight w:val="green"/>
        </w:rPr>
        <w:t>Nuclear command and control</w:t>
      </w:r>
      <w:r w:rsidRPr="00C152FA">
        <w:rPr>
          <w:sz w:val="16"/>
        </w:rPr>
        <w:t xml:space="preserve"> increasingly </w:t>
      </w:r>
      <w:r w:rsidRPr="00C152FA">
        <w:rPr>
          <w:rStyle w:val="StyleUnderline"/>
          <w:highlight w:val="green"/>
        </w:rPr>
        <w:t>relies on computing networks</w:t>
      </w:r>
      <w:r w:rsidRPr="00C152FA">
        <w:rPr>
          <w:sz w:val="16"/>
        </w:rPr>
        <w:t xml:space="preserve"> that might be </w:t>
      </w:r>
      <w:r w:rsidRPr="00C152FA">
        <w:rPr>
          <w:rStyle w:val="Emphasis"/>
          <w:highlight w:val="green"/>
        </w:rPr>
        <w:t>vulnerable to cyber attack</w:t>
      </w:r>
      <w:r w:rsidRPr="00C152FA">
        <w:rPr>
          <w:sz w:val="16"/>
        </w:rPr>
        <w:t xml:space="preserve">. Yet nuclear deterrence and cyber operations have quite different political properties. For the most part, nuclear actors can openly advertise their weapons to signal the costs of aggression to potential adversaries, thereby reducing the danger of misperception and war. Cyber actors, in contrast, must typically hide their capabilities, as revelation allows adversaries to patch, reconfigure, or otherwise neutralize the threat. </w:t>
      </w:r>
      <w:r w:rsidRPr="00C152FA">
        <w:rPr>
          <w:rStyle w:val="Emphasis"/>
          <w:highlight w:val="green"/>
        </w:rPr>
        <w:t>Offensive cyber operations are better used than threatened</w:t>
      </w:r>
      <w:r w:rsidRPr="00C152FA">
        <w:rPr>
          <w:sz w:val="16"/>
        </w:rPr>
        <w:t xml:space="preserve">, while the opposite, fortunately, is true for nuclear weapons. When combined, the </w:t>
      </w:r>
      <w:r w:rsidRPr="00C152FA">
        <w:rPr>
          <w:rStyle w:val="Emphasis"/>
          <w:highlight w:val="green"/>
        </w:rPr>
        <w:t>warfighting advantages of cyber operations become dangerous liabilities for nuclear deterrence</w:t>
      </w:r>
      <w:r w:rsidRPr="00C152FA">
        <w:rPr>
          <w:sz w:val="16"/>
        </w:rPr>
        <w:t xml:space="preserve">. </w:t>
      </w:r>
      <w:r w:rsidRPr="00C152FA">
        <w:rPr>
          <w:rStyle w:val="StyleUnderline"/>
          <w:highlight w:val="green"/>
        </w:rPr>
        <w:t>Increased uncertainty</w:t>
      </w:r>
      <w:r w:rsidRPr="00C152FA">
        <w:rPr>
          <w:sz w:val="16"/>
        </w:rPr>
        <w:t xml:space="preserve"> about the nuclear/cyber balance of power </w:t>
      </w:r>
      <w:r w:rsidRPr="00C152FA">
        <w:rPr>
          <w:rStyle w:val="Emphasis"/>
          <w:highlight w:val="green"/>
        </w:rPr>
        <w:t>raises the risk of miscalculation during a brinksmanship crisis</w:t>
      </w:r>
      <w:r w:rsidRPr="00C152FA">
        <w:rPr>
          <w:sz w:val="16"/>
        </w:rPr>
        <w:t>. We should expect strategic stability in nuclear dyads to be, in part, a function of relative offensive and defensive cyber capacity. To reduce the risk of crisis miscalculation, states should improve rather than degrade mutual understanding of their nuclear deterrents.</w:t>
      </w:r>
    </w:p>
    <w:p w:rsidR="00D6228E" w:rsidRPr="00C152FA" w:rsidRDefault="00D6228E" w:rsidP="00D6228E"/>
    <w:p w:rsidR="00D6228E" w:rsidRPr="00C152FA" w:rsidRDefault="00D6228E" w:rsidP="00D6228E">
      <w:pPr>
        <w:pStyle w:val="Heading3"/>
        <w:rPr>
          <w:rFonts w:cs="Arial"/>
        </w:rPr>
      </w:pPr>
      <w:r>
        <w:rPr>
          <w:rFonts w:cs="Arial"/>
        </w:rPr>
        <w:t>2ac chinese econ decline impact</w:t>
      </w:r>
    </w:p>
    <w:p w:rsidR="00D6228E" w:rsidRPr="00C152FA" w:rsidRDefault="00D6228E" w:rsidP="00D6228E"/>
    <w:p w:rsidR="00D6228E" w:rsidRPr="00C152FA" w:rsidRDefault="00D6228E" w:rsidP="00D6228E">
      <w:pPr>
        <w:pStyle w:val="Heading4"/>
        <w:rPr>
          <w:rFonts w:cs="Arial"/>
        </w:rPr>
      </w:pPr>
      <w:r w:rsidRPr="00C152FA">
        <w:rPr>
          <w:rFonts w:cs="Arial"/>
        </w:rPr>
        <w:t xml:space="preserve">Chinese economic collapse causes great power war and miscalculation over Taiwan and turns their territory scenarios. </w:t>
      </w:r>
    </w:p>
    <w:p w:rsidR="00D6228E" w:rsidRPr="00C152FA" w:rsidRDefault="00D6228E" w:rsidP="00D6228E">
      <w:pPr>
        <w:rPr>
          <w:sz w:val="16"/>
        </w:rPr>
      </w:pPr>
      <w:r w:rsidRPr="00C152FA">
        <w:rPr>
          <w:rStyle w:val="Style13ptBold"/>
        </w:rPr>
        <w:t>Carpenter</w:t>
      </w:r>
      <w:r w:rsidRPr="00C152FA">
        <w:t>, senior fellow at the Cato Institute, 20</w:t>
      </w:r>
      <w:r w:rsidRPr="00C152FA">
        <w:rPr>
          <w:rStyle w:val="Style13ptBold"/>
        </w:rPr>
        <w:t>15</w:t>
      </w:r>
      <w:r w:rsidRPr="00C152FA">
        <w:rPr>
          <w:sz w:val="16"/>
        </w:rPr>
        <w:t xml:space="preserve"> Ted, “Could China's Economic Troubles Spark a War?” 9/6 http://nationalinterest.org/feature/could-chinas-economic-troubles-spark-war-13784</w:t>
      </w:r>
    </w:p>
    <w:p w:rsidR="00D6228E" w:rsidRPr="00C152FA" w:rsidRDefault="00D6228E" w:rsidP="00D6228E">
      <w:pPr>
        <w:rPr>
          <w:rStyle w:val="Emphasis"/>
        </w:rPr>
      </w:pPr>
      <w:r w:rsidRPr="00C152FA">
        <w:rPr>
          <w:rStyle w:val="StyleUnderline"/>
        </w:rPr>
        <w:t xml:space="preserve">Global attention has focused on </w:t>
      </w:r>
      <w:r w:rsidRPr="00C152FA">
        <w:rPr>
          <w:rStyle w:val="StyleUnderline"/>
          <w:highlight w:val="green"/>
        </w:rPr>
        <w:t>the plunge</w:t>
      </w:r>
      <w:r w:rsidRPr="00C152FA">
        <w:rPr>
          <w:rStyle w:val="StyleUnderline"/>
        </w:rPr>
        <w:t xml:space="preserve"> in the Shanghai stock market</w:t>
      </w:r>
      <w:r w:rsidRPr="00C152FA">
        <w:rPr>
          <w:sz w:val="8"/>
        </w:rPr>
        <w:t xml:space="preserve"> and mounting evidence that China’s economic growth is slowing dramatically. Moreover, </w:t>
      </w:r>
      <w:r w:rsidRPr="00C152FA">
        <w:rPr>
          <w:rStyle w:val="Emphasis"/>
        </w:rPr>
        <w:t xml:space="preserve">the contagion </w:t>
      </w:r>
      <w:r w:rsidRPr="00C152FA">
        <w:rPr>
          <w:rStyle w:val="Emphasis"/>
          <w:highlight w:val="green"/>
        </w:rPr>
        <w:t>appears to be spreading</w:t>
      </w:r>
      <w:r w:rsidRPr="00C152FA">
        <w:rPr>
          <w:sz w:val="8"/>
          <w:highlight w:val="green"/>
        </w:rPr>
        <w:t xml:space="preserve">, </w:t>
      </w:r>
      <w:r w:rsidRPr="00C152FA">
        <w:rPr>
          <w:rStyle w:val="StyleUnderline"/>
          <w:highlight w:val="green"/>
        </w:rPr>
        <w:t xml:space="preserve">characterized by </w:t>
      </w:r>
      <w:r w:rsidRPr="00C152FA">
        <w:rPr>
          <w:rStyle w:val="Emphasis"/>
          <w:highlight w:val="green"/>
        </w:rPr>
        <w:t>extreme volatility</w:t>
      </w:r>
      <w:r w:rsidRPr="00C152FA">
        <w:rPr>
          <w:sz w:val="8"/>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C152FA">
        <w:rPr>
          <w:rStyle w:val="StyleUnderline"/>
        </w:rPr>
        <w:t xml:space="preserve">The focus on </w:t>
      </w:r>
      <w:r w:rsidRPr="00C152FA">
        <w:rPr>
          <w:rStyle w:val="StyleUnderline"/>
          <w:highlight w:val="green"/>
        </w:rPr>
        <w:t>the possible wider economic</w:t>
      </w:r>
      <w:r w:rsidRPr="00C152FA">
        <w:rPr>
          <w:rStyle w:val="StyleUnderline"/>
        </w:rPr>
        <w:t xml:space="preserve"> </w:t>
      </w:r>
      <w:r w:rsidRPr="00C152FA">
        <w:rPr>
          <w:rStyle w:val="StyleUnderline"/>
          <w:highlight w:val="green"/>
        </w:rPr>
        <w:t>consequences of a severe Chinese</w:t>
      </w:r>
      <w:r w:rsidRPr="00C152FA">
        <w:rPr>
          <w:rStyle w:val="StyleUnderline"/>
        </w:rPr>
        <w:t xml:space="preserve"> economic </w:t>
      </w:r>
      <w:r w:rsidRPr="00C152FA">
        <w:rPr>
          <w:rStyle w:val="StyleUnderline"/>
          <w:highlight w:val="green"/>
        </w:rPr>
        <w:t>slowdown is</w:t>
      </w:r>
      <w:r w:rsidRPr="00C152FA">
        <w:rPr>
          <w:sz w:val="8"/>
          <w:highlight w:val="green"/>
        </w:rPr>
        <w:t xml:space="preserve"> </w:t>
      </w:r>
      <w:r w:rsidRPr="00C152FA">
        <w:rPr>
          <w:rStyle w:val="StyleUnderline"/>
          <w:highlight w:val="green"/>
        </w:rPr>
        <w:t xml:space="preserve">understandable, </w:t>
      </w:r>
      <w:r w:rsidRPr="00C152FA">
        <w:rPr>
          <w:rStyle w:val="Emphasis"/>
          <w:highlight w:val="green"/>
        </w:rPr>
        <w:t>since</w:t>
      </w:r>
      <w:r w:rsidRPr="00C152FA">
        <w:rPr>
          <w:rStyle w:val="Emphasis"/>
        </w:rPr>
        <w:t xml:space="preserve"> the </w:t>
      </w:r>
      <w:r w:rsidRPr="00C152FA">
        <w:rPr>
          <w:rStyle w:val="Emphasis"/>
          <w:highlight w:val="green"/>
        </w:rPr>
        <w:t>ramifications</w:t>
      </w:r>
      <w:r w:rsidRPr="00C152FA">
        <w:rPr>
          <w:rStyle w:val="Emphasis"/>
        </w:rPr>
        <w:t xml:space="preserve"> </w:t>
      </w:r>
      <w:r w:rsidRPr="00C152FA">
        <w:rPr>
          <w:rStyle w:val="Emphasis"/>
          <w:highlight w:val="green"/>
        </w:rPr>
        <w:t>could be extremely unpleasant for the</w:t>
      </w:r>
      <w:r w:rsidRPr="00C152FA">
        <w:rPr>
          <w:rStyle w:val="Emphasis"/>
        </w:rPr>
        <w:t xml:space="preserve"> U.S. and </w:t>
      </w:r>
      <w:r w:rsidRPr="00C152FA">
        <w:rPr>
          <w:rStyle w:val="Emphasis"/>
          <w:highlight w:val="green"/>
        </w:rPr>
        <w:t>global economies</w:t>
      </w:r>
      <w:r w:rsidRPr="00C152FA">
        <w:rPr>
          <w:rStyle w:val="Emphasis"/>
        </w:rPr>
        <w:t>.</w:t>
      </w:r>
      <w:r w:rsidRPr="00C152FA">
        <w:rPr>
          <w:sz w:val="8"/>
        </w:rPr>
        <w:t xml:space="preserve"> But we should also be vigilant about how such economic stress might affect Beijing’s diplomatic and military behavior. </w:t>
      </w:r>
      <w:r w:rsidRPr="00C152FA">
        <w:rPr>
          <w:rStyle w:val="StyleUnderline"/>
          <w:highlight w:val="green"/>
        </w:rPr>
        <w:t>It is not unprecedented</w:t>
      </w:r>
      <w:r w:rsidRPr="00C152FA">
        <w:rPr>
          <w:rStyle w:val="StyleUnderline"/>
        </w:rPr>
        <w:t xml:space="preserve"> for a government that feels besieged to attempt </w:t>
      </w:r>
      <w:r w:rsidRPr="00C152FA">
        <w:rPr>
          <w:rStyle w:val="StyleUnderline"/>
          <w:highlight w:val="green"/>
        </w:rPr>
        <w:t>to distract a</w:t>
      </w:r>
      <w:r w:rsidRPr="00C152FA">
        <w:rPr>
          <w:rStyle w:val="StyleUnderline"/>
        </w:rPr>
        <w:t xml:space="preserve"> discontented </w:t>
      </w:r>
      <w:r w:rsidRPr="00C152FA">
        <w:rPr>
          <w:rStyle w:val="StyleUnderline"/>
          <w:highlight w:val="green"/>
        </w:rPr>
        <w:t xml:space="preserve">public by </w:t>
      </w:r>
      <w:r w:rsidRPr="00C152FA">
        <w:rPr>
          <w:rStyle w:val="Emphasis"/>
          <w:highlight w:val="green"/>
        </w:rPr>
        <w:t>fomenting a foreign policy crisis</w:t>
      </w:r>
      <w:r w:rsidRPr="00C152FA">
        <w:rPr>
          <w:sz w:val="8"/>
        </w:rP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w:t>
      </w:r>
      <w:r w:rsidRPr="00C152FA">
        <w:rPr>
          <w:rStyle w:val="StyleUnderline"/>
        </w:rPr>
        <w:t>The bloody Tiananmen Square crackdown in 1989 was a graphic reminder of what happens if the Party’s position is challenged</w:t>
      </w:r>
      <w:r w:rsidRPr="00C152FA">
        <w:rPr>
          <w:sz w:val="8"/>
        </w:rPr>
        <w:t xml:space="preserve">. However, until now, the economic portion of the bargain seemed secure, characterized by breathtaking, often double digit, rates of growth. </w:t>
      </w:r>
      <w:r w:rsidRPr="00C152FA">
        <w:rPr>
          <w:rStyle w:val="StyleUnderline"/>
        </w:rPr>
        <w:t xml:space="preserve">It is uncertain what happens if the Party can no longer maintain its part of the implicit bargain, but it is likely that a dangerous degree of public discontent will surface. </w:t>
      </w:r>
      <w:r w:rsidRPr="00C152FA">
        <w:rPr>
          <w:sz w:val="8"/>
        </w:rPr>
        <w:t>Beijing might refrain from deliberately provoking a major foreign policy crisis, since the Chinese economy depends heavily on export markets, and access to those markets would be jeopardized by war. However</w:t>
      </w:r>
      <w:r w:rsidRPr="00C152FA">
        <w:rPr>
          <w:rStyle w:val="StyleUnderline"/>
        </w:rPr>
        <w:t xml:space="preserve">, </w:t>
      </w:r>
      <w:r w:rsidRPr="00C152FA">
        <w:rPr>
          <w:rStyle w:val="StyleUnderline"/>
          <w:highlight w:val="green"/>
        </w:rPr>
        <w:t>the need to preserve</w:t>
      </w:r>
      <w:r w:rsidRPr="00C152FA">
        <w:rPr>
          <w:rStyle w:val="StyleUnderline"/>
        </w:rPr>
        <w:t xml:space="preserve"> and strengthen national </w:t>
      </w:r>
      <w:r w:rsidRPr="00C152FA">
        <w:rPr>
          <w:rStyle w:val="StyleUnderline"/>
          <w:highlight w:val="green"/>
        </w:rPr>
        <w:t>unity</w:t>
      </w:r>
      <w:r w:rsidRPr="00C152FA">
        <w:rPr>
          <w:rStyle w:val="StyleUnderline"/>
        </w:rPr>
        <w:t xml:space="preserve"> and distract the public from mounting economic troubles </w:t>
      </w:r>
      <w:r w:rsidRPr="00C152FA">
        <w:rPr>
          <w:rStyle w:val="StyleUnderline"/>
          <w:highlight w:val="green"/>
        </w:rPr>
        <w:t>is likely to impel Chinese leaders to</w:t>
      </w:r>
      <w:r w:rsidRPr="00C152FA">
        <w:rPr>
          <w:sz w:val="8"/>
          <w:highlight w:val="green"/>
        </w:rPr>
        <w:t xml:space="preserve"> </w:t>
      </w:r>
      <w:r w:rsidRPr="00C152FA">
        <w:rPr>
          <w:rStyle w:val="Emphasis"/>
          <w:highlight w:val="green"/>
        </w:rPr>
        <w:t>adopt</w:t>
      </w:r>
      <w:r w:rsidRPr="00C152FA">
        <w:rPr>
          <w:rStyle w:val="Emphasis"/>
        </w:rPr>
        <w:t xml:space="preserve"> very </w:t>
      </w:r>
      <w:r w:rsidRPr="00C152FA">
        <w:rPr>
          <w:rStyle w:val="Emphasis"/>
          <w:highlight w:val="green"/>
        </w:rPr>
        <w:t>hardline policies</w:t>
      </w:r>
      <w:r w:rsidRPr="00C152FA">
        <w:rPr>
          <w:rStyle w:val="Emphasis"/>
        </w:rPr>
        <w:t xml:space="preserve"> in at least three areas. And all of </w:t>
      </w:r>
      <w:r w:rsidRPr="00C152FA">
        <w:rPr>
          <w:rStyle w:val="Emphasis"/>
          <w:highlight w:val="green"/>
        </w:rPr>
        <w:t>those</w:t>
      </w:r>
      <w:r w:rsidRPr="00C152FA">
        <w:rPr>
          <w:rStyle w:val="Emphasis"/>
        </w:rPr>
        <w:t xml:space="preserve"> situations </w:t>
      </w:r>
      <w:r w:rsidRPr="00C152FA">
        <w:rPr>
          <w:rStyle w:val="Emphasis"/>
          <w:highlight w:val="green"/>
        </w:rPr>
        <w:t>entail</w:t>
      </w:r>
      <w:r w:rsidRPr="00C152FA">
        <w:rPr>
          <w:rStyle w:val="Emphasis"/>
        </w:rPr>
        <w:t xml:space="preserve"> the danger of </w:t>
      </w:r>
      <w:r w:rsidRPr="00C152FA">
        <w:rPr>
          <w:rStyle w:val="Emphasis"/>
          <w:highlight w:val="green"/>
        </w:rPr>
        <w:t>miscalculations that could lead to war.</w:t>
      </w:r>
      <w:r w:rsidRPr="00C152FA">
        <w:rPr>
          <w:rStyle w:val="Emphasis"/>
        </w:rPr>
        <w:t xml:space="preserve"> </w:t>
      </w:r>
      <w:r w:rsidRPr="00C152FA">
        <w:rPr>
          <w:rStyle w:val="StyleUnderline"/>
        </w:rPr>
        <w:t>One</w:t>
      </w:r>
      <w:r w:rsidRPr="00C152FA">
        <w:rPr>
          <w:sz w:val="8"/>
        </w:rPr>
        <w:t xml:space="preserve"> issue is </w:t>
      </w:r>
      <w:r w:rsidRPr="00C152FA">
        <w:rPr>
          <w:rStyle w:val="Emphasis"/>
          <w:highlight w:val="green"/>
        </w:rPr>
        <w:t>the S</w:t>
      </w:r>
      <w:r w:rsidRPr="00C152FA">
        <w:rPr>
          <w:rStyle w:val="Emphasis"/>
        </w:rPr>
        <w:t xml:space="preserve">outh </w:t>
      </w:r>
      <w:r w:rsidRPr="00C152FA">
        <w:rPr>
          <w:rStyle w:val="Emphasis"/>
          <w:highlight w:val="green"/>
        </w:rPr>
        <w:t>C</w:t>
      </w:r>
      <w:r w:rsidRPr="00C152FA">
        <w:rPr>
          <w:rStyle w:val="Emphasis"/>
        </w:rPr>
        <w:t xml:space="preserve">hina </w:t>
      </w:r>
      <w:r w:rsidRPr="00C152FA">
        <w:rPr>
          <w:rStyle w:val="Emphasis"/>
          <w:highlight w:val="green"/>
        </w:rPr>
        <w:t>S</w:t>
      </w:r>
      <w:r w:rsidRPr="00C152FA">
        <w:rPr>
          <w:rStyle w:val="Emphasis"/>
        </w:rPr>
        <w:t>ea</w:t>
      </w:r>
      <w:r w:rsidRPr="00C152FA">
        <w:rPr>
          <w:sz w:val="8"/>
        </w:rPr>
        <w:t xml:space="preserve">. </w:t>
      </w:r>
      <w:r w:rsidRPr="00C152FA">
        <w:rPr>
          <w:rStyle w:val="StyleUnderline"/>
        </w:rPr>
        <w:t>Beijing has made extraordinarily broad territorial claims</w:t>
      </w:r>
      <w:r w:rsidRPr="00C152FA">
        <w:rPr>
          <w:sz w:val="8"/>
        </w:rPr>
        <w:t xml:space="preserve"> that encompass some 90 percent of that body of water. China is pressing its claims with air and naval patrols and the building of artificial islands. Those </w:t>
      </w:r>
      <w:r w:rsidRPr="00C152FA">
        <w:rPr>
          <w:rStyle w:val="StyleUnderline"/>
        </w:rPr>
        <w:t>policies have brought Beijing into acrimonious disputes with neighbors such as Vietnam and the Philippines</w:t>
      </w:r>
      <w:r w:rsidRPr="00C152FA">
        <w:rPr>
          <w:sz w:val="8"/>
        </w:rPr>
        <w:t xml:space="preserve">, which have rival territorial claims, </w:t>
      </w:r>
      <w:r w:rsidRPr="00C152FA">
        <w:rPr>
          <w:rStyle w:val="StyleUnderline"/>
        </w:rPr>
        <w:t>and with the world’s leading maritime power, the United States,</w:t>
      </w:r>
      <w:r w:rsidRPr="00C152FA">
        <w:rPr>
          <w:sz w:val="8"/>
        </w:rPr>
        <w:t xml:space="preserve"> which resists any manifestation of Chinese control over the South China Sea and the crucial commercial lanes that pass through </w:t>
      </w:r>
      <w:r w:rsidRPr="00C152FA">
        <w:rPr>
          <w:rStyle w:val="StyleUnderline"/>
        </w:rPr>
        <w:t xml:space="preserve">it. The conditions are in place for </w:t>
      </w:r>
      <w:r w:rsidRPr="00C152FA">
        <w:rPr>
          <w:rStyle w:val="Emphasis"/>
        </w:rPr>
        <w:t>a nasty confrontation</w:t>
      </w:r>
      <w:r w:rsidRPr="00C152FA">
        <w:rPr>
          <w:sz w:val="8"/>
        </w:rPr>
        <w:t xml:space="preserve">. </w:t>
      </w:r>
      <w:r w:rsidRPr="00C152FA">
        <w:rPr>
          <w:rStyle w:val="StyleUnderline"/>
        </w:rPr>
        <w:t>Chinese leaders have already stressed the country’s alleged historical claims to the area, and made it clear that it will not tolerate being subjected to humiliation by outside powers</w:t>
      </w:r>
      <w:r w:rsidRPr="00C152FA">
        <w:rPr>
          <w:sz w:val="8"/>
        </w:rPr>
        <w:t xml:space="preserve">. Such arguments are designed to gain domestic support by reminding the Chinese people of the country’s long period of weakness and humiliation in the 1800s and early 1900s. A </w:t>
      </w:r>
      <w:r w:rsidRPr="00C152FA">
        <w:rPr>
          <w:rStyle w:val="StyleUnderline"/>
        </w:rPr>
        <w:t>second</w:t>
      </w:r>
      <w:r w:rsidRPr="00C152FA">
        <w:rPr>
          <w:sz w:val="8"/>
        </w:rPr>
        <w:t xml:space="preserve"> issue is </w:t>
      </w:r>
      <w:r w:rsidRPr="00C152FA">
        <w:rPr>
          <w:rStyle w:val="Emphasis"/>
          <w:highlight w:val="green"/>
        </w:rPr>
        <w:t>Taiwan</w:t>
      </w:r>
      <w:r w:rsidRPr="00C152FA">
        <w:rPr>
          <w:sz w:val="8"/>
        </w:rPr>
        <w:t xml:space="preserve">. </w:t>
      </w:r>
      <w:r w:rsidRPr="00C152FA">
        <w:rPr>
          <w:rStyle w:val="StyleUnderline"/>
          <w:highlight w:val="green"/>
        </w:rPr>
        <w:t>Beijing</w:t>
      </w:r>
      <w:r w:rsidRPr="00C152FA">
        <w:rPr>
          <w:rStyle w:val="StyleUnderline"/>
        </w:rPr>
        <w:t xml:space="preserve"> has long </w:t>
      </w:r>
      <w:r w:rsidRPr="00C152FA">
        <w:rPr>
          <w:rStyle w:val="StyleUnderline"/>
          <w:highlight w:val="green"/>
        </w:rPr>
        <w:t>argued that Taiwan is</w:t>
      </w:r>
      <w:r w:rsidRPr="00C152FA">
        <w:rPr>
          <w:rStyle w:val="StyleUnderline"/>
        </w:rPr>
        <w:t xml:space="preserve"> rightfully </w:t>
      </w:r>
      <w:r w:rsidRPr="00C152FA">
        <w:rPr>
          <w:rStyle w:val="StyleUnderline"/>
          <w:highlight w:val="green"/>
        </w:rPr>
        <w:t>part of China</w:t>
      </w:r>
      <w:r w:rsidRPr="00C152FA">
        <w:rPr>
          <w:sz w:val="8"/>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C152FA">
        <w:rPr>
          <w:rStyle w:val="StyleUnderline"/>
          <w:highlight w:val="green"/>
        </w:rPr>
        <w:t>Beijing has</w:t>
      </w:r>
      <w:r w:rsidRPr="00C152FA">
        <w:rPr>
          <w:rStyle w:val="StyleUnderline"/>
        </w:rPr>
        <w:t xml:space="preserve"> also </w:t>
      </w:r>
      <w:r w:rsidRPr="00C152FA">
        <w:rPr>
          <w:rStyle w:val="StyleUnderline"/>
          <w:highlight w:val="green"/>
        </w:rPr>
        <w:t>reacted very sharply when</w:t>
      </w:r>
      <w:r w:rsidRPr="00C152FA">
        <w:rPr>
          <w:rStyle w:val="StyleUnderline"/>
        </w:rPr>
        <w:t xml:space="preserve">ever Taiwanese </w:t>
      </w:r>
      <w:r w:rsidRPr="00C152FA">
        <w:rPr>
          <w:rStyle w:val="StyleUnderline"/>
          <w:highlight w:val="green"/>
        </w:rPr>
        <w:t>officials have pushed</w:t>
      </w:r>
      <w:r w:rsidRPr="00C152FA">
        <w:rPr>
          <w:rStyle w:val="StyleUnderline"/>
        </w:rPr>
        <w:t xml:space="preserve"> an agenda of </w:t>
      </w:r>
      <w:r w:rsidRPr="00C152FA">
        <w:rPr>
          <w:rStyle w:val="StyleUnderline"/>
          <w:highlight w:val="green"/>
        </w:rPr>
        <w:t>independence</w:t>
      </w:r>
      <w:r w:rsidRPr="00C152FA">
        <w:rPr>
          <w:sz w:val="8"/>
        </w:rPr>
        <w:t xml:space="preserve">, as during the administration of Chen Shui-bian from 2000 to 2008. </w:t>
      </w:r>
      <w:r w:rsidRPr="00C152FA">
        <w:rPr>
          <w:rStyle w:val="StyleUnderline"/>
          <w:highlight w:val="green"/>
        </w:rPr>
        <w:t>The danger</w:t>
      </w:r>
      <w:r w:rsidRPr="00C152FA">
        <w:rPr>
          <w:rStyle w:val="StyleUnderline"/>
        </w:rPr>
        <w:t xml:space="preserve"> or renewed confrontation </w:t>
      </w:r>
      <w:r w:rsidRPr="00C152FA">
        <w:rPr>
          <w:rStyle w:val="StyleUnderline"/>
          <w:highlight w:val="green"/>
        </w:rPr>
        <w:t>is rising</w:t>
      </w:r>
      <w:r w:rsidRPr="00C152FA">
        <w:rPr>
          <w:rStyle w:val="StyleUnderline"/>
        </w:rPr>
        <w:t xml:space="preserve">, since public opinion polls indicate that the nominee of Chen’s old party, the pro-independence Democratic Progressive Party, will be Taiwan’s next leader. </w:t>
      </w:r>
      <w:r w:rsidRPr="00C152FA">
        <w:rPr>
          <w:rStyle w:val="StyleUnderline"/>
          <w:highlight w:val="green"/>
        </w:rPr>
        <w:t>A new crisis</w:t>
      </w:r>
      <w:r w:rsidRPr="00C152FA">
        <w:rPr>
          <w:rStyle w:val="StyleUnderline"/>
        </w:rPr>
        <w:t xml:space="preserve"> </w:t>
      </w:r>
      <w:r w:rsidRPr="00C152FA">
        <w:rPr>
          <w:rStyle w:val="StyleUnderline"/>
          <w:highlight w:val="green"/>
        </w:rPr>
        <w:t xml:space="preserve">in the Taiwan Strait would be </w:t>
      </w:r>
      <w:r w:rsidRPr="00C152FA">
        <w:rPr>
          <w:rStyle w:val="Emphasis"/>
          <w:highlight w:val="green"/>
        </w:rPr>
        <w:t>extremely serious</w:t>
      </w:r>
      <w:r w:rsidRPr="00C152FA">
        <w:rPr>
          <w:sz w:val="8"/>
          <w:highlight w:val="green"/>
        </w:rPr>
        <w:t xml:space="preserve">, </w:t>
      </w:r>
      <w:r w:rsidRPr="00C152FA">
        <w:rPr>
          <w:rStyle w:val="StyleUnderline"/>
          <w:highlight w:val="green"/>
        </w:rPr>
        <w:t>since the U</w:t>
      </w:r>
      <w:r w:rsidRPr="00C152FA">
        <w:rPr>
          <w:rStyle w:val="StyleUnderline"/>
        </w:rPr>
        <w:t xml:space="preserve">nited </w:t>
      </w:r>
      <w:r w:rsidRPr="00C152FA">
        <w:rPr>
          <w:rStyle w:val="StyleUnderline"/>
          <w:highlight w:val="green"/>
        </w:rPr>
        <w:t>S</w:t>
      </w:r>
      <w:r w:rsidRPr="00C152FA">
        <w:rPr>
          <w:rStyle w:val="StyleUnderline"/>
        </w:rPr>
        <w:t xml:space="preserve">tates </w:t>
      </w:r>
      <w:r w:rsidRPr="00C152FA">
        <w:rPr>
          <w:rStyle w:val="StyleUnderline"/>
          <w:highlight w:val="green"/>
        </w:rPr>
        <w:t>has obligated itself to consider any Chinese efforts at coercion as a “</w:t>
      </w:r>
      <w:r w:rsidRPr="00C152FA">
        <w:rPr>
          <w:rStyle w:val="Emphasis"/>
          <w:highlight w:val="green"/>
        </w:rPr>
        <w:t>grave breach of the peace</w:t>
      </w:r>
      <w:r w:rsidRPr="00C152FA">
        <w:rPr>
          <w:sz w:val="8"/>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C152FA">
        <w:rPr>
          <w:rStyle w:val="StyleUnderline"/>
        </w:rPr>
        <w:t>third</w:t>
      </w:r>
      <w:r w:rsidRPr="00C152FA">
        <w:rPr>
          <w:sz w:val="8"/>
        </w:rPr>
        <w:t xml:space="preserve"> possible arena for crisis is the </w:t>
      </w:r>
      <w:r w:rsidRPr="00C152FA">
        <w:rPr>
          <w:rStyle w:val="Emphasis"/>
          <w:highlight w:val="green"/>
        </w:rPr>
        <w:t>E</w:t>
      </w:r>
      <w:r w:rsidRPr="00C152FA">
        <w:rPr>
          <w:rStyle w:val="Emphasis"/>
        </w:rPr>
        <w:t xml:space="preserve">ast </w:t>
      </w:r>
      <w:r w:rsidRPr="00C152FA">
        <w:rPr>
          <w:rStyle w:val="Emphasis"/>
          <w:highlight w:val="green"/>
        </w:rPr>
        <w:t>C</w:t>
      </w:r>
      <w:r w:rsidRPr="00C152FA">
        <w:rPr>
          <w:rStyle w:val="Emphasis"/>
        </w:rPr>
        <w:t xml:space="preserve">hina </w:t>
      </w:r>
      <w:r w:rsidRPr="00C152FA">
        <w:rPr>
          <w:rStyle w:val="Emphasis"/>
          <w:highlight w:val="green"/>
        </w:rPr>
        <w:t>S</w:t>
      </w:r>
      <w:r w:rsidRPr="00C152FA">
        <w:rPr>
          <w:rStyle w:val="Emphasis"/>
        </w:rPr>
        <w:t>ea</w:t>
      </w:r>
      <w:r w:rsidRPr="00C152FA">
        <w:rPr>
          <w:sz w:val="8"/>
        </w:rPr>
        <w:t xml:space="preserve">. </w:t>
      </w:r>
      <w:r w:rsidRPr="00C152FA">
        <w:rPr>
          <w:rStyle w:val="StyleUnderline"/>
        </w:rPr>
        <w:t>China is increasingly adamant about its claims to the Diaoyu/Senkaku islands</w:t>
      </w:r>
      <w:r w:rsidRPr="00C152FA">
        <w:rPr>
          <w:sz w:val="8"/>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C152FA">
        <w:rPr>
          <w:rStyle w:val="StyleUnderline"/>
        </w:rPr>
        <w:t>There is a powerful incentive for Chinese leaders to take an uncompromising stance on the Diaoyu/Senkaku feud, confident that the Chinese people will back such a stance. All of this suggests that the United States and its allies need to proceed cautiously about dealing with China</w:t>
      </w:r>
      <w:r w:rsidRPr="00C152FA">
        <w:rPr>
          <w:sz w:val="8"/>
        </w:rPr>
        <w:t xml:space="preserve">, especially on these three issues. Now is not the time to press a Chinese leadership that likely feels beleaguered by the country’s economic woes. </w:t>
      </w:r>
      <w:r w:rsidRPr="00C152FA">
        <w:rPr>
          <w:rStyle w:val="StyleUnderline"/>
        </w:rPr>
        <w:t xml:space="preserve">The last thing we should do is give those leaders further temptation to distract the Chinese people with a foreign policy confrontation. Such a strategy entails </w:t>
      </w:r>
      <w:r w:rsidRPr="00C152FA">
        <w:rPr>
          <w:rStyle w:val="Emphasis"/>
        </w:rPr>
        <w:t>the grave risk of miscalculation and escalation, and that would be a tragedy for all concerned.</w:t>
      </w:r>
    </w:p>
    <w:p w:rsidR="00D6228E" w:rsidRPr="00C152FA" w:rsidRDefault="00D6228E" w:rsidP="00D6228E"/>
    <w:p w:rsidR="00D6228E" w:rsidRDefault="00D6228E" w:rsidP="00D6228E">
      <w:pPr>
        <w:pStyle w:val="Heading3"/>
        <w:rPr>
          <w:rFonts w:cs="Arial"/>
        </w:rPr>
      </w:pPr>
      <w:r>
        <w:rPr>
          <w:rFonts w:cs="Arial"/>
        </w:rPr>
        <w:t>1ac/2ac climate change impact module</w:t>
      </w:r>
    </w:p>
    <w:p w:rsidR="00D6228E" w:rsidRPr="00C152FA" w:rsidRDefault="00D6228E" w:rsidP="00D6228E">
      <w:pPr>
        <w:pStyle w:val="Heading4"/>
        <w:rPr>
          <w:rFonts w:cs="Arial"/>
        </w:rPr>
      </w:pPr>
      <w:r w:rsidRPr="00C152FA">
        <w:rPr>
          <w:rFonts w:cs="Arial"/>
        </w:rPr>
        <w:t>Shift away from China’s current growth model is key to environmentally sustainable economic growth on a global scale, otherwise climate change will run rampant</w:t>
      </w:r>
    </w:p>
    <w:p w:rsidR="00D6228E" w:rsidRPr="00C152FA" w:rsidRDefault="00D6228E" w:rsidP="00D6228E">
      <w:r w:rsidRPr="00C152FA">
        <w:t xml:space="preserve">NICHOLAS </w:t>
      </w:r>
      <w:r w:rsidRPr="00C152FA">
        <w:rPr>
          <w:rStyle w:val="Style13ptBold"/>
        </w:rPr>
        <w:t>STERN 17</w:t>
      </w:r>
      <w:r w:rsidRPr="00C152FA">
        <w:t>, IG Patel professor of economics and government at the London School of Economics and Political Science and co-chair of the Global Commission on the Economy and Climate, “China is shaping up to be a world leader on climate change”, https://www.ft.com/content/3f1ba5ba-ddac-11e6-86ac-f253db7791c6</w:t>
      </w:r>
    </w:p>
    <w:p w:rsidR="00D6228E" w:rsidRPr="00D6228E" w:rsidRDefault="00D6228E" w:rsidP="00D6228E">
      <w:pPr>
        <w:rPr>
          <w:sz w:val="16"/>
        </w:rPr>
      </w:pPr>
      <w:r w:rsidRPr="00C152FA">
        <w:rPr>
          <w:sz w:val="16"/>
        </w:rPr>
        <w:t xml:space="preserve">On Tuesday in Davos, all eyes were on Xi Jinping, the first Chinese president to attend the World Economic Forum’s annual meeting. His appearance came at an important moment for </w:t>
      </w:r>
      <w:r w:rsidRPr="00C152FA">
        <w:rPr>
          <w:rStyle w:val="StyleUnderline"/>
          <w:highlight w:val="green"/>
        </w:rPr>
        <w:t>China</w:t>
      </w:r>
      <w:r w:rsidRPr="00C152FA">
        <w:rPr>
          <w:sz w:val="16"/>
        </w:rPr>
        <w:t xml:space="preserve">, as it increasingly </w:t>
      </w:r>
      <w:r w:rsidRPr="00C152FA">
        <w:rPr>
          <w:rStyle w:val="StyleUnderline"/>
          <w:highlight w:val="green"/>
        </w:rPr>
        <w:t>takes on a global leadership role</w:t>
      </w:r>
      <w:r w:rsidRPr="00C152FA">
        <w:rPr>
          <w:sz w:val="16"/>
        </w:rPr>
        <w:t xml:space="preserve">, including, critically, </w:t>
      </w:r>
      <w:r w:rsidRPr="00C152FA">
        <w:rPr>
          <w:rStyle w:val="Emphasis"/>
          <w:highlight w:val="green"/>
        </w:rPr>
        <w:t>on climate change</w:t>
      </w:r>
      <w:r w:rsidRPr="00C152FA">
        <w:rPr>
          <w:sz w:val="16"/>
        </w:rPr>
        <w:t xml:space="preserve">. In his speech, President Xi stood up to defend the Paris climate agreement and called for stronger international co-operation to meet today’s global problems. The entire world needs to build cities in which we can move, breathe and be productive. It </w:t>
      </w:r>
      <w:r w:rsidRPr="00C152FA">
        <w:rPr>
          <w:rStyle w:val="StyleUnderline"/>
          <w:highlight w:val="green"/>
        </w:rPr>
        <w:t>must</w:t>
      </w:r>
      <w:r w:rsidRPr="00C152FA">
        <w:rPr>
          <w:sz w:val="16"/>
        </w:rPr>
        <w:t xml:space="preserve"> also </w:t>
      </w:r>
      <w:r w:rsidRPr="00C152FA">
        <w:rPr>
          <w:rStyle w:val="StyleUnderline"/>
          <w:highlight w:val="green"/>
        </w:rPr>
        <w:t>ensure</w:t>
      </w:r>
      <w:r w:rsidRPr="00C152FA">
        <w:rPr>
          <w:sz w:val="16"/>
        </w:rPr>
        <w:t xml:space="preserve"> better </w:t>
      </w:r>
      <w:r w:rsidRPr="00C152FA">
        <w:rPr>
          <w:rStyle w:val="StyleUnderline"/>
          <w:highlight w:val="green"/>
        </w:rPr>
        <w:t xml:space="preserve">access to clean energy, use it more efficiently and protect </w:t>
      </w:r>
      <w:r w:rsidRPr="00C152FA">
        <w:rPr>
          <w:sz w:val="16"/>
        </w:rPr>
        <w:t>the</w:t>
      </w:r>
      <w:r w:rsidRPr="00C152FA">
        <w:rPr>
          <w:rStyle w:val="StyleUnderline"/>
          <w:highlight w:val="green"/>
        </w:rPr>
        <w:t xml:space="preserve"> natural resources</w:t>
      </w:r>
      <w:r w:rsidRPr="00C152FA">
        <w:rPr>
          <w:sz w:val="16"/>
        </w:rPr>
        <w:t xml:space="preserve"> that are the foundation of our economy. </w:t>
      </w:r>
      <w:r w:rsidRPr="00C152FA">
        <w:rPr>
          <w:rStyle w:val="Emphasis"/>
          <w:highlight w:val="green"/>
        </w:rPr>
        <w:t>China’s role will be key</w:t>
      </w:r>
      <w:r w:rsidRPr="00C152FA">
        <w:rPr>
          <w:sz w:val="16"/>
        </w:rPr>
        <w:t xml:space="preserve">, not only </w:t>
      </w:r>
      <w:r w:rsidRPr="00C152FA">
        <w:rPr>
          <w:rStyle w:val="Emphasis"/>
          <w:highlight w:val="green"/>
        </w:rPr>
        <w:t>as the world’s largest emitter</w:t>
      </w:r>
      <w:r w:rsidRPr="00C152FA">
        <w:rPr>
          <w:sz w:val="16"/>
        </w:rPr>
        <w:t xml:space="preserve"> but </w:t>
      </w:r>
      <w:r w:rsidRPr="00C152FA">
        <w:rPr>
          <w:rStyle w:val="StyleUnderline"/>
          <w:highlight w:val="green"/>
        </w:rPr>
        <w:t>also</w:t>
      </w:r>
      <w:r w:rsidRPr="00C152FA">
        <w:rPr>
          <w:sz w:val="16"/>
        </w:rPr>
        <w:t xml:space="preserve"> as its </w:t>
      </w:r>
      <w:r w:rsidRPr="00C152FA">
        <w:rPr>
          <w:rStyle w:val="Emphasis"/>
          <w:highlight w:val="green"/>
        </w:rPr>
        <w:t>largest investor in sustainable infrastructure</w:t>
      </w:r>
      <w:r w:rsidRPr="00C152FA">
        <w:rPr>
          <w:sz w:val="16"/>
        </w:rPr>
        <w:t xml:space="preserve">. </w:t>
      </w:r>
      <w:r w:rsidRPr="00C152FA">
        <w:rPr>
          <w:rStyle w:val="StyleUnderline"/>
          <w:highlight w:val="green"/>
        </w:rPr>
        <w:t>China</w:t>
      </w:r>
      <w:r w:rsidRPr="00C152FA">
        <w:rPr>
          <w:sz w:val="16"/>
        </w:rPr>
        <w:t xml:space="preserve"> has come so far so fast that many people are unaware of how much progress it has made, from investing in renewable energy to tackling air pollution. It </w:t>
      </w:r>
      <w:r w:rsidRPr="00C152FA">
        <w:rPr>
          <w:rStyle w:val="StyleUnderline"/>
          <w:highlight w:val="green"/>
        </w:rPr>
        <w:t>still faces significant adjustment challenges</w:t>
      </w:r>
      <w:r w:rsidRPr="00C152FA">
        <w:rPr>
          <w:sz w:val="16"/>
        </w:rPr>
        <w:t xml:space="preserve">, particularly </w:t>
      </w:r>
      <w:r w:rsidRPr="00C152FA">
        <w:rPr>
          <w:rStyle w:val="StyleUnderline"/>
          <w:highlight w:val="green"/>
        </w:rPr>
        <w:t>around reducing coal consumption</w:t>
      </w:r>
      <w:r w:rsidRPr="00C152FA">
        <w:rPr>
          <w:sz w:val="16"/>
        </w:rPr>
        <w:t xml:space="preserve">, but it is displaying the commitment and creativity needed to tackle this urgent and complex challenge. </w:t>
      </w:r>
      <w:r w:rsidRPr="00C152FA">
        <w:rPr>
          <w:rStyle w:val="StyleUnderline"/>
          <w:highlight w:val="green"/>
        </w:rPr>
        <w:t>China has recognised</w:t>
      </w:r>
      <w:r w:rsidRPr="00C152FA">
        <w:rPr>
          <w:sz w:val="16"/>
        </w:rPr>
        <w:t xml:space="preserve"> not only the grave risks of unmanaged climate change, to which it is very vulnerable, but also the great attractions of an </w:t>
      </w:r>
      <w:r w:rsidRPr="00C152FA">
        <w:rPr>
          <w:rStyle w:val="Emphasis"/>
          <w:highlight w:val="green"/>
        </w:rPr>
        <w:t xml:space="preserve">alternative path for growth </w:t>
      </w:r>
      <w:r w:rsidRPr="00C152FA">
        <w:rPr>
          <w:sz w:val="16"/>
        </w:rPr>
        <w:t>which</w:t>
      </w:r>
      <w:r w:rsidRPr="00C152FA">
        <w:rPr>
          <w:rStyle w:val="Emphasis"/>
          <w:highlight w:val="green"/>
        </w:rPr>
        <w:t xml:space="preserve"> is cleaner, more efficient, innovative and dynamic</w:t>
      </w:r>
      <w:r w:rsidRPr="00C152FA">
        <w:rPr>
          <w:sz w:val="16"/>
        </w:rPr>
        <w:t xml:space="preserve">. At home, its most </w:t>
      </w:r>
      <w:r w:rsidRPr="00C152FA">
        <w:rPr>
          <w:rStyle w:val="StyleUnderline"/>
          <w:highlight w:val="green"/>
        </w:rPr>
        <w:t>recent five-year development plan reflected profound changes to its economic strategy that incorporate sustainable development</w:t>
      </w:r>
      <w:r w:rsidRPr="00C152FA">
        <w:rPr>
          <w:sz w:val="16"/>
        </w:rPr>
        <w:t xml:space="preserve">. On the global stage, </w:t>
      </w:r>
      <w:r w:rsidRPr="00C152FA">
        <w:rPr>
          <w:rStyle w:val="StyleUnderline"/>
          <w:highlight w:val="green"/>
        </w:rPr>
        <w:t>Beijing’s support was indispensable to</w:t>
      </w:r>
      <w:r w:rsidRPr="00C152FA">
        <w:rPr>
          <w:sz w:val="16"/>
        </w:rPr>
        <w:t xml:space="preserve"> the success of the </w:t>
      </w:r>
      <w:r w:rsidRPr="00C152FA">
        <w:rPr>
          <w:rStyle w:val="StyleUnderline"/>
          <w:highlight w:val="green"/>
        </w:rPr>
        <w:t>Paris</w:t>
      </w:r>
      <w:r w:rsidRPr="00C152FA">
        <w:rPr>
          <w:sz w:val="16"/>
        </w:rPr>
        <w:t xml:space="preserve"> climate negotiations and it is moving quickly to implement its pledges under the resulting agreement. By acting decisively now both domestically and abroad, China will reap the early benefits of the low-carbon economy. China is well placed to catalyse action on five fronts. First, China’s cities — home to more than 750m people — are already at the forefront of the government’s climate priorities. It is acting fast to address the deadly smog that is making headlines: poor air quality is killing more than 1.6m Chineseeach year. It is designing better cities, investing in new public transport and improving energy efficiency. This new urban agenda could dramatically raise quality of life while reducing air pollution and emissions. Second, </w:t>
      </w:r>
      <w:r w:rsidRPr="00C152FA">
        <w:rPr>
          <w:rStyle w:val="StyleUnderline"/>
          <w:highlight w:val="green"/>
        </w:rPr>
        <w:t>China is leaving the rest of the world behind on clean energy</w:t>
      </w:r>
      <w:r w:rsidRPr="00C152FA">
        <w:rPr>
          <w:sz w:val="16"/>
        </w:rPr>
        <w:t xml:space="preserve">. It is home to five of the top six solar panel manufacturers and five of the top 10 wind turbine makers. In 2016, it invested $88bn in renewable energy, the highest in the world. It is building capacity at an astonishing speed, installing on average more than one new wind turbine every hour. There is now compelling evidence that China’s coal consumption peaked in 2014. In the future, it should make sure that coal is not given priority over renewables on the grid. Over the long term, new coal plants simply do not make sense for it in terms of public health, the environment or the economy. Third, </w:t>
      </w:r>
      <w:r w:rsidRPr="00C152FA">
        <w:rPr>
          <w:rStyle w:val="StyleUnderline"/>
          <w:highlight w:val="green"/>
        </w:rPr>
        <w:t>Beijing is set to implement the world’s largest emissions trading system</w:t>
      </w:r>
      <w:r w:rsidRPr="00C152FA">
        <w:rPr>
          <w:sz w:val="16"/>
        </w:rPr>
        <w:t xml:space="preserve"> later this year. It will expand its seven pilot carbon trading systems to the national level. If the price levels are high enough, it will create strong incentives worldwide. Fourth, </w:t>
      </w:r>
      <w:r w:rsidRPr="00C152FA">
        <w:rPr>
          <w:rStyle w:val="StyleUnderline"/>
          <w:highlight w:val="green"/>
        </w:rPr>
        <w:t>China is exploring new, innovative financial vehicles to finance the low carbon transition</w:t>
      </w:r>
      <w:r w:rsidRPr="00C152FA">
        <w:rPr>
          <w:sz w:val="16"/>
        </w:rPr>
        <w:t xml:space="preserve">. Its emerging green bonds market could deliver about $230bn for renewable energy investment in the next five years. Those parts of the financial sector that are not explicitly green are also making changes. The People’s Bank of China has proposed mandatory disclosure of climate-related financial risks as part of reforms to make its banking system sustainable. Fifth, </w:t>
      </w:r>
      <w:r w:rsidRPr="00C152FA">
        <w:rPr>
          <w:rStyle w:val="Emphasis"/>
          <w:highlight w:val="green"/>
        </w:rPr>
        <w:t>China’s foreign investment could play a big role in tipping the balance towards a greener global economy</w:t>
      </w:r>
      <w:r w:rsidRPr="00C152FA">
        <w:rPr>
          <w:sz w:val="16"/>
        </w:rPr>
        <w:t>. In 2016, it spent a record $32bn on renewable projects abroad, made up of 11 new foreign investment deals worth more than $1bn each. It is also rethinking its approach to international coal finance.</w:t>
      </w:r>
    </w:p>
    <w:p w:rsidR="00D6228E" w:rsidRPr="00C152FA" w:rsidRDefault="00D6228E" w:rsidP="00D6228E">
      <w:pPr>
        <w:pStyle w:val="Heading4"/>
        <w:rPr>
          <w:rFonts w:cs="Arial"/>
        </w:rPr>
      </w:pPr>
      <w:r w:rsidRPr="00C152FA">
        <w:rPr>
          <w:rFonts w:cs="Arial"/>
        </w:rPr>
        <w:t>Climate change causes massive ecological damage and global wars</w:t>
      </w:r>
    </w:p>
    <w:p w:rsidR="00D6228E" w:rsidRPr="00C152FA" w:rsidRDefault="00D6228E" w:rsidP="00D6228E">
      <w:r w:rsidRPr="00C152FA">
        <w:rPr>
          <w:rStyle w:val="Style13ptBold"/>
        </w:rPr>
        <w:t>Pachauri 15</w:t>
      </w:r>
      <w:r w:rsidRPr="00C152FA">
        <w:t xml:space="preserve"> (Rajendra K. Pachauri Chairman of the IPCC, “Climate Change 2014 Synthesis Report”, IPCC, Geneva, Switzerland, http://epic.awi.de/37530/1/IPCC_AR5_SYR_Final.pdf IPCC)</w:t>
      </w:r>
    </w:p>
    <w:p w:rsidR="00D6228E" w:rsidRPr="00C152FA" w:rsidRDefault="00D6228E" w:rsidP="00D6228E">
      <w:r w:rsidRPr="00C152FA">
        <w:t>SPM 2.3 Future risks and impacts caused by a changing climate</w:t>
      </w:r>
    </w:p>
    <w:p w:rsidR="00D6228E" w:rsidRPr="00C152FA" w:rsidRDefault="00D6228E" w:rsidP="00D6228E">
      <w:pPr>
        <w:rPr>
          <w:sz w:val="16"/>
        </w:rPr>
      </w:pPr>
      <w:r w:rsidRPr="00C152FA">
        <w:rPr>
          <w:rStyle w:val="StyleUnderline"/>
        </w:rPr>
        <w:t>Climate change will amplify existing risks and create new risks for natural and human systems</w:t>
      </w:r>
      <w:r w:rsidRPr="00C152FA">
        <w:rPr>
          <w:sz w:val="16"/>
        </w:rPr>
        <w:t xml:space="preserve">. Risks are unevenly distributed and are generally greater for disadvantaged people and communities in countries at all levels of development. {2.3} Risk of climate-related impacts results from the interaction of climate-related hazards (including hazardous events and trends) with the vulnerability and exposure of human and natural systems, including their ability to adapt. </w:t>
      </w:r>
      <w:r w:rsidRPr="00C152FA">
        <w:rPr>
          <w:rStyle w:val="Emphasis"/>
          <w:highlight w:val="green"/>
        </w:rPr>
        <w:t>Rising rates</w:t>
      </w:r>
      <w:r w:rsidRPr="00C152FA">
        <w:rPr>
          <w:rStyle w:val="StyleUnderline"/>
          <w:highlight w:val="green"/>
        </w:rPr>
        <w:t xml:space="preserve"> and </w:t>
      </w:r>
      <w:r w:rsidRPr="00C152FA">
        <w:rPr>
          <w:rStyle w:val="Emphasis"/>
          <w:highlight w:val="green"/>
        </w:rPr>
        <w:t>magnitudes</w:t>
      </w:r>
      <w:r w:rsidRPr="00C152FA">
        <w:rPr>
          <w:rStyle w:val="StyleUnderline"/>
          <w:highlight w:val="green"/>
        </w:rPr>
        <w:t xml:space="preserve"> of </w:t>
      </w:r>
      <w:r w:rsidRPr="00C152FA">
        <w:rPr>
          <w:rStyle w:val="Emphasis"/>
          <w:highlight w:val="green"/>
        </w:rPr>
        <w:t>warming</w:t>
      </w:r>
      <w:r w:rsidRPr="00C152FA">
        <w:rPr>
          <w:rStyle w:val="StyleUnderline"/>
        </w:rPr>
        <w:t xml:space="preserve"> and other changes in the climate system, accompanied by </w:t>
      </w:r>
      <w:r w:rsidRPr="00C152FA">
        <w:rPr>
          <w:rStyle w:val="Emphasis"/>
          <w:highlight w:val="green"/>
        </w:rPr>
        <w:t>ocean acidification</w:t>
      </w:r>
      <w:r w:rsidRPr="00C152FA">
        <w:rPr>
          <w:sz w:val="16"/>
        </w:rPr>
        <w:t xml:space="preserve">, </w:t>
      </w:r>
      <w:r w:rsidRPr="00C152FA">
        <w:rPr>
          <w:rStyle w:val="StyleUnderline"/>
        </w:rPr>
        <w:t>increase the risk of severe</w:t>
      </w:r>
      <w:r w:rsidRPr="00C152FA">
        <w:rPr>
          <w:sz w:val="16"/>
        </w:rPr>
        <w:t xml:space="preserve">, pervasive and in some cases </w:t>
      </w:r>
      <w:r w:rsidRPr="00C152FA">
        <w:rPr>
          <w:rStyle w:val="StyleUnderline"/>
        </w:rPr>
        <w:t>irreversible detrimental impacts</w:t>
      </w:r>
      <w:r w:rsidRPr="00C152FA">
        <w:rPr>
          <w:sz w:val="16"/>
        </w:rPr>
        <w:t xml:space="preserve">. Some risks are particularly relevant for individual regions (Figure SPM.8), while others are global. </w:t>
      </w:r>
      <w:r w:rsidRPr="00C152FA">
        <w:rPr>
          <w:rStyle w:val="StyleUnderline"/>
        </w:rPr>
        <w:t xml:space="preserve">The overall </w:t>
      </w:r>
      <w:r w:rsidRPr="00C152FA">
        <w:rPr>
          <w:rStyle w:val="Emphasis"/>
          <w:highlight w:val="green"/>
        </w:rPr>
        <w:t>risks</w:t>
      </w:r>
      <w:r w:rsidRPr="00C152FA">
        <w:rPr>
          <w:rStyle w:val="StyleUnderline"/>
        </w:rPr>
        <w:t xml:space="preserve"> of future climate change impacts </w:t>
      </w:r>
      <w:r w:rsidRPr="00C152FA">
        <w:rPr>
          <w:rStyle w:val="Emphasis"/>
          <w:highlight w:val="green"/>
        </w:rPr>
        <w:t>can be reduced by limiting the rate</w:t>
      </w:r>
      <w:r w:rsidRPr="00C152FA">
        <w:rPr>
          <w:rStyle w:val="StyleUnderline"/>
        </w:rPr>
        <w:t xml:space="preserve"> and magnitude of climate change</w:t>
      </w:r>
      <w:r w:rsidRPr="00C152FA">
        <w:rPr>
          <w:sz w:val="16"/>
        </w:rPr>
        <w:t xml:space="preserve">, including ocean acidification. </w:t>
      </w:r>
      <w:r w:rsidRPr="00C152FA">
        <w:rPr>
          <w:rStyle w:val="StyleUnderline"/>
        </w:rPr>
        <w:t>The precise levels of climate change sufficient to trigger abrupt and irreversible change remain uncertain</w:t>
      </w:r>
      <w:r w:rsidRPr="00C152FA">
        <w:rPr>
          <w:sz w:val="16"/>
        </w:rPr>
        <w:t xml:space="preserve">, but the risk associated with </w:t>
      </w:r>
      <w:r w:rsidRPr="00C152FA">
        <w:rPr>
          <w:rStyle w:val="Emphasis"/>
          <w:highlight w:val="green"/>
        </w:rPr>
        <w:t>crossing</w:t>
      </w:r>
      <w:r w:rsidRPr="00C152FA">
        <w:rPr>
          <w:sz w:val="16"/>
        </w:rPr>
        <w:t xml:space="preserve"> such </w:t>
      </w:r>
      <w:r w:rsidRPr="00C152FA">
        <w:rPr>
          <w:rStyle w:val="Emphasis"/>
          <w:highlight w:val="green"/>
        </w:rPr>
        <w:t>thresholds</w:t>
      </w:r>
      <w:r w:rsidRPr="00C152FA">
        <w:rPr>
          <w:sz w:val="16"/>
        </w:rPr>
        <w:t xml:space="preserve"> </w:t>
      </w:r>
      <w:r w:rsidRPr="00C152FA">
        <w:rPr>
          <w:rStyle w:val="Emphasis"/>
          <w:highlight w:val="green"/>
        </w:rPr>
        <w:t>increases with rising temperature</w:t>
      </w:r>
      <w:r w:rsidRPr="00C152FA">
        <w:rPr>
          <w:sz w:val="16"/>
        </w:rPr>
        <w:t xml:space="preserve"> (medium confidence). For risk assessment, it is important to evaluate the widest possible range of impacts, including low-probability outcomes with large consequences. {1.5, 2.3, 2.4, 3.3, Box Introduction.1, Box 2.3, Box 2.4} </w:t>
      </w:r>
      <w:r w:rsidRPr="00C152FA">
        <w:rPr>
          <w:rStyle w:val="StyleUnderline"/>
          <w:highlight w:val="green"/>
        </w:rPr>
        <w:t xml:space="preserve">A large fraction of </w:t>
      </w:r>
      <w:r w:rsidRPr="00C152FA">
        <w:rPr>
          <w:rStyle w:val="Emphasis"/>
          <w:highlight w:val="green"/>
        </w:rPr>
        <w:t>species face</w:t>
      </w:r>
      <w:r w:rsidRPr="00C152FA">
        <w:rPr>
          <w:rStyle w:val="StyleUnderline"/>
        </w:rPr>
        <w:t xml:space="preserve">s increased </w:t>
      </w:r>
      <w:r w:rsidRPr="00C152FA">
        <w:rPr>
          <w:rStyle w:val="Emphasis"/>
          <w:highlight w:val="green"/>
        </w:rPr>
        <w:t>extinction risk</w:t>
      </w:r>
      <w:r w:rsidRPr="00C152FA">
        <w:rPr>
          <w:sz w:val="16"/>
        </w:rPr>
        <w:t xml:space="preserve"> due to climate change during and beyond the 21st century, especially as climate change interacts with other stressors (high confidence). </w:t>
      </w:r>
      <w:r w:rsidRPr="00C152FA">
        <w:rPr>
          <w:rStyle w:val="StyleUnderline"/>
        </w:rPr>
        <w:t>Most plant species cannot naturally shift their geographical ranges</w:t>
      </w:r>
      <w:r w:rsidRPr="00C152FA">
        <w:rPr>
          <w:sz w:val="16"/>
        </w:rPr>
        <w:t xml:space="preserve"> sufficiently fast to keep up with current and high projected rates of climate change in most landscapes; most small mammals and freshwater molluscs will not be able to keep up at the rates projected under RCP4.5 and above in flat landscapes in this century (high confidence). Future risk is indicated to be high by the observation that </w:t>
      </w:r>
      <w:r w:rsidRPr="00C152FA">
        <w:rPr>
          <w:rStyle w:val="StyleUnderline"/>
        </w:rPr>
        <w:t>natural global climate change at rates lower than current anthropogenic climate change caused significant ecosystem shifts</w:t>
      </w:r>
      <w:r w:rsidRPr="00C152FA">
        <w:rPr>
          <w:sz w:val="16"/>
        </w:rPr>
        <w:t xml:space="preserve"> and species extinctions during the past millions of years. </w:t>
      </w:r>
      <w:r w:rsidRPr="00C152FA">
        <w:rPr>
          <w:rStyle w:val="Emphasis"/>
          <w:highlight w:val="green"/>
        </w:rPr>
        <w:t>Marine organisms</w:t>
      </w:r>
      <w:r w:rsidRPr="00C152FA">
        <w:rPr>
          <w:rStyle w:val="StyleUnderline"/>
        </w:rPr>
        <w:t xml:space="preserve"> will </w:t>
      </w:r>
      <w:r w:rsidRPr="00C152FA">
        <w:rPr>
          <w:rStyle w:val="Emphasis"/>
          <w:highlight w:val="green"/>
        </w:rPr>
        <w:t>face</w:t>
      </w:r>
      <w:r w:rsidRPr="00C152FA">
        <w:rPr>
          <w:sz w:val="16"/>
        </w:rPr>
        <w:t xml:space="preserve"> progressively </w:t>
      </w:r>
      <w:r w:rsidRPr="00C152FA">
        <w:rPr>
          <w:rStyle w:val="Emphasis"/>
          <w:highlight w:val="green"/>
        </w:rPr>
        <w:t>lower oxygen levels</w:t>
      </w:r>
      <w:r w:rsidRPr="00C152FA">
        <w:rPr>
          <w:sz w:val="16"/>
        </w:rPr>
        <w:t xml:space="preserve"> and high rates and magnitudes of ocean acidification (high confidence), with associated risks exacerbated by rising ocean temperature extremes (medium confidence). </w:t>
      </w:r>
      <w:r w:rsidRPr="00C152FA">
        <w:rPr>
          <w:rStyle w:val="StyleUnderline"/>
        </w:rPr>
        <w:t xml:space="preserve">Coral </w:t>
      </w:r>
      <w:r w:rsidRPr="00C152FA">
        <w:rPr>
          <w:rStyle w:val="Emphasis"/>
          <w:highlight w:val="green"/>
        </w:rPr>
        <w:t>reefs</w:t>
      </w:r>
      <w:r w:rsidRPr="00C152FA">
        <w:rPr>
          <w:rStyle w:val="StyleUnderline"/>
        </w:rPr>
        <w:t xml:space="preserve"> and polar ecosystems </w:t>
      </w:r>
      <w:r w:rsidRPr="00C152FA">
        <w:rPr>
          <w:rStyle w:val="Emphasis"/>
          <w:highlight w:val="green"/>
        </w:rPr>
        <w:t>are highly vulnerable</w:t>
      </w:r>
      <w:r w:rsidRPr="00C152FA">
        <w:rPr>
          <w:rStyle w:val="StyleUnderline"/>
        </w:rPr>
        <w:t>.</w:t>
      </w:r>
      <w:r w:rsidRPr="00C152FA">
        <w:rPr>
          <w:sz w:val="16"/>
        </w:rPr>
        <w:t xml:space="preserve"> </w:t>
      </w:r>
      <w:r w:rsidRPr="00C152FA">
        <w:rPr>
          <w:rStyle w:val="StyleUnderline"/>
        </w:rPr>
        <w:t>Coastal systems and low-lying areas are at risk from sea level rise</w:t>
      </w:r>
      <w:r w:rsidRPr="00C152FA">
        <w:rPr>
          <w:sz w:val="16"/>
        </w:rPr>
        <w:t xml:space="preserve">, which will continue for centuries even if the global mean temperature is stabilized (high confidence). {2.3, 2.4, Figure 2.5} </w:t>
      </w:r>
      <w:r w:rsidRPr="00C152FA">
        <w:rPr>
          <w:rStyle w:val="StyleUnderline"/>
          <w:highlight w:val="green"/>
        </w:rPr>
        <w:t xml:space="preserve">Climate change is projected to </w:t>
      </w:r>
      <w:r w:rsidRPr="00C152FA">
        <w:rPr>
          <w:rStyle w:val="Emphasis"/>
          <w:highlight w:val="green"/>
        </w:rPr>
        <w:t>undermine food security</w:t>
      </w:r>
      <w:r w:rsidRPr="00C152FA">
        <w:rPr>
          <w:sz w:val="16"/>
        </w:rPr>
        <w:t xml:space="preserve"> (Figure SPM.9). Due to projected climate change by the mid-21st century and beyond, global marine species redistribution and marine biodiversity reduction in sensitive regions will challenge the sustained provision of fisheries productivity and other ecosystem services (high confidence). </w:t>
      </w:r>
      <w:r w:rsidRPr="00C152FA">
        <w:rPr>
          <w:rStyle w:val="StyleUnderline"/>
        </w:rPr>
        <w:t xml:space="preserve">For </w:t>
      </w:r>
      <w:r w:rsidRPr="00C152FA">
        <w:rPr>
          <w:rStyle w:val="Emphasis"/>
        </w:rPr>
        <w:t>wheat</w:t>
      </w:r>
      <w:r w:rsidRPr="00C152FA">
        <w:rPr>
          <w:rStyle w:val="StyleUnderline"/>
        </w:rPr>
        <w:t xml:space="preserve">, </w:t>
      </w:r>
      <w:r w:rsidRPr="00C152FA">
        <w:rPr>
          <w:rStyle w:val="Emphasis"/>
        </w:rPr>
        <w:t>rice</w:t>
      </w:r>
      <w:r w:rsidRPr="00C152FA">
        <w:rPr>
          <w:rStyle w:val="StyleUnderline"/>
        </w:rPr>
        <w:t xml:space="preserve"> and </w:t>
      </w:r>
      <w:r w:rsidRPr="00C152FA">
        <w:rPr>
          <w:rStyle w:val="Emphasis"/>
        </w:rPr>
        <w:t>maize</w:t>
      </w:r>
      <w:r w:rsidRPr="00C152FA">
        <w:rPr>
          <w:rStyle w:val="StyleUnderline"/>
        </w:rPr>
        <w:t xml:space="preserve"> in tropical and temperate regions</w:t>
      </w:r>
      <w:r w:rsidRPr="00C152FA">
        <w:rPr>
          <w:sz w:val="16"/>
        </w:rPr>
        <w:t xml:space="preserve">, climate change without adaptation is projected to negatively impact production for local temperature increases of 2°C or more above late 20th century levels, although individual locations may benefit (medium confidence). </w:t>
      </w:r>
      <w:r w:rsidRPr="00C152FA">
        <w:rPr>
          <w:rStyle w:val="StyleUnderline"/>
        </w:rPr>
        <w:t xml:space="preserve">Global temperature </w:t>
      </w:r>
      <w:r w:rsidRPr="00C152FA">
        <w:rPr>
          <w:rStyle w:val="StyleUnderline"/>
          <w:highlight w:val="green"/>
        </w:rPr>
        <w:t>increases of ~4°C</w:t>
      </w:r>
      <w:r w:rsidRPr="00C152FA">
        <w:rPr>
          <w:rStyle w:val="StyleUnderline"/>
        </w:rPr>
        <w:t xml:space="preserve"> or more</w:t>
      </w:r>
      <w:r w:rsidRPr="00C152FA">
        <w:rPr>
          <w:sz w:val="16"/>
        </w:rPr>
        <w:t xml:space="preserve"> 13 above late 20th century levels, </w:t>
      </w:r>
      <w:r w:rsidRPr="00C152FA">
        <w:rPr>
          <w:rStyle w:val="StyleUnderline"/>
        </w:rPr>
        <w:t xml:space="preserve">combined with increasing food demand, </w:t>
      </w:r>
      <w:r w:rsidRPr="00C152FA">
        <w:rPr>
          <w:rStyle w:val="StyleUnderline"/>
          <w:highlight w:val="green"/>
        </w:rPr>
        <w:t>would</w:t>
      </w:r>
      <w:r w:rsidRPr="00C152FA">
        <w:rPr>
          <w:rStyle w:val="StyleUnderline"/>
        </w:rPr>
        <w:t xml:space="preserve"> </w:t>
      </w:r>
      <w:r w:rsidRPr="00C152FA">
        <w:rPr>
          <w:rStyle w:val="StyleUnderline"/>
          <w:highlight w:val="green"/>
        </w:rPr>
        <w:t xml:space="preserve">pose large risks </w:t>
      </w:r>
      <w:r w:rsidRPr="00C152FA">
        <w:rPr>
          <w:sz w:val="16"/>
          <w:szCs w:val="16"/>
        </w:rPr>
        <w:t>to food security</w:t>
      </w:r>
      <w:r w:rsidRPr="00C152FA">
        <w:rPr>
          <w:rStyle w:val="StyleUnderline"/>
          <w:highlight w:val="green"/>
        </w:rPr>
        <w:t xml:space="preserve"> globally</w:t>
      </w:r>
      <w:r w:rsidRPr="00C152FA">
        <w:rPr>
          <w:sz w:val="16"/>
        </w:rPr>
        <w:t xml:space="preserve"> (high confidence). </w:t>
      </w:r>
      <w:r w:rsidRPr="00C152FA">
        <w:rPr>
          <w:rStyle w:val="StyleUnderline"/>
        </w:rPr>
        <w:t xml:space="preserve">Climate change is projected to reduce renewable surface water </w:t>
      </w:r>
      <w:r w:rsidRPr="00C152FA">
        <w:rPr>
          <w:sz w:val="16"/>
        </w:rPr>
        <w:t xml:space="preserve">and groundwater resources in most dry subtropical regions (robust evidence, high agreement), </w:t>
      </w:r>
      <w:r w:rsidRPr="00C152FA">
        <w:rPr>
          <w:rStyle w:val="StyleUnderline"/>
        </w:rPr>
        <w:t>intensifying competition for water among sectors</w:t>
      </w:r>
      <w:r w:rsidRPr="00C152FA">
        <w:rPr>
          <w:sz w:val="16"/>
        </w:rPr>
        <w:t xml:space="preserve"> (limited evidence, medium agreement). {2.3.1, 2.3.2} Until mid-century, projected climate change will impact human health mainly by exacerbating health problems that already exist (very high confidence). Throughout the 21st century, </w:t>
      </w:r>
      <w:r w:rsidRPr="00C152FA">
        <w:rPr>
          <w:rStyle w:val="StyleUnderline"/>
        </w:rPr>
        <w:t>climate change is expected to lead to increases in ill-health in many regions and especially in developing countries with low income</w:t>
      </w:r>
      <w:r w:rsidRPr="00C152FA">
        <w:rPr>
          <w:sz w:val="16"/>
        </w:rPr>
        <w:t xml:space="preserve">, as compared to a baseline without climate change (high confidence). By 2100 for RCP8.5, the combination of high temperature and humidity in some areas for parts of the year is expected to compromise common human activities, including growing food and working outdoors (high confidence). {2.3.2} In urban areas climate change is projected to increase risks for people, assets, economies and ecosystems, including risks from heat stress, storms and extreme precipitation, inland and coastal flooding, landslides, air pollution, drought, water scarcity, sea level rise and storm surges (very high confidence). These risks are amplified for those lacking essential infrastructure and services or living in exposed areas. {2.3.2} Rural areas are expected to experience major impacts on water availability and supply, food security, infrastructure and agricultural incomes, including shifts in the production areas of food and non-food crops around the world (high confidence). {2.3.2} Aggregate economic losses accelerate with increasing temperature (limited evidence, high agreement), but global economic impacts from climate change are currently difficult to estimate. From a poverty perspective, climate change impacts are projected to slow down economic growth, make poverty reduction more difficult, further erode food security and prolong existing and create new poverty traps, the latter particularly in urban areas and emerging hotspots of hunger (medium confidence). International dimensions such as trade and relations among states are also important for understanding the risks of climate change at regional scales. {2.3.2} </w:t>
      </w:r>
      <w:r w:rsidRPr="00C152FA">
        <w:rPr>
          <w:rStyle w:val="StyleUnderline"/>
        </w:rPr>
        <w:t xml:space="preserve">Climate change is projected to </w:t>
      </w:r>
      <w:r w:rsidRPr="00C152FA">
        <w:rPr>
          <w:rStyle w:val="Emphasis"/>
          <w:highlight w:val="green"/>
        </w:rPr>
        <w:t>increase displacement</w:t>
      </w:r>
      <w:r w:rsidRPr="00C152FA">
        <w:rPr>
          <w:rStyle w:val="StyleUnderline"/>
        </w:rPr>
        <w:t xml:space="preserve"> of </w:t>
      </w:r>
      <w:r w:rsidRPr="00C152FA">
        <w:rPr>
          <w:rStyle w:val="Emphasis"/>
          <w:highlight w:val="green"/>
        </w:rPr>
        <w:t>people</w:t>
      </w:r>
      <w:r w:rsidRPr="00C152FA">
        <w:rPr>
          <w:sz w:val="16"/>
        </w:rPr>
        <w:t xml:space="preserve"> (medium evidence, high agreement). Populations that lack the resources for planned migration experience higher exposure to extreme weather events, particularly in developing countries with low income. </w:t>
      </w:r>
      <w:r w:rsidRPr="00C152FA">
        <w:rPr>
          <w:rStyle w:val="StyleUnderline"/>
        </w:rPr>
        <w:t xml:space="preserve">Climate change </w:t>
      </w:r>
      <w:r w:rsidRPr="00C152FA">
        <w:rPr>
          <w:rStyle w:val="StyleUnderline"/>
          <w:highlight w:val="green"/>
        </w:rPr>
        <w:t>can</w:t>
      </w:r>
      <w:r w:rsidRPr="00C152FA">
        <w:rPr>
          <w:sz w:val="16"/>
        </w:rPr>
        <w:t xml:space="preserve"> indirectly </w:t>
      </w:r>
      <w:r w:rsidRPr="00C152FA">
        <w:rPr>
          <w:rStyle w:val="StyleUnderline"/>
          <w:highlight w:val="green"/>
        </w:rPr>
        <w:t xml:space="preserve">increase risks of </w:t>
      </w:r>
      <w:r w:rsidRPr="00C152FA">
        <w:rPr>
          <w:rStyle w:val="Emphasis"/>
          <w:highlight w:val="green"/>
        </w:rPr>
        <w:t>violent conflicts</w:t>
      </w:r>
      <w:r w:rsidRPr="00C152FA">
        <w:rPr>
          <w:sz w:val="16"/>
        </w:rPr>
        <w:t xml:space="preserve"> </w:t>
      </w:r>
      <w:r w:rsidRPr="00C152FA">
        <w:rPr>
          <w:rStyle w:val="StyleUnderline"/>
          <w:highlight w:val="green"/>
        </w:rPr>
        <w:t xml:space="preserve">by </w:t>
      </w:r>
      <w:r w:rsidRPr="00C152FA">
        <w:rPr>
          <w:rStyle w:val="Emphasis"/>
          <w:highlight w:val="green"/>
        </w:rPr>
        <w:t>amplifying</w:t>
      </w:r>
      <w:r w:rsidRPr="00C152FA">
        <w:rPr>
          <w:sz w:val="16"/>
        </w:rPr>
        <w:t xml:space="preserve"> well-documented </w:t>
      </w:r>
      <w:r w:rsidRPr="00C152FA">
        <w:rPr>
          <w:rStyle w:val="Emphasis"/>
          <w:highlight w:val="green"/>
        </w:rPr>
        <w:t>drivers of</w:t>
      </w:r>
      <w:r w:rsidRPr="00C152FA">
        <w:t xml:space="preserve"> these </w:t>
      </w:r>
      <w:r w:rsidRPr="00C152FA">
        <w:rPr>
          <w:rStyle w:val="Emphasis"/>
          <w:highlight w:val="green"/>
        </w:rPr>
        <w:t>conflict</w:t>
      </w:r>
      <w:r w:rsidRPr="00C152FA">
        <w:t>s</w:t>
      </w:r>
      <w:r w:rsidRPr="00C152FA">
        <w:rPr>
          <w:sz w:val="16"/>
        </w:rPr>
        <w:t xml:space="preserve"> such as poverty and economic shocks (medium confidence). {2.3.2}</w:t>
      </w:r>
    </w:p>
    <w:p w:rsidR="00D6228E" w:rsidRDefault="00D6228E" w:rsidP="00D6228E"/>
    <w:p w:rsidR="00D6228E" w:rsidRPr="00D6228E" w:rsidRDefault="00D6228E" w:rsidP="00D6228E"/>
    <w:p w:rsidR="00D6228E" w:rsidRPr="00C152FA" w:rsidRDefault="00D6228E" w:rsidP="00D6228E">
      <w:pPr>
        <w:pStyle w:val="Heading3"/>
        <w:rPr>
          <w:rFonts w:cs="Arial"/>
        </w:rPr>
      </w:pPr>
      <w:r w:rsidRPr="00C152FA">
        <w:rPr>
          <w:rFonts w:cs="Arial"/>
        </w:rPr>
        <w:t>2</w:t>
      </w:r>
      <w:r>
        <w:rPr>
          <w:rFonts w:cs="Arial"/>
        </w:rPr>
        <w:t>ac/1ar climate change impact</w:t>
      </w:r>
    </w:p>
    <w:p w:rsidR="00D6228E" w:rsidRPr="00C152FA" w:rsidRDefault="00D6228E" w:rsidP="00D6228E"/>
    <w:p w:rsidR="00D6228E" w:rsidRPr="00C152FA" w:rsidRDefault="00D6228E" w:rsidP="00D6228E">
      <w:pPr>
        <w:pStyle w:val="Heading4"/>
        <w:rPr>
          <w:rFonts w:cs="Arial"/>
        </w:rPr>
      </w:pPr>
      <w:r w:rsidRPr="00C152FA">
        <w:rPr>
          <w:rFonts w:cs="Arial"/>
        </w:rPr>
        <w:t>Warming causes extinction</w:t>
      </w:r>
    </w:p>
    <w:p w:rsidR="00D6228E" w:rsidRPr="00C152FA" w:rsidRDefault="00D6228E" w:rsidP="00D6228E">
      <w:r w:rsidRPr="00C152FA">
        <w:rPr>
          <w:rStyle w:val="Style13ptBold"/>
        </w:rPr>
        <w:t>McKibben, 16</w:t>
      </w:r>
      <w:r w:rsidRPr="00C152FA">
        <w:t xml:space="preserve">—Schumann Distinguished Scholar at Middlebury College (Bill, “We’re under attack from climate change—and our only hope is to mobilize like we did in WWII,” </w:t>
      </w:r>
      <w:hyperlink r:id="rId40" w:history="1">
        <w:r w:rsidRPr="00C152FA">
          <w:rPr>
            <w:rStyle w:val="Hyperlink"/>
          </w:rPr>
          <w:t>https://newrepublic.com/article/135684/declare-war-climate-change-mobilize-wwii</w:t>
        </w:r>
      </w:hyperlink>
      <w:r w:rsidRPr="00C152FA">
        <w:t>, dml)</w:t>
      </w:r>
    </w:p>
    <w:p w:rsidR="00D6228E" w:rsidRPr="00C152FA" w:rsidRDefault="00D6228E" w:rsidP="00D6228E">
      <w:pPr>
        <w:rPr>
          <w:sz w:val="16"/>
        </w:rPr>
      </w:pPr>
      <w:r w:rsidRPr="00C152FA">
        <w:rPr>
          <w:sz w:val="16"/>
        </w:rPr>
        <w:t xml:space="preserve">In the North this summer, a devastating offensive is underway. Enemy forces have seized huge swaths of territory; </w:t>
      </w:r>
      <w:r w:rsidRPr="00C152FA">
        <w:rPr>
          <w:rStyle w:val="StyleUnderline"/>
        </w:rPr>
        <w:t xml:space="preserve">with each passing week, another </w:t>
      </w:r>
      <w:r w:rsidRPr="00C152FA">
        <w:rPr>
          <w:rStyle w:val="Emphasis"/>
        </w:rPr>
        <w:t>22,000 square miles</w:t>
      </w:r>
      <w:r w:rsidRPr="00C152FA">
        <w:rPr>
          <w:rStyle w:val="StyleUnderline"/>
        </w:rPr>
        <w:t xml:space="preserve"> of Arctic ice disappears</w:t>
      </w:r>
      <w:r w:rsidRPr="00C152FA">
        <w:rPr>
          <w:sz w:val="16"/>
        </w:rPr>
        <w:t xml:space="preserve">. Experts dispatched to the battlefield in July saw little cause for hope, especially since this siege is one of the oldest fronts in the war. “In 30 years, </w:t>
      </w:r>
      <w:r w:rsidRPr="00C152FA">
        <w:rPr>
          <w:rStyle w:val="StyleUnderline"/>
        </w:rPr>
        <w:t>the area has shrunk</w:t>
      </w:r>
      <w:r w:rsidRPr="00C152FA">
        <w:rPr>
          <w:sz w:val="16"/>
        </w:rPr>
        <w:t xml:space="preserve"> approximately </w:t>
      </w:r>
      <w:r w:rsidRPr="00C152FA">
        <w:rPr>
          <w:rStyle w:val="StyleUnderline"/>
        </w:rPr>
        <w:t xml:space="preserve">by </w:t>
      </w:r>
      <w:r w:rsidRPr="00C152FA">
        <w:rPr>
          <w:rStyle w:val="Emphasis"/>
        </w:rPr>
        <w:t>half</w:t>
      </w:r>
      <w:r w:rsidRPr="00C152FA">
        <w:rPr>
          <w:sz w:val="16"/>
        </w:rPr>
        <w:t>,” said a scientist who examined the onslaught. “There doesn’t seem anything able to stop this.”</w:t>
      </w:r>
      <w:r w:rsidRPr="00C152FA">
        <w:rPr>
          <w:sz w:val="12"/>
        </w:rPr>
        <w:t>∂</w:t>
      </w:r>
      <w:r w:rsidRPr="00C152FA">
        <w:rPr>
          <w:sz w:val="16"/>
        </w:rPr>
        <w:t xml:space="preserve"> In the Pacific this spring, the enemy staged a daring breakout across thousands of miles of ocean, waging a full-scale assault on the region’s </w:t>
      </w:r>
      <w:r w:rsidRPr="00C152FA">
        <w:rPr>
          <w:rStyle w:val="StyleUnderline"/>
        </w:rPr>
        <w:t>coral reefs.</w:t>
      </w:r>
      <w:r w:rsidRPr="00C152FA">
        <w:rPr>
          <w:sz w:val="16"/>
        </w:rPr>
        <w:t xml:space="preserve"> </w:t>
      </w:r>
      <w:r w:rsidRPr="00C152FA">
        <w:rPr>
          <w:rStyle w:val="StyleUnderline"/>
        </w:rPr>
        <w:t xml:space="preserve">In a matter of </w:t>
      </w:r>
      <w:r w:rsidRPr="00C152FA">
        <w:rPr>
          <w:rStyle w:val="Emphasis"/>
        </w:rPr>
        <w:t>months</w:t>
      </w:r>
      <w:r w:rsidRPr="00C152FA">
        <w:rPr>
          <w:rStyle w:val="StyleUnderline"/>
        </w:rPr>
        <w:t xml:space="preserve">, </w:t>
      </w:r>
      <w:r w:rsidRPr="00C152FA">
        <w:rPr>
          <w:sz w:val="16"/>
        </w:rPr>
        <w:t>long stretches of formations like the Great Barrier Reef—dating back past the start of human civilization and visible from space—</w:t>
      </w:r>
      <w:r w:rsidRPr="00C152FA">
        <w:rPr>
          <w:rStyle w:val="StyleUnderline"/>
        </w:rPr>
        <w:t xml:space="preserve">were reduced to </w:t>
      </w:r>
      <w:r w:rsidRPr="00C152FA">
        <w:rPr>
          <w:rStyle w:val="Emphasis"/>
        </w:rPr>
        <w:t>white bone-yards</w:t>
      </w:r>
      <w:r w:rsidRPr="00C152FA">
        <w:rPr>
          <w:sz w:val="16"/>
        </w:rPr>
        <w:t>.</w:t>
      </w:r>
      <w:r w:rsidRPr="00C152FA">
        <w:rPr>
          <w:sz w:val="12"/>
        </w:rPr>
        <w:t>∂</w:t>
      </w:r>
      <w:r w:rsidRPr="00C152FA">
        <w:rPr>
          <w:sz w:val="16"/>
        </w:rPr>
        <w:t xml:space="preserve"> Day after day, week after week, saboteurs behind our lines are unleashing a series of brilliant and overwhelming attacks. In the past few months alone, </w:t>
      </w:r>
      <w:r w:rsidRPr="00C152FA">
        <w:rPr>
          <w:rStyle w:val="StyleUnderline"/>
          <w:highlight w:val="green"/>
        </w:rPr>
        <w:t>our foes have used</w:t>
      </w:r>
      <w:r w:rsidRPr="00C152FA">
        <w:rPr>
          <w:sz w:val="16"/>
        </w:rPr>
        <w:t xml:space="preserve"> a firestorm to force the total evacuation of a city of 90,000 in Canada, </w:t>
      </w:r>
      <w:r w:rsidRPr="00C152FA">
        <w:rPr>
          <w:rStyle w:val="Emphasis"/>
          <w:highlight w:val="green"/>
        </w:rPr>
        <w:t>drought</w:t>
      </w:r>
      <w:r w:rsidRPr="00C152FA">
        <w:rPr>
          <w:rStyle w:val="StyleUnderline"/>
        </w:rPr>
        <w:t xml:space="preserve"> to ravage crops</w:t>
      </w:r>
      <w:r w:rsidRPr="00C152FA">
        <w:rPr>
          <w:sz w:val="16"/>
        </w:rPr>
        <w:t xml:space="preserve"> to the point where southern Africans are literally eating their seed corn, and floods to threaten the priceless repository of art in the Louvre. The enemy is even deploying </w:t>
      </w:r>
      <w:r w:rsidRPr="00C152FA">
        <w:rPr>
          <w:rStyle w:val="Emphasis"/>
          <w:highlight w:val="green"/>
        </w:rPr>
        <w:t>bio</w:t>
      </w:r>
      <w:r w:rsidRPr="00C152FA">
        <w:rPr>
          <w:rStyle w:val="Emphasis"/>
        </w:rPr>
        <w:t xml:space="preserve">logical </w:t>
      </w:r>
      <w:r w:rsidRPr="00C152FA">
        <w:rPr>
          <w:rStyle w:val="Emphasis"/>
          <w:highlight w:val="green"/>
        </w:rPr>
        <w:t>weapons</w:t>
      </w:r>
      <w:r w:rsidRPr="00C152FA">
        <w:rPr>
          <w:sz w:val="16"/>
        </w:rPr>
        <w:t xml:space="preserve"> to spread psychological terror: The Zika virus, loaded like a bomb into a growing army of mosquitoes, has shrunk the heads of newborn babies across an entire continent; panicked health ministers in seven countries are now urging women not to get pregnant. And as in all conflicts, </w:t>
      </w:r>
      <w:r w:rsidRPr="00C152FA">
        <w:rPr>
          <w:rStyle w:val="Emphasis"/>
        </w:rPr>
        <w:t xml:space="preserve">millions of </w:t>
      </w:r>
      <w:r w:rsidRPr="00C152FA">
        <w:rPr>
          <w:rStyle w:val="Emphasis"/>
          <w:highlight w:val="green"/>
        </w:rPr>
        <w:t>refugees</w:t>
      </w:r>
      <w:r w:rsidRPr="00C152FA">
        <w:rPr>
          <w:rStyle w:val="StyleUnderline"/>
          <w:highlight w:val="green"/>
        </w:rPr>
        <w:t xml:space="preserve"> are fleeing</w:t>
      </w:r>
      <w:r w:rsidRPr="00C152FA">
        <w:rPr>
          <w:sz w:val="16"/>
        </w:rPr>
        <w:t xml:space="preserve"> the horrors of war, </w:t>
      </w:r>
      <w:r w:rsidRPr="00C152FA">
        <w:rPr>
          <w:rStyle w:val="StyleUnderline"/>
        </w:rPr>
        <w:t xml:space="preserve">their numbers </w:t>
      </w:r>
      <w:r w:rsidRPr="00C152FA">
        <w:rPr>
          <w:rStyle w:val="Emphasis"/>
        </w:rPr>
        <w:t>swelling daily</w:t>
      </w:r>
      <w:r w:rsidRPr="00C152FA">
        <w:rPr>
          <w:sz w:val="16"/>
        </w:rPr>
        <w:t xml:space="preserve"> as they’re forced to abandon their homes to escape famine and desolation and disease.</w:t>
      </w:r>
      <w:r w:rsidRPr="00C152FA">
        <w:rPr>
          <w:sz w:val="12"/>
        </w:rPr>
        <w:t>∂</w:t>
      </w:r>
      <w:r w:rsidRPr="00C152FA">
        <w:rPr>
          <w:sz w:val="16"/>
        </w:rPr>
        <w:t xml:space="preserve"> </w:t>
      </w:r>
      <w:r w:rsidRPr="00C152FA">
        <w:rPr>
          <w:rStyle w:val="Emphasis"/>
          <w:highlight w:val="green"/>
        </w:rPr>
        <w:t>World War III</w:t>
      </w:r>
      <w:r w:rsidRPr="00C152FA">
        <w:rPr>
          <w:rStyle w:val="StyleUnderline"/>
          <w:highlight w:val="green"/>
        </w:rPr>
        <w:t xml:space="preserve"> is</w:t>
      </w:r>
      <w:r w:rsidRPr="00C152FA">
        <w:rPr>
          <w:sz w:val="16"/>
        </w:rPr>
        <w:t xml:space="preserve"> well and truly </w:t>
      </w:r>
      <w:r w:rsidRPr="00C152FA">
        <w:rPr>
          <w:rStyle w:val="StyleUnderline"/>
          <w:highlight w:val="green"/>
        </w:rPr>
        <w:t>underway</w:t>
      </w:r>
      <w:r w:rsidRPr="00C152FA">
        <w:rPr>
          <w:sz w:val="16"/>
        </w:rPr>
        <w:t>. And we are losing.</w:t>
      </w:r>
      <w:r w:rsidRPr="00C152FA">
        <w:rPr>
          <w:sz w:val="12"/>
        </w:rPr>
        <w:t>∂</w:t>
      </w:r>
      <w:r w:rsidRPr="00C152FA">
        <w:rPr>
          <w:sz w:val="16"/>
        </w:rPr>
        <w:t xml:space="preserve"> For years, our leaders chose to ignore the warnings of our best scientists and top military strategists. </w:t>
      </w:r>
      <w:r w:rsidRPr="00C152FA">
        <w:rPr>
          <w:rStyle w:val="StyleUnderline"/>
        </w:rPr>
        <w:t xml:space="preserve">Global </w:t>
      </w:r>
      <w:r w:rsidRPr="00C152FA">
        <w:rPr>
          <w:rStyle w:val="StyleUnderline"/>
          <w:highlight w:val="green"/>
        </w:rPr>
        <w:t>warming</w:t>
      </w:r>
      <w:r w:rsidRPr="00C152FA">
        <w:rPr>
          <w:sz w:val="16"/>
        </w:rPr>
        <w:t xml:space="preserve">, they told us, was beginning a stealth campaign that </w:t>
      </w:r>
      <w:r w:rsidRPr="00C152FA">
        <w:rPr>
          <w:rStyle w:val="StyleUnderline"/>
          <w:highlight w:val="green"/>
        </w:rPr>
        <w:t>would lay waste to</w:t>
      </w:r>
      <w:r w:rsidRPr="00C152FA">
        <w:rPr>
          <w:sz w:val="16"/>
        </w:rPr>
        <w:t xml:space="preserve"> vast stretches of </w:t>
      </w:r>
      <w:r w:rsidRPr="00C152FA">
        <w:rPr>
          <w:rStyle w:val="Emphasis"/>
          <w:highlight w:val="green"/>
        </w:rPr>
        <w:t>the planet</w:t>
      </w:r>
      <w:r w:rsidRPr="00C152FA">
        <w:rPr>
          <w:sz w:val="16"/>
        </w:rPr>
        <w:t xml:space="preserve">, uprooting and killing millions of innocent civilians. But instead of paying heed and taking obvious precautions, we chose to strengthen the enemy with our endless </w:t>
      </w:r>
      <w:r w:rsidRPr="00C152FA">
        <w:rPr>
          <w:rStyle w:val="StyleUnderline"/>
          <w:highlight w:val="green"/>
        </w:rPr>
        <w:t>combustion</w:t>
      </w:r>
      <w:r w:rsidRPr="00C152FA">
        <w:rPr>
          <w:sz w:val="16"/>
        </w:rPr>
        <w:t xml:space="preserve">; a billion explosions of a billion pistons inside a billion cylinders </w:t>
      </w:r>
      <w:r w:rsidRPr="00C152FA">
        <w:rPr>
          <w:rStyle w:val="StyleUnderline"/>
          <w:highlight w:val="green"/>
        </w:rPr>
        <w:t xml:space="preserve">have fueled a global threat </w:t>
      </w:r>
      <w:r w:rsidRPr="00C152FA">
        <w:rPr>
          <w:rStyle w:val="Emphasis"/>
          <w:highlight w:val="green"/>
        </w:rPr>
        <w:t>as lethal as</w:t>
      </w:r>
      <w:r w:rsidRPr="00C152FA">
        <w:rPr>
          <w:sz w:val="16"/>
        </w:rPr>
        <w:t xml:space="preserve"> the mushroom-shaped </w:t>
      </w:r>
      <w:r w:rsidRPr="00C152FA">
        <w:rPr>
          <w:rStyle w:val="Emphasis"/>
          <w:highlight w:val="green"/>
        </w:rPr>
        <w:t>nuclear explosions</w:t>
      </w:r>
      <w:r w:rsidRPr="00C152FA">
        <w:rPr>
          <w:sz w:val="16"/>
        </w:rPr>
        <w:t xml:space="preserve"> we long feared. </w:t>
      </w:r>
      <w:r w:rsidRPr="00C152FA">
        <w:rPr>
          <w:rStyle w:val="StyleUnderline"/>
          <w:highlight w:val="green"/>
        </w:rPr>
        <w:t>Carbon</w:t>
      </w:r>
      <w:r w:rsidRPr="00C152FA">
        <w:rPr>
          <w:rStyle w:val="StyleUnderline"/>
        </w:rPr>
        <w:t xml:space="preserve"> and methane</w:t>
      </w:r>
      <w:r w:rsidRPr="00C152FA">
        <w:rPr>
          <w:sz w:val="16"/>
        </w:rPr>
        <w:t xml:space="preserve"> now </w:t>
      </w:r>
      <w:r w:rsidRPr="00C152FA">
        <w:rPr>
          <w:rStyle w:val="StyleUnderline"/>
          <w:highlight w:val="green"/>
        </w:rPr>
        <w:t xml:space="preserve">represent the </w:t>
      </w:r>
      <w:r w:rsidRPr="00C152FA">
        <w:rPr>
          <w:rStyle w:val="Emphasis"/>
          <w:highlight w:val="green"/>
        </w:rPr>
        <w:t>deadliest enemy of all time</w:t>
      </w:r>
      <w:r w:rsidRPr="00C152FA">
        <w:rPr>
          <w:rStyle w:val="StyleUnderline"/>
        </w:rPr>
        <w:t xml:space="preserve">, the first force </w:t>
      </w:r>
      <w:r w:rsidRPr="00C152FA">
        <w:rPr>
          <w:rStyle w:val="Emphasis"/>
        </w:rPr>
        <w:t>fully capable</w:t>
      </w:r>
      <w:r w:rsidRPr="00C152FA">
        <w:rPr>
          <w:rStyle w:val="StyleUnderline"/>
        </w:rPr>
        <w:t xml:space="preserve"> of</w:t>
      </w:r>
      <w:r w:rsidRPr="00C152FA">
        <w:rPr>
          <w:sz w:val="16"/>
        </w:rPr>
        <w:t xml:space="preserve"> </w:t>
      </w:r>
      <w:r w:rsidRPr="00C152FA">
        <w:rPr>
          <w:rStyle w:val="StyleUnderline"/>
        </w:rPr>
        <w:t>harrying</w:t>
      </w:r>
      <w:r w:rsidRPr="00C152FA">
        <w:rPr>
          <w:sz w:val="16"/>
        </w:rPr>
        <w:t xml:space="preserve">, scattering, and </w:t>
      </w:r>
      <w:r w:rsidRPr="00C152FA">
        <w:rPr>
          <w:sz w:val="16"/>
          <w:szCs w:val="16"/>
        </w:rPr>
        <w:t xml:space="preserve">impoverishing </w:t>
      </w:r>
      <w:r w:rsidRPr="00C152FA">
        <w:rPr>
          <w:rStyle w:val="StyleUnderline"/>
        </w:rPr>
        <w:t xml:space="preserve">our </w:t>
      </w:r>
      <w:r w:rsidRPr="00C152FA">
        <w:rPr>
          <w:rStyle w:val="Emphasis"/>
        </w:rPr>
        <w:t>entire civilization</w:t>
      </w:r>
      <w:r w:rsidRPr="00C152FA">
        <w:rPr>
          <w:sz w:val="16"/>
        </w:rPr>
        <w:t>.</w:t>
      </w:r>
      <w:r w:rsidRPr="00C152FA">
        <w:rPr>
          <w:sz w:val="12"/>
        </w:rPr>
        <w:t>∂</w:t>
      </w:r>
      <w:r w:rsidRPr="00C152FA">
        <w:rPr>
          <w:sz w:val="16"/>
        </w:rPr>
        <w:t xml:space="preserve"> We’re used to war as metaphor: the war on poverty, the war on drugs, the war on cancer. Usually this is just a rhetorical device, a way of saying, “We need to focus our attention and marshal our forces to fix something we don’t like.” But this is no metaphor. </w:t>
      </w:r>
      <w:r w:rsidRPr="00C152FA">
        <w:rPr>
          <w:rStyle w:val="StyleUnderline"/>
        </w:rPr>
        <w:t xml:space="preserve">By most of the ways we measure wars, </w:t>
      </w:r>
      <w:r w:rsidRPr="00C152FA">
        <w:rPr>
          <w:rStyle w:val="StyleUnderline"/>
          <w:highlight w:val="green"/>
        </w:rPr>
        <w:t>climate change</w:t>
      </w:r>
      <w:r w:rsidRPr="00C152FA">
        <w:rPr>
          <w:rStyle w:val="StyleUnderline"/>
        </w:rPr>
        <w:t xml:space="preserve"> is the </w:t>
      </w:r>
      <w:r w:rsidRPr="00C152FA">
        <w:rPr>
          <w:rStyle w:val="Emphasis"/>
        </w:rPr>
        <w:t>real deal</w:t>
      </w:r>
      <w:r w:rsidRPr="00C152FA">
        <w:rPr>
          <w:rStyle w:val="StyleUnderline"/>
        </w:rPr>
        <w:t xml:space="preserve">: Carbon and methane </w:t>
      </w:r>
      <w:r w:rsidRPr="00C152FA">
        <w:rPr>
          <w:rStyle w:val="StyleUnderline"/>
          <w:highlight w:val="green"/>
        </w:rPr>
        <w:t xml:space="preserve">are </w:t>
      </w:r>
      <w:r w:rsidRPr="00C152FA">
        <w:rPr>
          <w:rStyle w:val="Emphasis"/>
          <w:highlight w:val="green"/>
        </w:rPr>
        <w:t>seizing</w:t>
      </w:r>
      <w:r w:rsidRPr="00C152FA">
        <w:rPr>
          <w:rStyle w:val="Emphasis"/>
        </w:rPr>
        <w:t xml:space="preserve"> physical </w:t>
      </w:r>
      <w:r w:rsidRPr="00C152FA">
        <w:rPr>
          <w:rStyle w:val="Emphasis"/>
          <w:highlight w:val="green"/>
        </w:rPr>
        <w:t>territory</w:t>
      </w:r>
      <w:r w:rsidRPr="00C152FA">
        <w:rPr>
          <w:rStyle w:val="StyleUnderline"/>
          <w:highlight w:val="green"/>
        </w:rPr>
        <w:t xml:space="preserve">, </w:t>
      </w:r>
      <w:r w:rsidRPr="00C152FA">
        <w:rPr>
          <w:rStyle w:val="Emphasis"/>
          <w:highlight w:val="green"/>
        </w:rPr>
        <w:t>sowing havoc</w:t>
      </w:r>
      <w:r w:rsidRPr="00C152FA">
        <w:rPr>
          <w:rStyle w:val="StyleUnderline"/>
        </w:rPr>
        <w:t xml:space="preserve"> and </w:t>
      </w:r>
      <w:r w:rsidRPr="00C152FA">
        <w:rPr>
          <w:rStyle w:val="Emphasis"/>
        </w:rPr>
        <w:t>panic</w:t>
      </w:r>
      <w:r w:rsidRPr="00C152FA">
        <w:rPr>
          <w:rStyle w:val="StyleUnderline"/>
        </w:rPr>
        <w:t xml:space="preserve">, racking up </w:t>
      </w:r>
      <w:r w:rsidRPr="00C152FA">
        <w:rPr>
          <w:rStyle w:val="Emphasis"/>
        </w:rPr>
        <w:t>casualties</w:t>
      </w:r>
      <w:r w:rsidRPr="00C152FA">
        <w:rPr>
          <w:rStyle w:val="StyleUnderline"/>
        </w:rPr>
        <w:t xml:space="preserve">, </w:t>
      </w:r>
      <w:r w:rsidRPr="00C152FA">
        <w:rPr>
          <w:rStyle w:val="StyleUnderline"/>
          <w:highlight w:val="green"/>
        </w:rPr>
        <w:t>and</w:t>
      </w:r>
      <w:r w:rsidRPr="00C152FA">
        <w:rPr>
          <w:rStyle w:val="StyleUnderline"/>
        </w:rPr>
        <w:t xml:space="preserve"> even </w:t>
      </w:r>
      <w:r w:rsidRPr="00C152FA">
        <w:rPr>
          <w:rStyle w:val="Emphasis"/>
          <w:highlight w:val="green"/>
        </w:rPr>
        <w:t>destabilizing governments</w:t>
      </w:r>
      <w:r w:rsidRPr="00C152FA">
        <w:rPr>
          <w:sz w:val="16"/>
        </w:rPr>
        <w:t xml:space="preserve">. (Over the past few years, record-setting droughts have helped undermine the brutal strongman of Syria and fuel the rise of Boko Haram in Nigeria.) It’s not that global warming is like a world war. It is a world war. Its first victims, ironically, are those who have done the least to cause the crisis. But </w:t>
      </w:r>
      <w:r w:rsidRPr="00C152FA">
        <w:rPr>
          <w:rStyle w:val="StyleUnderline"/>
        </w:rPr>
        <w:t xml:space="preserve">it’s a world war </w:t>
      </w:r>
      <w:r w:rsidRPr="00C152FA">
        <w:rPr>
          <w:rStyle w:val="Emphasis"/>
        </w:rPr>
        <w:t>aimed at us all</w:t>
      </w:r>
      <w:r w:rsidRPr="00C152FA">
        <w:rPr>
          <w:rStyle w:val="StyleUnderline"/>
        </w:rPr>
        <w:t>.</w:t>
      </w:r>
      <w:r w:rsidRPr="00C152FA">
        <w:rPr>
          <w:sz w:val="16"/>
        </w:rPr>
        <w:t xml:space="preserve"> And if we lose, we will be as decimated and helpless as the losers in every conflict--except that this time, </w:t>
      </w:r>
      <w:r w:rsidRPr="00C152FA">
        <w:rPr>
          <w:rStyle w:val="StyleUnderline"/>
          <w:highlight w:val="green"/>
        </w:rPr>
        <w:t xml:space="preserve">there will be </w:t>
      </w:r>
      <w:r w:rsidRPr="00C152FA">
        <w:rPr>
          <w:rStyle w:val="Emphasis"/>
          <w:highlight w:val="green"/>
        </w:rPr>
        <w:t>no winners</w:t>
      </w:r>
      <w:r w:rsidRPr="00C152FA">
        <w:rPr>
          <w:rStyle w:val="StyleUnderline"/>
        </w:rPr>
        <w:t>, and no end to the planetwide occupation that follows</w:t>
      </w:r>
      <w:r w:rsidRPr="00C152FA">
        <w:rPr>
          <w:sz w:val="16"/>
        </w:rPr>
        <w:t>.</w:t>
      </w:r>
    </w:p>
    <w:p w:rsidR="00D6228E" w:rsidRPr="00C152FA" w:rsidRDefault="00D6228E" w:rsidP="00D6228E"/>
    <w:p w:rsidR="00D6228E" w:rsidRPr="00C152FA" w:rsidRDefault="00D6228E" w:rsidP="00D6228E">
      <w:pPr>
        <w:pStyle w:val="Heading4"/>
        <w:rPr>
          <w:rFonts w:cs="Arial"/>
        </w:rPr>
      </w:pPr>
      <w:r w:rsidRPr="00C152FA">
        <w:rPr>
          <w:rFonts w:cs="Arial"/>
        </w:rPr>
        <w:t xml:space="preserve">Climate change makes the Earth uninhabitable – extinction – newest studies </w:t>
      </w:r>
    </w:p>
    <w:p w:rsidR="00D6228E" w:rsidRPr="00C152FA" w:rsidRDefault="00D6228E" w:rsidP="00D6228E">
      <w:pPr>
        <w:rPr>
          <w:rStyle w:val="Style13ptBold"/>
        </w:rPr>
      </w:pPr>
      <w:r w:rsidRPr="00C152FA">
        <w:rPr>
          <w:rStyle w:val="Style13ptBold"/>
        </w:rPr>
        <w:t xml:space="preserve">Popp et al, </w:t>
      </w:r>
      <w:r w:rsidRPr="00C152FA">
        <w:t xml:space="preserve">Max Planck Institute for Meteorology, Program in Atmospheric and Oceanic Sciences @ Princeton University, </w:t>
      </w:r>
      <w:r w:rsidRPr="00C152FA">
        <w:rPr>
          <w:rStyle w:val="Style13ptBold"/>
        </w:rPr>
        <w:t>16</w:t>
      </w:r>
    </w:p>
    <w:p w:rsidR="00D6228E" w:rsidRPr="00C152FA" w:rsidRDefault="00D6228E" w:rsidP="00D6228E">
      <w:r w:rsidRPr="00C152FA">
        <w:t xml:space="preserve">(Max, Transition to a Moist Greenhouse with CO2 and solar forcing, http://www.nature.com/articles/ncomms10627) </w:t>
      </w:r>
    </w:p>
    <w:p w:rsidR="00D6228E" w:rsidRPr="00C152FA" w:rsidRDefault="00D6228E" w:rsidP="00D6228E">
      <w:pPr>
        <w:rPr>
          <w:sz w:val="16"/>
        </w:rPr>
      </w:pPr>
      <w:r w:rsidRPr="00C152FA">
        <w:rPr>
          <w:rStyle w:val="StyleUnderline"/>
        </w:rPr>
        <w:t xml:space="preserve">Water-rich </w:t>
      </w:r>
      <w:r w:rsidRPr="00C152FA">
        <w:rPr>
          <w:rStyle w:val="StyleUnderline"/>
          <w:highlight w:val="green"/>
        </w:rPr>
        <w:t>planets</w:t>
      </w:r>
      <w:r w:rsidRPr="00C152FA">
        <w:rPr>
          <w:sz w:val="16"/>
        </w:rPr>
        <w:t xml:space="preserve"> such as Earth </w:t>
      </w:r>
      <w:r w:rsidRPr="00C152FA">
        <w:rPr>
          <w:rStyle w:val="StyleUnderline"/>
          <w:highlight w:val="green"/>
        </w:rPr>
        <w:t>lose water by photo-dissociation</w:t>
      </w:r>
      <w:r w:rsidRPr="00C152FA">
        <w:rPr>
          <w:rStyle w:val="StyleUnderline"/>
        </w:rPr>
        <w:t xml:space="preserve"> of water vapour</w:t>
      </w:r>
      <w:r w:rsidRPr="00C152FA">
        <w:rPr>
          <w:sz w:val="16"/>
        </w:rPr>
        <w:t xml:space="preserve"> in the upper atmosphere and the subsequent escape of hydrogen. </w:t>
      </w:r>
      <w:r w:rsidRPr="00C152FA">
        <w:rPr>
          <w:rStyle w:val="StyleUnderline"/>
        </w:rPr>
        <w:t>On present-day Earth,</w:t>
      </w:r>
      <w:r w:rsidRPr="00C152FA">
        <w:rPr>
          <w:sz w:val="16"/>
        </w:rPr>
        <w:t xml:space="preserve"> </w:t>
      </w:r>
      <w:r w:rsidRPr="00C152FA">
        <w:rPr>
          <w:rStyle w:val="StyleUnderline"/>
        </w:rPr>
        <w:t xml:space="preserve">the </w:t>
      </w:r>
      <w:r w:rsidRPr="00C152FA">
        <w:rPr>
          <w:rStyle w:val="StyleUnderline"/>
          <w:highlight w:val="green"/>
        </w:rPr>
        <w:t>loss occurs</w:t>
      </w:r>
      <w:r w:rsidRPr="00C152FA">
        <w:rPr>
          <w:sz w:val="16"/>
          <w:highlight w:val="green"/>
        </w:rPr>
        <w:t xml:space="preserve"> </w:t>
      </w:r>
      <w:r w:rsidRPr="00C152FA">
        <w:rPr>
          <w:rStyle w:val="Emphasis"/>
          <w:highlight w:val="green"/>
        </w:rPr>
        <w:t>very slowly</w:t>
      </w:r>
      <w:r w:rsidRPr="00C152FA">
        <w:rPr>
          <w:rStyle w:val="Emphasis"/>
        </w:rPr>
        <w:t>,</w:t>
      </w:r>
      <w:r w:rsidRPr="00C152FA">
        <w:rPr>
          <w:sz w:val="16"/>
        </w:rPr>
        <w:t xml:space="preserve"> </w:t>
      </w:r>
      <w:r w:rsidRPr="00C152FA">
        <w:rPr>
          <w:rStyle w:val="StyleUnderline"/>
        </w:rPr>
        <w:t>because the mixing ratio of water vapour in the upper atmosphere</w:t>
      </w:r>
      <w:r w:rsidRPr="00C152FA">
        <w:rPr>
          <w:sz w:val="16"/>
        </w:rPr>
        <w:t xml:space="preserve"> is very low. </w:t>
      </w:r>
      <w:r w:rsidRPr="00C152FA">
        <w:rPr>
          <w:rStyle w:val="Emphasis"/>
          <w:highlight w:val="green"/>
        </w:rPr>
        <w:t>But</w:t>
      </w:r>
      <w:r w:rsidRPr="00C152FA">
        <w:rPr>
          <w:sz w:val="16"/>
        </w:rPr>
        <w:t xml:space="preserve"> </w:t>
      </w:r>
      <w:r w:rsidRPr="00C152FA">
        <w:rPr>
          <w:rStyle w:val="StyleUnderline"/>
          <w:highlight w:val="green"/>
        </w:rPr>
        <w:t>significant loss</w:t>
      </w:r>
      <w:r w:rsidRPr="00C152FA">
        <w:rPr>
          <w:rStyle w:val="StyleUnderline"/>
        </w:rPr>
        <w:t xml:space="preserve"> of water </w:t>
      </w:r>
      <w:r w:rsidRPr="00C152FA">
        <w:rPr>
          <w:rStyle w:val="StyleUnderline"/>
          <w:highlight w:val="green"/>
        </w:rPr>
        <w:t>could occur</w:t>
      </w:r>
      <w:r w:rsidRPr="00C152FA">
        <w:rPr>
          <w:sz w:val="16"/>
        </w:rPr>
        <w:t xml:space="preserve"> over geological timescales </w:t>
      </w:r>
      <w:r w:rsidRPr="00C152FA">
        <w:rPr>
          <w:rStyle w:val="StyleUnderline"/>
        </w:rPr>
        <w:t>if the surface temperature</w:t>
      </w:r>
      <w:r w:rsidRPr="00C152FA">
        <w:rPr>
          <w:sz w:val="16"/>
        </w:rPr>
        <w:t xml:space="preserve"> </w:t>
      </w:r>
      <w:r w:rsidRPr="00C152FA">
        <w:rPr>
          <w:rStyle w:val="StyleUnderline"/>
        </w:rPr>
        <w:t>were</w:t>
      </w:r>
      <w:r w:rsidRPr="00C152FA">
        <w:rPr>
          <w:sz w:val="16"/>
        </w:rPr>
        <w:t xml:space="preserve"> around 70</w:t>
      </w:r>
      <w:r w:rsidRPr="00C152FA">
        <w:rPr>
          <w:rFonts w:eastAsia="Calibri"/>
          <w:sz w:val="16"/>
        </w:rPr>
        <w:t> </w:t>
      </w:r>
      <w:r w:rsidRPr="00C152FA">
        <w:rPr>
          <w:sz w:val="16"/>
        </w:rPr>
        <w:t xml:space="preserve">K </w:t>
      </w:r>
      <w:r w:rsidRPr="00C152FA">
        <w:rPr>
          <w:rStyle w:val="Emphasis"/>
        </w:rPr>
        <w:t>warmer</w:t>
      </w:r>
      <w:r w:rsidRPr="00C152FA">
        <w:rPr>
          <w:sz w:val="16"/>
        </w:rPr>
        <w:t xml:space="preserve"> than it is today2,3,4. For these high surface temperatures, the tropopause is expected to climb to high altitudes. As a consequence, the </w:t>
      </w:r>
      <w:r w:rsidRPr="00C152FA">
        <w:rPr>
          <w:rStyle w:val="StyleUnderline"/>
          <w:highlight w:val="green"/>
        </w:rPr>
        <w:t>cold trapping</w:t>
      </w:r>
      <w:r w:rsidRPr="00C152FA">
        <w:rPr>
          <w:rStyle w:val="StyleUnderline"/>
        </w:rPr>
        <w:t xml:space="preserve"> of water vapour </w:t>
      </w:r>
      <w:r w:rsidRPr="00C152FA">
        <w:rPr>
          <w:sz w:val="16"/>
        </w:rPr>
        <w:t xml:space="preserve">at the tropopause </w:t>
      </w:r>
      <w:r w:rsidRPr="00C152FA">
        <w:rPr>
          <w:rStyle w:val="Emphasis"/>
          <w:highlight w:val="green"/>
        </w:rPr>
        <w:t>becomes ineffective</w:t>
      </w:r>
      <w:r w:rsidRPr="00C152FA">
        <w:rPr>
          <w:sz w:val="16"/>
        </w:rPr>
        <w:t xml:space="preserve">, because the mixing ratio of water vapour increases with the rising tropopause. </w:t>
      </w:r>
      <w:r w:rsidRPr="00C152FA">
        <w:rPr>
          <w:rStyle w:val="StyleUnderline"/>
          <w:highlight w:val="green"/>
        </w:rPr>
        <w:t>Steady state</w:t>
      </w:r>
      <w:r w:rsidRPr="00C152FA">
        <w:rPr>
          <w:sz w:val="16"/>
        </w:rPr>
        <w:t xml:space="preserve">s in which the mixing ratio in the upper atmosphere </w:t>
      </w:r>
      <w:r w:rsidRPr="00C152FA">
        <w:rPr>
          <w:rStyle w:val="StyleUnderline"/>
          <w:highlight w:val="green"/>
        </w:rPr>
        <w:t xml:space="preserve">is sufficiently high for a water-rich planet to </w:t>
      </w:r>
      <w:r w:rsidRPr="00C152FA">
        <w:rPr>
          <w:rStyle w:val="Emphasis"/>
          <w:highlight w:val="green"/>
        </w:rPr>
        <w:t>lose most of its water</w:t>
      </w:r>
      <w:r w:rsidRPr="00C152FA">
        <w:rPr>
          <w:rStyle w:val="Emphasis"/>
        </w:rPr>
        <w:t xml:space="preserve"> inventory</w:t>
      </w:r>
      <w:r w:rsidRPr="00C152FA">
        <w:rPr>
          <w:sz w:val="16"/>
        </w:rPr>
        <w:t xml:space="preserve"> in its lifetime are known as Moist-Greenhouse states5. </w:t>
      </w:r>
      <w:r w:rsidRPr="00C152FA">
        <w:rPr>
          <w:rStyle w:val="StyleUnderline"/>
          <w:highlight w:val="green"/>
        </w:rPr>
        <w:t xml:space="preserve">A planet in this state would eventually become </w:t>
      </w:r>
      <w:r w:rsidRPr="00C152FA">
        <w:rPr>
          <w:rStyle w:val="Emphasis"/>
          <w:highlight w:val="green"/>
        </w:rPr>
        <w:t>uninhabitable</w:t>
      </w:r>
      <w:r w:rsidRPr="00C152FA">
        <w:rPr>
          <w:rStyle w:val="Emphasis"/>
        </w:rPr>
        <w:t xml:space="preserve"> as all water is lost to space</w:t>
      </w:r>
      <w:r w:rsidRPr="00C152FA">
        <w:rPr>
          <w:sz w:val="16"/>
        </w:rPr>
        <w:t xml:space="preserve">. For an Earth-like planet around a Sun-like star, </w:t>
      </w:r>
      <w:r w:rsidRPr="00C152FA">
        <w:rPr>
          <w:rStyle w:val="StyleUnderline"/>
        </w:rPr>
        <w:t xml:space="preserve">a Moist Greenhouse would be attained if the mixing ratio in the upper atmosphere exceeds </w:t>
      </w:r>
      <w:r w:rsidRPr="00C152FA">
        <w:rPr>
          <w:rStyle w:val="StyleUnderline"/>
          <w:rFonts w:ascii="Cambria Math" w:eastAsia="MS Mincho" w:hAnsi="Cambria Math" w:cs="Cambria Math"/>
        </w:rPr>
        <w:t>∼</w:t>
      </w:r>
      <w:r w:rsidRPr="00C152FA">
        <w:rPr>
          <w:rStyle w:val="StyleUnderline"/>
        </w:rPr>
        <w:t>0.1 %</w:t>
      </w:r>
      <w:r w:rsidRPr="00C152FA">
        <w:rPr>
          <w:sz w:val="16"/>
        </w:rPr>
        <w:t xml:space="preserve"> (ref. 1). For comparison, the mixing ratio in Earth's stratosphere is presently around two orders of magnitude smaller. Moist-Greenhouse states were found and described in several studies with one-dimensional models2,3,4,6,7 and have recently been found for terrestrial planets with three-dimensional models in different setups8,9,10. However, not all three-dimensional studies found stable Moist-Greenhouse states11,12,13. Instead the climate of these models would destabilize into a Runaway Greenhouse, a self-reinforcing water-vapour feedback-loop, before the Moist Greenhouse is attained. A few studies applied large forcing but the employed models became numerically unstable before the Moist-Greenhouse regime was attained14,15,16. Therefore, it remains unclear whether planets would attain a Moist-Greenhouse state before a Runaway Greenhouse occurs, especially for planets on an Earth-like orbit, where the only two previous studies with state-of-the-art general circulation models (GCM) gave contradicting results13,10. Moreover, all three-dimensional studies investigating Moist-Greenhouse states only applied solar forcing without considering greenhouse-gas forcing. Several studies have applied strong greenhouse-gas forcing, but either did not run their simulations to sufficiently high temperatures17,18,19,20 or did not investigate the emergence of a Moist Greenhouse21. </w:t>
      </w:r>
      <w:r w:rsidRPr="00C152FA">
        <w:rPr>
          <w:rStyle w:val="StyleUnderline"/>
        </w:rPr>
        <w:t>Greenhouse-gas forcing has long been assumed to be ineffective at causing Moist-Greenhouse states,</w:t>
      </w:r>
      <w:r w:rsidRPr="00C152FA">
        <w:rPr>
          <w:sz w:val="16"/>
        </w:rPr>
        <w:t xml:space="preserve"> because the greenhouse effect of any additional greenhouse gas would eventually be rendered ineffective by the increasing greenhouse effect of water vapour with increasing temperatures. Furthermore, large greenhouse-gas forcing would lead to a cooling of the upper atmosphere, which would push the Moist-Greenhouse limit to much higher surface temperatures6. </w:t>
      </w:r>
      <w:r w:rsidRPr="00C152FA">
        <w:rPr>
          <w:rStyle w:val="Emphasis"/>
        </w:rPr>
        <w:t>However</w:t>
      </w:r>
      <w:r w:rsidRPr="00C152FA">
        <w:rPr>
          <w:sz w:val="16"/>
          <w:highlight w:val="green"/>
        </w:rPr>
        <w:t xml:space="preserve">, </w:t>
      </w:r>
      <w:r w:rsidRPr="00C152FA">
        <w:rPr>
          <w:rStyle w:val="StyleUnderline"/>
          <w:highlight w:val="green"/>
        </w:rPr>
        <w:t>if clouds are considered</w:t>
      </w:r>
      <w:r w:rsidRPr="00C152FA">
        <w:rPr>
          <w:sz w:val="16"/>
          <w:highlight w:val="green"/>
        </w:rPr>
        <w:t xml:space="preserve">, </w:t>
      </w:r>
      <w:r w:rsidRPr="00C152FA">
        <w:rPr>
          <w:rStyle w:val="Emphasis"/>
          <w:highlight w:val="green"/>
        </w:rPr>
        <w:t>these arguments may not apply</w:t>
      </w:r>
      <w:r w:rsidRPr="00C152FA">
        <w:rPr>
          <w:sz w:val="16"/>
        </w:rPr>
        <w:t xml:space="preserve">, </w:t>
      </w:r>
      <w:r w:rsidRPr="00C152FA">
        <w:rPr>
          <w:rStyle w:val="StyleUnderline"/>
        </w:rPr>
        <w:t xml:space="preserve">because </w:t>
      </w:r>
      <w:r w:rsidRPr="00C152FA">
        <w:rPr>
          <w:rStyle w:val="StyleUnderline"/>
          <w:highlight w:val="green"/>
        </w:rPr>
        <w:t>clouds themselves</w:t>
      </w:r>
      <w:r w:rsidRPr="00C152FA">
        <w:rPr>
          <w:sz w:val="16"/>
          <w:highlight w:val="green"/>
        </w:rPr>
        <w:t xml:space="preserve"> </w:t>
      </w:r>
      <w:r w:rsidRPr="00C152FA">
        <w:rPr>
          <w:rStyle w:val="Emphasis"/>
          <w:highlight w:val="green"/>
        </w:rPr>
        <w:t>can contribute to the climate becoming unstable</w:t>
      </w:r>
      <w:r w:rsidRPr="00C152FA">
        <w:rPr>
          <w:sz w:val="16"/>
          <w:highlight w:val="green"/>
        </w:rPr>
        <w:t>22</w:t>
      </w:r>
      <w:r w:rsidRPr="00C152FA">
        <w:rPr>
          <w:sz w:val="16"/>
        </w:rPr>
        <w:t>. Here we compare for the first time with a state-of-the-art GCM, namely ECHAM6 (ref. 22), how effective solar and CO2 forcing are at causing a transition to a Moist Greenhouse. We couple the atmosphere to a slab ocean and choose an aqua-planet setup (fully water-covered planet) in perpetual equinox. This idealized framework is better suited than a present-day Earth setting to understand the involved dynamics while preserving the major feedback mechanisms of the Earth24. It also avoids conceptual problems with the representation of land-surface processes at high temperatures. We turn off sea ice in order to investigate the possibility of solely cloud-induced multiple steady states that were recently found in a one-dimensional study22. We modify the model such that it can deal with surface temperatures of up to 350</w:t>
      </w:r>
      <w:r w:rsidRPr="00C152FA">
        <w:rPr>
          <w:rFonts w:eastAsia="Calibri"/>
          <w:sz w:val="16"/>
        </w:rPr>
        <w:t> </w:t>
      </w:r>
      <w:r w:rsidRPr="00C152FA">
        <w:rPr>
          <w:sz w:val="16"/>
        </w:rPr>
        <w:t>K (see Methods). Thus we show that cloud-radiative effects (</w:t>
      </w:r>
      <w:r w:rsidRPr="00C152FA">
        <w:rPr>
          <w:rStyle w:val="StyleUnderline"/>
        </w:rPr>
        <w:t>CRE) destabilize a present-day Earth climate as readily with CO2 as with solar forcing</w:t>
      </w:r>
      <w:r w:rsidRPr="00C152FA">
        <w:rPr>
          <w:sz w:val="16"/>
        </w:rPr>
        <w:t xml:space="preserve">. The changes in CRE are a consequence of the weakening of the large-scale circulation with increasing global-mean surface temperature (gST). However, </w:t>
      </w:r>
      <w:r w:rsidRPr="00C152FA">
        <w:rPr>
          <w:rStyle w:val="StyleUnderline"/>
        </w:rPr>
        <w:t>the resulting climate transition does not lead to a Runaway Greenhouse, but instead a new regime of warm steady state with gST above 330</w:t>
      </w:r>
      <w:r w:rsidRPr="00C152FA">
        <w:rPr>
          <w:rStyle w:val="StyleUnderline"/>
          <w:rFonts w:eastAsia="Calibri"/>
        </w:rPr>
        <w:t> </w:t>
      </w:r>
      <w:r w:rsidRPr="00C152FA">
        <w:rPr>
          <w:rStyle w:val="StyleUnderline"/>
        </w:rPr>
        <w:t>K is attained</w:t>
      </w:r>
      <w:r w:rsidRPr="00C152FA">
        <w:rPr>
          <w:sz w:val="16"/>
        </w:rPr>
        <w:t xml:space="preserve">. </w:t>
      </w:r>
      <w:r w:rsidRPr="00C152FA">
        <w:rPr>
          <w:rStyle w:val="StyleUnderline"/>
          <w:highlight w:val="green"/>
        </w:rPr>
        <w:t>This warm regime differs substantially in its dynamics from a present-day Earth-like climate</w:t>
      </w:r>
      <w:r w:rsidRPr="00C152FA">
        <w:rPr>
          <w:rStyle w:val="StyleUnderline"/>
        </w:rPr>
        <w:t xml:space="preserve"> and, most importantly, the upper atmosphere exceeds the Moist-Greenhouse limit in this regime</w:t>
      </w:r>
      <w:r w:rsidRPr="00C152FA">
        <w:rPr>
          <w:sz w:val="16"/>
        </w:rPr>
        <w:t xml:space="preserve">. Hence </w:t>
      </w:r>
      <w:r w:rsidRPr="00C152FA">
        <w:rPr>
          <w:rStyle w:val="Emphasis"/>
          <w:highlight w:val="green"/>
        </w:rPr>
        <w:t>a planet in such a state would lose water at a fast rate to space</w:t>
      </w:r>
      <w:r w:rsidRPr="00C152FA">
        <w:rPr>
          <w:sz w:val="16"/>
        </w:rPr>
        <w:t>. Furthermore, there is hysteresis in the warm regime and removing the imposed forcing does therefore not necessarily cause a transition back to an Earth-like climate.</w:t>
      </w:r>
    </w:p>
    <w:p w:rsidR="00D6228E" w:rsidRPr="00C152FA" w:rsidRDefault="00D6228E" w:rsidP="00D6228E"/>
    <w:p w:rsidR="00D6228E" w:rsidRPr="00C152FA" w:rsidRDefault="00D6228E" w:rsidP="00D6228E">
      <w:pPr>
        <w:pStyle w:val="Heading3"/>
        <w:rPr>
          <w:rFonts w:cs="Arial"/>
        </w:rPr>
      </w:pPr>
      <w:r>
        <w:rPr>
          <w:rFonts w:cs="Arial"/>
        </w:rPr>
        <w:t>2ac trade war add-on</w:t>
      </w:r>
    </w:p>
    <w:p w:rsidR="00D6228E" w:rsidRPr="00C152FA" w:rsidRDefault="00D6228E" w:rsidP="00D6228E"/>
    <w:p w:rsidR="00D6228E" w:rsidRPr="00C152FA" w:rsidRDefault="00D6228E" w:rsidP="00D6228E">
      <w:pPr>
        <w:pStyle w:val="Heading4"/>
        <w:rPr>
          <w:rFonts w:cs="Arial"/>
        </w:rPr>
      </w:pPr>
      <w:r w:rsidRPr="00C152FA">
        <w:rPr>
          <w:rFonts w:cs="Arial"/>
        </w:rPr>
        <w:t>Chinese overcapacity is the cause of Trump’s trade-war</w:t>
      </w:r>
    </w:p>
    <w:p w:rsidR="00D6228E" w:rsidRPr="00C152FA" w:rsidRDefault="00D6228E" w:rsidP="00D6228E">
      <w:r w:rsidRPr="00C152FA">
        <w:t xml:space="preserve">SHANE </w:t>
      </w:r>
      <w:r w:rsidRPr="00C152FA">
        <w:rPr>
          <w:rStyle w:val="Style13ptBold"/>
        </w:rPr>
        <w:t>CROUCHER 18</w:t>
      </w:r>
      <w:r w:rsidRPr="00C152FA">
        <w:t>, deputy editor of features and trending at IBT, “TRUMP TRADE WAR: CHINA WARNS U.S. OF FURTHER RETALIATION OVER TARIFFS”, http://www.newsweek.com/trump-trade-war-china-warns-us-further-retaliation-over-tariffs-869508</w:t>
      </w:r>
    </w:p>
    <w:p w:rsidR="00D6228E" w:rsidRPr="00C152FA" w:rsidRDefault="00D6228E" w:rsidP="00D6228E">
      <w:pPr>
        <w:rPr>
          <w:sz w:val="16"/>
        </w:rPr>
      </w:pPr>
      <w:r w:rsidRPr="00C152FA">
        <w:rPr>
          <w:sz w:val="16"/>
        </w:rPr>
        <w:t xml:space="preserve">The </w:t>
      </w:r>
      <w:r w:rsidRPr="00C152FA">
        <w:rPr>
          <w:rStyle w:val="StyleUnderline"/>
          <w:highlight w:val="green"/>
        </w:rPr>
        <w:t>president argues China doesn’t play fair on trade</w:t>
      </w:r>
      <w:r w:rsidRPr="00C152FA">
        <w:rPr>
          <w:sz w:val="16"/>
        </w:rPr>
        <w:t xml:space="preserve">, which is why there’s such a large trade deficit in its favor between the two countries. He blamed the destruction of industries such as steel on cheap Chinese imports. Trump has used his national security powers to push through tariffs without the need for new legislation. After </w:t>
      </w:r>
      <w:r w:rsidRPr="00C152FA">
        <w:rPr>
          <w:rStyle w:val="StyleUnderline"/>
          <w:highlight w:val="green"/>
        </w:rPr>
        <w:t>China responded to</w:t>
      </w:r>
      <w:r w:rsidRPr="00C152FA">
        <w:rPr>
          <w:sz w:val="16"/>
        </w:rPr>
        <w:t xml:space="preserve"> the steel and aluminum </w:t>
      </w:r>
      <w:r w:rsidRPr="00C152FA">
        <w:rPr>
          <w:rStyle w:val="StyleUnderline"/>
          <w:highlight w:val="green"/>
        </w:rPr>
        <w:t>tariffs with its own</w:t>
      </w:r>
      <w:r w:rsidRPr="00C152FA">
        <w:rPr>
          <w:sz w:val="16"/>
        </w:rPr>
        <w:t xml:space="preserve"> on U.S. food goods, the White House lashed out. “</w:t>
      </w:r>
      <w:r w:rsidRPr="00C152FA">
        <w:rPr>
          <w:rStyle w:val="Emphasis"/>
          <w:highlight w:val="green"/>
        </w:rPr>
        <w:t>China’s</w:t>
      </w:r>
      <w:r w:rsidRPr="00C152FA">
        <w:rPr>
          <w:sz w:val="16"/>
        </w:rPr>
        <w:t xml:space="preserve"> subsidization and continued </w:t>
      </w:r>
      <w:r w:rsidRPr="00C152FA">
        <w:rPr>
          <w:rStyle w:val="Emphasis"/>
          <w:highlight w:val="green"/>
        </w:rPr>
        <w:t>overcapacity is the root cause of the steel crises,” White House</w:t>
      </w:r>
      <w:r w:rsidRPr="00C152FA">
        <w:rPr>
          <w:sz w:val="16"/>
        </w:rPr>
        <w:t xml:space="preserve"> spokeswoman Lindsay Walters </w:t>
      </w:r>
      <w:r w:rsidRPr="00C152FA">
        <w:rPr>
          <w:rStyle w:val="Emphasis"/>
          <w:highlight w:val="green"/>
        </w:rPr>
        <w:t>said</w:t>
      </w:r>
      <w:r w:rsidRPr="00C152FA">
        <w:rPr>
          <w:sz w:val="16"/>
        </w:rPr>
        <w:t xml:space="preserve"> in a statement. “Instead of targeting fairly traded U.S. exports, China needs to stop its unfair trading practices which are harming U.S national security and distorting global markets.”</w:t>
      </w:r>
    </w:p>
    <w:p w:rsidR="00D6228E" w:rsidRPr="00C152FA" w:rsidRDefault="00D6228E" w:rsidP="00D6228E"/>
    <w:p w:rsidR="00D6228E" w:rsidRPr="00C152FA" w:rsidRDefault="00D6228E" w:rsidP="00D6228E">
      <w:pPr>
        <w:pStyle w:val="Heading4"/>
        <w:rPr>
          <w:rFonts w:cs="Arial"/>
        </w:rPr>
      </w:pPr>
      <w:r w:rsidRPr="00C152FA">
        <w:rPr>
          <w:rFonts w:cs="Arial"/>
        </w:rPr>
        <w:t>A US-China trade conflict collapses causes escalatory conflict</w:t>
      </w:r>
    </w:p>
    <w:p w:rsidR="00D6228E" w:rsidRPr="00C152FA" w:rsidRDefault="00D6228E" w:rsidP="00D6228E">
      <w:r w:rsidRPr="00C152FA">
        <w:rPr>
          <w:rStyle w:val="Style13ptBold"/>
        </w:rPr>
        <w:t>Pei 16</w:t>
      </w:r>
      <w:r w:rsidRPr="00C152FA">
        <w:t>, Minxin Pei is the Tom and Margot Pritzker ’72 Professor of Government at Claremont McKenna College and a non-resident senior fellow of the German Marshall Fund of the United States, “A Trade War with China Is Likely Under Donald Trump,” 11/10/16, pg. online @ http://fortune.com/2016/11/10/donald-trump-china-trade</w:t>
      </w:r>
    </w:p>
    <w:p w:rsidR="00D6228E" w:rsidRPr="00C152FA" w:rsidRDefault="00D6228E" w:rsidP="00D6228E">
      <w:pPr>
        <w:rPr>
          <w:sz w:val="14"/>
        </w:rPr>
      </w:pPr>
      <w:r w:rsidRPr="00C152FA">
        <w:rPr>
          <w:rStyle w:val="StyleUnderline"/>
        </w:rPr>
        <w:t>U.S.-China relations</w:t>
      </w:r>
      <w:r w:rsidRPr="00C152FA">
        <w:rPr>
          <w:sz w:val="14"/>
        </w:rPr>
        <w:t xml:space="preserve">, doubtlessly the world’s most important bilateral ties, </w:t>
      </w:r>
      <w:r w:rsidRPr="00C152FA">
        <w:rPr>
          <w:rStyle w:val="StyleUnderline"/>
        </w:rPr>
        <w:t>are about to get a stress test</w:t>
      </w:r>
      <w:r w:rsidRPr="00C152FA">
        <w:rPr>
          <w:sz w:val="14"/>
        </w:rPr>
        <w:t xml:space="preserve">. Among many potential foreign policy challenges facing the administration of president-elect Donald Trump, </w:t>
      </w:r>
      <w:r w:rsidRPr="00C152FA">
        <w:rPr>
          <w:rStyle w:val="StyleUnderline"/>
        </w:rPr>
        <w:t xml:space="preserve">a rapid deterioration in the relations between Washington and Beijing will have </w:t>
      </w:r>
      <w:r w:rsidRPr="00C152FA">
        <w:rPr>
          <w:sz w:val="14"/>
        </w:rPr>
        <w:t xml:space="preserve">profound – and decidedly </w:t>
      </w:r>
      <w:r w:rsidRPr="00C152FA">
        <w:rPr>
          <w:rStyle w:val="StyleUnderline"/>
        </w:rPr>
        <w:t>negative</w:t>
      </w:r>
      <w:r w:rsidRPr="00C152FA">
        <w:rPr>
          <w:sz w:val="14"/>
        </w:rPr>
        <w:t xml:space="preserve"> – </w:t>
      </w:r>
      <w:r w:rsidRPr="00C152FA">
        <w:rPr>
          <w:rStyle w:val="StyleUnderline"/>
        </w:rPr>
        <w:t xml:space="preserve">consequences for </w:t>
      </w:r>
      <w:r w:rsidRPr="00C152FA">
        <w:rPr>
          <w:sz w:val="14"/>
        </w:rPr>
        <w:t>global</w:t>
      </w:r>
      <w:r w:rsidRPr="00C152FA">
        <w:rPr>
          <w:rStyle w:val="StyleUnderline"/>
        </w:rPr>
        <w:t xml:space="preserve"> peace and prosperity.</w:t>
      </w:r>
      <w:r w:rsidRPr="00C152FA">
        <w:rPr>
          <w:sz w:val="14"/>
        </w:rPr>
        <w:t xml:space="preserve"> </w:t>
      </w:r>
      <w:r w:rsidRPr="00C152FA">
        <w:rPr>
          <w:rStyle w:val="Emphasis"/>
          <w:highlight w:val="green"/>
        </w:rPr>
        <w:t>The most immediate trigger of a downward spiral</w:t>
      </w:r>
      <w:r w:rsidRPr="00C152FA">
        <w:rPr>
          <w:sz w:val="14"/>
        </w:rPr>
        <w:t xml:space="preserve"> of U.S.-China relations, which have been carefully nurtured by both Republican and Democratic administrations over decades, </w:t>
      </w:r>
      <w:r w:rsidRPr="00C152FA">
        <w:rPr>
          <w:rStyle w:val="Emphasis"/>
          <w:highlight w:val="green"/>
        </w:rPr>
        <w:t>is</w:t>
      </w:r>
      <w:r w:rsidRPr="00C152FA">
        <w:rPr>
          <w:sz w:val="14"/>
        </w:rPr>
        <w:t xml:space="preserve"> almost certain to be </w:t>
      </w:r>
      <w:r w:rsidRPr="00C152FA">
        <w:rPr>
          <w:rStyle w:val="Emphasis"/>
          <w:highlight w:val="green"/>
        </w:rPr>
        <w:t>a trade war with China</w:t>
      </w:r>
      <w:r w:rsidRPr="00C152FA">
        <w:rPr>
          <w:sz w:val="14"/>
          <w:highlight w:val="green"/>
        </w:rPr>
        <w:t>.</w:t>
      </w:r>
      <w:r w:rsidRPr="00C152FA">
        <w:rPr>
          <w:sz w:val="14"/>
        </w:rPr>
        <w:t xml:space="preserve"> </w:t>
      </w:r>
      <w:r w:rsidRPr="00C152FA">
        <w:rPr>
          <w:rStyle w:val="StyleUnderline"/>
        </w:rPr>
        <w:t>A centerpiece of Trump’s</w:t>
      </w:r>
      <w:r w:rsidRPr="00C152FA">
        <w:rPr>
          <w:sz w:val="14"/>
        </w:rPr>
        <w:t xml:space="preserve"> winning campaign </w:t>
      </w:r>
      <w:r w:rsidRPr="00C152FA">
        <w:rPr>
          <w:rStyle w:val="StyleUnderline"/>
        </w:rPr>
        <w:t>strategy is trade protectionism</w:t>
      </w:r>
      <w:r w:rsidRPr="00C152FA">
        <w:rPr>
          <w:sz w:val="14"/>
        </w:rPr>
        <w:t xml:space="preserve">. To gain the support from blue-collar manufacturing workers in the American heartland, </w:t>
      </w:r>
      <w:r w:rsidRPr="00C152FA">
        <w:rPr>
          <w:rStyle w:val="StyleUnderline"/>
        </w:rPr>
        <w:t xml:space="preserve">Trump </w:t>
      </w:r>
      <w:r w:rsidRPr="00C152FA">
        <w:rPr>
          <w:sz w:val="14"/>
        </w:rPr>
        <w:t xml:space="preserve">has vowed, among other things, to abrogate trade agreements and impose unilateral tariffs. In the case of China, he </w:t>
      </w:r>
      <w:r w:rsidRPr="00C152FA">
        <w:rPr>
          <w:rStyle w:val="StyleUnderline"/>
        </w:rPr>
        <w:t>has floated the idea of slapping tariffs as high as 45% on imports from China</w:t>
      </w:r>
      <w:r w:rsidRPr="00C152FA">
        <w:rPr>
          <w:sz w:val="14"/>
        </w:rPr>
        <w:t xml:space="preserve"> If Trump carries out his campaign pledge, China’s exports to the U.S., worth $483 billion in 2015, could collapse. Needless to say, </w:t>
      </w:r>
      <w:r w:rsidRPr="00C152FA">
        <w:rPr>
          <w:rStyle w:val="StyleUnderline"/>
          <w:highlight w:val="green"/>
        </w:rPr>
        <w:t>American exports to China</w:t>
      </w:r>
      <w:r w:rsidRPr="00C152FA">
        <w:rPr>
          <w:sz w:val="14"/>
        </w:rPr>
        <w:t xml:space="preserve">, estimated at $116 billion as of 2015, </w:t>
      </w:r>
      <w:r w:rsidRPr="00C152FA">
        <w:rPr>
          <w:rStyle w:val="StyleUnderline"/>
          <w:highlight w:val="green"/>
        </w:rPr>
        <w:t>will plunge as China retaliates</w:t>
      </w:r>
      <w:r w:rsidRPr="00C152FA">
        <w:rPr>
          <w:sz w:val="14"/>
        </w:rPr>
        <w:t xml:space="preserve">. The economic consequences of such a trade war will not be restricted only to the U.S. and the Chinese economy. Since 35% of China’s exports in 2015 was “processing trade” (China imports components from other countries and then assembles them for exports), $169 billion of Chinese exports to the U.S. in 2015 actually represented imports from Japan, South Korea, Taiwan, and others. Obviously, these economies, all critical trading partners of the U.S., will be collateral damage. Besides a potential trade war, U.S.-China economic relations could suffer another blow during a Trump administration: more restrictions imposed on Chinese investments in the U.S. </w:t>
      </w:r>
      <w:r w:rsidRPr="00C152FA">
        <w:rPr>
          <w:rStyle w:val="StyleUnderline"/>
        </w:rPr>
        <w:t>Trade protectionism is likely to be extended to</w:t>
      </w:r>
      <w:r w:rsidRPr="00C152FA">
        <w:rPr>
          <w:sz w:val="14"/>
        </w:rPr>
        <w:t xml:space="preserve"> restrictions on Chinese </w:t>
      </w:r>
      <w:r w:rsidRPr="00C152FA">
        <w:rPr>
          <w:rStyle w:val="StyleUnderline"/>
        </w:rPr>
        <w:t>acquisition of American technologies and companies</w:t>
      </w:r>
      <w:r w:rsidRPr="00C152FA">
        <w:rPr>
          <w:sz w:val="14"/>
        </w:rPr>
        <w:t xml:space="preserve"> because of fear that they could endanger American jobs. The prospect of concluding a U.S.-China bilateral investment treaty (BIT) now looks very dim. As trade and investment constitute the most important foundation of U.S.-China relations, </w:t>
      </w:r>
      <w:r w:rsidRPr="00C152FA">
        <w:rPr>
          <w:rStyle w:val="StyleUnderline"/>
          <w:highlight w:val="green"/>
        </w:rPr>
        <w:t>the dismantling of this foundation will cause spillover effects</w:t>
      </w:r>
      <w:r w:rsidRPr="00C152FA">
        <w:rPr>
          <w:rStyle w:val="StyleUnderline"/>
        </w:rPr>
        <w:t xml:space="preserve"> in other areas, </w:t>
      </w:r>
      <w:r w:rsidRPr="00C152FA">
        <w:rPr>
          <w:rStyle w:val="StyleUnderline"/>
          <w:highlight w:val="green"/>
        </w:rPr>
        <w:t>most critically East Asian security</w:t>
      </w:r>
      <w:r w:rsidRPr="00C152FA">
        <w:rPr>
          <w:sz w:val="14"/>
        </w:rPr>
        <w:t xml:space="preserve">. Despite its recent muscle-flexing in the South China Sea, </w:t>
      </w:r>
      <w:r w:rsidRPr="00C152FA">
        <w:rPr>
          <w:rStyle w:val="StyleUnderline"/>
        </w:rPr>
        <w:t>Beijing’s security policy in East Asia has always been constrained by its economic interdependence with the U.S</w:t>
      </w:r>
      <w:r w:rsidRPr="00C152FA">
        <w:rPr>
          <w:sz w:val="14"/>
        </w:rPr>
        <w:t xml:space="preserve">. As the mutual bond of commerce unravels under a Trump administration, </w:t>
      </w:r>
      <w:r w:rsidRPr="00C152FA">
        <w:rPr>
          <w:rStyle w:val="Emphasis"/>
          <w:highlight w:val="green"/>
        </w:rPr>
        <w:t>China could be much less restrained in challenging American</w:t>
      </w:r>
      <w:r w:rsidRPr="00C152FA">
        <w:rPr>
          <w:rStyle w:val="Emphasis"/>
        </w:rPr>
        <w:t xml:space="preserve"> security </w:t>
      </w:r>
      <w:r w:rsidRPr="00C152FA">
        <w:rPr>
          <w:rStyle w:val="Emphasis"/>
          <w:highlight w:val="green"/>
        </w:rPr>
        <w:t>interests</w:t>
      </w:r>
      <w:r w:rsidRPr="00C152FA">
        <w:rPr>
          <w:rStyle w:val="Emphasis"/>
        </w:rPr>
        <w:t xml:space="preserve"> in East Asia</w:t>
      </w:r>
      <w:r w:rsidRPr="00C152FA">
        <w:rPr>
          <w:sz w:val="14"/>
        </w:rPr>
        <w:t xml:space="preserve">. Should </w:t>
      </w:r>
      <w:r w:rsidRPr="00C152FA">
        <w:rPr>
          <w:rStyle w:val="StyleUnderline"/>
        </w:rPr>
        <w:t>Chinese leaders</w:t>
      </w:r>
      <w:r w:rsidRPr="00C152FA">
        <w:rPr>
          <w:sz w:val="14"/>
        </w:rPr>
        <w:t xml:space="preserve"> decide to do so, they </w:t>
      </w:r>
      <w:r w:rsidRPr="00C152FA">
        <w:rPr>
          <w:rStyle w:val="StyleUnderline"/>
        </w:rPr>
        <w:t>would be encouraged by Trump’s campaign rhetoric</w:t>
      </w:r>
      <w:r w:rsidRPr="00C152FA">
        <w:rPr>
          <w:sz w:val="14"/>
        </w:rPr>
        <w:t xml:space="preserve"> about reducing American security commitments to its allies in Asia. In all likelihood, Beijing may want to test whether a Trump administration will honor long-standing American security guarantees to its friends and allies in East Asia. In light of the near certainty that Trump will scrap President Barack Obama’s strategic “pivot to Asia” (which includes the Trans-Pacific Partnership, or TPP, as its economic pillar), </w:t>
      </w:r>
      <w:r w:rsidRPr="00C152FA">
        <w:rPr>
          <w:rStyle w:val="StyleUnderline"/>
        </w:rPr>
        <w:t>Chinese leaders will be especially emboldened to challenge American presence</w:t>
      </w:r>
      <w:r w:rsidRPr="00C152FA">
        <w:rPr>
          <w:sz w:val="14"/>
        </w:rPr>
        <w:t xml:space="preserve"> in Asia. </w:t>
      </w:r>
      <w:r w:rsidRPr="00C152FA">
        <w:rPr>
          <w:rStyle w:val="StyleUnderline"/>
        </w:rPr>
        <w:t>Of the potential regional flash points</w:t>
      </w:r>
      <w:r w:rsidRPr="00C152FA">
        <w:rPr>
          <w:sz w:val="14"/>
        </w:rPr>
        <w:t xml:space="preserve"> that could bring U.S. and China face to face in a dangerous military confrontation, </w:t>
      </w:r>
      <w:r w:rsidRPr="00C152FA">
        <w:rPr>
          <w:rStyle w:val="StyleUnderline"/>
        </w:rPr>
        <w:t>two stand out – the South China Sea and Taiwan</w:t>
      </w:r>
      <w:r w:rsidRPr="00C152FA">
        <w:rPr>
          <w:sz w:val="14"/>
        </w:rPr>
        <w:t xml:space="preserve">. Under President Barack Obama’s administration, the U.S. has consistently opposed China’s unilateral claims to sovereignty over much of the South China Sea. If Trump believes that the South China Sea is none of Washington’s business, </w:t>
      </w:r>
      <w:r w:rsidRPr="00C152FA">
        <w:rPr>
          <w:rStyle w:val="StyleUnderline"/>
          <w:highlight w:val="green"/>
        </w:rPr>
        <w:t>Beijing will likely further escalate its activities</w:t>
      </w:r>
      <w:r w:rsidRPr="00C152FA">
        <w:rPr>
          <w:sz w:val="14"/>
        </w:rPr>
        <w:t xml:space="preserve">, such as building military facilities and drilling for oil, </w:t>
      </w:r>
      <w:r w:rsidRPr="00C152FA">
        <w:rPr>
          <w:rStyle w:val="StyleUnderline"/>
        </w:rPr>
        <w:t xml:space="preserve">thus </w:t>
      </w:r>
      <w:r w:rsidRPr="00C152FA">
        <w:rPr>
          <w:rStyle w:val="StyleUnderline"/>
          <w:highlight w:val="green"/>
        </w:rPr>
        <w:t>escalating risks of conflict with Vietnam and the Philippines</w:t>
      </w:r>
      <w:r w:rsidRPr="00C152FA">
        <w:rPr>
          <w:sz w:val="14"/>
        </w:rPr>
        <w:t>. As more than $5 trillion worth of commerce transits through the South China Sea each other</w:t>
      </w:r>
      <w:r w:rsidRPr="00C152FA">
        <w:rPr>
          <w:rStyle w:val="Emphasis"/>
        </w:rPr>
        <w:t>, a military conflict or acceptance of China’s de facto control</w:t>
      </w:r>
      <w:r w:rsidRPr="00C152FA">
        <w:rPr>
          <w:sz w:val="14"/>
        </w:rPr>
        <w:t xml:space="preserve"> of the area </w:t>
      </w:r>
      <w:r w:rsidRPr="00C152FA">
        <w:rPr>
          <w:rStyle w:val="Emphasis"/>
        </w:rPr>
        <w:t>will gravely undermine American security interests</w:t>
      </w:r>
      <w:r w:rsidRPr="00C152FA">
        <w:rPr>
          <w:sz w:val="14"/>
        </w:rPr>
        <w:t xml:space="preserve">. The other flash point is Taiwan. In January this year, the pro-independence Democratic Progressive Party decisively won the presidency and the legislature of the self-governing island, which China also claims. </w:t>
      </w:r>
      <w:r w:rsidRPr="00C152FA">
        <w:rPr>
          <w:rStyle w:val="StyleUnderline"/>
          <w:highlight w:val="green"/>
        </w:rPr>
        <w:t>Relations between Taiwan and China are deteriorating</w:t>
      </w:r>
      <w:r w:rsidRPr="00C152FA">
        <w:rPr>
          <w:sz w:val="14"/>
        </w:rPr>
        <w:t xml:space="preserve">. </w:t>
      </w:r>
      <w:r w:rsidRPr="00C152FA">
        <w:rPr>
          <w:rStyle w:val="StyleUnderline"/>
        </w:rPr>
        <w:t>Washington maintains a delicate “One-China policy</w:t>
      </w:r>
      <w:r w:rsidRPr="00C152FA">
        <w:rPr>
          <w:sz w:val="14"/>
        </w:rPr>
        <w:t xml:space="preserve">,” </w:t>
      </w:r>
      <w:r w:rsidRPr="00C152FA">
        <w:rPr>
          <w:rStyle w:val="StyleUnderline"/>
        </w:rPr>
        <w:t>which</w:t>
      </w:r>
      <w:r w:rsidRPr="00C152FA">
        <w:rPr>
          <w:sz w:val="14"/>
        </w:rPr>
        <w:t xml:space="preserve"> maintains official ties with Beijing but </w:t>
      </w:r>
      <w:r w:rsidRPr="00C152FA">
        <w:rPr>
          <w:rStyle w:val="StyleUnderline"/>
        </w:rPr>
        <w:t>also honors its commitments to Taiwan’s security</w:t>
      </w:r>
      <w:r w:rsidRPr="00C152FA">
        <w:rPr>
          <w:sz w:val="14"/>
        </w:rPr>
        <w:t xml:space="preserve">. One obvious danger is that Trump, who has no knowledge or experience in this area, could say or do something that Beijing perceives as reflecting a fundamental policy shift. In particular, Trump’s aversion to maintaining American security commitments in East Asia could be interpreted by China as his willingness to abandon Taiwan. </w:t>
      </w:r>
      <w:r w:rsidRPr="00C152FA">
        <w:rPr>
          <w:rStyle w:val="StyleUnderline"/>
        </w:rPr>
        <w:t xml:space="preserve">Such a reading </w:t>
      </w:r>
      <w:r w:rsidRPr="00C152FA">
        <w:rPr>
          <w:rStyle w:val="StyleUnderline"/>
          <w:highlight w:val="green"/>
        </w:rPr>
        <w:t>could encourage Beijing to engage in military intimidation against Taiwan</w:t>
      </w:r>
      <w:r w:rsidRPr="00C152FA">
        <w:rPr>
          <w:rStyle w:val="StyleUnderline"/>
        </w:rPr>
        <w:t xml:space="preserve"> to test Trump’s resolve</w:t>
      </w:r>
      <w:r w:rsidRPr="00C152FA">
        <w:rPr>
          <w:sz w:val="14"/>
        </w:rPr>
        <w:t xml:space="preserve">, </w:t>
      </w:r>
      <w:r w:rsidRPr="00C152FA">
        <w:rPr>
          <w:rStyle w:val="Emphasis"/>
        </w:rPr>
        <w:t xml:space="preserve">thus </w:t>
      </w:r>
      <w:r w:rsidRPr="00C152FA">
        <w:rPr>
          <w:rStyle w:val="Emphasis"/>
          <w:highlight w:val="green"/>
        </w:rPr>
        <w:t>precipitating a crisis</w:t>
      </w:r>
      <w:r w:rsidRPr="00C152FA">
        <w:rPr>
          <w:sz w:val="14"/>
          <w:highlight w:val="green"/>
        </w:rPr>
        <w:t>.</w:t>
      </w:r>
      <w:r w:rsidRPr="00C152FA">
        <w:rPr>
          <w:sz w:val="14"/>
        </w:rPr>
        <w:t xml:space="preserve"> Before Trump’s stunning victory on Wednesday, the conventional wisdom was that Hillary Clinton would take a tougher policy toward Beijing than Trump. Now that Trump is headed for the White House, it is worth noting that his China policy, to the extent there is such a thing, consists of </w:t>
      </w:r>
      <w:r w:rsidRPr="00C152FA">
        <w:rPr>
          <w:rStyle w:val="Emphasis"/>
          <w:highlight w:val="green"/>
        </w:rPr>
        <w:t>trade protectionism</w:t>
      </w:r>
      <w:r w:rsidRPr="00C152FA">
        <w:rPr>
          <w:sz w:val="14"/>
        </w:rPr>
        <w:t xml:space="preserve"> on the one hand and abandonment of long-standing security commitments on the other. If anything, this</w:t>
      </w:r>
      <w:r w:rsidRPr="00C152FA">
        <w:rPr>
          <w:rStyle w:val="Emphasis"/>
        </w:rPr>
        <w:t xml:space="preserve"> </w:t>
      </w:r>
      <w:r w:rsidRPr="00C152FA">
        <w:rPr>
          <w:rStyle w:val="Emphasis"/>
          <w:highlight w:val="green"/>
        </w:rPr>
        <w:t>is a recipe for conflict</w:t>
      </w:r>
      <w:r w:rsidRPr="00C152FA">
        <w:rPr>
          <w:sz w:val="14"/>
        </w:rPr>
        <w:t>.</w:t>
      </w:r>
    </w:p>
    <w:p w:rsidR="00D6228E" w:rsidRPr="00C152FA" w:rsidRDefault="00D6228E" w:rsidP="00D6228E"/>
    <w:p w:rsidR="00D6228E" w:rsidRDefault="00D6228E" w:rsidP="00D6228E">
      <w:pPr>
        <w:pStyle w:val="Heading2"/>
      </w:pPr>
      <w:r>
        <w:rPr>
          <w:rFonts w:cs="Arial"/>
        </w:rPr>
        <w:t>bioeconomy adv</w:t>
      </w:r>
    </w:p>
    <w:p w:rsidR="00D6228E" w:rsidRDefault="00D6228E" w:rsidP="00D6228E">
      <w:pPr>
        <w:pStyle w:val="Heading3"/>
      </w:pPr>
      <w:r>
        <w:t>2ac eb-5 key to relations</w:t>
      </w:r>
    </w:p>
    <w:p w:rsidR="00D6228E" w:rsidRPr="00773F25" w:rsidRDefault="00D6228E" w:rsidP="00D6228E">
      <w:pPr>
        <w:pStyle w:val="Heading4"/>
      </w:pPr>
      <w:r>
        <w:t>EB-5 key to relations</w:t>
      </w:r>
    </w:p>
    <w:p w:rsidR="00D6228E" w:rsidRPr="005112DB" w:rsidRDefault="00D6228E" w:rsidP="00D6228E">
      <w:r>
        <w:rPr>
          <w:rStyle w:val="Style13ptBold"/>
        </w:rPr>
        <w:t xml:space="preserve">Sheehan, 17 </w:t>
      </w:r>
      <w:r w:rsidRPr="005112DB">
        <w:t xml:space="preserve">- </w:t>
      </w:r>
      <w:r>
        <w:t>runs the weekly Chinafornia Newsletter. He is the former China Correspondent for The WorldPost, and is currently writing a book on Chinafornia, (Matt, “Welcome to Chinafornia: The Future of U.S.-China Relations”, 5-5-17, Real Clear World, https://www.realclearworld.com/articles/2017/05/05/welcome_to_chinafornia_the_future_of_us-china_relations.html)//</w:t>
      </w:r>
    </w:p>
    <w:p w:rsidR="00D6228E" w:rsidRPr="00773F25" w:rsidRDefault="00D6228E" w:rsidP="00D6228E">
      <w:pPr>
        <w:rPr>
          <w:sz w:val="16"/>
        </w:rPr>
      </w:pPr>
      <w:r w:rsidRPr="00773F25">
        <w:rPr>
          <w:sz w:val="16"/>
        </w:rPr>
        <w:t xml:space="preserve">For half a century, </w:t>
      </w:r>
      <w:r w:rsidRPr="00773F25">
        <w:rPr>
          <w:u w:val="single"/>
        </w:rPr>
        <w:t>the U.S.-China relationship was almost exclusively the purview of political and business elites</w:t>
      </w:r>
      <w:r w:rsidRPr="00773F25">
        <w:rPr>
          <w:sz w:val="16"/>
        </w:rPr>
        <w:t xml:space="preserve">: Henry Kissinger scheming with an aging Mao Zedong; CEOs salivating over a billion new customers. It was something that ordinary Americans only experienced in the form of pink slips at their factories or “Everyday Low Prices” at Wal-Mart. </w:t>
      </w:r>
      <w:r w:rsidRPr="00773F25">
        <w:rPr>
          <w:u w:val="single"/>
        </w:rPr>
        <w:t>But, in the last five years, all of that has changed. Chinese citizens, companies, and capital have arrived on U.S. soil in force, and they’re making their impact felt across small towns, college campuses, and corporate America.</w:t>
      </w:r>
      <w:r>
        <w:rPr>
          <w:u w:val="single"/>
        </w:rPr>
        <w:t xml:space="preserve"> </w:t>
      </w:r>
      <w:r w:rsidRPr="00773F25">
        <w:rPr>
          <w:sz w:val="16"/>
        </w:rPr>
        <w:t xml:space="preserve">The trend is national, but the epicenter is in California. As the top destination for Chinese investors, students, tourists, and homebuyers, California is the living laboratory for </w:t>
      </w:r>
      <w:r w:rsidRPr="00773F25">
        <w:rPr>
          <w:u w:val="single"/>
        </w:rPr>
        <w:t>a new paradigm in U.S.-China relations. This new paradigm is built on grassroots ties</w:t>
      </w:r>
      <w:r w:rsidRPr="00773F25">
        <w:rPr>
          <w:sz w:val="16"/>
        </w:rPr>
        <w:t xml:space="preserve"> and face-to-face interactions. I call it Chinafornia. Chinafornia is the fluid ecosystem of entrepreneurs, students, investors, immigrants, and ideas bouncing back and forth between the Golden State and the Middle Kingdom. It’s the Chinese undergrads flooding onto California campuses and the Silicon Valley startups angling for a toehold in China. It’s the Chinese families buying up beachfront property in San Diego and the Los Angeles welders building Chinese-funded skyscrapers. It’s Chinese governors studying California carbon markets and California mayors courting Chinese manufacturing investment. Chinafornia is where the rubber meets the road in an era of deep, multifaceted engagement between the world’s two superpowers. </w:t>
      </w:r>
      <w:r w:rsidRPr="00773F25">
        <w:rPr>
          <w:u w:val="single"/>
        </w:rPr>
        <w:t>This engagement is bringing the U.S.-China story down from the realm of geopolitics and directly into the lives of ordinary Americans. It’s creating jobs, funding long-stagnant development projects, and giving a boost to cash-strapped public universities.</w:t>
      </w:r>
      <w:r>
        <w:rPr>
          <w:u w:val="single"/>
        </w:rPr>
        <w:t xml:space="preserve"> </w:t>
      </w:r>
      <w:r w:rsidRPr="00773F25">
        <w:rPr>
          <w:sz w:val="16"/>
        </w:rPr>
        <w:t xml:space="preserve">But it’s also creating new anxieties and frictions. Under normal conditions, a boom in investment is considered a win for local citizens. But when that money comes from far away investors -- especially from a country with a vastly different culture and an authoritarian government -- the influx creates thorny tradeoffs. Every benefit California derives from these interactions comes with a potential dark side, one that threatens to spark a nativist backlash against the new arrivals. For a glimpse into how these trends are playing out in real time, let’s take a tour of Chinafornia on the ground. Start in San Francisco’s Bayview-Hunters Point neighborhood, the poorest and last predominantly black part of the city. Chinese investors have poured hundreds of millions of dollars into transforming the neighborhood’s abandoned navy shipyard into the city’s largest new housing and retail development in decades. </w:t>
      </w:r>
      <w:r w:rsidRPr="00773F25">
        <w:rPr>
          <w:u w:val="single"/>
        </w:rPr>
        <w:t xml:space="preserve">The funding comes from </w:t>
      </w:r>
      <w:r w:rsidRPr="00773F25">
        <w:rPr>
          <w:sz w:val="16"/>
        </w:rPr>
        <w:t xml:space="preserve">the controversial </w:t>
      </w:r>
      <w:r w:rsidRPr="00773F25">
        <w:rPr>
          <w:u w:val="single"/>
        </w:rPr>
        <w:t>EB-5 program</w:t>
      </w:r>
      <w:r w:rsidRPr="00773F25">
        <w:rPr>
          <w:sz w:val="16"/>
        </w:rPr>
        <w:t xml:space="preserve">, which grants green cards to foreign investors who create ten new jobs in America. </w:t>
      </w:r>
      <w:r w:rsidRPr="00773F25">
        <w:rPr>
          <w:u w:val="single"/>
        </w:rPr>
        <w:t>More than $400 million from EB-5 investors -- 80 percent of them Chinese -</w:t>
      </w:r>
      <w:r w:rsidRPr="00773F25">
        <w:rPr>
          <w:sz w:val="16"/>
        </w:rPr>
        <w:t xml:space="preserve">- finally got the long-delayed Hunters Point project off the ground. Today, as the money pours in and the buildings go up, local Hunters Point residents look on with hope for new jobs -- and fear of being displaced by foreign-funded gentrification. For Chinafornia’s impact on higher education, head down to the University of California, San Diego. Ten years ago there were 70 undergraduates from mainland China at the school. Last year that number had skyrocketed to 3,534. It’s a transformation that has been replicated across the UC system, with the number of Chinese students multiplying by a factor of 10 in the last decade. The reason for that boom? Voracious Chinese demand for U.S. higher education, paired with a dramatic decline in state funding for public universities. International undergrads pay approximately three times the tuition of California residents. Since the global financial crisis, ramping up Chinese enrollment has become a quick fix for universities facing devastating budget cuts. But it’s also stirring resentment among locals, who fear admission to their public universities is being auctioned to the highest bidder. Hollywood and Silicon Valley face a different kind of Chinafornia conundrum: While the transpacific flow of funding and talent reaches new heights, the Chinese government has tightened censorship to levels not seen in decades. </w:t>
      </w:r>
      <w:r w:rsidRPr="00773F25">
        <w:rPr>
          <w:u w:val="single"/>
        </w:rPr>
        <w:t>Chinese tech and film investors are also pouring in</w:t>
      </w:r>
      <w:r w:rsidRPr="00773F25">
        <w:rPr>
          <w:sz w:val="16"/>
        </w:rPr>
        <w:t xml:space="preserve">to California. They’re </w:t>
      </w:r>
      <w:r w:rsidRPr="00773F25">
        <w:rPr>
          <w:u w:val="single"/>
        </w:rPr>
        <w:t>seeking out unicorn startups</w:t>
      </w:r>
      <w:r w:rsidRPr="00773F25">
        <w:rPr>
          <w:sz w:val="16"/>
        </w:rPr>
        <w:t xml:space="preserve"> and filmmaking know-how. China’s tech juggernauts have all established research facilities or investment beachheads in Silicon Valley and Chinese filmmakers are looking to work with -- or outright acquire -- their American peers. But when Silicon Valley and Hollywood execs return the visit, they are rebuffed. Many of Silicon Valley’s flagship companies -- Facebook, Google and Twitter, to name a few -- are outright blocked in China. Hollywood studios face sharp limits on the number of films that can enter China and they are often forced to sanitize scripts for fear of offending Chinese government censors. But the lure of a billion-person market remains strong: It has Facebook founder Mark Zuckerberg studying Mandarin and Minnie Mouse dressing in a cheongsam at the new Shanghai Disneyland. That attraction and repulsion leaves America’s two cultural powerhouses facing loaded ethical questions. How far will they bend to Chinese government demands to ensure market access? How can they engage ordinary Chinese people without abandoning their commitment to free expression? Across these industries -- real estate, education, technology, entertainment, and many more -- </w:t>
      </w:r>
      <w:r w:rsidRPr="00773F25">
        <w:rPr>
          <w:u w:val="single"/>
        </w:rPr>
        <w:t>we see the foundation being built for a new brand of U.S.-China relations</w:t>
      </w:r>
      <w:r w:rsidRPr="00773F25">
        <w:rPr>
          <w:sz w:val="16"/>
        </w:rPr>
        <w:t xml:space="preserve">. It’s one that’s full of new possibilities, but also creates local divisions with global implications. </w:t>
      </w:r>
      <w:r w:rsidRPr="00773F25">
        <w:rPr>
          <w:u w:val="single"/>
        </w:rPr>
        <w:t>How we navigate these tradeoffs will set the stage for the most important bilateral relationship in the world. It’s up to the people</w:t>
      </w:r>
      <w:r w:rsidRPr="00773F25">
        <w:rPr>
          <w:sz w:val="16"/>
        </w:rPr>
        <w:t xml:space="preserve"> of Chinafornia </w:t>
      </w:r>
      <w:r w:rsidRPr="00773F25">
        <w:rPr>
          <w:u w:val="single"/>
        </w:rPr>
        <w:t>to get this new engagement right</w:t>
      </w:r>
      <w:r w:rsidRPr="00773F25">
        <w:rPr>
          <w:sz w:val="16"/>
        </w:rPr>
        <w:t xml:space="preserve"> -- to guide these flows so they expand horizons and open opportunities for people in both countries. Let’s get to work.</w:t>
      </w:r>
    </w:p>
    <w:p w:rsidR="00D6228E" w:rsidRDefault="00D6228E" w:rsidP="00D6228E">
      <w:pPr>
        <w:pStyle w:val="Heading3"/>
      </w:pPr>
      <w:r>
        <w:t>2ac china food security uq/brink</w:t>
      </w:r>
    </w:p>
    <w:p w:rsidR="00D6228E" w:rsidRPr="00642B1E" w:rsidRDefault="00D6228E" w:rsidP="00D6228E">
      <w:pPr>
        <w:pStyle w:val="Heading4"/>
        <w:rPr>
          <w:u w:val="single"/>
        </w:rPr>
      </w:pPr>
      <w:r>
        <w:t>Food security on the brink now</w:t>
      </w:r>
    </w:p>
    <w:p w:rsidR="00D6228E" w:rsidRPr="00642B1E" w:rsidRDefault="00D6228E" w:rsidP="00D6228E">
      <w:r>
        <w:rPr>
          <w:rStyle w:val="Style13ptBold"/>
        </w:rPr>
        <w:t xml:space="preserve">Cui and Shoemaker, 18 </w:t>
      </w:r>
      <w:r>
        <w:t>–</w:t>
      </w:r>
      <w:r w:rsidRPr="00642B1E">
        <w:t xml:space="preserve"> </w:t>
      </w:r>
      <w:r>
        <w:t xml:space="preserve">Kai Cui: California Institute of Food and Agricultural Research, University of California Davis, Davis, CA, USA AND Antai College of Economics and Management, Shanghai Jiao Tong University, Shanghai Shi, China; Sharon P. Shoemaker California Institute of Food and Agricultural Research, University of California Davis, Davis, CA, USA (“A look at food security in China”, 2-20-18, NPJ Science and Food, </w:t>
      </w:r>
      <w:r w:rsidRPr="00642B1E">
        <w:t>https://www.nature.com/articles/s41538-018-0012-x</w:t>
      </w:r>
      <w:r>
        <w:t>)//</w:t>
      </w:r>
    </w:p>
    <w:p w:rsidR="00D6228E" w:rsidRDefault="00D6228E" w:rsidP="00D6228E"/>
    <w:p w:rsidR="00D6228E" w:rsidRDefault="00D6228E" w:rsidP="00D6228E">
      <w:pPr>
        <w:rPr>
          <w:u w:val="single"/>
        </w:rPr>
      </w:pPr>
      <w:r w:rsidRPr="00642B1E">
        <w:rPr>
          <w:sz w:val="16"/>
        </w:rPr>
        <w:t xml:space="preserve">Who will feed China? This important question was raised by Dr. Lester R. Brown in his famous book by the same title.1 It is still a valid question today as </w:t>
      </w:r>
      <w:r w:rsidRPr="00642B1E">
        <w:rPr>
          <w:u w:val="single"/>
        </w:rPr>
        <w:t>food security continues to be one of the highest priorities for this most populated country in the world</w:t>
      </w:r>
      <w:r w:rsidRPr="00642B1E">
        <w:rPr>
          <w:sz w:val="16"/>
        </w:rPr>
        <w:t xml:space="preserve">. </w:t>
      </w:r>
      <w:r w:rsidRPr="00642B1E">
        <w:rPr>
          <w:u w:val="single"/>
        </w:rPr>
        <w:t>Food production (namely, grain), inputs (fertilizer, water) and outputs (state of environment) are vital elements to a sustainable food system</w:t>
      </w:r>
      <w:r w:rsidRPr="00642B1E">
        <w:rPr>
          <w:sz w:val="16"/>
        </w:rPr>
        <w:t xml:space="preserve"> that must be considered along with consumers (people, animals) and where consumers are located (urban, rural). </w:t>
      </w:r>
      <w:r w:rsidRPr="00642B1E">
        <w:rPr>
          <w:u w:val="single"/>
        </w:rPr>
        <w:t>In the past century, China experienced numerous food shortages,</w:t>
      </w:r>
      <w:r w:rsidRPr="00642B1E">
        <w:rPr>
          <w:sz w:val="16"/>
        </w:rPr>
        <w:t xml:space="preserve"> then corrected them by implementing a quota system (1955–1993) and land contract reform (1981) that incentivized farmers. Total grain output increased 74% from 354 million tons in 1982 to 618 million tons in 2017, surpassing the growth of its population by about 34%.2,3 </w:t>
      </w:r>
      <w:r w:rsidRPr="00642B1E">
        <w:rPr>
          <w:u w:val="single"/>
        </w:rPr>
        <w:t>Today, China feeds 20% of the world’s population on 7% of the world’s farmlands</w:t>
      </w:r>
      <w:r w:rsidRPr="00642B1E">
        <w:rPr>
          <w:sz w:val="16"/>
        </w:rPr>
        <w:t xml:space="preserve">.2,3 To accomplish this feat, China paid a heavy price. </w:t>
      </w:r>
      <w:r w:rsidRPr="00642B1E">
        <w:rPr>
          <w:u w:val="single"/>
        </w:rPr>
        <w:t>China’s excessive and inefficient use of chemical fertilizers, increasing 3-fold in the past three decades, efficiencies averaging at 32% compared to world average of 55%,</w:t>
      </w:r>
      <w:r w:rsidRPr="00642B1E">
        <w:rPr>
          <w:sz w:val="16"/>
        </w:rPr>
        <w:t xml:space="preserve">2 contributed to its current harmful state of environmental pollution. Similarly, </w:t>
      </w:r>
      <w:r w:rsidRPr="00642B1E">
        <w:rPr>
          <w:u w:val="single"/>
        </w:rPr>
        <w:t>China’s water situation is problematic with low efficiency, poor quality and unequal distribution throughout the country</w:t>
      </w:r>
      <w:r w:rsidRPr="00642B1E">
        <w:rPr>
          <w:sz w:val="16"/>
        </w:rPr>
        <w:t xml:space="preserve">. China’s available water supply per person is only 2050 m3 or 25% of the world’s per capita average. Irrigation of rural crops accounts for 60% of China’s total water demand with inefficient delivery of the order of 30–40%, compared to 70–80% for developed countries. In some regions of northern China, where water is scarce, excessive amounts of groundwater are being directed to agriculture. Therefore, </w:t>
      </w:r>
      <w:r w:rsidRPr="00642B1E">
        <w:rPr>
          <w:u w:val="single"/>
        </w:rPr>
        <w:t>it is urgent that China proactively consider how to achieve food security through a balance of resource management, environmental protection and sustainable agricultural development.</w:t>
      </w:r>
      <w:r>
        <w:rPr>
          <w:u w:val="single"/>
        </w:rPr>
        <w:t xml:space="preserve"> </w:t>
      </w:r>
      <w:r w:rsidRPr="00642B1E">
        <w:rPr>
          <w:sz w:val="16"/>
        </w:rPr>
        <w:t xml:space="preserve">In the future, </w:t>
      </w:r>
      <w:r w:rsidRPr="00642B1E">
        <w:rPr>
          <w:u w:val="single"/>
        </w:rPr>
        <w:t xml:space="preserve">improvement in grain productivity will depend more on </w:t>
      </w:r>
      <w:r w:rsidRPr="00642B1E">
        <w:rPr>
          <w:b/>
          <w:u w:val="single"/>
        </w:rPr>
        <w:t>technology adaptation</w:t>
      </w:r>
      <w:r w:rsidRPr="00642B1E">
        <w:rPr>
          <w:u w:val="single"/>
        </w:rPr>
        <w:t xml:space="preserve"> than increasing resource inpu</w:t>
      </w:r>
      <w:r w:rsidRPr="00642B1E">
        <w:rPr>
          <w:sz w:val="16"/>
        </w:rPr>
        <w:t>ts. China is making positive improvements to the quality of its soil, and to reducing its water and fertilizer use on crops. An accelerating rate of land transfers is leading to the construction of huge, modern farms with large scale planting and mechanization should further improve agricultural production efficiency. Advances in digital technologies can enable precision agricultural practices to increase grain production on the order of 10%. Moreover, if genetically modified crops (GM-corn and GM-soybean) are permitted to grow in China, then they could ensure adequate grain production and supply with more efficient use of natural resources, while at the same time, moderating the use levels of agricultural chemicals, thus, reducing environmental pollution. Among the three major cereal crops grown in China, the self-sufficiency ratio of wheat, rice and corn is about 95%. In contrast, about 80% of consumed soybean and other agri-products, such as milk and sugar, are imported to China. It is interesting that soybean imports significantly increased from 0.3 million tons in 1995 to 95 million tons in 2017, presently accounting for two-thirds of the world’s soybean market. The per unit area yield of soybean is much less than that of other major crops, about 1/3 of wheat, 1/4 of rice and 1/5 of corn. With China’s shift to importing rather than growing soybean, a total of 50 million hectares of fertile cropland (40% of China’s total arable land−120 million hectares1) freed up for growing other higher yielding crops. A critical question is “</w:t>
      </w:r>
      <w:r w:rsidRPr="00642B1E">
        <w:rPr>
          <w:u w:val="single"/>
        </w:rPr>
        <w:t>How much grain will Chinese consumers require in the future?”</w:t>
      </w:r>
      <w:r w:rsidRPr="00642B1E">
        <w:rPr>
          <w:sz w:val="16"/>
        </w:rPr>
        <w:t xml:space="preserve"> The answer depends on China’s population growth and its concomitant food demands. In 1980 when the government established the “one child policy”; it based population growth on models that predicted the birthrate would fall (from above 1.8 before 2000) and predicted a population of 1.6 billion in China by 2050.4,5 It now seems that this prediction was greatly flawed and the total birthrate has been no more than 1.4. Thus, China’s population was only 1.37 billion at the end of 2016. A peak in China’s population growth is now expected by 2025 with a total population of about 1.42 billion and then India is expected to replace China as the world’s most populated country.6 After 2025, China’s population is expected to decline rapidly and may fall to 1.2 billion by 2050, and even further to 0.6 billion by 2100.7 </w:t>
      </w:r>
      <w:r w:rsidRPr="00642B1E">
        <w:rPr>
          <w:u w:val="single"/>
        </w:rPr>
        <w:t>Severe problems due to the evolving Chinese aging population and low birth rate may soon arise,</w:t>
      </w:r>
      <w:r w:rsidRPr="00642B1E">
        <w:rPr>
          <w:sz w:val="16"/>
        </w:rPr>
        <w:t xml:space="preserve"> even with the “one child policy” being repealed in 2015. Families can now have a second child but many choose not to, because they cannot afford the high cost of raising children. Thus, some demographers now predict that the second child policy may lead to only 2-4 million additional people in China each year for the next 10 years. </w:t>
      </w:r>
      <w:r w:rsidRPr="00642B1E">
        <w:rPr>
          <w:u w:val="single"/>
        </w:rPr>
        <w:t>China’s accelerated increase in urban population, relative to that in the rural countryside, is and will continue have an impact on food consumption</w:t>
      </w:r>
      <w:r w:rsidRPr="00642B1E">
        <w:rPr>
          <w:sz w:val="16"/>
        </w:rPr>
        <w:t xml:space="preserve">. China’s urbanization rate reached 57% in 2016, and may increase to 65% by 2025 and 80% by 2050. Who will produce the food in the countryside given these statistics? Even though there is a leveling off in China’s population, with an ever-aging population and a lower demand for food by city dwellers compared to people in the countryside, there still needs to be an educated workforce devoted to producing, processing, packaging and distributing the food safely and affordably. With China’s population approaching its peak, grain consumption is expected to decrease starting this year. According to consumption patterns of grain in China, direct grain consumption accounts for only 30%, the remainder of which is found in processed grain products for food and feed. Thus, the general consumption of food products has been stable for the past 3 years. In contrast, the total production of meat, milk, and beer has gone down to 4, 6 and 7%, respectively from 2014 to 2016.8 This suggests that total food consumption in China has reached or is approaching a maximum. These results can be explained by the fact that the Chinese people primarily consume a vegetarian diet of 400 kg of food consumed per capita. Based on the annual grain output in China, food consumption per capita reached 350 kg in 2004, 400 kg in 2010 and 450 kg in 2015. Believe it or not, China now has the highest number of obese people in the world. In the coming decade, annual grain production should stabilize at about 600 million tons which will allow food consumption per capita above 430 kg. Finally, </w:t>
      </w:r>
      <w:r w:rsidRPr="00642B1E">
        <w:rPr>
          <w:u w:val="single"/>
        </w:rPr>
        <w:t>China is wasting food</w:t>
      </w:r>
      <w:r w:rsidRPr="00642B1E">
        <w:rPr>
          <w:sz w:val="16"/>
        </w:rPr>
        <w:t xml:space="preserve">. </w:t>
      </w:r>
      <w:r w:rsidRPr="00642B1E">
        <w:rPr>
          <w:u w:val="single"/>
        </w:rPr>
        <w:t>About one-sixth of the total grain produced in China is wasted annually in the production</w:t>
      </w:r>
      <w:r w:rsidRPr="00642B1E">
        <w:rPr>
          <w:sz w:val="16"/>
        </w:rPr>
        <w:t xml:space="preserve">, processing and transportation of food </w:t>
      </w:r>
      <w:r w:rsidRPr="00642B1E">
        <w:rPr>
          <w:u w:val="single"/>
        </w:rPr>
        <w:t xml:space="preserve">because of poor equipment and logistical issues. </w:t>
      </w:r>
      <w:r w:rsidRPr="00642B1E">
        <w:rPr>
          <w:sz w:val="16"/>
        </w:rPr>
        <w:t xml:space="preserve">The amount of the “wasted grain” is equivalent to about one-sixth of the total grain produced in China. In addition, there is also considerable waste in the form of consumer left-overs and waste from outdated food removed from supermarkets. Although there is no reliable data on food waste yet available in China to analyze this trend, it is anticipated that future improvements to China’s industrialization and consumer behavior, will result in a reduction of food waste. </w:t>
      </w:r>
      <w:r w:rsidRPr="00642B1E">
        <w:rPr>
          <w:u w:val="single"/>
        </w:rPr>
        <w:t>In summary, China’s food and agricultural system is undergoing a historic transformation and will continue to do so into the foreseeable future</w:t>
      </w:r>
      <w:r w:rsidRPr="00642B1E">
        <w:rPr>
          <w:sz w:val="16"/>
        </w:rPr>
        <w:t xml:space="preserve">. In recent years, there has been no space available in some state-owned grain reserves and some difficulty in selling grains. The price of corn in 2017 fell to about 35% of its price in 2015. China plans to reduce 3.3 million hectares of farmland for planting maize (3% of countrywide farmland) from 2016 to 2020 reducing environmental pollution. This action also reflects China’s government new confidence in its national food security. Newly accepted imports, such as rice from USA, will relieve some pressure for domestic production. China has successfully defended and overcome the shocks of floods with “grain” being its “levee system” and, although the water level is expected to remain high over the next decade, it is expected to decline thereafter. Thus, we are cautiously optimistic about the future of China’s food security, but </w:t>
      </w:r>
      <w:r w:rsidRPr="00642B1E">
        <w:rPr>
          <w:u w:val="single"/>
        </w:rPr>
        <w:t>China must place close attention to the coordinated sustainable development of its people, resources and environment.</w:t>
      </w:r>
    </w:p>
    <w:p w:rsidR="00D6228E" w:rsidRDefault="00D6228E" w:rsidP="00D6228E">
      <w:pPr>
        <w:pStyle w:val="Heading3"/>
      </w:pPr>
      <w:r>
        <w:t>2ac food shortages impacts</w:t>
      </w:r>
    </w:p>
    <w:p w:rsidR="00D6228E" w:rsidRDefault="00D6228E" w:rsidP="00D6228E"/>
    <w:p w:rsidR="00D6228E" w:rsidRPr="0028182F" w:rsidRDefault="00D6228E" w:rsidP="00D6228E">
      <w:pPr>
        <w:pStyle w:val="Heading4"/>
      </w:pPr>
      <w:r>
        <w:t xml:space="preserve">Food shortages go </w:t>
      </w:r>
      <w:r>
        <w:rPr>
          <w:u w:val="single"/>
        </w:rPr>
        <w:t>nuclear</w:t>
      </w:r>
      <w:r>
        <w:t>.</w:t>
      </w:r>
    </w:p>
    <w:p w:rsidR="00D6228E" w:rsidRDefault="00D6228E" w:rsidP="00D6228E">
      <w:r w:rsidRPr="0028182F">
        <w:rPr>
          <w:rStyle w:val="Style13ptBold"/>
        </w:rPr>
        <w:t>CCGA 17</w:t>
      </w:r>
      <w:r>
        <w:t xml:space="preserve"> – The Chicago Council on Global Affairs, an independent, nonpartisan organization, Stability in the 21</w:t>
      </w:r>
      <w:r w:rsidRPr="0028182F">
        <w:rPr>
          <w:vertAlign w:val="superscript"/>
        </w:rPr>
        <w:t>st</w:t>
      </w:r>
      <w:r>
        <w:t xml:space="preserve"> Century: Global Food Security For Peace and Prosperity,” </w:t>
      </w:r>
      <w:r w:rsidRPr="0028182F">
        <w:rPr>
          <w:i/>
        </w:rPr>
        <w:t>CCGA</w:t>
      </w:r>
      <w:r>
        <w:t xml:space="preserve">, </w:t>
      </w:r>
      <w:r w:rsidRPr="0028182F">
        <w:t>March</w:t>
      </w:r>
      <w:r>
        <w:t xml:space="preserve"> 30</w:t>
      </w:r>
      <w:r w:rsidRPr="0028182F">
        <w:rPr>
          <w:vertAlign w:val="superscript"/>
        </w:rPr>
        <w:t>th</w:t>
      </w:r>
      <w:r>
        <w:t xml:space="preserve">, </w:t>
      </w:r>
      <w:hyperlink r:id="rId41" w:history="1">
        <w:r w:rsidRPr="00D03970">
          <w:rPr>
            <w:rStyle w:val="Hyperlink"/>
          </w:rPr>
          <w:t>https://www.thechicagocouncil.org/publication/stability-21st-century-global-food-security-peace-and-prosperity</w:t>
        </w:r>
      </w:hyperlink>
      <w:r>
        <w:t>, AIvackovic)</w:t>
      </w:r>
    </w:p>
    <w:p w:rsidR="00D6228E" w:rsidRPr="00C9610A" w:rsidRDefault="00D6228E" w:rsidP="00D6228E">
      <w:pPr>
        <w:rPr>
          <w:sz w:val="16"/>
        </w:rPr>
      </w:pPr>
      <w:r w:rsidRPr="009455EF">
        <w:rPr>
          <w:u w:val="single"/>
        </w:rPr>
        <w:t>America is facing enormous global challenges</w:t>
      </w:r>
      <w:r w:rsidRPr="00C9610A">
        <w:rPr>
          <w:sz w:val="16"/>
        </w:rPr>
        <w:t xml:space="preserve"> at the beginning of 2017, </w:t>
      </w:r>
      <w:r w:rsidRPr="009455EF">
        <w:rPr>
          <w:u w:val="single"/>
        </w:rPr>
        <w:t>including</w:t>
      </w:r>
      <w:r w:rsidRPr="00C9610A">
        <w:rPr>
          <w:sz w:val="16"/>
        </w:rPr>
        <w:t xml:space="preserve"> the threat of </w:t>
      </w:r>
      <w:r w:rsidRPr="009455EF">
        <w:rPr>
          <w:u w:val="single"/>
        </w:rPr>
        <w:t xml:space="preserve">rapidly increasing </w:t>
      </w:r>
      <w:r w:rsidRPr="009455EF">
        <w:rPr>
          <w:rStyle w:val="Emphasis"/>
        </w:rPr>
        <w:t>global instability</w:t>
      </w:r>
      <w:r w:rsidRPr="00C9610A">
        <w:rPr>
          <w:sz w:val="16"/>
        </w:rPr>
        <w:t xml:space="preserve">, </w:t>
      </w:r>
      <w:r w:rsidRPr="009455EF">
        <w:rPr>
          <w:rStyle w:val="Emphasis"/>
        </w:rPr>
        <w:t>conflict</w:t>
      </w:r>
      <w:r w:rsidRPr="00C9610A">
        <w:rPr>
          <w:sz w:val="16"/>
        </w:rPr>
        <w:t xml:space="preserve">, </w:t>
      </w:r>
      <w:r w:rsidRPr="009455EF">
        <w:rPr>
          <w:u w:val="single"/>
        </w:rPr>
        <w:t>and</w:t>
      </w:r>
      <w:r w:rsidRPr="00C9610A">
        <w:rPr>
          <w:sz w:val="16"/>
        </w:rPr>
        <w:t xml:space="preserve"> </w:t>
      </w:r>
      <w:r w:rsidRPr="009455EF">
        <w:rPr>
          <w:rStyle w:val="Emphasis"/>
        </w:rPr>
        <w:t>migration</w:t>
      </w:r>
      <w:r w:rsidRPr="00C9610A">
        <w:rPr>
          <w:sz w:val="16"/>
        </w:rPr>
        <w:t xml:space="preserve"> </w:t>
      </w:r>
      <w:r w:rsidRPr="009455EF">
        <w:rPr>
          <w:u w:val="single"/>
        </w:rPr>
        <w:t xml:space="preserve">as a result of </w:t>
      </w:r>
      <w:r w:rsidRPr="009455EF">
        <w:rPr>
          <w:rStyle w:val="Emphasis"/>
        </w:rPr>
        <w:t>inadequate global food supplies and water scarcity</w:t>
      </w:r>
      <w:r w:rsidRPr="00C9610A">
        <w:rPr>
          <w:sz w:val="16"/>
        </w:rPr>
        <w:t xml:space="preserve">. Today’s global </w:t>
      </w:r>
      <w:r w:rsidRPr="00C9610A">
        <w:rPr>
          <w:u w:val="single"/>
        </w:rPr>
        <w:t>population of 7.4 billion people is expected to grow to 8 billion</w:t>
      </w:r>
      <w:r w:rsidRPr="00C9610A">
        <w:rPr>
          <w:sz w:val="16"/>
        </w:rPr>
        <w:t xml:space="preserve"> by 2024 </w:t>
      </w:r>
      <w:r w:rsidRPr="00C9610A">
        <w:rPr>
          <w:u w:val="single"/>
        </w:rPr>
        <w:t>and 10 billion by 2056</w:t>
      </w:r>
      <w:r w:rsidRPr="00C9610A">
        <w:rPr>
          <w:sz w:val="16"/>
        </w:rPr>
        <w:t>.1 In addition, rising incomes in many low- and middle-income countries are further increasing the demand for food to satisfy the desire for higher quality, more nutritious, and diverse diets.</w:t>
      </w:r>
    </w:p>
    <w:p w:rsidR="00D6228E" w:rsidRPr="00C9610A" w:rsidRDefault="00D6228E" w:rsidP="00D6228E">
      <w:pPr>
        <w:rPr>
          <w:sz w:val="16"/>
        </w:rPr>
      </w:pPr>
      <w:r w:rsidRPr="00C9610A">
        <w:rPr>
          <w:sz w:val="16"/>
        </w:rPr>
        <w:t>Yet we have never been as well equipped as we are today to respond to these challenges. Bipartisan leadership from the United States and action by the global community over the past 25 years has led to impressive results in the fight against the destabilizing forces of food insecurity. The US government, in close cooperation with the private sector and university system, is well positioned to expand its legacy of commitment to food security and not only bolster the livelihoods of millions of smallholder farmers and entrepreneurs around the world, but also open up new business opportunities and partnerships in emerging economies.</w:t>
      </w:r>
    </w:p>
    <w:p w:rsidR="00D6228E" w:rsidRPr="00C9610A" w:rsidRDefault="00D6228E" w:rsidP="00D6228E">
      <w:pPr>
        <w:rPr>
          <w:u w:val="single"/>
        </w:rPr>
      </w:pPr>
      <w:r w:rsidRPr="00C9610A">
        <w:rPr>
          <w:u w:val="single"/>
        </w:rPr>
        <w:t>Global food and nutrition security is in America’s national security and economic interests</w:t>
      </w:r>
    </w:p>
    <w:p w:rsidR="00D6228E" w:rsidRPr="00C9610A" w:rsidRDefault="00D6228E" w:rsidP="00D6228E">
      <w:pPr>
        <w:rPr>
          <w:sz w:val="16"/>
        </w:rPr>
      </w:pPr>
      <w:r w:rsidRPr="00C9610A">
        <w:rPr>
          <w:rStyle w:val="Emphasis"/>
        </w:rPr>
        <w:t>Food security promotes national security</w:t>
      </w:r>
      <w:r w:rsidRPr="00C9610A">
        <w:rPr>
          <w:sz w:val="16"/>
        </w:rPr>
        <w:t>.</w:t>
      </w:r>
    </w:p>
    <w:p w:rsidR="00D6228E" w:rsidRPr="00C9610A" w:rsidRDefault="00D6228E" w:rsidP="00D6228E">
      <w:pPr>
        <w:rPr>
          <w:sz w:val="16"/>
        </w:rPr>
      </w:pPr>
      <w:r w:rsidRPr="00C9610A">
        <w:rPr>
          <w:u w:val="single"/>
        </w:rPr>
        <w:t>Particularly in urban areas</w:t>
      </w:r>
      <w:r w:rsidRPr="00C9610A">
        <w:rPr>
          <w:sz w:val="16"/>
        </w:rPr>
        <w:t xml:space="preserve"> of low- and middle-income countries, </w:t>
      </w:r>
      <w:r w:rsidRPr="00C9610A">
        <w:rPr>
          <w:u w:val="single"/>
        </w:rPr>
        <w:t xml:space="preserve">high food prices and reduced access to food can trigger </w:t>
      </w:r>
      <w:r w:rsidRPr="00C9610A">
        <w:rPr>
          <w:rStyle w:val="Emphasis"/>
        </w:rPr>
        <w:t>protests</w:t>
      </w:r>
      <w:r w:rsidRPr="00C9610A">
        <w:rPr>
          <w:sz w:val="16"/>
        </w:rPr>
        <w:t xml:space="preserve"> </w:t>
      </w:r>
      <w:r w:rsidRPr="00C9610A">
        <w:rPr>
          <w:u w:val="single"/>
        </w:rPr>
        <w:t>and</w:t>
      </w:r>
      <w:r w:rsidRPr="00C9610A">
        <w:rPr>
          <w:sz w:val="16"/>
        </w:rPr>
        <w:t xml:space="preserve"> </w:t>
      </w:r>
      <w:r w:rsidRPr="00C9610A">
        <w:rPr>
          <w:rStyle w:val="Emphasis"/>
        </w:rPr>
        <w:t>rioting</w:t>
      </w:r>
      <w:r w:rsidRPr="00C9610A">
        <w:rPr>
          <w:sz w:val="16"/>
        </w:rPr>
        <w:t xml:space="preserve">, </w:t>
      </w:r>
      <w:r w:rsidRPr="00C9610A">
        <w:rPr>
          <w:u w:val="single"/>
        </w:rPr>
        <w:t xml:space="preserve">including </w:t>
      </w:r>
      <w:r w:rsidRPr="00C9610A">
        <w:rPr>
          <w:rStyle w:val="Emphasis"/>
        </w:rPr>
        <w:t>armed conflict</w:t>
      </w:r>
      <w:r w:rsidRPr="00C9610A">
        <w:rPr>
          <w:sz w:val="16"/>
        </w:rPr>
        <w:t xml:space="preserve">, </w:t>
      </w:r>
      <w:r w:rsidRPr="00C9610A">
        <w:rPr>
          <w:u w:val="single"/>
        </w:rPr>
        <w:t xml:space="preserve">that lead to </w:t>
      </w:r>
      <w:r w:rsidRPr="00C9610A">
        <w:rPr>
          <w:rStyle w:val="Emphasis"/>
        </w:rPr>
        <w:t>political</w:t>
      </w:r>
      <w:r w:rsidRPr="00C9610A">
        <w:rPr>
          <w:u w:val="single"/>
        </w:rPr>
        <w:t xml:space="preserve"> and </w:t>
      </w:r>
      <w:r w:rsidRPr="00C9610A">
        <w:rPr>
          <w:rStyle w:val="Emphasis"/>
        </w:rPr>
        <w:t>economic instability</w:t>
      </w:r>
      <w:r w:rsidRPr="00C9610A">
        <w:rPr>
          <w:u w:val="single"/>
        </w:rPr>
        <w:t xml:space="preserve"> with </w:t>
      </w:r>
      <w:r w:rsidRPr="00C9610A">
        <w:rPr>
          <w:rStyle w:val="Emphasis"/>
        </w:rPr>
        <w:t>global consequences</w:t>
      </w:r>
      <w:r w:rsidRPr="00C9610A">
        <w:rPr>
          <w:sz w:val="16"/>
        </w:rPr>
        <w:t xml:space="preserve">.2 The </w:t>
      </w:r>
      <w:r w:rsidRPr="00C9610A">
        <w:rPr>
          <w:u w:val="single"/>
        </w:rPr>
        <w:t>global food crisis of</w:t>
      </w:r>
      <w:r w:rsidRPr="00C9610A">
        <w:rPr>
          <w:sz w:val="16"/>
        </w:rPr>
        <w:t xml:space="preserve"> 2007-</w:t>
      </w:r>
      <w:r w:rsidRPr="00C9610A">
        <w:rPr>
          <w:rStyle w:val="Emphasis"/>
        </w:rPr>
        <w:t>08</w:t>
      </w:r>
      <w:r w:rsidRPr="00C9610A">
        <w:rPr>
          <w:sz w:val="16"/>
        </w:rPr>
        <w:t xml:space="preserve"> </w:t>
      </w:r>
      <w:r w:rsidRPr="00C9610A">
        <w:rPr>
          <w:u w:val="single"/>
        </w:rPr>
        <w:t xml:space="preserve">demonstrated how spikes in food prices can </w:t>
      </w:r>
      <w:r w:rsidRPr="00C9610A">
        <w:rPr>
          <w:rStyle w:val="Emphasis"/>
        </w:rPr>
        <w:t>plunge millions into hunger</w:t>
      </w:r>
      <w:r w:rsidRPr="00C9610A">
        <w:rPr>
          <w:u w:val="single"/>
        </w:rPr>
        <w:t xml:space="preserve"> and </w:t>
      </w:r>
      <w:r w:rsidRPr="00C9610A">
        <w:rPr>
          <w:rStyle w:val="Emphasis"/>
        </w:rPr>
        <w:t>deeper poverty</w:t>
      </w:r>
      <w:r w:rsidRPr="00C9610A">
        <w:rPr>
          <w:sz w:val="16"/>
        </w:rPr>
        <w:t xml:space="preserve">, sparking riots that can undermine progress for years. The </w:t>
      </w:r>
      <w:r w:rsidRPr="00C9610A">
        <w:rPr>
          <w:u w:val="single"/>
        </w:rPr>
        <w:t>food price crisis hit hardest in countries with systems that were least able to respond effectively to global price volatility</w:t>
      </w:r>
      <w:r w:rsidRPr="00C9610A">
        <w:rPr>
          <w:sz w:val="16"/>
        </w:rPr>
        <w:t xml:space="preserve">. For example, </w:t>
      </w:r>
      <w:r w:rsidRPr="00C9610A">
        <w:rPr>
          <w:u w:val="single"/>
        </w:rPr>
        <w:t>food price–related protests toppled governments in Haiti and Madagascar in</w:t>
      </w:r>
      <w:r w:rsidRPr="00C9610A">
        <w:rPr>
          <w:sz w:val="16"/>
        </w:rPr>
        <w:t xml:space="preserve"> 2007 and 20</w:t>
      </w:r>
      <w:r w:rsidRPr="00C9610A">
        <w:rPr>
          <w:rStyle w:val="Emphasis"/>
        </w:rPr>
        <w:t>08</w:t>
      </w:r>
      <w:r w:rsidRPr="00C9610A">
        <w:rPr>
          <w:sz w:val="16"/>
        </w:rPr>
        <w:t>. In 2010 and 2011 food prices and grievances related to food policy were one of the major drivers of the Arab Spring.3 Food insecurity can also be a powerful driver for migration. Despite ongoing conflicts, much of today’s global migration crisis is driven by economic factors, as millions of people flee hunger and poverty in their countries. On the other hand, countries that have achieved sustained development progress and greater food security are less susceptible to volatility and violence.</w:t>
      </w:r>
    </w:p>
    <w:p w:rsidR="00D6228E" w:rsidRPr="00C9610A" w:rsidRDefault="00D6228E" w:rsidP="00D6228E">
      <w:pPr>
        <w:rPr>
          <w:sz w:val="16"/>
        </w:rPr>
      </w:pPr>
      <w:r w:rsidRPr="00C9610A">
        <w:rPr>
          <w:sz w:val="16"/>
        </w:rPr>
        <w:t>Food security promotes stability and economic opportunity.</w:t>
      </w:r>
    </w:p>
    <w:p w:rsidR="00D6228E" w:rsidRPr="00C9610A" w:rsidRDefault="00D6228E" w:rsidP="00D6228E">
      <w:pPr>
        <w:rPr>
          <w:sz w:val="16"/>
        </w:rPr>
      </w:pPr>
      <w:r w:rsidRPr="00C9610A">
        <w:rPr>
          <w:u w:val="single"/>
        </w:rPr>
        <w:t>Greater prosperity and economic growth in low-income countries create new and expanding markets</w:t>
      </w:r>
      <w:r w:rsidRPr="00C9610A">
        <w:rPr>
          <w:sz w:val="16"/>
        </w:rPr>
        <w:t xml:space="preserve">, </w:t>
      </w:r>
      <w:r w:rsidRPr="00C9610A">
        <w:rPr>
          <w:rStyle w:val="Emphasis"/>
        </w:rPr>
        <w:t>presenting growth opportunities for America</w:t>
      </w:r>
      <w:r w:rsidRPr="00C9610A">
        <w:rPr>
          <w:sz w:val="16"/>
        </w:rPr>
        <w:t xml:space="preserve">n farmers, ranchers, and businesses. For instance, </w:t>
      </w:r>
      <w:r w:rsidRPr="00C9610A">
        <w:rPr>
          <w:u w:val="single"/>
        </w:rPr>
        <w:t>in Africa alone the value of the agriculture and food sector is expected to reach $1 trillion by 2030</w:t>
      </w:r>
      <w:r w:rsidRPr="00C9610A">
        <w:rPr>
          <w:sz w:val="16"/>
        </w:rPr>
        <w:t>.4 Rising incomes and changing diets are increasing demand for more diverse and nutritious foods. As economies grow, so does the demand for agricultural products, benefiting farmers locally and globally. Growing economic opportunities in the agriculture sector reach well beyond food production into sales of machinery and inputs, growth in demand for consumer packaged goods, and digital technologies for agriculture, where American companies are global leaders.</w:t>
      </w:r>
    </w:p>
    <w:p w:rsidR="00D6228E" w:rsidRPr="00C9610A" w:rsidRDefault="00D6228E" w:rsidP="00D6228E">
      <w:pPr>
        <w:rPr>
          <w:sz w:val="16"/>
        </w:rPr>
      </w:pPr>
      <w:r w:rsidRPr="00C9610A">
        <w:rPr>
          <w:sz w:val="16"/>
        </w:rPr>
        <w:t>Agricultural development leads to greater food and nutrition security, economic growth, and well-being</w:t>
      </w:r>
    </w:p>
    <w:p w:rsidR="00D6228E" w:rsidRPr="00C9610A" w:rsidRDefault="00D6228E" w:rsidP="00D6228E">
      <w:pPr>
        <w:rPr>
          <w:sz w:val="16"/>
        </w:rPr>
      </w:pPr>
      <w:r w:rsidRPr="00C9610A">
        <w:rPr>
          <w:sz w:val="16"/>
        </w:rPr>
        <w:t xml:space="preserve">If the history of development has taught us anything, it is that a </w:t>
      </w:r>
      <w:r w:rsidRPr="00C9610A">
        <w:rPr>
          <w:u w:val="single"/>
        </w:rPr>
        <w:t xml:space="preserve">strong agricultural sector is a </w:t>
      </w:r>
      <w:r w:rsidRPr="00C9610A">
        <w:rPr>
          <w:rStyle w:val="Emphasis"/>
        </w:rPr>
        <w:t>cornerstone</w:t>
      </w:r>
      <w:r w:rsidRPr="00C9610A">
        <w:rPr>
          <w:u w:val="single"/>
        </w:rPr>
        <w:t xml:space="preserve"> of inclusive and </w:t>
      </w:r>
      <w:r w:rsidRPr="00C9610A">
        <w:rPr>
          <w:rStyle w:val="Emphasis"/>
        </w:rPr>
        <w:t>sustainable growth</w:t>
      </w:r>
      <w:r w:rsidRPr="00C9610A">
        <w:rPr>
          <w:sz w:val="16"/>
        </w:rPr>
        <w:t xml:space="preserve">, </w:t>
      </w:r>
      <w:r w:rsidRPr="00C9610A">
        <w:rPr>
          <w:u w:val="single"/>
        </w:rPr>
        <w:t>broad-based development progress</w:t>
      </w:r>
      <w:r w:rsidRPr="00C9610A">
        <w:rPr>
          <w:sz w:val="16"/>
        </w:rPr>
        <w:t xml:space="preserve">, </w:t>
      </w:r>
      <w:r w:rsidRPr="00C9610A">
        <w:rPr>
          <w:u w:val="single"/>
        </w:rPr>
        <w:t>and long-term stability</w:t>
      </w:r>
      <w:r w:rsidRPr="00C9610A">
        <w:rPr>
          <w:sz w:val="16"/>
        </w:rPr>
        <w:t xml:space="preserve">. Simply put, </w:t>
      </w:r>
      <w:r w:rsidRPr="00C9610A">
        <w:rPr>
          <w:u w:val="single"/>
        </w:rPr>
        <w:t>sustainable growth</w:t>
      </w:r>
      <w:r w:rsidRPr="00C9610A">
        <w:rPr>
          <w:sz w:val="16"/>
        </w:rPr>
        <w:t xml:space="preserve">, </w:t>
      </w:r>
      <w:r w:rsidRPr="00C9610A">
        <w:rPr>
          <w:u w:val="single"/>
        </w:rPr>
        <w:t>job creation</w:t>
      </w:r>
      <w:r w:rsidRPr="00C9610A">
        <w:rPr>
          <w:sz w:val="16"/>
        </w:rPr>
        <w:t xml:space="preserve">, </w:t>
      </w:r>
      <w:r w:rsidRPr="00C9610A">
        <w:rPr>
          <w:u w:val="single"/>
        </w:rPr>
        <w:t>and stability in low-</w:t>
      </w:r>
      <w:r w:rsidRPr="00C9610A">
        <w:rPr>
          <w:sz w:val="16"/>
        </w:rPr>
        <w:t xml:space="preserve"> and middle-</w:t>
      </w:r>
      <w:r w:rsidRPr="00C9610A">
        <w:rPr>
          <w:u w:val="single"/>
        </w:rPr>
        <w:t>income countries is not possible without a robust and productive agricultural sector</w:t>
      </w:r>
      <w:r w:rsidRPr="00C9610A">
        <w:rPr>
          <w:sz w:val="16"/>
        </w:rPr>
        <w:t>.</w:t>
      </w:r>
    </w:p>
    <w:p w:rsidR="00D6228E" w:rsidRDefault="00D6228E" w:rsidP="00D6228E"/>
    <w:p w:rsidR="00D6228E" w:rsidRPr="00D55262" w:rsidRDefault="00D6228E" w:rsidP="00D6228E">
      <w:pPr>
        <w:pStyle w:val="Heading4"/>
      </w:pPr>
      <w:r>
        <w:t>Food shortages are the most likely nuclear war</w:t>
      </w:r>
    </w:p>
    <w:p w:rsidR="00D6228E" w:rsidRPr="00DA0C49" w:rsidRDefault="00D6228E" w:rsidP="00D6228E">
      <w:r w:rsidRPr="00DA0C49">
        <w:rPr>
          <w:rStyle w:val="Style13ptBold"/>
        </w:rPr>
        <w:t>FDI 12</w:t>
      </w:r>
      <w:r w:rsidRPr="00DA0C49">
        <w:t xml:space="preserve"> – Future Directions International (“International Conflict Triggers and Potential Conflict Points Resulting from Food and Water Insecurity Global Food and Water Crises Research Programme”, May 25, </w:t>
      </w:r>
      <w:hyperlink r:id="rId42" w:history="1">
        <w:r w:rsidRPr="00DA0C49">
          <w:t>http://www.futuredirections.org.au/files/Workshop_Report_-_Intl_Conflict_Triggers_-_May_25.pdf</w:t>
        </w:r>
      </w:hyperlink>
      <w:r w:rsidRPr="00DA0C49">
        <w:t>)</w:t>
      </w:r>
    </w:p>
    <w:p w:rsidR="00D6228E" w:rsidRPr="00C9610A" w:rsidRDefault="00D6228E" w:rsidP="00D6228E">
      <w:pPr>
        <w:rPr>
          <w:sz w:val="16"/>
          <w:szCs w:val="24"/>
        </w:rPr>
      </w:pPr>
      <w:r w:rsidRPr="00C9610A">
        <w:rPr>
          <w:sz w:val="16"/>
          <w:szCs w:val="24"/>
        </w:rPr>
        <w:t xml:space="preserve">There is a growing appreciation that </w:t>
      </w:r>
      <w:r w:rsidRPr="00C9610A">
        <w:rPr>
          <w:rStyle w:val="StyleUnderline"/>
          <w:szCs w:val="24"/>
        </w:rPr>
        <w:t xml:space="preserve">the conflicts in the next century will </w:t>
      </w:r>
      <w:r w:rsidRPr="00C9610A">
        <w:rPr>
          <w:rStyle w:val="Emphasis"/>
          <w:szCs w:val="24"/>
        </w:rPr>
        <w:t>most likely</w:t>
      </w:r>
      <w:r w:rsidRPr="00C9610A">
        <w:rPr>
          <w:rStyle w:val="StyleUnderline"/>
          <w:szCs w:val="24"/>
        </w:rPr>
        <w:t xml:space="preserve"> be fought over a lack of </w:t>
      </w:r>
      <w:r w:rsidRPr="00C9610A">
        <w:rPr>
          <w:rStyle w:val="Emphasis"/>
          <w:szCs w:val="24"/>
        </w:rPr>
        <w:t>resources</w:t>
      </w:r>
      <w:r w:rsidRPr="00C9610A">
        <w:rPr>
          <w:sz w:val="16"/>
          <w:szCs w:val="24"/>
        </w:rPr>
        <w:t xml:space="preserve">. Yet, in a sense, this is not new. </w:t>
      </w:r>
      <w:r w:rsidRPr="00C9610A">
        <w:rPr>
          <w:rStyle w:val="StyleUnderline"/>
          <w:szCs w:val="24"/>
        </w:rPr>
        <w:t>Researchers point to the French and Russian revolutions as conflicts induced by a lack of food</w:t>
      </w:r>
      <w:r w:rsidRPr="00C9610A">
        <w:rPr>
          <w:sz w:val="16"/>
          <w:szCs w:val="24"/>
        </w:rPr>
        <w:t xml:space="preserve">. More recently, </w:t>
      </w:r>
      <w:r w:rsidRPr="00C9610A">
        <w:rPr>
          <w:rStyle w:val="StyleUnderline"/>
          <w:szCs w:val="24"/>
        </w:rPr>
        <w:t xml:space="preserve">Germany’s World War Two efforts </w:t>
      </w:r>
      <w:r w:rsidRPr="00C9610A">
        <w:rPr>
          <w:sz w:val="16"/>
          <w:szCs w:val="24"/>
        </w:rPr>
        <w:t xml:space="preserve">are said to </w:t>
      </w:r>
      <w:r w:rsidRPr="00C9610A">
        <w:rPr>
          <w:rStyle w:val="StyleUnderline"/>
          <w:szCs w:val="24"/>
        </w:rPr>
        <w:t>have been inspired,</w:t>
      </w:r>
      <w:r w:rsidRPr="00C9610A">
        <w:rPr>
          <w:sz w:val="16"/>
          <w:szCs w:val="24"/>
        </w:rPr>
        <w:t xml:space="preserve"> at least in part, </w:t>
      </w:r>
      <w:r w:rsidRPr="00C9610A">
        <w:rPr>
          <w:rStyle w:val="StyleUnderline"/>
          <w:szCs w:val="24"/>
        </w:rPr>
        <w:t xml:space="preserve">by its perceived need to gain access to more food. </w:t>
      </w:r>
      <w:r w:rsidRPr="00C9610A">
        <w:rPr>
          <w:sz w:val="16"/>
          <w:szCs w:val="24"/>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C9610A">
        <w:rPr>
          <w:sz w:val="12"/>
          <w:szCs w:val="24"/>
        </w:rPr>
        <w:t>¶</w:t>
      </w:r>
      <w:r w:rsidRPr="00C9610A">
        <w:rPr>
          <w:sz w:val="16"/>
          <w:szCs w:val="24"/>
        </w:rPr>
        <w:t xml:space="preserve"> In his book, Small Farmers Secure Food, Lindsay Falvey, a participant in FDI’s March 2012 workshop on the issue of food and conflict, clearly expresses the problem and why countries across the globe are starting to take note. .</w:t>
      </w:r>
      <w:r w:rsidRPr="00C9610A">
        <w:rPr>
          <w:sz w:val="12"/>
          <w:szCs w:val="24"/>
        </w:rPr>
        <w:t>¶</w:t>
      </w:r>
      <w:r w:rsidRPr="00C9610A">
        <w:rPr>
          <w:sz w:val="16"/>
          <w:szCs w:val="24"/>
        </w:rPr>
        <w:t xml:space="preserve"> He writes (p.36), “…</w:t>
      </w:r>
      <w:r w:rsidRPr="00C9610A">
        <w:rPr>
          <w:rStyle w:val="StyleUnderline"/>
          <w:szCs w:val="24"/>
        </w:rPr>
        <w:t>if people are hungry</w:t>
      </w:r>
      <w:r w:rsidRPr="00C9610A">
        <w:rPr>
          <w:sz w:val="16"/>
          <w:szCs w:val="24"/>
        </w:rPr>
        <w:t xml:space="preserve">, especially in cities, </w:t>
      </w:r>
      <w:r w:rsidRPr="00C9610A">
        <w:rPr>
          <w:rStyle w:val="StyleUnderline"/>
          <w:szCs w:val="24"/>
        </w:rPr>
        <w:t>the state is not stable</w:t>
      </w:r>
      <w:r w:rsidRPr="00C9610A">
        <w:rPr>
          <w:sz w:val="16"/>
          <w:szCs w:val="24"/>
        </w:rPr>
        <w:t xml:space="preserve"> – riots, </w:t>
      </w:r>
      <w:r w:rsidRPr="00C9610A">
        <w:rPr>
          <w:rStyle w:val="StyleUnderline"/>
          <w:szCs w:val="24"/>
        </w:rPr>
        <w:t>violence</w:t>
      </w:r>
      <w:r w:rsidRPr="00C9610A">
        <w:rPr>
          <w:sz w:val="16"/>
          <w:szCs w:val="24"/>
        </w:rPr>
        <w:t xml:space="preserve">, breakdown of law and order and migration </w:t>
      </w:r>
      <w:r w:rsidRPr="00C9610A">
        <w:rPr>
          <w:rStyle w:val="StyleUnderline"/>
          <w:szCs w:val="24"/>
        </w:rPr>
        <w:t>result</w:t>
      </w:r>
      <w:r w:rsidRPr="00C9610A">
        <w:rPr>
          <w:sz w:val="16"/>
          <w:szCs w:val="24"/>
        </w:rPr>
        <w:t xml:space="preserve">.” “Hunger feeds anarchy.” This view is also shared by Julian Cribb, who in his book, The Coming Famine, writes that </w:t>
      </w:r>
      <w:r w:rsidRPr="00C9610A">
        <w:rPr>
          <w:rStyle w:val="StyleUnderline"/>
          <w:szCs w:val="24"/>
        </w:rPr>
        <w:t xml:space="preserve">if </w:t>
      </w:r>
      <w:r w:rsidRPr="00C9610A">
        <w:rPr>
          <w:sz w:val="16"/>
          <w:szCs w:val="24"/>
        </w:rPr>
        <w:t xml:space="preserve">“large regions of </w:t>
      </w:r>
      <w:r w:rsidRPr="00C9610A">
        <w:rPr>
          <w:rStyle w:val="StyleUnderline"/>
          <w:szCs w:val="24"/>
        </w:rPr>
        <w:t>the world run short of food</w:t>
      </w:r>
      <w:r w:rsidRPr="00C9610A">
        <w:rPr>
          <w:sz w:val="16"/>
          <w:szCs w:val="24"/>
        </w:rPr>
        <w:t xml:space="preserve">, land or water in the decades that lie ahead, then wholesale, </w:t>
      </w:r>
      <w:r w:rsidRPr="00C9610A">
        <w:rPr>
          <w:rStyle w:val="Emphasis"/>
          <w:szCs w:val="24"/>
        </w:rPr>
        <w:t>bloody wars are liable to follow</w:t>
      </w:r>
      <w:r w:rsidRPr="00C9610A">
        <w:rPr>
          <w:sz w:val="16"/>
          <w:szCs w:val="24"/>
        </w:rPr>
        <w:t>.” He continues: “</w:t>
      </w:r>
      <w:r w:rsidRPr="00C9610A">
        <w:rPr>
          <w:rStyle w:val="StyleUnderline"/>
          <w:szCs w:val="24"/>
        </w:rPr>
        <w:t>A</w:t>
      </w:r>
      <w:r w:rsidRPr="00C9610A">
        <w:rPr>
          <w:sz w:val="16"/>
          <w:szCs w:val="24"/>
        </w:rPr>
        <w:t xml:space="preserve">n increasingly </w:t>
      </w:r>
      <w:r w:rsidRPr="00C9610A">
        <w:rPr>
          <w:rStyle w:val="StyleUnderline"/>
          <w:szCs w:val="24"/>
        </w:rPr>
        <w:t xml:space="preserve">credible scenario for </w:t>
      </w:r>
      <w:r w:rsidRPr="00C9610A">
        <w:rPr>
          <w:rStyle w:val="Emphasis"/>
          <w:szCs w:val="24"/>
        </w:rPr>
        <w:t>World War 3</w:t>
      </w:r>
      <w:r w:rsidRPr="00C9610A">
        <w:rPr>
          <w:rStyle w:val="StyleUnderline"/>
          <w:szCs w:val="24"/>
        </w:rPr>
        <w:t xml:space="preserve"> is not so much a confrontation of super powers and their allies, as a festering, self-perpetuating chain of resource conflicts</w:t>
      </w:r>
      <w:r w:rsidRPr="00C9610A">
        <w:rPr>
          <w:sz w:val="16"/>
          <w:szCs w:val="24"/>
        </w:rPr>
        <w:t>.” He also says: “</w:t>
      </w:r>
      <w:r w:rsidRPr="00C9610A">
        <w:rPr>
          <w:rStyle w:val="StyleUnderline"/>
          <w:szCs w:val="24"/>
        </w:rPr>
        <w:t xml:space="preserve">The wars of the 21st Century are </w:t>
      </w:r>
      <w:r w:rsidRPr="00C9610A">
        <w:rPr>
          <w:rStyle w:val="Emphasis"/>
          <w:szCs w:val="24"/>
        </w:rPr>
        <w:t>less likely</w:t>
      </w:r>
      <w:r w:rsidRPr="00C9610A">
        <w:rPr>
          <w:rStyle w:val="StyleUnderline"/>
          <w:szCs w:val="24"/>
        </w:rPr>
        <w:t xml:space="preserve"> to be global conflicts with sharply defined sides and huge armies</w:t>
      </w:r>
      <w:r w:rsidRPr="00C9610A">
        <w:rPr>
          <w:sz w:val="16"/>
          <w:szCs w:val="24"/>
        </w:rPr>
        <w:t xml:space="preserve">, </w:t>
      </w:r>
      <w:r w:rsidRPr="00C9610A">
        <w:rPr>
          <w:rStyle w:val="StyleUnderline"/>
          <w:szCs w:val="24"/>
        </w:rPr>
        <w:t xml:space="preserve">than a scrappy mass of failed states, </w:t>
      </w:r>
      <w:r w:rsidRPr="00C9610A">
        <w:rPr>
          <w:sz w:val="16"/>
          <w:szCs w:val="24"/>
        </w:rPr>
        <w:t xml:space="preserve">rebellions, civil strife, insurgencies, </w:t>
      </w:r>
      <w:r w:rsidRPr="00C9610A">
        <w:rPr>
          <w:rStyle w:val="StyleUnderline"/>
          <w:szCs w:val="24"/>
        </w:rPr>
        <w:t xml:space="preserve">terrorism and genocides, sparked by bloody competition over dwindling resources.” </w:t>
      </w:r>
      <w:r w:rsidRPr="00C9610A">
        <w:rPr>
          <w:sz w:val="16"/>
          <w:szCs w:val="24"/>
        </w:rPr>
        <w:t xml:space="preserve">As another workshop participant put it, </w:t>
      </w:r>
      <w:r w:rsidRPr="00C9610A">
        <w:rPr>
          <w:rStyle w:val="StyleUnderline"/>
          <w:szCs w:val="24"/>
        </w:rPr>
        <w:t xml:space="preserve">people do not go to war to kill; </w:t>
      </w:r>
      <w:r w:rsidRPr="00C9610A">
        <w:rPr>
          <w:rStyle w:val="Emphasis"/>
          <w:szCs w:val="24"/>
        </w:rPr>
        <w:t>they go to war over resources</w:t>
      </w:r>
      <w:r w:rsidRPr="00C9610A">
        <w:rPr>
          <w:sz w:val="16"/>
          <w:szCs w:val="24"/>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C9610A">
        <w:rPr>
          <w:rStyle w:val="StyleUnderline"/>
          <w:szCs w:val="24"/>
        </w:rPr>
        <w:t xml:space="preserve">where food security is an issue, it is </w:t>
      </w:r>
      <w:r w:rsidRPr="00C9610A">
        <w:rPr>
          <w:rStyle w:val="Emphasis"/>
          <w:szCs w:val="24"/>
        </w:rPr>
        <w:t>more likely</w:t>
      </w:r>
      <w:r w:rsidRPr="00C9610A">
        <w:rPr>
          <w:rStyle w:val="StyleUnderline"/>
          <w:szCs w:val="24"/>
        </w:rPr>
        <w:t xml:space="preserve"> to result in some form of conflict</w:t>
      </w:r>
      <w:r w:rsidRPr="00C9610A">
        <w:rPr>
          <w:sz w:val="16"/>
          <w:szCs w:val="24"/>
        </w:rPr>
        <w:t xml:space="preserve">. </w:t>
      </w:r>
      <w:r w:rsidRPr="00C9610A">
        <w:rPr>
          <w:rStyle w:val="StyleUnderline"/>
          <w:szCs w:val="24"/>
        </w:rPr>
        <w:t>Darfur, Rwanda, Eritrea and the Balkans experienced such wars.</w:t>
      </w:r>
      <w:r w:rsidRPr="00C9610A">
        <w:rPr>
          <w:sz w:val="16"/>
          <w:szCs w:val="24"/>
        </w:rPr>
        <w:t xml:space="preserve"> Governments, especially in developed countries, are increasingly aware of this phenomenon.</w:t>
      </w:r>
      <w:r w:rsidRPr="00C9610A">
        <w:rPr>
          <w:sz w:val="12"/>
          <w:szCs w:val="24"/>
        </w:rPr>
        <w:t>¶</w:t>
      </w:r>
      <w:r w:rsidRPr="00C9610A">
        <w:rPr>
          <w:sz w:val="16"/>
          <w:szCs w:val="24"/>
        </w:rPr>
        <w:t xml:space="preserve"> </w:t>
      </w:r>
      <w:r w:rsidRPr="00C9610A">
        <w:rPr>
          <w:rStyle w:val="StyleUnderline"/>
          <w:szCs w:val="24"/>
        </w:rPr>
        <w:t xml:space="preserve">The UK Ministry of Defence, the CIA, the US </w:t>
      </w:r>
      <w:r w:rsidRPr="00C9610A">
        <w:rPr>
          <w:rStyle w:val="Emphasis"/>
          <w:szCs w:val="24"/>
        </w:rPr>
        <w:t>C</w:t>
      </w:r>
      <w:r w:rsidRPr="00C9610A">
        <w:rPr>
          <w:sz w:val="16"/>
          <w:szCs w:val="24"/>
        </w:rPr>
        <w:t xml:space="preserve">enter for </w:t>
      </w:r>
      <w:r w:rsidRPr="00C9610A">
        <w:rPr>
          <w:rStyle w:val="Emphasis"/>
          <w:szCs w:val="24"/>
        </w:rPr>
        <w:t>S</w:t>
      </w:r>
      <w:r w:rsidRPr="00C9610A">
        <w:rPr>
          <w:sz w:val="16"/>
          <w:szCs w:val="24"/>
        </w:rPr>
        <w:t xml:space="preserve">trategic and </w:t>
      </w:r>
      <w:r w:rsidRPr="00C9610A">
        <w:rPr>
          <w:rStyle w:val="Emphasis"/>
          <w:szCs w:val="24"/>
        </w:rPr>
        <w:t>I</w:t>
      </w:r>
      <w:r w:rsidRPr="00C9610A">
        <w:rPr>
          <w:sz w:val="16"/>
          <w:szCs w:val="24"/>
        </w:rPr>
        <w:t xml:space="preserve">nternational </w:t>
      </w:r>
      <w:r w:rsidRPr="00C9610A">
        <w:rPr>
          <w:rStyle w:val="Emphasis"/>
          <w:szCs w:val="24"/>
        </w:rPr>
        <w:t>S</w:t>
      </w:r>
      <w:r w:rsidRPr="00C9610A">
        <w:rPr>
          <w:sz w:val="16"/>
          <w:szCs w:val="24"/>
        </w:rPr>
        <w:t xml:space="preserve">tudies </w:t>
      </w:r>
      <w:r w:rsidRPr="00C9610A">
        <w:rPr>
          <w:rStyle w:val="StyleUnderline"/>
          <w:szCs w:val="24"/>
        </w:rPr>
        <w:t xml:space="preserve">and the Oslo Peace Research Institute, all identify famine as </w:t>
      </w:r>
      <w:r w:rsidRPr="00C9610A">
        <w:rPr>
          <w:rStyle w:val="Emphasis"/>
          <w:szCs w:val="24"/>
        </w:rPr>
        <w:t>a potential trigger for</w:t>
      </w:r>
      <w:r w:rsidRPr="00C9610A">
        <w:rPr>
          <w:sz w:val="16"/>
          <w:szCs w:val="24"/>
        </w:rPr>
        <w:t xml:space="preserve"> conflicts and possibly even </w:t>
      </w:r>
      <w:r w:rsidRPr="00C9610A">
        <w:rPr>
          <w:rStyle w:val="Emphasis"/>
          <w:szCs w:val="24"/>
        </w:rPr>
        <w:t>nuclear war</w:t>
      </w:r>
      <w:r w:rsidRPr="00C9610A">
        <w:rPr>
          <w:sz w:val="16"/>
          <w:szCs w:val="24"/>
        </w:rPr>
        <w:t>.</w:t>
      </w:r>
    </w:p>
    <w:p w:rsidR="00D6228E" w:rsidRDefault="00D6228E" w:rsidP="00D6228E"/>
    <w:p w:rsidR="00D6228E" w:rsidRDefault="00D6228E" w:rsidP="00D6228E">
      <w:pPr>
        <w:pStyle w:val="Heading3"/>
      </w:pPr>
      <w:r>
        <w:t>at: warming fake</w:t>
      </w:r>
    </w:p>
    <w:p w:rsidR="00D6228E" w:rsidRPr="00454F0E" w:rsidRDefault="00D6228E" w:rsidP="00D6228E">
      <w:pPr>
        <w:pStyle w:val="Heading4"/>
      </w:pPr>
      <w:r>
        <w:t>It’s real</w:t>
      </w:r>
    </w:p>
    <w:p w:rsidR="00D6228E" w:rsidRPr="00AB040A" w:rsidRDefault="00D6228E" w:rsidP="00D6228E">
      <w:r w:rsidRPr="00AB040A">
        <w:rPr>
          <w:rStyle w:val="Style13ptBold"/>
        </w:rPr>
        <w:t>Dunne 17</w:t>
      </w:r>
      <w:r>
        <w:t xml:space="preserve"> – Daisy Dunne, BSc in Biology from the University of Bristol, Science Journalism MA from the University of London, 2017 (“Impact of climate change on health is ‘the major threat of 21st century’,” </w:t>
      </w:r>
      <w:r>
        <w:rPr>
          <w:i/>
        </w:rPr>
        <w:t>CarbonBrief</w:t>
      </w:r>
      <w:r>
        <w:t>, October 30</w:t>
      </w:r>
      <w:r w:rsidRPr="00AB040A">
        <w:rPr>
          <w:vertAlign w:val="superscript"/>
        </w:rPr>
        <w:t>th</w:t>
      </w:r>
      <w:r>
        <w:t xml:space="preserve">, </w:t>
      </w:r>
      <w:hyperlink r:id="rId43" w:history="1">
        <w:r w:rsidRPr="00D03970">
          <w:rPr>
            <w:rStyle w:val="Hyperlink"/>
          </w:rPr>
          <w:t>https://www.carbonbrief.org/impact-climate-change-health-is-major-threat-21st-century</w:t>
        </w:r>
      </w:hyperlink>
      <w:r>
        <w:t>, AIvackovic)</w:t>
      </w:r>
    </w:p>
    <w:p w:rsidR="00D6228E" w:rsidRPr="00752A6F" w:rsidRDefault="00D6228E" w:rsidP="00D6228E">
      <w:pPr>
        <w:rPr>
          <w:sz w:val="16"/>
        </w:rPr>
      </w:pPr>
      <w:r w:rsidRPr="00752A6F">
        <w:rPr>
          <w:sz w:val="16"/>
        </w:rPr>
        <w:t xml:space="preserve">The </w:t>
      </w:r>
      <w:r w:rsidRPr="00102A8A">
        <w:rPr>
          <w:u w:val="single"/>
        </w:rPr>
        <w:t>health of millions</w:t>
      </w:r>
      <w:r w:rsidRPr="00752A6F">
        <w:rPr>
          <w:sz w:val="16"/>
        </w:rPr>
        <w:t xml:space="preserve"> of people across the world is </w:t>
      </w:r>
      <w:r w:rsidRPr="00102A8A">
        <w:rPr>
          <w:u w:val="single"/>
        </w:rPr>
        <w:t xml:space="preserve">already being </w:t>
      </w:r>
      <w:r w:rsidRPr="00102A8A">
        <w:rPr>
          <w:rStyle w:val="Emphasis"/>
        </w:rPr>
        <w:t>significantly harmed</w:t>
      </w:r>
      <w:r w:rsidRPr="00102A8A">
        <w:rPr>
          <w:u w:val="single"/>
        </w:rPr>
        <w:t xml:space="preserve"> by climate change</w:t>
      </w:r>
      <w:r w:rsidRPr="00752A6F">
        <w:rPr>
          <w:sz w:val="16"/>
        </w:rPr>
        <w:t xml:space="preserve">, a </w:t>
      </w:r>
      <w:r w:rsidRPr="00102A8A">
        <w:rPr>
          <w:rStyle w:val="Emphasis"/>
        </w:rPr>
        <w:t>major new report</w:t>
      </w:r>
      <w:r w:rsidRPr="00102A8A">
        <w:rPr>
          <w:u w:val="single"/>
        </w:rPr>
        <w:t xml:space="preserve"> finds</w:t>
      </w:r>
      <w:r w:rsidRPr="00752A6F">
        <w:rPr>
          <w:sz w:val="16"/>
        </w:rPr>
        <w:t>.</w:t>
      </w:r>
    </w:p>
    <w:p w:rsidR="00D6228E" w:rsidRPr="00752A6F" w:rsidRDefault="00D6228E" w:rsidP="00D6228E">
      <w:pPr>
        <w:rPr>
          <w:sz w:val="16"/>
        </w:rPr>
      </w:pPr>
      <w:r w:rsidRPr="00752A6F">
        <w:rPr>
          <w:sz w:val="16"/>
        </w:rPr>
        <w:t xml:space="preserve">From </w:t>
      </w:r>
      <w:r w:rsidRPr="00102A8A">
        <w:rPr>
          <w:u w:val="single"/>
        </w:rPr>
        <w:t xml:space="preserve">driving up the number of people exposed to </w:t>
      </w:r>
      <w:r w:rsidRPr="00102A8A">
        <w:rPr>
          <w:rStyle w:val="Emphasis"/>
        </w:rPr>
        <w:t>heatwaves</w:t>
      </w:r>
      <w:r w:rsidRPr="00752A6F">
        <w:rPr>
          <w:sz w:val="16"/>
        </w:rPr>
        <w:t xml:space="preserve"> to </w:t>
      </w:r>
      <w:r w:rsidRPr="00102A8A">
        <w:rPr>
          <w:u w:val="single"/>
        </w:rPr>
        <w:t xml:space="preserve">increasing the risk of </w:t>
      </w:r>
      <w:r w:rsidRPr="00102A8A">
        <w:rPr>
          <w:rStyle w:val="Emphasis"/>
        </w:rPr>
        <w:t>infectious diseases</w:t>
      </w:r>
      <w:r w:rsidRPr="00752A6F">
        <w:rPr>
          <w:sz w:val="16"/>
        </w:rPr>
        <w:t xml:space="preserve">, such as dengue fever, </w:t>
      </w:r>
      <w:r w:rsidRPr="00102A8A">
        <w:rPr>
          <w:u w:val="single"/>
        </w:rPr>
        <w:t>climate change has had far-reaching effects on many aspects of human health</w:t>
      </w:r>
      <w:r w:rsidRPr="00752A6F">
        <w:rPr>
          <w:sz w:val="16"/>
        </w:rPr>
        <w:t xml:space="preserve"> in last few decades, the authors say.</w:t>
      </w:r>
    </w:p>
    <w:p w:rsidR="00D6228E" w:rsidRPr="00752A6F" w:rsidRDefault="00D6228E" w:rsidP="00D6228E">
      <w:pPr>
        <w:rPr>
          <w:sz w:val="16"/>
        </w:rPr>
      </w:pPr>
      <w:r w:rsidRPr="00752A6F">
        <w:rPr>
          <w:sz w:val="16"/>
        </w:rPr>
        <w:t xml:space="preserve">In fact, the </w:t>
      </w:r>
      <w:r w:rsidRPr="00102A8A">
        <w:rPr>
          <w:u w:val="single"/>
        </w:rPr>
        <w:t>effect of climate change on human health</w:t>
      </w:r>
      <w:r w:rsidRPr="00752A6F">
        <w:rPr>
          <w:sz w:val="16"/>
        </w:rPr>
        <w:t xml:space="preserve"> is now </w:t>
      </w:r>
      <w:r w:rsidRPr="00102A8A">
        <w:rPr>
          <w:rStyle w:val="Emphasis"/>
        </w:rPr>
        <w:t>so severe</w:t>
      </w:r>
      <w:r w:rsidRPr="00752A6F">
        <w:rPr>
          <w:sz w:val="16"/>
        </w:rPr>
        <w:t xml:space="preserve"> that </w:t>
      </w:r>
      <w:r w:rsidRPr="00102A8A">
        <w:rPr>
          <w:u w:val="single"/>
        </w:rPr>
        <w:t>it should be considered</w:t>
      </w:r>
      <w:r w:rsidRPr="00752A6F">
        <w:rPr>
          <w:sz w:val="16"/>
        </w:rPr>
        <w:t xml:space="preserve"> “the </w:t>
      </w:r>
      <w:r w:rsidRPr="00102A8A">
        <w:rPr>
          <w:rStyle w:val="Emphasis"/>
        </w:rPr>
        <w:t>major threat of the 21st century</w:t>
      </w:r>
      <w:r w:rsidRPr="00752A6F">
        <w:rPr>
          <w:sz w:val="16"/>
        </w:rPr>
        <w:t>”, scientists said at a press briefing held in London.</w:t>
      </w:r>
    </w:p>
    <w:p w:rsidR="00D6228E" w:rsidRPr="00752A6F" w:rsidRDefault="00D6228E" w:rsidP="00D6228E">
      <w:pPr>
        <w:rPr>
          <w:sz w:val="16"/>
        </w:rPr>
      </w:pPr>
      <w:r w:rsidRPr="00752A6F">
        <w:rPr>
          <w:sz w:val="16"/>
        </w:rPr>
        <w:t>The report is the first from the Lancet Countdown on Health and Climate Change, a project involving 24 academic institutions and intergovernmental organisations from across the world. The project plans to release a report tracking progress on climate change and global health every year.</w:t>
      </w:r>
    </w:p>
    <w:p w:rsidR="00D6228E" w:rsidRPr="00752A6F" w:rsidRDefault="00D6228E" w:rsidP="00D6228E">
      <w:pPr>
        <w:rPr>
          <w:sz w:val="16"/>
        </w:rPr>
      </w:pPr>
      <w:r w:rsidRPr="00752A6F">
        <w:rPr>
          <w:sz w:val="16"/>
        </w:rPr>
        <w:t>Feeling the heat</w:t>
      </w:r>
    </w:p>
    <w:p w:rsidR="00D6228E" w:rsidRPr="00752A6F" w:rsidRDefault="00D6228E" w:rsidP="00D6228E">
      <w:pPr>
        <w:rPr>
          <w:sz w:val="16"/>
        </w:rPr>
      </w:pPr>
      <w:r w:rsidRPr="00752A6F">
        <w:rPr>
          <w:sz w:val="16"/>
        </w:rPr>
        <w:t xml:space="preserve">The </w:t>
      </w:r>
      <w:r w:rsidRPr="00102A8A">
        <w:rPr>
          <w:u w:val="single"/>
        </w:rPr>
        <w:t xml:space="preserve">report uses a set of </w:t>
      </w:r>
      <w:r w:rsidRPr="00102A8A">
        <w:rPr>
          <w:rStyle w:val="Emphasis"/>
        </w:rPr>
        <w:t>40 indicators</w:t>
      </w:r>
      <w:r w:rsidRPr="00102A8A">
        <w:rPr>
          <w:u w:val="single"/>
        </w:rPr>
        <w:t xml:space="preserve"> to track the effects of climate change on global health</w:t>
      </w:r>
      <w:r w:rsidRPr="00752A6F">
        <w:rPr>
          <w:sz w:val="16"/>
        </w:rPr>
        <w:t xml:space="preserve">. The </w:t>
      </w:r>
      <w:r w:rsidRPr="00102A8A">
        <w:rPr>
          <w:u w:val="single"/>
        </w:rPr>
        <w:t>first</w:t>
      </w:r>
      <w:r w:rsidRPr="00752A6F">
        <w:rPr>
          <w:sz w:val="16"/>
        </w:rPr>
        <w:t xml:space="preserve"> of these indicators </w:t>
      </w:r>
      <w:r w:rsidRPr="00102A8A">
        <w:rPr>
          <w:u w:val="single"/>
        </w:rPr>
        <w:t>assesses</w:t>
      </w:r>
      <w:r w:rsidRPr="00752A6F">
        <w:rPr>
          <w:sz w:val="16"/>
        </w:rPr>
        <w:t xml:space="preserve"> the “</w:t>
      </w:r>
      <w:r w:rsidRPr="00102A8A">
        <w:rPr>
          <w:u w:val="single"/>
        </w:rPr>
        <w:t>direct impacts</w:t>
      </w:r>
      <w:r w:rsidRPr="00752A6F">
        <w:rPr>
          <w:sz w:val="16"/>
        </w:rPr>
        <w:t>” of climate change on human health, including the effects of exposure to extreme heat and natural disasters.</w:t>
      </w:r>
    </w:p>
    <w:p w:rsidR="00D6228E" w:rsidRPr="00752A6F" w:rsidRDefault="00D6228E" w:rsidP="00D6228E">
      <w:pPr>
        <w:rPr>
          <w:sz w:val="16"/>
        </w:rPr>
      </w:pPr>
      <w:r w:rsidRPr="00752A6F">
        <w:rPr>
          <w:sz w:val="16"/>
        </w:rPr>
        <w:t xml:space="preserve">One of the report’s findings is that, </w:t>
      </w:r>
      <w:r w:rsidRPr="00102A8A">
        <w:rPr>
          <w:u w:val="single"/>
        </w:rPr>
        <w:t>from 2000 to 2016</w:t>
      </w:r>
      <w:r w:rsidRPr="00752A6F">
        <w:rPr>
          <w:sz w:val="16"/>
        </w:rPr>
        <w:t xml:space="preserve">, the </w:t>
      </w:r>
      <w:r w:rsidRPr="00102A8A">
        <w:rPr>
          <w:u w:val="single"/>
        </w:rPr>
        <w:t>rise in the average temperatures that humans were exposed to was around three times higher</w:t>
      </w:r>
      <w:r w:rsidRPr="00752A6F">
        <w:rPr>
          <w:sz w:val="16"/>
        </w:rPr>
        <w:t xml:space="preserve"> than the rise of average global temperatures worldwide.</w:t>
      </w:r>
    </w:p>
    <w:p w:rsidR="00D6228E" w:rsidRPr="00752A6F" w:rsidRDefault="00D6228E" w:rsidP="00D6228E">
      <w:pPr>
        <w:rPr>
          <w:sz w:val="16"/>
        </w:rPr>
      </w:pPr>
      <w:r w:rsidRPr="00752A6F">
        <w:rPr>
          <w:sz w:val="16"/>
        </w:rPr>
        <w:t>This is shown on the graph below, where the rise in the global average surface temperature from 2000 to 2016, when compared to the average from 1986 to 2008 (red), is shown alongside the rise in the temperatures that humans are typically exposed to (blue).</w:t>
      </w:r>
    </w:p>
    <w:p w:rsidR="00D6228E" w:rsidRPr="00752A6F" w:rsidRDefault="00D6228E" w:rsidP="00D6228E">
      <w:pPr>
        <w:rPr>
          <w:sz w:val="16"/>
        </w:rPr>
      </w:pPr>
      <w:r w:rsidRPr="00752A6F">
        <w:rPr>
          <w:sz w:val="16"/>
        </w:rPr>
        <w:t>[Graph Omitted].</w:t>
      </w:r>
    </w:p>
    <w:p w:rsidR="00D6228E" w:rsidRPr="00752A6F" w:rsidRDefault="00D6228E" w:rsidP="00D6228E">
      <w:pPr>
        <w:rPr>
          <w:sz w:val="16"/>
        </w:rPr>
      </w:pPr>
      <w:r w:rsidRPr="00752A6F">
        <w:rPr>
          <w:sz w:val="16"/>
        </w:rPr>
        <w:t xml:space="preserve">The </w:t>
      </w:r>
      <w:r w:rsidRPr="00102A8A">
        <w:rPr>
          <w:u w:val="single"/>
        </w:rPr>
        <w:t>average temperatures</w:t>
      </w:r>
      <w:r w:rsidRPr="00752A6F">
        <w:rPr>
          <w:sz w:val="16"/>
        </w:rPr>
        <w:t xml:space="preserve"> that </w:t>
      </w:r>
      <w:r w:rsidRPr="00102A8A">
        <w:rPr>
          <w:u w:val="single"/>
        </w:rPr>
        <w:t>humans are exposed to are significantly higher than the global surface average because most people live on land</w:t>
      </w:r>
      <w:r w:rsidRPr="00752A6F">
        <w:rPr>
          <w:sz w:val="16"/>
        </w:rPr>
        <w:t xml:space="preserve">, </w:t>
      </w:r>
      <w:r w:rsidRPr="00102A8A">
        <w:rPr>
          <w:u w:val="single"/>
        </w:rPr>
        <w:t>where warming happens most quickly</w:t>
      </w:r>
      <w:r w:rsidRPr="00752A6F">
        <w:rPr>
          <w:sz w:val="16"/>
        </w:rPr>
        <w:t>, explains Prof Peter Cox, an author of the new report and a climate scientist at the University of Exeter. He tells Carbon Brief:</w:t>
      </w:r>
    </w:p>
    <w:p w:rsidR="00D6228E" w:rsidRPr="00752A6F" w:rsidRDefault="00D6228E" w:rsidP="00D6228E">
      <w:pPr>
        <w:ind w:left="720"/>
        <w:rPr>
          <w:sz w:val="16"/>
        </w:rPr>
      </w:pPr>
      <w:r w:rsidRPr="00752A6F">
        <w:rPr>
          <w:sz w:val="16"/>
        </w:rPr>
        <w:t xml:space="preserve">“Generally speaking, </w:t>
      </w:r>
      <w:r w:rsidRPr="00102A8A">
        <w:rPr>
          <w:u w:val="single"/>
        </w:rPr>
        <w:t>when you look at where people are</w:t>
      </w:r>
      <w:r w:rsidRPr="00752A6F">
        <w:rPr>
          <w:sz w:val="16"/>
        </w:rPr>
        <w:t xml:space="preserve">, </w:t>
      </w:r>
      <w:r w:rsidRPr="00102A8A">
        <w:rPr>
          <w:u w:val="single"/>
        </w:rPr>
        <w:t xml:space="preserve">the rate of change appears much larger than when we look at </w:t>
      </w:r>
      <w:r w:rsidRPr="00102A8A">
        <w:rPr>
          <w:rStyle w:val="Emphasis"/>
        </w:rPr>
        <w:t>global averages</w:t>
      </w:r>
      <w:r w:rsidRPr="00752A6F">
        <w:rPr>
          <w:sz w:val="16"/>
        </w:rPr>
        <w:t xml:space="preserve">. So maybe when we think about global targets, </w:t>
      </w:r>
      <w:r w:rsidRPr="00102A8A">
        <w:rPr>
          <w:u w:val="single"/>
        </w:rPr>
        <w:t>we should be always bearing in mind that the global mean temperature doesn’t really mean much to most people</w:t>
      </w:r>
      <w:r w:rsidRPr="00752A6F">
        <w:rPr>
          <w:sz w:val="16"/>
        </w:rPr>
        <w:t>. We don’t live on the ocean, which is two-thirds of the global mean. We live on the land, and on the land that tends to warm fastest.”</w:t>
      </w:r>
    </w:p>
    <w:p w:rsidR="00D6228E" w:rsidRPr="00752A6F" w:rsidRDefault="00D6228E" w:rsidP="00D6228E">
      <w:pPr>
        <w:rPr>
          <w:sz w:val="16"/>
        </w:rPr>
      </w:pPr>
      <w:r w:rsidRPr="00752A6F">
        <w:rPr>
          <w:sz w:val="16"/>
        </w:rPr>
        <w:t>The report also finds the number of “</w:t>
      </w:r>
      <w:r w:rsidRPr="00102A8A">
        <w:rPr>
          <w:u w:val="single"/>
        </w:rPr>
        <w:t>vulnerable</w:t>
      </w:r>
      <w:r w:rsidRPr="00752A6F">
        <w:rPr>
          <w:sz w:val="16"/>
        </w:rPr>
        <w:t xml:space="preserve">” </w:t>
      </w:r>
      <w:r w:rsidRPr="00102A8A">
        <w:rPr>
          <w:u w:val="single"/>
        </w:rPr>
        <w:t>people exposed to</w:t>
      </w:r>
      <w:r w:rsidRPr="00752A6F">
        <w:rPr>
          <w:sz w:val="16"/>
        </w:rPr>
        <w:t xml:space="preserve"> “</w:t>
      </w:r>
      <w:r w:rsidRPr="00102A8A">
        <w:rPr>
          <w:u w:val="single"/>
        </w:rPr>
        <w:t>heatwave</w:t>
      </w:r>
      <w:r w:rsidRPr="00752A6F">
        <w:rPr>
          <w:sz w:val="16"/>
        </w:rPr>
        <w:t xml:space="preserve">” </w:t>
      </w:r>
      <w:r w:rsidRPr="00102A8A">
        <w:rPr>
          <w:u w:val="single"/>
        </w:rPr>
        <w:t>events increased by around 125 million between 2000 and 2016</w:t>
      </w:r>
      <w:r w:rsidRPr="00752A6F">
        <w:rPr>
          <w:sz w:val="16"/>
        </w:rPr>
        <w:t>. “</w:t>
      </w:r>
      <w:r w:rsidRPr="00102A8A">
        <w:rPr>
          <w:u w:val="single"/>
        </w:rPr>
        <w:t>Vulnerable</w:t>
      </w:r>
      <w:r w:rsidRPr="00752A6F">
        <w:rPr>
          <w:sz w:val="16"/>
        </w:rPr>
        <w:t xml:space="preserve">” is here </w:t>
      </w:r>
      <w:r w:rsidRPr="00102A8A">
        <w:rPr>
          <w:u w:val="single"/>
        </w:rPr>
        <w:t>defined as being over the age of 65</w:t>
      </w:r>
      <w:r w:rsidRPr="00752A6F">
        <w:rPr>
          <w:sz w:val="16"/>
        </w:rPr>
        <w:t>, while a “heatwave” is defined as three consecutive nights where temperatures are in the top 1% of the 1986-2006 average for the region.</w:t>
      </w:r>
    </w:p>
    <w:p w:rsidR="00D6228E" w:rsidRPr="00752A6F" w:rsidRDefault="00D6228E" w:rsidP="00D6228E">
      <w:pPr>
        <w:rPr>
          <w:sz w:val="16"/>
        </w:rPr>
      </w:pPr>
      <w:r w:rsidRPr="00752A6F">
        <w:rPr>
          <w:sz w:val="16"/>
        </w:rPr>
        <w:t xml:space="preserve">In 2015, a </w:t>
      </w:r>
      <w:r w:rsidRPr="00102A8A">
        <w:rPr>
          <w:u w:val="single"/>
        </w:rPr>
        <w:t>record 175 million more people were exposed to heatwaves</w:t>
      </w:r>
      <w:r w:rsidRPr="00752A6F">
        <w:rPr>
          <w:sz w:val="16"/>
        </w:rPr>
        <w:t>, when compared to the average for 1986-2008, the report finds. You can see this in the chart below, which shows the change in the number of people exposed to heatwaves from 2000 to 2016, relative to 1986-2008.</w:t>
      </w:r>
    </w:p>
    <w:p w:rsidR="00D6228E" w:rsidRPr="00752A6F" w:rsidRDefault="00D6228E" w:rsidP="00D6228E">
      <w:pPr>
        <w:rPr>
          <w:sz w:val="16"/>
        </w:rPr>
      </w:pPr>
      <w:r w:rsidRPr="00752A6F">
        <w:rPr>
          <w:sz w:val="16"/>
        </w:rPr>
        <w:t>[Graph Omitted].</w:t>
      </w:r>
    </w:p>
    <w:p w:rsidR="00D6228E" w:rsidRPr="00752A6F" w:rsidRDefault="00D6228E" w:rsidP="00D6228E">
      <w:pPr>
        <w:rPr>
          <w:sz w:val="16"/>
        </w:rPr>
      </w:pPr>
      <w:r w:rsidRPr="00752A6F">
        <w:rPr>
          <w:sz w:val="16"/>
        </w:rPr>
        <w:t>These spikes in exposure are a result of an increase in heatwave events, as well as other environmental and social factors, including population growth, Cox says.</w:t>
      </w:r>
    </w:p>
    <w:p w:rsidR="00D6228E" w:rsidRPr="00752A6F" w:rsidRDefault="00D6228E" w:rsidP="00D6228E">
      <w:pPr>
        <w:rPr>
          <w:sz w:val="16"/>
        </w:rPr>
      </w:pPr>
      <w:r w:rsidRPr="00102A8A">
        <w:rPr>
          <w:u w:val="single"/>
        </w:rPr>
        <w:t>Heatwave exposure has</w:t>
      </w:r>
      <w:r w:rsidRPr="00752A6F">
        <w:rPr>
          <w:sz w:val="16"/>
        </w:rPr>
        <w:t xml:space="preserve"> previously </w:t>
      </w:r>
      <w:r w:rsidRPr="00102A8A">
        <w:rPr>
          <w:u w:val="single"/>
        </w:rPr>
        <w:t>been linked to an increased risk of premature death</w:t>
      </w:r>
      <w:r w:rsidRPr="00752A6F">
        <w:rPr>
          <w:sz w:val="16"/>
        </w:rPr>
        <w:t xml:space="preserve"> in many parts of the world, he explains:</w:t>
      </w:r>
    </w:p>
    <w:p w:rsidR="00D6228E" w:rsidRPr="00752A6F" w:rsidRDefault="00D6228E" w:rsidP="00D6228E">
      <w:pPr>
        <w:ind w:left="720"/>
        <w:rPr>
          <w:sz w:val="16"/>
        </w:rPr>
      </w:pPr>
      <w:r w:rsidRPr="00752A6F">
        <w:rPr>
          <w:sz w:val="16"/>
        </w:rPr>
        <w:t>“</w:t>
      </w:r>
      <w:r w:rsidRPr="00102A8A">
        <w:rPr>
          <w:u w:val="single"/>
        </w:rPr>
        <w:t>During the 2003 European heatwave</w:t>
      </w:r>
      <w:r w:rsidRPr="00752A6F">
        <w:rPr>
          <w:sz w:val="16"/>
        </w:rPr>
        <w:t xml:space="preserve">, </w:t>
      </w:r>
      <w:r w:rsidRPr="00102A8A">
        <w:rPr>
          <w:u w:val="single"/>
        </w:rPr>
        <w:t>there were 75,000 extra premature deaths in Europe</w:t>
      </w:r>
      <w:r w:rsidRPr="00752A6F">
        <w:rPr>
          <w:sz w:val="16"/>
        </w:rPr>
        <w:t xml:space="preserve">, including 2,000 in the UK. That was mainly because of people not being able to recover, and I guess breathing gets harder when it’s hot too. </w:t>
      </w:r>
      <w:r w:rsidRPr="00102A8A">
        <w:rPr>
          <w:u w:val="single"/>
        </w:rPr>
        <w:t xml:space="preserve">There is a </w:t>
      </w:r>
      <w:r w:rsidRPr="00102A8A">
        <w:rPr>
          <w:rStyle w:val="Emphasis"/>
        </w:rPr>
        <w:t>correlation</w:t>
      </w:r>
      <w:r w:rsidRPr="00102A8A">
        <w:rPr>
          <w:u w:val="single"/>
        </w:rPr>
        <w:t xml:space="preserve"> between these periods of hot nights and mortality</w:t>
      </w:r>
      <w:r w:rsidRPr="00752A6F">
        <w:rPr>
          <w:sz w:val="16"/>
        </w:rPr>
        <w:t>. I suspect there must be a correlation with ill health as well.”</w:t>
      </w:r>
    </w:p>
    <w:p w:rsidR="00D6228E" w:rsidRPr="00752A6F" w:rsidRDefault="00D6228E" w:rsidP="00D6228E">
      <w:pPr>
        <w:rPr>
          <w:sz w:val="16"/>
        </w:rPr>
      </w:pPr>
      <w:r w:rsidRPr="00752A6F">
        <w:rPr>
          <w:sz w:val="16"/>
        </w:rPr>
        <w:t>(Carbon Brief has previously reported on the health risks posed by heatwaves.)</w:t>
      </w:r>
    </w:p>
    <w:p w:rsidR="00D6228E" w:rsidRPr="00752A6F" w:rsidRDefault="00D6228E" w:rsidP="00D6228E">
      <w:pPr>
        <w:rPr>
          <w:sz w:val="16"/>
        </w:rPr>
      </w:pPr>
      <w:r w:rsidRPr="00752A6F">
        <w:rPr>
          <w:sz w:val="16"/>
        </w:rPr>
        <w:t>Natural disasters</w:t>
      </w:r>
    </w:p>
    <w:p w:rsidR="00D6228E" w:rsidRPr="00752A6F" w:rsidRDefault="00D6228E" w:rsidP="00D6228E">
      <w:pPr>
        <w:rPr>
          <w:sz w:val="16"/>
        </w:rPr>
      </w:pPr>
      <w:r w:rsidRPr="00752A6F">
        <w:rPr>
          <w:sz w:val="16"/>
        </w:rPr>
        <w:t xml:space="preserve">The report finds that the </w:t>
      </w:r>
      <w:r w:rsidRPr="00102A8A">
        <w:rPr>
          <w:u w:val="single"/>
        </w:rPr>
        <w:t xml:space="preserve">number of weather-related disasters from 2007 to 2016 increased by </w:t>
      </w:r>
      <w:r w:rsidRPr="00102A8A">
        <w:rPr>
          <w:rStyle w:val="Emphasis"/>
        </w:rPr>
        <w:t>46%</w:t>
      </w:r>
      <w:r w:rsidRPr="00752A6F">
        <w:rPr>
          <w:sz w:val="16"/>
        </w:rPr>
        <w:t>, when compared with the average for 1990-1999.</w:t>
      </w:r>
    </w:p>
    <w:p w:rsidR="00D6228E" w:rsidRPr="00752A6F" w:rsidRDefault="00D6228E" w:rsidP="00D6228E">
      <w:pPr>
        <w:rPr>
          <w:sz w:val="16"/>
        </w:rPr>
      </w:pPr>
      <w:r w:rsidRPr="00102A8A">
        <w:rPr>
          <w:u w:val="single"/>
        </w:rPr>
        <w:t>Asia is the continent most affected</w:t>
      </w:r>
      <w:r w:rsidRPr="00752A6F">
        <w:rPr>
          <w:sz w:val="16"/>
        </w:rPr>
        <w:t xml:space="preserve"> by weather-related disasters, the report says – </w:t>
      </w:r>
      <w:r w:rsidRPr="00102A8A">
        <w:rPr>
          <w:u w:val="single"/>
        </w:rPr>
        <w:t>particularly because of its size and population</w:t>
      </w:r>
      <w:r w:rsidRPr="00752A6F">
        <w:rPr>
          <w:sz w:val="16"/>
        </w:rPr>
        <w:t>. Between 1990 and 2016, 2</w:t>
      </w:r>
      <w:r w:rsidRPr="00102A8A">
        <w:rPr>
          <w:u w:val="single"/>
        </w:rPr>
        <w:t>,843 weather-related disasters were recorded in Asia</w:t>
      </w:r>
      <w:r w:rsidRPr="00752A6F">
        <w:rPr>
          <w:sz w:val="16"/>
        </w:rPr>
        <w:t xml:space="preserve">, </w:t>
      </w:r>
      <w:r w:rsidRPr="00102A8A">
        <w:rPr>
          <w:rStyle w:val="Emphasis"/>
        </w:rPr>
        <w:t>affecting 4.8 billion people</w:t>
      </w:r>
      <w:r w:rsidRPr="00752A6F">
        <w:rPr>
          <w:sz w:val="16"/>
        </w:rPr>
        <w:t xml:space="preserve"> and causing more than 500,000 deaths.</w:t>
      </w:r>
    </w:p>
    <w:p w:rsidR="00D6228E" w:rsidRDefault="00D6228E" w:rsidP="00D6228E"/>
    <w:p w:rsidR="00D6228E" w:rsidRPr="00EB478D" w:rsidRDefault="00D6228E" w:rsidP="00D6228E"/>
    <w:p w:rsidR="00D6228E" w:rsidRDefault="00D6228E" w:rsidP="00D6228E">
      <w:pPr>
        <w:pStyle w:val="Heading2"/>
      </w:pPr>
      <w:r>
        <w:t>commercial real estate adv</w:t>
      </w:r>
    </w:p>
    <w:p w:rsidR="00D6228E" w:rsidRPr="00424A3D" w:rsidRDefault="00D6228E" w:rsidP="00D6228E">
      <w:pPr>
        <w:pStyle w:val="Heading3"/>
      </w:pPr>
      <w:r>
        <w:t>1ac commercial real estate adv</w:t>
      </w:r>
    </w:p>
    <w:p w:rsidR="00D6228E" w:rsidRPr="00E87852" w:rsidRDefault="00D6228E" w:rsidP="00D6228E">
      <w:pPr>
        <w:pStyle w:val="Heading4"/>
      </w:pPr>
      <w:r>
        <w:t xml:space="preserve">Current EB-5 policies create a </w:t>
      </w:r>
      <w:r>
        <w:rPr>
          <w:u w:val="single"/>
        </w:rPr>
        <w:t>chilling effect</w:t>
      </w:r>
      <w:r>
        <w:t xml:space="preserve"> for investment, uncertain reauthorizations are </w:t>
      </w:r>
      <w:r>
        <w:rPr>
          <w:u w:val="single"/>
        </w:rPr>
        <w:t>inevitable</w:t>
      </w:r>
      <w:r>
        <w:t xml:space="preserve"> which takes out any disads</w:t>
      </w:r>
    </w:p>
    <w:p w:rsidR="00D6228E" w:rsidRPr="009B6680" w:rsidRDefault="00D6228E" w:rsidP="00D6228E">
      <w:r>
        <w:t>--also a certainty key warrant vs. process strategies</w:t>
      </w:r>
    </w:p>
    <w:p w:rsidR="00D6228E" w:rsidRDefault="00D6228E" w:rsidP="00D6228E">
      <w:r w:rsidRPr="007C70E3">
        <w:rPr>
          <w:b/>
          <w:sz w:val="26"/>
          <w:szCs w:val="26"/>
        </w:rPr>
        <w:t>Healy 17</w:t>
      </w:r>
      <w:r>
        <w:t xml:space="preserve"> – contributor at the Dallas News, (Dan, “Congress must support foreign investment program that creates jobs”, written April 2017, </w:t>
      </w:r>
      <w:hyperlink r:id="rId44" w:history="1">
        <w:r w:rsidRPr="00590A9E">
          <w:rPr>
            <w:rStyle w:val="Hyperlink"/>
          </w:rPr>
          <w:t>https://www.dallasnews.com/opinion/commentary/2017/04/27/congress-must-support-foreign-investment-program-creates-jobs</w:t>
        </w:r>
      </w:hyperlink>
      <w:r>
        <w:t>, accessed 6/24/18) Rez</w:t>
      </w:r>
    </w:p>
    <w:p w:rsidR="00D6228E" w:rsidRDefault="00D6228E" w:rsidP="00D6228E">
      <w:pPr>
        <w:rPr>
          <w:sz w:val="16"/>
        </w:rPr>
      </w:pPr>
      <w:r w:rsidRPr="0059354A">
        <w:rPr>
          <w:sz w:val="16"/>
        </w:rPr>
        <w:t xml:space="preserve">Essentially, EB-5 is a victim of its own success. As it morphed from obscure afterthought to established capital market, EB-5 inevitably attracted fraudsters, prompting Securities and Exchange Commission scrutiny and enforcement actions against several EB-5 groups that fleeced investors. But even though these represent a mere fraction of EB-5 projects, some detractors have called for the program's termination. </w:t>
      </w:r>
      <w:r w:rsidRPr="007C70E3">
        <w:rPr>
          <w:u w:val="single"/>
        </w:rPr>
        <w:t>Stakeholders on and off Capitol Hill also disagree on proposed reforms intended to incentivize investments in rural and impoverished areas</w:t>
      </w:r>
      <w:r w:rsidRPr="0059354A">
        <w:rPr>
          <w:sz w:val="16"/>
        </w:rPr>
        <w:t xml:space="preserve">. This has </w:t>
      </w:r>
      <w:r w:rsidRPr="007C70E3">
        <w:rPr>
          <w:b/>
          <w:u w:val="single"/>
        </w:rPr>
        <w:t xml:space="preserve">resulted in a series of short-term reauthorizations, creating uncertainty among investors </w:t>
      </w:r>
      <w:r w:rsidRPr="007C70E3">
        <w:rPr>
          <w:u w:val="single"/>
        </w:rPr>
        <w:t>who rightly hesitate to entrust their capital to a program that could expire before they complete the arduous, multiyear EB-5 process.</w:t>
      </w:r>
      <w:r>
        <w:rPr>
          <w:b/>
          <w:u w:val="single"/>
        </w:rPr>
        <w:t xml:space="preserve"> </w:t>
      </w:r>
      <w:r w:rsidRPr="0059354A">
        <w:rPr>
          <w:sz w:val="16"/>
        </w:rPr>
        <w:t xml:space="preserve">I applaud the SEC for aggressively pursuing wrongdoers, and I am not alone. Civitas and virtually every other EB-5 stakeholder, from major New York City developers to rural North Dakota operators, agree with calls for higher standards and tougher bad-actor penalties. Such reforms are necessary to maintain the confidence of investors, policymakers and the American public. And while </w:t>
      </w:r>
      <w:r w:rsidRPr="007C70E3">
        <w:rPr>
          <w:u w:val="single"/>
        </w:rPr>
        <w:t>Congress should debate rural investment incentives, they cannot forget that EB-5 is working, creating American jobs at no cost to the taxpayer every day</w:t>
      </w:r>
      <w:r w:rsidRPr="0059354A">
        <w:rPr>
          <w:sz w:val="16"/>
        </w:rPr>
        <w:t xml:space="preserve"> — and that is a very good thing. </w:t>
      </w:r>
      <w:r w:rsidRPr="007C70E3">
        <w:rPr>
          <w:b/>
          <w:u w:val="single"/>
        </w:rPr>
        <w:t xml:space="preserve">But the program needs stability </w:t>
      </w:r>
      <w:r w:rsidRPr="0059354A">
        <w:rPr>
          <w:sz w:val="16"/>
        </w:rPr>
        <w:t xml:space="preserve">to maximize its power to attract investment and create jobs. </w:t>
      </w:r>
      <w:r w:rsidRPr="009B6680">
        <w:rPr>
          <w:b/>
          <w:u w:val="single"/>
        </w:rPr>
        <w:t>Congress members must</w:t>
      </w:r>
      <w:r w:rsidRPr="0059354A">
        <w:rPr>
          <w:sz w:val="16"/>
        </w:rPr>
        <w:t xml:space="preserve"> work out their differences and </w:t>
      </w:r>
      <w:r w:rsidRPr="009B6680">
        <w:rPr>
          <w:b/>
          <w:u w:val="single"/>
        </w:rPr>
        <w:t>clearly signal that EB-5 is here to stay</w:t>
      </w:r>
      <w:r w:rsidRPr="0059354A">
        <w:rPr>
          <w:sz w:val="16"/>
        </w:rPr>
        <w:t xml:space="preserve">. </w:t>
      </w:r>
      <w:r w:rsidRPr="009B6680">
        <w:rPr>
          <w:u w:val="single"/>
        </w:rPr>
        <w:t>If they continue to kick the can or, worse, allow the program to expire, the U.S. will lose billions of dollars in investment to Canada, the U.K. and other countries with similar programs</w:t>
      </w:r>
      <w:r w:rsidRPr="0059354A">
        <w:rPr>
          <w:sz w:val="16"/>
        </w:rPr>
        <w:t>. The resulting foregone investment and job creation would be a significant and entirely avoidable loss for America — and for Dallas.</w:t>
      </w:r>
    </w:p>
    <w:p w:rsidR="00D6228E" w:rsidRDefault="00D6228E" w:rsidP="00D6228E">
      <w:pPr>
        <w:pStyle w:val="Heading4"/>
        <w:rPr>
          <w:b w:val="0"/>
          <w:u w:val="single"/>
        </w:rPr>
      </w:pPr>
      <w:r>
        <w:t xml:space="preserve">AND, foreign investment in CRE solves </w:t>
      </w:r>
      <w:r w:rsidRPr="009519D6">
        <w:rPr>
          <w:u w:val="single"/>
        </w:rPr>
        <w:t>economic growth</w:t>
      </w:r>
      <w:r>
        <w:t xml:space="preserve"> AND </w:t>
      </w:r>
      <w:r w:rsidRPr="009519D6">
        <w:rPr>
          <w:u w:val="single"/>
        </w:rPr>
        <w:t>suburban investment</w:t>
      </w:r>
      <w:r>
        <w:t>---creates new cities</w:t>
      </w:r>
      <w:r w:rsidRPr="009519D6">
        <w:rPr>
          <w:b w:val="0"/>
        </w:rPr>
        <w:t xml:space="preserve">---recent trade wars AND protectionism </w:t>
      </w:r>
      <w:r w:rsidRPr="009519D6">
        <w:rPr>
          <w:b w:val="0"/>
          <w:u w:val="single"/>
        </w:rPr>
        <w:t>don’t thump</w:t>
      </w:r>
    </w:p>
    <w:p w:rsidR="00D6228E" w:rsidRPr="00516E5E" w:rsidRDefault="00D6228E" w:rsidP="00D6228E">
      <w:r>
        <w:t>***CRE is commercial real estate</w:t>
      </w:r>
    </w:p>
    <w:p w:rsidR="00D6228E" w:rsidRPr="009519D6" w:rsidRDefault="00D6228E" w:rsidP="00D6228E">
      <w:r w:rsidRPr="009519D6">
        <w:rPr>
          <w:b/>
          <w:sz w:val="26"/>
          <w:szCs w:val="26"/>
        </w:rPr>
        <w:t>Gentry 18</w:t>
      </w:r>
      <w:r>
        <w:t xml:space="preserve"> – member of Forbes real-estate council, CEO and Founder of Money360. Gentry is an entrepreneur and innovator in bringing together technology, real estate, lending and investments, (Evan, written 5/30/18, </w:t>
      </w:r>
      <w:hyperlink r:id="rId45" w:anchor="44cbc6143509" w:history="1">
        <w:r w:rsidRPr="00CD3556">
          <w:rPr>
            <w:rStyle w:val="Hyperlink"/>
          </w:rPr>
          <w:t>https://www.forbes.com/sites/forbesrealestatecouncil/2018/05/30/why-foreign-investors-love-u-s-commercial-real-estate-and-why-more-will-follow/#44cbc6143509</w:t>
        </w:r>
      </w:hyperlink>
      <w:r>
        <w:t>, accessed 6/26/18) Rez</w:t>
      </w:r>
    </w:p>
    <w:p w:rsidR="00D6228E" w:rsidRDefault="00D6228E" w:rsidP="00D6228E">
      <w:pPr>
        <w:rPr>
          <w:sz w:val="14"/>
        </w:rPr>
      </w:pPr>
      <w:r w:rsidRPr="009519D6">
        <w:rPr>
          <w:u w:val="single"/>
        </w:rPr>
        <w:t>Despite fears of trade wars and increased protectionism, foreign investment in the United States remains robust</w:t>
      </w:r>
      <w:r w:rsidRPr="009519D6">
        <w:rPr>
          <w:sz w:val="14"/>
        </w:rPr>
        <w:t xml:space="preserve">. In fact, the U.S. continues to be the single largest recipient of foreign direct investment (FDI) in the world: more than $450 billion was pumped into the U.S. economy from other countries in 2016, according to the Bureau of Economic Analysis at the Department of Commerce. A significant amount of this capital is flowing to </w:t>
      </w:r>
      <w:r w:rsidRPr="009519D6">
        <w:rPr>
          <w:u w:val="single"/>
        </w:rPr>
        <w:t>commercial real estate</w:t>
      </w:r>
      <w:r w:rsidRPr="009519D6">
        <w:rPr>
          <w:sz w:val="14"/>
        </w:rPr>
        <w:t xml:space="preserve"> (CRE), which </w:t>
      </w:r>
      <w:r w:rsidRPr="009519D6">
        <w:rPr>
          <w:u w:val="single"/>
        </w:rPr>
        <w:t>continues to be the sector of choice for many foreign investors.</w:t>
      </w:r>
      <w:r w:rsidRPr="009519D6">
        <w:rPr>
          <w:sz w:val="14"/>
        </w:rPr>
        <w:t xml:space="preserve"> International investors have purchased more than $365 billion in U.S. CRE since 2010, with the majority of capital flowing to the largest metropolitan regions. Manhattan alone represented nearly a fifth of all foreign investment in U.S. CRE in 2017, greater than the next three markets combined. </w:t>
      </w:r>
      <w:r w:rsidRPr="009519D6">
        <w:rPr>
          <w:b/>
          <w:u w:val="single"/>
        </w:rPr>
        <w:t>These inflows to the sector may only be the beginning</w:t>
      </w:r>
      <w:r w:rsidRPr="009519D6">
        <w:rPr>
          <w:sz w:val="14"/>
        </w:rPr>
        <w:t xml:space="preserve">. A growing U.S. economy should continue to drive more demand for commercial property. Why is there so much interest in U.S. commercial real estate? </w:t>
      </w:r>
      <w:r w:rsidRPr="009519D6">
        <w:rPr>
          <w:u w:val="single"/>
        </w:rPr>
        <w:t xml:space="preserve">Real estate has long played an integral role </w:t>
      </w:r>
      <w:r w:rsidRPr="009519D6">
        <w:rPr>
          <w:sz w:val="14"/>
        </w:rPr>
        <w:t>in global investors’ portfolios, but recently U.S. CRE has separated itself from other subsectors within the class. From a top-down perspective, the</w:t>
      </w:r>
      <w:r w:rsidRPr="009519D6">
        <w:rPr>
          <w:u w:val="single"/>
        </w:rPr>
        <w:t xml:space="preserve"> U.S. market, </w:t>
      </w:r>
      <w:r w:rsidRPr="009519D6">
        <w:rPr>
          <w:sz w:val="14"/>
        </w:rPr>
        <w:t>which has largely recovered from the financial crisis and is fueled by strong job creation and business expansion,</w:t>
      </w:r>
      <w:r w:rsidRPr="009519D6">
        <w:rPr>
          <w:u w:val="single"/>
        </w:rPr>
        <w:t xml:space="preserve"> is viewed as stable. The market compares favorably to regions such as Europe, where the economic turmoil caused by Brexit has turned off many would-be investors.</w:t>
      </w:r>
      <w:r>
        <w:rPr>
          <w:u w:val="single"/>
        </w:rPr>
        <w:t xml:space="preserve"> </w:t>
      </w:r>
      <w:r w:rsidRPr="009519D6">
        <w:rPr>
          <w:sz w:val="14"/>
        </w:rPr>
        <w:t>From a micro perspective, U</w:t>
      </w:r>
      <w:r w:rsidRPr="009519D6">
        <w:rPr>
          <w:u w:val="single"/>
        </w:rPr>
        <w:t>.S. CRE offers the potential for higher returns relative to the modest prime capitalization rates in London and parts of Asia</w:t>
      </w:r>
      <w:r w:rsidRPr="009519D6">
        <w:rPr>
          <w:sz w:val="14"/>
        </w:rPr>
        <w:t xml:space="preserve">. At the same time, the </w:t>
      </w:r>
      <w:r w:rsidRPr="009519D6">
        <w:rPr>
          <w:u w:val="single"/>
        </w:rPr>
        <w:t>U.S. market is renowned for its scale and liquidity, providing foreign investors the flexibility to exit their investments</w:t>
      </w:r>
      <w:r w:rsidRPr="009519D6">
        <w:rPr>
          <w:sz w:val="14"/>
        </w:rPr>
        <w:t xml:space="preserve"> if they decide to invest their capital elsewhere. Where are the best investment opportunities in CRE? Much of the focus in the CRE industry from an FDI perspective is on big-ticket transactions in major cities. </w:t>
      </w:r>
      <w:r w:rsidRPr="009519D6">
        <w:rPr>
          <w:b/>
          <w:u w:val="single"/>
        </w:rPr>
        <w:t>However, the best investment opportunities may actually be in suburban markets or in second-tier cities where there is more room for growth</w:t>
      </w:r>
      <w:r w:rsidRPr="009519D6">
        <w:rPr>
          <w:sz w:val="14"/>
        </w:rPr>
        <w:t xml:space="preserve">. For example, </w:t>
      </w:r>
      <w:r w:rsidRPr="009519D6">
        <w:rPr>
          <w:u w:val="single"/>
        </w:rPr>
        <w:t>instead of focusing on</w:t>
      </w:r>
      <w:r w:rsidRPr="009519D6">
        <w:rPr>
          <w:sz w:val="14"/>
        </w:rPr>
        <w:t xml:space="preserve"> the </w:t>
      </w:r>
      <w:r w:rsidRPr="009519D6">
        <w:rPr>
          <w:u w:val="single"/>
        </w:rPr>
        <w:t xml:space="preserve">Los Angeles </w:t>
      </w:r>
      <w:r w:rsidRPr="009519D6">
        <w:rPr>
          <w:sz w:val="14"/>
        </w:rPr>
        <w:t xml:space="preserve">market, </w:t>
      </w:r>
      <w:r w:rsidRPr="009519D6">
        <w:rPr>
          <w:u w:val="single"/>
        </w:rPr>
        <w:t>foreign investors may be better served looking at the nearby Long Beach area</w:t>
      </w:r>
      <w:r w:rsidRPr="009519D6">
        <w:rPr>
          <w:sz w:val="14"/>
        </w:rPr>
        <w:t xml:space="preserve">, which offers many of the same benefits as LA yet is more competitively priced. </w:t>
      </w:r>
      <w:r w:rsidRPr="009519D6">
        <w:rPr>
          <w:u w:val="single"/>
        </w:rPr>
        <w:t>These tier II communities offer CRE opportunities beyond the traditional skyscrapers, which may be too large of an investment for some foreign buyers. These smaller markets are ripe with assets like four-story office buildings that offer an attractive risk-return profile in today’s low yield environment.</w:t>
      </w:r>
      <w:r>
        <w:rPr>
          <w:b/>
          <w:u w:val="single"/>
        </w:rPr>
        <w:t xml:space="preserve"> </w:t>
      </w:r>
      <w:r w:rsidRPr="009519D6">
        <w:rPr>
          <w:sz w:val="14"/>
        </w:rPr>
        <w:t xml:space="preserve">As should any investor, foreign buyers should conduct thorough due diligence prior to pursuing a deal. The U.S. CRE market is highly segmented with varied risk-return profiles for different types of commercial properties in different cities. A retail building in Topeka, Kansas, comes with a set of risk characteristics that differs greatly from a retail building in Brooklyn, New York. Foreign investors without the resources to thoroughly evaluate these properties should work through a broker or financial advisor who has boots on the ground and understands the local markets. From an asset class perspective, international investors should also think about whether to invest in CRE debt or CRE equity. Given that U.S. real estate prices have mostly returned to pre-crisis levels, </w:t>
      </w:r>
      <w:r w:rsidRPr="009519D6">
        <w:rPr>
          <w:u w:val="single"/>
        </w:rPr>
        <w:t>there is growing concern that the current real estate cycle may be near a peak. Within this environment, CRE debt may provide a safer investment option for foreign investors because they would be better protected in the event that prices fall.</w:t>
      </w:r>
      <w:r>
        <w:rPr>
          <w:u w:val="single"/>
        </w:rPr>
        <w:t xml:space="preserve"> </w:t>
      </w:r>
      <w:r w:rsidRPr="009519D6">
        <w:rPr>
          <w:sz w:val="14"/>
        </w:rPr>
        <w:t xml:space="preserve">Where should we expect foreign investment to come from in the future? According to an analysis of foreign investment in CRE in 2016 by the National Association of Realtors (NAR), 47% of realtors queried said they experienced an increase in their number of international clients over the past five years, and 40% said they expected international buying activity to increase in 2017. Most FDI in the U.S. in 2016 (the most recent year for which data is available) came from the world’s largest economies, including the U.K. ($598.3 billion), Canada ($453.6 billion), Japan ($424.3 billion) and Germany ($372.8 billion). Further down the list of foreign investors was China, with $58.2 billion invested. But when it comes to CRE, China is the clear leader, representing 17% of all foreign CRE buyers in 2016, more than neighbors Mexico (14%) and Canada (7%), as well as the UK (7%). We can expect that China and other developed countries will continue to drive this trend as they seek to invest in burgeoning U.S. metropolitan markets that offer less volatility and attractive risk-reward profiles compared to their domestic markets. Indeed, many of the biggest CRE deals ever involve China, including the $2.21 billion purchase of 245 Park Avenue by HNA Group in 2017 and the $1.95 billion acquisition of the Waldorf Astoria hotel by Anbang Insurance Group in 2014. These types of deals are indicative of a larger trend of foreign investors entering the U.S. market via the CRE sector, with Chinese investors among those able to write the largest checks. South Korean institutional investors are also active buyers of U.S. CRE, particularly real estate debt. According to data from Preqin, South Korea (subscription required) represented 21% of all foreign investment in U.S. real estate debt as of mid-April, significantly more than China (12%) and Australia (11%). </w:t>
      </w:r>
      <w:r w:rsidRPr="009519D6">
        <w:rPr>
          <w:b/>
          <w:u w:val="single"/>
        </w:rPr>
        <w:t>All this foreign money invested in U.S. CRE is ultimately a boon to the U.S. economy</w:t>
      </w:r>
      <w:r w:rsidRPr="009519D6">
        <w:rPr>
          <w:sz w:val="14"/>
        </w:rPr>
        <w:t>. While individual consumers and businesses may fret about raised rents and higher prices, the overall health and diversity of the U.S. CRE market means that there will be plenty of capital to go around.</w:t>
      </w:r>
    </w:p>
    <w:p w:rsidR="00D6228E" w:rsidRDefault="00D6228E" w:rsidP="00D6228E">
      <w:pPr>
        <w:pStyle w:val="Heading4"/>
      </w:pPr>
      <w:r>
        <w:t xml:space="preserve">Foreign direct investment is </w:t>
      </w:r>
      <w:r>
        <w:rPr>
          <w:u w:val="single"/>
        </w:rPr>
        <w:t>uniquely key</w:t>
      </w:r>
      <w:r>
        <w:t xml:space="preserve"> to sustainable urbanization</w:t>
      </w:r>
    </w:p>
    <w:p w:rsidR="00D6228E" w:rsidRPr="00516E5E" w:rsidRDefault="00D6228E" w:rsidP="00D6228E">
      <w:r w:rsidRPr="009665B1">
        <w:rPr>
          <w:b/>
          <w:sz w:val="26"/>
          <w:szCs w:val="26"/>
        </w:rPr>
        <w:t>Poelhekke et. al 9</w:t>
      </w:r>
      <w:r>
        <w:t xml:space="preserve"> – Journal of Regional Science 49(4):749-775 · October 2009, “Foreign Direct Investment and Urban Concentrations: Unbundling Spatial Lags”, </w:t>
      </w:r>
      <w:hyperlink r:id="rId46" w:history="1">
        <w:r w:rsidRPr="00CD3556">
          <w:rPr>
            <w:rStyle w:val="Hyperlink"/>
          </w:rPr>
          <w:t>http://citeseerx.ist.psu.edu/viewdoc/download?doi=10.1.1.1008.6130&amp;rep=rep1&amp;type=pdf</w:t>
        </w:r>
      </w:hyperlink>
      <w:r>
        <w:t>, accessed 6/26/18) Rez</w:t>
      </w:r>
    </w:p>
    <w:p w:rsidR="00D6228E" w:rsidRDefault="00D6228E" w:rsidP="00D6228E">
      <w:pPr>
        <w:rPr>
          <w:sz w:val="8"/>
        </w:rPr>
      </w:pPr>
      <w:r w:rsidRPr="009665B1">
        <w:rPr>
          <w:u w:val="single"/>
        </w:rPr>
        <w:t>Foreign direct investment (FDI) is seen as a way to import technology</w:t>
      </w:r>
      <w:r>
        <w:rPr>
          <w:u w:val="single"/>
        </w:rPr>
        <w:t xml:space="preserve"> </w:t>
      </w:r>
      <w:r w:rsidRPr="009665B1">
        <w:rPr>
          <w:u w:val="single"/>
        </w:rPr>
        <w:t>and catch up with economic leaders</w:t>
      </w:r>
      <w:r w:rsidRPr="009665B1">
        <w:rPr>
          <w:sz w:val="8"/>
        </w:rPr>
        <w:t xml:space="preserve">. It is therefore important to understand why some countries attract more investments by multinationals than others. </w:t>
      </w:r>
      <w:r w:rsidRPr="009665B1">
        <w:rPr>
          <w:rStyle w:val="Emphasis"/>
        </w:rPr>
        <w:t>We expand the set of</w:t>
      </w:r>
      <w:r>
        <w:rPr>
          <w:rStyle w:val="Emphasis"/>
        </w:rPr>
        <w:t xml:space="preserve"> </w:t>
      </w:r>
      <w:r w:rsidRPr="009665B1">
        <w:rPr>
          <w:rStyle w:val="Emphasis"/>
        </w:rPr>
        <w:t>common determinants of FDI with urban agglomerations and ask the question whether</w:t>
      </w:r>
      <w:r>
        <w:rPr>
          <w:rStyle w:val="Emphasis"/>
        </w:rPr>
        <w:t xml:space="preserve"> </w:t>
      </w:r>
      <w:r w:rsidRPr="009665B1">
        <w:rPr>
          <w:rStyle w:val="Emphasis"/>
        </w:rPr>
        <w:t>the accessibility of market potential and the number of potential investment locations, in</w:t>
      </w:r>
      <w:r>
        <w:rPr>
          <w:rStyle w:val="Emphasis"/>
        </w:rPr>
        <w:t xml:space="preserve"> </w:t>
      </w:r>
      <w:r w:rsidRPr="009665B1">
        <w:rPr>
          <w:rStyle w:val="Emphasis"/>
        </w:rPr>
        <w:t>the shape of urban concentrations, matters, since the importance of urban agglomeration</w:t>
      </w:r>
      <w:r>
        <w:rPr>
          <w:rStyle w:val="Emphasis"/>
        </w:rPr>
        <w:t xml:space="preserve"> </w:t>
      </w:r>
      <w:r w:rsidRPr="009665B1">
        <w:rPr>
          <w:rStyle w:val="Emphasis"/>
        </w:rPr>
        <w:t>economies for FDI has not been investigated before</w:t>
      </w:r>
      <w:r w:rsidRPr="009665B1">
        <w:rPr>
          <w:sz w:val="8"/>
        </w:rPr>
        <w:t xml:space="preserve">. </w:t>
      </w:r>
      <w:r w:rsidRPr="009665B1">
        <w:rPr>
          <w:rStyle w:val="StyleUnderline"/>
        </w:rPr>
        <w:t>We show that countries with several</w:t>
      </w:r>
      <w:r>
        <w:rPr>
          <w:rStyle w:val="StyleUnderline"/>
        </w:rPr>
        <w:t xml:space="preserve"> </w:t>
      </w:r>
      <w:r w:rsidRPr="009665B1">
        <w:rPr>
          <w:rStyle w:val="StyleUnderline"/>
        </w:rPr>
        <w:t>medium-sized cities attract more foreign investment, especially if they are close to main</w:t>
      </w:r>
      <w:r>
        <w:rPr>
          <w:rStyle w:val="StyleUnderline"/>
        </w:rPr>
        <w:t xml:space="preserve"> </w:t>
      </w:r>
      <w:r w:rsidRPr="009665B1">
        <w:rPr>
          <w:rStyle w:val="StyleUnderline"/>
        </w:rPr>
        <w:t>agglomerations, but too much concentration (primacy) reduces the inflow of FDI</w:t>
      </w:r>
      <w:r w:rsidRPr="009665B1">
        <w:rPr>
          <w:sz w:val="8"/>
        </w:rPr>
        <w:t xml:space="preserve">. Moreover, we unbundle spatially lagged FDI by including spatial lags of the determinants of FDI. It is important to disentangle such third-country effects in order to understand how FDI flows depend on the complex ways in which multinationals fragment sales and production across countries. Using a panel of U.S. affiliates’ sales in foreign countries between 1984 and 1998, we find evidence that cities are important drivers of FDI. Furthermore, third-country effects suggest that horizontal and complex forms of FDI coexist. 1. INTRODUCTION Today more than half the global population lives in cities. There are more than three hundred city regions with a population greater than one million and at least 20 city regions with a population in excess of 10 million. The world population and economic activity are increasingly concentrated in megacities.1 Policy makers view </w:t>
      </w:r>
      <w:r w:rsidRPr="009665B1">
        <w:rPr>
          <w:rStyle w:val="StyleUnderline"/>
        </w:rPr>
        <w:t>cities as key drivers of their countries’ growth performance</w:t>
      </w:r>
      <w:r>
        <w:rPr>
          <w:rStyle w:val="StyleUnderline"/>
        </w:rPr>
        <w:t xml:space="preserve"> </w:t>
      </w:r>
      <w:r w:rsidRPr="009665B1">
        <w:rPr>
          <w:rStyle w:val="StyleUnderline"/>
        </w:rPr>
        <w:t>and cities rather than countries bend over backward to attract foreign direct</w:t>
      </w:r>
      <w:r>
        <w:rPr>
          <w:rStyle w:val="StyleUnderline"/>
        </w:rPr>
        <w:t xml:space="preserve"> </w:t>
      </w:r>
      <w:r w:rsidRPr="009665B1">
        <w:rPr>
          <w:rStyle w:val="StyleUnderline"/>
        </w:rPr>
        <w:t>investment (FDI) and skilled labor so that they can improve the welfare of their</w:t>
      </w:r>
      <w:r>
        <w:rPr>
          <w:rStyle w:val="StyleUnderline"/>
        </w:rPr>
        <w:t xml:space="preserve"> </w:t>
      </w:r>
      <w:r w:rsidRPr="009665B1">
        <w:rPr>
          <w:rStyle w:val="StyleUnderline"/>
        </w:rPr>
        <w:t>citizens</w:t>
      </w:r>
      <w:r w:rsidRPr="009665B1">
        <w:rPr>
          <w:rStyle w:val="Emphasis"/>
        </w:rPr>
        <w:t>. Are cities booming because they are more conducive to international</w:t>
      </w:r>
      <w:r>
        <w:rPr>
          <w:rStyle w:val="Emphasis"/>
        </w:rPr>
        <w:t xml:space="preserve"> </w:t>
      </w:r>
      <w:r w:rsidRPr="009665B1">
        <w:rPr>
          <w:rStyle w:val="Emphasis"/>
        </w:rPr>
        <w:t>trade and investment</w:t>
      </w:r>
      <w:r w:rsidRPr="009665B1">
        <w:rPr>
          <w:sz w:val="8"/>
        </w:rPr>
        <w:t xml:space="preserve">, possibly because they have more reliable institutions and better financial centers than rural districts? Are there significant growthenhancing effects of cities driven by agglomeration advantages? Do excessively large cities suffer from congestion, pollution, and other negative externalities and thus become a drag on investment and growth? These important policy questions need reliable answers to ascertain whether cities really are engines of growth for individual countries and thus policies can be designed to attract investment and enhance growth. </w:t>
      </w:r>
      <w:r w:rsidRPr="009665B1">
        <w:rPr>
          <w:rStyle w:val="StyleUnderline"/>
        </w:rPr>
        <w:t>To tackle these issues, one could examine the cross-country evidence on</w:t>
      </w:r>
      <w:r>
        <w:rPr>
          <w:rStyle w:val="StyleUnderline"/>
        </w:rPr>
        <w:t xml:space="preserve"> </w:t>
      </w:r>
      <w:r w:rsidRPr="009665B1">
        <w:rPr>
          <w:rStyle w:val="StyleUnderline"/>
        </w:rPr>
        <w:t>urbanization and other drivers of growth performance directly</w:t>
      </w:r>
      <w:r w:rsidRPr="009665B1">
        <w:rPr>
          <w:sz w:val="8"/>
        </w:rPr>
        <w:t>. However, for reasons explained below, this paper restricts itself to a more indirect measure of a country’s ability to develop. We focus on countries’ ability to attract FDI and determine, alongside traditional determinants, how this depends on the urban distribution of activity across space within a host country, and across neighboring countries. Our results indicate that the urban landscape has important effects on a country’s attractiveness to FDI.</w:t>
      </w:r>
    </w:p>
    <w:p w:rsidR="00D6228E" w:rsidRPr="009665B1" w:rsidRDefault="00D6228E" w:rsidP="00D6228E">
      <w:pPr>
        <w:rPr>
          <w:sz w:val="8"/>
        </w:rPr>
      </w:pPr>
    </w:p>
    <w:p w:rsidR="00D6228E" w:rsidRPr="00295F0F" w:rsidRDefault="00D6228E" w:rsidP="00D6228E">
      <w:pPr>
        <w:pStyle w:val="Heading4"/>
        <w:rPr>
          <w:rFonts w:cstheme="majorHAnsi"/>
        </w:rPr>
      </w:pPr>
      <w:r>
        <w:rPr>
          <w:rFonts w:cstheme="majorHAnsi"/>
        </w:rPr>
        <w:t xml:space="preserve">Spills over globally---foreign megacities need the US to create a workable model. </w:t>
      </w:r>
    </w:p>
    <w:p w:rsidR="00D6228E" w:rsidRPr="00070609" w:rsidRDefault="00D6228E" w:rsidP="00D6228E">
      <w:r w:rsidRPr="00070609">
        <w:t xml:space="preserve">Dylon </w:t>
      </w:r>
      <w:r w:rsidRPr="00070609">
        <w:rPr>
          <w:b/>
        </w:rPr>
        <w:t>Taylor 15</w:t>
      </w:r>
      <w:r w:rsidRPr="00070609">
        <w:t>, President &amp; COO of Colliers International, 4-3-15, “The Rise of Megacities: Will It Be Our Finest Hour?” http://knowledge-leader.colliers.com/dylan-taylor/the-rise-of-megacities-will-it-be-our-finest-hour/</w:t>
      </w:r>
    </w:p>
    <w:p w:rsidR="00D6228E" w:rsidRDefault="00D6228E" w:rsidP="00D6228E">
      <w:pPr>
        <w:rPr>
          <w:rStyle w:val="Emphasis"/>
          <w:rFonts w:cstheme="majorHAnsi"/>
        </w:rPr>
      </w:pPr>
      <w:r w:rsidRPr="000E7C9F">
        <w:rPr>
          <w:rStyle w:val="StyleUnderline"/>
          <w:rFonts w:cstheme="majorHAnsi"/>
        </w:rPr>
        <w:t xml:space="preserve">Rapid and cascading </w:t>
      </w:r>
      <w:r w:rsidRPr="005A6B93">
        <w:rPr>
          <w:rStyle w:val="StyleUnderline"/>
          <w:rFonts w:cstheme="majorHAnsi"/>
          <w:highlight w:val="cyan"/>
        </w:rPr>
        <w:t>urbanization</w:t>
      </w:r>
      <w:r w:rsidRPr="000E7C9F">
        <w:rPr>
          <w:rStyle w:val="StyleUnderline"/>
          <w:rFonts w:cstheme="majorHAnsi"/>
        </w:rPr>
        <w:t xml:space="preserve"> appears to be our future collective reality.</w:t>
      </w:r>
      <w:r w:rsidRPr="000E7C9F">
        <w:rPr>
          <w:rFonts w:cstheme="majorHAnsi"/>
          <w:sz w:val="16"/>
        </w:rPr>
        <w:t xml:space="preserve"> </w:t>
      </w:r>
      <w:r w:rsidRPr="000E7C9F">
        <w:rPr>
          <w:rStyle w:val="StyleUnderline"/>
          <w:rFonts w:cstheme="majorHAnsi"/>
        </w:rPr>
        <w:t>Stepping up to address this</w:t>
      </w:r>
      <w:r w:rsidRPr="000E7C9F">
        <w:rPr>
          <w:rFonts w:cstheme="majorHAnsi"/>
          <w:sz w:val="16"/>
        </w:rPr>
        <w:t xml:space="preserve"> demographic </w:t>
      </w:r>
      <w:r w:rsidRPr="000E7C9F">
        <w:rPr>
          <w:rStyle w:val="Emphasis"/>
          <w:rFonts w:cstheme="majorHAnsi"/>
        </w:rPr>
        <w:t xml:space="preserve">change </w:t>
      </w:r>
      <w:r w:rsidRPr="005A6B93">
        <w:rPr>
          <w:rStyle w:val="Emphasis"/>
          <w:rFonts w:cstheme="majorHAnsi"/>
          <w:highlight w:val="cyan"/>
        </w:rPr>
        <w:t>provides</w:t>
      </w:r>
      <w:r w:rsidRPr="000E7C9F">
        <w:rPr>
          <w:rStyle w:val="Emphasis"/>
          <w:rFonts w:cstheme="majorHAnsi"/>
        </w:rPr>
        <w:t xml:space="preserve"> a unique </w:t>
      </w:r>
      <w:r w:rsidRPr="005A6B93">
        <w:rPr>
          <w:rStyle w:val="Emphasis"/>
          <w:rFonts w:cstheme="majorHAnsi"/>
          <w:highlight w:val="cyan"/>
        </w:rPr>
        <w:t>opportunity</w:t>
      </w:r>
      <w:r w:rsidRPr="000E7C9F">
        <w:t xml:space="preserve"> </w:t>
      </w:r>
      <w:r w:rsidRPr="000E7C9F">
        <w:rPr>
          <w:rFonts w:cstheme="majorHAnsi"/>
          <w:sz w:val="16"/>
        </w:rPr>
        <w:t>for the real estate industry</w:t>
      </w:r>
      <w:r w:rsidRPr="000E7C9F">
        <w:t xml:space="preserve"> </w:t>
      </w:r>
      <w:r w:rsidRPr="005A6B93">
        <w:rPr>
          <w:rStyle w:val="Emphasis"/>
          <w:rFonts w:cstheme="majorHAnsi"/>
          <w:highlight w:val="cyan"/>
        </w:rPr>
        <w:t>to demo</w:t>
      </w:r>
      <w:r w:rsidRPr="000E006A">
        <w:rPr>
          <w:rStyle w:val="Emphasis"/>
          <w:rFonts w:cstheme="majorHAnsi"/>
        </w:rPr>
        <w:t xml:space="preserve">nstrate </w:t>
      </w:r>
      <w:r w:rsidRPr="005A6B93">
        <w:rPr>
          <w:rStyle w:val="Emphasis"/>
          <w:rFonts w:cstheme="majorHAnsi"/>
          <w:highlight w:val="cyan"/>
        </w:rPr>
        <w:t>leadership</w:t>
      </w:r>
      <w:r w:rsidRPr="005A6B93">
        <w:rPr>
          <w:rFonts w:cstheme="majorHAnsi"/>
          <w:sz w:val="16"/>
          <w:highlight w:val="cyan"/>
        </w:rPr>
        <w:t xml:space="preserve"> </w:t>
      </w:r>
      <w:r w:rsidRPr="005A6B93">
        <w:rPr>
          <w:rStyle w:val="StyleUnderline"/>
          <w:rFonts w:cstheme="majorHAnsi"/>
          <w:highlight w:val="cyan"/>
        </w:rPr>
        <w:t>and</w:t>
      </w:r>
      <w:r w:rsidRPr="000E7C9F">
        <w:rPr>
          <w:rFonts w:cstheme="majorHAnsi"/>
          <w:sz w:val="16"/>
        </w:rPr>
        <w:t xml:space="preserve"> help to </w:t>
      </w:r>
      <w:r w:rsidRPr="005A6B93">
        <w:rPr>
          <w:rStyle w:val="Emphasis"/>
          <w:rFonts w:cstheme="majorHAnsi"/>
          <w:highlight w:val="cyan"/>
        </w:rPr>
        <w:t>transform the world</w:t>
      </w:r>
      <w:r w:rsidRPr="000E7C9F">
        <w:rPr>
          <w:rStyle w:val="Emphasis"/>
          <w:rFonts w:cstheme="majorHAnsi"/>
        </w:rPr>
        <w:t xml:space="preserve"> for good. </w:t>
      </w:r>
      <w:r w:rsidRPr="000E7C9F">
        <w:rPr>
          <w:rFonts w:cstheme="majorHAnsi"/>
          <w:sz w:val="16"/>
        </w:rPr>
        <w:t xml:space="preserve">Our world is becoming more urban According to a 2014 United Nations report, more than half of the world’s population already live in cities. Compare that to 1950, when just 30 percent of the world’s population was urban, and you see just how dramatic the transformation has already been. Today’s urban residents generate more than 80 percent of the global GDP. The top 30 most populous cities in the world have a combined GDP of a staggering $11.8 trillion. And if you aggregate the GDP of today’s top 10 megacities, the amount would exceed that of every country in the world with the exception of the United States and China. Two megacities, New York and Tokyo, would be their own G20 Nations based upon their GDPs. </w:t>
      </w:r>
      <w:r w:rsidRPr="000E7C9F">
        <w:rPr>
          <w:rStyle w:val="StyleUnderline"/>
          <w:rFonts w:cstheme="majorHAnsi"/>
        </w:rPr>
        <w:t xml:space="preserve">In terms of an economic engine, megacities dwarf all other contributors. </w:t>
      </w:r>
      <w:r w:rsidRPr="000E7C9F">
        <w:rPr>
          <w:rFonts w:cstheme="majorHAnsi"/>
          <w:sz w:val="16"/>
        </w:rPr>
        <w:t xml:space="preserve">Plus: Crowdfunding for CRE | World’s largest megacities Overall, </w:t>
      </w:r>
      <w:r w:rsidRPr="000E7C9F">
        <w:rPr>
          <w:rStyle w:val="StyleUnderline"/>
          <w:rFonts w:cstheme="majorHAnsi"/>
        </w:rPr>
        <w:t>it is predicted that population growth will add an astonishing 2.5 billion people to the world’s cities by 2050.</w:t>
      </w:r>
      <w:r w:rsidRPr="000E7C9F">
        <w:rPr>
          <w:rFonts w:cstheme="majorHAnsi"/>
          <w:sz w:val="16"/>
        </w:rPr>
        <w:t xml:space="preserve"> As urbanization continues</w:t>
      </w:r>
      <w:r w:rsidRPr="000E006A">
        <w:rPr>
          <w:sz w:val="16"/>
          <w:szCs w:val="16"/>
        </w:rPr>
        <w:t xml:space="preserve">, </w:t>
      </w:r>
      <w:r w:rsidRPr="000E7C9F">
        <w:rPr>
          <w:rStyle w:val="StyleUnderline"/>
          <w:rFonts w:cstheme="majorHAnsi"/>
        </w:rPr>
        <w:t>the aggregation in megacities</w:t>
      </w:r>
      <w:r w:rsidRPr="000E7C9F">
        <w:rPr>
          <w:rFonts w:cstheme="majorHAnsi"/>
          <w:sz w:val="16"/>
        </w:rPr>
        <w:t xml:space="preserve"> (urban areas that are home to more than 10 million inhabitants) </w:t>
      </w:r>
      <w:r w:rsidRPr="000E7C9F">
        <w:rPr>
          <w:rStyle w:val="StyleUnderline"/>
          <w:rFonts w:cstheme="majorHAnsi"/>
        </w:rPr>
        <w:t xml:space="preserve">is predicted to accelerate. Currently, there are 28 megacities in the world, </w:t>
      </w:r>
      <w:r w:rsidRPr="000E7C9F">
        <w:rPr>
          <w:rFonts w:cstheme="majorHAnsi"/>
          <w:sz w:val="16"/>
        </w:rPr>
        <w:t xml:space="preserve">compared to just 10 in 1990. </w:t>
      </w:r>
      <w:r w:rsidRPr="000E7C9F">
        <w:rPr>
          <w:rStyle w:val="StyleUnderline"/>
          <w:rFonts w:cstheme="majorHAnsi"/>
        </w:rPr>
        <w:t xml:space="preserve">By 2030, the world is projected to have 41 megacities. </w:t>
      </w:r>
      <w:r w:rsidRPr="000E7C9F">
        <w:rPr>
          <w:rFonts w:cstheme="majorHAnsi"/>
          <w:sz w:val="16"/>
        </w:rPr>
        <w:t>A looming crisis? Only if we do not shape our future T</w:t>
      </w:r>
      <w:r w:rsidRPr="000E7C9F">
        <w:rPr>
          <w:rStyle w:val="StyleUnderline"/>
          <w:rFonts w:cstheme="majorHAnsi"/>
        </w:rPr>
        <w:t xml:space="preserve">here are some who are inclined to see the challenges of urbanization as a </w:t>
      </w:r>
      <w:r w:rsidRPr="000E7C9F">
        <w:rPr>
          <w:rStyle w:val="Emphasis"/>
          <w:rFonts w:cstheme="majorHAnsi"/>
        </w:rPr>
        <w:t>fait accompli with far-ranging implications</w:t>
      </w:r>
      <w:r w:rsidRPr="000E7C9F">
        <w:rPr>
          <w:rFonts w:cstheme="majorHAnsi"/>
          <w:sz w:val="16"/>
        </w:rPr>
        <w:t xml:space="preserve">. My view is </w:t>
      </w:r>
      <w:r w:rsidRPr="000E7C9F">
        <w:rPr>
          <w:rStyle w:val="StyleUnderline"/>
          <w:rFonts w:cstheme="majorHAnsi"/>
        </w:rPr>
        <w:t>we need to temper the voices who assert the rise of megacities will spell our doom and focus</w:t>
      </w:r>
      <w:r w:rsidRPr="000E7C9F">
        <w:rPr>
          <w:rFonts w:cstheme="majorHAnsi"/>
          <w:sz w:val="16"/>
        </w:rPr>
        <w:t xml:space="preserve"> our energy </w:t>
      </w:r>
      <w:r w:rsidRPr="000E7C9F">
        <w:rPr>
          <w:rStyle w:val="StyleUnderline"/>
          <w:rFonts w:cstheme="majorHAnsi"/>
        </w:rPr>
        <w:t>on making sure that our response to the megacity trend</w:t>
      </w:r>
      <w:r w:rsidRPr="000E7C9F">
        <w:rPr>
          <w:rFonts w:cstheme="majorHAnsi"/>
          <w:sz w:val="16"/>
        </w:rPr>
        <w:t xml:space="preserve"> </w:t>
      </w:r>
      <w:r w:rsidRPr="000E7C9F">
        <w:rPr>
          <w:rStyle w:val="Emphasis"/>
          <w:rFonts w:cstheme="majorHAnsi"/>
        </w:rPr>
        <w:t>is a force for good</w:t>
      </w:r>
      <w:r w:rsidRPr="000E7C9F">
        <w:rPr>
          <w:rFonts w:cstheme="majorHAnsi"/>
          <w:sz w:val="16"/>
        </w:rPr>
        <w:t xml:space="preserve">. The naysayers remind us that </w:t>
      </w:r>
      <w:r w:rsidRPr="000E006A">
        <w:rPr>
          <w:rStyle w:val="StyleUnderline"/>
          <w:rFonts w:cstheme="majorHAnsi"/>
        </w:rPr>
        <w:t xml:space="preserve">megacities </w:t>
      </w:r>
      <w:r w:rsidRPr="005A6B93">
        <w:rPr>
          <w:rStyle w:val="StyleUnderline"/>
          <w:rFonts w:cstheme="majorHAnsi"/>
          <w:highlight w:val="cyan"/>
        </w:rPr>
        <w:t>pose a</w:t>
      </w:r>
      <w:r w:rsidRPr="000E006A">
        <w:rPr>
          <w:rStyle w:val="StyleUnderline"/>
          <w:rFonts w:cstheme="majorHAnsi"/>
        </w:rPr>
        <w:t xml:space="preserve"> </w:t>
      </w:r>
      <w:r w:rsidRPr="000E7C9F">
        <w:rPr>
          <w:rStyle w:val="Emphasis"/>
          <w:rFonts w:cstheme="majorHAnsi"/>
        </w:rPr>
        <w:t xml:space="preserve">serious </w:t>
      </w:r>
      <w:r w:rsidRPr="005A6B93">
        <w:rPr>
          <w:rStyle w:val="Emphasis"/>
          <w:rFonts w:cstheme="majorHAnsi"/>
          <w:highlight w:val="cyan"/>
        </w:rPr>
        <w:t>threat to sustainable development</w:t>
      </w:r>
      <w:r w:rsidRPr="000E7C9F">
        <w:rPr>
          <w:rStyle w:val="Emphasis"/>
          <w:rFonts w:cstheme="majorHAnsi"/>
        </w:rPr>
        <w:t xml:space="preserve"> in the next few decades</w:t>
      </w:r>
      <w:r w:rsidRPr="000E7C9F">
        <w:rPr>
          <w:rFonts w:cstheme="majorHAnsi"/>
          <w:sz w:val="16"/>
        </w:rPr>
        <w:t xml:space="preserve">. They argue that </w:t>
      </w:r>
      <w:r w:rsidRPr="000E7C9F">
        <w:rPr>
          <w:rStyle w:val="StyleUnderline"/>
          <w:rFonts w:cstheme="majorHAnsi"/>
        </w:rPr>
        <w:t xml:space="preserve">urban </w:t>
      </w:r>
      <w:r w:rsidRPr="005A6B93">
        <w:rPr>
          <w:rStyle w:val="StyleUnderline"/>
          <w:rFonts w:cstheme="majorHAnsi"/>
          <w:highlight w:val="cyan"/>
        </w:rPr>
        <w:t>density</w:t>
      </w:r>
      <w:r w:rsidRPr="000E7C9F">
        <w:rPr>
          <w:rStyle w:val="StyleUnderline"/>
          <w:rFonts w:cstheme="majorHAnsi"/>
        </w:rPr>
        <w:t xml:space="preserve"> on this scale </w:t>
      </w:r>
      <w:r w:rsidRPr="005A6B93">
        <w:rPr>
          <w:rStyle w:val="Emphasis"/>
          <w:rFonts w:cstheme="majorHAnsi"/>
          <w:highlight w:val="cyan"/>
        </w:rPr>
        <w:t>exacts</w:t>
      </w:r>
      <w:r w:rsidRPr="000E7C9F">
        <w:rPr>
          <w:rStyle w:val="Emphasis"/>
          <w:rFonts w:cstheme="majorHAnsi"/>
        </w:rPr>
        <w:t xml:space="preserve"> a </w:t>
      </w:r>
      <w:r w:rsidRPr="005A6B93">
        <w:rPr>
          <w:rStyle w:val="Emphasis"/>
          <w:rFonts w:cstheme="majorHAnsi"/>
          <w:highlight w:val="cyan"/>
        </w:rPr>
        <w:t>cost on the environment</w:t>
      </w:r>
      <w:r w:rsidRPr="000E006A">
        <w:rPr>
          <w:rStyle w:val="StyleUnderline"/>
        </w:rPr>
        <w:t>, citing</w:t>
      </w:r>
      <w:r w:rsidRPr="000E7C9F">
        <w:rPr>
          <w:rFonts w:cstheme="majorHAnsi"/>
          <w:sz w:val="16"/>
        </w:rPr>
        <w:t xml:space="preserve"> the possibility of </w:t>
      </w:r>
      <w:r w:rsidRPr="005A6B93">
        <w:rPr>
          <w:rStyle w:val="Emphasis"/>
          <w:highlight w:val="cyan"/>
        </w:rPr>
        <w:t>scarcer</w:t>
      </w:r>
      <w:r w:rsidRPr="000E006A">
        <w:rPr>
          <w:rStyle w:val="Emphasis"/>
        </w:rPr>
        <w:t xml:space="preserve"> clean</w:t>
      </w:r>
      <w:r w:rsidRPr="000E7C9F">
        <w:rPr>
          <w:rStyle w:val="Emphasis"/>
          <w:rFonts w:cstheme="majorHAnsi"/>
        </w:rPr>
        <w:t xml:space="preserve"> </w:t>
      </w:r>
      <w:r w:rsidRPr="005A6B93">
        <w:rPr>
          <w:rStyle w:val="Emphasis"/>
          <w:rFonts w:cstheme="majorHAnsi"/>
          <w:highlight w:val="cyan"/>
        </w:rPr>
        <w:t>water and</w:t>
      </w:r>
      <w:r w:rsidRPr="000E7C9F">
        <w:rPr>
          <w:rStyle w:val="Emphasis"/>
          <w:rFonts w:cstheme="majorHAnsi"/>
        </w:rPr>
        <w:t xml:space="preserve"> clean </w:t>
      </w:r>
      <w:r w:rsidRPr="005A6B93">
        <w:rPr>
          <w:rStyle w:val="Emphasis"/>
          <w:rFonts w:cstheme="majorHAnsi"/>
          <w:highlight w:val="cyan"/>
        </w:rPr>
        <w:t>energy</w:t>
      </w:r>
      <w:r w:rsidRPr="000E7C9F">
        <w:rPr>
          <w:rFonts w:cstheme="majorHAnsi"/>
          <w:sz w:val="16"/>
        </w:rPr>
        <w:t xml:space="preserve">, increased pollution and decreased air quality as cities begin to expand. And these are just some of the many health risks that megacities will arguably pose in the future, not to mention urban violence. </w:t>
      </w:r>
      <w:r w:rsidRPr="000E7C9F">
        <w:rPr>
          <w:rStyle w:val="StyleUnderline"/>
          <w:rFonts w:cstheme="majorHAnsi"/>
        </w:rPr>
        <w:t>Aside from the economic and environment issues, there are</w:t>
      </w:r>
      <w:r w:rsidRPr="000E7C9F">
        <w:rPr>
          <w:rFonts w:cstheme="majorHAnsi"/>
          <w:sz w:val="16"/>
        </w:rPr>
        <w:t xml:space="preserve"> the </w:t>
      </w:r>
      <w:r w:rsidRPr="005A6B93">
        <w:rPr>
          <w:rStyle w:val="StyleUnderline"/>
          <w:rFonts w:cstheme="majorHAnsi"/>
          <w:highlight w:val="cyan"/>
        </w:rPr>
        <w:t>social concerns</w:t>
      </w:r>
      <w:r w:rsidRPr="000E7C9F">
        <w:rPr>
          <w:rStyle w:val="StyleUnderline"/>
          <w:rFonts w:cstheme="majorHAnsi"/>
        </w:rPr>
        <w:t xml:space="preserve"> that </w:t>
      </w:r>
      <w:r w:rsidRPr="005A6B93">
        <w:rPr>
          <w:rStyle w:val="StyleUnderline"/>
          <w:rFonts w:cstheme="majorHAnsi"/>
          <w:highlight w:val="cyan"/>
        </w:rPr>
        <w:t xml:space="preserve">arise from </w:t>
      </w:r>
      <w:r w:rsidRPr="005A6B93">
        <w:rPr>
          <w:rStyle w:val="Emphasis"/>
          <w:rFonts w:cstheme="majorHAnsi"/>
          <w:highlight w:val="cyan"/>
        </w:rPr>
        <w:t>rapid population growth</w:t>
      </w:r>
      <w:r w:rsidRPr="000E006A">
        <w:rPr>
          <w:rStyle w:val="StyleUnderline"/>
          <w:rFonts w:cstheme="majorHAnsi"/>
        </w:rPr>
        <w:t xml:space="preserve"> and</w:t>
      </w:r>
      <w:r w:rsidRPr="000E7C9F">
        <w:rPr>
          <w:rStyle w:val="StyleUnderline"/>
          <w:rFonts w:cstheme="majorHAnsi"/>
        </w:rPr>
        <w:t xml:space="preserve"> the </w:t>
      </w:r>
      <w:r w:rsidRPr="000E7C9F">
        <w:rPr>
          <w:rStyle w:val="Emphasis"/>
          <w:rFonts w:cstheme="majorHAnsi"/>
        </w:rPr>
        <w:t xml:space="preserve">proliferation of </w:t>
      </w:r>
      <w:r w:rsidRPr="005A6B93">
        <w:rPr>
          <w:rStyle w:val="Emphasis"/>
          <w:rFonts w:cstheme="majorHAnsi"/>
          <w:highlight w:val="cyan"/>
        </w:rPr>
        <w:t>economic inequality</w:t>
      </w:r>
      <w:r w:rsidRPr="000E7C9F">
        <w:rPr>
          <w:rFonts w:cstheme="majorHAnsi"/>
          <w:sz w:val="16"/>
        </w:rPr>
        <w:t xml:space="preserve">. </w:t>
      </w:r>
      <w:r w:rsidRPr="000E7C9F">
        <w:rPr>
          <w:rStyle w:val="StyleUnderline"/>
          <w:rFonts w:cstheme="majorHAnsi"/>
        </w:rPr>
        <w:t xml:space="preserve">Unemployment </w:t>
      </w:r>
      <w:r w:rsidRPr="005A6B93">
        <w:rPr>
          <w:rStyle w:val="StyleUnderline"/>
          <w:rFonts w:cstheme="majorHAnsi"/>
          <w:highlight w:val="cyan"/>
        </w:rPr>
        <w:t>and</w:t>
      </w:r>
      <w:r w:rsidRPr="000E7C9F">
        <w:rPr>
          <w:rStyle w:val="StyleUnderline"/>
          <w:rFonts w:cstheme="majorHAnsi"/>
        </w:rPr>
        <w:t xml:space="preserve"> poverty on a significant scale can </w:t>
      </w:r>
      <w:r w:rsidRPr="000E7C9F">
        <w:rPr>
          <w:rStyle w:val="Emphasis"/>
          <w:rFonts w:cstheme="majorHAnsi"/>
        </w:rPr>
        <w:t xml:space="preserve">cause not only </w:t>
      </w:r>
      <w:r w:rsidRPr="000E006A">
        <w:rPr>
          <w:rStyle w:val="Emphasis"/>
          <w:rFonts w:cstheme="majorHAnsi"/>
        </w:rPr>
        <w:t xml:space="preserve">diminished </w:t>
      </w:r>
      <w:r w:rsidRPr="005A6B93">
        <w:rPr>
          <w:rStyle w:val="Emphasis"/>
          <w:rFonts w:cstheme="majorHAnsi"/>
          <w:highlight w:val="cyan"/>
        </w:rPr>
        <w:t>living conditions</w:t>
      </w:r>
      <w:r w:rsidRPr="000E7C9F">
        <w:rPr>
          <w:rStyle w:val="StyleUnderline"/>
          <w:rFonts w:cstheme="majorHAnsi"/>
        </w:rPr>
        <w:t xml:space="preserve"> but also </w:t>
      </w:r>
      <w:r w:rsidRPr="000E7C9F">
        <w:rPr>
          <w:rStyle w:val="Emphasis"/>
          <w:rFonts w:cstheme="majorHAnsi"/>
        </w:rPr>
        <w:t>stress, unrest, anxiety and disaffectedness</w:t>
      </w:r>
      <w:r w:rsidRPr="000E7C9F">
        <w:rPr>
          <w:rStyle w:val="StyleUnderline"/>
          <w:rFonts w:cstheme="majorHAnsi"/>
        </w:rPr>
        <w:t xml:space="preserve">. </w:t>
      </w:r>
      <w:r w:rsidRPr="000E7C9F">
        <w:rPr>
          <w:rFonts w:cstheme="majorHAnsi"/>
          <w:sz w:val="16"/>
        </w:rPr>
        <w:t xml:space="preserve">The depiction of this future is certainly provocative, if not dystopian. But I don’t see these dire predictions as inevitable. I choose a more positive view. Where others see catastrophe, I see enormous opportunity. It’s time to transform our cities for good </w:t>
      </w:r>
      <w:r w:rsidRPr="000E7C9F">
        <w:rPr>
          <w:rStyle w:val="StyleUnderline"/>
          <w:rFonts w:cstheme="majorHAnsi"/>
        </w:rPr>
        <w:t xml:space="preserve">It’s helpful to view the rise of megacities through the lens of the rebirth of the city state. </w:t>
      </w:r>
      <w:r w:rsidRPr="000E7C9F">
        <w:rPr>
          <w:rFonts w:cstheme="majorHAnsi"/>
          <w:sz w:val="16"/>
        </w:rPr>
        <w:t xml:space="preserve">Cities like New York and London have more in common with Shanghai and Dubai than Albany and Liverpool because the great cities of the world are where policies and ideas live and die. That is, </w:t>
      </w:r>
      <w:r w:rsidRPr="000E006A">
        <w:rPr>
          <w:rStyle w:val="StyleUnderline"/>
          <w:rFonts w:cstheme="majorHAnsi"/>
        </w:rPr>
        <w:t xml:space="preserve">what occurs in </w:t>
      </w:r>
      <w:r w:rsidRPr="005A6B93">
        <w:rPr>
          <w:rStyle w:val="StyleUnderline"/>
          <w:rFonts w:cstheme="majorHAnsi"/>
          <w:highlight w:val="cyan"/>
        </w:rPr>
        <w:t>one megacity</w:t>
      </w:r>
      <w:r w:rsidRPr="000E7C9F">
        <w:rPr>
          <w:rStyle w:val="StyleUnderline"/>
          <w:rFonts w:cstheme="majorHAnsi"/>
        </w:rPr>
        <w:t xml:space="preserve"> </w:t>
      </w:r>
      <w:r w:rsidRPr="000E7C9F">
        <w:rPr>
          <w:rStyle w:val="Emphasis"/>
          <w:rFonts w:cstheme="majorHAnsi"/>
        </w:rPr>
        <w:t xml:space="preserve">on one continent </w:t>
      </w:r>
      <w:r w:rsidRPr="005A6B93">
        <w:rPr>
          <w:rStyle w:val="Emphasis"/>
          <w:rFonts w:cstheme="majorHAnsi"/>
          <w:highlight w:val="cyan"/>
        </w:rPr>
        <w:t>holds lessons for</w:t>
      </w:r>
      <w:r w:rsidRPr="000E006A">
        <w:rPr>
          <w:rStyle w:val="Emphasis"/>
          <w:rFonts w:cstheme="majorHAnsi"/>
        </w:rPr>
        <w:t xml:space="preserve"> mega</w:t>
      </w:r>
      <w:r w:rsidRPr="005A6B93">
        <w:rPr>
          <w:rStyle w:val="Emphasis"/>
          <w:rFonts w:cstheme="majorHAnsi"/>
          <w:highlight w:val="cyan"/>
        </w:rPr>
        <w:t>cities everywhere</w:t>
      </w:r>
      <w:r w:rsidRPr="000E7C9F">
        <w:rPr>
          <w:rFonts w:cstheme="majorHAnsi"/>
          <w:sz w:val="16"/>
        </w:rPr>
        <w:t xml:space="preserve">. Viewed in this context, </w:t>
      </w:r>
      <w:r w:rsidRPr="000E7C9F">
        <w:rPr>
          <w:rStyle w:val="StyleUnderline"/>
          <w:rFonts w:cstheme="majorHAnsi"/>
        </w:rPr>
        <w:t xml:space="preserve">megacities </w:t>
      </w:r>
      <w:r w:rsidRPr="005A6B93">
        <w:rPr>
          <w:rStyle w:val="StyleUnderline"/>
          <w:rFonts w:cstheme="majorHAnsi"/>
          <w:highlight w:val="cyan"/>
        </w:rPr>
        <w:t>can serve both as a</w:t>
      </w:r>
      <w:r w:rsidRPr="000E006A">
        <w:rPr>
          <w:rStyle w:val="StyleUnderline"/>
          <w:rFonts w:cstheme="majorHAnsi"/>
        </w:rPr>
        <w:t xml:space="preserve">n </w:t>
      </w:r>
      <w:r w:rsidRPr="000E006A">
        <w:rPr>
          <w:rStyle w:val="Emphasis"/>
          <w:rFonts w:cstheme="majorHAnsi"/>
        </w:rPr>
        <w:t xml:space="preserve">R&amp;D </w:t>
      </w:r>
      <w:r w:rsidRPr="005A6B93">
        <w:rPr>
          <w:rStyle w:val="Emphasis"/>
          <w:rFonts w:cstheme="majorHAnsi"/>
          <w:highlight w:val="cyan"/>
        </w:rPr>
        <w:t>laboratory for</w:t>
      </w:r>
      <w:r w:rsidRPr="00CC776C">
        <w:rPr>
          <w:rStyle w:val="Emphasis"/>
          <w:rFonts w:cstheme="majorHAnsi"/>
        </w:rPr>
        <w:t xml:space="preserve"> global </w:t>
      </w:r>
      <w:r w:rsidRPr="005A6B93">
        <w:rPr>
          <w:rStyle w:val="Emphasis"/>
          <w:rFonts w:cstheme="majorHAnsi"/>
          <w:highlight w:val="cyan"/>
        </w:rPr>
        <w:t>solutions and</w:t>
      </w:r>
      <w:r w:rsidRPr="000E7C9F">
        <w:rPr>
          <w:rStyle w:val="Emphasis"/>
          <w:rFonts w:cstheme="majorHAnsi"/>
        </w:rPr>
        <w:t xml:space="preserve"> as </w:t>
      </w:r>
      <w:r w:rsidRPr="005A6B93">
        <w:rPr>
          <w:rStyle w:val="Emphasis"/>
          <w:rFonts w:cstheme="majorHAnsi"/>
          <w:highlight w:val="cyan"/>
        </w:rPr>
        <w:t>a mechanism for</w:t>
      </w:r>
      <w:r w:rsidRPr="00CC776C">
        <w:rPr>
          <w:rStyle w:val="Emphasis"/>
          <w:rFonts w:cstheme="majorHAnsi"/>
        </w:rPr>
        <w:t xml:space="preserve"> quick </w:t>
      </w:r>
      <w:r w:rsidRPr="005A6B93">
        <w:rPr>
          <w:rStyle w:val="Emphasis"/>
          <w:rFonts w:cstheme="majorHAnsi"/>
          <w:highlight w:val="cyan"/>
        </w:rPr>
        <w:t>adoption of</w:t>
      </w:r>
      <w:r w:rsidRPr="000E7C9F">
        <w:rPr>
          <w:rStyle w:val="Emphasis"/>
          <w:rFonts w:cstheme="majorHAnsi"/>
        </w:rPr>
        <w:t xml:space="preserve"> those </w:t>
      </w:r>
      <w:r w:rsidRPr="00CC776C">
        <w:rPr>
          <w:rStyle w:val="Emphasis"/>
          <w:rFonts w:cstheme="majorHAnsi"/>
        </w:rPr>
        <w:t xml:space="preserve">urbanization </w:t>
      </w:r>
      <w:r w:rsidRPr="005A6B93">
        <w:rPr>
          <w:rStyle w:val="Emphasis"/>
          <w:rFonts w:cstheme="majorHAnsi"/>
          <w:highlight w:val="cyan"/>
        </w:rPr>
        <w:t xml:space="preserve">strategies that </w:t>
      </w:r>
      <w:r w:rsidRPr="00CC776C">
        <w:rPr>
          <w:rStyle w:val="Emphasis"/>
          <w:rFonts w:cstheme="majorHAnsi"/>
        </w:rPr>
        <w:t xml:space="preserve">actually </w:t>
      </w:r>
      <w:r w:rsidRPr="005A6B93">
        <w:rPr>
          <w:rStyle w:val="Emphasis"/>
          <w:rFonts w:cstheme="majorHAnsi"/>
          <w:highlight w:val="cyan"/>
        </w:rPr>
        <w:t>work</w:t>
      </w:r>
      <w:r w:rsidRPr="000E7C9F">
        <w:rPr>
          <w:rFonts w:cstheme="majorHAnsi"/>
          <w:sz w:val="16"/>
        </w:rPr>
        <w:t xml:space="preserve">. </w:t>
      </w:r>
      <w:r w:rsidRPr="000E7C9F">
        <w:rPr>
          <w:rStyle w:val="StyleUnderline"/>
          <w:rFonts w:cstheme="majorHAnsi"/>
        </w:rPr>
        <w:t xml:space="preserve">This paradigm potentially </w:t>
      </w:r>
      <w:r w:rsidRPr="005A6B93">
        <w:rPr>
          <w:rStyle w:val="StyleUnderline"/>
          <w:rFonts w:cstheme="majorHAnsi"/>
          <w:highlight w:val="cyan"/>
        </w:rPr>
        <w:t>leads to higher qualities of life</w:t>
      </w:r>
      <w:r w:rsidRPr="000E7C9F">
        <w:rPr>
          <w:rStyle w:val="StyleUnderline"/>
          <w:rFonts w:cstheme="majorHAnsi"/>
        </w:rPr>
        <w:t xml:space="preserve"> for a majority of the world’s citizens when compared to the change driven by the nation state model. </w:t>
      </w:r>
      <w:r w:rsidRPr="000E7C9F">
        <w:rPr>
          <w:rStyle w:val="Emphasis"/>
          <w:rFonts w:cstheme="majorHAnsi"/>
        </w:rPr>
        <w:t>Think Silicon Valley versus the United Nations</w:t>
      </w:r>
      <w:r w:rsidRPr="000E7C9F">
        <w:rPr>
          <w:rStyle w:val="StyleUnderline"/>
          <w:rFonts w:cstheme="majorHAnsi"/>
        </w:rPr>
        <w:t xml:space="preserve">. </w:t>
      </w:r>
      <w:r w:rsidRPr="000E7C9F">
        <w:rPr>
          <w:rFonts w:cstheme="majorHAnsi"/>
          <w:sz w:val="16"/>
        </w:rPr>
        <w:t xml:space="preserve">A call to action for the real estate industry </w:t>
      </w:r>
      <w:r w:rsidRPr="000E7C9F">
        <w:rPr>
          <w:rStyle w:val="StyleUnderline"/>
          <w:rFonts w:cstheme="majorHAnsi"/>
        </w:rPr>
        <w:t>As an industry, we need to recognize this</w:t>
      </w:r>
      <w:r w:rsidRPr="000E7C9F">
        <w:rPr>
          <w:rFonts w:cstheme="majorHAnsi"/>
          <w:sz w:val="16"/>
        </w:rPr>
        <w:t xml:space="preserve"> opportunity </w:t>
      </w:r>
      <w:r w:rsidRPr="000E7C9F">
        <w:rPr>
          <w:rStyle w:val="StyleUnderline"/>
          <w:rFonts w:cstheme="majorHAnsi"/>
        </w:rPr>
        <w:t>and</w:t>
      </w:r>
      <w:r w:rsidRPr="000E7C9F">
        <w:rPr>
          <w:rFonts w:cstheme="majorHAnsi"/>
          <w:sz w:val="16"/>
        </w:rPr>
        <w:t xml:space="preserve">, most importantly, </w:t>
      </w:r>
      <w:r w:rsidRPr="000E7C9F">
        <w:rPr>
          <w:rStyle w:val="StyleUnderline"/>
          <w:rFonts w:cstheme="majorHAnsi"/>
        </w:rPr>
        <w:t xml:space="preserve">provide leadership to address questions that </w:t>
      </w:r>
      <w:r w:rsidRPr="000E7C9F">
        <w:rPr>
          <w:rStyle w:val="Emphasis"/>
        </w:rPr>
        <w:t>all megacities will face</w:t>
      </w:r>
      <w:r w:rsidRPr="000E7C9F">
        <w:rPr>
          <w:rStyle w:val="StyleUnderline"/>
        </w:rPr>
        <w:t>, such as:</w:t>
      </w:r>
      <w:r w:rsidRPr="000E7C9F">
        <w:rPr>
          <w:rFonts w:cstheme="majorHAnsi"/>
          <w:sz w:val="16"/>
        </w:rPr>
        <w:t xml:space="preserve"> </w:t>
      </w:r>
      <w:r w:rsidRPr="00CC776C">
        <w:rPr>
          <w:rStyle w:val="Emphasis"/>
        </w:rPr>
        <w:t xml:space="preserve">How do we </w:t>
      </w:r>
      <w:r w:rsidRPr="005A6B93">
        <w:rPr>
          <w:rStyle w:val="Emphasis"/>
          <w:highlight w:val="cyan"/>
        </w:rPr>
        <w:t>temper</w:t>
      </w:r>
      <w:r w:rsidRPr="000E7C9F">
        <w:rPr>
          <w:rStyle w:val="Emphasis"/>
        </w:rPr>
        <w:t xml:space="preserve"> income inequality</w:t>
      </w:r>
      <w:r w:rsidRPr="000E7C9F">
        <w:rPr>
          <w:rFonts w:cstheme="majorHAnsi"/>
          <w:sz w:val="16"/>
        </w:rPr>
        <w:t xml:space="preserve"> </w:t>
      </w:r>
      <w:r w:rsidRPr="000E7C9F">
        <w:rPr>
          <w:rStyle w:val="StyleUnderline"/>
        </w:rPr>
        <w:t>and</w:t>
      </w:r>
      <w:r w:rsidRPr="000E7C9F">
        <w:rPr>
          <w:rFonts w:cstheme="majorHAnsi"/>
          <w:sz w:val="16"/>
        </w:rPr>
        <w:t xml:space="preserve"> </w:t>
      </w:r>
      <w:r w:rsidRPr="000E7C9F">
        <w:rPr>
          <w:rStyle w:val="Emphasis"/>
        </w:rPr>
        <w:t>minimize</w:t>
      </w:r>
      <w:r w:rsidRPr="000E7C9F">
        <w:rPr>
          <w:rFonts w:cstheme="majorHAnsi"/>
          <w:sz w:val="16"/>
        </w:rPr>
        <w:t xml:space="preserve"> poverty and </w:t>
      </w:r>
      <w:r w:rsidRPr="005A6B93">
        <w:rPr>
          <w:rStyle w:val="Emphasis"/>
          <w:highlight w:val="cyan"/>
        </w:rPr>
        <w:t>unemployment</w:t>
      </w:r>
      <w:r w:rsidRPr="000E7C9F">
        <w:rPr>
          <w:rFonts w:cstheme="majorHAnsi"/>
          <w:sz w:val="16"/>
        </w:rPr>
        <w:t xml:space="preserve"> while still allowing businesses and local economies to thrive? </w:t>
      </w:r>
      <w:r w:rsidRPr="00CC776C">
        <w:rPr>
          <w:rStyle w:val="Emphasis"/>
          <w:rFonts w:cstheme="majorHAnsi"/>
        </w:rPr>
        <w:t>What sustainable initiatives</w:t>
      </w:r>
      <w:r w:rsidRPr="00CC776C">
        <w:rPr>
          <w:rFonts w:cstheme="majorHAnsi"/>
          <w:sz w:val="16"/>
        </w:rPr>
        <w:t xml:space="preserve"> </w:t>
      </w:r>
      <w:r w:rsidRPr="005A6B93">
        <w:rPr>
          <w:rStyle w:val="StyleUnderline"/>
          <w:highlight w:val="cyan"/>
        </w:rPr>
        <w:t>and</w:t>
      </w:r>
      <w:r w:rsidRPr="00CC776C">
        <w:rPr>
          <w:rFonts w:cstheme="majorHAnsi"/>
          <w:sz w:val="16"/>
        </w:rPr>
        <w:t xml:space="preserve">/or global policies </w:t>
      </w:r>
      <w:r w:rsidRPr="00CC776C">
        <w:rPr>
          <w:rStyle w:val="Emphasis"/>
          <w:rFonts w:cstheme="majorHAnsi"/>
        </w:rPr>
        <w:t>will enable developers to</w:t>
      </w:r>
      <w:r w:rsidRPr="000E7C9F">
        <w:rPr>
          <w:rStyle w:val="Emphasis"/>
          <w:rFonts w:cstheme="majorHAnsi"/>
        </w:rPr>
        <w:t xml:space="preserve"> build to </w:t>
      </w:r>
      <w:r w:rsidRPr="005A6B93">
        <w:rPr>
          <w:rStyle w:val="Emphasis"/>
          <w:rFonts w:cstheme="majorHAnsi"/>
          <w:highlight w:val="cyan"/>
        </w:rPr>
        <w:t>meet demand in a way that doesn’t harm</w:t>
      </w:r>
      <w:r w:rsidRPr="000E7C9F">
        <w:rPr>
          <w:rStyle w:val="Emphasis"/>
          <w:rFonts w:cstheme="majorHAnsi"/>
        </w:rPr>
        <w:t xml:space="preserve"> the </w:t>
      </w:r>
      <w:r w:rsidRPr="005A6B93">
        <w:rPr>
          <w:rStyle w:val="Emphasis"/>
          <w:rFonts w:cstheme="majorHAnsi"/>
          <w:highlight w:val="cyan"/>
        </w:rPr>
        <w:t>environment?</w:t>
      </w:r>
      <w:r w:rsidRPr="000E7C9F">
        <w:rPr>
          <w:rFonts w:cstheme="majorHAnsi"/>
          <w:sz w:val="16"/>
        </w:rPr>
        <w:t xml:space="preserve"> </w:t>
      </w:r>
      <w:r w:rsidRPr="000E7C9F">
        <w:rPr>
          <w:sz w:val="16"/>
        </w:rPr>
        <w:t>What infrastructures will allow city governments to deliver needed services more effectively and efficiently? How can mobility be solved? What role can technology play in keeping people and resources more closely connected? How will the Internet of things lead to smarter cities and smarter real estate?</w:t>
      </w:r>
      <w:r w:rsidRPr="000E7C9F">
        <w:rPr>
          <w:rFonts w:cstheme="majorHAnsi"/>
          <w:sz w:val="16"/>
        </w:rPr>
        <w:t xml:space="preserve"> These are just some of the big questions that will require creative, inspired solutions. And the stakes couldn’t be any h</w:t>
      </w:r>
      <w:r w:rsidRPr="00CC776C">
        <w:rPr>
          <w:rFonts w:cstheme="majorHAnsi"/>
          <w:sz w:val="16"/>
        </w:rPr>
        <w:t xml:space="preserve">igher. </w:t>
      </w:r>
      <w:r w:rsidRPr="00CC776C">
        <w:rPr>
          <w:rStyle w:val="StyleUnderline"/>
          <w:rFonts w:cstheme="majorHAnsi"/>
        </w:rPr>
        <w:t>Not to tackle these questions</w:t>
      </w:r>
      <w:r w:rsidRPr="00CC776C">
        <w:rPr>
          <w:rFonts w:cstheme="majorHAnsi"/>
          <w:sz w:val="16"/>
        </w:rPr>
        <w:t xml:space="preserve"> over the coming few years </w:t>
      </w:r>
      <w:r w:rsidRPr="00CC776C">
        <w:rPr>
          <w:rStyle w:val="Emphasis"/>
          <w:rFonts w:cstheme="majorHAnsi"/>
        </w:rPr>
        <w:t>would mean losing the chance to advance the interests of everyone everywhere</w:t>
      </w:r>
      <w:r w:rsidRPr="00CC776C">
        <w:rPr>
          <w:rStyle w:val="StyleUnderline"/>
        </w:rPr>
        <w:t>, a</w:t>
      </w:r>
      <w:r w:rsidRPr="00CC776C">
        <w:rPr>
          <w:rStyle w:val="StyleUnderline"/>
          <w:rFonts w:cstheme="majorHAnsi"/>
        </w:rPr>
        <w:t xml:space="preserve">nd allowing the trend of rising megacities to determine our destinies </w:t>
      </w:r>
      <w:r w:rsidRPr="00CC776C">
        <w:rPr>
          <w:rStyle w:val="StyleUnderline"/>
        </w:rPr>
        <w:t>rather than industry leaders’</w:t>
      </w:r>
      <w:r w:rsidRPr="00CC776C">
        <w:rPr>
          <w:rFonts w:cstheme="majorHAnsi"/>
          <w:sz w:val="16"/>
        </w:rPr>
        <w:t xml:space="preserve"> </w:t>
      </w:r>
      <w:r w:rsidRPr="00CC776C">
        <w:rPr>
          <w:rStyle w:val="Emphasis"/>
          <w:rFonts w:cstheme="majorHAnsi"/>
        </w:rPr>
        <w:t>helping to create a better future</w:t>
      </w:r>
      <w:r w:rsidRPr="00CC776C">
        <w:t>.</w:t>
      </w:r>
    </w:p>
    <w:p w:rsidR="00D6228E" w:rsidRPr="00461D72" w:rsidRDefault="00D6228E" w:rsidP="00D6228E">
      <w:pPr>
        <w:pStyle w:val="Heading4"/>
        <w:rPr>
          <w:u w:val="single"/>
        </w:rPr>
      </w:pPr>
      <w:r>
        <w:t xml:space="preserve">Unsustainable urbanization causes extinction---BUT good megacities solve innovation which solves all risks. </w:t>
      </w:r>
    </w:p>
    <w:p w:rsidR="00D6228E" w:rsidRDefault="00D6228E" w:rsidP="00D6228E">
      <w:r>
        <w:t xml:space="preserve">Julian </w:t>
      </w:r>
      <w:r w:rsidRPr="000111FE">
        <w:rPr>
          <w:b/>
        </w:rPr>
        <w:t>Cribb 17</w:t>
      </w:r>
      <w:r>
        <w:t>.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rsidR="00D6228E" w:rsidRDefault="00D6228E" w:rsidP="00D6228E">
      <w:pPr>
        <w:rPr>
          <w:rStyle w:val="Emphasis"/>
        </w:rPr>
      </w:pPr>
      <w:r w:rsidRPr="000874E3">
        <w:rPr>
          <w:rStyle w:val="StyleUnderline"/>
        </w:rPr>
        <w:t xml:space="preserve">By the mid-twenty-first century </w:t>
      </w:r>
      <w:r w:rsidRPr="005A6B93">
        <w:rPr>
          <w:rStyle w:val="Emphasis"/>
          <w:highlight w:val="cyan"/>
        </w:rPr>
        <w:t>the world’s</w:t>
      </w:r>
      <w:r w:rsidRPr="005A6B93">
        <w:rPr>
          <w:rStyle w:val="StyleUnderline"/>
          <w:highlight w:val="cya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5A6B93">
        <w:rPr>
          <w:rStyle w:val="StyleUnderline"/>
          <w:highlight w:val="cyan"/>
        </w:rPr>
        <w:t>will absorb</w:t>
      </w:r>
      <w:r w:rsidRPr="0045159A">
        <w:rPr>
          <w:rStyle w:val="StyleUnderline"/>
        </w:rPr>
        <w:t xml:space="preserve"> </w:t>
      </w:r>
      <w:r w:rsidRPr="0045159A">
        <w:rPr>
          <w:rStyle w:val="Emphasis"/>
        </w:rPr>
        <w:t>4.5 trillion tonnes of fresh water</w:t>
      </w:r>
      <w:r w:rsidRPr="00CC776C">
        <w:rPr>
          <w:sz w:val="16"/>
        </w:rPr>
        <w:t xml:space="preserve"> for domestic, urban and industrial purposes, </w:t>
      </w:r>
      <w:r w:rsidRPr="000874E3">
        <w:rPr>
          <w:rStyle w:val="StyleUnderline"/>
        </w:rPr>
        <w:t xml:space="preserve">and consume around </w:t>
      </w:r>
      <w:r w:rsidRPr="005A6B93">
        <w:rPr>
          <w:rStyle w:val="Emphasis"/>
          <w:highlight w:val="cyan"/>
        </w:rPr>
        <w:t>75 billion tonnes</w:t>
      </w:r>
      <w:r w:rsidRPr="005A6B93">
        <w:rPr>
          <w:sz w:val="16"/>
          <w:highlight w:val="cyan"/>
        </w:rPr>
        <w:t xml:space="preserve"> </w:t>
      </w:r>
      <w:r w:rsidRPr="005A6B93">
        <w:rPr>
          <w:rStyle w:val="StyleUnderline"/>
          <w:highlight w:val="cyan"/>
        </w:rPr>
        <w:t>of</w:t>
      </w:r>
      <w:r w:rsidRPr="00CC776C">
        <w:rPr>
          <w:sz w:val="16"/>
        </w:rPr>
        <w:t xml:space="preserve"> metals, materials and </w:t>
      </w:r>
      <w:r w:rsidRPr="005A6B93">
        <w:rPr>
          <w:rStyle w:val="StyleUnderline"/>
          <w:highlight w:val="cyan"/>
        </w:rPr>
        <w:t xml:space="preserve">resources </w:t>
      </w:r>
      <w:r w:rsidRPr="005A6B93">
        <w:rPr>
          <w:rStyle w:val="Emphasis"/>
          <w:highlight w:val="cyan"/>
        </w:rPr>
        <w:t>every year</w:t>
      </w:r>
      <w:r w:rsidRPr="005A6B93">
        <w:rPr>
          <w:rStyle w:val="StyleUnderline"/>
          <w:highlight w:val="cyan"/>
        </w:rPr>
        <w:t>. Their</w:t>
      </w:r>
      <w:r w:rsidRPr="000874E3">
        <w:rPr>
          <w:rStyle w:val="StyleUnderline"/>
        </w:rPr>
        <w:t xml:space="preserve"> very </w:t>
      </w:r>
      <w:r w:rsidRPr="005A6B93">
        <w:rPr>
          <w:rStyle w:val="StyleUnderline"/>
          <w:highlight w:val="cyan"/>
        </w:rPr>
        <w:t>existence will depend on the</w:t>
      </w:r>
      <w:r w:rsidRPr="000874E3">
        <w:rPr>
          <w:rStyle w:val="StyleUnderline"/>
        </w:rPr>
        <w:t xml:space="preserve"> preservation of a </w:t>
      </w:r>
      <w:r w:rsidRPr="00CC776C">
        <w:rPr>
          <w:rStyle w:val="Emphasis"/>
        </w:rPr>
        <w:t xml:space="preserve">precarious </w:t>
      </w:r>
      <w:r w:rsidRPr="005A6B93">
        <w:rPr>
          <w:rStyle w:val="Emphasis"/>
          <w:highlight w:val="cyan"/>
        </w:rPr>
        <w:t>balance</w:t>
      </w:r>
      <w:r w:rsidRPr="005A6B93">
        <w:rPr>
          <w:sz w:val="16"/>
          <w:highlight w:val="cyan"/>
        </w:rPr>
        <w:t xml:space="preserve"> </w:t>
      </w:r>
      <w:r w:rsidRPr="005A6B93">
        <w:rPr>
          <w:rStyle w:val="StyleUnderline"/>
          <w:highlight w:val="cyan"/>
        </w:rPr>
        <w:t>between</w:t>
      </w:r>
      <w:r w:rsidRPr="00CC776C">
        <w:rPr>
          <w:sz w:val="16"/>
        </w:rPr>
        <w:t xml:space="preserve"> the </w:t>
      </w:r>
      <w:r w:rsidRPr="000874E3">
        <w:rPr>
          <w:rStyle w:val="StyleUnderline"/>
        </w:rPr>
        <w:t xml:space="preserve">essential </w:t>
      </w:r>
      <w:r w:rsidRPr="005A6B93">
        <w:rPr>
          <w:rStyle w:val="StyleUnderline"/>
          <w:highlight w:val="cyan"/>
        </w:rPr>
        <w:t>resources</w:t>
      </w:r>
      <w:r w:rsidRPr="00CC776C">
        <w:rPr>
          <w:sz w:val="16"/>
        </w:rPr>
        <w:t xml:space="preserve"> they need for survival </w:t>
      </w:r>
      <w:r w:rsidRPr="005A6B93">
        <w:rPr>
          <w:rStyle w:val="StyleUnderline"/>
          <w:highlight w:val="cyan"/>
        </w:rPr>
        <w:t>and growth</w:t>
      </w:r>
      <w:r w:rsidRPr="00CC776C">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5A6B93">
        <w:rPr>
          <w:rStyle w:val="StyleUnderline"/>
          <w:highlight w:val="cyan"/>
        </w:rPr>
        <w:t>global</w:t>
      </w:r>
      <w:r w:rsidRPr="000874E3">
        <w:rPr>
          <w:rStyle w:val="StyleUnderline"/>
        </w:rPr>
        <w:t xml:space="preserve"> effort for </w:t>
      </w:r>
      <w:r w:rsidRPr="005A6B93">
        <w:rPr>
          <w:rStyle w:val="StyleUnderline"/>
          <w:highlight w:val="cyan"/>
        </w:rPr>
        <w:t xml:space="preserve">sustainability will be </w:t>
      </w:r>
      <w:r w:rsidRPr="005A6B93">
        <w:rPr>
          <w:rStyle w:val="Emphasis"/>
          <w:highlight w:val="cyan"/>
        </w:rPr>
        <w:t>won, or lost, in</w:t>
      </w:r>
      <w:r w:rsidRPr="000874E3">
        <w:rPr>
          <w:rStyle w:val="Emphasis"/>
        </w:rPr>
        <w:t xml:space="preserve"> the world’s </w:t>
      </w:r>
      <w:r w:rsidRPr="005A6B93">
        <w:rPr>
          <w:rStyle w:val="Emphasis"/>
          <w:highlight w:val="cya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5A6B93">
        <w:rPr>
          <w:rStyle w:val="StyleUnderline"/>
          <w:highlight w:val="cyan"/>
        </w:rPr>
        <w:t>they are</w:t>
      </w:r>
      <w:r w:rsidRPr="00836DEE">
        <w:rPr>
          <w:rStyle w:val="StyleUnderline"/>
        </w:rPr>
        <w:t xml:space="preserve"> also </w:t>
      </w:r>
      <w:r w:rsidRPr="00CC776C">
        <w:rPr>
          <w:rStyle w:val="Emphasis"/>
        </w:rPr>
        <w:t xml:space="preserve">the places </w:t>
      </w:r>
      <w:r w:rsidRPr="005A6B93">
        <w:rPr>
          <w:rStyle w:val="Emphasis"/>
          <w:highlight w:val="cyan"/>
        </w:rPr>
        <w:t>where human minds are joining</w:t>
      </w:r>
      <w:r w:rsidRPr="00CC776C">
        <w:rPr>
          <w:rStyle w:val="Emphasis"/>
        </w:rPr>
        <w:t xml:space="preserve"> at lightspeed </w:t>
      </w:r>
      <w:r w:rsidRPr="005A6B93">
        <w:rPr>
          <w:rStyle w:val="Emphasis"/>
          <w:highlight w:val="cyan"/>
        </w:rPr>
        <w:t>to share knowledge</w:t>
      </w:r>
      <w:r w:rsidRPr="00836DEE">
        <w:rPr>
          <w:rStyle w:val="Emphasis"/>
        </w:rPr>
        <w:t xml:space="preserve">, wisdom </w:t>
      </w:r>
      <w:r w:rsidRPr="005A6B93">
        <w:rPr>
          <w:rStyle w:val="Emphasis"/>
          <w:highlight w:val="cyan"/>
        </w:rPr>
        <w:t>and craft solutions to the</w:t>
      </w:r>
      <w:r w:rsidRPr="00836DEE">
        <w:rPr>
          <w:rStyle w:val="Emphasis"/>
        </w:rPr>
        <w:t xml:space="preserve"> multiple </w:t>
      </w:r>
      <w:r w:rsidRPr="005A6B93">
        <w:rPr>
          <w:rStyle w:val="Emphasis"/>
          <w:highlight w:val="cyan"/>
        </w:rPr>
        <w:t>challenges we face</w:t>
      </w:r>
      <w:r w:rsidRPr="005A6B93">
        <w:rPr>
          <w:rStyle w:val="StyleUnderline"/>
          <w:highlight w:val="cyan"/>
        </w:rPr>
        <w:t xml:space="preserve">. For good or ill, in cities is the </w:t>
      </w:r>
      <w:r w:rsidRPr="005A6B93">
        <w:rPr>
          <w:rStyle w:val="Emphasis"/>
          <w:highlight w:val="cyan"/>
        </w:rPr>
        <w:t>future of civilisation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5A6B93">
        <w:rPr>
          <w:rStyle w:val="StyleUnderline"/>
          <w:highlight w:val="cyan"/>
        </w:rPr>
        <w:t>poorly-conceived ‘solutions’</w:t>
      </w:r>
      <w:r w:rsidRPr="00CC776C">
        <w:rPr>
          <w:rStyle w:val="StyleUnderline"/>
        </w:rPr>
        <w:t xml:space="preserve"> may only </w:t>
      </w:r>
      <w:r w:rsidRPr="005A6B93">
        <w:rPr>
          <w:rStyle w:val="StyleUnderline"/>
          <w:highlight w:val="cyan"/>
        </w:rPr>
        <w:t xml:space="preserve">land the </w:t>
      </w:r>
      <w:r w:rsidRPr="005A6B93">
        <w:rPr>
          <w:rStyle w:val="Emphasis"/>
          <w:highlight w:val="cyan"/>
        </w:rPr>
        <w:t>metropolis</w:t>
      </w:r>
      <w:r w:rsidRPr="005A6B93">
        <w:rPr>
          <w:rStyle w:val="StyleUnderline"/>
          <w:highlight w:val="cyan"/>
        </w:rPr>
        <w:t>, and</w:t>
      </w:r>
      <w:r w:rsidRPr="000874E3">
        <w:rPr>
          <w:rStyle w:val="StyleUnderline"/>
        </w:rPr>
        <w:t xml:space="preserve"> the </w:t>
      </w:r>
      <w:r w:rsidRPr="005A6B93">
        <w:rPr>
          <w:rStyle w:val="Emphasis"/>
          <w:highlight w:val="cyan"/>
        </w:rPr>
        <w:t>planet</w:t>
      </w:r>
      <w:r w:rsidRPr="005A6B93">
        <w:rPr>
          <w:rStyle w:val="StyleUnderline"/>
          <w:highlight w:val="cyan"/>
        </w:rPr>
        <w:t xml:space="preserve">, in </w:t>
      </w:r>
      <w:r w:rsidRPr="005A6B93">
        <w:rPr>
          <w:rStyle w:val="Emphasis"/>
          <w:highlight w:val="cya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poli</w:t>
      </w:r>
      <w:r w:rsidRPr="000874E3">
        <w:rPr>
          <w:rStyle w:val="StyleUnderline"/>
        </w:rPr>
        <w:t xml:space="preserve">tics </w:t>
      </w:r>
      <w:r w:rsidRPr="005A6B93">
        <w:rPr>
          <w:rStyle w:val="StyleUnderline"/>
          <w:highlight w:val="cyan"/>
        </w:rPr>
        <w:t>lead</w:t>
      </w:r>
      <w:r w:rsidRPr="000874E3">
        <w:rPr>
          <w:rStyle w:val="StyleUnderline"/>
        </w:rPr>
        <w:t xml:space="preserve">ing </w:t>
      </w:r>
      <w:r w:rsidRPr="005A6B93">
        <w:rPr>
          <w:rStyle w:val="StyleUnderline"/>
          <w:highlight w:val="cyan"/>
        </w:rPr>
        <w:t>to ‘</w:t>
      </w:r>
      <w:r w:rsidRPr="005A6B93">
        <w:rPr>
          <w:rStyle w:val="Emphasis"/>
          <w:highlight w:val="cyan"/>
        </w:rPr>
        <w:t>bandaid’ solutions</w:t>
      </w:r>
      <w:r w:rsidRPr="005A6B93">
        <w:rPr>
          <w:rStyle w:val="StyleUnderline"/>
          <w:highlight w:val="cyan"/>
        </w:rPr>
        <w:t xml:space="preserve"> that</w:t>
      </w:r>
      <w:r w:rsidRPr="000874E3">
        <w:rPr>
          <w:rStyle w:val="StyleUnderline"/>
        </w:rPr>
        <w:t xml:space="preserve"> don’t work </w:t>
      </w:r>
      <w:r w:rsidRPr="00CC776C">
        <w:rPr>
          <w:rStyle w:val="StyleUnderline"/>
        </w:rPr>
        <w:t xml:space="preserve">or </w:t>
      </w:r>
      <w:r w:rsidRPr="005A6B93">
        <w:rPr>
          <w:rStyle w:val="StyleUnderline"/>
          <w:highlight w:val="cyan"/>
        </w:rPr>
        <w:t xml:space="preserve">cause </w:t>
      </w:r>
      <w:r w:rsidRPr="005A6B93">
        <w:rPr>
          <w:rStyle w:val="Emphasis"/>
          <w:highlight w:val="cyan"/>
        </w:rPr>
        <w:t>more trouble</w:t>
      </w:r>
      <w:r w:rsidRPr="000874E3">
        <w:rPr>
          <w:rStyle w:val="StyleUnderline"/>
        </w:rPr>
        <w:t xml:space="preserve"> in the long run.</w:t>
      </w:r>
      <w:r>
        <w:rPr>
          <w:rStyle w:val="StyleUnderline"/>
        </w:rPr>
        <w:t xml:space="preserve"> </w:t>
      </w:r>
      <w:r w:rsidRPr="00CC776C">
        <w:rPr>
          <w:sz w:val="16"/>
        </w:rPr>
        <w:t xml:space="preserve">Other forms of increasing urban vulnerability include: storm damage, sea level rise, flooding and fire resulting </w:t>
      </w:r>
      <w:r w:rsidRPr="005A6B93">
        <w:rPr>
          <w:rStyle w:val="StyleUnderline"/>
          <w:highlight w:val="cyan"/>
        </w:rPr>
        <w:t>from</w:t>
      </w:r>
      <w:r w:rsidRPr="00CC776C">
        <w:rPr>
          <w:sz w:val="16"/>
        </w:rPr>
        <w:t xml:space="preserve"> climate change or </w:t>
      </w:r>
      <w:r w:rsidRPr="005A6B93">
        <w:rPr>
          <w:rStyle w:val="Emphasis"/>
          <w:highlight w:val="cyan"/>
        </w:rPr>
        <w:t>geotectonic forces</w:t>
      </w:r>
      <w:r w:rsidRPr="005A6B93">
        <w:rPr>
          <w:rStyle w:val="StyleUnderline"/>
          <w:highlight w:val="cyan"/>
        </w:rPr>
        <w:t xml:space="preserve">; </w:t>
      </w:r>
      <w:r w:rsidRPr="005A6B93">
        <w:rPr>
          <w:rStyle w:val="Emphasis"/>
          <w:highlight w:val="cyan"/>
        </w:rPr>
        <w:t>governance failure</w:t>
      </w:r>
      <w:r w:rsidRPr="005A6B93">
        <w:rPr>
          <w:rStyle w:val="StyleUnderline"/>
          <w:highlight w:val="cyan"/>
        </w:rPr>
        <w:t xml:space="preserve">, </w:t>
      </w:r>
      <w:r w:rsidRPr="005A6B93">
        <w:rPr>
          <w:rStyle w:val="Emphasis"/>
          <w:highlight w:val="cyan"/>
        </w:rPr>
        <w:t>civic unrest</w:t>
      </w:r>
      <w:r w:rsidRPr="005A6B93">
        <w:rPr>
          <w:rStyle w:val="StyleUnderline"/>
          <w:highlight w:val="cyan"/>
        </w:rPr>
        <w:t xml:space="preserve"> and</w:t>
      </w:r>
      <w:r w:rsidRPr="00CC776C">
        <w:rPr>
          <w:sz w:val="16"/>
        </w:rPr>
        <w:t xml:space="preserve"> civil </w:t>
      </w:r>
      <w:r w:rsidRPr="005A6B93">
        <w:rPr>
          <w:rStyle w:val="Emphasis"/>
          <w:highlight w:val="cyan"/>
        </w:rPr>
        <w:t>war</w:t>
      </w:r>
      <w:r w:rsidRPr="00CC776C">
        <w:rPr>
          <w:sz w:val="16"/>
        </w:rPr>
        <w:t xml:space="preserve"> exemplified in Lebanon, Iraq and Syria over the 2010s; disruption of oil supplies and consequent failure of food supplies; worsening urban health problems due to the rapid spread of </w:t>
      </w:r>
      <w:r w:rsidRPr="005A6B93">
        <w:rPr>
          <w:rStyle w:val="Emphasis"/>
          <w:highlight w:val="cyan"/>
        </w:rPr>
        <w:t>pandemic diseases</w:t>
      </w:r>
      <w:r w:rsidRPr="00CC776C">
        <w:rPr>
          <w:sz w:val="16"/>
        </w:rPr>
        <w:t xml:space="preserve"> and industrial </w:t>
      </w:r>
      <w:r w:rsidRPr="005A6B93">
        <w:rPr>
          <w:rStyle w:val="Emphasis"/>
          <w:highlight w:val="cyan"/>
        </w:rPr>
        <w:t>pollution</w:t>
      </w:r>
      <w:r w:rsidRPr="005A6B93">
        <w:rPr>
          <w:rStyle w:val="StyleUnderline"/>
          <w:highlight w:val="cyan"/>
        </w:rPr>
        <w:t xml:space="preserve"> and</w:t>
      </w:r>
      <w:r w:rsidRPr="00CC776C">
        <w:rPr>
          <w:sz w:val="16"/>
        </w:rPr>
        <w:t xml:space="preserve"> still ill-defined but real </w:t>
      </w:r>
      <w:r w:rsidRPr="005A6B93">
        <w:rPr>
          <w:rStyle w:val="StyleUnderline"/>
          <w:highlight w:val="cyan"/>
        </w:rPr>
        <w:t>threats posed by</w:t>
      </w:r>
      <w:r w:rsidRPr="00CC776C">
        <w:rPr>
          <w:sz w:val="16"/>
        </w:rPr>
        <w:t xml:space="preserve"> the rise of </w:t>
      </w:r>
      <w:r w:rsidRPr="005A6B93">
        <w:rPr>
          <w:rStyle w:val="Emphasis"/>
          <w:highlight w:val="cyan"/>
        </w:rPr>
        <w:t>machine intelligence</w:t>
      </w:r>
      <w:r w:rsidRPr="005A6B93">
        <w:rPr>
          <w:rStyle w:val="StyleUnderline"/>
          <w:highlight w:val="cyan"/>
        </w:rPr>
        <w:t xml:space="preserve"> and </w:t>
      </w:r>
      <w:r w:rsidRPr="005A6B93">
        <w:rPr>
          <w:rStyle w:val="Emphasis"/>
          <w:highlight w:val="cya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5A6B93">
        <w:rPr>
          <w:rStyle w:val="StyleUnderline"/>
          <w:highlight w:val="cyan"/>
        </w:rPr>
        <w:t>Poor</w:t>
      </w:r>
      <w:r w:rsidRPr="000874E3">
        <w:rPr>
          <w:rStyle w:val="StyleUnderline"/>
        </w:rPr>
        <w:t xml:space="preserve"> land-use </w:t>
      </w:r>
      <w:r w:rsidRPr="005A6B93">
        <w:rPr>
          <w:rStyle w:val="Emphasis"/>
          <w:highlight w:val="cya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5A6B93">
        <w:rPr>
          <w:rStyle w:val="StyleUnderline"/>
          <w:highlight w:val="cyan"/>
        </w:rPr>
        <w:t>increase the risk</w:t>
      </w:r>
      <w:r w:rsidRPr="000874E3">
        <w:rPr>
          <w:rStyle w:val="StyleUnderline"/>
        </w:rPr>
        <w:t xml:space="preserve"> and </w:t>
      </w:r>
      <w:r w:rsidRPr="00CC776C">
        <w:rPr>
          <w:rStyle w:val="StyleUnderline"/>
        </w:rPr>
        <w:t>exacerbate</w:t>
      </w:r>
      <w:r w:rsidRPr="000874E3">
        <w:rPr>
          <w:rStyle w:val="StyleUnderline"/>
        </w:rPr>
        <w:t xml:space="preserve"> the effects </w:t>
      </w:r>
      <w:r w:rsidRPr="005A6B93">
        <w:rPr>
          <w:rStyle w:val="StyleUnderline"/>
          <w:highlight w:val="cyan"/>
        </w:rPr>
        <w:t xml:space="preserve">of </w:t>
      </w:r>
      <w:r w:rsidRPr="005A6B93">
        <w:rPr>
          <w:rStyle w:val="Emphasis"/>
          <w:highlight w:val="cya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rsidR="00D6228E" w:rsidRPr="00836DEE" w:rsidRDefault="00D6228E" w:rsidP="00D6228E">
      <w:pPr>
        <w:rPr>
          <w:rStyle w:val="Emphasis"/>
        </w:rPr>
      </w:pPr>
    </w:p>
    <w:p w:rsidR="00D6228E" w:rsidRPr="006F4635" w:rsidRDefault="00D6228E" w:rsidP="00D6228E">
      <w:pPr>
        <w:pStyle w:val="Heading4"/>
      </w:pPr>
      <w:r>
        <w:t xml:space="preserve">BUT, EB-5s are the </w:t>
      </w:r>
      <w:r>
        <w:rPr>
          <w:u w:val="single"/>
        </w:rPr>
        <w:t xml:space="preserve">key internal link </w:t>
      </w:r>
      <w:r>
        <w:t>to real estate</w:t>
      </w:r>
    </w:p>
    <w:p w:rsidR="00D6228E" w:rsidRPr="00660C4A" w:rsidRDefault="00D6228E" w:rsidP="00D6228E">
      <w:r w:rsidRPr="00660C4A">
        <w:rPr>
          <w:b/>
          <w:sz w:val="26"/>
          <w:szCs w:val="26"/>
        </w:rPr>
        <w:t>Thomas 17</w:t>
      </w:r>
      <w:r>
        <w:t xml:space="preserve"> – executive vice president as well as general manager of the EB-5 business unit at NES Financial, a Silicon Valley financial technology company offering escrow, immigration workflow, and fund administration solutions for the entire EB-5 program life cycle., (Reid, written 12/27/17, “Is the Convergence of EB-5 Capital with Traditional Private Equity the Next Big Thing?”, </w:t>
      </w:r>
      <w:hyperlink r:id="rId47" w:history="1">
        <w:r w:rsidRPr="00CD3556">
          <w:rPr>
            <w:rStyle w:val="Hyperlink"/>
          </w:rPr>
          <w:t>http://www.nreionline.com/hotel/lasalle-alerts-sec-stock-purchases-suitor-pebblebrook</w:t>
        </w:r>
      </w:hyperlink>
      <w:r>
        <w:t>, accessed 6/26/18)</w:t>
      </w:r>
    </w:p>
    <w:p w:rsidR="00D6228E" w:rsidRPr="00E16445" w:rsidRDefault="00D6228E" w:rsidP="00D6228E">
      <w:pPr>
        <w:rPr>
          <w:sz w:val="14"/>
        </w:rPr>
      </w:pPr>
      <w:r w:rsidRPr="00E16445">
        <w:rPr>
          <w:sz w:val="14"/>
        </w:rPr>
        <w:t>Whether in the news or in real estate development circles, you’ve probably heard about the EB-5 program. Also known as the “immigrant investor” program, EB-5 was launched in 1990 to encourage foreign investment into projects that stimulate U.S. job growth. Though the process gets rather complicated in the details, the basic premise is simple</w:t>
      </w:r>
      <w:r w:rsidRPr="00E16445">
        <w:rPr>
          <w:rStyle w:val="StyleUnderline"/>
        </w:rPr>
        <w:t>: A foreign national wishing to immigrate to the U.S. may make an investment in a new commercial enterprise —usually a commercial real estate development project</w:t>
      </w:r>
      <w:r w:rsidRPr="00E16445">
        <w:rPr>
          <w:sz w:val="14"/>
        </w:rPr>
        <w:t xml:space="preserve">. As long as they can demonstrate that their investment created at least 10 jobs, after a conditional residency period, they become eligible for a permanent green card. Though relatively underutilized for almost two decades, since the 2008 financial crisis, </w:t>
      </w:r>
      <w:r w:rsidRPr="00E16445">
        <w:rPr>
          <w:rStyle w:val="StyleUnderline"/>
        </w:rPr>
        <w:t>developers have increasingly welcomed EB-5 funding into their capital stacks, in part because it is relatively low in cost—EB-5 petitioners tend to care primarily about securing a green card for themselves and their families, and less about a return on their investment</w:t>
      </w:r>
      <w:r w:rsidRPr="00E16445">
        <w:rPr>
          <w:sz w:val="14"/>
        </w:rPr>
        <w:t xml:space="preserve">. As the program has grown, EB-5’s success as an economic driver has been widely recognized, and </w:t>
      </w:r>
      <w:r w:rsidRPr="00E16445">
        <w:rPr>
          <w:rStyle w:val="Emphasis"/>
        </w:rPr>
        <w:t>use of EB-5 funding in major commercial real estate projects is now mainstream.</w:t>
      </w:r>
      <w:r w:rsidRPr="00E16445">
        <w:rPr>
          <w:sz w:val="14"/>
        </w:rPr>
        <w:t xml:space="preserve"> A traditional capital stack for a development utilizing EB-5 funds looks like the column on the left: However, NES </w:t>
      </w:r>
      <w:r w:rsidRPr="00E16445">
        <w:rPr>
          <w:rStyle w:val="StyleUnderline"/>
        </w:rPr>
        <w:t>Financial project data from the last few years has revealed an interesting emerging trend. While the portion of the development capital stack comprising the senior bank loan has shrunk—presumably due to banks’ tightening of construction loan standards since the financial crisis</w:t>
      </w:r>
      <w:r w:rsidRPr="00E16445">
        <w:rPr>
          <w:sz w:val="14"/>
        </w:rPr>
        <w:t xml:space="preserve"> (and particularly in light of the most recent Basel regulatory standards)—increasingly, we’re now seeing developers using private equity funding to make up the difference. What are the advantages? </w:t>
      </w:r>
      <w:r w:rsidRPr="00E16445">
        <w:rPr>
          <w:rStyle w:val="StyleUnderline"/>
        </w:rPr>
        <w:t>In opening their projects to private equity funding, some developers are finding that their EB-5 investors are doubling down: their due diligence already satisfied during the EB-5 process, they’re looking to move additional wealth into the U.S. through a PE investment in the same project. In this way, developers are able to raise more capital from the very same EB-5 investors, without additional job-creation requirements.</w:t>
      </w:r>
      <w:r>
        <w:rPr>
          <w:rStyle w:val="StyleUnderline"/>
        </w:rPr>
        <w:t xml:space="preserve"> </w:t>
      </w:r>
      <w:r w:rsidRPr="00E16445">
        <w:rPr>
          <w:sz w:val="14"/>
        </w:rPr>
        <w:t xml:space="preserve">With this influx of private equity, </w:t>
      </w:r>
      <w:r w:rsidRPr="00E16445">
        <w:rPr>
          <w:rStyle w:val="Emphasis"/>
        </w:rPr>
        <w:t>EB-5 development projects stand to benefit from the increased security, transparency, and institutional rigor to which the private equity market is already accustomed. But they will also need to be structured differently</w:t>
      </w:r>
      <w:r w:rsidRPr="00E16445">
        <w:rPr>
          <w:sz w:val="14"/>
        </w:rPr>
        <w:t xml:space="preserve">—to be built on new operational and compliance platforms, and to appeal to a class of investor that expects higher levels of servicing, reporting, and transparency. Put simply: though developers will undoubtedly face new challenges as the market and the EB-5 program continue to evolve, </w:t>
      </w:r>
      <w:r w:rsidRPr="00E16445">
        <w:rPr>
          <w:rStyle w:val="StyleUnderline"/>
        </w:rPr>
        <w:t>they may gain a competitive edge if they get out early ahead of the trends.</w:t>
      </w:r>
      <w:r>
        <w:rPr>
          <w:rStyle w:val="StyleUnderline"/>
        </w:rPr>
        <w:t xml:space="preserve"> </w:t>
      </w:r>
      <w:r w:rsidRPr="00E16445">
        <w:rPr>
          <w:sz w:val="14"/>
        </w:rPr>
        <w:t>If you have any questions about the EB-5 process, or if you’re interested in employing EB-5 and/or PE capital in your next development, please contact us. We look forward to hearing from you!</w:t>
      </w:r>
    </w:p>
    <w:p w:rsidR="00D6228E" w:rsidRDefault="00D6228E" w:rsidP="00D6228E"/>
    <w:p w:rsidR="00D6228E" w:rsidRPr="003244B3" w:rsidRDefault="00D6228E" w:rsidP="00D6228E">
      <w:pPr>
        <w:pStyle w:val="Heading4"/>
        <w:rPr>
          <w:u w:val="single"/>
        </w:rPr>
      </w:pPr>
      <w:r>
        <w:t xml:space="preserve">U.S. economic decline ensures </w:t>
      </w:r>
      <w:r>
        <w:rPr>
          <w:u w:val="single"/>
        </w:rPr>
        <w:t>mass instability</w:t>
      </w:r>
    </w:p>
    <w:p w:rsidR="00D6228E" w:rsidRPr="003244B3" w:rsidRDefault="00D6228E" w:rsidP="00D6228E">
      <w:r w:rsidRPr="00A441F5">
        <w:rPr>
          <w:rStyle w:val="Style13ptBold"/>
        </w:rPr>
        <w:t xml:space="preserve">Posen </w:t>
      </w:r>
      <w:r w:rsidRPr="003244B3">
        <w:rPr>
          <w:rStyle w:val="Style13ptBold"/>
        </w:rPr>
        <w:t>2018</w:t>
      </w:r>
      <w:r w:rsidRPr="003244B3">
        <w:t xml:space="preserve"> - President of the Peterson Institute for International Economics</w:t>
      </w:r>
      <w:r w:rsidRPr="003244B3">
        <w:br/>
        <w:t>Adam S, "The Post-American World Economy," Foreign Affairs, March/April 2018</w:t>
      </w:r>
    </w:p>
    <w:p w:rsidR="00D6228E" w:rsidRDefault="00D6228E" w:rsidP="00D6228E">
      <w:pPr>
        <w:rPr>
          <w:rStyle w:val="StyleUnderline"/>
        </w:rPr>
      </w:pPr>
      <w:r w:rsidRPr="003244B3">
        <w:rPr>
          <w:rStyle w:val="StyleUnderline"/>
        </w:rPr>
        <w:t>The</w:t>
      </w:r>
      <w:r w:rsidRPr="003244B3">
        <w:rPr>
          <w:sz w:val="12"/>
        </w:rPr>
        <w:t xml:space="preserve"> United States’ </w:t>
      </w:r>
      <w:r w:rsidRPr="003244B3">
        <w:rPr>
          <w:rStyle w:val="StyleUnderline"/>
        </w:rPr>
        <w:t>motivation for building the postwar economic system was as much preventing conflict as promoting growth. In setting out the rules by which</w:t>
      </w:r>
      <w:r w:rsidRPr="003244B3">
        <w:rPr>
          <w:sz w:val="12"/>
        </w:rPr>
        <w:t xml:space="preserve"> all </w:t>
      </w:r>
      <w:r w:rsidRPr="003244B3">
        <w:rPr>
          <w:rStyle w:val="StyleUnderline"/>
        </w:rPr>
        <w:t>members</w:t>
      </w:r>
      <w:r w:rsidRPr="003244B3">
        <w:rPr>
          <w:sz w:val="12"/>
        </w:rPr>
        <w:t xml:space="preserve"> would </w:t>
      </w:r>
      <w:r w:rsidRPr="003244B3">
        <w:rPr>
          <w:rStyle w:val="StyleUnderline"/>
        </w:rPr>
        <w:t>conduct business</w:t>
      </w:r>
      <w:r w:rsidRPr="003244B3">
        <w:rPr>
          <w:sz w:val="12"/>
        </w:rPr>
        <w:t xml:space="preserve">, </w:t>
      </w:r>
      <w:r w:rsidRPr="003244B3">
        <w:rPr>
          <w:rStyle w:val="StyleUnderline"/>
        </w:rPr>
        <w:t xml:space="preserve">the architects of the </w:t>
      </w:r>
      <w:r w:rsidRPr="00A441F5">
        <w:rPr>
          <w:rStyle w:val="StyleUnderline"/>
          <w:highlight w:val="yellow"/>
        </w:rPr>
        <w:t>system hoped to separate economic from military competition</w:t>
      </w:r>
      <w:r w:rsidRPr="00A441F5">
        <w:rPr>
          <w:rStyle w:val="StyleUnderline"/>
        </w:rPr>
        <w:t xml:space="preserve">. </w:t>
      </w:r>
      <w:r w:rsidRPr="00A441F5">
        <w:rPr>
          <w:rStyle w:val="StyleUnderline"/>
          <w:highlight w:val="yellow"/>
        </w:rPr>
        <w:t>U.S. withdrawal</w:t>
      </w:r>
      <w:r w:rsidRPr="00A441F5">
        <w:rPr>
          <w:rStyle w:val="StyleUnderline"/>
        </w:rPr>
        <w:t xml:space="preserve"> need not result in economic or physical wars</w:t>
      </w:r>
      <w:r w:rsidRPr="00A441F5">
        <w:rPr>
          <w:rStyle w:val="Emphasis"/>
        </w:rPr>
        <w:t xml:space="preserve">, but it </w:t>
      </w:r>
      <w:r w:rsidRPr="00A441F5">
        <w:rPr>
          <w:rStyle w:val="Emphasis"/>
          <w:highlight w:val="yellow"/>
        </w:rPr>
        <w:t xml:space="preserve">will raise the risk of </w:t>
      </w:r>
      <w:r w:rsidRPr="003244B3">
        <w:rPr>
          <w:rStyle w:val="Emphasis"/>
        </w:rPr>
        <w:t xml:space="preserve">stumbling into </w:t>
      </w:r>
      <w:r w:rsidRPr="00A441F5">
        <w:rPr>
          <w:rStyle w:val="Emphasis"/>
          <w:highlight w:val="yellow"/>
        </w:rPr>
        <w:t>conflict by accident</w:t>
      </w:r>
      <w:r w:rsidRPr="003244B3">
        <w:rPr>
          <w:sz w:val="12"/>
        </w:rPr>
        <w:t xml:space="preserve">. Without agreed-on rules, </w:t>
      </w:r>
      <w:r w:rsidRPr="0021232C">
        <w:rPr>
          <w:rStyle w:val="StyleUnderline"/>
        </w:rPr>
        <w:t xml:space="preserve">even </w:t>
      </w:r>
      <w:r w:rsidRPr="00A441F5">
        <w:rPr>
          <w:rStyle w:val="StyleUnderline"/>
          <w:highlight w:val="yellow"/>
        </w:rPr>
        <w:t xml:space="preserve">minor </w:t>
      </w:r>
      <w:r w:rsidRPr="003244B3">
        <w:rPr>
          <w:rStyle w:val="StyleUnderline"/>
        </w:rPr>
        <w:t xml:space="preserve">economic </w:t>
      </w:r>
      <w:r w:rsidRPr="00A441F5">
        <w:rPr>
          <w:rStyle w:val="StyleUnderline"/>
          <w:highlight w:val="yellow"/>
        </w:rPr>
        <w:t xml:space="preserve">disputes </w:t>
      </w:r>
      <w:r w:rsidRPr="003244B3">
        <w:rPr>
          <w:rStyle w:val="StyleUnderline"/>
        </w:rPr>
        <w:t xml:space="preserve">have the potential to </w:t>
      </w:r>
      <w:r w:rsidRPr="00A441F5">
        <w:rPr>
          <w:rStyle w:val="StyleUnderline"/>
          <w:highlight w:val="yellow"/>
        </w:rPr>
        <w:t xml:space="preserve">set off </w:t>
      </w:r>
      <w:r w:rsidRPr="003244B3">
        <w:rPr>
          <w:rStyle w:val="StyleUnderline"/>
        </w:rPr>
        <w:t xml:space="preserve">escalating </w:t>
      </w:r>
      <w:r w:rsidRPr="00A441F5">
        <w:rPr>
          <w:rStyle w:val="StyleUnderline"/>
          <w:highlight w:val="yellow"/>
        </w:rPr>
        <w:t>counterattacks</w:t>
      </w:r>
      <w:r w:rsidRPr="00A441F5">
        <w:rPr>
          <w:rStyle w:val="StyleUnderline"/>
        </w:rPr>
        <w:t xml:space="preserve">. </w:t>
      </w:r>
      <w:r w:rsidRPr="003244B3">
        <w:rPr>
          <w:rStyle w:val="StyleUnderline"/>
        </w:rPr>
        <w:t xml:space="preserve">If the norm of separation between economic and military confrontations breaks down, economic frictions, such as </w:t>
      </w:r>
      <w:r w:rsidRPr="007304BA">
        <w:rPr>
          <w:rStyle w:val="StyleUnderline"/>
          <w:highlight w:val="yellow"/>
        </w:rPr>
        <w:t>Chinese theft</w:t>
      </w:r>
      <w:r w:rsidRPr="003244B3">
        <w:rPr>
          <w:rStyle w:val="StyleUnderline"/>
        </w:rPr>
        <w:t xml:space="preserve"> of i</w:t>
      </w:r>
      <w:r w:rsidRPr="003244B3">
        <w:rPr>
          <w:sz w:val="12"/>
        </w:rPr>
        <w:t xml:space="preserve">ntellectual </w:t>
      </w:r>
      <w:r w:rsidRPr="003244B3">
        <w:rPr>
          <w:rStyle w:val="StyleUnderline"/>
        </w:rPr>
        <w:t>p</w:t>
      </w:r>
      <w:r w:rsidRPr="003244B3">
        <w:rPr>
          <w:sz w:val="12"/>
        </w:rPr>
        <w:t xml:space="preserve">roperty </w:t>
      </w:r>
      <w:r w:rsidRPr="003244B3">
        <w:rPr>
          <w:rStyle w:val="StyleUnderline"/>
        </w:rPr>
        <w:t>or</w:t>
      </w:r>
      <w:r w:rsidRPr="003244B3">
        <w:rPr>
          <w:sz w:val="12"/>
        </w:rPr>
        <w:t xml:space="preserve"> restrictions on trade with a </w:t>
      </w:r>
      <w:r w:rsidRPr="007304BA">
        <w:rPr>
          <w:rStyle w:val="StyleUnderline"/>
          <w:highlight w:val="yellow"/>
        </w:rPr>
        <w:t>nuclear Iran</w:t>
      </w:r>
      <w:r w:rsidRPr="007304BA">
        <w:rPr>
          <w:rStyle w:val="StyleUnderline"/>
        </w:rPr>
        <w:t xml:space="preserve"> or </w:t>
      </w:r>
      <w:r w:rsidRPr="007304BA">
        <w:rPr>
          <w:rStyle w:val="StyleUnderline"/>
          <w:highlight w:val="yellow"/>
        </w:rPr>
        <w:t>North Korea</w:t>
      </w:r>
      <w:r w:rsidRPr="00A441F5">
        <w:rPr>
          <w:rStyle w:val="Emphasis"/>
        </w:rPr>
        <w:t xml:space="preserve">, </w:t>
      </w:r>
      <w:r w:rsidRPr="00A441F5">
        <w:rPr>
          <w:rStyle w:val="Emphasis"/>
          <w:highlight w:val="yellow"/>
        </w:rPr>
        <w:t xml:space="preserve">could turn into </w:t>
      </w:r>
      <w:r w:rsidRPr="003244B3">
        <w:rPr>
          <w:rStyle w:val="Emphasis"/>
        </w:rPr>
        <w:t xml:space="preserve">outright </w:t>
      </w:r>
      <w:r w:rsidRPr="00A441F5">
        <w:rPr>
          <w:rStyle w:val="Emphasis"/>
          <w:highlight w:val="yellow"/>
        </w:rPr>
        <w:t>conflict</w:t>
      </w:r>
      <w:r w:rsidRPr="003244B3">
        <w:rPr>
          <w:sz w:val="12"/>
        </w:rPr>
        <w:t xml:space="preserve">. It is plausible that as the United States retreats and thereby weakens its economy, </w:t>
      </w:r>
      <w:r w:rsidRPr="00A441F5">
        <w:rPr>
          <w:rStyle w:val="StyleUnderline"/>
        </w:rPr>
        <w:t xml:space="preserve">the </w:t>
      </w:r>
      <w:r w:rsidRPr="00A441F5">
        <w:rPr>
          <w:rStyle w:val="StyleUnderline"/>
          <w:highlight w:val="yellow"/>
        </w:rPr>
        <w:t xml:space="preserve">Trump </w:t>
      </w:r>
      <w:r w:rsidRPr="00A441F5">
        <w:rPr>
          <w:rStyle w:val="StyleUnderline"/>
        </w:rPr>
        <w:t>administration</w:t>
      </w:r>
      <w:r w:rsidRPr="00A441F5">
        <w:rPr>
          <w:rStyle w:val="StyleUnderline"/>
          <w:highlight w:val="yellow"/>
        </w:rPr>
        <w:t xml:space="preserve"> will blame </w:t>
      </w:r>
      <w:r w:rsidRPr="007304BA">
        <w:rPr>
          <w:rStyle w:val="StyleUnderline"/>
        </w:rPr>
        <w:t>the economic damage not on its own actions but on</w:t>
      </w:r>
      <w:r w:rsidRPr="00A441F5">
        <w:rPr>
          <w:rStyle w:val="StyleUnderline"/>
          <w:highlight w:val="yellow"/>
        </w:rPr>
        <w:t xml:space="preserve"> foreign governments</w:t>
      </w:r>
      <w:r w:rsidRPr="00A441F5">
        <w:rPr>
          <w:rStyle w:val="StyleUnderline"/>
        </w:rPr>
        <w:t xml:space="preserve">, </w:t>
      </w:r>
      <w:r w:rsidRPr="007304BA">
        <w:rPr>
          <w:rStyle w:val="StyleUnderline"/>
        </w:rPr>
        <w:t>creating a self-perpetuating cycle of anger. When other major countries step forward to preserve the open economic order, or defend themselves against U.S. economic aggressi</w:t>
      </w:r>
      <w:r w:rsidRPr="00A441F5">
        <w:rPr>
          <w:rStyle w:val="StyleUnderline"/>
        </w:rPr>
        <w:t xml:space="preserve">on, </w:t>
      </w:r>
      <w:r w:rsidRPr="00A441F5">
        <w:rPr>
          <w:rStyle w:val="StyleUnderline"/>
          <w:highlight w:val="yellow"/>
        </w:rPr>
        <w:t xml:space="preserve">Washington may interpret </w:t>
      </w:r>
      <w:r w:rsidRPr="007304BA">
        <w:rPr>
          <w:rStyle w:val="StyleUnderline"/>
        </w:rPr>
        <w:t xml:space="preserve">that as </w:t>
      </w:r>
      <w:r w:rsidRPr="00A441F5">
        <w:rPr>
          <w:rStyle w:val="StyleUnderline"/>
          <w:highlight w:val="yellow"/>
        </w:rPr>
        <w:t xml:space="preserve">an attack on </w:t>
      </w:r>
      <w:r w:rsidRPr="007304BA">
        <w:rPr>
          <w:rStyle w:val="StyleUnderline"/>
        </w:rPr>
        <w:t xml:space="preserve">U.S. </w:t>
      </w:r>
      <w:r w:rsidRPr="00A441F5">
        <w:rPr>
          <w:rStyle w:val="StyleUnderline"/>
          <w:highlight w:val="yellow"/>
        </w:rPr>
        <w:t>primacy</w:t>
      </w:r>
      <w:r w:rsidRPr="003244B3">
        <w:rPr>
          <w:sz w:val="12"/>
          <w:highlight w:val="yellow"/>
        </w:rPr>
        <w:t>.</w:t>
      </w:r>
      <w:r w:rsidRPr="003244B3">
        <w:rPr>
          <w:sz w:val="12"/>
        </w:rPr>
        <w:t xml:space="preserve"> </w:t>
      </w:r>
      <w:r w:rsidRPr="00A441F5">
        <w:rPr>
          <w:rStyle w:val="StyleUnderline"/>
        </w:rPr>
        <w:t xml:space="preserve">The </w:t>
      </w:r>
      <w:r w:rsidRPr="00A441F5">
        <w:rPr>
          <w:rStyle w:val="StyleUnderline"/>
          <w:highlight w:val="yellow"/>
        </w:rPr>
        <w:t>Trump</w:t>
      </w:r>
      <w:r w:rsidRPr="00A441F5">
        <w:rPr>
          <w:rStyle w:val="StyleUnderline"/>
        </w:rPr>
        <w:t xml:space="preserve"> administration </w:t>
      </w:r>
      <w:r w:rsidRPr="00A441F5">
        <w:rPr>
          <w:rStyle w:val="StyleUnderline"/>
          <w:highlight w:val="yellow"/>
        </w:rPr>
        <w:t>might</w:t>
      </w:r>
      <w:r w:rsidRPr="00A441F5">
        <w:rPr>
          <w:rStyle w:val="StyleUnderline"/>
        </w:rPr>
        <w:t xml:space="preserve"> even </w:t>
      </w:r>
      <w:r w:rsidRPr="00A441F5">
        <w:rPr>
          <w:rStyle w:val="StyleUnderline"/>
          <w:highlight w:val="yellow"/>
        </w:rPr>
        <w:t xml:space="preserve">misinterpret </w:t>
      </w:r>
      <w:r w:rsidRPr="007304BA">
        <w:rPr>
          <w:rStyle w:val="StyleUnderline"/>
        </w:rPr>
        <w:t xml:space="preserve">the current forbearance by </w:t>
      </w:r>
      <w:r w:rsidRPr="00A441F5">
        <w:rPr>
          <w:rStyle w:val="StyleUnderline"/>
          <w:highlight w:val="yellow"/>
        </w:rPr>
        <w:t xml:space="preserve">China or the EU </w:t>
      </w:r>
      <w:r w:rsidRPr="007304BA">
        <w:rPr>
          <w:rStyle w:val="StyleUnderline"/>
        </w:rPr>
        <w:t>as a sign of weakness and an invitation to escalate confrontations</w:t>
      </w:r>
      <w:r w:rsidRPr="007304BA">
        <w:rPr>
          <w:sz w:val="12"/>
        </w:rPr>
        <w:t>. Today, a smaller share of the world’s population than ever lives in poverty, and a larger share than ever lives a middle-class existence. This is not solely the result of China’s astonishing rise. In Chile, Ethiopia, India, Indonesia, South Korea, Vietnam, and the countr</w:t>
      </w:r>
      <w:r w:rsidRPr="003244B3">
        <w:rPr>
          <w:sz w:val="12"/>
        </w:rPr>
        <w:t>ies of the former Soviet Union</w:t>
      </w:r>
      <w:r w:rsidRPr="00A441F5">
        <w:rPr>
          <w:rStyle w:val="StyleUnderline"/>
        </w:rPr>
        <w:t>, economic growth has brought hundreds of millions of people out of what amounted to subsistence or little bette</w:t>
      </w:r>
      <w:r w:rsidRPr="003244B3">
        <w:rPr>
          <w:sz w:val="12"/>
        </w:rPr>
        <w:t xml:space="preserve">r. </w:t>
      </w:r>
      <w:r w:rsidRPr="00A441F5">
        <w:rPr>
          <w:rStyle w:val="StyleUnderline"/>
        </w:rPr>
        <w:t>This miracle took place without conquest or even much conflict</w:t>
      </w:r>
      <w:r w:rsidRPr="003244B3">
        <w:rPr>
          <w:sz w:val="12"/>
        </w:rPr>
        <w:t xml:space="preserve">, and with greater protections for private property and human rights than ever before. </w:t>
      </w:r>
      <w:r w:rsidRPr="00A441F5">
        <w:rPr>
          <w:rStyle w:val="StyleUnderline"/>
        </w:rPr>
        <w:t xml:space="preserve">The liberal order constructed and led by the United States made such progress possible by giving countries, businesses, and individuals the opportunity to build their economic lives </w:t>
      </w:r>
      <w:r w:rsidRPr="003244B3">
        <w:rPr>
          <w:sz w:val="12"/>
        </w:rPr>
        <w:t xml:space="preserve">without fear of a foreign power taking away what they had made. That U.S. leadership has not, as some have charged, hurt the United States. The country’s rampant inequality and wage stagnation are largely the result of domestic political choices and failures. </w:t>
      </w:r>
      <w:r w:rsidRPr="00A441F5">
        <w:rPr>
          <w:rStyle w:val="StyleUnderline"/>
        </w:rPr>
        <w:t xml:space="preserve">A </w:t>
      </w:r>
      <w:r w:rsidRPr="00A441F5">
        <w:rPr>
          <w:rStyle w:val="StyleUnderline"/>
          <w:highlight w:val="yellow"/>
        </w:rPr>
        <w:t>world in which the</w:t>
      </w:r>
      <w:r w:rsidRPr="007304BA">
        <w:rPr>
          <w:rStyle w:val="StyleUnderline"/>
        </w:rPr>
        <w:t xml:space="preserve"> </w:t>
      </w:r>
      <w:r w:rsidRPr="00A441F5">
        <w:rPr>
          <w:rStyle w:val="StyleUnderline"/>
          <w:highlight w:val="yellow"/>
        </w:rPr>
        <w:t>U</w:t>
      </w:r>
      <w:r w:rsidRPr="007304BA">
        <w:rPr>
          <w:rStyle w:val="StyleUnderline"/>
        </w:rPr>
        <w:t xml:space="preserve">nited </w:t>
      </w:r>
      <w:r w:rsidRPr="00A441F5">
        <w:rPr>
          <w:rStyle w:val="StyleUnderline"/>
          <w:highlight w:val="yellow"/>
        </w:rPr>
        <w:t>S</w:t>
      </w:r>
      <w:r w:rsidRPr="007304BA">
        <w:rPr>
          <w:rStyle w:val="StyleUnderline"/>
        </w:rPr>
        <w:t xml:space="preserve">tates </w:t>
      </w:r>
      <w:r w:rsidRPr="00A441F5">
        <w:rPr>
          <w:rStyle w:val="StyleUnderline"/>
          <w:highlight w:val="yellow"/>
        </w:rPr>
        <w:t>ceases to lead</w:t>
      </w:r>
      <w:r w:rsidRPr="00A441F5">
        <w:rPr>
          <w:rStyle w:val="StyleUnderline"/>
        </w:rPr>
        <w:t>—or</w:t>
      </w:r>
      <w:r w:rsidRPr="003244B3">
        <w:rPr>
          <w:sz w:val="12"/>
        </w:rPr>
        <w:t xml:space="preserve">, worse still, </w:t>
      </w:r>
      <w:r w:rsidRPr="007304BA">
        <w:rPr>
          <w:rStyle w:val="StyleUnderline"/>
        </w:rPr>
        <w:t xml:space="preserve">attacks—the system </w:t>
      </w:r>
      <w:r w:rsidRPr="00A441F5">
        <w:rPr>
          <w:rStyle w:val="StyleUnderline"/>
          <w:highlight w:val="yellow"/>
        </w:rPr>
        <w:t xml:space="preserve">it </w:t>
      </w:r>
      <w:r w:rsidRPr="007304BA">
        <w:rPr>
          <w:rStyle w:val="StyleUnderline"/>
        </w:rPr>
        <w:t xml:space="preserve">built </w:t>
      </w:r>
      <w:r w:rsidRPr="00A441F5">
        <w:rPr>
          <w:rStyle w:val="StyleUnderline"/>
          <w:highlight w:val="yellow"/>
        </w:rPr>
        <w:t>will be</w:t>
      </w:r>
      <w:r w:rsidRPr="00A441F5">
        <w:rPr>
          <w:rStyle w:val="StyleUnderline"/>
        </w:rPr>
        <w:t xml:space="preserve"> poorer, </w:t>
      </w:r>
      <w:r w:rsidRPr="00A441F5">
        <w:rPr>
          <w:rStyle w:val="StyleUnderline"/>
          <w:highlight w:val="yellow"/>
        </w:rPr>
        <w:t>nastier,</w:t>
      </w:r>
      <w:r w:rsidRPr="00A441F5">
        <w:rPr>
          <w:rStyle w:val="StyleUnderline"/>
        </w:rPr>
        <w:t xml:space="preserve"> less fair, </w:t>
      </w:r>
      <w:r w:rsidRPr="00A441F5">
        <w:rPr>
          <w:rStyle w:val="StyleUnderline"/>
          <w:highlight w:val="yellow"/>
        </w:rPr>
        <w:t>and more dangerous for everyone</w:t>
      </w:r>
      <w:r w:rsidRPr="00A441F5">
        <w:rPr>
          <w:rStyle w:val="StyleUnderline"/>
        </w:rPr>
        <w:t>.</w:t>
      </w:r>
    </w:p>
    <w:p w:rsidR="00D6228E" w:rsidRDefault="00D6228E" w:rsidP="00D6228E"/>
    <w:p w:rsidR="00D6228E" w:rsidRDefault="00D6228E" w:rsidP="00D6228E">
      <w:pPr>
        <w:pStyle w:val="Heading4"/>
      </w:pPr>
      <w:r>
        <w:t xml:space="preserve">CRE investment is </w:t>
      </w:r>
      <w:r>
        <w:rPr>
          <w:u w:val="single"/>
        </w:rPr>
        <w:t>key</w:t>
      </w:r>
      <w:r>
        <w:t>---it’s a vehicle to attract foreign students</w:t>
      </w:r>
    </w:p>
    <w:p w:rsidR="00D6228E" w:rsidRPr="00E87852" w:rsidRDefault="00D6228E" w:rsidP="00D6228E">
      <w:r w:rsidRPr="00E87852">
        <w:rPr>
          <w:b/>
          <w:sz w:val="26"/>
          <w:szCs w:val="26"/>
        </w:rPr>
        <w:t>Sbeih 17</w:t>
      </w:r>
      <w:r>
        <w:t xml:space="preserve"> – CEO of Socotra Capital. Adham manages the loan origination, processing, funding and servicing of all loans and investments at Socotra Capital, (Adham, written 6/27/17, “SUPPORTING STUDENTS WITH FOREIGN INVESTMENT IN AMERICAN REAL ESTATE”, </w:t>
      </w:r>
      <w:hyperlink r:id="rId48" w:history="1">
        <w:r w:rsidRPr="00CD3556">
          <w:rPr>
            <w:rStyle w:val="Hyperlink"/>
          </w:rPr>
          <w:t>https://socotracapital.com/foreign-parents-investing-american-real-estate-students/</w:t>
        </w:r>
      </w:hyperlink>
      <w:r>
        <w:t>, accessed 6/26/18) Rez</w:t>
      </w:r>
    </w:p>
    <w:p w:rsidR="00D6228E" w:rsidRDefault="00D6228E" w:rsidP="00D6228E">
      <w:r>
        <w:t>Parents all over the world choose to send their children overseas to the United States in order to secure a first class college education. But, some of these parents—particularly those in China—occasionally run into a serious complication: it can be very difficult to send money to their children in the US. There is also the natural risk that comes with sending cash to a young person who hasn’t necessarily developed the financial management skills needed to budget appropriately.</w:t>
      </w:r>
    </w:p>
    <w:p w:rsidR="00D6228E" w:rsidRDefault="00D6228E" w:rsidP="00D6228E"/>
    <w:p w:rsidR="00D6228E" w:rsidRDefault="00D6228E" w:rsidP="00D6228E">
      <w:r>
        <w:t>However, there is a solution to both of these problems that foreign investors have been taking advantage of for decades: property investment. Typically, these parents purchase American commercial and residential real estate in areas close to where their children live and go to school, and leasing the properties out. Some or all of this rent money is send directly to the investor’s student, providing the student with a dependable monthly stipend.</w:t>
      </w:r>
    </w:p>
    <w:p w:rsidR="00D6228E" w:rsidRDefault="00D6228E" w:rsidP="00D6228E"/>
    <w:p w:rsidR="00D6228E" w:rsidRDefault="00D6228E" w:rsidP="00D6228E">
      <w:r>
        <w:t>This approach solves a number of challenging problems in one go:</w:t>
      </w:r>
    </w:p>
    <w:p w:rsidR="00D6228E" w:rsidRDefault="00D6228E" w:rsidP="00D6228E"/>
    <w:p w:rsidR="00D6228E" w:rsidRDefault="00D6228E" w:rsidP="00D6228E">
      <w:r>
        <w:t>Countries such as China that restrict sending currency outside the country typically grant some leeway when it comes to buying foreign real estate.</w:t>
      </w:r>
    </w:p>
    <w:p w:rsidR="00D6228E" w:rsidRDefault="00D6228E" w:rsidP="00D6228E">
      <w:r>
        <w:t>Rather than struggling to send money multiple times a year for several years, the number of international financial transactions is minimized.</w:t>
      </w:r>
    </w:p>
    <w:p w:rsidR="00D6228E" w:rsidRDefault="00D6228E" w:rsidP="00D6228E">
      <w:r>
        <w:t>There’s no need to risk sending a lump sum to a young student, only to have them spend it unwisely.</w:t>
      </w:r>
    </w:p>
    <w:p w:rsidR="00D6228E" w:rsidRDefault="00D6228E" w:rsidP="00D6228E">
      <w:r>
        <w:t>If it’s necessary to provide the student with a place to live near their college or university, an investor who purchases a home or multifamily unit can choose to let their child live there rent-free.</w:t>
      </w:r>
    </w:p>
    <w:p w:rsidR="00D6228E" w:rsidRDefault="00D6228E" w:rsidP="00D6228E">
      <w:r>
        <w:t>There’s no need for foreign real estate investors to obtain American citizenship or a green card. But you will need to apply for an Individual Taxpayer Identification Number (ITIN). To do so, fill out a Form W-7, Application for IRS Individual Taxpayer Identification Number.</w:t>
      </w:r>
    </w:p>
    <w:p w:rsidR="00D6228E" w:rsidRDefault="00D6228E" w:rsidP="00D6228E"/>
    <w:p w:rsidR="00D6228E" w:rsidRDefault="00D6228E" w:rsidP="00D6228E">
      <w:r>
        <w:t>Depending on your circumstances, it may also be wise to hire a real estate attorney experienced in handling US real estate purchases by foreign investors.</w:t>
      </w:r>
    </w:p>
    <w:p w:rsidR="00D6228E" w:rsidRDefault="00D6228E" w:rsidP="00D6228E"/>
    <w:p w:rsidR="00D6228E" w:rsidRDefault="00D6228E" w:rsidP="00D6228E">
      <w:r>
        <w:t>Investment in American commercial enterprises also offers foreign parents the opportunity to immigrate via EB-5.</w:t>
      </w:r>
    </w:p>
    <w:p w:rsidR="00D6228E" w:rsidRDefault="00D6228E" w:rsidP="00D6228E">
      <w:r>
        <w:t>It’s not unusual for parents of students in the US to unexpectedly discover a desire to move to the United States and embrace the country’s distinctive culture. For those with the investment capital, the United States’ EB-5 Immigrant Investor Program offers the opportunity to do just that.</w:t>
      </w:r>
    </w:p>
    <w:p w:rsidR="00D6228E" w:rsidRDefault="00D6228E" w:rsidP="00D6228E"/>
    <w:p w:rsidR="00D6228E" w:rsidRDefault="00D6228E" w:rsidP="00D6228E">
      <w:r>
        <w:t>Back in 1990, the US Congress sought to combat a stagnant economy by creating the EB-5 Program, which provided an incentive for foreign entrepreneurs to invest in the American economy. Under the program, if a foreign investor invests $1 million in a new commercial enterprise that will provide at least 10 permanent full-time jobs, the investor is eligible to apply for a green card, and can also secure green cards for their spouse and any unmarried children under the age of 21. The investment can be halved to $500,000 if the business is in a “Targeted Employment Area,” which are typically geographic areas with high unemployment or in rural areas.</w:t>
      </w:r>
    </w:p>
    <w:p w:rsidR="00D6228E" w:rsidRDefault="00D6228E" w:rsidP="00D6228E"/>
    <w:p w:rsidR="00D6228E" w:rsidRDefault="00D6228E" w:rsidP="00D6228E">
      <w:r>
        <w:t>If you take advantage of the EB-5 program while your student is still early in their education—before they turn 21—you can grant your child the opportunity to pursue a career in the United States after they graduate, and bring your family over to the United States as well.</w:t>
      </w:r>
    </w:p>
    <w:p w:rsidR="00D6228E" w:rsidRDefault="00D6228E" w:rsidP="00D6228E"/>
    <w:p w:rsidR="00D6228E" w:rsidRDefault="00D6228E" w:rsidP="00D6228E">
      <w:r>
        <w:t>Even if you have no interest in living in the United States, the EB-5 program is a great way to secure a life in the United States for your children, who will likely have grown to love the country they’ve spent years studying and living in, and who perhaps hope to stay there after they graduate.</w:t>
      </w:r>
    </w:p>
    <w:p w:rsidR="00D6228E" w:rsidRDefault="00D6228E" w:rsidP="00D6228E"/>
    <w:p w:rsidR="00D6228E" w:rsidRDefault="00D6228E" w:rsidP="00D6228E">
      <w:r>
        <w:t>It’s important to keep in mind that the EB-5 program isn’t limited to the super-rich. In a New York Times article about Chinese participation in the EB-5 program, Daniel Chang, the head of the Asia desk at Sotheby’s International Realty noted that EB-5 “is really for middle-class and upper-middle-class Chinese, and many are doing it for their children.”</w:t>
      </w:r>
    </w:p>
    <w:p w:rsidR="00D6228E" w:rsidRDefault="00D6228E" w:rsidP="00D6228E"/>
    <w:p w:rsidR="00D6228E" w:rsidRPr="00E87852" w:rsidRDefault="00D6228E" w:rsidP="00D6228E">
      <w:r>
        <w:t>For those who don’t quite have the necessary capital to invest in American real estate or take advantage of the EB-5 program, Socotra Capital can help you finance your real estate purchase or business venture. Take advantage of our growing economy while establishing a stable source of income for your child, and potentially secure US citizenship as well.</w:t>
      </w:r>
    </w:p>
    <w:p w:rsidR="00D6228E" w:rsidRDefault="00D6228E" w:rsidP="00D6228E">
      <w:pPr>
        <w:pStyle w:val="Heading4"/>
        <w:rPr>
          <w:u w:val="single"/>
        </w:rPr>
      </w:pPr>
      <w:r>
        <w:t xml:space="preserve">That </w:t>
      </w:r>
      <w:r w:rsidRPr="00015F52">
        <w:rPr>
          <w:u w:val="single"/>
        </w:rPr>
        <w:t>spills-over</w:t>
      </w:r>
      <w:r>
        <w:t xml:space="preserve"> to </w:t>
      </w:r>
      <w:r>
        <w:rPr>
          <w:u w:val="single"/>
        </w:rPr>
        <w:t>environmental due diligence</w:t>
      </w:r>
    </w:p>
    <w:p w:rsidR="00D6228E" w:rsidRPr="00015F52" w:rsidRDefault="00D6228E" w:rsidP="00D6228E">
      <w:r>
        <w:t>--reason why EB-5 is key: “environmental due diligence is a formal process that assesses real estate for potential risk of environmental contamination, such as soil or groundwater contamination”</w:t>
      </w:r>
    </w:p>
    <w:p w:rsidR="00D6228E" w:rsidRPr="00015F52" w:rsidRDefault="00D6228E" w:rsidP="00D6228E">
      <w:r w:rsidRPr="00015F52">
        <w:rPr>
          <w:b/>
          <w:sz w:val="26"/>
          <w:szCs w:val="26"/>
        </w:rPr>
        <w:t>Crocker 12</w:t>
      </w:r>
      <w:r>
        <w:t xml:space="preserve"> – (Dianne, “Will EB-5 Drive Environmental Due Diligence Work?”, </w:t>
      </w:r>
      <w:hyperlink r:id="rId49" w:history="1">
        <w:r w:rsidRPr="00CD3556">
          <w:rPr>
            <w:rStyle w:val="Hyperlink"/>
          </w:rPr>
          <w:t>http://edrnet.com/will-eb-5-drive-environmental-due-diligence-work/</w:t>
        </w:r>
      </w:hyperlink>
      <w:r>
        <w:t>, accessed 6/26/18) Rez</w:t>
      </w:r>
    </w:p>
    <w:p w:rsidR="00D6228E" w:rsidRDefault="00D6228E" w:rsidP="00D6228E">
      <w:pPr>
        <w:rPr>
          <w:sz w:val="12"/>
        </w:rPr>
      </w:pPr>
      <w:r w:rsidRPr="00015F52">
        <w:rPr>
          <w:sz w:val="12"/>
        </w:rPr>
        <w:t>An old program is receiving new attention—and potentially driving due diligence opportunities in the process. Back in 1990, Congress created EB-5, an Immigrant Investor Program administered by the U.S. Citizenship and Immigration Services (USCIS) that is designed to stimulate U.S. economic growth through both capital investment by foreign investors and job creation. This program welcomes foreign investment by either allowing investors to create a new commercial enterprise or invest in a distressed company. EB-5 supports the availability of 10,000 immigrant visas annually, with 3,000 set aside for investors in Regional Centers. Thi</w:t>
      </w:r>
      <w:r w:rsidRPr="00015F52">
        <w:rPr>
          <w:b/>
          <w:u w:val="single"/>
        </w:rPr>
        <w:t>s program, while currently undersubscribed, provides great opportunities for U.S. economic growth, decreased unemployment levels, increased commercial real estate investment deals, and consequently, a new avenue for environmental due diligence work</w:t>
      </w:r>
      <w:r w:rsidRPr="00015F52">
        <w:rPr>
          <w:sz w:val="12"/>
        </w:rPr>
        <w:t xml:space="preserve">. </w:t>
      </w:r>
      <w:r w:rsidRPr="00015F52">
        <w:rPr>
          <w:u w:val="single"/>
        </w:rPr>
        <w:t>Due to the recent renewal of the program, EB-5 has been gaining traction and has even become the topic for workshops and events.</w:t>
      </w:r>
      <w:r w:rsidRPr="00015F52">
        <w:rPr>
          <w:sz w:val="12"/>
        </w:rPr>
        <w:t xml:space="preserve"> Program Details In most cases, EB-5 investors are concerned with securing their visas, with most willing to risk losing their investment through a “cost of citizenship” justification. The program provides citizenship opportunities for investors and their immediate family, as long as they invest either $500,000 in a “Target Employment Area” (an area with unemployment at 150% or more of the national average) or $1,000,000 anywhere in the U.S. As well as the monetary investment, the program requires that at least 10 jobs be created or preserved within two years of the investment. The projects may be small businesses (“mom and pop” shops) created and funded solely by the foreign investor or can be large commercial ventures that were created by a U.S. business and funded through pooled investments from foreign nationals. On candidate projects, EB-5 investors need to consider the following factors: Will the project create at least 10 jobs so that the visa will be secured? Will the investment be returned with no loss of principle? Will there be a return on the investment? </w:t>
      </w:r>
      <w:r w:rsidRPr="00015F52">
        <w:rPr>
          <w:b/>
          <w:sz w:val="24"/>
          <w:u w:val="single"/>
        </w:rPr>
        <w:t>The success of this program could have positive implications for environmental consultants across the country</w:t>
      </w:r>
      <w:r w:rsidRPr="00015F52">
        <w:rPr>
          <w:sz w:val="12"/>
        </w:rPr>
        <w:t xml:space="preserve">, particularly for those working in </w:t>
      </w:r>
      <w:r w:rsidRPr="00015F52">
        <w:rPr>
          <w:u w:val="single"/>
        </w:rPr>
        <w:t>gateway metros</w:t>
      </w:r>
      <w:r w:rsidRPr="00015F52">
        <w:rPr>
          <w:sz w:val="12"/>
        </w:rPr>
        <w:t xml:space="preserve">, like those listed in the table below, that are </w:t>
      </w:r>
      <w:r w:rsidRPr="00015F52">
        <w:rPr>
          <w:u w:val="single"/>
        </w:rPr>
        <w:t>attracting the attention of foreign investors</w:t>
      </w:r>
      <w:r w:rsidRPr="00015F52">
        <w:rPr>
          <w:sz w:val="12"/>
        </w:rPr>
        <w:t xml:space="preserve">. There have also been many documented, </w:t>
      </w:r>
      <w:r w:rsidRPr="00015F52">
        <w:rPr>
          <w:u w:val="single"/>
        </w:rPr>
        <w:t>successful EB-5 deals in secondary markets like Phoenix and Miami, but none surpassing the volume of successful deals in San Francisco.</w:t>
      </w:r>
      <w:r>
        <w:rPr>
          <w:u w:val="single"/>
        </w:rPr>
        <w:t xml:space="preserve"> </w:t>
      </w:r>
      <w:r w:rsidRPr="00015F52">
        <w:rPr>
          <w:sz w:val="12"/>
        </w:rPr>
        <w:t xml:space="preserve">As of the end of September, more than $3 billion of capital has been funded through EB-5. The USCIS reported in July that it approved triple the number of EB-5 petitions in FY12 as it did in FY09, supporting the growth in program interest among foreign investors. Recently, the EB-5 program was extended by the federal government through September 30th of 2015. </w:t>
      </w:r>
      <w:r w:rsidRPr="00015F52">
        <w:rPr>
          <w:u w:val="single"/>
        </w:rPr>
        <w:t>Thus far, EB-5 has brought in millions of dollars of commercial real estate investments through the country.</w:t>
      </w:r>
      <w:r>
        <w:rPr>
          <w:u w:val="single"/>
        </w:rPr>
        <w:t xml:space="preserve"> </w:t>
      </w:r>
      <w:r w:rsidRPr="00015F52">
        <w:rPr>
          <w:sz w:val="12"/>
        </w:rPr>
        <w:t xml:space="preserve">Regional Centers The starting point for these investments is focused around what the program calls </w:t>
      </w:r>
      <w:r w:rsidRPr="00015F52">
        <w:rPr>
          <w:b/>
          <w:u w:val="single"/>
        </w:rPr>
        <w:t xml:space="preserve">“Regional Centers,” which have been established in nearly every U.S. state to act as a “clearing house” that promotes projects that meet the requirements needed for foreign investors to secure EB-5 visas. </w:t>
      </w:r>
      <w:r w:rsidRPr="00015F52">
        <w:rPr>
          <w:sz w:val="12"/>
        </w:rPr>
        <w:t xml:space="preserve">These Regional Centers are </w:t>
      </w:r>
      <w:r w:rsidRPr="00015F52">
        <w:rPr>
          <w:u w:val="single"/>
        </w:rPr>
        <w:t>defined as “any economic unit, public or private, which is involved in the promotion of economic growth, improved regional productivity, job creation, and increased domestic capital investment”.</w:t>
      </w:r>
      <w:r w:rsidRPr="00015F52">
        <w:rPr>
          <w:sz w:val="12"/>
        </w:rPr>
        <w:t xml:space="preserve"> Regional Centers act as loan shops whereby developers can submit their projects to the center in an effort to receive EB-5 capital for their project. “A regional center gives a developer an exclusive territory, such as a county, within which EB-5 funds may be utilized for a specific type of project or industries”, according to a K &amp; L Gates report released in late September. K &amp; L Gates stated that Regional Centers can be used to pool funds from foreign investors who either provide a term loan or acquire ownership interest in a project. According to the USCIS, there are 209 Regional Centers operating in 40 states as of July 2012. Since a reported 92% of EB-5 visa petitions are filed by foreign investors capitalizing on the benefits from Regional Centers, these centers have become the preferred mode of investment for the program. EB-5 as a Driver of Business Opportunities For environmental professionals looking to capitalize on the opportunities presented by EB-5, it is important to understand the parameters of the program, know the existing availability of projects and identify which brokers are doing the deals. Foreign investors are looking to the U.S. for opportunities, and the recent extension of the EB-5 program is facilitating even more transactions. Environmental consultants can align themselves with Regional Centers, determine which brokers are working with overseas investors and track the deals that are happening in their local metro. In terms of how environmental due diligence on EB-5 loans is completed, Todd McNeill, Senior Director at Metropolitan Capital Advisors Ltd., shared that “EB-5 loans are much like most commercial real estate loans in that, typically as a condition of closing, the borrower will need to provide a clean Phase I environmental site assessment report along with other due diligence items. The Regional Center making the EB-5 investment vis a vis the foreign investor’s money would need to have the ESA report addressed to them.” According to Jones Lang LaSalle, the industrial and office sectors performed well both in the U.S. and globally in the third quarter, with many foreign investors looking at deals in each. Environmental consultants should keep their eye out for potential environmental due diligence work in areas like Boston, New York, Washington D.C., San Francisco, and Houston that have high levels of square footage for rentable building office space. As well, the industrial sector has promising levels of inventory for EB-5 transactions in areas like Chicago, Philadelphia, Dallas, Los Angeles, Inland Empire and Atlanta, to name a few. The availability of inventory in the retail, office, industrial and multifamily sectors bodes well for foreign investors looking for opportunities in the U.S.’ gateway cities, with EB-5 sweetening the pot for those interested in U.S. citizenship. Identifying the top EB-5 foreign investors and aligning with, and utilizing, Regional Centers (click here for the current list) can open a new avenue of business for environmental consultants interested in capitalizing on the opportunities coming from new projects through the program. </w:t>
      </w:r>
      <w:r w:rsidRPr="00015F52">
        <w:rPr>
          <w:u w:val="single"/>
        </w:rPr>
        <w:t>As interest in EB-5 continues to rise, and with potential backing from the current presidential administration, now appears to be an opportune time for environmental consultants to take advantage of the program.</w:t>
      </w:r>
      <w:r w:rsidRPr="00015F52">
        <w:rPr>
          <w:sz w:val="12"/>
        </w:rPr>
        <w:t xml:space="preserve"> EB5---Image Fortunately</w:t>
      </w:r>
      <w:r w:rsidRPr="00015F52">
        <w:rPr>
          <w:u w:val="single"/>
        </w:rPr>
        <w:t>, for environmental consultants</w:t>
      </w:r>
      <w:r w:rsidRPr="00015F52">
        <w:rPr>
          <w:sz w:val="12"/>
        </w:rPr>
        <w:t xml:space="preserve"> working in Miami, there is an EB-5 finance workshop, professional networking opportunity and holiday event on November 8th whereby consultants can learn who </w:t>
      </w:r>
      <w:r w:rsidRPr="00015F52">
        <w:rPr>
          <w:u w:val="single"/>
        </w:rPr>
        <w:t>key EB-5 players are and will have a chance to mingle with attorneys, EB-5 experts, bankers and commercial real estate developers.</w:t>
      </w:r>
      <w:r w:rsidRPr="00015F52">
        <w:rPr>
          <w:sz w:val="12"/>
        </w:rPr>
        <w:t xml:space="preserve"> For those EPs that are not in the Miami area, but are interested in EB-5 opportunities, you can follow this EB-5 blog to find out more about upcoming events (Las Vegas) and project opportunities in your metros. There have been many logged events throughout the U.S. so far this year and there looks to be many on tap for 2013 for consultants interested in learning more about the program and networking to foster new connections and business opportunities. For more information, and a general overview of the EB-5 program, click here.</w:t>
      </w:r>
    </w:p>
    <w:p w:rsidR="00D6228E" w:rsidRDefault="00D6228E" w:rsidP="00D6228E">
      <w:pPr>
        <w:rPr>
          <w:sz w:val="12"/>
        </w:rPr>
      </w:pPr>
    </w:p>
    <w:p w:rsidR="00D6228E" w:rsidRPr="00015F52" w:rsidRDefault="00D6228E" w:rsidP="00D6228E">
      <w:pPr>
        <w:rPr>
          <w:sz w:val="12"/>
        </w:rPr>
      </w:pPr>
    </w:p>
    <w:p w:rsidR="00D6228E" w:rsidRDefault="00D6228E" w:rsidP="00D6228E">
      <w:pPr>
        <w:pStyle w:val="Heading4"/>
      </w:pPr>
      <w:r>
        <w:t xml:space="preserve">Collapse of environmental due diligence risk </w:t>
      </w:r>
      <w:r>
        <w:rPr>
          <w:u w:val="single"/>
        </w:rPr>
        <w:t>soil</w:t>
      </w:r>
      <w:r>
        <w:t xml:space="preserve"> and </w:t>
      </w:r>
      <w:r>
        <w:rPr>
          <w:u w:val="single"/>
        </w:rPr>
        <w:t>water</w:t>
      </w:r>
      <w:r>
        <w:t xml:space="preserve"> contamination</w:t>
      </w:r>
    </w:p>
    <w:p w:rsidR="00D6228E" w:rsidRPr="004740C2" w:rsidRDefault="00D6228E" w:rsidP="00D6228E">
      <w:r w:rsidRPr="004740C2">
        <w:rPr>
          <w:b/>
          <w:sz w:val="26"/>
          <w:szCs w:val="26"/>
        </w:rPr>
        <w:t xml:space="preserve">Kleinfelder 10 </w:t>
      </w:r>
      <w:r>
        <w:t xml:space="preserve">– engineering, construction management, design and environmental professional services firm. Kleinfelder operates over 60 office locations in the United States, Canada, and Australia, (February 2010, “Minimising expansion liabilities”, </w:t>
      </w:r>
      <w:hyperlink r:id="rId50" w:history="1">
        <w:r w:rsidRPr="00CD3556">
          <w:rPr>
            <w:rStyle w:val="Hyperlink"/>
          </w:rPr>
          <w:t>https://www.kleinfelder.com/kleinfelder/assets/File/Artcl_Tech_Papers/Minimizing_Expansion_Liabilities_ARTL.pdf</w:t>
        </w:r>
      </w:hyperlink>
      <w:r>
        <w:t>, accessed 6/26/18) Rez</w:t>
      </w:r>
    </w:p>
    <w:p w:rsidR="00D6228E" w:rsidRDefault="00D6228E" w:rsidP="00D6228E">
      <w:pPr>
        <w:rPr>
          <w:u w:val="single"/>
        </w:rPr>
      </w:pPr>
      <w:r w:rsidRPr="00082BC1">
        <w:rPr>
          <w:b/>
          <w:u w:val="single"/>
        </w:rPr>
        <w:t>Environmental due diligence cannot be left to the last minute</w:t>
      </w:r>
      <w:r w:rsidRPr="00082BC1">
        <w:rPr>
          <w:sz w:val="16"/>
        </w:rPr>
        <w:t xml:space="preserve">. Several options are available for </w:t>
      </w:r>
      <w:r w:rsidRPr="00082BC1">
        <w:rPr>
          <w:u w:val="single"/>
        </w:rPr>
        <w:t>expanding a terminal: acquiring/ leasing additional property, acquiring another terminal, or developing/redeveloping the existing terminal property</w:t>
      </w:r>
      <w:r w:rsidRPr="00082BC1">
        <w:rPr>
          <w:sz w:val="16"/>
        </w:rPr>
        <w:t xml:space="preserve">. In all cases </w:t>
      </w:r>
      <w:r w:rsidRPr="00082BC1">
        <w:rPr>
          <w:b/>
          <w:u w:val="single"/>
        </w:rPr>
        <w:t>if contamination is discovered companies may incur environmental liabilities, along with loss of operating revenues, penalties, compliance costs, permit transfer problems, and local government and public scrutiny</w:t>
      </w:r>
      <w:r w:rsidRPr="00082BC1">
        <w:rPr>
          <w:sz w:val="16"/>
        </w:rPr>
        <w:t xml:space="preserve">. Yet, in many instances, </w:t>
      </w:r>
      <w:r w:rsidRPr="00082BC1">
        <w:rPr>
          <w:b/>
          <w:sz w:val="32"/>
          <w:u w:val="single"/>
        </w:rPr>
        <w:t>environmental due diligence is treated as an unwanted stepchild</w:t>
      </w:r>
      <w:r w:rsidRPr="00082BC1">
        <w:rPr>
          <w:sz w:val="16"/>
        </w:rPr>
        <w:t xml:space="preserve">. While the fi nancial and operational due diligence is pursued enthusiastically, the </w:t>
      </w:r>
      <w:r w:rsidRPr="00082BC1">
        <w:rPr>
          <w:u w:val="single"/>
        </w:rPr>
        <w:t>environmental due diligence is often seen as creating only costs, problems and impediments to the deal, and is often left to the end of the transaction.</w:t>
      </w:r>
      <w:r w:rsidRPr="00082BC1">
        <w:rPr>
          <w:sz w:val="16"/>
        </w:rPr>
        <w:t xml:space="preserve"> Environmental issues are often considered immaterial when making a large acquisition that costs multimillions or multibillions of dollars. Some agreements for acquisitions are even negotiated and signed prior to, or subject to subsequent environmental due diligence. Sometimes, companies use their own inhouse environmental managers to perform the environmental due diligence, regardless of the fact that they may not have any experience in this area and may not know the current rules and standards. However, the environmental due diligence process can present signifi cant opportunities during a transaction. The information obtained can be used in price negotiations and to incorporate legal protection (indemnifi cations, warranties, representations, hold backs, or escrows) in the acquisition agreement to cover identifi ed environmental liabilities and costs. Often, the unidentifi ed or potential environmental liabilities (data gaps), can be even more signifi cant and costly. These issues can also be incorporated into the transaction agreement if identifi ed early in the due diligence process. In one example a petroleum marketer was expanding its operations by acquiring an existing tank farm facility, and the fi nancial and operational due diligence was completed before even starting the </w:t>
      </w:r>
      <w:r w:rsidRPr="00082BC1">
        <w:rPr>
          <w:u w:val="single"/>
        </w:rPr>
        <w:t xml:space="preserve">environmental due diligence. After environmental assessors </w:t>
      </w:r>
      <w:r w:rsidRPr="00082BC1">
        <w:rPr>
          <w:b/>
          <w:sz w:val="24"/>
          <w:u w:val="single"/>
        </w:rPr>
        <w:t>discovered onsite soil and groundwater contamination</w:t>
      </w:r>
      <w:r w:rsidRPr="00082BC1">
        <w:rPr>
          <w:b/>
          <w:sz w:val="16"/>
        </w:rPr>
        <w:t xml:space="preserve"> </w:t>
      </w:r>
      <w:r w:rsidRPr="00082BC1">
        <w:rPr>
          <w:sz w:val="16"/>
        </w:rPr>
        <w:t xml:space="preserve">the deal was renegotiated to include establishing an escrow account for $250,000 (€175,000) to cover the estimated cleanup cost so that the deal could be fi nalised. This required extending the timeframe for the acquisition by four months while additional investigations were performed and required additional legal fees to renegotiate the deal. But, the environmental due diligence paid off and the acquisition was successful. The clean up was completed within six months, and the facility was operational from day one but the company could have saved more time and money had they started the environmental due diligence earlier on in their acquisition process. Using the due diligence process to acquire contaminated property The environmental due diligence standards in the US have changed since 2005. </w:t>
      </w:r>
      <w:r w:rsidRPr="00082BC1">
        <w:rPr>
          <w:u w:val="single"/>
        </w:rPr>
        <w:t>There are now EPA rules and provisions to afford limitations on environmental liabilities for companies purchasing contaminated properties</w:t>
      </w:r>
      <w:r w:rsidRPr="00082BC1">
        <w:rPr>
          <w:sz w:val="16"/>
        </w:rPr>
        <w:t xml:space="preserve"> (bona fi de prospective purchasers) and for purchasing property with contamination from an off-site source (contiguous property owners). But companies must meet the statutory criteria to qualify and comply with the continuing obligations including land use or deed restrictions, preventing ongoing releases, providing full cooperation to authorities to conduct response actions and providing legally required notices. </w:t>
      </w:r>
      <w:r w:rsidRPr="00082BC1">
        <w:rPr>
          <w:u w:val="single"/>
        </w:rPr>
        <w:t>These provisions, allowing for limitations on liabilities, can provide signifi cant advantages for terminal expansions, considering the fact that many may involve industrial properties with a high likelihood of historical contamination</w:t>
      </w:r>
      <w:r w:rsidRPr="00082BC1">
        <w:rPr>
          <w:sz w:val="16"/>
        </w:rPr>
        <w:t xml:space="preserve">. But, to be eligible for these limits on liability, companies must perform an appropriate level of due diligence. As an example, a site for a new facility was selected based on the location and proximity to existing facility operations. During the due diligence process, it was determined that the site was previously used for light industrial and commercial activities since the 1940s included a vehicle dealership, a service station, and several other types of commercial activities. </w:t>
      </w:r>
      <w:r w:rsidRPr="00082BC1">
        <w:rPr>
          <w:u w:val="single"/>
        </w:rPr>
        <w:t>There was documented soil and groundwater contamination and a documented ongoing unauthorised discharge from an oil/water separator</w:t>
      </w:r>
      <w:r w:rsidRPr="00082BC1">
        <w:rPr>
          <w:sz w:val="16"/>
        </w:rPr>
        <w:t xml:space="preserve">. However, despite these environmental liabilities, the location of the site was so advantageous that the buyer decided to move forward with the acquisition (as a bona fi de prospective purchaser), negotiating a reduced purchase price even though the extent of the environmental liabilities was not totally defi ned. </w:t>
      </w:r>
      <w:r w:rsidRPr="00082BC1">
        <w:rPr>
          <w:u w:val="single"/>
        </w:rPr>
        <w:t>In order to fulfi ll the owner’s continuing obligations the environmental regulatory agency inspected the ongoing discharge and implemented actions to prevent any further discharges</w:t>
      </w:r>
      <w:r w:rsidRPr="00082BC1">
        <w:rPr>
          <w:sz w:val="16"/>
        </w:rPr>
        <w:t xml:space="preserve"> which included removing the oil/water separator and connection to the sewer system. The site remediation was then completed within 90 days including asbestos abatement, building demolition, removal of 18 hydraulic lifts, USTs, ASTs, fl oor drains, sumps, paint booths and associated soil contamination</w:t>
      </w:r>
      <w:r w:rsidRPr="00082BC1">
        <w:rPr>
          <w:u w:val="single"/>
        </w:rPr>
        <w:t xml:space="preserve">. The source of the groundwater contamination was determined to be from off-site and this information was submitted to the state agency. Based on current data, the site will be approved for closure with no further action required and no future </w:t>
      </w:r>
    </w:p>
    <w:p w:rsidR="00D6228E" w:rsidRDefault="00D6228E" w:rsidP="00D6228E">
      <w:pPr>
        <w:rPr>
          <w:u w:val="single"/>
        </w:rPr>
      </w:pPr>
    </w:p>
    <w:p w:rsidR="00D6228E" w:rsidRDefault="00D6228E" w:rsidP="00D6228E">
      <w:pPr>
        <w:pStyle w:val="Heading4"/>
        <w:rPr>
          <w:u w:val="single"/>
        </w:rPr>
      </w:pPr>
      <w:r>
        <w:t xml:space="preserve">Soil contamination </w:t>
      </w:r>
      <w:r>
        <w:rPr>
          <w:u w:val="single"/>
        </w:rPr>
        <w:t>causes extinction</w:t>
      </w:r>
    </w:p>
    <w:p w:rsidR="00D6228E" w:rsidRPr="007E5762" w:rsidRDefault="00D6228E" w:rsidP="00D6228E">
      <w:r>
        <w:t>--cites FAO repots</w:t>
      </w:r>
    </w:p>
    <w:p w:rsidR="00D6228E" w:rsidRPr="007E5762" w:rsidRDefault="00D6228E" w:rsidP="00D6228E">
      <w:r w:rsidRPr="007E5762">
        <w:rPr>
          <w:b/>
          <w:sz w:val="26"/>
          <w:szCs w:val="26"/>
        </w:rPr>
        <w:t>Srour 18</w:t>
      </w:r>
      <w:r>
        <w:t xml:space="preserve"> – Data Analyst and Researcher who writes for Inter Press Service, (Maged, </w:t>
      </w:r>
      <w:hyperlink r:id="rId51" w:history="1">
        <w:r w:rsidRPr="00CD3556">
          <w:rPr>
            <w:rStyle w:val="Hyperlink"/>
          </w:rPr>
          <w:t>http://www.ipsnews.net/2018/05/fao-releases-alarming-report-soil-pollution/</w:t>
        </w:r>
      </w:hyperlink>
      <w:r>
        <w:t>, “FAO Releases Alarming Report on Soil Pollution”, accessed 6/26/18) Rez</w:t>
      </w:r>
    </w:p>
    <w:p w:rsidR="00D6228E" w:rsidRPr="007E5762" w:rsidRDefault="00D6228E" w:rsidP="00D6228E">
      <w:pPr>
        <w:rPr>
          <w:sz w:val="12"/>
        </w:rPr>
      </w:pPr>
      <w:r w:rsidRPr="007E5762">
        <w:rPr>
          <w:rStyle w:val="StyleUnderline"/>
        </w:rPr>
        <w:t>Soil pollution is posing a serious threat to our environment,</w:t>
      </w:r>
      <w:r w:rsidRPr="007E5762">
        <w:rPr>
          <w:sz w:val="12"/>
        </w:rPr>
        <w:t xml:space="preserve"> to our sources of food </w:t>
      </w:r>
      <w:r w:rsidRPr="007E5762">
        <w:rPr>
          <w:rStyle w:val="StyleUnderline"/>
        </w:rPr>
        <w:t>and</w:t>
      </w:r>
      <w:r w:rsidRPr="007E5762">
        <w:rPr>
          <w:sz w:val="12"/>
        </w:rPr>
        <w:t xml:space="preserve"> ultimately to our </w:t>
      </w:r>
      <w:r w:rsidRPr="007E5762">
        <w:rPr>
          <w:rStyle w:val="StyleUnderline"/>
        </w:rPr>
        <w:t>health.</w:t>
      </w:r>
      <w:r w:rsidRPr="007E5762">
        <w:rPr>
          <w:sz w:val="12"/>
        </w:rPr>
        <w:t xml:space="preserve"> The Food and Agriculture Organization of the United Nations (</w:t>
      </w:r>
      <w:r w:rsidRPr="007E5762">
        <w:rPr>
          <w:rStyle w:val="StyleUnderline"/>
        </w:rPr>
        <w:t>FAO)</w:t>
      </w:r>
      <w:r w:rsidRPr="007E5762">
        <w:rPr>
          <w:sz w:val="12"/>
        </w:rPr>
        <w:t xml:space="preserve"> </w:t>
      </w:r>
      <w:r w:rsidRPr="007E5762">
        <w:rPr>
          <w:rStyle w:val="StyleUnderline"/>
        </w:rPr>
        <w:t>warns that there is still a</w:t>
      </w:r>
      <w:r w:rsidRPr="007E5762">
        <w:rPr>
          <w:rStyle w:val="Emphasis"/>
        </w:rPr>
        <w:t xml:space="preserve"> lack of awareness about the scale and severity of this threat.</w:t>
      </w:r>
      <w:r>
        <w:rPr>
          <w:rStyle w:val="StyleUnderline"/>
        </w:rPr>
        <w:t xml:space="preserve"> </w:t>
      </w:r>
      <w:r w:rsidRPr="007E5762">
        <w:rPr>
          <w:sz w:val="12"/>
        </w:rPr>
        <w:t>FAO released a report titled “Soil Pollution: A Hidden Reality” at the start of a global symposium which has been taking place 2-4 May, 2018 at FAO headquarters, participated by experts and policymakers to discuss the threat of soil pollution in order to build an effective framework for a cohesive international response. Background: What is soil pollution? “</w:t>
      </w:r>
      <w:r w:rsidRPr="007E5762">
        <w:rPr>
          <w:rStyle w:val="StyleUnderline"/>
        </w:rPr>
        <w:t>Soil pollution refers to the presence of a chemical or substance out of place and/or present at a higher than normal concentration that has adverse effects on any non-targeted organism</w:t>
      </w:r>
      <w:r w:rsidRPr="007E5762">
        <w:rPr>
          <w:rStyle w:val="Emphasis"/>
        </w:rPr>
        <w:t xml:space="preserve">. Soil pollution often cannot be directly assessed or visually perceived, making it a hidden danger” states the FAO report. </w:t>
      </w:r>
      <w:r w:rsidRPr="007E5762">
        <w:rPr>
          <w:sz w:val="12"/>
        </w:rPr>
        <w:t>As a “hidden danger” right below our feet</w:t>
      </w:r>
      <w:r w:rsidRPr="007E5762">
        <w:rPr>
          <w:rStyle w:val="StyleUnderline"/>
        </w:rPr>
        <w:t>, soil pollution turns out to be underestimated affecting everyone – humans and animals.</w:t>
      </w:r>
      <w:r>
        <w:rPr>
          <w:rStyle w:val="StyleUnderline"/>
        </w:rPr>
        <w:t xml:space="preserve"> </w:t>
      </w:r>
      <w:r w:rsidRPr="007E5762">
        <w:rPr>
          <w:sz w:val="12"/>
        </w:rPr>
        <w:t xml:space="preserve">The FAO report warns that this </w:t>
      </w:r>
      <w:r w:rsidRPr="007E5762">
        <w:rPr>
          <w:rStyle w:val="StyleUnderline"/>
        </w:rPr>
        <w:t>dangerous phenomenon should be of concern worldwide</w:t>
      </w:r>
      <w:r w:rsidRPr="007E5762">
        <w:rPr>
          <w:sz w:val="12"/>
        </w:rPr>
        <w:t xml:space="preserve">. </w:t>
      </w:r>
      <w:r w:rsidRPr="007E5762">
        <w:rPr>
          <w:rStyle w:val="Emphasis"/>
        </w:rPr>
        <w:t>Its consequences are not limited to the degrading of our soils: ultimately, it also poisons the food we eat, the water we drink and the air we breathe.</w:t>
      </w:r>
      <w:r w:rsidRPr="007E5762">
        <w:rPr>
          <w:sz w:val="12"/>
        </w:rPr>
        <w:t xml:space="preserve"> </w:t>
      </w:r>
      <w:r w:rsidRPr="007E5762">
        <w:rPr>
          <w:rStyle w:val="StyleUnderline"/>
        </w:rPr>
        <w:t>Soil pollution significantly reduces food security</w:t>
      </w:r>
      <w:r w:rsidRPr="007E5762">
        <w:rPr>
          <w:sz w:val="12"/>
        </w:rPr>
        <w:t>, not only by reducing crop yields due to toxic levels of contaminants, but also by causing crops produced from polluted soils unsafe for consumptions both for animals and humans The FAO report warns that this dangerous phenomenon should be of concern worldwide. Its consequences are not limited to the degrading of our soils: ultimately, it also poisons the food we eat, the water we drink and the air we breathe. Soil pollution significantly reduces food security, not only by reducing crop yields due to toxic levels of contaminants, but also by causing crops produced from polluted soils unsafe for consumptions both for animals and humans.</w:t>
      </w:r>
    </w:p>
    <w:p w:rsidR="00D6228E" w:rsidRDefault="00D6228E" w:rsidP="00D6228E"/>
    <w:p w:rsidR="00D6228E" w:rsidRDefault="00D6228E" w:rsidP="00D6228E">
      <w:pPr>
        <w:pStyle w:val="Heading4"/>
        <w:rPr>
          <w:u w:val="single"/>
        </w:rPr>
      </w:pPr>
      <w:r>
        <w:t xml:space="preserve">So does </w:t>
      </w:r>
      <w:r>
        <w:rPr>
          <w:u w:val="single"/>
        </w:rPr>
        <w:t>water contamination</w:t>
      </w:r>
    </w:p>
    <w:p w:rsidR="00D6228E" w:rsidRPr="007E5762" w:rsidRDefault="00D6228E" w:rsidP="00D6228E">
      <w:r w:rsidRPr="007E5762">
        <w:rPr>
          <w:b/>
          <w:sz w:val="26"/>
          <w:szCs w:val="26"/>
        </w:rPr>
        <w:t>Hjereson 4</w:t>
      </w:r>
      <w:r>
        <w:t xml:space="preserve"> – Green Chemistry Institute, Washington, DC. Carol Jensen, The Dow Chemical Company, Midland, MI. , Los Alamos National Laboratory, National Academy of Sciences, (Dennis J., “Water and Sustainable Development: Opportunities for the Chemical Sciences: A Workshop Report to the Chemical Sciences Roundtable.”, accessed 6/26/18) Rez</w:t>
      </w:r>
    </w:p>
    <w:p w:rsidR="00D6228E" w:rsidRPr="007E5762" w:rsidRDefault="00D6228E" w:rsidP="00D6228E">
      <w:pPr>
        <w:rPr>
          <w:sz w:val="14"/>
        </w:rPr>
      </w:pPr>
      <w:r w:rsidRPr="00082BC1">
        <w:rPr>
          <w:rStyle w:val="StyleUnderline"/>
        </w:rPr>
        <w:t>Most experts agree that water will be the next major environmental stress issue, rivaling and perhaps exceeding global climate change</w:t>
      </w:r>
      <w:r w:rsidRPr="007E5762">
        <w:rPr>
          <w:sz w:val="14"/>
        </w:rPr>
        <w:t xml:space="preserve"> for technical and management solutions in the coming decades. </w:t>
      </w:r>
      <w:r w:rsidRPr="00082BC1">
        <w:rPr>
          <w:rStyle w:val="StyleUnderline"/>
        </w:rPr>
        <w:t>The source of the water crisis is simple but exceedingly difficult to address, water resources are finite</w:t>
      </w:r>
      <w:r w:rsidRPr="007E5762">
        <w:rPr>
          <w:sz w:val="14"/>
        </w:rPr>
        <w:t xml:space="preserve"> and the population that depends on those supplies is increasing inexorably. </w:t>
      </w:r>
      <w:r w:rsidRPr="00082BC1">
        <w:rPr>
          <w:rStyle w:val="StyleUnderline"/>
        </w:rPr>
        <w:t>Virtually all of the global environmental impacts attributable to this population growth have ties to or severe impacts on water resources:</w:t>
      </w:r>
      <w:r>
        <w:rPr>
          <w:rStyle w:val="StyleUnderline"/>
        </w:rPr>
        <w:t xml:space="preserve"> </w:t>
      </w:r>
      <w:r w:rsidRPr="00082BC1">
        <w:rPr>
          <w:rStyle w:val="StyleUnderline"/>
        </w:rPr>
        <w:t xml:space="preserve">Deforestation </w:t>
      </w:r>
      <w:r w:rsidRPr="007E5762">
        <w:rPr>
          <w:sz w:val="14"/>
        </w:rPr>
        <w:t xml:space="preserve">resulting from the demand for agricultural land, housing, and fuel </w:t>
      </w:r>
      <w:r w:rsidRPr="00082BC1">
        <w:rPr>
          <w:rStyle w:val="StyleUnderline"/>
        </w:rPr>
        <w:t>Loss of biological species in forests and in waters</w:t>
      </w:r>
      <w:r>
        <w:rPr>
          <w:rStyle w:val="StyleUnderline"/>
        </w:rPr>
        <w:t xml:space="preserve"> </w:t>
      </w:r>
      <w:r w:rsidRPr="00082BC1">
        <w:rPr>
          <w:rStyle w:val="StyleUnderline"/>
        </w:rPr>
        <w:t>Desertification, erosion, and salination</w:t>
      </w:r>
      <w:r w:rsidRPr="007E5762">
        <w:rPr>
          <w:sz w:val="14"/>
        </w:rPr>
        <w:t xml:space="preserve"> of farmland from unsustainable agricultural practices </w:t>
      </w:r>
      <w:r w:rsidRPr="00082BC1">
        <w:rPr>
          <w:rStyle w:val="StyleUnderline"/>
        </w:rPr>
        <w:t>Pollution of fresh and marine waters</w:t>
      </w:r>
      <w:r w:rsidRPr="007E5762">
        <w:rPr>
          <w:sz w:val="14"/>
        </w:rPr>
        <w:t xml:space="preserve">, further </w:t>
      </w:r>
      <w:r w:rsidRPr="00082BC1">
        <w:rPr>
          <w:rStyle w:val="StyleUnderline"/>
        </w:rPr>
        <w:t>depleting food sources</w:t>
      </w:r>
      <w:r w:rsidRPr="007E5762">
        <w:rPr>
          <w:sz w:val="14"/>
        </w:rPr>
        <w:t xml:space="preserve"> Introduction of persistent organic pollutants into the ecosystem </w:t>
      </w:r>
      <w:r w:rsidRPr="007E5762">
        <w:rPr>
          <w:rStyle w:val="Emphasis"/>
        </w:rPr>
        <w:t>Changing climate with as yet unpredictable changes in the hydrologic cycle having manifestations in flood, drought, sea-level change, and the spread of infectious diseases</w:t>
      </w:r>
      <w:r>
        <w:rPr>
          <w:rStyle w:val="Emphasis"/>
        </w:rPr>
        <w:t xml:space="preserve"> </w:t>
      </w:r>
      <w:r w:rsidRPr="007E5762">
        <w:rPr>
          <w:sz w:val="14"/>
        </w:rPr>
        <w:t xml:space="preserve">Among water issues facing the world today, </w:t>
      </w:r>
      <w:r w:rsidRPr="007E5762">
        <w:rPr>
          <w:rStyle w:val="StyleUnderline"/>
        </w:rPr>
        <w:t xml:space="preserve">land-based sources of water pollution are among the most pressing. </w:t>
      </w:r>
      <w:r w:rsidRPr="007E5762">
        <w:rPr>
          <w:sz w:val="14"/>
        </w:rPr>
        <w:t xml:space="preserve">Adequate supplies of satisfactory-quality water are essential for the natural resources and ecological systems on which all life depends. An estimated </w:t>
      </w:r>
      <w:r w:rsidRPr="007E5762">
        <w:rPr>
          <w:rStyle w:val="StyleUnderline"/>
        </w:rPr>
        <w:t xml:space="preserve">20 percent of the world's freshwater fish and 80 percent of estuarine-dependent fish species, for example, have been </w:t>
      </w:r>
      <w:r w:rsidRPr="007E5762">
        <w:rPr>
          <w:rStyle w:val="Emphasis"/>
        </w:rPr>
        <w:t>pushed to the brink of extinction</w:t>
      </w:r>
      <w:r w:rsidRPr="007E5762">
        <w:rPr>
          <w:rStyle w:val="StyleUnderline"/>
        </w:rPr>
        <w:t xml:space="preserve"> by contaminated water and loss of or damage to their habitat.</w:t>
      </w:r>
      <w:r>
        <w:rPr>
          <w:rStyle w:val="StyleUnderline"/>
        </w:rPr>
        <w:t xml:space="preserve"> </w:t>
      </w:r>
      <w:r w:rsidRPr="007E5762">
        <w:rPr>
          <w:sz w:val="14"/>
        </w:rPr>
        <w:t>Green chemistry, however, offers a scientifically based set of solutions for protecting water quality. This paper high-lights examples of green chemistry approaches to avoiding water pollution. Go to: GREEN CHEMISTRY In the broadest sense, green chemistry is about preventing upstream pollution. It is the utilization of a set of principles that reduces or eliminates the use or generation of hazardous substances in the design, manufacture, and application of chemical products. It is really a very simple approach that can have profound impacts for more complicated problems. Individuals, organizations, and companies turn to green chemistry for myriad reasons including those outlined below. Voluntary Alternative It can be highly beneficial for an organization to do something that is in its best interest as opposed to the rulemaking strategy. Rulemaking has been somewhat effective, but has proven overall to be insufficient. The tendency of other countries such as China is to think that if they just had more regulations, they would be able to improve their water systems. However, more regulations are not always the answer. For example, the Soviet Union on paper had the toughest environmental regulations on the planet, but enforcement was sorely lacking and thus its regulations were essentially ineffective in cleaning up pollution. Green chemistry presents an alternative to the command-and-control approach to environmental protection.</w:t>
      </w:r>
    </w:p>
    <w:p w:rsidR="00D6228E" w:rsidRPr="009A025B" w:rsidRDefault="00D6228E" w:rsidP="00D6228E"/>
    <w:p w:rsidR="00D6228E" w:rsidRDefault="00D6228E" w:rsidP="00D6228E">
      <w:pPr>
        <w:rPr>
          <w:sz w:val="16"/>
        </w:rPr>
      </w:pPr>
    </w:p>
    <w:p w:rsidR="00EE35CA" w:rsidRDefault="009A025B" w:rsidP="00EE35CA">
      <w:pPr>
        <w:pStyle w:val="Heading2"/>
      </w:pPr>
      <w:r>
        <w:t>indian econ adv</w:t>
      </w:r>
    </w:p>
    <w:p w:rsidR="00D6228E" w:rsidRDefault="00D6228E" w:rsidP="00D6228E">
      <w:pPr>
        <w:pStyle w:val="Heading3"/>
      </w:pPr>
      <w:r>
        <w:t>1ac indian econ adv</w:t>
      </w:r>
    </w:p>
    <w:p w:rsidR="00D6228E" w:rsidRPr="0071597D" w:rsidRDefault="00D6228E" w:rsidP="00D6228E">
      <w:pPr>
        <w:pStyle w:val="Heading4"/>
      </w:pPr>
      <w:r w:rsidRPr="0071597D">
        <w:rPr>
          <w:u w:val="single"/>
        </w:rPr>
        <w:t>H-1B restrictions</w:t>
      </w:r>
      <w:r w:rsidRPr="0071597D">
        <w:t xml:space="preserve"> have </w:t>
      </w:r>
      <w:r w:rsidRPr="0071597D">
        <w:rPr>
          <w:u w:val="single"/>
        </w:rPr>
        <w:t>forced</w:t>
      </w:r>
      <w:r w:rsidRPr="0071597D">
        <w:t xml:space="preserve"> Indians into the </w:t>
      </w:r>
      <w:r w:rsidRPr="0071597D">
        <w:rPr>
          <w:u w:val="single"/>
        </w:rPr>
        <w:t>EB-5 rush</w:t>
      </w:r>
      <w:r w:rsidRPr="0071597D">
        <w:t xml:space="preserve">---the per-country cap means they will be </w:t>
      </w:r>
      <w:r w:rsidRPr="0071597D">
        <w:rPr>
          <w:u w:val="single"/>
        </w:rPr>
        <w:t>backlogged soon</w:t>
      </w:r>
      <w:r w:rsidRPr="0071597D">
        <w:t xml:space="preserve">. </w:t>
      </w:r>
    </w:p>
    <w:p w:rsidR="00D6228E" w:rsidRDefault="00D6228E" w:rsidP="00D6228E">
      <w:r w:rsidRPr="0071597D">
        <w:rPr>
          <w:rStyle w:val="Style13ptBold"/>
        </w:rPr>
        <w:t>Iyengar 18</w:t>
      </w:r>
      <w:r w:rsidRPr="0071597D">
        <w:t xml:space="preserve"> – Rishi Iyengar, specializes in Indian business and finance for </w:t>
      </w:r>
      <w:r w:rsidRPr="0071597D">
        <w:rPr>
          <w:i/>
        </w:rPr>
        <w:t>CNN Money</w:t>
      </w:r>
      <w:r w:rsidRPr="0071597D">
        <w:rPr>
          <w:b/>
          <w:i/>
        </w:rPr>
        <w:t>,</w:t>
      </w:r>
      <w:r w:rsidRPr="0071597D">
        <w:rPr>
          <w:b/>
        </w:rPr>
        <w:t xml:space="preserve"> </w:t>
      </w:r>
      <w:r w:rsidRPr="0071597D">
        <w:t xml:space="preserve">2018, (“Indians flock to America's 'golden visa' as H-1B route closes” </w:t>
      </w:r>
      <w:r w:rsidRPr="0071597D">
        <w:rPr>
          <w:i/>
        </w:rPr>
        <w:t>CNN Money</w:t>
      </w:r>
      <w:r w:rsidRPr="0071597D">
        <w:t>, April 26</w:t>
      </w:r>
      <w:r w:rsidRPr="0071597D">
        <w:rPr>
          <w:vertAlign w:val="superscript"/>
        </w:rPr>
        <w:t>th</w:t>
      </w:r>
      <w:r w:rsidRPr="0071597D">
        <w:t xml:space="preserve">, Available online at </w:t>
      </w:r>
      <w:hyperlink r:id="rId52" w:history="1">
        <w:r w:rsidRPr="0071597D">
          <w:rPr>
            <w:rStyle w:val="Hyperlink"/>
          </w:rPr>
          <w:t>http://money.cnn.com/2018/04/25/news/economy/immigration-h1b-eb5-investor-visa-india/index.html</w:t>
        </w:r>
      </w:hyperlink>
      <w:r w:rsidRPr="0071597D">
        <w:t>, Accessed 6-26-18) LLorenz</w:t>
      </w:r>
    </w:p>
    <w:p w:rsidR="00D6228E" w:rsidRPr="0071597D" w:rsidRDefault="00D6228E" w:rsidP="00D6228E"/>
    <w:p w:rsidR="00D6228E" w:rsidRPr="0071597D" w:rsidRDefault="00D6228E" w:rsidP="00D6228E">
      <w:r w:rsidRPr="0071597D">
        <w:rPr>
          <w:rStyle w:val="StyleUnderline"/>
        </w:rPr>
        <w:t>Facing a crackdown on their favorite visa to enter the United States, hundreds of wealthy Indians are turning to another program that fast tracks immigrants to a green card.</w:t>
      </w:r>
      <w:r>
        <w:rPr>
          <w:rStyle w:val="StyleUnderline"/>
        </w:rPr>
        <w:t xml:space="preserve"> </w:t>
      </w:r>
      <w:r w:rsidRPr="0071597D">
        <w:rPr>
          <w:rStyle w:val="StyleUnderline"/>
        </w:rPr>
        <w:t xml:space="preserve">Applications from India for </w:t>
      </w:r>
      <w:r w:rsidRPr="0071597D">
        <w:rPr>
          <w:rStyle w:val="Emphasis"/>
        </w:rPr>
        <w:t>EB-5 visas</w:t>
      </w:r>
      <w:r w:rsidRPr="0071597D">
        <w:rPr>
          <w:rStyle w:val="StyleUnderline"/>
        </w:rPr>
        <w:t xml:space="preserve"> -- which give immigrants a green card if they invest $500,000 and create 10 jobs in the United States -- </w:t>
      </w:r>
      <w:r w:rsidRPr="0071597D">
        <w:rPr>
          <w:rStyle w:val="Emphasis"/>
        </w:rPr>
        <w:t>have surged</w:t>
      </w:r>
      <w:r w:rsidRPr="0071597D">
        <w:rPr>
          <w:rStyle w:val="StyleUnderline"/>
        </w:rPr>
        <w:t xml:space="preserve"> in recent months.</w:t>
      </w:r>
      <w:r>
        <w:rPr>
          <w:rStyle w:val="StyleUnderline"/>
        </w:rPr>
        <w:t xml:space="preserve"> </w:t>
      </w:r>
      <w:r w:rsidRPr="0071597D">
        <w:rPr>
          <w:rStyle w:val="StyleUnderline"/>
        </w:rPr>
        <w:t>The US government issued 174 such visas to Indians in the year ended September 2017, an increase of about 17% over the previous year,</w:t>
      </w:r>
      <w:r w:rsidRPr="00545E75">
        <w:rPr>
          <w:sz w:val="16"/>
        </w:rPr>
        <w:t xml:space="preserve"> according to State Department data. Interest has taken off since then. In October and November, </w:t>
      </w:r>
      <w:r w:rsidRPr="0071597D">
        <w:rPr>
          <w:rStyle w:val="StyleUnderline"/>
        </w:rPr>
        <w:t>the United States received another 307 applications from India for what is often referred to as the "golden visa."</w:t>
      </w:r>
      <w:r>
        <w:rPr>
          <w:rStyle w:val="StyleUnderline"/>
        </w:rPr>
        <w:t xml:space="preserve"> </w:t>
      </w:r>
      <w:r w:rsidRPr="0071597D">
        <w:rPr>
          <w:rStyle w:val="StyleUnderline"/>
        </w:rPr>
        <w:t xml:space="preserve">Indian demand for EB-5 visas has "really </w:t>
      </w:r>
      <w:r w:rsidRPr="0071597D">
        <w:rPr>
          <w:rStyle w:val="Emphasis"/>
        </w:rPr>
        <w:t>become explosive</w:t>
      </w:r>
      <w:r w:rsidRPr="0071597D">
        <w:rPr>
          <w:rStyle w:val="StyleUnderline"/>
        </w:rPr>
        <w:t xml:space="preserve"> in the past 12 months,"</w:t>
      </w:r>
      <w:r w:rsidRPr="00545E75">
        <w:rPr>
          <w:sz w:val="16"/>
        </w:rPr>
        <w:t xml:space="preserve"> Neil Weinrib, an immigration lawyer based in New York, told CNNMoney. Reacting to the H-1B crackdown </w:t>
      </w:r>
      <w:r w:rsidRPr="0071597D">
        <w:rPr>
          <w:rStyle w:val="StyleUnderline"/>
        </w:rPr>
        <w:t xml:space="preserve">The spike comes as the US government makes it harder to get </w:t>
      </w:r>
      <w:r w:rsidRPr="0071597D">
        <w:rPr>
          <w:rStyle w:val="Emphasis"/>
        </w:rPr>
        <w:t>H-1B visas</w:t>
      </w:r>
      <w:r w:rsidRPr="0071597D">
        <w:rPr>
          <w:rStyle w:val="StyleUnderline"/>
        </w:rPr>
        <w:t xml:space="preserve">, which allow skilled foreign workers to be employed in the United States. More than </w:t>
      </w:r>
      <w:r w:rsidRPr="0071597D">
        <w:rPr>
          <w:rStyle w:val="Emphasis"/>
        </w:rPr>
        <w:t>70%</w:t>
      </w:r>
      <w:r w:rsidRPr="0071597D">
        <w:rPr>
          <w:rStyle w:val="StyleUnderline"/>
        </w:rPr>
        <w:t xml:space="preserve"> of H-1B visas have been awarded to </w:t>
      </w:r>
      <w:r w:rsidRPr="0071597D">
        <w:rPr>
          <w:rStyle w:val="Emphasis"/>
        </w:rPr>
        <w:t>Indians</w:t>
      </w:r>
      <w:r w:rsidRPr="0071597D">
        <w:rPr>
          <w:rStyle w:val="StyleUnderline"/>
        </w:rPr>
        <w:t xml:space="preserve"> in recent years.</w:t>
      </w:r>
      <w:r>
        <w:rPr>
          <w:rStyle w:val="StyleUnderline"/>
        </w:rPr>
        <w:t xml:space="preserve"> </w:t>
      </w:r>
      <w:r w:rsidRPr="00545E75">
        <w:rPr>
          <w:sz w:val="16"/>
        </w:rPr>
        <w:t xml:space="preserve">President Donald Trump has repeatedly criticized the program for flooding the United States with cheaper foreign workers and taking jobs away from Americans, particularly in the tech sector. </w:t>
      </w:r>
      <w:r w:rsidRPr="0071597D">
        <w:rPr>
          <w:rStyle w:val="StyleUnderline"/>
        </w:rPr>
        <w:t xml:space="preserve">Changes to the program -- like greater scrutiny of applications and a possible shortening of the three-year visa period -- threaten big </w:t>
      </w:r>
      <w:r w:rsidRPr="0071597D">
        <w:rPr>
          <w:rStyle w:val="Emphasis"/>
        </w:rPr>
        <w:t>Indian outsourcing</w:t>
      </w:r>
      <w:r w:rsidRPr="0071597D">
        <w:rPr>
          <w:rStyle w:val="StyleUnderline"/>
        </w:rPr>
        <w:t xml:space="preserve"> firms</w:t>
      </w:r>
      <w:r w:rsidRPr="00545E75">
        <w:rPr>
          <w:sz w:val="16"/>
        </w:rPr>
        <w:t xml:space="preserve"> such as Tata Consultancy Services, Infosys (INFY) and Wipro (WIT), </w:t>
      </w:r>
      <w:r w:rsidRPr="0071597D">
        <w:rPr>
          <w:rStyle w:val="StyleUnderline"/>
        </w:rPr>
        <w:t xml:space="preserve">which hire and send thousand of tech workers to companies in Silicon Valley. Those companies are now dialing back </w:t>
      </w:r>
      <w:r w:rsidRPr="0071597D">
        <w:rPr>
          <w:rStyle w:val="Emphasis"/>
        </w:rPr>
        <w:t>H-1B applications</w:t>
      </w:r>
      <w:r w:rsidRPr="0071597D">
        <w:rPr>
          <w:rStyle w:val="StyleUnderline"/>
        </w:rPr>
        <w:t xml:space="preserve"> and hiring more Americans</w:t>
      </w:r>
      <w:r w:rsidRPr="00545E75">
        <w:rPr>
          <w:sz w:val="16"/>
        </w:rPr>
        <w:t xml:space="preserve">. </w:t>
      </w:r>
      <w:r w:rsidRPr="0071597D">
        <w:rPr>
          <w:rStyle w:val="StyleUnderline"/>
        </w:rPr>
        <w:t>The Trump administration is also looking to reverse a rule allowing spouses of H-1B holders to work in the United States, putting further pressure on the program.</w:t>
      </w:r>
      <w:r>
        <w:rPr>
          <w:rStyle w:val="StyleUnderline"/>
        </w:rPr>
        <w:t xml:space="preserve"> </w:t>
      </w:r>
      <w:r w:rsidRPr="00545E75">
        <w:rPr>
          <w:sz w:val="16"/>
        </w:rPr>
        <w:t>"</w:t>
      </w:r>
      <w:r w:rsidRPr="0071597D">
        <w:rPr>
          <w:rStyle w:val="StyleUnderline"/>
        </w:rPr>
        <w:t xml:space="preserve">[There have] been a lot of changes with the H-1B visa program ... </w:t>
      </w:r>
      <w:r w:rsidRPr="0071597D">
        <w:rPr>
          <w:rStyle w:val="Emphasis"/>
        </w:rPr>
        <w:t>a lot of [Indians] are considering the EB-5</w:t>
      </w:r>
      <w:r w:rsidRPr="0071597D">
        <w:rPr>
          <w:rStyle w:val="StyleUnderline"/>
        </w:rPr>
        <w:t>,"</w:t>
      </w:r>
      <w:r w:rsidRPr="00545E75">
        <w:rPr>
          <w:sz w:val="16"/>
        </w:rPr>
        <w:t xml:space="preserve"> said Preeya Malik, co-founder of Dubai-based consultancy Step America. Malik's co-founder, Shai Zamanian, said roughly one in four of Step America's current Indian clients have received or applied for the H-1B but want to apply for the EB-5. </w:t>
      </w:r>
      <w:r w:rsidRPr="0071597D">
        <w:rPr>
          <w:rStyle w:val="StyleUnderline"/>
        </w:rPr>
        <w:t xml:space="preserve">The company has also seen a 200% increase in inquiries about </w:t>
      </w:r>
      <w:r w:rsidRPr="0071597D">
        <w:rPr>
          <w:rStyle w:val="Emphasis"/>
        </w:rPr>
        <w:t>EB-5</w:t>
      </w:r>
      <w:r w:rsidRPr="0071597D">
        <w:rPr>
          <w:rStyle w:val="StyleUnderline"/>
        </w:rPr>
        <w:t xml:space="preserve"> from prospective Indian clients in the </w:t>
      </w:r>
      <w:r w:rsidRPr="0071597D">
        <w:rPr>
          <w:rStyle w:val="Emphasis"/>
        </w:rPr>
        <w:t>last six months</w:t>
      </w:r>
      <w:r w:rsidRPr="0071597D">
        <w:rPr>
          <w:rStyle w:val="StyleUnderline"/>
        </w:rPr>
        <w:t>, he added.</w:t>
      </w:r>
      <w:r>
        <w:rPr>
          <w:rStyle w:val="StyleUnderline"/>
        </w:rPr>
        <w:t xml:space="preserve"> </w:t>
      </w:r>
      <w:r w:rsidRPr="0071597D">
        <w:rPr>
          <w:rStyle w:val="StyleUnderline"/>
        </w:rPr>
        <w:t>"There is a general understanding that the doors of migration to the US are slowly closing," Zamanian said. "H-1B aside, because there's an understanding that if they don't get in now they might not get in next year, we are seeing an uptick."</w:t>
      </w:r>
      <w:r>
        <w:rPr>
          <w:rStyle w:val="StyleUnderline"/>
        </w:rPr>
        <w:t xml:space="preserve"> </w:t>
      </w:r>
      <w:r w:rsidRPr="00545E75">
        <w:rPr>
          <w:sz w:val="16"/>
        </w:rPr>
        <w:t xml:space="preserve">'Buy American, Hire American' The EB-5 program, with its investment threshold and emphasis on job creation, aligns with Trump's exhortation to "Buy American, Hire American." </w:t>
      </w:r>
      <w:r w:rsidRPr="0071597D">
        <w:rPr>
          <w:rStyle w:val="StyleUnderline"/>
        </w:rPr>
        <w:t xml:space="preserve">"The current administration is certainly in favor of EB-5," </w:t>
      </w:r>
      <w:r w:rsidRPr="00545E75">
        <w:rPr>
          <w:sz w:val="16"/>
        </w:rPr>
        <w:t xml:space="preserve">said Andrew Graves, head of business development at the US Immigration Fund. "The government likes this type of immigrant -- sophisticated, wealthy and who are going to come in and add value to US society," he added. </w:t>
      </w:r>
      <w:r w:rsidRPr="0071597D">
        <w:rPr>
          <w:rStyle w:val="StyleUnderline"/>
        </w:rPr>
        <w:t xml:space="preserve">The fund, which connects EB-5 visa applicants to US investment projects, has been expanding its India business with new offices in New Delhi and Mumbai. Graves expects the number of Indian applications at least </w:t>
      </w:r>
      <w:r w:rsidRPr="0071597D">
        <w:rPr>
          <w:rStyle w:val="Emphasis"/>
        </w:rPr>
        <w:t>to double every year</w:t>
      </w:r>
      <w:r w:rsidRPr="0071597D">
        <w:rPr>
          <w:rStyle w:val="StyleUnderline"/>
        </w:rPr>
        <w:t xml:space="preserve"> for the next several years, overtaking countries like South Korea, Vietnam and Brazil.</w:t>
      </w:r>
      <w:r>
        <w:rPr>
          <w:rStyle w:val="StyleUnderline"/>
        </w:rPr>
        <w:t xml:space="preserve"> </w:t>
      </w:r>
      <w:r w:rsidRPr="00545E75">
        <w:rPr>
          <w:sz w:val="16"/>
        </w:rPr>
        <w:t xml:space="preserve">China remains the biggest market by far for the visa, but it has been losing its luster. The country accounts for thousands of EB-5 applicants every year -- more than 75% of roughly 10,000 visas awarded -- but demand there is now slipping because the backlog of applications means Chinese investors now have to wait at least 10 years for a green card. </w:t>
      </w:r>
      <w:r w:rsidRPr="0071597D">
        <w:rPr>
          <w:rStyle w:val="StyleUnderline"/>
        </w:rPr>
        <w:t xml:space="preserve">Applications from countries that account for more than 7% of the total EB-5 visas available </w:t>
      </w:r>
      <w:r w:rsidRPr="0071597D">
        <w:rPr>
          <w:rStyle w:val="Emphasis"/>
        </w:rPr>
        <w:t>are put on a waitlist</w:t>
      </w:r>
      <w:r>
        <w:rPr>
          <w:rStyle w:val="StyleUnderline"/>
        </w:rPr>
        <w:t xml:space="preserve"> </w:t>
      </w:r>
      <w:r w:rsidRPr="00545E75">
        <w:rPr>
          <w:sz w:val="16"/>
        </w:rPr>
        <w:t>"</w:t>
      </w:r>
      <w:r w:rsidRPr="0071597D">
        <w:rPr>
          <w:rStyle w:val="StyleUnderline"/>
        </w:rPr>
        <w:t xml:space="preserve">A severe slowdown in the China market has brought more EB-5 practitioners to </w:t>
      </w:r>
      <w:r w:rsidRPr="0071597D">
        <w:rPr>
          <w:rStyle w:val="Emphasis"/>
        </w:rPr>
        <w:t>India</w:t>
      </w:r>
      <w:r w:rsidRPr="00545E75">
        <w:rPr>
          <w:sz w:val="16"/>
        </w:rPr>
        <w:t xml:space="preserve">," said Brian Ostar, head of global operations at EB5 Capital, which matches investors with opportunities. The long wait times for other visas have made the $500,000 investment the "quickest and most affordable option for many Indians," he added. Still, the program is controversial. Critics argue that too much of the money goes to wealthy urban areas. Companies aren't required to disclose much about how they spend the funds, which can lead to abuse and fraud. Some lawmakers say the program effectively sells citizenship to wealthy immigrants. 'This is the right time' Abhiram Satyadev is one Indian who has taken the investment route. He moved to the United States in 2011 to study for a masters. After graduating in 2013, he wanted to settle in the country but felt the H-1B program was too restrictive. So with help from his father -- an entrepreneur based in Bangalore -- he invested in a real estate project in Baltimore through EB5 Capital. He applied for an EB-5 visa in 2015, while working on an H-1B, and got his green card in 2017. "Having an H-1B is not a solution, it's more like a band aid," Satyadev told CNNMoney. "If you want to stay here then eventually people will want to ... get a green card, and if they have the money, I think this is a good program." </w:t>
      </w:r>
      <w:r w:rsidRPr="0071597D">
        <w:rPr>
          <w:rStyle w:val="Emphasis"/>
        </w:rPr>
        <w:t>Satyadev, 28,</w:t>
      </w:r>
      <w:r w:rsidRPr="00545E75">
        <w:rPr>
          <w:sz w:val="16"/>
        </w:rPr>
        <w:t xml:space="preserve"> now works at a government-run water </w:t>
      </w:r>
      <w:r w:rsidRPr="0071597D">
        <w:rPr>
          <w:rStyle w:val="StyleUnderline"/>
        </w:rPr>
        <w:t>treatment</w:t>
      </w:r>
      <w:r w:rsidRPr="00545E75">
        <w:rPr>
          <w:sz w:val="16"/>
        </w:rPr>
        <w:t xml:space="preserve"> plant called DC Water, </w:t>
      </w:r>
      <w:r w:rsidRPr="0071597D">
        <w:rPr>
          <w:rStyle w:val="StyleUnderline"/>
        </w:rPr>
        <w:t>says he wasn't eligible for without a green card</w:t>
      </w:r>
      <w:r w:rsidRPr="00545E75">
        <w:rPr>
          <w:sz w:val="16"/>
        </w:rPr>
        <w:t xml:space="preserve"> a job he. "</w:t>
      </w:r>
      <w:r w:rsidRPr="0071597D">
        <w:rPr>
          <w:rStyle w:val="StyleUnderline"/>
        </w:rPr>
        <w:t xml:space="preserve">I really wanted to stay here, if there was no EB-5 process then I would probably </w:t>
      </w:r>
      <w:r w:rsidRPr="0071597D">
        <w:rPr>
          <w:rStyle w:val="Emphasis"/>
        </w:rPr>
        <w:t>be struggling</w:t>
      </w:r>
      <w:r w:rsidRPr="0071597D">
        <w:rPr>
          <w:rStyle w:val="StyleUnderline"/>
        </w:rPr>
        <w:t xml:space="preserve"> right now," he said</w:t>
      </w:r>
      <w:r w:rsidRPr="00545E75">
        <w:rPr>
          <w:sz w:val="16"/>
        </w:rPr>
        <w:t>. His advice to others considering the program? Get in now. "This is the right time," he said, pointing to calls by the Department of Homeland Security that the minimum investment threshold should be increased. "You don't want to wait too long because policies can change anytime."</w:t>
      </w:r>
    </w:p>
    <w:p w:rsidR="00D6228E" w:rsidRDefault="00D6228E" w:rsidP="00D6228E"/>
    <w:p w:rsidR="00D6228E" w:rsidRPr="0071597D" w:rsidRDefault="00D6228E" w:rsidP="00D6228E">
      <w:pPr>
        <w:pStyle w:val="Heading4"/>
      </w:pPr>
      <w:r w:rsidRPr="0071597D">
        <w:t xml:space="preserve">EB-5’s are the </w:t>
      </w:r>
      <w:r w:rsidRPr="0071597D">
        <w:rPr>
          <w:u w:val="single"/>
        </w:rPr>
        <w:t>only visa left</w:t>
      </w:r>
      <w:r w:rsidRPr="0071597D">
        <w:t xml:space="preserve"> for Indians---but </w:t>
      </w:r>
      <w:r w:rsidRPr="0071597D">
        <w:rPr>
          <w:u w:val="single"/>
        </w:rPr>
        <w:t>limited slots</w:t>
      </w:r>
      <w:r w:rsidRPr="0071597D">
        <w:t xml:space="preserve"> mean that they’re </w:t>
      </w:r>
      <w:r w:rsidRPr="0071597D">
        <w:rPr>
          <w:u w:val="single"/>
        </w:rPr>
        <w:t>running out of options</w:t>
      </w:r>
      <w:r w:rsidRPr="0071597D">
        <w:t xml:space="preserve">. </w:t>
      </w:r>
    </w:p>
    <w:p w:rsidR="00D6228E" w:rsidRDefault="00D6228E" w:rsidP="00D6228E">
      <w:r w:rsidRPr="0071597D">
        <w:rPr>
          <w:rStyle w:val="Style13ptBold"/>
        </w:rPr>
        <w:t>Chakraborty 18</w:t>
      </w:r>
      <w:r w:rsidRPr="0071597D">
        <w:t xml:space="preserve"> – Subhayan Chakraborty, Staff Correspondent for </w:t>
      </w:r>
      <w:r w:rsidRPr="0071597D">
        <w:rPr>
          <w:i/>
        </w:rPr>
        <w:t xml:space="preserve">Business Standard, </w:t>
      </w:r>
      <w:r w:rsidRPr="0071597D">
        <w:t xml:space="preserve">Graduated from the Indian Institute of Mass Communication with a degree in Finance, 2018, (“India's demand for EB-5 visa applications to jump despite stricter norms”, </w:t>
      </w:r>
      <w:r w:rsidRPr="0071597D">
        <w:rPr>
          <w:i/>
        </w:rPr>
        <w:t>Business Standard</w:t>
      </w:r>
      <w:r w:rsidRPr="0071597D">
        <w:t>, January 31</w:t>
      </w:r>
      <w:r w:rsidRPr="0071597D">
        <w:rPr>
          <w:vertAlign w:val="superscript"/>
        </w:rPr>
        <w:t>st</w:t>
      </w:r>
      <w:r w:rsidRPr="0071597D">
        <w:t xml:space="preserve">, Available online at </w:t>
      </w:r>
      <w:hyperlink r:id="rId53" w:history="1">
        <w:r w:rsidRPr="0071597D">
          <w:rPr>
            <w:rStyle w:val="Hyperlink"/>
          </w:rPr>
          <w:t>https://www.business-standard.com/article/current-affairs/india-s-demand-for-eb-5-visa-applications-to-jump-despite-stricter-norms-118013100038_1.html</w:t>
        </w:r>
      </w:hyperlink>
      <w:r w:rsidRPr="0071597D">
        <w:t>, Accessed 6-26-17) LLorenz</w:t>
      </w:r>
    </w:p>
    <w:p w:rsidR="00D6228E" w:rsidRPr="0071597D" w:rsidRDefault="00D6228E" w:rsidP="00D6228E"/>
    <w:p w:rsidR="00D6228E" w:rsidRPr="0071597D" w:rsidRDefault="00D6228E" w:rsidP="00D6228E">
      <w:pPr>
        <w:rPr>
          <w:rStyle w:val="StyleUnderline"/>
        </w:rPr>
      </w:pPr>
      <w:r w:rsidRPr="0071597D">
        <w:rPr>
          <w:rStyle w:val="StyleUnderline"/>
        </w:rPr>
        <w:t xml:space="preserve">A total of </w:t>
      </w:r>
      <w:r w:rsidRPr="0071597D">
        <w:rPr>
          <w:rStyle w:val="Emphasis"/>
        </w:rPr>
        <w:t>10,000 visas</w:t>
      </w:r>
      <w:r w:rsidRPr="0071597D">
        <w:rPr>
          <w:rStyle w:val="StyleUnderline"/>
        </w:rPr>
        <w:t xml:space="preserve"> are up for grabs every year with no country allowed more than </w:t>
      </w:r>
      <w:r w:rsidRPr="0071597D">
        <w:rPr>
          <w:rStyle w:val="Emphasis"/>
        </w:rPr>
        <w:t>seven</w:t>
      </w:r>
      <w:r w:rsidRPr="0071597D">
        <w:rPr>
          <w:rStyle w:val="StyleUnderline"/>
        </w:rPr>
        <w:t xml:space="preserve"> per cent of all visas</w:t>
      </w:r>
    </w:p>
    <w:p w:rsidR="00D6228E" w:rsidRPr="0071597D" w:rsidRDefault="00D6228E" w:rsidP="00D6228E">
      <w:r w:rsidRPr="0071597D">
        <w:t>Even as the US government debates a proposal to toughen the norms for a cash-for-visa programme, demand from India is expected to continue strongly, potentially upstaging Chinese applicants in 2018.</w:t>
      </w:r>
    </w:p>
    <w:p w:rsidR="00D6228E" w:rsidRPr="0071597D" w:rsidRDefault="00D6228E" w:rsidP="00D6228E">
      <w:r w:rsidRPr="0071597D">
        <w:rPr>
          <w:rStyle w:val="StyleUnderline"/>
        </w:rPr>
        <w:t xml:space="preserve">Indians have invested upwards of </w:t>
      </w:r>
      <w:r w:rsidRPr="0071597D">
        <w:rPr>
          <w:rStyle w:val="Emphasis"/>
        </w:rPr>
        <w:t>$120 million</w:t>
      </w:r>
      <w:r w:rsidRPr="0071597D">
        <w:rPr>
          <w:rStyle w:val="StyleUnderline"/>
        </w:rPr>
        <w:t xml:space="preserve"> in the United States through the </w:t>
      </w:r>
      <w:r w:rsidRPr="0071597D">
        <w:rPr>
          <w:rStyle w:val="Emphasis"/>
        </w:rPr>
        <w:t>EB-5</w:t>
      </w:r>
      <w:r w:rsidRPr="0071597D">
        <w:rPr>
          <w:rStyle w:val="StyleUnderline"/>
        </w:rPr>
        <w:t xml:space="preserve"> visa programme </w:t>
      </w:r>
      <w:r w:rsidRPr="0071597D">
        <w:t>which offers foreign residents the chance to become permanent residents, provided they invest a minimum $500,000 (more than Rs 31 million) in a government-approved EB-5 business or create 10 full-time jobs in the country.</w:t>
      </w:r>
    </w:p>
    <w:p w:rsidR="00D6228E" w:rsidRPr="0071597D" w:rsidRDefault="00D6228E" w:rsidP="00D6228E">
      <w:r w:rsidRPr="0071597D">
        <w:t>Recently, the US government reportedly began discussions on increasing the base investment component in the EB-5 programme to $920,000. "We expect demand from India to continue in 2018 no matter the changes and catch up to China, which remains the largest source of EB-5 visa applications," Abhinav Lohia, vice-president of India and Middle East at visa facilitation firm CanAm Enterprises, said.</w:t>
      </w:r>
    </w:p>
    <w:p w:rsidR="00D6228E" w:rsidRPr="0071597D" w:rsidRDefault="00D6228E" w:rsidP="00D6228E">
      <w:pPr>
        <w:rPr>
          <w:rStyle w:val="StyleUnderline"/>
        </w:rPr>
      </w:pPr>
      <w:r w:rsidRPr="0071597D">
        <w:rPr>
          <w:rStyle w:val="Emphasis"/>
        </w:rPr>
        <w:t>Significant demand</w:t>
      </w:r>
      <w:r w:rsidRPr="0071597D">
        <w:rPr>
          <w:rStyle w:val="StyleUnderline"/>
        </w:rPr>
        <w:t xml:space="preserve"> is coming from </w:t>
      </w:r>
      <w:r w:rsidRPr="0071597D">
        <w:rPr>
          <w:rStyle w:val="Emphasis"/>
        </w:rPr>
        <w:t>tier-II cities</w:t>
      </w:r>
      <w:r w:rsidRPr="0071597D">
        <w:rPr>
          <w:rStyle w:val="StyleUnderline"/>
        </w:rPr>
        <w:t xml:space="preserve"> such as Chandigarh, Ahmedabad, and Rajkot as well, Lohia added.</w:t>
      </w:r>
    </w:p>
    <w:p w:rsidR="00D6228E" w:rsidRPr="0071597D" w:rsidRDefault="00D6228E" w:rsidP="00D6228E">
      <w:r w:rsidRPr="0071597D">
        <w:rPr>
          <w:rStyle w:val="StyleUnderline"/>
        </w:rPr>
        <w:t xml:space="preserve">The largest firm of its kind catering to the </w:t>
      </w:r>
      <w:r w:rsidRPr="0071597D">
        <w:rPr>
          <w:rStyle w:val="Emphasis"/>
        </w:rPr>
        <w:t>Indian market</w:t>
      </w:r>
      <w:r w:rsidRPr="0071597D">
        <w:rPr>
          <w:rStyle w:val="StyleUnderline"/>
        </w:rPr>
        <w:t xml:space="preserve"> and processing a significant share of all such visas, </w:t>
      </w:r>
      <w:r w:rsidRPr="0071597D">
        <w:rPr>
          <w:rStyle w:val="Emphasis"/>
        </w:rPr>
        <w:t>CanAm</w:t>
      </w:r>
      <w:r w:rsidRPr="0071597D">
        <w:rPr>
          <w:rStyle w:val="StyleUnderline"/>
        </w:rPr>
        <w:t xml:space="preserve">, has said the number of Indian applicants have </w:t>
      </w:r>
      <w:r w:rsidRPr="0071597D">
        <w:rPr>
          <w:rStyle w:val="Emphasis"/>
        </w:rPr>
        <w:t>grown 140 per cent</w:t>
      </w:r>
      <w:r w:rsidRPr="0071597D">
        <w:rPr>
          <w:rStyle w:val="StyleUnderline"/>
        </w:rPr>
        <w:t xml:space="preserve"> since 2014, currently ranking just behind </w:t>
      </w:r>
      <w:r w:rsidRPr="0071597D">
        <w:rPr>
          <w:rStyle w:val="Emphasis"/>
        </w:rPr>
        <w:t>China</w:t>
      </w:r>
      <w:r w:rsidRPr="0071597D">
        <w:rPr>
          <w:rStyle w:val="StyleUnderline"/>
        </w:rPr>
        <w:t xml:space="preserve"> and Vietnam.</w:t>
      </w:r>
      <w:r w:rsidRPr="0071597D">
        <w:t xml:space="preserve"> There were more than 500 visa applications from India in 2016-17 and higher numbers were expected once the official data for the current financial year rolls in.</w:t>
      </w:r>
    </w:p>
    <w:p w:rsidR="00D6228E" w:rsidRPr="0071597D" w:rsidRDefault="00D6228E" w:rsidP="00D6228E">
      <w:r w:rsidRPr="0071597D">
        <w:rPr>
          <w:rStyle w:val="StyleUnderline"/>
        </w:rPr>
        <w:t xml:space="preserve">A total of 10,000 visas are up for grabs every year with no country allowed more than seven per cent of all visas, or </w:t>
      </w:r>
      <w:r w:rsidRPr="0071597D">
        <w:rPr>
          <w:rStyle w:val="Emphasis"/>
        </w:rPr>
        <w:t>700 slots</w:t>
      </w:r>
      <w:r w:rsidRPr="0071597D">
        <w:t xml:space="preserve">, in the first instance. However, </w:t>
      </w:r>
      <w:r w:rsidRPr="0071597D">
        <w:rPr>
          <w:rStyle w:val="StyleUnderline"/>
        </w:rPr>
        <w:t xml:space="preserve">if applicants from a country cross that limit, they are put on a </w:t>
      </w:r>
      <w:r w:rsidRPr="0071597D">
        <w:rPr>
          <w:rStyle w:val="Emphasis"/>
        </w:rPr>
        <w:t>waitlist</w:t>
      </w:r>
      <w:r w:rsidRPr="0071597D">
        <w:rPr>
          <w:rStyle w:val="StyleUnderline"/>
        </w:rPr>
        <w:t xml:space="preserve">, which is the case for most </w:t>
      </w:r>
      <w:r w:rsidRPr="0071597D">
        <w:rPr>
          <w:rStyle w:val="Emphasis"/>
        </w:rPr>
        <w:t>Chinese citizens</w:t>
      </w:r>
      <w:r w:rsidRPr="0071597D">
        <w:rPr>
          <w:rStyle w:val="StyleUnderline"/>
        </w:rPr>
        <w:t xml:space="preserve"> with whom the programme has been a hit since the beginning.</w:t>
      </w:r>
    </w:p>
    <w:p w:rsidR="00D6228E" w:rsidRPr="0071597D" w:rsidRDefault="00D6228E" w:rsidP="00D6228E">
      <w:r w:rsidRPr="0071597D">
        <w:t>After applications close, remaining slots are allotted to waitlisted candidates. As a result, more than 85 per cent of visas went to Chinese nationals till 2014.</w:t>
      </w:r>
    </w:p>
    <w:p w:rsidR="00D6228E" w:rsidRPr="0071597D" w:rsidRDefault="00D6228E" w:rsidP="00D6228E">
      <w:pPr>
        <w:rPr>
          <w:rStyle w:val="StyleUnderline"/>
        </w:rPr>
      </w:pPr>
      <w:r w:rsidRPr="0071597D">
        <w:rPr>
          <w:rStyle w:val="StyleUnderline"/>
        </w:rPr>
        <w:t xml:space="preserve">"The demand from China has continued to </w:t>
      </w:r>
      <w:r w:rsidRPr="0071597D">
        <w:rPr>
          <w:rStyle w:val="Emphasis"/>
        </w:rPr>
        <w:t>fall</w:t>
      </w:r>
      <w:r w:rsidRPr="0071597D">
        <w:rPr>
          <w:rStyle w:val="StyleUnderline"/>
        </w:rPr>
        <w:t xml:space="preserve"> potentially as a result of longer wait times and </w:t>
      </w:r>
      <w:r w:rsidRPr="0071597D">
        <w:rPr>
          <w:rStyle w:val="Emphasis"/>
        </w:rPr>
        <w:t>limited slots</w:t>
      </w:r>
      <w:r w:rsidRPr="0071597D">
        <w:rPr>
          <w:rStyle w:val="StyleUnderline"/>
        </w:rPr>
        <w:t>," Lohia added.</w:t>
      </w:r>
    </w:p>
    <w:p w:rsidR="00D6228E" w:rsidRPr="0071597D" w:rsidRDefault="00D6228E" w:rsidP="00D6228E">
      <w:r w:rsidRPr="0071597D">
        <w:rPr>
          <w:rStyle w:val="StyleUnderline"/>
        </w:rPr>
        <w:t xml:space="preserve">While the scheme has been running since 1990, later, amendments started the </w:t>
      </w:r>
      <w:r w:rsidRPr="0071597D">
        <w:rPr>
          <w:rStyle w:val="Emphasis"/>
        </w:rPr>
        <w:t>regional centre programme</w:t>
      </w:r>
      <w:r w:rsidRPr="0071597D">
        <w:rPr>
          <w:rStyle w:val="StyleUnderline"/>
        </w:rPr>
        <w:t xml:space="preserve"> that Indians favour. It facilitates investments in </w:t>
      </w:r>
      <w:r w:rsidRPr="0071597D">
        <w:rPr>
          <w:rStyle w:val="Emphasis"/>
        </w:rPr>
        <w:t>targeted employment areas</w:t>
      </w:r>
      <w:r w:rsidRPr="0071597D">
        <w:rPr>
          <w:rStyle w:val="StyleUnderline"/>
        </w:rPr>
        <w:t xml:space="preserve">, mostly in </w:t>
      </w:r>
      <w:r w:rsidRPr="0071597D">
        <w:rPr>
          <w:rStyle w:val="Emphasis"/>
        </w:rPr>
        <w:t>rural areas</w:t>
      </w:r>
      <w:r w:rsidRPr="0071597D">
        <w:rPr>
          <w:rStyle w:val="StyleUnderline"/>
        </w:rPr>
        <w:t xml:space="preserve">, where unemployment rates are </w:t>
      </w:r>
      <w:r w:rsidRPr="0071597D">
        <w:rPr>
          <w:rStyle w:val="Emphasis"/>
        </w:rPr>
        <w:t>1.5 per cent higher</w:t>
      </w:r>
      <w:r w:rsidRPr="0071597D">
        <w:rPr>
          <w:rStyle w:val="StyleUnderline"/>
        </w:rPr>
        <w:t xml:space="preserve"> than the national average.</w:t>
      </w:r>
    </w:p>
    <w:p w:rsidR="00D6228E" w:rsidRPr="0071597D" w:rsidRDefault="00D6228E" w:rsidP="00D6228E">
      <w:r w:rsidRPr="0071597D">
        <w:t>But, the programme is not expected to be an alternative to the HIB visa programme through which most Indian technology majors send employees to the US. "While a clampdown on temporary work visas used by information technology professionals have continued ever since the Donald Trump administration took charge, it will not be feasible to source employees through the EB-5 since it would be just too costly,” a senior official from industry body Nasscom said under conditions of anonymity.</w:t>
      </w:r>
    </w:p>
    <w:p w:rsidR="00D6228E" w:rsidRPr="0071597D" w:rsidRDefault="00D6228E" w:rsidP="00D6228E"/>
    <w:p w:rsidR="00D6228E" w:rsidRPr="0071597D" w:rsidRDefault="00D6228E" w:rsidP="00D6228E">
      <w:pPr>
        <w:pStyle w:val="Heading4"/>
      </w:pPr>
      <w:r w:rsidRPr="0071597D">
        <w:t>India’s economy is slowing</w:t>
      </w:r>
    </w:p>
    <w:p w:rsidR="00D6228E" w:rsidRPr="0071597D" w:rsidRDefault="00D6228E" w:rsidP="00D6228E">
      <w:r w:rsidRPr="00EE35CA">
        <w:rPr>
          <w:b/>
        </w:rPr>
        <w:t>TOI ‘17</w:t>
      </w:r>
      <w:r w:rsidRPr="0071597D">
        <w:t xml:space="preserve"> </w:t>
      </w:r>
      <w:r w:rsidRPr="0071597D">
        <w:rPr>
          <w:sz w:val="16"/>
          <w:szCs w:val="16"/>
        </w:rPr>
        <w:t xml:space="preserve">(Times of India, "Indian economic growth slowed down in 2016-17: Government," December 29, </w:t>
      </w:r>
      <w:hyperlink r:id="rId54" w:history="1">
        <w:r w:rsidRPr="0071597D">
          <w:rPr>
            <w:rStyle w:val="Hyperlink"/>
            <w:sz w:val="16"/>
            <w:szCs w:val="16"/>
          </w:rPr>
          <w:t>https://timesofindia.indiatimes.com/business/india-business/indian-economic-growth-slowed-down-in-2016-17-government/articleshow/62294162.cms</w:t>
        </w:r>
      </w:hyperlink>
      <w:r w:rsidRPr="0071597D">
        <w:rPr>
          <w:sz w:val="16"/>
          <w:szCs w:val="16"/>
        </w:rPr>
        <w:t>, DOA: 6/26/18)</w:t>
      </w:r>
    </w:p>
    <w:p w:rsidR="00D6228E" w:rsidRPr="0071597D" w:rsidRDefault="00D6228E" w:rsidP="00D6228E">
      <w:pPr>
        <w:rPr>
          <w:sz w:val="16"/>
        </w:rPr>
      </w:pPr>
      <w:r w:rsidRPr="0071597D">
        <w:rPr>
          <w:u w:val="single"/>
        </w:rPr>
        <w:t>The Indian economy slowed down in 2016-17</w:t>
      </w:r>
      <w:r w:rsidRPr="0071597D">
        <w:rPr>
          <w:sz w:val="16"/>
        </w:rPr>
        <w:t xml:space="preserve">, with the </w:t>
      </w:r>
      <w:r w:rsidRPr="0071597D">
        <w:rPr>
          <w:u w:val="single"/>
        </w:rPr>
        <w:t>g</w:t>
      </w:r>
      <w:r w:rsidRPr="0071597D">
        <w:rPr>
          <w:sz w:val="16"/>
        </w:rPr>
        <w:t xml:space="preserve">ross </w:t>
      </w:r>
      <w:r w:rsidRPr="0071597D">
        <w:rPr>
          <w:u w:val="single"/>
        </w:rPr>
        <w:t>d</w:t>
      </w:r>
      <w:r w:rsidRPr="0071597D">
        <w:rPr>
          <w:sz w:val="16"/>
        </w:rPr>
        <w:t xml:space="preserve">omestic </w:t>
      </w:r>
      <w:r w:rsidRPr="0071597D">
        <w:rPr>
          <w:u w:val="single"/>
        </w:rPr>
        <w:t>p</w:t>
      </w:r>
      <w:r w:rsidRPr="0071597D">
        <w:rPr>
          <w:sz w:val="16"/>
        </w:rPr>
        <w:t xml:space="preserve">roduct </w:t>
      </w:r>
      <w:r w:rsidRPr="0071597D">
        <w:rPr>
          <w:u w:val="single"/>
        </w:rPr>
        <w:t xml:space="preserve">declining </w:t>
      </w:r>
      <w:r w:rsidRPr="0071597D">
        <w:rPr>
          <w:b/>
          <w:u w:val="single"/>
        </w:rPr>
        <w:t>drastically</w:t>
      </w:r>
      <w:r w:rsidRPr="0071597D">
        <w:rPr>
          <w:u w:val="single"/>
        </w:rPr>
        <w:t xml:space="preserve"> from 8 per cent in 2015-16 to 7.1 per cent the next year</w:t>
      </w:r>
      <w:r w:rsidRPr="0071597D">
        <w:rPr>
          <w:sz w:val="16"/>
        </w:rPr>
        <w:t xml:space="preserve">, government said today. Finance Minister Arun Jaitley said </w:t>
      </w:r>
      <w:r w:rsidRPr="0071597D">
        <w:rPr>
          <w:u w:val="single"/>
        </w:rPr>
        <w:t>the slower economic growth reflected lower growth in the industry and the services sectors</w:t>
      </w:r>
      <w:r w:rsidRPr="0071597D">
        <w:rPr>
          <w:sz w:val="16"/>
        </w:rPr>
        <w:t xml:space="preserve">, due to a number of factors including structural, external, fiscal and monetary factors. He said in the Lok Sabha that the lower rate of global economic growth in 2016, along </w:t>
      </w:r>
      <w:r w:rsidRPr="0071597D">
        <w:rPr>
          <w:u w:val="single"/>
        </w:rPr>
        <w:t xml:space="preserve">with a reduction in gross fixed investment to GDP ratio, stressed balance sheets of the corporate </w:t>
      </w:r>
      <w:r w:rsidRPr="0071597D">
        <w:rPr>
          <w:sz w:val="16"/>
        </w:rPr>
        <w:t xml:space="preserve">sector, </w:t>
      </w:r>
      <w:r w:rsidRPr="0071597D">
        <w:rPr>
          <w:u w:val="single"/>
        </w:rPr>
        <w:t>lower credit growth in industry sector were some of the reasons for the low growth rate in 2016-17</w:t>
      </w:r>
      <w:r w:rsidRPr="0071597D">
        <w:rPr>
          <w:sz w:val="16"/>
        </w:rPr>
        <w:t xml:space="preserve">. "Slower growth in 2016-17 reflects lower growth in industry and services sector. Economic growth of a country depends on a number of factors including structural, external, fiscal and monetary factors," he said during Question Hour. As per the latest estimates from Central Statistics Office, </w:t>
      </w:r>
      <w:r w:rsidRPr="0071597D">
        <w:rPr>
          <w:u w:val="single"/>
        </w:rPr>
        <w:t>the growth rate of</w:t>
      </w:r>
      <w:r w:rsidRPr="0071597D">
        <w:rPr>
          <w:sz w:val="16"/>
        </w:rPr>
        <w:t xml:space="preserve"> Gross Domestic Product (</w:t>
      </w:r>
      <w:r w:rsidRPr="0071597D">
        <w:rPr>
          <w:u w:val="single"/>
        </w:rPr>
        <w:t>GDP) at constant prices was 7.5 per cent, 8.0 per cent and 7.1 per cent respectively in 2014-15, 2015-16 and 2016-17</w:t>
      </w:r>
      <w:r w:rsidRPr="0071597D">
        <w:rPr>
          <w:sz w:val="16"/>
        </w:rPr>
        <w:t>. The growth in GDP at constant market prices was 5.7 per cent and 6.3 per cent in Quarter 1 (Q1) and Quarter 2 (Q2) of 2017-18 respectively.</w:t>
      </w:r>
    </w:p>
    <w:p w:rsidR="00D6228E" w:rsidRPr="0071597D" w:rsidRDefault="00D6228E" w:rsidP="00D6228E">
      <w:pPr>
        <w:rPr>
          <w:u w:val="single"/>
        </w:rPr>
      </w:pPr>
    </w:p>
    <w:p w:rsidR="00D6228E" w:rsidRPr="0071597D" w:rsidRDefault="00D6228E" w:rsidP="00D6228E">
      <w:pPr>
        <w:pStyle w:val="Heading4"/>
      </w:pPr>
      <w:r>
        <w:t>I</w:t>
      </w:r>
      <w:r w:rsidRPr="0071597D">
        <w:t xml:space="preserve">ncreased remittances </w:t>
      </w:r>
      <w:r>
        <w:t>bolster</w:t>
      </w:r>
      <w:r w:rsidRPr="0071597D">
        <w:t xml:space="preserve"> the Indian economy</w:t>
      </w:r>
    </w:p>
    <w:p w:rsidR="00D6228E" w:rsidRDefault="00D6228E" w:rsidP="00D6228E">
      <w:pPr>
        <w:rPr>
          <w:sz w:val="16"/>
          <w:szCs w:val="16"/>
        </w:rPr>
      </w:pPr>
      <w:r w:rsidRPr="00EE35CA">
        <w:rPr>
          <w:b/>
        </w:rPr>
        <w:t>Ahmad ‘14</w:t>
      </w:r>
      <w:r w:rsidRPr="0071597D">
        <w:t xml:space="preserve"> </w:t>
      </w:r>
      <w:r w:rsidRPr="0071597D">
        <w:rPr>
          <w:sz w:val="16"/>
          <w:szCs w:val="16"/>
        </w:rPr>
        <w:t xml:space="preserve">(Western Institute of Technology at Melbourne, Australia, "Migration and </w:t>
      </w:r>
      <w:r w:rsidRPr="00EE35CA">
        <w:rPr>
          <w:rStyle w:val="Emphasis"/>
        </w:rPr>
        <w:t>Remittance: A Boon for Indian Economy</w:t>
      </w:r>
      <w:r w:rsidRPr="0071597D">
        <w:rPr>
          <w:sz w:val="16"/>
          <w:szCs w:val="16"/>
        </w:rPr>
        <w:t xml:space="preserve">," August 7, </w:t>
      </w:r>
      <w:hyperlink r:id="rId55" w:history="1">
        <w:r w:rsidRPr="0071597D">
          <w:rPr>
            <w:rStyle w:val="Hyperlink"/>
            <w:sz w:val="16"/>
            <w:szCs w:val="16"/>
          </w:rPr>
          <w:t>https://www.omicsonline.org/open-access/migration-and-remittance-a-boon-for-indian-economy-2162-6359.1000170.php?aid=28659</w:t>
        </w:r>
      </w:hyperlink>
      <w:r w:rsidRPr="0071597D">
        <w:rPr>
          <w:sz w:val="16"/>
          <w:szCs w:val="16"/>
        </w:rPr>
        <w:t>, DOA: 6/26/18) *added word not in the original article</w:t>
      </w:r>
    </w:p>
    <w:p w:rsidR="00D6228E" w:rsidRPr="0071597D" w:rsidRDefault="00D6228E" w:rsidP="00D6228E">
      <w:pPr>
        <w:rPr>
          <w:sz w:val="16"/>
          <w:szCs w:val="16"/>
        </w:rPr>
      </w:pPr>
    </w:p>
    <w:p w:rsidR="00D6228E" w:rsidRPr="0071597D" w:rsidRDefault="00D6228E" w:rsidP="00D6228E">
      <w:pPr>
        <w:rPr>
          <w:u w:val="single"/>
        </w:rPr>
      </w:pPr>
      <w:r w:rsidRPr="0071597D">
        <w:rPr>
          <w:sz w:val="16"/>
        </w:rPr>
        <w:t xml:space="preserve">In fact, </w:t>
      </w:r>
      <w:r w:rsidRPr="0071597D">
        <w:rPr>
          <w:u w:val="single"/>
        </w:rPr>
        <w:t xml:space="preserve">migration, accompanied by remittances </w:t>
      </w:r>
      <w:r w:rsidRPr="0071597D">
        <w:rPr>
          <w:b/>
          <w:u w:val="single"/>
        </w:rPr>
        <w:t>positively contributes</w:t>
      </w:r>
      <w:r w:rsidRPr="0071597D">
        <w:rPr>
          <w:u w:val="single"/>
        </w:rPr>
        <w:t xml:space="preserve"> to the overall economic development [3] of a country that ultimately results in poverty reduction, social empowerment and technological progress. [India]</w:t>
      </w:r>
      <w:r w:rsidRPr="0071597D">
        <w:rPr>
          <w:sz w:val="16"/>
        </w:rPr>
        <w:t xml:space="preserve">, being the largest recipient of remittances in the world, </w:t>
      </w:r>
      <w:r w:rsidRPr="0071597D">
        <w:rPr>
          <w:u w:val="single"/>
        </w:rPr>
        <w:t>has well enjoyed these benefits</w:t>
      </w:r>
      <w:r w:rsidRPr="0071597D">
        <w:rPr>
          <w:sz w:val="16"/>
        </w:rPr>
        <w:t xml:space="preserve"> during the last three decades. Throughout the 1990s, </w:t>
      </w:r>
      <w:r w:rsidRPr="0071597D">
        <w:rPr>
          <w:u w:val="single"/>
        </w:rPr>
        <w:t>they offset country’s merchandise trade deficit</w:t>
      </w:r>
      <w:r w:rsidRPr="0071597D">
        <w:rPr>
          <w:sz w:val="16"/>
        </w:rPr>
        <w:t xml:space="preserve"> to a large extent. These receipts have also served as one of the least volatile inflows in either the current or capital account of ’s balance of payment. In broad terms, </w:t>
      </w:r>
      <w:r w:rsidRPr="0071597D">
        <w:rPr>
          <w:u w:val="single"/>
        </w:rPr>
        <w:t xml:space="preserve">gains from remittances can be realized at </w:t>
      </w:r>
      <w:r w:rsidRPr="0071597D">
        <w:rPr>
          <w:b/>
          <w:u w:val="single"/>
        </w:rPr>
        <w:t>both</w:t>
      </w:r>
      <w:r w:rsidRPr="0071597D">
        <w:rPr>
          <w:u w:val="single"/>
        </w:rPr>
        <w:t xml:space="preserve"> the macro level </w:t>
      </w:r>
      <w:r w:rsidRPr="0071597D">
        <w:rPr>
          <w:sz w:val="16"/>
        </w:rPr>
        <w:t xml:space="preserve">(effects on the national economy) </w:t>
      </w:r>
      <w:r w:rsidRPr="0071597D">
        <w:rPr>
          <w:u w:val="single"/>
        </w:rPr>
        <w:t xml:space="preserve">and the micro level </w:t>
      </w:r>
      <w:r w:rsidRPr="0071597D">
        <w:rPr>
          <w:sz w:val="16"/>
        </w:rPr>
        <w:t xml:space="preserve">(effects on recipient region and households). Undoubtedly, much of the developmental impact of remittances will depend on the magnitude of its value and how productively the receiving economy and households use it. </w:t>
      </w:r>
      <w:r w:rsidRPr="0071597D">
        <w:rPr>
          <w:u w:val="single"/>
        </w:rPr>
        <w:t xml:space="preserve">At the macro level, the most </w:t>
      </w:r>
      <w:r w:rsidRPr="0071597D">
        <w:rPr>
          <w:b/>
          <w:u w:val="single"/>
        </w:rPr>
        <w:t>direct</w:t>
      </w:r>
      <w:r w:rsidRPr="0071597D">
        <w:rPr>
          <w:u w:val="single"/>
        </w:rPr>
        <w:t xml:space="preserve"> and </w:t>
      </w:r>
      <w:r w:rsidRPr="0071597D">
        <w:rPr>
          <w:b/>
          <w:u w:val="single"/>
        </w:rPr>
        <w:t>significant</w:t>
      </w:r>
      <w:r w:rsidRPr="0071597D">
        <w:rPr>
          <w:u w:val="single"/>
        </w:rPr>
        <w:t xml:space="preserve"> impact of remittances is on</w:t>
      </w:r>
      <w:r w:rsidRPr="0071597D">
        <w:rPr>
          <w:sz w:val="16"/>
        </w:rPr>
        <w:t xml:space="preserve"> the volume of </w:t>
      </w:r>
      <w:r w:rsidRPr="0071597D">
        <w:rPr>
          <w:u w:val="single"/>
        </w:rPr>
        <w:t>foreign exchange reserves</w:t>
      </w:r>
      <w:r w:rsidRPr="0071597D">
        <w:rPr>
          <w:sz w:val="16"/>
        </w:rPr>
        <w:t xml:space="preserve">. As they are part of balance of payment account, </w:t>
      </w:r>
      <w:r w:rsidRPr="0071597D">
        <w:rPr>
          <w:u w:val="single"/>
        </w:rPr>
        <w:t>the increase in it can reduce the BOP deficit</w:t>
      </w:r>
      <w:r w:rsidRPr="0071597D">
        <w:rPr>
          <w:sz w:val="16"/>
        </w:rPr>
        <w:t xml:space="preserve"> (particularly current account deficit) </w:t>
      </w:r>
      <w:r w:rsidRPr="0071597D">
        <w:rPr>
          <w:u w:val="single"/>
        </w:rPr>
        <w:t xml:space="preserve">that ultimately results in </w:t>
      </w:r>
      <w:r w:rsidRPr="0071597D">
        <w:rPr>
          <w:b/>
          <w:u w:val="single"/>
        </w:rPr>
        <w:t>conducive</w:t>
      </w:r>
      <w:r w:rsidRPr="0071597D">
        <w:rPr>
          <w:u w:val="single"/>
        </w:rPr>
        <w:t xml:space="preserve"> environment for foreign investment in the country</w:t>
      </w:r>
      <w:r w:rsidRPr="0071597D">
        <w:rPr>
          <w:sz w:val="16"/>
        </w:rPr>
        <w:t xml:space="preserve">. Additionally, it also solves the financial constraints faced by many small scale enterprises by utilizing migrants’ family small savings if the financial institutions in the country are strong enough. </w:t>
      </w:r>
      <w:r w:rsidRPr="0071597D">
        <w:rPr>
          <w:u w:val="single"/>
        </w:rPr>
        <w:t>At the micro level, the money sent by the migrants to their families are used for consumption</w:t>
      </w:r>
      <w:r w:rsidRPr="0071597D">
        <w:rPr>
          <w:sz w:val="16"/>
        </w:rPr>
        <w:t xml:space="preserve"> (durables and non-durables both), </w:t>
      </w:r>
      <w:r w:rsidRPr="0071597D">
        <w:rPr>
          <w:u w:val="single"/>
        </w:rPr>
        <w:t>education, health, asset creation by building houses and buying lands, loan repayments, small savings and so forth.</w:t>
      </w:r>
      <w:r w:rsidRPr="0071597D">
        <w:rPr>
          <w:sz w:val="16"/>
        </w:rPr>
        <w:t xml:space="preserve"> If the remittances are used for buying commodities of daily use, </w:t>
      </w:r>
      <w:r w:rsidRPr="0071597D">
        <w:rPr>
          <w:u w:val="single"/>
        </w:rPr>
        <w:t xml:space="preserve">it </w:t>
      </w:r>
      <w:r w:rsidRPr="0071597D">
        <w:rPr>
          <w:b/>
          <w:u w:val="single"/>
        </w:rPr>
        <w:t>definitely</w:t>
      </w:r>
      <w:r w:rsidRPr="0071597D">
        <w:rPr>
          <w:u w:val="single"/>
        </w:rPr>
        <w:t xml:space="preserve"> leads to the development and expansion of manufacturing sector of the country by increasing the demand for goods from this sector. It will ultimately lead to demand for labour thus increasing their income distribution. All of these expenditures will have their </w:t>
      </w:r>
      <w:r w:rsidRPr="0071597D">
        <w:rPr>
          <w:b/>
          <w:u w:val="single"/>
        </w:rPr>
        <w:t>multiplier effects</w:t>
      </w:r>
      <w:r w:rsidRPr="0071597D">
        <w:rPr>
          <w:u w:val="single"/>
        </w:rPr>
        <w:t xml:space="preserve"> on the local economy of the region.</w:t>
      </w:r>
      <w:r w:rsidRPr="0071597D">
        <w:rPr>
          <w:sz w:val="16"/>
        </w:rPr>
        <w:t xml:space="preserve"> If the remittances are invested in some productive activities like investment in agriculture for buying some inputs or setting up some agro-based entrepreneurial unit, </w:t>
      </w:r>
      <w:r w:rsidRPr="0071597D">
        <w:rPr>
          <w:u w:val="single"/>
        </w:rPr>
        <w:t>it will have more stable and long lasting impact on the income levels of households of that particular region. Lastly, all the money sent by the migrants is not spent completely, rather a part thereof is deposited in the banks which serves as a means of financing loans to other households leading to overall entrepreneurial development of the concerned area.</w:t>
      </w:r>
    </w:p>
    <w:p w:rsidR="00D6228E" w:rsidRPr="0071597D" w:rsidRDefault="00D6228E" w:rsidP="00D6228E">
      <w:pPr>
        <w:rPr>
          <w:u w:val="single"/>
        </w:rPr>
      </w:pPr>
    </w:p>
    <w:p w:rsidR="00D6228E" w:rsidRPr="0071597D" w:rsidRDefault="00D6228E" w:rsidP="00D6228E">
      <w:pPr>
        <w:pStyle w:val="Heading4"/>
      </w:pPr>
      <w:r>
        <w:t>That risks</w:t>
      </w:r>
      <w:r w:rsidRPr="0071597D">
        <w:t xml:space="preserve"> </w:t>
      </w:r>
      <w:r w:rsidRPr="0071597D">
        <w:rPr>
          <w:u w:val="single"/>
        </w:rPr>
        <w:t>Indo-Pak nuclear war</w:t>
      </w:r>
      <w:r w:rsidRPr="0071597D">
        <w:t xml:space="preserve"> and </w:t>
      </w:r>
      <w:r w:rsidRPr="0071597D">
        <w:rPr>
          <w:u w:val="single"/>
        </w:rPr>
        <w:t>collapse of the global economy</w:t>
      </w:r>
      <w:r w:rsidRPr="0071597D">
        <w:t xml:space="preserve"> </w:t>
      </w:r>
    </w:p>
    <w:p w:rsidR="00D6228E" w:rsidRPr="0071597D" w:rsidRDefault="00D6228E" w:rsidP="00D6228E">
      <w:r w:rsidRPr="0071597D">
        <w:rPr>
          <w:rStyle w:val="Style13ptBold"/>
        </w:rPr>
        <w:t>Bouton 10</w:t>
      </w:r>
      <w:r w:rsidRPr="0071597D">
        <w:t xml:space="preserve"> (Marshall M. Bouton, President – Chicago Council on Global Affairs, “America’s Interests in India”, CNAS Working Paper, October, http://www.cnas.org/files/documents/publications/CNAS_USInterestsinIndia_ Bouton.pdf)</w:t>
      </w:r>
    </w:p>
    <w:p w:rsidR="00D6228E" w:rsidRPr="0071597D" w:rsidRDefault="00D6228E" w:rsidP="00D6228E">
      <w:pPr>
        <w:rPr>
          <w:sz w:val="16"/>
        </w:rPr>
      </w:pPr>
      <w:r w:rsidRPr="0071597D">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w:t>
      </w:r>
      <w:r w:rsidRPr="0071597D">
        <w:rPr>
          <w:rStyle w:val="StyleUnderline"/>
        </w:rPr>
        <w:t>the United States has a vital interest in preventing conflict between Pakistan and India</w:t>
      </w:r>
      <w:r w:rsidRPr="0071597D">
        <w:rPr>
          <w:sz w:val="16"/>
        </w:rPr>
        <w:t xml:space="preserve">, immediately because such a conflict would do great damage to U.S. efforts in Afghanistan and Pakistan (such as the diversion of Pakistani military attention away from the insurgency) and </w:t>
      </w:r>
      <w:r w:rsidRPr="0071597D">
        <w:rPr>
          <w:rStyle w:val="StyleUnderline"/>
        </w:rPr>
        <w:t xml:space="preserve">because it would pose the </w:t>
      </w:r>
      <w:r w:rsidRPr="0071597D">
        <w:rPr>
          <w:rStyle w:val="Emphasis"/>
        </w:rPr>
        <w:t>severe risk</w:t>
      </w:r>
      <w:r w:rsidRPr="0071597D">
        <w:rPr>
          <w:rStyle w:val="StyleUnderline"/>
        </w:rPr>
        <w:t xml:space="preserve"> of </w:t>
      </w:r>
      <w:r w:rsidRPr="0071597D">
        <w:rPr>
          <w:rStyle w:val="Emphasis"/>
        </w:rPr>
        <w:t>nuclear escalation</w:t>
      </w:r>
      <w:r w:rsidRPr="0071597D">
        <w:rPr>
          <w:sz w:val="16"/>
        </w:rPr>
        <w:t xml:space="preserve">. Finally, the United States has an interest in peace and stability in South Asia as a whole. </w:t>
      </w:r>
      <w:r w:rsidRPr="0071597D">
        <w:rPr>
          <w:rStyle w:val="StyleUnderline"/>
        </w:rPr>
        <w:t>Instability and violence in</w:t>
      </w:r>
      <w:r w:rsidRPr="0071597D">
        <w:rPr>
          <w:sz w:val="16"/>
        </w:rPr>
        <w:t xml:space="preserve"> nearly every one of India’s neighbors, not to mention in </w:t>
      </w:r>
      <w:r w:rsidRPr="0071597D">
        <w:rPr>
          <w:rStyle w:val="StyleUnderline"/>
        </w:rPr>
        <w:t>India</w:t>
      </w:r>
      <w:r w:rsidRPr="0071597D">
        <w:rPr>
          <w:sz w:val="16"/>
        </w:rPr>
        <w:t xml:space="preserve"> itself, </w:t>
      </w:r>
      <w:r w:rsidRPr="0071597D">
        <w:rPr>
          <w:rStyle w:val="StyleUnderline"/>
        </w:rPr>
        <w:t>could, if unchecked, undermine economic and political progress, potentially destabilizing the entire region</w:t>
      </w:r>
      <w:r w:rsidRPr="0071597D">
        <w:rPr>
          <w:sz w:val="16"/>
        </w:rPr>
        <w:t xml:space="preserve">. At present, </w:t>
      </w:r>
      <w:r w:rsidRPr="0071597D">
        <w:rPr>
          <w:rStyle w:val="StyleUnderline"/>
        </w:rPr>
        <w:t>a South Asia dominated by a politically stable and economically dynamic India is a hugely important counterweight to the prevalent instability and conflict all around India’s periphery</w:t>
      </w:r>
      <w:r w:rsidRPr="0071597D">
        <w:rPr>
          <w:sz w:val="16"/>
        </w:rPr>
        <w:t xml:space="preserve">. Imagining the counterfactual scenario, a South Asian region, including </w:t>
      </w:r>
      <w:r w:rsidRPr="0071597D">
        <w:rPr>
          <w:rStyle w:val="StyleUnderline"/>
        </w:rPr>
        <w:t>India</w:t>
      </w:r>
      <w:r w:rsidRPr="0071597D">
        <w:rPr>
          <w:sz w:val="16"/>
        </w:rPr>
        <w:t xml:space="preserve">, that is </w:t>
      </w:r>
      <w:r w:rsidRPr="0071597D">
        <w:rPr>
          <w:rStyle w:val="StyleUnderline"/>
        </w:rPr>
        <w:t>failing economically</w:t>
      </w:r>
      <w:r w:rsidRPr="0071597D">
        <w:rPr>
          <w:sz w:val="16"/>
        </w:rPr>
        <w:t xml:space="preserve"> and stumbling politically, is to imagine instability on a scale that</w:t>
      </w:r>
      <w:r w:rsidRPr="0071597D">
        <w:rPr>
          <w:rStyle w:val="StyleUnderline"/>
          <w:sz w:val="16"/>
        </w:rPr>
        <w:t xml:space="preserve"> </w:t>
      </w:r>
      <w:r w:rsidRPr="0071597D">
        <w:rPr>
          <w:rStyle w:val="StyleUnderline"/>
        </w:rPr>
        <w:t xml:space="preserve">would have global consequences, including </w:t>
      </w:r>
      <w:r w:rsidRPr="0071597D">
        <w:rPr>
          <w:rStyle w:val="Emphasis"/>
        </w:rPr>
        <w:t>damage to the global economy</w:t>
      </w:r>
      <w:r w:rsidRPr="0071597D">
        <w:rPr>
          <w:sz w:val="16"/>
        </w:rPr>
        <w:t xml:space="preserve">, </w:t>
      </w:r>
      <w:r w:rsidRPr="0071597D">
        <w:rPr>
          <w:rStyle w:val="StyleUnderline"/>
        </w:rPr>
        <w:t>huge dislocations of people and humanitarian crisis, increasing extremism and terrorism, and much greater potential for unchecked interstate and civil conflict</w:t>
      </w:r>
      <w:r w:rsidRPr="0071597D">
        <w:rPr>
          <w:sz w:val="16"/>
        </w:rPr>
        <w:t>.</w:t>
      </w:r>
    </w:p>
    <w:p w:rsidR="00D6228E" w:rsidRDefault="00D6228E" w:rsidP="00D6228E"/>
    <w:p w:rsidR="00D6228E" w:rsidRDefault="00D6228E" w:rsidP="00D6228E"/>
    <w:p w:rsidR="00D6228E" w:rsidRDefault="00D6228E" w:rsidP="00D6228E"/>
    <w:p w:rsidR="00545E75" w:rsidRPr="0071597D" w:rsidRDefault="00D6228E" w:rsidP="00545E75">
      <w:pPr>
        <w:pStyle w:val="Heading3"/>
      </w:pPr>
      <w:r>
        <w:t>2ac backlog now</w:t>
      </w:r>
    </w:p>
    <w:p w:rsidR="00545E75" w:rsidRPr="0071597D" w:rsidRDefault="00545E75" w:rsidP="00545E75">
      <w:pPr>
        <w:pStyle w:val="Heading4"/>
      </w:pPr>
      <w:r w:rsidRPr="0071597D">
        <w:t xml:space="preserve">The demand is </w:t>
      </w:r>
      <w:r w:rsidRPr="0071597D">
        <w:rPr>
          <w:u w:val="single"/>
        </w:rPr>
        <w:t>extremely high</w:t>
      </w:r>
      <w:r w:rsidRPr="0071597D">
        <w:t xml:space="preserve">---almost </w:t>
      </w:r>
      <w:r w:rsidRPr="0071597D">
        <w:rPr>
          <w:u w:val="single"/>
        </w:rPr>
        <w:t>all</w:t>
      </w:r>
      <w:r w:rsidRPr="0071597D">
        <w:t xml:space="preserve"> high-skilled Indians are </w:t>
      </w:r>
      <w:r w:rsidRPr="0071597D">
        <w:rPr>
          <w:u w:val="single"/>
        </w:rPr>
        <w:t>switching over</w:t>
      </w:r>
      <w:r>
        <w:t xml:space="preserve"> to EB-5’s</w:t>
      </w:r>
    </w:p>
    <w:p w:rsidR="00545E75" w:rsidRPr="0071597D" w:rsidRDefault="00545E75" w:rsidP="00545E75">
      <w:r w:rsidRPr="0071597D">
        <w:rPr>
          <w:rStyle w:val="Style13ptBold"/>
        </w:rPr>
        <w:t>Verma 18</w:t>
      </w:r>
      <w:r w:rsidRPr="0071597D">
        <w:t xml:space="preserve"> – Jatin Verma, Staff Writer for </w:t>
      </w:r>
      <w:r w:rsidRPr="0071597D">
        <w:rPr>
          <w:i/>
        </w:rPr>
        <w:t>The Times of India</w:t>
      </w:r>
      <w:r w:rsidRPr="0071597D">
        <w:t xml:space="preserve">, 2018, (“Demand for EB-5 visa on rise in India”, </w:t>
      </w:r>
      <w:r w:rsidRPr="0071597D">
        <w:rPr>
          <w:i/>
        </w:rPr>
        <w:t>The Times of India</w:t>
      </w:r>
      <w:r w:rsidRPr="0071597D">
        <w:t>, May 6</w:t>
      </w:r>
      <w:r w:rsidRPr="0071597D">
        <w:rPr>
          <w:vertAlign w:val="superscript"/>
        </w:rPr>
        <w:t>th</w:t>
      </w:r>
      <w:r w:rsidRPr="0071597D">
        <w:t xml:space="preserve">, Available online at </w:t>
      </w:r>
      <w:hyperlink r:id="rId56" w:history="1">
        <w:r w:rsidRPr="0071597D">
          <w:rPr>
            <w:rStyle w:val="Hyperlink"/>
          </w:rPr>
          <w:t>https://timesofindia.indiatimes.com/india/demand-for-eb-5-visa-on-rise-in-india/articleshow/64047094.cms</w:t>
        </w:r>
      </w:hyperlink>
      <w:r w:rsidRPr="0071597D">
        <w:t>, Accessed 6-26-18) LLorenz</w:t>
      </w:r>
    </w:p>
    <w:p w:rsidR="00545E75" w:rsidRPr="0071597D" w:rsidRDefault="00545E75" w:rsidP="00545E75">
      <w:r w:rsidRPr="0071597D">
        <w:t xml:space="preserve">NEW DELHI: </w:t>
      </w:r>
      <w:r w:rsidRPr="0071597D">
        <w:rPr>
          <w:rStyle w:val="StyleUnderline"/>
        </w:rPr>
        <w:t xml:space="preserve">At a time when H-1B visa rules are being </w:t>
      </w:r>
      <w:r w:rsidRPr="0071597D">
        <w:rPr>
          <w:rStyle w:val="Emphasis"/>
        </w:rPr>
        <w:t>tightened</w:t>
      </w:r>
      <w:r w:rsidRPr="0071597D">
        <w:rPr>
          <w:rStyle w:val="StyleUnderline"/>
        </w:rPr>
        <w:t xml:space="preserve"> + , there is growing interest in the </w:t>
      </w:r>
      <w:r w:rsidRPr="0071597D">
        <w:rPr>
          <w:rStyle w:val="Emphasis"/>
        </w:rPr>
        <w:t>EB-5 visa</w:t>
      </w:r>
      <w:r w:rsidRPr="0071597D">
        <w:rPr>
          <w:rStyle w:val="StyleUnderline"/>
        </w:rPr>
        <w:t xml:space="preserve"> program. The number of EB-5 visas issued to Indians touched a </w:t>
      </w:r>
      <w:r w:rsidRPr="0071597D">
        <w:rPr>
          <w:rStyle w:val="Emphasis"/>
        </w:rPr>
        <w:t>record</w:t>
      </w:r>
      <w:r w:rsidRPr="0071597D">
        <w:t xml:space="preserve"> 174 </w:t>
      </w:r>
      <w:r w:rsidRPr="0071597D">
        <w:rPr>
          <w:rStyle w:val="StyleUnderline"/>
        </w:rPr>
        <w:t xml:space="preserve">between October </w:t>
      </w:r>
      <w:r w:rsidRPr="0071597D">
        <w:rPr>
          <w:rStyle w:val="Emphasis"/>
        </w:rPr>
        <w:t>2016 and 2017</w:t>
      </w:r>
      <w:r w:rsidRPr="0071597D">
        <w:rPr>
          <w:rStyle w:val="StyleUnderline"/>
        </w:rPr>
        <w:t>, up from 149 in the corresponding year-ago period.</w:t>
      </w:r>
    </w:p>
    <w:p w:rsidR="00545E75" w:rsidRPr="0071597D" w:rsidRDefault="00545E75" w:rsidP="00545E75">
      <w:r w:rsidRPr="0071597D">
        <w:t>Under the EB-5 visa programme, also dubbed as ‘cash for visa’, individuals can apply for lawful permanent residence in the United States (this is not citizenship) for themselves, their spouse and children below 21 years, if they make the necessary investments and create at least 10 permanent full time jobs for US workers. The current minimum threshold investment limit is US$ 1 million (which translates to Rs 6.5 crore).</w:t>
      </w:r>
    </w:p>
    <w:p w:rsidR="00545E75" w:rsidRPr="0071597D" w:rsidRDefault="00545E75" w:rsidP="00545E75">
      <w:pPr>
        <w:rPr>
          <w:rStyle w:val="StyleUnderline"/>
        </w:rPr>
      </w:pPr>
      <w:r w:rsidRPr="0071597D">
        <w:t xml:space="preserve">A reduced investment of $500,000 is permitted for business operations in specified rural areas or those with higher unemployment limits – known as target employment areas (TEAs). Mark Davies, chairman and managing attorney of Davies and Associates, New York City told TOI, </w:t>
      </w:r>
      <w:r w:rsidRPr="0071597D">
        <w:rPr>
          <w:rStyle w:val="StyleUnderline"/>
        </w:rPr>
        <w:t xml:space="preserve">“Two years back, most people were not aware of the existence of </w:t>
      </w:r>
      <w:r w:rsidRPr="0071597D">
        <w:rPr>
          <w:rStyle w:val="Emphasis"/>
        </w:rPr>
        <w:t>the EB-5</w:t>
      </w:r>
      <w:r w:rsidRPr="0071597D">
        <w:rPr>
          <w:rStyle w:val="StyleUnderline"/>
        </w:rPr>
        <w:t xml:space="preserve"> program. However, now the awareness has </w:t>
      </w:r>
      <w:r w:rsidRPr="0071597D">
        <w:rPr>
          <w:rStyle w:val="Emphasis"/>
        </w:rPr>
        <w:t>skyrocketed</w:t>
      </w:r>
      <w:r w:rsidRPr="0071597D">
        <w:rPr>
          <w:rStyle w:val="StyleUnderline"/>
        </w:rPr>
        <w:t xml:space="preserve">, and therefore, the number of applications has increased </w:t>
      </w:r>
      <w:r w:rsidRPr="0071597D">
        <w:rPr>
          <w:rStyle w:val="Emphasis"/>
        </w:rPr>
        <w:t>enormously</w:t>
      </w:r>
      <w:r w:rsidRPr="0071597D">
        <w:rPr>
          <w:rStyle w:val="StyleUnderline"/>
        </w:rPr>
        <w:t>.”</w:t>
      </w:r>
    </w:p>
    <w:p w:rsidR="00545E75" w:rsidRPr="0071597D" w:rsidRDefault="00545E75" w:rsidP="00545E75">
      <w:r w:rsidRPr="0071597D">
        <w:t>Vivek Tandon, CEO of EB-5 BRICS, an advisory firm in California, said, “The EB-5 visa program has been in existence since last 30 years. Since 2015, there have been many proposals to increase the investment amount. This could have an adverse effect on the number of applications being filed out of India.”</w:t>
      </w:r>
    </w:p>
    <w:p w:rsidR="00545E75" w:rsidRPr="0071597D" w:rsidRDefault="00545E75" w:rsidP="00545E75">
      <w:r w:rsidRPr="0071597D">
        <w:t xml:space="preserve">According to some reports, the program is likely to be tweaked after September 2018. </w:t>
      </w:r>
      <w:r w:rsidRPr="0071597D">
        <w:rPr>
          <w:rStyle w:val="StyleUnderline"/>
        </w:rPr>
        <w:t>Ishaan Khanna, director of Investor Relations, who was on an F1 visa studying at Loyola Marymount University in Los Angeles, CA, has now decided to invest in the EB-5 visa.</w:t>
      </w:r>
    </w:p>
    <w:p w:rsidR="00545E75" w:rsidRPr="0071597D" w:rsidRDefault="00545E75" w:rsidP="00545E75">
      <w:r w:rsidRPr="0071597D">
        <w:t xml:space="preserve">He told TOI, “During the end of my third year in college, I realised how much the United States had to offer for someone like me and the professional opportunities I would have access to rather than in India. I was majoring in Information Systems at the time and I had just finished an internship with a tech company. </w:t>
      </w:r>
      <w:r w:rsidRPr="0071597D">
        <w:rPr>
          <w:rStyle w:val="StyleUnderline"/>
        </w:rPr>
        <w:t xml:space="preserve">Keeping all this in mind, I began to research all my immigration options and found the EB-5 visa which was </w:t>
      </w:r>
      <w:r w:rsidRPr="0071597D">
        <w:rPr>
          <w:rStyle w:val="Emphasis"/>
        </w:rPr>
        <w:t>suitable</w:t>
      </w:r>
      <w:r w:rsidRPr="0071597D">
        <w:rPr>
          <w:rStyle w:val="StyleUnderline"/>
        </w:rPr>
        <w:t xml:space="preserve"> for me. Knowing that my H-1B visa chances were </w:t>
      </w:r>
      <w:r w:rsidRPr="0071597D">
        <w:rPr>
          <w:rStyle w:val="Emphasis"/>
        </w:rPr>
        <w:t>limited</w:t>
      </w:r>
      <w:r w:rsidRPr="0071597D">
        <w:rPr>
          <w:rStyle w:val="StyleUnderline"/>
        </w:rPr>
        <w:t xml:space="preserve">, </w:t>
      </w:r>
      <w:r w:rsidRPr="0071597D">
        <w:rPr>
          <w:rStyle w:val="Emphasis"/>
        </w:rPr>
        <w:t>I decided to invest in this</w:t>
      </w:r>
      <w:r w:rsidRPr="0071597D">
        <w:t>.”</w:t>
      </w:r>
    </w:p>
    <w:p w:rsidR="00545E75" w:rsidRPr="0071597D" w:rsidRDefault="00545E75" w:rsidP="00545E75"/>
    <w:p w:rsidR="00545E75" w:rsidRPr="0071597D" w:rsidRDefault="00545E75" w:rsidP="00545E75">
      <w:pPr>
        <w:pStyle w:val="Heading4"/>
      </w:pPr>
      <w:r w:rsidRPr="0071597D">
        <w:t>India will hit their</w:t>
      </w:r>
      <w:r w:rsidRPr="0071597D">
        <w:rPr>
          <w:u w:val="single"/>
        </w:rPr>
        <w:t xml:space="preserve"> per-country cap</w:t>
      </w:r>
      <w:r w:rsidRPr="0071597D">
        <w:t xml:space="preserve"> </w:t>
      </w:r>
      <w:r w:rsidRPr="0071597D">
        <w:rPr>
          <w:i/>
          <w:u w:val="single"/>
        </w:rPr>
        <w:t>soon</w:t>
      </w:r>
      <w:r w:rsidRPr="0071597D">
        <w:t xml:space="preserve">---immediate removal </w:t>
      </w:r>
      <w:r w:rsidRPr="0071597D">
        <w:rPr>
          <w:u w:val="single"/>
        </w:rPr>
        <w:t>increase</w:t>
      </w:r>
      <w:r w:rsidRPr="0071597D">
        <w:t xml:space="preserve"> their applications </w:t>
      </w:r>
      <w:r w:rsidRPr="0071597D">
        <w:rPr>
          <w:u w:val="single"/>
        </w:rPr>
        <w:t>exponentially</w:t>
      </w:r>
    </w:p>
    <w:p w:rsidR="00545E75" w:rsidRPr="0071597D" w:rsidRDefault="00545E75" w:rsidP="00545E75">
      <w:r w:rsidRPr="0071597D">
        <w:rPr>
          <w:rStyle w:val="Style13ptBold"/>
        </w:rPr>
        <w:t>LID et al. 18</w:t>
      </w:r>
      <w:r w:rsidRPr="0071597D">
        <w:t xml:space="preserve"> – Little India Desk, has won 21 Ippie Awards from the Independent Press Association of New York and seven New American Media Awards. The magazine has also been nominated for the Utne-IPA Award and for the GLAAD Media Award in the magazine article category with such publications as the New York Times Magazine, ESPN Magazine, Teen People and The Nation, 2018, (“India May Hit EB-5 Visa Annual Cap For the First Time”, </w:t>
      </w:r>
      <w:r w:rsidRPr="0071597D">
        <w:rPr>
          <w:i/>
        </w:rPr>
        <w:t>Little India</w:t>
      </w:r>
      <w:r w:rsidRPr="0071597D">
        <w:t>, May 16</w:t>
      </w:r>
      <w:r w:rsidRPr="0071597D">
        <w:rPr>
          <w:vertAlign w:val="superscript"/>
        </w:rPr>
        <w:t>th</w:t>
      </w:r>
      <w:r w:rsidRPr="0071597D">
        <w:t xml:space="preserve">, Available online at </w:t>
      </w:r>
      <w:hyperlink r:id="rId57" w:history="1">
        <w:r w:rsidRPr="0071597D">
          <w:rPr>
            <w:rStyle w:val="Hyperlink"/>
          </w:rPr>
          <w:t>https://littleindia.com/india-may-hit-eb-5-visa-annual-cap-for-the-first-time/</w:t>
        </w:r>
      </w:hyperlink>
      <w:r w:rsidRPr="0071597D">
        <w:t>, Accessed 6-28-18) LLorenz</w:t>
      </w:r>
    </w:p>
    <w:p w:rsidR="00545E75" w:rsidRPr="0071597D" w:rsidRDefault="00545E75" w:rsidP="00545E75">
      <w:pPr>
        <w:rPr>
          <w:rStyle w:val="StyleUnderline"/>
        </w:rPr>
      </w:pPr>
      <w:r w:rsidRPr="0071597D">
        <w:rPr>
          <w:rStyle w:val="StyleUnderline"/>
        </w:rPr>
        <w:t xml:space="preserve">India may hit its EB-5 visa annual limit for the </w:t>
      </w:r>
      <w:r w:rsidRPr="0071597D">
        <w:rPr>
          <w:rStyle w:val="Emphasis"/>
        </w:rPr>
        <w:t>first time</w:t>
      </w:r>
      <w:r w:rsidRPr="0071597D">
        <w:rPr>
          <w:rStyle w:val="StyleUnderline"/>
        </w:rPr>
        <w:t xml:space="preserve"> this year, with H-1B and H-4 visas becoming harder to get, according to reports. The total number of EB-5 visas available to India annually </w:t>
      </w:r>
      <w:r w:rsidRPr="0071597D">
        <w:rPr>
          <w:rStyle w:val="Emphasis"/>
        </w:rPr>
        <w:t>is 700.</w:t>
      </w:r>
    </w:p>
    <w:p w:rsidR="00545E75" w:rsidRPr="0071597D" w:rsidRDefault="00545E75" w:rsidP="00545E75">
      <w:r w:rsidRPr="0071597D">
        <w:rPr>
          <w:rStyle w:val="StyleUnderline"/>
        </w:rPr>
        <w:t xml:space="preserve">Indians have filed more than </w:t>
      </w:r>
      <w:r w:rsidRPr="0071597D">
        <w:rPr>
          <w:rStyle w:val="Emphasis"/>
        </w:rPr>
        <w:t>500</w:t>
      </w:r>
      <w:r w:rsidRPr="0071597D">
        <w:rPr>
          <w:rStyle w:val="StyleUnderline"/>
        </w:rPr>
        <w:t xml:space="preserve"> applications for EB-5 visa category in the ongoing year i.e. October 2017-September 2018</w:t>
      </w:r>
      <w:r w:rsidRPr="0071597D">
        <w:t>, the Economic Times reported citing official figures.</w:t>
      </w:r>
    </w:p>
    <w:p w:rsidR="00545E75" w:rsidRPr="0071597D" w:rsidRDefault="00545E75" w:rsidP="00545E75">
      <w:pPr>
        <w:rPr>
          <w:rStyle w:val="StyleUnderline"/>
        </w:rPr>
      </w:pPr>
      <w:r w:rsidRPr="0071597D">
        <w:t xml:space="preserve">Until now, China had been at the forefront for the EB-5 visa, but the United States may trigger a per country cap for China, according to the report. China is also facing backlogs for the EB-5. </w:t>
      </w:r>
      <w:r w:rsidRPr="0071597D">
        <w:rPr>
          <w:rStyle w:val="StyleUnderline"/>
        </w:rPr>
        <w:t xml:space="preserve">While each country can receive only 7.1 per cent of the 10,000 available EB-5 visas annually, the unused visas can be </w:t>
      </w:r>
      <w:r w:rsidRPr="0071597D">
        <w:rPr>
          <w:rStyle w:val="Emphasis"/>
        </w:rPr>
        <w:t>distributed</w:t>
      </w:r>
      <w:r w:rsidRPr="0071597D">
        <w:rPr>
          <w:rStyle w:val="StyleUnderline"/>
        </w:rPr>
        <w:t xml:space="preserve"> to countries with higher demand.</w:t>
      </w:r>
    </w:p>
    <w:p w:rsidR="00545E75" w:rsidRPr="0071597D" w:rsidRDefault="00545E75" w:rsidP="00545E75">
      <w:r w:rsidRPr="0071597D">
        <w:t>Currently, a person has to invest $500,000, and ensure that jobs for 10 Americans will be created or preserved, in order to be eligible for the EB-5 visa. The individual, their family and children under 21 become eligible for a green card faster than the H-1B route, which also carries educational and professionals conditions. With the EB-5 visa, an individual can live and work anywhere in the United States.</w:t>
      </w:r>
    </w:p>
    <w:p w:rsidR="00545E75" w:rsidRPr="0071597D" w:rsidRDefault="00545E75" w:rsidP="00545E75">
      <w:pPr>
        <w:rPr>
          <w:rStyle w:val="StyleUnderline"/>
        </w:rPr>
      </w:pPr>
      <w:r w:rsidRPr="0071597D">
        <w:rPr>
          <w:rStyle w:val="StyleUnderline"/>
        </w:rPr>
        <w:t xml:space="preserve">The investment amount is also set to increase to up to </w:t>
      </w:r>
      <w:r w:rsidRPr="0071597D">
        <w:rPr>
          <w:rStyle w:val="Emphasis"/>
        </w:rPr>
        <w:t>$1.3 million</w:t>
      </w:r>
      <w:r w:rsidRPr="0071597D">
        <w:rPr>
          <w:rStyle w:val="StyleUnderline"/>
        </w:rPr>
        <w:t xml:space="preserve">, according to CanAm Investor Services. This increase in investment amount can lead </w:t>
      </w:r>
      <w:r w:rsidRPr="0071597D">
        <w:t>to a decline in applications from Indians, and</w:t>
      </w:r>
      <w:r w:rsidRPr="0071597D">
        <w:rPr>
          <w:rStyle w:val="StyleUnderline"/>
        </w:rPr>
        <w:t xml:space="preserve"> is said to be another reason for more people </w:t>
      </w:r>
      <w:r w:rsidRPr="0071597D">
        <w:rPr>
          <w:rStyle w:val="Emphasis"/>
        </w:rPr>
        <w:t>hurrying to file applications</w:t>
      </w:r>
      <w:r w:rsidRPr="0071597D">
        <w:rPr>
          <w:rStyle w:val="StyleUnderline"/>
        </w:rPr>
        <w:t>.</w:t>
      </w:r>
    </w:p>
    <w:p w:rsidR="00545E75" w:rsidRPr="0071597D" w:rsidRDefault="00545E75" w:rsidP="00545E75">
      <w:r w:rsidRPr="0071597D">
        <w:t>“</w:t>
      </w:r>
      <w:r w:rsidRPr="0071597D">
        <w:rPr>
          <w:rStyle w:val="StyleUnderline"/>
        </w:rPr>
        <w:t xml:space="preserve">We absolutely see a </w:t>
      </w:r>
      <w:r w:rsidRPr="0071597D">
        <w:rPr>
          <w:rStyle w:val="Emphasis"/>
        </w:rPr>
        <w:t>continuous rush of EB-5 applications continuing</w:t>
      </w:r>
      <w:r w:rsidRPr="0071597D">
        <w:rPr>
          <w:rStyle w:val="StyleUnderline"/>
        </w:rPr>
        <w:t xml:space="preserve"> until September. With expected changes to the program, like an increased investment amount, we anticipate the rush of applications </w:t>
      </w:r>
      <w:r w:rsidRPr="0071597D">
        <w:rPr>
          <w:rStyle w:val="Emphasis"/>
        </w:rPr>
        <w:t>to go up significantly</w:t>
      </w:r>
      <w:r w:rsidRPr="0071597D">
        <w:rPr>
          <w:rStyle w:val="StyleUnderline"/>
        </w:rPr>
        <w:t xml:space="preserve"> in the next few months,”</w:t>
      </w:r>
      <w:r w:rsidRPr="0071597D">
        <w:t xml:space="preserve"> Pankaj Joshi, managing director at consulting firm NYSA, told the publication.</w:t>
      </w:r>
    </w:p>
    <w:p w:rsidR="00545E75" w:rsidRPr="0071597D" w:rsidRDefault="00545E75" w:rsidP="00545E75">
      <w:r w:rsidRPr="0071597D">
        <w:t>“The minimum investment limit is expected to increase from $0.5 million to $1.3 million. There are multiple proposals in place, one is by the Department of Homeland Security (DHS) that has proposed an increase in the investment amount to $1.3 million,” Abhinav Lohia, CanAm Investor Services vice president for India and Middle East, said in March 2018.</w:t>
      </w:r>
    </w:p>
    <w:p w:rsidR="00545E75" w:rsidRPr="0071597D" w:rsidRDefault="00545E75" w:rsidP="00545E75">
      <w:pPr>
        <w:rPr>
          <w:rStyle w:val="StyleUnderline"/>
        </w:rPr>
      </w:pPr>
      <w:r w:rsidRPr="0071597D">
        <w:rPr>
          <w:rStyle w:val="StyleUnderline"/>
        </w:rPr>
        <w:t>The United States announced in April 2018 that “</w:t>
      </w:r>
      <w:r w:rsidRPr="0071597D">
        <w:rPr>
          <w:rStyle w:val="Emphasis"/>
        </w:rPr>
        <w:t>India will hit its country cap in June 2019</w:t>
      </w:r>
      <w:r w:rsidRPr="0071597D">
        <w:rPr>
          <w:rStyle w:val="StyleUnderline"/>
        </w:rPr>
        <w:t xml:space="preserve"> and will start to see waiting periods of </w:t>
      </w:r>
      <w:r w:rsidRPr="0071597D">
        <w:rPr>
          <w:rStyle w:val="Emphasis"/>
        </w:rPr>
        <w:t>two-three years</w:t>
      </w:r>
      <w:r w:rsidRPr="0071597D">
        <w:rPr>
          <w:rStyle w:val="StyleUnderline"/>
        </w:rPr>
        <w:t xml:space="preserve"> for allotment of green cards for </w:t>
      </w:r>
      <w:r w:rsidRPr="0071597D">
        <w:t>EB</w:t>
      </w:r>
      <w:r w:rsidRPr="0071597D">
        <w:rPr>
          <w:rStyle w:val="StyleUnderline"/>
        </w:rPr>
        <w:t>-5 applicants who are approved,” Lindy Bradford, marketing manager at Florida-based US Immigration Fund, told ET.</w:t>
      </w:r>
    </w:p>
    <w:p w:rsidR="00545E75" w:rsidRPr="0071597D" w:rsidRDefault="00545E75" w:rsidP="00545E75">
      <w:pPr>
        <w:rPr>
          <w:rStyle w:val="StyleUnderline"/>
        </w:rPr>
      </w:pPr>
      <w:r w:rsidRPr="0071597D">
        <w:rPr>
          <w:rStyle w:val="StyleUnderline"/>
        </w:rPr>
        <w:t>Currently, the processing time for the EB-5 application is 18-24 months for approval, and six-nine months for processing of green cards.</w:t>
      </w:r>
    </w:p>
    <w:p w:rsidR="00545E75" w:rsidRPr="0071597D" w:rsidRDefault="00545E75" w:rsidP="00545E75">
      <w:pPr>
        <w:rPr>
          <w:rStyle w:val="StyleUnderline"/>
        </w:rPr>
      </w:pPr>
    </w:p>
    <w:p w:rsidR="00545E75" w:rsidRPr="0071597D" w:rsidRDefault="00545E75" w:rsidP="00545E75">
      <w:pPr>
        <w:pStyle w:val="Heading4"/>
      </w:pPr>
      <w:r w:rsidRPr="0071597D">
        <w:t xml:space="preserve">The US has </w:t>
      </w:r>
      <w:r w:rsidRPr="0071597D">
        <w:rPr>
          <w:u w:val="single"/>
        </w:rPr>
        <w:t>systematically blocked</w:t>
      </w:r>
      <w:r w:rsidRPr="0071597D">
        <w:t xml:space="preserve"> all forms of visas </w:t>
      </w:r>
      <w:r w:rsidRPr="0071597D">
        <w:rPr>
          <w:u w:val="single"/>
        </w:rPr>
        <w:t>except for EB-5’s</w:t>
      </w:r>
      <w:r w:rsidRPr="0071597D">
        <w:t xml:space="preserve">---a </w:t>
      </w:r>
      <w:r w:rsidRPr="0071597D">
        <w:rPr>
          <w:u w:val="single"/>
        </w:rPr>
        <w:t>huge</w:t>
      </w:r>
      <w:r w:rsidRPr="0071597D">
        <w:t xml:space="preserve"> backlog is </w:t>
      </w:r>
      <w:r w:rsidRPr="0071597D">
        <w:rPr>
          <w:u w:val="single"/>
        </w:rPr>
        <w:t>coming</w:t>
      </w:r>
    </w:p>
    <w:p w:rsidR="00545E75" w:rsidRPr="0071597D" w:rsidRDefault="00545E75" w:rsidP="00545E75">
      <w:r w:rsidRPr="0071597D">
        <w:rPr>
          <w:rStyle w:val="Style13ptBold"/>
        </w:rPr>
        <w:t>Klasko 18</w:t>
      </w:r>
      <w:r w:rsidRPr="0071597D">
        <w:t xml:space="preserve"> – H. Ronald Klasko, former national president of (AILA), he served as General Counsel of that organization and has been a member of its Board of Governors since 1980, completed his fifth term as Chair of the EB-5 Committee of the American Immigration Lawyers Association (AILA) in 2017, one of the country's leading lawyers representing EB-5 clients. Ron represents thousands of foreign investors from all around the world, over 50 approved regional centers and numerous U.S. developers and business owners who have sought his counsel in connection with using the EB-5 program to raise capital for investment projects, 2018, (“EB-5: The Best (and Only?) Option for Many Indian Nationals”, </w:t>
      </w:r>
      <w:r w:rsidRPr="0071597D">
        <w:rPr>
          <w:i/>
        </w:rPr>
        <w:t xml:space="preserve">Klasko LLP, </w:t>
      </w:r>
      <w:r w:rsidRPr="0071597D">
        <w:t>April 19</w:t>
      </w:r>
      <w:r w:rsidRPr="0071597D">
        <w:rPr>
          <w:vertAlign w:val="superscript"/>
        </w:rPr>
        <w:t>th</w:t>
      </w:r>
      <w:r w:rsidRPr="0071597D">
        <w:t xml:space="preserve">, Available online at </w:t>
      </w:r>
      <w:hyperlink r:id="rId58" w:history="1">
        <w:r w:rsidRPr="0071597D">
          <w:rPr>
            <w:rStyle w:val="Hyperlink"/>
          </w:rPr>
          <w:t>http://www.klaskolaw.com/hot-questions/eb-5-the-best-and-only-option-for-many-indian-nationals/</w:t>
        </w:r>
      </w:hyperlink>
      <w:r w:rsidRPr="0071597D">
        <w:t>, Accessed 6/28/18) LLorenz</w:t>
      </w:r>
    </w:p>
    <w:p w:rsidR="00545E75" w:rsidRPr="0071597D" w:rsidRDefault="00545E75" w:rsidP="00545E75">
      <w:r w:rsidRPr="0071597D">
        <w:rPr>
          <w:rStyle w:val="StyleUnderline"/>
        </w:rPr>
        <w:t xml:space="preserve">The present Administration in Washington has been </w:t>
      </w:r>
      <w:r w:rsidRPr="0071597D">
        <w:rPr>
          <w:rStyle w:val="Emphasis"/>
        </w:rPr>
        <w:t>no friend to Indian citizens</w:t>
      </w:r>
      <w:r w:rsidRPr="0071597D">
        <w:t>. Here’s why:</w:t>
      </w:r>
      <w:r w:rsidRPr="0071597D">
        <w:tab/>
      </w:r>
    </w:p>
    <w:p w:rsidR="00545E75" w:rsidRPr="0071597D" w:rsidRDefault="00545E75" w:rsidP="00545E75">
      <w:pPr>
        <w:pStyle w:val="ListParagraph"/>
        <w:numPr>
          <w:ilvl w:val="0"/>
          <w:numId w:val="12"/>
        </w:numPr>
      </w:pPr>
      <w:r w:rsidRPr="0071597D">
        <w:t>Upon completion of stud</w:t>
      </w:r>
      <w:r w:rsidRPr="0071597D">
        <w:tab/>
        <w:t>ies, our Indian client is often eligible for practical training (“OPT”). The present Administration is actively attempting to restrict OPT, which has been the subject of federal court litigation.</w:t>
      </w:r>
    </w:p>
    <w:p w:rsidR="00545E75" w:rsidRPr="0071597D" w:rsidRDefault="00545E75" w:rsidP="00545E75">
      <w:pPr>
        <w:pStyle w:val="ListParagraph"/>
        <w:numPr>
          <w:ilvl w:val="0"/>
          <w:numId w:val="12"/>
        </w:numPr>
      </w:pPr>
      <w:r w:rsidRPr="0071597D">
        <w:t>If our Indian client wants to work in the U.S. after her student status expires, in most cases she will need to be sponsored for an H-1B visa. Unfortunately, that requires entering the H-1B lottery with about a 1 in 4 chance of being selected in the lottery unless she has obtained a master’s or higher degree in the U.S. (the chances go up to about 3 in 4 if she does have such a degree).</w:t>
      </w:r>
    </w:p>
    <w:p w:rsidR="00545E75" w:rsidRPr="0071597D" w:rsidRDefault="00545E75" w:rsidP="00545E75">
      <w:pPr>
        <w:pStyle w:val="ListParagraph"/>
        <w:numPr>
          <w:ilvl w:val="0"/>
          <w:numId w:val="12"/>
        </w:numPr>
      </w:pPr>
      <w:r w:rsidRPr="0071597D">
        <w:rPr>
          <w:rStyle w:val="StyleUnderline"/>
        </w:rPr>
        <w:t>If our Indian client is lucky enough to have his petition selected in the lottery, the chances of having the H-1B petition approved have been significantly reduced by a combination of 3 separate new restrictive adjudication policies of USCIS relating to H-1B adjudications, especially focused on occupations which predominantly attract Indian nationals</w:t>
      </w:r>
      <w:r w:rsidRPr="0071597D">
        <w:t>. These new interpretations include redefining an H-1B “specialty occupation” to preclude many IT and other positions that may have more than one possible major field of study for entry into the occupation. Another restrictive interpretation has produced denials of H-1B petitions that pay level 1 wages. A third restrictive new policy is to require H-1B employers to identify in advance the specific itinerary of all work locations at which the employee will work during the course of the 3-year H-1B approval period. This is often not possible.</w:t>
      </w:r>
    </w:p>
    <w:p w:rsidR="00545E75" w:rsidRPr="0071597D" w:rsidRDefault="00545E75" w:rsidP="00545E75">
      <w:pPr>
        <w:pStyle w:val="ListParagraph"/>
        <w:numPr>
          <w:ilvl w:val="0"/>
          <w:numId w:val="12"/>
        </w:numPr>
      </w:pPr>
      <w:r w:rsidRPr="0071597D">
        <w:t>Even if our Indian client is able to navigate through these new restrictions, there is no confidence that she will be able to get an extension of her H-1B status. Prior to the implementation of a new policy, USCIS always gave deference to its approval of an H-1B petition when it came time to filing an extension. Almost unfathomably, USCIS now states it will give no deference to its previous approval. As a result, any Indian national in the U.S. in H-1B status (and any employer of such an individual) has no assurance that she will be able to remain in the job going forward.</w:t>
      </w:r>
    </w:p>
    <w:p w:rsidR="00545E75" w:rsidRPr="0071597D" w:rsidRDefault="00545E75" w:rsidP="00545E75">
      <w:pPr>
        <w:pStyle w:val="ListParagraph"/>
        <w:numPr>
          <w:ilvl w:val="0"/>
          <w:numId w:val="12"/>
        </w:numPr>
      </w:pPr>
      <w:r w:rsidRPr="0071597D">
        <w:t>Assuming that our Indian client is lucky enough to have an employer that is willing to sponsor him for a green card through the PERM labor certification process, his application will go into the EB-2 or EB-3 quota. Although no one knows for sure how long the wait will be in those categories, a conservative estimate is in excess of 12 years. During those 12 years, if he leaves his employer, or even if he gets promoted to a new position, he would have to start the process all over again.</w:t>
      </w:r>
    </w:p>
    <w:p w:rsidR="00545E75" w:rsidRPr="0071597D" w:rsidRDefault="00545E75" w:rsidP="00545E75">
      <w:pPr>
        <w:pStyle w:val="ListParagraph"/>
        <w:numPr>
          <w:ilvl w:val="0"/>
          <w:numId w:val="12"/>
        </w:numPr>
      </w:pPr>
      <w:r w:rsidRPr="0071597D">
        <w:t>The silver lining that enables an Indian citizen to obtain H-1B extensions during the entire quota waiting period was provided in a law entitled AC21. There are rumblings that the present Administration is attempting to chip away at, or repeal, that legislation.</w:t>
      </w:r>
    </w:p>
    <w:p w:rsidR="00545E75" w:rsidRPr="0071597D" w:rsidRDefault="00545E75" w:rsidP="00545E75">
      <w:pPr>
        <w:pStyle w:val="ListParagraph"/>
        <w:numPr>
          <w:ilvl w:val="0"/>
          <w:numId w:val="12"/>
        </w:numPr>
      </w:pPr>
      <w:r w:rsidRPr="0071597D">
        <w:rPr>
          <w:rStyle w:val="StyleUnderline"/>
        </w:rPr>
        <w:t>Until April 2018, the confluence of all of the above hurdles have led us to advise our Indian clients that the only way out is</w:t>
      </w:r>
      <w:r w:rsidRPr="0071597D">
        <w:t xml:space="preserve"> EB-1 (extraordinary ability) or </w:t>
      </w:r>
      <w:r w:rsidRPr="0071597D">
        <w:rPr>
          <w:rStyle w:val="Emphasis"/>
        </w:rPr>
        <w:t>EB-5</w:t>
      </w:r>
      <w:r w:rsidRPr="0071597D">
        <w:rPr>
          <w:rStyle w:val="StyleUnderline"/>
        </w:rPr>
        <w:t xml:space="preserve"> (investment</w:t>
      </w:r>
      <w:r w:rsidRPr="0071597D">
        <w:t xml:space="preserve">). However, starting in April 2018, </w:t>
      </w:r>
      <w:r w:rsidRPr="0071597D">
        <w:rPr>
          <w:rStyle w:val="StyleUnderline"/>
        </w:rPr>
        <w:t>the Indian EB-1 quota is backlogged to 2012</w:t>
      </w:r>
      <w:r w:rsidRPr="0071597D">
        <w:t>. While that cutoff date may move forward in the coming months, it is likely that the waiting list in the EB-1 category for Indian nationals will not be short lived.</w:t>
      </w:r>
    </w:p>
    <w:p w:rsidR="00545E75" w:rsidRPr="0071597D" w:rsidRDefault="00545E75" w:rsidP="00545E75">
      <w:pPr>
        <w:rPr>
          <w:rStyle w:val="StyleUnderline"/>
        </w:rPr>
      </w:pPr>
      <w:r w:rsidRPr="0071597D">
        <w:t xml:space="preserve">That leaves one option for the Indian national seeking to obtain permanent resident status in the reasonably near future. That option is EB-5. While the minimum $500,000 investment amount means it is certainly not an option for all of our Indian clients, it is an option for some – – either through their own means or through gifts – – </w:t>
      </w:r>
      <w:r w:rsidRPr="0071597D">
        <w:rPr>
          <w:rStyle w:val="StyleUnderline"/>
        </w:rPr>
        <w:t xml:space="preserve">and it is an option that allows the Indian citizen to have </w:t>
      </w:r>
      <w:r w:rsidRPr="0071597D">
        <w:rPr>
          <w:rStyle w:val="Emphasis"/>
        </w:rPr>
        <w:t>flexibility</w:t>
      </w:r>
      <w:r w:rsidRPr="0071597D">
        <w:rPr>
          <w:rStyle w:val="StyleUnderline"/>
        </w:rPr>
        <w:t xml:space="preserve"> in his employment, </w:t>
      </w:r>
      <w:r w:rsidRPr="0071597D">
        <w:rPr>
          <w:rStyle w:val="Emphasis"/>
        </w:rPr>
        <w:t>including the ability to be promoted</w:t>
      </w:r>
      <w:r w:rsidRPr="0071597D">
        <w:rPr>
          <w:rStyle w:val="StyleUnderline"/>
        </w:rPr>
        <w:t xml:space="preserve"> or to </w:t>
      </w:r>
      <w:r w:rsidRPr="0071597D">
        <w:rPr>
          <w:rStyle w:val="Emphasis"/>
        </w:rPr>
        <w:t>switch employers</w:t>
      </w:r>
      <w:r w:rsidRPr="0071597D">
        <w:rPr>
          <w:rStyle w:val="StyleUnderline"/>
        </w:rPr>
        <w:t xml:space="preserve"> without affecting her </w:t>
      </w:r>
      <w:r w:rsidRPr="0071597D">
        <w:rPr>
          <w:rStyle w:val="Emphasis"/>
        </w:rPr>
        <w:t>green card application</w:t>
      </w:r>
      <w:r w:rsidRPr="0071597D">
        <w:rPr>
          <w:rStyle w:val="StyleUnderline"/>
        </w:rPr>
        <w:t>.</w:t>
      </w:r>
    </w:p>
    <w:p w:rsidR="00545E75" w:rsidRPr="0071597D" w:rsidRDefault="00545E75" w:rsidP="00545E75">
      <w:r w:rsidRPr="0071597D">
        <w:t>Actually, the time is especially propitious for considering the EB-5 process for two reasons. The $500,000 investment amount has been in place since the program started in 1990. There is a good chance that it will be increased in the near future. An application filed before the increase will grandfather the Indian investor at the lower amount.</w:t>
      </w:r>
    </w:p>
    <w:p w:rsidR="00545E75" w:rsidRPr="0071597D" w:rsidRDefault="00545E75" w:rsidP="00545E75">
      <w:pPr>
        <w:rPr>
          <w:rStyle w:val="StyleUnderline"/>
        </w:rPr>
      </w:pPr>
      <w:r w:rsidRPr="0071597D">
        <w:t xml:space="preserve">Secondly, there is no quota waiting list for Indian EB-5 investors… yet. </w:t>
      </w:r>
      <w:r w:rsidRPr="0071597D">
        <w:rPr>
          <w:rStyle w:val="StyleUnderline"/>
        </w:rPr>
        <w:t xml:space="preserve">The increasing demand for EB-5 in India will likely </w:t>
      </w:r>
      <w:r w:rsidRPr="0071597D">
        <w:rPr>
          <w:rStyle w:val="Emphasis"/>
        </w:rPr>
        <w:t>create a quota backlog</w:t>
      </w:r>
      <w:r w:rsidRPr="0071597D">
        <w:rPr>
          <w:rStyle w:val="StyleUnderline"/>
        </w:rPr>
        <w:t xml:space="preserve"> in future years. Getting in line now may save a </w:t>
      </w:r>
      <w:r w:rsidRPr="0071597D">
        <w:rPr>
          <w:rStyle w:val="Emphasis"/>
        </w:rPr>
        <w:t>multi-year wait</w:t>
      </w:r>
      <w:r w:rsidRPr="0071597D">
        <w:rPr>
          <w:rStyle w:val="StyleUnderline"/>
        </w:rPr>
        <w:t>.</w:t>
      </w:r>
    </w:p>
    <w:p w:rsidR="00545E75" w:rsidRPr="0071597D" w:rsidRDefault="00545E75" w:rsidP="00545E75">
      <w:r w:rsidRPr="0071597D">
        <w:t>I will mention one other option, which may have a lower investment amount but does not lead to a green card. It does, however, lead to the ability to remain in the U.S., perhaps indefinitely. That is the option of obtaining citizenship by investment in Grenada (minimum investment amount of $150,000) and obtaining an E-2 treaty investor visa in the U.S. (no minimum investment amount, but many E-2 visas have been approved at the $100,000 to $200,000 investment level). Any reader interested in this option can refer to any of the numerous blogs that I have published on this subject.</w:t>
      </w:r>
    </w:p>
    <w:p w:rsidR="00545E75" w:rsidRPr="0071597D" w:rsidRDefault="00545E75" w:rsidP="00545E75">
      <w:pPr>
        <w:rPr>
          <w:rStyle w:val="StyleUnderline"/>
        </w:rPr>
      </w:pPr>
      <w:r w:rsidRPr="0071597D">
        <w:rPr>
          <w:rStyle w:val="StyleUnderline"/>
        </w:rPr>
        <w:t xml:space="preserve">So, while the immigration paths are being systematically </w:t>
      </w:r>
      <w:r w:rsidRPr="0071597D">
        <w:rPr>
          <w:rStyle w:val="Emphasis"/>
        </w:rPr>
        <w:t>blocked</w:t>
      </w:r>
      <w:r w:rsidRPr="0071597D">
        <w:rPr>
          <w:rStyle w:val="StyleUnderline"/>
        </w:rPr>
        <w:t xml:space="preserve"> for many citizens of India who seek a long-term future in the U.S., for some, there is still a </w:t>
      </w:r>
      <w:r w:rsidRPr="0071597D">
        <w:rPr>
          <w:rStyle w:val="Emphasis"/>
        </w:rPr>
        <w:t>light at the end of the tunnel</w:t>
      </w:r>
      <w:r w:rsidRPr="0071597D">
        <w:rPr>
          <w:rStyle w:val="StyleUnderline"/>
        </w:rPr>
        <w:t>.</w:t>
      </w:r>
    </w:p>
    <w:p w:rsidR="00545E75" w:rsidRPr="0071597D" w:rsidRDefault="00545E75" w:rsidP="00545E75"/>
    <w:p w:rsidR="00545E75" w:rsidRPr="0071597D" w:rsidRDefault="00545E75" w:rsidP="00545E75">
      <w:pPr>
        <w:pStyle w:val="Heading3"/>
      </w:pPr>
      <w:r>
        <w:t>at: indians say no</w:t>
      </w:r>
    </w:p>
    <w:p w:rsidR="00545E75" w:rsidRPr="0071597D" w:rsidRDefault="00545E75" w:rsidP="00545E75">
      <w:pPr>
        <w:pStyle w:val="Heading4"/>
      </w:pPr>
      <w:r w:rsidRPr="0071597D">
        <w:t xml:space="preserve">EB-5’s are the </w:t>
      </w:r>
      <w:r w:rsidRPr="0071597D">
        <w:rPr>
          <w:u w:val="single"/>
        </w:rPr>
        <w:t>best bet</w:t>
      </w:r>
      <w:r w:rsidRPr="0071597D">
        <w:t xml:space="preserve"> for Indians---employment at </w:t>
      </w:r>
      <w:r w:rsidRPr="0071597D">
        <w:rPr>
          <w:u w:val="single"/>
        </w:rPr>
        <w:t>more competitive wages</w:t>
      </w:r>
      <w:r w:rsidRPr="0071597D">
        <w:t xml:space="preserve"> offer a greater </w:t>
      </w:r>
      <w:r w:rsidRPr="0071597D">
        <w:rPr>
          <w:u w:val="single"/>
        </w:rPr>
        <w:t>economic benefit</w:t>
      </w:r>
      <w:r w:rsidRPr="0071597D">
        <w:t xml:space="preserve">. </w:t>
      </w:r>
    </w:p>
    <w:p w:rsidR="00545E75" w:rsidRDefault="00545E75" w:rsidP="00545E75">
      <w:r w:rsidRPr="0071597D">
        <w:rPr>
          <w:rStyle w:val="Style13ptBold"/>
        </w:rPr>
        <w:t>Aiyar 6/27</w:t>
      </w:r>
      <w:r w:rsidRPr="0071597D">
        <w:t xml:space="preserve">/18 – Swaminathan Aiyar, graduated from St Stephen's College, University of Delhi with a masters degree in economics, consulting editor of The Economic Times, Research Fellow at the Cato Institute, 2018, (“EB-5 visas best bet for Indians: US attorney”, </w:t>
      </w:r>
      <w:r w:rsidRPr="0071597D">
        <w:rPr>
          <w:i/>
        </w:rPr>
        <w:t>The Times of India</w:t>
      </w:r>
      <w:r w:rsidRPr="0071597D">
        <w:t>, June 27</w:t>
      </w:r>
      <w:r w:rsidRPr="0071597D">
        <w:rPr>
          <w:vertAlign w:val="superscript"/>
        </w:rPr>
        <w:t>th</w:t>
      </w:r>
      <w:r w:rsidRPr="0071597D">
        <w:t xml:space="preserve">, Available online at </w:t>
      </w:r>
      <w:hyperlink r:id="rId59" w:history="1">
        <w:r w:rsidRPr="0071597D">
          <w:rPr>
            <w:rStyle w:val="Hyperlink"/>
          </w:rPr>
          <w:t>https://timesofindia.indiatimes.com/india/eb-5-visas-best-bet-for-indians-us-attorney/articleshow/59334081.cms</w:t>
        </w:r>
      </w:hyperlink>
      <w:r w:rsidRPr="0071597D">
        <w:t>, Accessed 6-28-18) LLorenz</w:t>
      </w:r>
    </w:p>
    <w:p w:rsidR="00545E75" w:rsidRPr="0071597D" w:rsidRDefault="00545E75" w:rsidP="00545E75"/>
    <w:p w:rsidR="00545E75" w:rsidRPr="0071597D" w:rsidRDefault="00545E75" w:rsidP="00545E75">
      <w:r w:rsidRPr="00545E75">
        <w:rPr>
          <w:sz w:val="16"/>
        </w:rPr>
        <w:t xml:space="preserve">CHANDIGARH: </w:t>
      </w:r>
      <w:r w:rsidRPr="0071597D">
        <w:rPr>
          <w:rStyle w:val="StyleUnderline"/>
        </w:rPr>
        <w:t xml:space="preserve">In view of the unsettled nature of H-1B employment visas and the long wait for applicants that exceeds 10 years, </w:t>
      </w:r>
      <w:r w:rsidRPr="0071597D">
        <w:rPr>
          <w:rStyle w:val="Emphasis"/>
        </w:rPr>
        <w:t>EB-5 visas have emerged as the best</w:t>
      </w:r>
      <w:r w:rsidRPr="0071597D">
        <w:rPr>
          <w:rStyle w:val="StyleUnderline"/>
        </w:rPr>
        <w:t xml:space="preserve"> bet for Indian families aspiring for US green cards, a US immigration lawyer has said.</w:t>
      </w:r>
      <w:r>
        <w:rPr>
          <w:rStyle w:val="StyleUnderline"/>
        </w:rPr>
        <w:t xml:space="preserve"> </w:t>
      </w:r>
      <w:r w:rsidRPr="00545E75">
        <w:rPr>
          <w:sz w:val="16"/>
        </w:rPr>
        <w:t xml:space="preserve">Stating this at a press conference here, </w:t>
      </w:r>
      <w:r w:rsidRPr="0071597D">
        <w:rPr>
          <w:rStyle w:val="StyleUnderline"/>
        </w:rPr>
        <w:t xml:space="preserve">US Investment Immigration Attorney Vaughan de Kirby, whose firm has successfully represented over 1,300 EB-5 applicants, said EB-5 visas are </w:t>
      </w:r>
      <w:r w:rsidRPr="0071597D">
        <w:rPr>
          <w:rStyle w:val="Emphasis"/>
        </w:rPr>
        <w:t>the answer</w:t>
      </w:r>
      <w:r w:rsidRPr="0071597D">
        <w:rPr>
          <w:rStyle w:val="StyleUnderline"/>
        </w:rPr>
        <w:t xml:space="preserve"> for enterprising Indians as one qualified investment can result in a </w:t>
      </w:r>
      <w:r w:rsidRPr="0071597D">
        <w:rPr>
          <w:rStyle w:val="Emphasis"/>
        </w:rPr>
        <w:t>green card</w:t>
      </w:r>
      <w:r w:rsidRPr="0071597D">
        <w:rPr>
          <w:rStyle w:val="StyleUnderline"/>
        </w:rPr>
        <w:t xml:space="preserve"> for the </w:t>
      </w:r>
      <w:r w:rsidRPr="0071597D">
        <w:rPr>
          <w:rStyle w:val="Emphasis"/>
        </w:rPr>
        <w:t>applicants</w:t>
      </w:r>
      <w:r w:rsidRPr="0071597D">
        <w:rPr>
          <w:rStyle w:val="StyleUnderline"/>
        </w:rPr>
        <w:t xml:space="preserve">, their </w:t>
      </w:r>
      <w:r w:rsidRPr="0071597D">
        <w:rPr>
          <w:rStyle w:val="Emphasis"/>
        </w:rPr>
        <w:t>spouses</w:t>
      </w:r>
      <w:r w:rsidRPr="0071597D">
        <w:rPr>
          <w:rStyle w:val="StyleUnderline"/>
        </w:rPr>
        <w:t xml:space="preserve"> and </w:t>
      </w:r>
      <w:r w:rsidRPr="0071597D">
        <w:rPr>
          <w:rStyle w:val="Emphasis"/>
        </w:rPr>
        <w:t>children</w:t>
      </w:r>
      <w:r w:rsidRPr="0071597D">
        <w:rPr>
          <w:rStyle w:val="StyleUnderline"/>
        </w:rPr>
        <w:t xml:space="preserve"> under 21 years of age.</w:t>
      </w:r>
      <w:r>
        <w:rPr>
          <w:rStyle w:val="StyleUnderline"/>
        </w:rPr>
        <w:t xml:space="preserve"> </w:t>
      </w:r>
      <w:r w:rsidRPr="00545E75">
        <w:rPr>
          <w:sz w:val="16"/>
        </w:rPr>
        <w:t xml:space="preserve">"With the United States EB-5 Investment Visa programme set to expire on September 30, 2017, applicants making a rush for EB-5 visas should act cautiously and guard themselves against fraud by following a step-by-step approach and engaging a Securities and Exchange Commission (SEC)-licensed Securities Representative. "Only then can the investor be assured of true third party diligence. There have been frauds in some EB-5 Regional Centres," said Kirby, a seasoned law expert. </w:t>
      </w:r>
      <w:r w:rsidRPr="0071597D">
        <w:rPr>
          <w:rStyle w:val="StyleUnderline"/>
        </w:rPr>
        <w:t>Under the EB-5 Investment Visa programme, an applicant receives a conditional green card on making a minimum investment of USD 5,00,000 in the United States.</w:t>
      </w:r>
      <w:r>
        <w:rPr>
          <w:rStyle w:val="StyleUnderline"/>
        </w:rPr>
        <w:t xml:space="preserve"> </w:t>
      </w:r>
      <w:r w:rsidRPr="00545E75">
        <w:rPr>
          <w:sz w:val="16"/>
        </w:rPr>
        <w:t xml:space="preserve">The applicant then has to create 10 jobs for US citizens, after which he gets a permanent green card. </w:t>
      </w:r>
      <w:r w:rsidRPr="0071597D">
        <w:rPr>
          <w:rStyle w:val="StyleUnderline"/>
        </w:rPr>
        <w:t xml:space="preserve">Elaborating on the advantages of EB-5 visas, Kirby said that while the processing time for EB-5 category is just 18 months for Indian citizens, these visas offer employment </w:t>
      </w:r>
      <w:r w:rsidRPr="0071597D">
        <w:rPr>
          <w:rStyle w:val="Emphasis"/>
        </w:rPr>
        <w:t>at more competitive wages</w:t>
      </w:r>
      <w:r w:rsidRPr="0071597D">
        <w:rPr>
          <w:rStyle w:val="StyleUnderline"/>
        </w:rPr>
        <w:t xml:space="preserve"> which are freely </w:t>
      </w:r>
      <w:r w:rsidRPr="0071597D">
        <w:rPr>
          <w:rStyle w:val="Emphasis"/>
        </w:rPr>
        <w:t>negotiable</w:t>
      </w:r>
      <w:r w:rsidRPr="0071597D">
        <w:rPr>
          <w:rStyle w:val="StyleUnderline"/>
        </w:rPr>
        <w:t xml:space="preserve"> rather than </w:t>
      </w:r>
      <w:r w:rsidRPr="0071597D">
        <w:rPr>
          <w:rStyle w:val="Emphasis"/>
        </w:rPr>
        <w:t>dictated by the employer</w:t>
      </w:r>
      <w:r w:rsidRPr="0071597D">
        <w:rPr>
          <w:rStyle w:val="StyleUnderline"/>
        </w:rPr>
        <w:t>.</w:t>
      </w:r>
      <w:r>
        <w:rPr>
          <w:rStyle w:val="StyleUnderline"/>
        </w:rPr>
        <w:t xml:space="preserve"> </w:t>
      </w:r>
      <w:r w:rsidRPr="00545E75">
        <w:rPr>
          <w:sz w:val="16"/>
        </w:rPr>
        <w:t>"</w:t>
      </w:r>
      <w:r w:rsidRPr="0071597D">
        <w:rPr>
          <w:rStyle w:val="StyleUnderline"/>
        </w:rPr>
        <w:t>Given the uncertainty of travel restrictions, a green card is the best protection</w:t>
      </w:r>
      <w:r w:rsidRPr="00545E75">
        <w:rPr>
          <w:sz w:val="16"/>
        </w:rPr>
        <w:t xml:space="preserve">. If freedom to travel, work and live anywhere in the US is what you are looking at, an EB-5 green card is just the right thing for you provided you keep the do's and don'ts in mind," he said. </w:t>
      </w:r>
      <w:r w:rsidRPr="0071597D">
        <w:rPr>
          <w:rStyle w:val="StyleUnderline"/>
        </w:rPr>
        <w:t>Touching upon the critical steps that EB-5 visa applicants should follow, Kirby said, "Comprehensive background checks on all regional centres are a must.</w:t>
      </w:r>
      <w:r>
        <w:rPr>
          <w:rStyle w:val="StyleUnderline"/>
        </w:rPr>
        <w:t xml:space="preserve"> </w:t>
      </w:r>
      <w:r w:rsidRPr="00545E75">
        <w:rPr>
          <w:sz w:val="16"/>
        </w:rPr>
        <w:t>"The applicants should ensure that the proposed project has entitlements for the project they propose and find out whether the necessary jobs can actually be created and if the investor is also protected against default."</w:t>
      </w:r>
    </w:p>
    <w:p w:rsidR="00545E75" w:rsidRDefault="00545E75" w:rsidP="00545E75"/>
    <w:p w:rsidR="00EE35CA" w:rsidRDefault="00EE35CA" w:rsidP="00EE35CA">
      <w:pPr>
        <w:pStyle w:val="Heading3"/>
      </w:pPr>
      <w:r>
        <w:t xml:space="preserve">at: remittances bad </w:t>
      </w:r>
    </w:p>
    <w:p w:rsidR="00EE35CA" w:rsidRPr="0071597D" w:rsidRDefault="00EE35CA" w:rsidP="00EE35CA">
      <w:pPr>
        <w:pStyle w:val="Heading4"/>
      </w:pPr>
      <w:r w:rsidRPr="0071597D">
        <w:t>Declining remittances destroy the economy – empirics prove</w:t>
      </w:r>
    </w:p>
    <w:p w:rsidR="00EE35CA" w:rsidRPr="0071597D" w:rsidRDefault="00EE35CA" w:rsidP="00EE35CA">
      <w:pPr>
        <w:rPr>
          <w:sz w:val="16"/>
          <w:szCs w:val="16"/>
        </w:rPr>
      </w:pPr>
      <w:r w:rsidRPr="00EE35CA">
        <w:rPr>
          <w:b/>
        </w:rPr>
        <w:t>Fullenkamp ‘15</w:t>
      </w:r>
      <w:r w:rsidRPr="0071597D">
        <w:t xml:space="preserve"> </w:t>
      </w:r>
      <w:r w:rsidRPr="0071597D">
        <w:rPr>
          <w:sz w:val="16"/>
          <w:szCs w:val="16"/>
        </w:rPr>
        <w:t xml:space="preserve">(Connel, Professor of the Practice and Director of Undergraduate Studies, Duke University, "Do remittances drive economic growth?," Wiorld Economic Forum, February 10, </w:t>
      </w:r>
      <w:hyperlink r:id="rId60" w:history="1">
        <w:r w:rsidRPr="0071597D">
          <w:rPr>
            <w:rStyle w:val="Hyperlink"/>
            <w:sz w:val="16"/>
            <w:szCs w:val="16"/>
          </w:rPr>
          <w:t>https://www.weforum.org/agenda/2015/02/do-remittances-drive-economic-growth/</w:t>
        </w:r>
      </w:hyperlink>
      <w:r w:rsidRPr="0071597D">
        <w:rPr>
          <w:sz w:val="16"/>
          <w:szCs w:val="16"/>
        </w:rPr>
        <w:t>, DOA: 6/26/18)</w:t>
      </w:r>
    </w:p>
    <w:p w:rsidR="00EE35CA" w:rsidRDefault="00EE35CA" w:rsidP="00EE35CA">
      <w:r w:rsidRPr="0071597D">
        <w:rPr>
          <w:sz w:val="16"/>
        </w:rPr>
        <w:t xml:space="preserve">All this evidence suggests that </w:t>
      </w:r>
      <w:r w:rsidRPr="0071597D">
        <w:rPr>
          <w:u w:val="single"/>
        </w:rPr>
        <w:t>remittances do play an important role in economies as a consumption stabilizer</w:t>
      </w:r>
      <w:r w:rsidRPr="0071597D">
        <w:rPr>
          <w:sz w:val="16"/>
        </w:rPr>
        <w:t xml:space="preserve">, and therefore also as an overall economic stabilizer. But </w:t>
      </w:r>
      <w:r w:rsidRPr="0071597D">
        <w:rPr>
          <w:u w:val="single"/>
        </w:rPr>
        <w:t>this means that if remittances fall unexpectedly, this could lead to recession. The world saw some evidence of this after the recent financial crisis, which caused global remittances to decrease</w:t>
      </w:r>
      <w:r w:rsidRPr="0071597D">
        <w:rPr>
          <w:sz w:val="16"/>
        </w:rPr>
        <w:t xml:space="preserve"> for the first time in decades. </w:t>
      </w:r>
      <w:r w:rsidRPr="0071597D">
        <w:rPr>
          <w:u w:val="single"/>
        </w:rPr>
        <w:t>In Africa, for example, some countries lost 0.2% to 0.5% of GDP growth because of the decline in remittances.</w:t>
      </w:r>
      <w:r w:rsidRPr="0071597D">
        <w:rPr>
          <w:sz w:val="16"/>
        </w:rPr>
        <w:t xml:space="preserve"> And a few North African </w:t>
      </w:r>
      <w:r w:rsidRPr="0071597D">
        <w:rPr>
          <w:u w:val="single"/>
        </w:rPr>
        <w:t>countries that were highly dependent on remittances from Europe lost as much as 1% in 2009.</w:t>
      </w:r>
      <w:r w:rsidRPr="0071597D">
        <w:rPr>
          <w:sz w:val="16"/>
        </w:rPr>
        <w:t xml:space="preserve"> Analysis of central Asian economies showed that </w:t>
      </w:r>
      <w:r w:rsidRPr="0071597D">
        <w:rPr>
          <w:u w:val="single"/>
        </w:rPr>
        <w:t>consumption fell faster than remittances, indicating that the latter’s decline was perceived to significantly reduce household resources. This also places fiscal stress on governments as revenues from consumption taxes such as import duties slump. This limits their ability to plow more money into the economy to counteract the decline in remittances and resulting drop in consumer spending. Therefore, remittance-dependent economies can receive a double shock when these payments fall</w:t>
      </w:r>
      <w:r w:rsidRPr="00545E75">
        <w:t>.</w:t>
      </w:r>
    </w:p>
    <w:p w:rsidR="00545E75" w:rsidRDefault="00545E75" w:rsidP="00EE35CA"/>
    <w:p w:rsidR="00545E75" w:rsidRPr="0071597D" w:rsidRDefault="00545E75" w:rsidP="00EE35CA">
      <w:pPr>
        <w:rPr>
          <w:u w:val="single"/>
        </w:rPr>
      </w:pPr>
    </w:p>
    <w:p w:rsidR="00EE35CA" w:rsidRDefault="00EE35CA" w:rsidP="00EE35CA">
      <w:pPr>
        <w:rPr>
          <w:u w:val="single"/>
        </w:rPr>
      </w:pPr>
    </w:p>
    <w:p w:rsidR="00EE35CA" w:rsidRPr="0071597D" w:rsidRDefault="00EE35CA" w:rsidP="00EE35CA">
      <w:pPr>
        <w:pStyle w:val="Heading3"/>
      </w:pPr>
      <w:r>
        <w:t>at: indian econ slow</w:t>
      </w:r>
    </w:p>
    <w:p w:rsidR="00EE35CA" w:rsidRPr="0071597D" w:rsidRDefault="00EE35CA" w:rsidP="00EE35CA">
      <w:pPr>
        <w:pStyle w:val="Heading4"/>
      </w:pPr>
      <w:r w:rsidRPr="0071597D">
        <w:t>India’s economy is slowing down – only 7% growth rate ensures economic growth</w:t>
      </w:r>
    </w:p>
    <w:p w:rsidR="00EE35CA" w:rsidRPr="0071597D" w:rsidRDefault="00EE35CA" w:rsidP="00EE35CA">
      <w:r w:rsidRPr="00EE35CA">
        <w:rPr>
          <w:b/>
        </w:rPr>
        <w:t>Paul ‘17</w:t>
      </w:r>
      <w:r w:rsidRPr="0071597D">
        <w:t xml:space="preserve"> </w:t>
      </w:r>
      <w:r w:rsidRPr="0071597D">
        <w:rPr>
          <w:sz w:val="16"/>
          <w:szCs w:val="16"/>
        </w:rPr>
        <w:t xml:space="preserve">(Vivek, Economic analyst for BBC, "What ails the Indian economy?," September 26 </w:t>
      </w:r>
      <w:hyperlink r:id="rId61" w:history="1">
        <w:r w:rsidRPr="0071597D">
          <w:rPr>
            <w:rStyle w:val="Hyperlink"/>
            <w:sz w:val="16"/>
            <w:szCs w:val="16"/>
          </w:rPr>
          <w:t>https://www.bbc.com/news/world-asia-41332272</w:t>
        </w:r>
      </w:hyperlink>
      <w:r w:rsidRPr="0071597D">
        <w:rPr>
          <w:sz w:val="16"/>
          <w:szCs w:val="16"/>
        </w:rPr>
        <w:t>, DOA: 6/26/18)</w:t>
      </w:r>
    </w:p>
    <w:p w:rsidR="00EE35CA" w:rsidRPr="0071597D" w:rsidRDefault="00EE35CA" w:rsidP="00EE35CA">
      <w:pPr>
        <w:rPr>
          <w:sz w:val="16"/>
        </w:rPr>
      </w:pPr>
      <w:r w:rsidRPr="0071597D">
        <w:rPr>
          <w:sz w:val="16"/>
        </w:rPr>
        <w:t xml:space="preserve">On Monday, Prime Minister Narendra Modi revived India's economic council, a body that he had abolished soon after coming into power in 2014. </w:t>
      </w:r>
      <w:r w:rsidRPr="0071597D">
        <w:rPr>
          <w:u w:val="single"/>
        </w:rPr>
        <w:t xml:space="preserve">India has just seen its </w:t>
      </w:r>
      <w:r w:rsidRPr="0071597D">
        <w:rPr>
          <w:b/>
          <w:u w:val="single"/>
        </w:rPr>
        <w:t>slowest</w:t>
      </w:r>
      <w:r w:rsidRPr="0071597D">
        <w:rPr>
          <w:u w:val="single"/>
        </w:rPr>
        <w:t xml:space="preserve"> economic growth since Mr Modi took over as the prime minister</w:t>
      </w:r>
      <w:r w:rsidRPr="0071597D">
        <w:rPr>
          <w:sz w:val="16"/>
        </w:rPr>
        <w:t xml:space="preserve"> on the back of promises over more jobs and a stronger economy. For the period between April and June 2017, </w:t>
      </w:r>
      <w:r w:rsidRPr="0071597D">
        <w:rPr>
          <w:u w:val="single"/>
        </w:rPr>
        <w:t xml:space="preserve">Indian GDP grew by </w:t>
      </w:r>
      <w:r w:rsidRPr="0071597D">
        <w:rPr>
          <w:b/>
          <w:u w:val="single"/>
        </w:rPr>
        <w:t xml:space="preserve">just 5.7% </w:t>
      </w:r>
      <w:r w:rsidRPr="0071597D">
        <w:rPr>
          <w:u w:val="single"/>
        </w:rPr>
        <w:t xml:space="preserve">(as against </w:t>
      </w:r>
      <w:r w:rsidRPr="0071597D">
        <w:rPr>
          <w:b/>
          <w:u w:val="single"/>
        </w:rPr>
        <w:t>9.1%</w:t>
      </w:r>
      <w:r w:rsidRPr="0071597D">
        <w:rPr>
          <w:u w:val="single"/>
        </w:rPr>
        <w:t xml:space="preserve"> a year earlier). Much of that 5.7% was because </w:t>
      </w:r>
      <w:r w:rsidRPr="0071597D">
        <w:rPr>
          <w:b/>
          <w:u w:val="single"/>
        </w:rPr>
        <w:t>the government spent more</w:t>
      </w:r>
      <w:r w:rsidRPr="0071597D">
        <w:rPr>
          <w:u w:val="single"/>
        </w:rPr>
        <w:t xml:space="preserve"> than it usually does. The non-government part of the GDP, which forms roughly 90% of the economy, grew by </w:t>
      </w:r>
      <w:r w:rsidRPr="0071597D">
        <w:rPr>
          <w:b/>
          <w:u w:val="single"/>
        </w:rPr>
        <w:t>a meagre 4.3%.</w:t>
      </w:r>
      <w:r w:rsidRPr="0071597D">
        <w:rPr>
          <w:sz w:val="16"/>
        </w:rPr>
        <w:t xml:space="preserve"> Industry as a whole grew by 1.6%, with manufacturing and construction growing by 1.2% and 2% respectively. The last time the economy grew by less than 6% (at 5.3%) was between January and March 2014, when Manmohan Singh was the prime minister. We live in a world where any rate of growth greater than 2% is considered to be good. But </w:t>
      </w:r>
      <w:r w:rsidRPr="0071597D">
        <w:rPr>
          <w:u w:val="single"/>
        </w:rPr>
        <w:t xml:space="preserve">what is true for Western countries isn't necessarily true for India. India's GDP </w:t>
      </w:r>
      <w:r w:rsidRPr="0071597D">
        <w:rPr>
          <w:b/>
          <w:u w:val="single"/>
        </w:rPr>
        <w:t>needs</w:t>
      </w:r>
      <w:r w:rsidRPr="0071597D">
        <w:rPr>
          <w:u w:val="single"/>
        </w:rPr>
        <w:t xml:space="preserve"> to grow at a rate faster than 7%</w:t>
      </w:r>
      <w:r w:rsidRPr="0071597D">
        <w:rPr>
          <w:sz w:val="16"/>
        </w:rPr>
        <w:t xml:space="preserve"> for the country to continue to pull millions out of poverty.</w:t>
      </w:r>
    </w:p>
    <w:p w:rsidR="00EE35CA" w:rsidRPr="0071597D" w:rsidRDefault="00EE35CA" w:rsidP="00EE35CA">
      <w:pPr>
        <w:rPr>
          <w:u w:val="single"/>
        </w:rPr>
      </w:pPr>
    </w:p>
    <w:p w:rsidR="00EE35CA" w:rsidRPr="00EE35CA" w:rsidRDefault="00EE35CA" w:rsidP="00EE35CA"/>
    <w:p w:rsidR="004523C2" w:rsidRPr="004523C2" w:rsidRDefault="004523C2" w:rsidP="004523C2"/>
    <w:p w:rsidR="00545E75" w:rsidRPr="00C152FA" w:rsidRDefault="00545E75" w:rsidP="00545E75">
      <w:pPr>
        <w:pStyle w:val="Heading2"/>
        <w:rPr>
          <w:rFonts w:cs="Arial"/>
        </w:rPr>
      </w:pPr>
      <w:r>
        <w:rPr>
          <w:rFonts w:cs="Arial"/>
        </w:rPr>
        <w:t>water pollution adv</w:t>
      </w:r>
    </w:p>
    <w:p w:rsidR="00545E75" w:rsidRDefault="00545E75" w:rsidP="00545E75"/>
    <w:p w:rsidR="00545E75" w:rsidRPr="00C152FA" w:rsidRDefault="00545E75" w:rsidP="00545E75">
      <w:pPr>
        <w:pStyle w:val="Heading3"/>
        <w:rPr>
          <w:rFonts w:cs="Arial"/>
        </w:rPr>
      </w:pPr>
      <w:r>
        <w:rPr>
          <w:rFonts w:cs="Arial"/>
        </w:rPr>
        <w:t>1ac water pollution adv</w:t>
      </w:r>
    </w:p>
    <w:p w:rsidR="00545E75" w:rsidRPr="00C152FA" w:rsidRDefault="00545E75" w:rsidP="00545E75"/>
    <w:p w:rsidR="00545E75" w:rsidRPr="00C152FA" w:rsidRDefault="00545E75" w:rsidP="00545E75">
      <w:pPr>
        <w:pStyle w:val="Heading4"/>
        <w:rPr>
          <w:rFonts w:cs="Arial"/>
        </w:rPr>
      </w:pPr>
      <w:r w:rsidRPr="00C152FA">
        <w:rPr>
          <w:rFonts w:cs="Arial"/>
        </w:rPr>
        <w:t>Raising the EB-5 visa cap is critical to solve nonpoint source water pollution</w:t>
      </w:r>
    </w:p>
    <w:p w:rsidR="00545E75" w:rsidRPr="00C152FA" w:rsidRDefault="00545E75" w:rsidP="00545E75">
      <w:r w:rsidRPr="00C152FA">
        <w:t xml:space="preserve">Howard Patrick </w:t>
      </w:r>
      <w:r w:rsidRPr="00C152FA">
        <w:rPr>
          <w:rStyle w:val="Style13ptBold"/>
        </w:rPr>
        <w:t>Barry 14</w:t>
      </w:r>
      <w:r w:rsidRPr="00C152FA">
        <w:t>, received his J.D. and M.A. in Environmental Law and Policy [M.E.L.P.], in 2014 from Vermont Law School. He is a graduate of the University of Minnesota, Minneapolis where he earned B.A. degrees in Architecture and Environmental Design, “EB-5 AS AN INSTRUMENT OF SUSTAINABLE CAPITALISM”, http://vjel.vermontlaw.edu/files/2014/10/Barry-REVISED.pdf#page43</w:t>
      </w:r>
    </w:p>
    <w:p w:rsidR="00545E75" w:rsidRPr="00C152FA" w:rsidRDefault="00545E75" w:rsidP="00545E75">
      <w:pPr>
        <w:rPr>
          <w:sz w:val="16"/>
        </w:rPr>
      </w:pPr>
      <w:r w:rsidRPr="00C152FA">
        <w:rPr>
          <w:sz w:val="16"/>
        </w:rPr>
        <w:t xml:space="preserve">The </w:t>
      </w:r>
      <w:r w:rsidRPr="00C152FA">
        <w:rPr>
          <w:rStyle w:val="StyleUnderline"/>
          <w:highlight w:val="green"/>
        </w:rPr>
        <w:t>calculations</w:t>
      </w:r>
      <w:r w:rsidRPr="00C152FA">
        <w:rPr>
          <w:sz w:val="16"/>
        </w:rPr>
        <w:t xml:space="preserve"> represented in the table below are based on U.S. Department of Commerce, Bureau of Economic Analysis data, and EB-5 2013 revenue estimates. The calculations </w:t>
      </w:r>
      <w:r w:rsidRPr="00C152FA">
        <w:rPr>
          <w:rStyle w:val="StyleUnderline"/>
          <w:highlight w:val="green"/>
        </w:rPr>
        <w:t>indicate</w:t>
      </w:r>
      <w:r w:rsidRPr="00C152FA">
        <w:rPr>
          <w:sz w:val="16"/>
        </w:rPr>
        <w:t xml:space="preserve"> that the </w:t>
      </w:r>
      <w:r w:rsidRPr="00C152FA">
        <w:rPr>
          <w:rStyle w:val="StyleUnderline"/>
          <w:highlight w:val="green"/>
        </w:rPr>
        <w:t>presently configured EB-5</w:t>
      </w:r>
      <w:r w:rsidRPr="00C152FA">
        <w:rPr>
          <w:sz w:val="16"/>
        </w:rPr>
        <w:t xml:space="preserve"> (10,000 visas) </w:t>
      </w:r>
      <w:r w:rsidRPr="00C152FA">
        <w:rPr>
          <w:rStyle w:val="StyleUnderline"/>
          <w:highlight w:val="green"/>
        </w:rPr>
        <w:t xml:space="preserve">is capable of financing approximately </w:t>
      </w:r>
      <w:r w:rsidRPr="00C152FA">
        <w:rPr>
          <w:rStyle w:val="Emphasis"/>
          <w:highlight w:val="green"/>
        </w:rPr>
        <w:t>13%</w:t>
      </w:r>
      <w:r w:rsidRPr="00C152FA">
        <w:rPr>
          <w:rStyle w:val="StyleUnderline"/>
          <w:highlight w:val="green"/>
        </w:rPr>
        <w:t xml:space="preserve"> of the expenditure required to clean up nonpoint source water pollution</w:t>
      </w:r>
      <w:r w:rsidRPr="00C152FA">
        <w:rPr>
          <w:sz w:val="16"/>
        </w:rPr>
        <w:t xml:space="preserve"> in the U.S.; </w:t>
      </w:r>
      <w:r w:rsidRPr="00C152FA">
        <w:rPr>
          <w:rStyle w:val="Emphasis"/>
          <w:highlight w:val="green"/>
        </w:rPr>
        <w:t>a substantial “kick-start”</w:t>
      </w:r>
      <w:r w:rsidRPr="00C152FA">
        <w:rPr>
          <w:sz w:val="16"/>
        </w:rPr>
        <w:t xml:space="preserve"> towards manifesting a solution to this unavoidable problem. Revisiting “pricing” of the visa, or </w:t>
      </w:r>
      <w:r w:rsidRPr="00C152FA">
        <w:rPr>
          <w:rStyle w:val="StyleUnderline"/>
          <w:highlight w:val="green"/>
        </w:rPr>
        <w:t>expanding the program upward from its present 10,000 visa cap</w:t>
      </w:r>
      <w:r w:rsidRPr="00C152FA">
        <w:rPr>
          <w:sz w:val="16"/>
        </w:rPr>
        <w:t xml:space="preserve"> only </w:t>
      </w:r>
      <w:r w:rsidRPr="00C152FA">
        <w:rPr>
          <w:rStyle w:val="Emphasis"/>
          <w:highlight w:val="green"/>
        </w:rPr>
        <w:t>makes this proposed application of the EB-5 program more attractive</w:t>
      </w:r>
      <w:r w:rsidRPr="00C152FA">
        <w:rPr>
          <w:sz w:val="16"/>
        </w:rPr>
        <w:t>.321</w:t>
      </w:r>
    </w:p>
    <w:p w:rsidR="00545E75" w:rsidRPr="00C152FA" w:rsidRDefault="00545E75" w:rsidP="00545E75"/>
    <w:p w:rsidR="00545E75" w:rsidRPr="00C152FA" w:rsidRDefault="00545E75" w:rsidP="00545E75">
      <w:pPr>
        <w:pStyle w:val="Heading4"/>
        <w:rPr>
          <w:rFonts w:cs="Arial"/>
        </w:rPr>
      </w:pPr>
      <w:r w:rsidRPr="00C152FA">
        <w:rPr>
          <w:rFonts w:cs="Arial"/>
        </w:rPr>
        <w:t>The plan is key – EB-5’s produce massive innovation and solutions to nonpoint source water pollution</w:t>
      </w:r>
    </w:p>
    <w:p w:rsidR="00545E75" w:rsidRPr="00C152FA" w:rsidRDefault="00545E75" w:rsidP="00545E75">
      <w:r w:rsidRPr="00C152FA">
        <w:t xml:space="preserve">Howard Patrick </w:t>
      </w:r>
      <w:r w:rsidRPr="00C152FA">
        <w:rPr>
          <w:rStyle w:val="Style13ptBold"/>
        </w:rPr>
        <w:t>Barry 14</w:t>
      </w:r>
      <w:r w:rsidRPr="00C152FA">
        <w:t>, received his J.D. and M.A. in Environmental Law and Policy [M.E.L.P.], in 2014 from Vermont Law School. He is a graduate of the University of Minnesota, Minneapolis where he earned B.A. degrees in Architecture and Environmental Design, “EB-5 AS AN INSTRUMENT OF SUSTAINABLE CAPITALISM”, http://vjel.vermontlaw.edu/files/2014/10/Barry-REVISED.pdf#page43</w:t>
      </w:r>
    </w:p>
    <w:p w:rsidR="00545E75" w:rsidRPr="00C152FA" w:rsidRDefault="00545E75" w:rsidP="00545E75">
      <w:pPr>
        <w:rPr>
          <w:sz w:val="16"/>
        </w:rPr>
      </w:pPr>
      <w:r w:rsidRPr="00C152FA">
        <w:rPr>
          <w:sz w:val="16"/>
        </w:rPr>
        <w:t xml:space="preserve">This article proposes </w:t>
      </w:r>
      <w:r w:rsidRPr="00C152FA">
        <w:rPr>
          <w:rStyle w:val="StyleUnderline"/>
          <w:highlight w:val="green"/>
        </w:rPr>
        <w:t>a targeted application of</w:t>
      </w:r>
      <w:r w:rsidRPr="00C152FA">
        <w:rPr>
          <w:sz w:val="16"/>
        </w:rPr>
        <w:t xml:space="preserve"> the </w:t>
      </w:r>
      <w:r w:rsidRPr="00C152FA">
        <w:rPr>
          <w:rStyle w:val="StyleUnderline"/>
          <w:highlight w:val="green"/>
        </w:rPr>
        <w:t>EB-5</w:t>
      </w:r>
      <w:r w:rsidRPr="00C152FA">
        <w:rPr>
          <w:sz w:val="16"/>
        </w:rPr>
        <w:t xml:space="preserve"> Immigrant Investor Program </w:t>
      </w:r>
      <w:r w:rsidRPr="00C152FA">
        <w:rPr>
          <w:rStyle w:val="StyleUnderline"/>
          <w:highlight w:val="green"/>
        </w:rPr>
        <w:t>to solve</w:t>
      </w:r>
      <w:r w:rsidRPr="00C152FA">
        <w:rPr>
          <w:sz w:val="16"/>
        </w:rPr>
        <w:t xml:space="preserve"> a heretofore intractable national problem: “</w:t>
      </w:r>
      <w:r w:rsidRPr="00C152FA">
        <w:rPr>
          <w:rStyle w:val="Emphasis"/>
          <w:highlight w:val="green"/>
        </w:rPr>
        <w:t>nonpoint source water pollution</w:t>
      </w:r>
      <w:r w:rsidRPr="00C152FA">
        <w:rPr>
          <w:sz w:val="16"/>
        </w:rPr>
        <w:t xml:space="preserve">,” which is </w:t>
      </w:r>
      <w:r w:rsidRPr="00C152FA">
        <w:rPr>
          <w:rStyle w:val="Emphasis"/>
          <w:highlight w:val="green"/>
        </w:rPr>
        <w:t>the most significant single source of water pollution</w:t>
      </w:r>
      <w:r w:rsidRPr="00C152FA">
        <w:rPr>
          <w:sz w:val="16"/>
        </w:rPr>
        <w:t xml:space="preserve"> in the United States (U.S.). With this goal in mind, </w:t>
      </w:r>
      <w:r w:rsidRPr="00C152FA">
        <w:rPr>
          <w:rStyle w:val="StyleUnderline"/>
          <w:highlight w:val="green"/>
        </w:rPr>
        <w:t>EB-5 can be cultivated and grown into a program</w:t>
      </w:r>
      <w:r w:rsidRPr="00C152FA">
        <w:rPr>
          <w:sz w:val="16"/>
        </w:rPr>
        <w:t xml:space="preserve">, both ethical and pragmatic, </w:t>
      </w:r>
      <w:r w:rsidRPr="00C152FA">
        <w:rPr>
          <w:rStyle w:val="Emphasis"/>
          <w:highlight w:val="green"/>
        </w:rPr>
        <w:t>that serves the public good</w:t>
      </w:r>
      <w:r w:rsidRPr="00C152FA">
        <w:rPr>
          <w:sz w:val="16"/>
        </w:rPr>
        <w:t xml:space="preserve"> via a mission to reclaim and restore a significant component of our environment. The article provides the historic context, a legal précis, and an introduction to the process that is the EB-5 Program; explores the constitutional, ethical, and administrative dilemmas that plague the program; examines some notable successes; and proposes a systematic evolution of </w:t>
      </w:r>
      <w:r w:rsidRPr="00C152FA">
        <w:rPr>
          <w:rStyle w:val="StyleUnderline"/>
          <w:highlight w:val="green"/>
        </w:rPr>
        <w:t>EB-5 for application</w:t>
      </w:r>
      <w:r w:rsidRPr="00C152FA">
        <w:rPr>
          <w:sz w:val="16"/>
        </w:rPr>
        <w:t xml:space="preserve"> in Vermont </w:t>
      </w:r>
      <w:r w:rsidRPr="00C152FA">
        <w:rPr>
          <w:rStyle w:val="Emphasis"/>
          <w:highlight w:val="green"/>
        </w:rPr>
        <w:t>in the service of anticipatory regenerative environmental design, construction, and maintenance of sustainable development</w:t>
      </w:r>
      <w:r w:rsidRPr="00C152FA">
        <w:rPr>
          <w:sz w:val="16"/>
        </w:rPr>
        <w:t xml:space="preserve">. Thus matured, EB-5 becomes </w:t>
      </w:r>
      <w:r w:rsidRPr="00C152FA">
        <w:rPr>
          <w:rStyle w:val="Emphasis"/>
          <w:highlight w:val="green"/>
        </w:rPr>
        <w:t>a financial “kick-start” for animating the laboratory of democracy</w:t>
      </w:r>
      <w:r w:rsidRPr="00C152FA">
        <w:rPr>
          <w:sz w:val="16"/>
        </w:rPr>
        <w:t xml:space="preserve"> that is Vermont, to begin a series of watershed specific research and development projects to </w:t>
      </w:r>
      <w:r w:rsidRPr="00C152FA">
        <w:rPr>
          <w:rStyle w:val="StyleUnderline"/>
          <w:highlight w:val="green"/>
        </w:rPr>
        <w:t>conceive, design, and develop regenerative solutions to this perpetual problem</w:t>
      </w:r>
      <w:r w:rsidRPr="00C152FA">
        <w:rPr>
          <w:sz w:val="16"/>
        </w:rPr>
        <w:t xml:space="preserve">. A collateral virtue of this evolved EB-5 Program is that, while distinctly local to each watershed, the underlying </w:t>
      </w:r>
      <w:r w:rsidRPr="00C152FA">
        <w:rPr>
          <w:rStyle w:val="StyleUnderline"/>
          <w:highlight w:val="green"/>
        </w:rPr>
        <w:t>concepts and</w:t>
      </w:r>
      <w:r w:rsidRPr="00C152FA">
        <w:rPr>
          <w:sz w:val="16"/>
        </w:rPr>
        <w:t xml:space="preserve"> best </w:t>
      </w:r>
      <w:r w:rsidRPr="00C152FA">
        <w:rPr>
          <w:rStyle w:val="StyleUnderline"/>
          <w:highlight w:val="green"/>
        </w:rPr>
        <w:t>practices developed are</w:t>
      </w:r>
      <w:r w:rsidRPr="00C152FA">
        <w:rPr>
          <w:sz w:val="16"/>
        </w:rPr>
        <w:t xml:space="preserve"> </w:t>
      </w:r>
      <w:r w:rsidRPr="00C152FA">
        <w:rPr>
          <w:rStyle w:val="Emphasis"/>
          <w:highlight w:val="green"/>
        </w:rPr>
        <w:t>eminently “scalable</w:t>
      </w:r>
      <w:r w:rsidRPr="00C152FA">
        <w:rPr>
          <w:sz w:val="16"/>
        </w:rPr>
        <w:t xml:space="preserve">”—applicable throughout the United States and ultimately the world. Thus, </w:t>
      </w:r>
      <w:r w:rsidRPr="00C152FA">
        <w:rPr>
          <w:rStyle w:val="StyleUnderline"/>
          <w:highlight w:val="green"/>
        </w:rPr>
        <w:t>investments made by immigrant investors</w:t>
      </w:r>
      <w:r w:rsidRPr="00C152FA">
        <w:rPr>
          <w:sz w:val="16"/>
        </w:rPr>
        <w:t xml:space="preserve"> in the U.S. may well </w:t>
      </w:r>
      <w:r w:rsidRPr="00C152FA">
        <w:rPr>
          <w:rStyle w:val="StyleUnderline"/>
          <w:highlight w:val="green"/>
        </w:rPr>
        <w:t>end up serving the very countries from which their personal wealth was derived</w:t>
      </w:r>
      <w:r w:rsidRPr="00C152FA">
        <w:rPr>
          <w:sz w:val="16"/>
        </w:rPr>
        <w:t>.</w:t>
      </w:r>
    </w:p>
    <w:p w:rsidR="00545E75" w:rsidRPr="00C152FA" w:rsidRDefault="00545E75" w:rsidP="00545E75"/>
    <w:p w:rsidR="00545E75" w:rsidRPr="00C152FA" w:rsidRDefault="00545E75" w:rsidP="00545E75">
      <w:pPr>
        <w:pStyle w:val="Heading4"/>
        <w:rPr>
          <w:rFonts w:cs="Arial"/>
        </w:rPr>
      </w:pPr>
      <w:r w:rsidRPr="00C152FA">
        <w:rPr>
          <w:rFonts w:cs="Arial"/>
        </w:rPr>
        <w:t>Nonpoint source is the largest driver of U.S water pollution</w:t>
      </w:r>
    </w:p>
    <w:p w:rsidR="00545E75" w:rsidRPr="00C152FA" w:rsidRDefault="00545E75" w:rsidP="00545E75">
      <w:r w:rsidRPr="00C152FA">
        <w:rPr>
          <w:rStyle w:val="Style13ptBold"/>
        </w:rPr>
        <w:t>EPA 17</w:t>
      </w:r>
      <w:r w:rsidRPr="00C152FA">
        <w:t>, the EPA…, “What is Nonpoint Source?”, https://www.epa.gov/nps/what-nonpoint-source</w:t>
      </w:r>
    </w:p>
    <w:p w:rsidR="00545E75" w:rsidRPr="00C152FA" w:rsidRDefault="00545E75" w:rsidP="00545E75">
      <w:pPr>
        <w:rPr>
          <w:sz w:val="16"/>
        </w:rPr>
      </w:pPr>
      <w:r w:rsidRPr="00C152FA">
        <w:rPr>
          <w:rStyle w:val="StyleUnderline"/>
          <w:highlight w:val="green"/>
        </w:rPr>
        <w:t>Nonpoint source pollution</w:t>
      </w:r>
      <w:r w:rsidRPr="00C152FA">
        <w:rPr>
          <w:sz w:val="16"/>
        </w:rPr>
        <w:t xml:space="preserve"> generally </w:t>
      </w:r>
      <w:r w:rsidRPr="00C152FA">
        <w:rPr>
          <w:rStyle w:val="StyleUnderline"/>
          <w:highlight w:val="green"/>
        </w:rPr>
        <w:t>results from land runoff, precipitation, atmospheric deposition, drainage, seepage or hydrologic modification</w:t>
      </w:r>
      <w:r w:rsidRPr="00C152FA">
        <w:rPr>
          <w:sz w:val="16"/>
        </w:rPr>
        <w:t xml:space="preserve">. Nonpoint source (NPS) pollution, unlike pollution from industrial and sewage treatment plants, comes from many diffuse sources. NPS pollution is caused by rainfall or snowmelt moving over and through the ground. As the runoff moves, it picks up and carries away natural and human-made pollutants, finally depositing them into lakes, rivers, wetlands, coastal waters and ground waters. Nonpoint source pollution can include: </w:t>
      </w:r>
      <w:r w:rsidRPr="00C152FA">
        <w:rPr>
          <w:rStyle w:val="StyleUnderline"/>
          <w:highlight w:val="green"/>
        </w:rPr>
        <w:t>Excess fertilizers, herbicides and insecticides</w:t>
      </w:r>
      <w:r w:rsidRPr="00C152FA">
        <w:rPr>
          <w:sz w:val="16"/>
        </w:rPr>
        <w:t xml:space="preserve"> from agricultural lands and residential areas </w:t>
      </w:r>
      <w:r w:rsidRPr="00C152FA">
        <w:rPr>
          <w:rStyle w:val="StyleUnderline"/>
          <w:highlight w:val="green"/>
        </w:rPr>
        <w:t>Oil, grease and toxic chemicals</w:t>
      </w:r>
      <w:r w:rsidRPr="00C152FA">
        <w:rPr>
          <w:sz w:val="16"/>
        </w:rPr>
        <w:t xml:space="preserve"> from urban runoff and energy production </w:t>
      </w:r>
      <w:r w:rsidRPr="00C152FA">
        <w:rPr>
          <w:rStyle w:val="StyleUnderline"/>
          <w:highlight w:val="green"/>
        </w:rPr>
        <w:t>Sediment</w:t>
      </w:r>
      <w:r w:rsidRPr="00C152FA">
        <w:rPr>
          <w:sz w:val="16"/>
        </w:rPr>
        <w:t xml:space="preserve"> from improperly managed construction sites, crop and forest lands, and </w:t>
      </w:r>
      <w:r w:rsidRPr="00C152FA">
        <w:rPr>
          <w:rStyle w:val="StyleUnderline"/>
          <w:highlight w:val="green"/>
        </w:rPr>
        <w:t>eroding streambanks</w:t>
      </w:r>
      <w:r w:rsidRPr="00C152FA">
        <w:rPr>
          <w:rStyle w:val="StyleUnderline"/>
        </w:rPr>
        <w:t xml:space="preserve"> </w:t>
      </w:r>
      <w:r w:rsidRPr="00C152FA">
        <w:rPr>
          <w:rStyle w:val="StyleUnderline"/>
          <w:highlight w:val="green"/>
        </w:rPr>
        <w:t>Salt from irrigation</w:t>
      </w:r>
      <w:r w:rsidRPr="00C152FA">
        <w:rPr>
          <w:sz w:val="16"/>
        </w:rPr>
        <w:t xml:space="preserve"> practices and acid drainage from abandoned mines </w:t>
      </w:r>
      <w:r w:rsidRPr="00C152FA">
        <w:rPr>
          <w:rStyle w:val="StyleUnderline"/>
          <w:highlight w:val="green"/>
        </w:rPr>
        <w:t>Bacteria and nutrients from livestock</w:t>
      </w:r>
      <w:r w:rsidRPr="00C152FA">
        <w:rPr>
          <w:sz w:val="16"/>
        </w:rPr>
        <w:t xml:space="preserve">, pet wastes and faulty septic systems </w:t>
      </w:r>
      <w:r w:rsidRPr="00C152FA">
        <w:rPr>
          <w:rStyle w:val="StyleUnderline"/>
          <w:highlight w:val="green"/>
        </w:rPr>
        <w:t>Atmospheric deposition</w:t>
      </w:r>
      <w:r w:rsidRPr="00C152FA">
        <w:rPr>
          <w:sz w:val="16"/>
        </w:rPr>
        <w:t xml:space="preserve"> and hydromodification States report that </w:t>
      </w:r>
      <w:r w:rsidRPr="00C152FA">
        <w:rPr>
          <w:rStyle w:val="Emphasis"/>
          <w:highlight w:val="green"/>
        </w:rPr>
        <w:t>nonpoint source pollution is the leading remaining cause of water quality problems</w:t>
      </w:r>
      <w:r w:rsidRPr="00C152FA">
        <w:rPr>
          <w:sz w:val="16"/>
        </w:rPr>
        <w:t xml:space="preserve">. The effects of nonpoint source pollutants on specific waters vary and may not always be fully assessed. However, we know that these </w:t>
      </w:r>
      <w:r w:rsidRPr="00C152FA">
        <w:rPr>
          <w:rStyle w:val="Emphasis"/>
          <w:highlight w:val="green"/>
        </w:rPr>
        <w:t>pollutants have harmful effects on drinking water supplies, recreation, fisheries and wildlife</w:t>
      </w:r>
      <w:r w:rsidRPr="00C152FA">
        <w:rPr>
          <w:sz w:val="16"/>
        </w:rPr>
        <w:t>.</w:t>
      </w:r>
    </w:p>
    <w:p w:rsidR="00545E75" w:rsidRPr="00C152FA" w:rsidRDefault="00545E75" w:rsidP="00545E75"/>
    <w:p w:rsidR="00545E75" w:rsidRPr="00C152FA" w:rsidRDefault="00545E75" w:rsidP="00545E75">
      <w:pPr>
        <w:pStyle w:val="Heading4"/>
        <w:rPr>
          <w:rFonts w:cs="Arial"/>
          <w:sz w:val="28"/>
        </w:rPr>
      </w:pPr>
      <w:r w:rsidRPr="00C152FA">
        <w:rPr>
          <w:rFonts w:cs="Arial"/>
          <w:sz w:val="28"/>
        </w:rPr>
        <w:t>Water contamination collapses biodiversity</w:t>
      </w:r>
    </w:p>
    <w:p w:rsidR="00545E75" w:rsidRPr="00C152FA" w:rsidRDefault="00545E75" w:rsidP="00545E75">
      <w:r w:rsidRPr="00C152FA">
        <w:rPr>
          <w:b/>
        </w:rPr>
        <w:t>Barlow 10</w:t>
      </w:r>
      <w:r w:rsidRPr="00C152FA">
        <w:t>, National Chairperson of the Council of Canadians and founder of the Blue Planet Project, “Advice for Water Warriors,” Yes! Magazine, http://www.yesmagazine.org/planet/advice-for-water-warriors</w:t>
      </w:r>
    </w:p>
    <w:p w:rsidR="00545E75" w:rsidRPr="00C152FA" w:rsidRDefault="00545E75" w:rsidP="00545E75">
      <w:pPr>
        <w:rPr>
          <w:rFonts w:eastAsia="Times New Roman"/>
          <w:sz w:val="10"/>
        </w:rPr>
      </w:pPr>
      <w:r w:rsidRPr="00C152FA">
        <w:rPr>
          <w:rFonts w:eastAsia="Times New Roman"/>
          <w:bCs/>
          <w:u w:val="single"/>
        </w:rPr>
        <w:t>Half the tropical forests in the world—</w:t>
      </w:r>
      <w:r w:rsidRPr="00C152FA">
        <w:rPr>
          <w:rFonts w:eastAsia="Times New Roman"/>
          <w:sz w:val="10"/>
        </w:rPr>
        <w:t>the lungs of our ecosystems—</w:t>
      </w:r>
      <w:r w:rsidRPr="00C152FA">
        <w:rPr>
          <w:rFonts w:eastAsia="Times New Roman"/>
          <w:bCs/>
          <w:u w:val="single"/>
        </w:rPr>
        <w:t>are gone; by 2030</w:t>
      </w:r>
      <w:r w:rsidRPr="00C152FA">
        <w:rPr>
          <w:rFonts w:eastAsia="Times New Roman"/>
          <w:sz w:val="10"/>
        </w:rPr>
        <w:t>, at the current rate of harvest,</w:t>
      </w:r>
      <w:r w:rsidRPr="00C152FA">
        <w:rPr>
          <w:rFonts w:eastAsia="Times New Roman"/>
          <w:bCs/>
          <w:u w:val="single"/>
        </w:rPr>
        <w:t xml:space="preserve"> only 10 percent will be left standing</w:t>
      </w:r>
      <w:r w:rsidRPr="00C152FA">
        <w:rPr>
          <w:rFonts w:eastAsia="Times New Roman"/>
          <w:sz w:val="10"/>
        </w:rPr>
        <w:t xml:space="preserve">. Ninety percent of the big fish in the sea are gone, victim to wanton predatory fishing practices. Says a prominent scientist studying their demise “there is no blue frontier left.” Half the world’s wetlands—the kidneys of our ecosystems—were destroyed in the 20th century. </w:t>
      </w:r>
      <w:r w:rsidRPr="00C152FA">
        <w:rPr>
          <w:rFonts w:eastAsia="Times New Roman"/>
          <w:bCs/>
          <w:u w:val="single"/>
        </w:rPr>
        <w:t>Species extinction is taking place at a rate one thousand times greater than before humans existed</w:t>
      </w:r>
      <w:r w:rsidRPr="00C152FA">
        <w:rPr>
          <w:rFonts w:eastAsia="Times New Roman"/>
          <w:sz w:val="10"/>
        </w:rPr>
        <w:t xml:space="preserve">. According to a Smithsonian scientist, </w:t>
      </w:r>
      <w:r w:rsidRPr="00C152FA">
        <w:rPr>
          <w:rFonts w:eastAsia="Times New Roman"/>
          <w:bCs/>
          <w:highlight w:val="green"/>
          <w:u w:val="single"/>
        </w:rPr>
        <w:t>we are headed toward a “</w:t>
      </w:r>
      <w:r w:rsidRPr="00C152FA">
        <w:rPr>
          <w:rStyle w:val="Emphasis"/>
          <w:highlight w:val="green"/>
        </w:rPr>
        <w:t>biod</w:t>
      </w:r>
      <w:r w:rsidRPr="00C152FA">
        <w:rPr>
          <w:rStyle w:val="Emphasis"/>
        </w:rPr>
        <w:t>iversity</w:t>
      </w:r>
      <w:r w:rsidRPr="00C152FA">
        <w:rPr>
          <w:rStyle w:val="Emphasis"/>
          <w:highlight w:val="green"/>
        </w:rPr>
        <w:t xml:space="preserve"> deficit</w:t>
      </w:r>
      <w:r w:rsidRPr="00C152FA">
        <w:rPr>
          <w:rFonts w:eastAsia="Times New Roman"/>
          <w:bCs/>
          <w:highlight w:val="green"/>
          <w:u w:val="single"/>
        </w:rPr>
        <w:t>”</w:t>
      </w:r>
      <w:r w:rsidRPr="00C152FA">
        <w:rPr>
          <w:rFonts w:eastAsia="Times New Roman"/>
          <w:bCs/>
          <w:u w:val="single"/>
        </w:rPr>
        <w:t xml:space="preserve"> in which species and ecosystems will be destroyed at a rate faster than nature can create new ones.</w:t>
      </w:r>
      <w:r w:rsidRPr="00C152FA">
        <w:rPr>
          <w:rFonts w:eastAsia="Times New Roman"/>
          <w:sz w:val="10"/>
        </w:rPr>
        <w:t xml:space="preserve"> </w:t>
      </w:r>
      <w:r w:rsidRPr="00C152FA">
        <w:rPr>
          <w:rFonts w:eastAsia="Times New Roman"/>
          <w:bCs/>
          <w:u w:val="single"/>
        </w:rPr>
        <w:t>We are polluting our lakes, rivers, and streams to death</w:t>
      </w:r>
      <w:r w:rsidRPr="00C152FA">
        <w:rPr>
          <w:rFonts w:eastAsia="Times New Roman"/>
          <w:sz w:val="10"/>
        </w:rPr>
        <w:t xml:space="preserve">. </w:t>
      </w:r>
      <w:r w:rsidRPr="00C152FA">
        <w:rPr>
          <w:rFonts w:eastAsia="Times New Roman"/>
          <w:bCs/>
          <w:u w:val="single"/>
        </w:rPr>
        <w:t xml:space="preserve">Every day, 2 million tons of </w:t>
      </w:r>
      <w:r w:rsidRPr="00C152FA">
        <w:rPr>
          <w:rFonts w:eastAsia="Times New Roman"/>
          <w:sz w:val="10"/>
        </w:rPr>
        <w:t>sewage and industrial and agricultural</w:t>
      </w:r>
      <w:r w:rsidRPr="00C152FA">
        <w:rPr>
          <w:rFonts w:eastAsia="Times New Roman"/>
          <w:bCs/>
          <w:u w:val="single"/>
        </w:rPr>
        <w:t xml:space="preserve"> </w:t>
      </w:r>
      <w:r w:rsidRPr="00C152FA">
        <w:rPr>
          <w:rStyle w:val="StyleUnderline"/>
        </w:rPr>
        <w:t>waste are discharged into the world’s water</w:t>
      </w:r>
      <w:r w:rsidRPr="00C152FA">
        <w:rPr>
          <w:rFonts w:eastAsia="Times New Roman"/>
          <w:sz w:val="10"/>
        </w:rPr>
        <w:t xml:space="preserve">, the equivalent of the weight of the entire human population of 6.8 billion people. </w:t>
      </w:r>
      <w:r w:rsidRPr="00C152FA">
        <w:rPr>
          <w:rStyle w:val="StyleUnderline"/>
        </w:rPr>
        <w:t>The amount of wastewater produced annually is about six times more water than exists in all the rivers of the world</w:t>
      </w:r>
      <w:r w:rsidRPr="00C152FA">
        <w:rPr>
          <w:rFonts w:eastAsia="Times New Roman"/>
          <w:sz w:val="10"/>
        </w:rPr>
        <w:t xml:space="preserve">. </w:t>
      </w:r>
      <w:r w:rsidRPr="00C152FA">
        <w:rPr>
          <w:rFonts w:eastAsia="Times New Roman"/>
          <w:bCs/>
          <w:u w:val="single"/>
        </w:rPr>
        <w:t xml:space="preserve">A comprehensive </w:t>
      </w:r>
      <w:r w:rsidRPr="00C152FA">
        <w:rPr>
          <w:rFonts w:eastAsia="Times New Roman"/>
          <w:sz w:val="10"/>
        </w:rPr>
        <w:t>new</w:t>
      </w:r>
      <w:r w:rsidRPr="00C152FA">
        <w:rPr>
          <w:rFonts w:eastAsia="Times New Roman"/>
          <w:bCs/>
          <w:u w:val="single"/>
        </w:rPr>
        <w:t xml:space="preserve"> global study</w:t>
      </w:r>
      <w:r w:rsidRPr="00C152FA">
        <w:rPr>
          <w:rFonts w:eastAsia="Times New Roman"/>
          <w:sz w:val="10"/>
        </w:rPr>
        <w:t xml:space="preserve"> recently </w:t>
      </w:r>
      <w:r w:rsidRPr="00C152FA">
        <w:rPr>
          <w:rFonts w:eastAsia="Times New Roman"/>
          <w:bCs/>
          <w:u w:val="single"/>
        </w:rPr>
        <w:t xml:space="preserve">reported that 80 percent of the world’s </w:t>
      </w:r>
      <w:r w:rsidRPr="00C152FA">
        <w:rPr>
          <w:rFonts w:eastAsia="Times New Roman"/>
          <w:bCs/>
          <w:highlight w:val="green"/>
          <w:u w:val="single"/>
        </w:rPr>
        <w:t xml:space="preserve">rivers are </w:t>
      </w:r>
      <w:r w:rsidRPr="00C152FA">
        <w:rPr>
          <w:rFonts w:eastAsia="Times New Roman"/>
          <w:bCs/>
          <w:u w:val="single"/>
        </w:rPr>
        <w:t xml:space="preserve">now </w:t>
      </w:r>
      <w:r w:rsidRPr="00C152FA">
        <w:rPr>
          <w:rFonts w:eastAsia="Times New Roman"/>
          <w:bCs/>
          <w:highlight w:val="green"/>
          <w:u w:val="single"/>
        </w:rPr>
        <w:t xml:space="preserve">in peril, </w:t>
      </w:r>
      <w:r w:rsidRPr="00C152FA">
        <w:rPr>
          <w:rStyle w:val="Emphasis"/>
          <w:highlight w:val="green"/>
        </w:rPr>
        <w:t xml:space="preserve">affecting 5 billion </w:t>
      </w:r>
      <w:r w:rsidRPr="00C152FA">
        <w:rPr>
          <w:rStyle w:val="Emphasis"/>
        </w:rPr>
        <w:t>people</w:t>
      </w:r>
      <w:r w:rsidRPr="00C152FA">
        <w:rPr>
          <w:rFonts w:eastAsia="Times New Roman"/>
          <w:sz w:val="10"/>
        </w:rPr>
        <w:t xml:space="preserve"> on the planet. </w:t>
      </w:r>
      <w:r w:rsidRPr="00C152FA">
        <w:rPr>
          <w:rFonts w:eastAsia="Times New Roman"/>
          <w:bCs/>
          <w:u w:val="single"/>
        </w:rPr>
        <w:t>We are</w:t>
      </w:r>
      <w:r w:rsidRPr="00C152FA">
        <w:rPr>
          <w:rFonts w:eastAsia="Times New Roman"/>
          <w:sz w:val="10"/>
        </w:rPr>
        <w:t xml:space="preserve"> also </w:t>
      </w:r>
      <w:r w:rsidRPr="00C152FA">
        <w:rPr>
          <w:rFonts w:eastAsia="Times New Roman"/>
          <w:bCs/>
          <w:u w:val="single"/>
        </w:rPr>
        <w:t>mining our groundwater far faster than nature can replenish it</w:t>
      </w:r>
      <w:r w:rsidRPr="00C152FA">
        <w:rPr>
          <w:rFonts w:eastAsia="Times New Roman"/>
          <w:sz w:val="10"/>
        </w:rPr>
        <w:t xml:space="preserve">, sucking it up to grow water-guzzling chemical-fed crops in deserts or to water thirsty cities that dump an astounding 200 trillion gallons of land-based water as waste in the oceans every year. The global mining industry sucks up another 200 trillion gallons, which it leaves behind as poison. Fully one third of global water withdrawals—enough water to feed the world—are now used to produce biofuels. A recent global survey of groundwater found that the rate of depletion more than doubled in the last half century. If water was drained as rapidly from the Great Lakes, they would be bone dry in 80 years. </w:t>
      </w:r>
      <w:r w:rsidRPr="00C152FA">
        <w:rPr>
          <w:rStyle w:val="Emphasis"/>
          <w:highlight w:val="green"/>
        </w:rPr>
        <w:t xml:space="preserve">The </w:t>
      </w:r>
      <w:r w:rsidRPr="00C152FA">
        <w:rPr>
          <w:rStyle w:val="Emphasis"/>
        </w:rPr>
        <w:t xml:space="preserve">global </w:t>
      </w:r>
      <w:r w:rsidRPr="00C152FA">
        <w:rPr>
          <w:rStyle w:val="Emphasis"/>
          <w:highlight w:val="green"/>
        </w:rPr>
        <w:t xml:space="preserve">water crisis is the greatest </w:t>
      </w:r>
      <w:r w:rsidRPr="00C152FA">
        <w:rPr>
          <w:rStyle w:val="Emphasis"/>
        </w:rPr>
        <w:t xml:space="preserve">ecological and human </w:t>
      </w:r>
      <w:r w:rsidRPr="00C152FA">
        <w:rPr>
          <w:rStyle w:val="Emphasis"/>
          <w:highlight w:val="green"/>
        </w:rPr>
        <w:t xml:space="preserve">threat </w:t>
      </w:r>
      <w:r w:rsidRPr="00C152FA">
        <w:rPr>
          <w:rStyle w:val="Emphasis"/>
        </w:rPr>
        <w:t xml:space="preserve">humanity has </w:t>
      </w:r>
      <w:r w:rsidRPr="00C152FA">
        <w:rPr>
          <w:rStyle w:val="Emphasis"/>
          <w:highlight w:val="green"/>
        </w:rPr>
        <w:t xml:space="preserve">ever </w:t>
      </w:r>
      <w:r w:rsidRPr="00C152FA">
        <w:rPr>
          <w:rStyle w:val="Emphasis"/>
        </w:rPr>
        <w:t>faced.</w:t>
      </w:r>
      <w:r w:rsidRPr="00C152FA">
        <w:rPr>
          <w:rFonts w:eastAsia="Times New Roman"/>
          <w:bCs/>
          <w:u w:val="single"/>
        </w:rPr>
        <w:t xml:space="preserve"> </w:t>
      </w:r>
      <w:r w:rsidRPr="00C152FA">
        <w:rPr>
          <w:rFonts w:eastAsia="Times New Roman"/>
          <w:bCs/>
          <w:highlight w:val="green"/>
          <w:u w:val="single"/>
        </w:rPr>
        <w:t xml:space="preserve">Vast areas </w:t>
      </w:r>
      <w:r w:rsidRPr="00C152FA">
        <w:rPr>
          <w:sz w:val="10"/>
        </w:rPr>
        <w:t>of the planet</w:t>
      </w:r>
      <w:r w:rsidRPr="00C152FA">
        <w:rPr>
          <w:rFonts w:eastAsia="Times New Roman"/>
          <w:bCs/>
          <w:u w:val="single"/>
        </w:rPr>
        <w:t xml:space="preserve"> </w:t>
      </w:r>
      <w:r w:rsidRPr="00C152FA">
        <w:rPr>
          <w:rFonts w:eastAsia="Times New Roman"/>
          <w:bCs/>
          <w:highlight w:val="green"/>
          <w:u w:val="single"/>
        </w:rPr>
        <w:t xml:space="preserve">are becoming desert </w:t>
      </w:r>
      <w:r w:rsidRPr="00C152FA">
        <w:rPr>
          <w:rFonts w:eastAsia="Times New Roman"/>
          <w:bCs/>
          <w:u w:val="single"/>
        </w:rPr>
        <w:t xml:space="preserve">as we </w:t>
      </w:r>
      <w:r w:rsidRPr="00C152FA">
        <w:rPr>
          <w:rFonts w:eastAsia="Times New Roman"/>
          <w:sz w:val="10"/>
        </w:rPr>
        <w:t>suck the remaining waters out of living ecosystems and</w:t>
      </w:r>
      <w:r w:rsidRPr="00C152FA">
        <w:rPr>
          <w:rFonts w:eastAsia="Times New Roman"/>
          <w:bCs/>
          <w:u w:val="single"/>
        </w:rPr>
        <w:t xml:space="preserve"> drain remaining aquifers in India, China, Australia, most of Africa, all of the Middle East, Mexico, Southern Europe, U.S. Southwest, and other places</w:t>
      </w:r>
      <w:r w:rsidRPr="00C152FA">
        <w:rPr>
          <w:rFonts w:eastAsia="Times New Roman"/>
          <w:sz w:val="10"/>
        </w:rPr>
        <w:t xml:space="preserve">. </w:t>
      </w:r>
      <w:r w:rsidRPr="00C152FA">
        <w:rPr>
          <w:rStyle w:val="Emphasis"/>
          <w:highlight w:val="green"/>
        </w:rPr>
        <w:t xml:space="preserve">Dirty water is the biggest killer </w:t>
      </w:r>
      <w:r w:rsidRPr="00C152FA">
        <w:rPr>
          <w:sz w:val="10"/>
        </w:rPr>
        <w:t>of children; every day more children die of water-borne disease than HIV/AIDS, malaria, and war together. In the global South, dirty water kills a child every 3.5 seconds. And</w:t>
      </w:r>
      <w:r w:rsidRPr="00C152FA">
        <w:rPr>
          <w:rFonts w:eastAsia="Times New Roman"/>
          <w:sz w:val="10"/>
        </w:rPr>
        <w:t xml:space="preserve"> it is getting worse, fast. </w:t>
      </w:r>
      <w:r w:rsidRPr="00C152FA">
        <w:rPr>
          <w:rStyle w:val="StyleUnderline"/>
        </w:rPr>
        <w:t xml:space="preserve">By 2030, </w:t>
      </w:r>
      <w:r w:rsidRPr="00C152FA">
        <w:rPr>
          <w:rStyle w:val="StyleUnderline"/>
          <w:highlight w:val="green"/>
        </w:rPr>
        <w:t xml:space="preserve">global demand </w:t>
      </w:r>
      <w:r w:rsidRPr="00C152FA">
        <w:rPr>
          <w:sz w:val="10"/>
        </w:rPr>
        <w:t>for water</w:t>
      </w:r>
      <w:r w:rsidRPr="00C152FA">
        <w:rPr>
          <w:rStyle w:val="StyleUnderline"/>
        </w:rPr>
        <w:t xml:space="preserve"> </w:t>
      </w:r>
      <w:r w:rsidRPr="00C152FA">
        <w:rPr>
          <w:rStyle w:val="StyleUnderline"/>
          <w:highlight w:val="green"/>
        </w:rPr>
        <w:t>will exceed supply by 40 percent</w:t>
      </w:r>
      <w:r w:rsidRPr="00C152FA">
        <w:rPr>
          <w:rStyle w:val="StyleUnderline"/>
        </w:rPr>
        <w:t xml:space="preserve">—an astounding figure </w:t>
      </w:r>
      <w:r w:rsidRPr="00C152FA">
        <w:rPr>
          <w:rStyle w:val="StyleUnderline"/>
          <w:highlight w:val="green"/>
        </w:rPr>
        <w:t>foretelling</w:t>
      </w:r>
      <w:r w:rsidRPr="00C152FA">
        <w:rPr>
          <w:rStyle w:val="StyleUnderline"/>
        </w:rPr>
        <w:t xml:space="preserve"> of </w:t>
      </w:r>
      <w:r w:rsidRPr="00C152FA">
        <w:rPr>
          <w:rStyle w:val="Emphasis"/>
          <w:highlight w:val="green"/>
        </w:rPr>
        <w:t>terrible suffering</w:t>
      </w:r>
      <w:r w:rsidRPr="00C152FA">
        <w:rPr>
          <w:rFonts w:eastAsia="Times New Roman"/>
          <w:sz w:val="10"/>
        </w:rPr>
        <w:t xml:space="preserve">. </w:t>
      </w:r>
      <w:r w:rsidRPr="00C152FA">
        <w:rPr>
          <w:rStyle w:val="StyleUnderline"/>
        </w:rPr>
        <w:t xml:space="preserve">Knowing there will not be enough food and water for all in the near future, </w:t>
      </w:r>
      <w:r w:rsidRPr="00C152FA">
        <w:rPr>
          <w:sz w:val="10"/>
        </w:rPr>
        <w:t>wealthy countries and global investment, pension and hedge funds are buying up land and water, fields and forests in the global South, creating a new wave of invasive colonialism that will have huge geo-political ramifications. In Africa alone, rich investors have already bought up an amount of land double the size of the United Kingdom. We Simply Cannot Continue on the Present</w:t>
      </w:r>
      <w:r w:rsidRPr="00C152FA">
        <w:rPr>
          <w:rFonts w:eastAsia="Times New Roman"/>
          <w:sz w:val="10"/>
        </w:rPr>
        <w:t xml:space="preserve"> Path </w:t>
      </w:r>
      <w:r w:rsidRPr="00C152FA">
        <w:rPr>
          <w:rStyle w:val="Emphasis"/>
          <w:highlight w:val="green"/>
        </w:rPr>
        <w:t xml:space="preserve">I do not think it possible to exaggerate the threat to </w:t>
      </w:r>
      <w:r w:rsidRPr="00C152FA">
        <w:rPr>
          <w:rStyle w:val="Emphasis"/>
        </w:rPr>
        <w:t xml:space="preserve">our Earth and </w:t>
      </w:r>
      <w:r w:rsidRPr="00C152FA">
        <w:rPr>
          <w:rStyle w:val="Emphasis"/>
          <w:highlight w:val="green"/>
        </w:rPr>
        <w:t>every living thing</w:t>
      </w:r>
      <w:r w:rsidRPr="00C152FA">
        <w:rPr>
          <w:sz w:val="10"/>
        </w:rPr>
        <w:t xml:space="preserve"> upon it</w:t>
      </w:r>
      <w:r w:rsidRPr="00C152FA">
        <w:rPr>
          <w:rFonts w:eastAsia="Times New Roman"/>
          <w:sz w:val="10"/>
        </w:rPr>
        <w:t xml:space="preserve">. Quite simply, we cannot continue on the path that brought us here. Einstein said that problems cannot be solved by the same level of thinking that created them. While mouthing platitudes about caring for the Earth, </w:t>
      </w:r>
      <w:r w:rsidRPr="00C152FA">
        <w:rPr>
          <w:rFonts w:eastAsia="Times New Roman"/>
          <w:bCs/>
          <w:u w:val="single"/>
        </w:rPr>
        <w:t xml:space="preserve">most of </w:t>
      </w:r>
      <w:r w:rsidRPr="00C152FA">
        <w:rPr>
          <w:rFonts w:eastAsia="Times New Roman"/>
          <w:bCs/>
          <w:highlight w:val="green"/>
          <w:u w:val="single"/>
        </w:rPr>
        <w:t xml:space="preserve">our governments </w:t>
      </w:r>
      <w:r w:rsidRPr="00C152FA">
        <w:rPr>
          <w:rFonts w:eastAsia="Times New Roman"/>
          <w:bCs/>
          <w:u w:val="single"/>
        </w:rPr>
        <w:t xml:space="preserve">are </w:t>
      </w:r>
      <w:r w:rsidRPr="00C152FA">
        <w:rPr>
          <w:rFonts w:eastAsia="Times New Roman"/>
          <w:bCs/>
          <w:highlight w:val="green"/>
          <w:u w:val="single"/>
        </w:rPr>
        <w:t>deepen</w:t>
      </w:r>
      <w:r w:rsidRPr="00C152FA">
        <w:rPr>
          <w:rFonts w:eastAsia="Times New Roman"/>
          <w:bCs/>
          <w:u w:val="single"/>
        </w:rPr>
        <w:t>ing</w:t>
      </w:r>
      <w:r w:rsidRPr="00C152FA">
        <w:rPr>
          <w:rFonts w:eastAsia="Times New Roman"/>
          <w:bCs/>
          <w:highlight w:val="green"/>
          <w:u w:val="single"/>
        </w:rPr>
        <w:t xml:space="preserve"> the crisis with new </w:t>
      </w:r>
      <w:r w:rsidRPr="00C152FA">
        <w:rPr>
          <w:rFonts w:eastAsia="Times New Roman"/>
          <w:bCs/>
          <w:u w:val="single"/>
        </w:rPr>
        <w:t xml:space="preserve">plans for expanded </w:t>
      </w:r>
      <w:r w:rsidRPr="00C152FA">
        <w:rPr>
          <w:rFonts w:eastAsia="Times New Roman"/>
          <w:bCs/>
          <w:highlight w:val="green"/>
          <w:u w:val="single"/>
        </w:rPr>
        <w:t>resource exploitation</w:t>
      </w:r>
      <w:r w:rsidRPr="00C152FA">
        <w:rPr>
          <w:rFonts w:eastAsia="Times New Roman"/>
          <w:sz w:val="10"/>
        </w:rPr>
        <w:t xml:space="preserve">, unregulated free trade deals, more invasive investment, the priv atization of absolutely everything, </w:t>
      </w:r>
      <w:r w:rsidRPr="00C152FA">
        <w:rPr>
          <w:rFonts w:eastAsia="Times New Roman"/>
          <w:bCs/>
          <w:u w:val="single"/>
        </w:rPr>
        <w:t xml:space="preserve">and unlimited growth. This model of development is </w:t>
      </w:r>
      <w:r w:rsidRPr="00C152FA">
        <w:rPr>
          <w:rStyle w:val="Emphasis"/>
          <w:highlight w:val="green"/>
        </w:rPr>
        <w:t>literally killing the planet</w:t>
      </w:r>
      <w:r w:rsidRPr="00C152FA">
        <w:rPr>
          <w:rFonts w:eastAsia="Times New Roman"/>
          <w:sz w:val="10"/>
        </w:rPr>
        <w:t xml:space="preserve">. </w:t>
      </w:r>
    </w:p>
    <w:p w:rsidR="00545E75" w:rsidRPr="00C152FA" w:rsidRDefault="00545E75" w:rsidP="00545E75"/>
    <w:p w:rsidR="00545E75" w:rsidRPr="00C152FA" w:rsidRDefault="00545E75" w:rsidP="00545E75">
      <w:pPr>
        <w:pStyle w:val="Heading4"/>
        <w:rPr>
          <w:rFonts w:cs="Arial"/>
        </w:rPr>
      </w:pPr>
      <w:r w:rsidRPr="00C152FA">
        <w:rPr>
          <w:rFonts w:cs="Arial"/>
        </w:rPr>
        <w:t>U.S marine biodiversity is the only way to stop inevitable extinction</w:t>
      </w:r>
    </w:p>
    <w:p w:rsidR="00545E75" w:rsidRPr="00C152FA" w:rsidRDefault="00545E75" w:rsidP="00545E75">
      <w:r w:rsidRPr="00C152FA">
        <w:t xml:space="preserve">Robin Kundis </w:t>
      </w:r>
      <w:r w:rsidRPr="00C152FA">
        <w:rPr>
          <w:rStyle w:val="Style13ptBold"/>
        </w:rPr>
        <w:t>Craig 3</w:t>
      </w:r>
      <w:r w:rsidRPr="00C152FA">
        <w:t>, Associate Professor of Law, focusing on Environmental Law, at Indiana University School of Law, Winter 2003, “ARTICLE: Taking Steps Toward Marine Wilderness Protection? Fishing and Coral Reef Marine Reserves in Florida and Hawaii,” 34 McGeorge L. Rev. 155, lexis</w:t>
      </w:r>
    </w:p>
    <w:p w:rsidR="00545E75" w:rsidRPr="00C152FA" w:rsidRDefault="00545E75" w:rsidP="00545E75">
      <w:pPr>
        <w:rPr>
          <w:sz w:val="10"/>
        </w:rPr>
      </w:pPr>
      <w:r w:rsidRPr="00C152FA">
        <w:rPr>
          <w:sz w:val="10"/>
        </w:rPr>
        <w:t xml:space="preserve">Biodiversity and ecosystem function arguments for conserving </w:t>
      </w:r>
      <w:r w:rsidRPr="00C152FA">
        <w:rPr>
          <w:rStyle w:val="StyleUnderline"/>
          <w:highlight w:val="green"/>
        </w:rPr>
        <w:t>marine ecosystems</w:t>
      </w:r>
      <w:r w:rsidRPr="00C152FA">
        <w:rPr>
          <w:sz w:val="10"/>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w:t>
      </w:r>
      <w:r w:rsidRPr="00C152FA">
        <w:rPr>
          <w:rStyle w:val="StyleUnderline"/>
        </w:rPr>
        <w:t xml:space="preserve">coral reefs protect against storms </w:t>
      </w:r>
      <w:r w:rsidRPr="00C152FA">
        <w:rPr>
          <w:sz w:val="10"/>
        </w:rPr>
        <w:t xml:space="preserve">and dampen other environmental fluctuations, services worth more than ten times the reefs' value for food production. n856 </w:t>
      </w:r>
      <w:r w:rsidRPr="00C152FA">
        <w:rPr>
          <w:rStyle w:val="StyleUnderline"/>
        </w:rPr>
        <w:t>Waste treatment is another significant</w:t>
      </w:r>
      <w:r w:rsidRPr="00C152FA">
        <w:rPr>
          <w:sz w:val="10"/>
        </w:rPr>
        <w:t xml:space="preserve">, non-extractive ecosystem </w:t>
      </w:r>
      <w:r w:rsidRPr="00C152FA">
        <w:rPr>
          <w:rStyle w:val="StyleUnderline"/>
        </w:rPr>
        <w:t>function that intact coral reef ecosystems provide</w:t>
      </w:r>
      <w:r w:rsidRPr="00C152FA">
        <w:rPr>
          <w:sz w:val="10"/>
        </w:rPr>
        <w:t>. n857 More generally, "</w:t>
      </w:r>
      <w:r w:rsidRPr="00C152FA">
        <w:rPr>
          <w:rStyle w:val="StyleUnderline"/>
        </w:rPr>
        <w:t>ocean ecosystems</w:t>
      </w:r>
      <w:r w:rsidRPr="00C152FA">
        <w:rPr>
          <w:sz w:val="10"/>
        </w:rPr>
        <w:t xml:space="preserve"> </w:t>
      </w:r>
      <w:r w:rsidRPr="00C152FA">
        <w:rPr>
          <w:rStyle w:val="StyleUnderline"/>
          <w:highlight w:val="green"/>
        </w:rPr>
        <w:t>play a major role in</w:t>
      </w:r>
      <w:r w:rsidRPr="00C152FA">
        <w:rPr>
          <w:rStyle w:val="StyleUnderline"/>
        </w:rPr>
        <w:t xml:space="preserve"> the </w:t>
      </w:r>
      <w:r w:rsidRPr="00C152FA">
        <w:rPr>
          <w:rStyle w:val="Emphasis"/>
          <w:highlight w:val="green"/>
        </w:rPr>
        <w:t>global geochemical cycling</w:t>
      </w:r>
      <w:r w:rsidRPr="00C152FA">
        <w:rPr>
          <w:rStyle w:val="StyleUnderline"/>
          <w:highlight w:val="green"/>
        </w:rPr>
        <w:t xml:space="preserve"> of</w:t>
      </w:r>
      <w:r w:rsidRPr="00C152FA">
        <w:rPr>
          <w:sz w:val="10"/>
        </w:rPr>
        <w:t xml:space="preserve"> all the </w:t>
      </w:r>
      <w:r w:rsidRPr="00C152FA">
        <w:rPr>
          <w:rStyle w:val="StyleUnderline"/>
        </w:rPr>
        <w:t xml:space="preserve">elements that represent the </w:t>
      </w:r>
      <w:r w:rsidRPr="00C152FA">
        <w:rPr>
          <w:rStyle w:val="StyleUnderline"/>
          <w:highlight w:val="green"/>
        </w:rPr>
        <w:t>basic building blocks of living organisms</w:t>
      </w:r>
      <w:r w:rsidRPr="00C152FA">
        <w:rPr>
          <w:sz w:val="10"/>
        </w:rPr>
        <w:t xml:space="preserve">, carbon, nitrogen, oxygen, phosphorus, and sulfur, as well as other less abundant but necessary elements." n858 In a very real and direct sense, </w:t>
      </w:r>
      <w:r w:rsidRPr="00C152FA">
        <w:rPr>
          <w:rStyle w:val="StyleUnderline"/>
        </w:rPr>
        <w:t xml:space="preserve">therefore, </w:t>
      </w:r>
      <w:r w:rsidRPr="00C152FA">
        <w:rPr>
          <w:rStyle w:val="StyleUnderline"/>
          <w:highlight w:val="green"/>
        </w:rPr>
        <w:t xml:space="preserve">human degradation of marine ecosystems </w:t>
      </w:r>
      <w:r w:rsidRPr="00C152FA">
        <w:rPr>
          <w:rStyle w:val="Emphasis"/>
          <w:highlight w:val="green"/>
        </w:rPr>
        <w:t>impairs the planet's ability to support life</w:t>
      </w:r>
      <w:r w:rsidRPr="00C152FA">
        <w:rPr>
          <w:sz w:val="10"/>
        </w:rPr>
        <w:t xml:space="preserve">.¶ </w:t>
      </w:r>
      <w:r w:rsidRPr="00C152FA">
        <w:rPr>
          <w:rStyle w:val="StyleUnderline"/>
        </w:rPr>
        <w:t>Maintaining biodiversity is often critical to maintaining the functions of marine ecosystems</w:t>
      </w:r>
      <w:r w:rsidRPr="00C152FA">
        <w:rPr>
          <w:sz w:val="10"/>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w:t>
      </w:r>
      <w:r w:rsidRPr="00C152FA">
        <w:rPr>
          <w:rStyle w:val="Emphasis"/>
          <w:highlight w:val="green"/>
        </w:rPr>
        <w:t>the U</w:t>
      </w:r>
      <w:r w:rsidRPr="00C152FA">
        <w:rPr>
          <w:sz w:val="10"/>
        </w:rPr>
        <w:t xml:space="preserve">nited </w:t>
      </w:r>
      <w:r w:rsidRPr="00C152FA">
        <w:rPr>
          <w:rStyle w:val="Emphasis"/>
          <w:highlight w:val="green"/>
        </w:rPr>
        <w:t>S</w:t>
      </w:r>
      <w:r w:rsidRPr="00C152FA">
        <w:rPr>
          <w:sz w:val="10"/>
        </w:rPr>
        <w:t xml:space="preserve">tates </w:t>
      </w:r>
      <w:r w:rsidRPr="00C152FA">
        <w:rPr>
          <w:rStyle w:val="Emphasis"/>
          <w:highlight w:val="green"/>
        </w:rPr>
        <w:t xml:space="preserve">has </w:t>
      </w:r>
      <w:r w:rsidRPr="00C152FA">
        <w:rPr>
          <w:rStyle w:val="StyleUnderline"/>
        </w:rPr>
        <w:t>within its</w:t>
      </w:r>
      <w:r w:rsidRPr="00C152FA">
        <w:rPr>
          <w:rStyle w:val="Emphasis"/>
          <w:highlight w:val="green"/>
        </w:rPr>
        <w:t xml:space="preserve"> </w:t>
      </w:r>
      <w:r w:rsidRPr="00C152FA">
        <w:rPr>
          <w:rStyle w:val="StyleUnderline"/>
        </w:rPr>
        <w:t>territory relatively pristine</w:t>
      </w:r>
      <w:r w:rsidRPr="00C152FA">
        <w:rPr>
          <w:rStyle w:val="Emphasis"/>
          <w:highlight w:val="green"/>
        </w:rPr>
        <w:t xml:space="preserve"> marine ecosystems </w:t>
      </w:r>
      <w:r w:rsidRPr="00C152FA">
        <w:rPr>
          <w:rStyle w:val="StyleUnderline"/>
        </w:rPr>
        <w:t>that may be</w:t>
      </w:r>
      <w:r w:rsidRPr="00C152FA">
        <w:rPr>
          <w:rStyle w:val="Emphasis"/>
          <w:highlight w:val="green"/>
        </w:rPr>
        <w:t xml:space="preserve"> unique in the world.</w:t>
      </w:r>
      <w:r w:rsidRPr="00C152FA">
        <w:rPr>
          <w:rStyle w:val="Emphasis"/>
          <w:b w:val="0"/>
          <w:sz w:val="12"/>
        </w:rPr>
        <w:t>¶</w:t>
      </w:r>
      <w:r w:rsidRPr="00C152FA">
        <w:rPr>
          <w:rStyle w:val="Emphasis"/>
          <w:sz w:val="12"/>
        </w:rPr>
        <w:t xml:space="preserve"> </w:t>
      </w:r>
      <w:r w:rsidRPr="00C152FA">
        <w:rPr>
          <w:rStyle w:val="StyleUnderline"/>
        </w:rPr>
        <w:t xml:space="preserve">We may not know much about the sea, but we do know this much: </w:t>
      </w:r>
      <w:r w:rsidRPr="00C152FA">
        <w:rPr>
          <w:rStyle w:val="Emphasis"/>
          <w:highlight w:val="green"/>
        </w:rPr>
        <w:t>if we kill the ocean we kill ourselves</w:t>
      </w:r>
      <w:r w:rsidRPr="00C152FA">
        <w:rPr>
          <w:rStyle w:val="StyleUnderline"/>
          <w:highlight w:val="green"/>
        </w:rPr>
        <w:t>, and</w:t>
      </w:r>
      <w:r w:rsidRPr="00C152FA">
        <w:rPr>
          <w:rStyle w:val="StyleUnderline"/>
        </w:rPr>
        <w:t xml:space="preserve"> we will </w:t>
      </w:r>
      <w:r w:rsidRPr="00C152FA">
        <w:rPr>
          <w:rStyle w:val="StyleUnderline"/>
          <w:highlight w:val="green"/>
        </w:rPr>
        <w:t>take most of the biosphere with us</w:t>
      </w:r>
      <w:r w:rsidRPr="00C152FA">
        <w:rPr>
          <w:rStyle w:val="StyleUnderline"/>
        </w:rPr>
        <w:t>.</w:t>
      </w:r>
      <w:r w:rsidRPr="00C152FA">
        <w:rPr>
          <w:sz w:val="10"/>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Oxygen-starved "dead zones" appear with increasing frequency off the coasts of major cities and major rivers, forcing marine animals to flee and killing all that cannot. n866 Ethics as well as </w:t>
      </w:r>
      <w:r w:rsidRPr="00C152FA">
        <w:rPr>
          <w:rStyle w:val="Emphasis"/>
          <w:highlight w:val="green"/>
        </w:rPr>
        <w:t>enlightened self-interest</w:t>
      </w:r>
      <w:r w:rsidRPr="00C152FA">
        <w:rPr>
          <w:sz w:val="10"/>
        </w:rPr>
        <w:t xml:space="preserve"> thus </w:t>
      </w:r>
      <w:r w:rsidRPr="00C152FA">
        <w:rPr>
          <w:rStyle w:val="StyleUnderline"/>
          <w:highlight w:val="green"/>
        </w:rPr>
        <w:t>suggest that the</w:t>
      </w:r>
      <w:r w:rsidRPr="00C152FA">
        <w:rPr>
          <w:rStyle w:val="StyleUnderline"/>
        </w:rPr>
        <w:t xml:space="preserve"> </w:t>
      </w:r>
      <w:r w:rsidRPr="00C152FA">
        <w:rPr>
          <w:rStyle w:val="Emphasis"/>
          <w:highlight w:val="green"/>
        </w:rPr>
        <w:t>U</w:t>
      </w:r>
      <w:r w:rsidRPr="00C152FA">
        <w:rPr>
          <w:rStyle w:val="StyleUnderline"/>
        </w:rPr>
        <w:t xml:space="preserve">nited </w:t>
      </w:r>
      <w:r w:rsidRPr="00C152FA">
        <w:rPr>
          <w:rStyle w:val="Emphasis"/>
          <w:highlight w:val="green"/>
        </w:rPr>
        <w:t>S</w:t>
      </w:r>
      <w:r w:rsidRPr="00C152FA">
        <w:rPr>
          <w:rStyle w:val="StyleUnderline"/>
        </w:rPr>
        <w:t xml:space="preserve">tates </w:t>
      </w:r>
      <w:r w:rsidRPr="00C152FA">
        <w:rPr>
          <w:rStyle w:val="StyleUnderline"/>
          <w:highlight w:val="green"/>
        </w:rPr>
        <w:t>should protect</w:t>
      </w:r>
      <w:r w:rsidRPr="00C152FA">
        <w:rPr>
          <w:rStyle w:val="StyleUnderline"/>
        </w:rPr>
        <w:t xml:space="preserve"> fully-functioning </w:t>
      </w:r>
      <w:r w:rsidRPr="00C152FA">
        <w:rPr>
          <w:rStyle w:val="StyleUnderline"/>
          <w:highlight w:val="green"/>
        </w:rPr>
        <w:t xml:space="preserve">marine ecosystems </w:t>
      </w:r>
      <w:r w:rsidRPr="00C152FA">
        <w:rPr>
          <w:rStyle w:val="Emphasis"/>
          <w:highlight w:val="green"/>
        </w:rPr>
        <w:t>wherever possible</w:t>
      </w:r>
      <w:r w:rsidRPr="00C152FA">
        <w:rPr>
          <w:sz w:val="10"/>
        </w:rPr>
        <w:t xml:space="preserve"> - even if a few fishers go out of business as a result.</w:t>
      </w:r>
    </w:p>
    <w:p w:rsidR="00545E75" w:rsidRPr="00C152FA" w:rsidRDefault="00545E75" w:rsidP="00545E75"/>
    <w:p w:rsidR="00545E75" w:rsidRPr="00C152FA" w:rsidRDefault="00545E75" w:rsidP="00545E75">
      <w:pPr>
        <w:pStyle w:val="Heading3"/>
        <w:rPr>
          <w:rFonts w:cs="Arial"/>
        </w:rPr>
      </w:pPr>
      <w:r>
        <w:rPr>
          <w:rFonts w:cs="Arial"/>
        </w:rPr>
        <w:t>2ac water pollution solvency</w:t>
      </w:r>
    </w:p>
    <w:p w:rsidR="00545E75" w:rsidRPr="00C152FA" w:rsidRDefault="00545E75" w:rsidP="00545E75"/>
    <w:p w:rsidR="00545E75" w:rsidRPr="00C152FA" w:rsidRDefault="00545E75" w:rsidP="00545E75">
      <w:pPr>
        <w:pStyle w:val="Heading4"/>
        <w:rPr>
          <w:rFonts w:cs="Arial"/>
        </w:rPr>
      </w:pPr>
      <w:r w:rsidRPr="00C152FA">
        <w:rPr>
          <w:rFonts w:cs="Arial"/>
        </w:rPr>
        <w:t>Using Eb-5 to solve nonpoint source pollution solves best</w:t>
      </w:r>
    </w:p>
    <w:p w:rsidR="00545E75" w:rsidRPr="00C152FA" w:rsidRDefault="00545E75" w:rsidP="00545E75">
      <w:r w:rsidRPr="00C152FA">
        <w:t xml:space="preserve">Howard Patrick </w:t>
      </w:r>
      <w:r w:rsidRPr="00C152FA">
        <w:rPr>
          <w:rStyle w:val="Style13ptBold"/>
        </w:rPr>
        <w:t>Barry 14</w:t>
      </w:r>
      <w:r w:rsidRPr="00C152FA">
        <w:t>, received his J.D. and M.A. in Environmental Law and Policy [M.E.L.P.], in 2014 from Vermont Law School. He is a graduate of the University of Minnesota, Minneapolis where he earned B.A. degrees in Architecture and Environmental Design, “EB-5 AS AN INSTRUMENT OF SUSTAINABLE CAPITALISM”, http://vjel.vermontlaw.edu/files/2014/10/Barry-REVISED.pdf#page43</w:t>
      </w:r>
    </w:p>
    <w:p w:rsidR="00545E75" w:rsidRDefault="00545E75" w:rsidP="00545E75">
      <w:pPr>
        <w:rPr>
          <w:sz w:val="16"/>
        </w:rPr>
      </w:pPr>
      <w:r w:rsidRPr="00C152FA">
        <w:rPr>
          <w:sz w:val="16"/>
        </w:rPr>
        <w:t xml:space="preserve">Building upon this concept, this article proposes </w:t>
      </w:r>
      <w:r w:rsidRPr="00C152FA">
        <w:rPr>
          <w:rStyle w:val="Emphasis"/>
          <w:highlight w:val="green"/>
        </w:rPr>
        <w:t>expanding EB-5 as an instrument of ethically financing sustainable capitalist development</w:t>
      </w:r>
      <w:r w:rsidRPr="00C152FA">
        <w:rPr>
          <w:sz w:val="16"/>
        </w:rPr>
        <w:t xml:space="preserve">. This method provides </w:t>
      </w:r>
      <w:r w:rsidRPr="00C152FA">
        <w:rPr>
          <w:rStyle w:val="StyleUnderline"/>
          <w:highlight w:val="green"/>
        </w:rPr>
        <w:t>access to an untapped reserve of foreign investors</w:t>
      </w:r>
      <w:r w:rsidRPr="00C152FA">
        <w:rPr>
          <w:sz w:val="16"/>
        </w:rPr>
        <w:t xml:space="preserve"> who might welcome the opportunity to secure their “green cards” via investment as an alternative to conventional private sector real estate development. These alternative projects would be </w:t>
      </w:r>
      <w:r w:rsidRPr="00C152FA">
        <w:rPr>
          <w:rStyle w:val="StyleUnderline"/>
          <w:highlight w:val="green"/>
        </w:rPr>
        <w:t>rooted in environmental development</w:t>
      </w:r>
      <w:r w:rsidRPr="00C152FA">
        <w:rPr>
          <w:sz w:val="16"/>
        </w:rPr>
        <w:t xml:space="preserve"> policies that manifest </w:t>
      </w:r>
      <w:r w:rsidRPr="00C152FA">
        <w:rPr>
          <w:rStyle w:val="Emphasis"/>
          <w:highlight w:val="green"/>
        </w:rPr>
        <w:t>in regenerative community based sustainable capitalism</w:t>
      </w:r>
      <w:r w:rsidRPr="00C152FA">
        <w:rPr>
          <w:sz w:val="16"/>
        </w:rPr>
        <w:t xml:space="preserve">. Thus re-conceptualized, </w:t>
      </w:r>
      <w:r w:rsidRPr="00C152FA">
        <w:rPr>
          <w:rStyle w:val="Emphasis"/>
          <w:highlight w:val="green"/>
        </w:rPr>
        <w:t>EB-5 becomes a financial engine for the application of sustainable capitalism</w:t>
      </w:r>
      <w:r w:rsidRPr="00C152FA">
        <w:rPr>
          <w:sz w:val="16"/>
        </w:rPr>
        <w:t xml:space="preserve">; a model for application of domestic anticipatory design, rapid prototyping, and construction of green infrastructure in the United States. Set upon this bedrock ethical foundation, the </w:t>
      </w:r>
      <w:r w:rsidRPr="00C152FA">
        <w:rPr>
          <w:rStyle w:val="StyleUnderline"/>
          <w:highlight w:val="green"/>
        </w:rPr>
        <w:t>reanimated program becomes one that privileges jobs per dollars invested, and redefines “return on investment</w:t>
      </w:r>
      <w:r w:rsidRPr="00C152FA">
        <w:rPr>
          <w:sz w:val="16"/>
        </w:rPr>
        <w:t xml:space="preserve">.” A welcome by-product might be the elevation of EB-5 above the scrum of partisan politics, with the program becoming a beacon on the course towards a more enlightened immigration policy. This demonstrates that governance via rational policy making is possible. An ideal application of this new EB-5 would be to </w:t>
      </w:r>
      <w:r w:rsidRPr="00C152FA">
        <w:rPr>
          <w:rStyle w:val="StyleUnderline"/>
          <w:highlight w:val="green"/>
        </w:rPr>
        <w:t xml:space="preserve">assist </w:t>
      </w:r>
      <w:r w:rsidRPr="00C152FA">
        <w:rPr>
          <w:sz w:val="16"/>
        </w:rPr>
        <w:t>state and municipal government</w:t>
      </w:r>
      <w:r w:rsidRPr="00C152FA">
        <w:rPr>
          <w:rStyle w:val="StyleUnderline"/>
        </w:rPr>
        <w:t xml:space="preserve"> </w:t>
      </w:r>
      <w:r w:rsidRPr="00C152FA">
        <w:rPr>
          <w:rStyle w:val="StyleUnderline"/>
          <w:highlight w:val="green"/>
        </w:rPr>
        <w:t xml:space="preserve">authorities in fulfilling environmental protection mandates, </w:t>
      </w:r>
      <w:r w:rsidRPr="00C152FA">
        <w:rPr>
          <w:rStyle w:val="StyleUnderline"/>
        </w:rPr>
        <w:t xml:space="preserve">specifically </w:t>
      </w:r>
      <w:r w:rsidRPr="00C152FA">
        <w:rPr>
          <w:rStyle w:val="StyleUnderline"/>
          <w:highlight w:val="green"/>
        </w:rPr>
        <w:t xml:space="preserve">for </w:t>
      </w:r>
      <w:r w:rsidRPr="00C152FA">
        <w:rPr>
          <w:rStyle w:val="StyleUnderline"/>
        </w:rPr>
        <w:t xml:space="preserve">compliance with </w:t>
      </w:r>
      <w:r w:rsidRPr="00C152FA">
        <w:rPr>
          <w:rStyle w:val="StyleUnderline"/>
          <w:highlight w:val="green"/>
        </w:rPr>
        <w:t>Phase 2 of the National Pollutant Discharge Elimination System</w:t>
      </w:r>
      <w:r w:rsidRPr="00C152FA">
        <w:rPr>
          <w:sz w:val="16"/>
        </w:rPr>
        <w:t xml:space="preserve"> (“NPDES”) permit program for Municipal Separate Storm Sewer Systems (“MS4”).272 These MS4 permits require holders to implement storm water control and flow restoration practices by the end of the first permit term, which is typically a 5-year period.273 These are </w:t>
      </w:r>
      <w:r w:rsidRPr="00C152FA">
        <w:rPr>
          <w:rStyle w:val="Emphasis"/>
          <w:highlight w:val="green"/>
        </w:rPr>
        <w:t>ideal EB-5 investor projects involving low cost, low technology storm water quantity, and quality installations to regenerate and sustain an ecologically healthy environment</w:t>
      </w:r>
      <w:r w:rsidRPr="00C152FA">
        <w:rPr>
          <w:sz w:val="16"/>
        </w:rPr>
        <w:t xml:space="preserve"> and create perpetual local employment. EPA states that there are approximately 6,700 Phase II MS4s spread throughout all fifty states.274 An additional benefit of this application is the development of a scalable suite of financing, implementation, and stewardship of Best Management Practices (“BMPs”) for regenerative projects and sustainable development. This is discussed further below.</w:t>
      </w:r>
    </w:p>
    <w:p w:rsidR="009A025B" w:rsidRDefault="009A025B" w:rsidP="00545E75">
      <w:pPr>
        <w:rPr>
          <w:sz w:val="16"/>
        </w:rPr>
      </w:pPr>
    </w:p>
    <w:p w:rsidR="004523C2" w:rsidRDefault="004523C2" w:rsidP="004523C2">
      <w:pPr>
        <w:pStyle w:val="Heading1"/>
      </w:pPr>
      <w:r>
        <w:t>solvency</w:t>
      </w:r>
    </w:p>
    <w:p w:rsidR="004523C2" w:rsidRPr="004523C2" w:rsidRDefault="004523C2" w:rsidP="004523C2"/>
    <w:p w:rsidR="004523C2" w:rsidRPr="004523C2" w:rsidRDefault="004523C2" w:rsidP="004523C2"/>
    <w:p w:rsidR="00EB478D" w:rsidRDefault="00EB478D" w:rsidP="00EB478D">
      <w:pPr>
        <w:pStyle w:val="Heading2"/>
      </w:pPr>
      <w:r>
        <w:t>solvency</w:t>
      </w:r>
    </w:p>
    <w:p w:rsidR="0018799F" w:rsidRPr="00C152FA" w:rsidRDefault="0018799F" w:rsidP="0018799F">
      <w:pPr>
        <w:pStyle w:val="Heading3"/>
        <w:rPr>
          <w:rFonts w:cs="Arial"/>
        </w:rPr>
      </w:pPr>
      <w:r>
        <w:rPr>
          <w:rFonts w:cs="Arial"/>
        </w:rPr>
        <w:t>at: fraud</w:t>
      </w:r>
    </w:p>
    <w:p w:rsidR="0018799F" w:rsidRPr="00C152FA" w:rsidRDefault="0018799F" w:rsidP="0018799F"/>
    <w:p w:rsidR="0018799F" w:rsidRPr="00C152FA" w:rsidRDefault="0018799F" w:rsidP="0018799F">
      <w:pPr>
        <w:pStyle w:val="Heading4"/>
        <w:rPr>
          <w:rFonts w:cs="Arial"/>
        </w:rPr>
      </w:pPr>
      <w:r w:rsidRPr="00C152FA">
        <w:rPr>
          <w:rFonts w:cs="Arial"/>
        </w:rPr>
        <w:t>Newly centralized eb-5 visa operations stop fraud</w:t>
      </w:r>
    </w:p>
    <w:p w:rsidR="0018799F" w:rsidRPr="00C152FA" w:rsidRDefault="0018799F" w:rsidP="0018799F">
      <w:r w:rsidRPr="00C152FA">
        <w:t xml:space="preserve">Carla N. </w:t>
      </w:r>
      <w:r w:rsidRPr="00C152FA">
        <w:rPr>
          <w:rStyle w:val="Style13ptBold"/>
        </w:rPr>
        <w:t>Argueta and</w:t>
      </w:r>
      <w:r w:rsidRPr="00C152FA">
        <w:t xml:space="preserve"> Alison </w:t>
      </w:r>
      <w:r w:rsidRPr="00C152FA">
        <w:rPr>
          <w:rStyle w:val="Style13ptBold"/>
        </w:rPr>
        <w:t>Siskin 16</w:t>
      </w:r>
      <w:r w:rsidRPr="00C152FA">
        <w:t>, Specialists in Immigration Policy for the Congressional Research Service, “EB-5 Immigrant Investor Visa”, https://fas.org/sgp/crs/homesec/R44475.pdf</w:t>
      </w:r>
    </w:p>
    <w:p w:rsidR="0018799F" w:rsidRPr="00C152FA" w:rsidRDefault="0018799F" w:rsidP="0018799F">
      <w:pPr>
        <w:rPr>
          <w:sz w:val="16"/>
        </w:rPr>
      </w:pPr>
      <w:r w:rsidRPr="00C152FA">
        <w:rPr>
          <w:sz w:val="16"/>
        </w:rPr>
        <w:t xml:space="preserve">GAO noted that USCIS </w:t>
      </w:r>
      <w:r w:rsidRPr="00C152FA">
        <w:rPr>
          <w:rStyle w:val="StyleUnderline"/>
          <w:highlight w:val="green"/>
        </w:rPr>
        <w:t>restructured and centralized the EB-5 visa</w:t>
      </w:r>
      <w:r w:rsidRPr="00C152FA">
        <w:rPr>
          <w:sz w:val="16"/>
        </w:rPr>
        <w:t xml:space="preserve"> by moving its California operations to Washington, DC, in an effort to incre</w:t>
      </w:r>
      <w:r w:rsidRPr="00C152FA">
        <w:rPr>
          <w:rStyle w:val="Emphasis"/>
          <w:highlight w:val="green"/>
        </w:rPr>
        <w:t>ase the agency’s fraud detection and response capabilities</w:t>
      </w:r>
      <w:r w:rsidRPr="00C152FA">
        <w:rPr>
          <w:sz w:val="16"/>
        </w:rPr>
        <w:t xml:space="preserve">.108 This has also allowed USCIS to </w:t>
      </w:r>
      <w:r w:rsidRPr="00C152FA">
        <w:rPr>
          <w:rStyle w:val="StyleUnderline"/>
          <w:highlight w:val="green"/>
        </w:rPr>
        <w:t>expand the scope of its background checks and</w:t>
      </w:r>
      <w:r w:rsidRPr="00C152FA">
        <w:rPr>
          <w:sz w:val="16"/>
        </w:rPr>
        <w:t xml:space="preserve"> increase the number of </w:t>
      </w:r>
      <w:r w:rsidRPr="00C152FA">
        <w:rPr>
          <w:rStyle w:val="StyleUnderline"/>
          <w:highlight w:val="green"/>
        </w:rPr>
        <w:t>databases</w:t>
      </w:r>
      <w:r w:rsidRPr="00C152FA">
        <w:rPr>
          <w:sz w:val="16"/>
        </w:rPr>
        <w:t xml:space="preserve"> against which it checks petitioners and applicants. In that same year, USCIS also </w:t>
      </w:r>
      <w:r w:rsidRPr="00C152FA">
        <w:rPr>
          <w:rStyle w:val="Emphasis"/>
          <w:highlight w:val="green"/>
        </w:rPr>
        <w:t>established a fraud specialist</w:t>
      </w:r>
      <w:r w:rsidRPr="00C152FA">
        <w:rPr>
          <w:sz w:val="16"/>
        </w:rPr>
        <w:t xml:space="preserve"> unit within its Fraud Detection and National Security (FDNS) unit specifically for the EB-5 visa. FDNS also reported </w:t>
      </w:r>
      <w:r w:rsidRPr="00C152FA">
        <w:rPr>
          <w:rStyle w:val="StyleUnderline"/>
          <w:highlight w:val="green"/>
        </w:rPr>
        <w:t>hiring more fraud specialists</w:t>
      </w:r>
      <w:r w:rsidRPr="00C152FA">
        <w:rPr>
          <w:sz w:val="16"/>
        </w:rPr>
        <w:t xml:space="preserve"> with skillsets particularly critical to fraud prevention.109 FDNS has also begun to </w:t>
      </w:r>
      <w:r w:rsidRPr="00C152FA">
        <w:rPr>
          <w:rStyle w:val="StyleUnderline"/>
          <w:highlight w:val="green"/>
        </w:rPr>
        <w:t>provide specialized fraud training</w:t>
      </w:r>
      <w:r w:rsidRPr="00C152FA">
        <w:rPr>
          <w:sz w:val="16"/>
        </w:rPr>
        <w:t xml:space="preserve"> for employees and has implemented an “EB-5 University” that provides monthly presentations on different fraud-related topics relevant to the adjudication process. USCIS has </w:t>
      </w:r>
      <w:r w:rsidRPr="00C152FA">
        <w:rPr>
          <w:rStyle w:val="StyleUnderline"/>
          <w:highlight w:val="green"/>
        </w:rPr>
        <w:t>improved its communication and collaboration with law enforcement</w:t>
      </w:r>
      <w:r w:rsidRPr="00C152FA">
        <w:rPr>
          <w:sz w:val="16"/>
        </w:rPr>
        <w:t xml:space="preserve"> agencies such as the SEC, ICE, HSI, and the FBI, to whom it refers cases of potential fraud, criminal activity, or national security threats.110 The SEC has also worked to educate EB-5 investors through its Office of Investor Education and Advocacy (OIEA).111</w:t>
      </w:r>
    </w:p>
    <w:p w:rsidR="0018799F" w:rsidRPr="00C152FA" w:rsidRDefault="0018799F" w:rsidP="0018799F">
      <w:pPr>
        <w:rPr>
          <w:sz w:val="16"/>
        </w:rPr>
      </w:pPr>
    </w:p>
    <w:p w:rsidR="0018799F" w:rsidRPr="00C152FA" w:rsidRDefault="0018799F" w:rsidP="0018799F">
      <w:pPr>
        <w:pStyle w:val="Heading4"/>
        <w:rPr>
          <w:rFonts w:cs="Arial"/>
        </w:rPr>
      </w:pPr>
      <w:r w:rsidRPr="00C152FA">
        <w:rPr>
          <w:rFonts w:cs="Arial"/>
        </w:rPr>
        <w:t>No fraud</w:t>
      </w:r>
    </w:p>
    <w:p w:rsidR="0018799F" w:rsidRPr="00C152FA" w:rsidRDefault="0018799F" w:rsidP="0018799F">
      <w:r w:rsidRPr="00C152FA">
        <w:t xml:space="preserve">Lauren </w:t>
      </w:r>
      <w:r w:rsidRPr="00C152FA">
        <w:rPr>
          <w:rStyle w:val="Style13ptBold"/>
        </w:rPr>
        <w:t>Bauman 16</w:t>
      </w:r>
      <w:r w:rsidRPr="00C152FA">
        <w:t>, is a Marketing Assistant at Econsult Solutions, Inc. (ESI) and a student at Drexel University studying Global Studies with a focus in International Business and Economics “Breaking Down the Criticisms of the EB-5 Program”, https://econsultsolutions.com/breaking-down-the-criticisms-of-the-eb-5-program/</w:t>
      </w:r>
    </w:p>
    <w:p w:rsidR="0018799F" w:rsidRPr="00C152FA" w:rsidRDefault="0018799F" w:rsidP="0018799F">
      <w:pPr>
        <w:rPr>
          <w:sz w:val="14"/>
        </w:rPr>
      </w:pPr>
      <w:r w:rsidRPr="00C152FA">
        <w:rPr>
          <w:sz w:val="14"/>
        </w:rPr>
        <w:t xml:space="preserve">Many of the stories making headlines regarding EB-5 are cases of investor fraud and misuse of investment funds. These </w:t>
      </w:r>
      <w:r w:rsidRPr="00C152FA">
        <w:rPr>
          <w:rStyle w:val="StyleUnderline"/>
          <w:highlight w:val="green"/>
        </w:rPr>
        <w:t>cases</w:t>
      </w:r>
      <w:r w:rsidRPr="00C152FA">
        <w:rPr>
          <w:sz w:val="14"/>
        </w:rPr>
        <w:t xml:space="preserve">, while certainly requiring attention, </w:t>
      </w:r>
      <w:r w:rsidRPr="00C152FA">
        <w:rPr>
          <w:rStyle w:val="StyleUnderline"/>
          <w:highlight w:val="green"/>
        </w:rPr>
        <w:t>are not as numerous as the media and politicians make it out</w:t>
      </w:r>
      <w:r w:rsidRPr="00C152FA">
        <w:rPr>
          <w:sz w:val="14"/>
        </w:rPr>
        <w:t xml:space="preserve"> it be. </w:t>
      </w:r>
      <w:r w:rsidRPr="00C152FA">
        <w:rPr>
          <w:rStyle w:val="Emphasis"/>
          <w:highlight w:val="green"/>
        </w:rPr>
        <w:t>Thousands of successful projects have come out of the EB-5 regional centers</w:t>
      </w:r>
      <w:r w:rsidRPr="00C152FA">
        <w:rPr>
          <w:sz w:val="14"/>
        </w:rPr>
        <w:t xml:space="preserve">, so the </w:t>
      </w:r>
      <w:r w:rsidRPr="00C152FA">
        <w:rPr>
          <w:rStyle w:val="Emphasis"/>
          <w:highlight w:val="green"/>
        </w:rPr>
        <w:t>bad eggs are few in comparison</w:t>
      </w:r>
      <w:r w:rsidRPr="00C152FA">
        <w:rPr>
          <w:sz w:val="14"/>
        </w:rPr>
        <w:t xml:space="preserve"> to the positive impact the majority of the projects have made. The U.S. Citizenship &amp; Immigration Services (</w:t>
      </w:r>
      <w:r w:rsidRPr="00C152FA">
        <w:rPr>
          <w:rStyle w:val="StyleUnderline"/>
          <w:highlight w:val="green"/>
        </w:rPr>
        <w:t>USCIS</w:t>
      </w:r>
      <w:r w:rsidRPr="00C152FA">
        <w:rPr>
          <w:sz w:val="14"/>
        </w:rPr>
        <w:t xml:space="preserve">), which oversees the EB-5 program, </w:t>
      </w:r>
      <w:r w:rsidRPr="00C152FA">
        <w:rPr>
          <w:rStyle w:val="StyleUnderline"/>
          <w:highlight w:val="green"/>
        </w:rPr>
        <w:t>has taken steps to address these concerns</w:t>
      </w:r>
      <w:r w:rsidRPr="00C152FA">
        <w:rPr>
          <w:sz w:val="14"/>
        </w:rPr>
        <w:t xml:space="preserve"> of risk and integrity of the program and regional centers. </w:t>
      </w:r>
      <w:r w:rsidRPr="00C152FA">
        <w:rPr>
          <w:rStyle w:val="StyleUnderline"/>
          <w:highlight w:val="green"/>
        </w:rPr>
        <w:t>Oversight has been increased</w:t>
      </w:r>
      <w:r w:rsidRPr="00C152FA">
        <w:rPr>
          <w:sz w:val="14"/>
        </w:rPr>
        <w:t xml:space="preserve">, as seen with the creation of the Investor Program Office (OPI), whose expertise covers national security, fraud detection, immigration law, economics, and business. USCIS has also </w:t>
      </w:r>
      <w:r w:rsidRPr="00C152FA">
        <w:rPr>
          <w:rStyle w:val="StyleUnderline"/>
          <w:highlight w:val="green"/>
        </w:rPr>
        <w:t>strengthened its ties with the Department of Commerce and intelligence agencies such as the SEC, FBI, and the Fraud Detection and National Security Directorate</w:t>
      </w:r>
      <w:r w:rsidRPr="00C152FA">
        <w:rPr>
          <w:sz w:val="14"/>
        </w:rPr>
        <w:t xml:space="preserve"> (FDNS) in order to improve the screening process and better detect potential risks.</w:t>
      </w:r>
    </w:p>
    <w:p w:rsidR="0018799F" w:rsidRPr="00C152FA" w:rsidRDefault="0018799F" w:rsidP="0018799F">
      <w:pPr>
        <w:rPr>
          <w:sz w:val="16"/>
        </w:rPr>
      </w:pPr>
    </w:p>
    <w:p w:rsidR="0018799F" w:rsidRPr="00ED2E3E" w:rsidRDefault="0018799F" w:rsidP="0018799F">
      <w:pPr>
        <w:pStyle w:val="Heading4"/>
      </w:pPr>
      <w:r w:rsidRPr="00ED2E3E">
        <w:t>Restructuring solves – Prefer recency</w:t>
      </w:r>
    </w:p>
    <w:p w:rsidR="0018799F" w:rsidRPr="00ED2E3E" w:rsidRDefault="0018799F" w:rsidP="0018799F">
      <w:pPr>
        <w:rPr>
          <w:rStyle w:val="Style13ptBold"/>
        </w:rPr>
      </w:pPr>
      <w:r w:rsidRPr="00ED2E3E">
        <w:rPr>
          <w:rStyle w:val="Style13ptBold"/>
        </w:rPr>
        <w:t>Cissna 6/22</w:t>
      </w:r>
    </w:p>
    <w:p w:rsidR="0018799F" w:rsidRPr="00ED2E3E" w:rsidRDefault="0018799F" w:rsidP="0018799F">
      <w:pPr>
        <w:rPr>
          <w:sz w:val="16"/>
          <w:szCs w:val="16"/>
        </w:rPr>
      </w:pPr>
      <w:r w:rsidRPr="00ED2E3E">
        <w:rPr>
          <w:sz w:val="16"/>
          <w:szCs w:val="16"/>
        </w:rPr>
        <w:t xml:space="preserve">Lee, Director of the U.S Citizenship and Immigration Service in the DHS. He has a B.S, from MIT, M.A. from Columbia, and a J.D. from Georgetown University Law Center, 6/22/18 (“SENATE JUDICIARY COMMITTEE HEARING ON OVERSIGHT OF THE EB-5 INVESTOR VISA PROGRAM”, </w:t>
      </w:r>
      <w:hyperlink r:id="rId62" w:history="1">
        <w:r w:rsidRPr="00ED2E3E">
          <w:rPr>
            <w:rStyle w:val="Hyperlink"/>
            <w:sz w:val="16"/>
            <w:szCs w:val="16"/>
          </w:rPr>
          <w:t>https://search-proquest-com.proxy.lib.umich.edu/docview/2058338317/421F35EA6F6440F1PQ/29?accountid=14667</w:t>
        </w:r>
      </w:hyperlink>
      <w:r w:rsidRPr="00ED2E3E">
        <w:rPr>
          <w:sz w:val="16"/>
          <w:szCs w:val="16"/>
        </w:rPr>
        <w:t>, Accessed 6/29/18)//DG</w:t>
      </w:r>
    </w:p>
    <w:p w:rsidR="0018799F" w:rsidRPr="00ED2E3E" w:rsidRDefault="0018799F" w:rsidP="0018799F">
      <w:pPr>
        <w:rPr>
          <w:sz w:val="16"/>
        </w:rPr>
      </w:pPr>
      <w:r w:rsidRPr="00ED2E3E">
        <w:rPr>
          <w:rStyle w:val="StyleUnderline"/>
        </w:rPr>
        <w:t>As of 2018</w:t>
      </w:r>
      <w:r w:rsidRPr="00ED2E3E">
        <w:rPr>
          <w:sz w:val="16"/>
        </w:rPr>
        <w:t xml:space="preserve">, a total of </w:t>
      </w:r>
      <w:r w:rsidRPr="00ED2E3E">
        <w:rPr>
          <w:rStyle w:val="StyleUnderline"/>
        </w:rPr>
        <w:t>903 regional centers exist</w:t>
      </w:r>
      <w:r w:rsidRPr="00ED2E3E">
        <w:rPr>
          <w:sz w:val="16"/>
        </w:rPr>
        <w:t xml:space="preserve">, up from only 25 in 2008. </w:t>
      </w:r>
      <w:r w:rsidRPr="00ED2E3E">
        <w:rPr>
          <w:rStyle w:val="StyleUnderline"/>
        </w:rPr>
        <w:t>While the Regional Center concept facilitated</w:t>
      </w:r>
      <w:r w:rsidRPr="00ED2E3E">
        <w:rPr>
          <w:sz w:val="16"/>
        </w:rPr>
        <w:t xml:space="preserve"> more </w:t>
      </w:r>
      <w:r w:rsidRPr="00ED2E3E">
        <w:rPr>
          <w:rStyle w:val="StyleUnderline"/>
        </w:rPr>
        <w:t>investments</w:t>
      </w:r>
      <w:r w:rsidRPr="00ED2E3E">
        <w:rPr>
          <w:sz w:val="16"/>
        </w:rPr>
        <w:t xml:space="preserve">, </w:t>
      </w:r>
      <w:r w:rsidRPr="00ED2E3E">
        <w:rPr>
          <w:rStyle w:val="StyleUnderline"/>
        </w:rPr>
        <w:t>it also opened the door for abuse</w:t>
      </w:r>
      <w:r w:rsidRPr="00ED2E3E">
        <w:rPr>
          <w:sz w:val="16"/>
        </w:rPr>
        <w:t xml:space="preserve">. Indeed as the Chairman noted in the recent letter to Secretary Nielsen, </w:t>
      </w:r>
      <w:r w:rsidRPr="00ED2E3E">
        <w:rPr>
          <w:rStyle w:val="StyleUnderline"/>
        </w:rPr>
        <w:t>there are indications that the program has been used to undermine our national security</w:t>
      </w:r>
      <w:r w:rsidRPr="00ED2E3E">
        <w:rPr>
          <w:sz w:val="16"/>
        </w:rPr>
        <w:t xml:space="preserve"> with 19 cases of confirmed national security concerns in five years alone.</w:t>
      </w:r>
    </w:p>
    <w:p w:rsidR="0018799F" w:rsidRPr="00ED2E3E" w:rsidRDefault="0018799F" w:rsidP="0018799F">
      <w:pPr>
        <w:rPr>
          <w:sz w:val="16"/>
        </w:rPr>
      </w:pPr>
      <w:r w:rsidRPr="00ED2E3E">
        <w:rPr>
          <w:sz w:val="16"/>
        </w:rPr>
        <w:t>We have also seen cases of fraud taint the program and undermine public trust. Unscrupulous operators have preyed on foreign investors and, in turn, have harmed communities across the country that rely on these economic development dollars. Some schemes, as the Chairman has noted, have been massive, involving hundreds of millions of dollars where this -- where the primary motivation of the operators may not be genuine investment, but simply making money off of the EB-5 program.</w:t>
      </w:r>
    </w:p>
    <w:p w:rsidR="0018799F" w:rsidRPr="00ED2E3E" w:rsidRDefault="0018799F" w:rsidP="0018799F">
      <w:pPr>
        <w:rPr>
          <w:sz w:val="16"/>
        </w:rPr>
      </w:pPr>
      <w:r w:rsidRPr="00ED2E3E">
        <w:rPr>
          <w:rStyle w:val="StyleUnderline"/>
        </w:rPr>
        <w:t xml:space="preserve">USCIS has become </w:t>
      </w:r>
      <w:r w:rsidRPr="00ED2E3E">
        <w:rPr>
          <w:rStyle w:val="Emphasis"/>
        </w:rPr>
        <w:t>more aggressive</w:t>
      </w:r>
      <w:r w:rsidRPr="00ED2E3E">
        <w:rPr>
          <w:rStyle w:val="StyleUnderline"/>
        </w:rPr>
        <w:t xml:space="preserve"> in </w:t>
      </w:r>
      <w:r w:rsidRPr="00ED2E3E">
        <w:rPr>
          <w:rStyle w:val="Emphasis"/>
        </w:rPr>
        <w:t>terminating</w:t>
      </w:r>
      <w:r w:rsidRPr="00ED2E3E">
        <w:rPr>
          <w:rStyle w:val="StyleUnderline"/>
        </w:rPr>
        <w:t xml:space="preserve"> noncompliant regional centers</w:t>
      </w:r>
      <w:r w:rsidRPr="00ED2E3E">
        <w:rPr>
          <w:sz w:val="16"/>
        </w:rPr>
        <w:t>. In fiscal year 2017</w:t>
      </w:r>
      <w:r w:rsidRPr="00ED2E3E">
        <w:rPr>
          <w:rStyle w:val="StyleUnderline"/>
        </w:rPr>
        <w:t>, we terminated 83 of them</w:t>
      </w:r>
      <w:r w:rsidRPr="00ED2E3E">
        <w:rPr>
          <w:sz w:val="16"/>
        </w:rPr>
        <w:t xml:space="preserve">. We have already </w:t>
      </w:r>
      <w:r w:rsidRPr="00ED2E3E">
        <w:rPr>
          <w:rStyle w:val="StyleUnderline"/>
        </w:rPr>
        <w:t>exceeded that number in just the first half of this fiscal year,</w:t>
      </w:r>
      <w:r w:rsidRPr="00ED2E3E">
        <w:rPr>
          <w:sz w:val="16"/>
        </w:rPr>
        <w:t xml:space="preserve"> </w:t>
      </w:r>
      <w:r w:rsidRPr="00ED2E3E">
        <w:rPr>
          <w:rStyle w:val="StyleUnderline"/>
        </w:rPr>
        <w:t>but</w:t>
      </w:r>
      <w:r w:rsidRPr="00ED2E3E">
        <w:rPr>
          <w:sz w:val="16"/>
        </w:rPr>
        <w:t xml:space="preserve"> Regional Center </w:t>
      </w:r>
      <w:r w:rsidRPr="00ED2E3E">
        <w:rPr>
          <w:rStyle w:val="StyleUnderline"/>
        </w:rPr>
        <w:t xml:space="preserve">terminations are just one step towards improved integrity. </w:t>
      </w:r>
      <w:r w:rsidRPr="00ED2E3E">
        <w:rPr>
          <w:sz w:val="16"/>
        </w:rPr>
        <w:t xml:space="preserve">Where appropriate </w:t>
      </w:r>
      <w:r w:rsidRPr="00ED2E3E">
        <w:rPr>
          <w:rStyle w:val="StyleUnderline"/>
        </w:rPr>
        <w:t>we</w:t>
      </w:r>
      <w:r w:rsidRPr="00ED2E3E">
        <w:rPr>
          <w:sz w:val="16"/>
        </w:rPr>
        <w:t xml:space="preserve"> also </w:t>
      </w:r>
      <w:r w:rsidRPr="00ED2E3E">
        <w:rPr>
          <w:rStyle w:val="StyleUnderline"/>
        </w:rPr>
        <w:t>work with</w:t>
      </w:r>
      <w:r w:rsidRPr="00ED2E3E">
        <w:rPr>
          <w:sz w:val="16"/>
        </w:rPr>
        <w:t xml:space="preserve"> the U.S. </w:t>
      </w:r>
      <w:r w:rsidRPr="00ED2E3E">
        <w:rPr>
          <w:rStyle w:val="StyleUnderline"/>
        </w:rPr>
        <w:t>S</w:t>
      </w:r>
      <w:r w:rsidRPr="00ED2E3E">
        <w:rPr>
          <w:sz w:val="16"/>
        </w:rPr>
        <w:t xml:space="preserve">ecurities and </w:t>
      </w:r>
      <w:r w:rsidRPr="00ED2E3E">
        <w:rPr>
          <w:rStyle w:val="StyleUnderline"/>
        </w:rPr>
        <w:t>E</w:t>
      </w:r>
      <w:r w:rsidRPr="00ED2E3E">
        <w:rPr>
          <w:sz w:val="16"/>
        </w:rPr>
        <w:t xml:space="preserve">xchange </w:t>
      </w:r>
      <w:r w:rsidRPr="00ED2E3E">
        <w:rPr>
          <w:rStyle w:val="StyleUnderline"/>
        </w:rPr>
        <w:t>C</w:t>
      </w:r>
      <w:r w:rsidRPr="00ED2E3E">
        <w:rPr>
          <w:sz w:val="16"/>
        </w:rPr>
        <w:t xml:space="preserve">ommission </w:t>
      </w:r>
      <w:r w:rsidRPr="00ED2E3E">
        <w:rPr>
          <w:rStyle w:val="StyleUnderline"/>
        </w:rPr>
        <w:t>on civil enforcement actions and with the FBI</w:t>
      </w:r>
      <w:r w:rsidRPr="00ED2E3E">
        <w:rPr>
          <w:sz w:val="16"/>
        </w:rPr>
        <w:t xml:space="preserve"> and the Department of Justice </w:t>
      </w:r>
      <w:r w:rsidRPr="00ED2E3E">
        <w:rPr>
          <w:rStyle w:val="StyleUnderline"/>
        </w:rPr>
        <w:t>on suspected criminal actions.</w:t>
      </w:r>
      <w:r w:rsidRPr="00ED2E3E">
        <w:rPr>
          <w:sz w:val="16"/>
        </w:rPr>
        <w:t xml:space="preserve"> Let me give you one recent example.</w:t>
      </w:r>
    </w:p>
    <w:p w:rsidR="0018799F" w:rsidRPr="00ED2E3E" w:rsidRDefault="0018799F" w:rsidP="0018799F">
      <w:pPr>
        <w:rPr>
          <w:sz w:val="16"/>
        </w:rPr>
      </w:pPr>
      <w:r w:rsidRPr="00ED2E3E">
        <w:rPr>
          <w:sz w:val="16"/>
        </w:rPr>
        <w:t xml:space="preserve">This February, </w:t>
      </w:r>
      <w:r w:rsidRPr="00ED2E3E">
        <w:rPr>
          <w:rStyle w:val="StyleUnderline"/>
        </w:rPr>
        <w:t>we terminated the status of a regional center for failing to promote economic growth</w:t>
      </w:r>
      <w:r w:rsidRPr="00ED2E3E">
        <w:rPr>
          <w:sz w:val="16"/>
        </w:rPr>
        <w:t xml:space="preserve">. Through USCIS, DOJ and FBI collaboration, </w:t>
      </w:r>
      <w:r w:rsidRPr="00ED2E3E">
        <w:rPr>
          <w:rStyle w:val="StyleUnderline"/>
        </w:rPr>
        <w:t>two people were charged in that case with a scheme to defraud EB-5 investors</w:t>
      </w:r>
      <w:r w:rsidRPr="00ED2E3E">
        <w:rPr>
          <w:sz w:val="16"/>
        </w:rPr>
        <w:t xml:space="preserve">. </w:t>
      </w:r>
      <w:r w:rsidRPr="00ED2E3E">
        <w:rPr>
          <w:rStyle w:val="StyleUnderline"/>
        </w:rPr>
        <w:t>They were indicted on eight counts</w:t>
      </w:r>
      <w:r w:rsidRPr="00ED2E3E">
        <w:rPr>
          <w:sz w:val="16"/>
        </w:rPr>
        <w:t>, including conspiracy to commit immigration and wire fraud.</w:t>
      </w:r>
    </w:p>
    <w:p w:rsidR="0018799F" w:rsidRPr="00ED2E3E" w:rsidRDefault="0018799F" w:rsidP="0018799F">
      <w:pPr>
        <w:rPr>
          <w:rStyle w:val="StyleUnderline"/>
        </w:rPr>
      </w:pPr>
      <w:r w:rsidRPr="00ED2E3E">
        <w:rPr>
          <w:rStyle w:val="StyleUnderline"/>
        </w:rPr>
        <w:t>We also collaborate with</w:t>
      </w:r>
      <w:r w:rsidRPr="00ED2E3E">
        <w:rPr>
          <w:sz w:val="16"/>
        </w:rPr>
        <w:t xml:space="preserve"> Immigration and Customs Enforcement, or </w:t>
      </w:r>
      <w:r w:rsidRPr="00ED2E3E">
        <w:rPr>
          <w:rStyle w:val="StyleUnderline"/>
        </w:rPr>
        <w:t>ICE</w:t>
      </w:r>
      <w:r w:rsidRPr="00ED2E3E">
        <w:rPr>
          <w:sz w:val="16"/>
        </w:rPr>
        <w:t xml:space="preserve">, </w:t>
      </w:r>
      <w:r w:rsidRPr="00ED2E3E">
        <w:rPr>
          <w:rStyle w:val="Emphasis"/>
        </w:rPr>
        <w:t>on EB-5 investigations</w:t>
      </w:r>
      <w:r w:rsidRPr="00ED2E3E">
        <w:rPr>
          <w:sz w:val="16"/>
        </w:rPr>
        <w:t xml:space="preserve">. </w:t>
      </w:r>
      <w:r w:rsidRPr="00ED2E3E">
        <w:rPr>
          <w:rStyle w:val="StyleUnderline"/>
        </w:rPr>
        <w:t>And we now have an agreement to further expand access to the holdings and services of FinCEN</w:t>
      </w:r>
      <w:r w:rsidRPr="00ED2E3E">
        <w:rPr>
          <w:sz w:val="16"/>
        </w:rPr>
        <w:t xml:space="preserve">, the Financial Crimes Enforcement Network. In fact, </w:t>
      </w:r>
      <w:r w:rsidRPr="00ED2E3E">
        <w:rPr>
          <w:rStyle w:val="StyleUnderline"/>
        </w:rPr>
        <w:t>we are working more closely with our partners across the intelligence community, too</w:t>
      </w:r>
      <w:r w:rsidRPr="00ED2E3E">
        <w:rPr>
          <w:sz w:val="16"/>
        </w:rPr>
        <w:t xml:space="preserve">. This </w:t>
      </w:r>
      <w:r w:rsidRPr="00ED2E3E">
        <w:rPr>
          <w:rStyle w:val="StyleUnderline"/>
        </w:rPr>
        <w:t>helps us fill in gaps in law enforcement databases when we conduct national security vetting in the EB-5 program.</w:t>
      </w:r>
    </w:p>
    <w:p w:rsidR="0018799F" w:rsidRPr="00ED2E3E" w:rsidRDefault="0018799F" w:rsidP="0018799F">
      <w:pPr>
        <w:rPr>
          <w:rStyle w:val="StyleUnderline"/>
        </w:rPr>
      </w:pPr>
      <w:r w:rsidRPr="00ED2E3E">
        <w:rPr>
          <w:rStyle w:val="StyleUnderline"/>
        </w:rPr>
        <w:t xml:space="preserve">We look out </w:t>
      </w:r>
      <w:r w:rsidRPr="00ED2E3E">
        <w:rPr>
          <w:rStyle w:val="Emphasis"/>
        </w:rPr>
        <w:t>not only for potential terrorists</w:t>
      </w:r>
      <w:r w:rsidRPr="00ED2E3E">
        <w:rPr>
          <w:rStyle w:val="StyleUnderline"/>
        </w:rPr>
        <w:t xml:space="preserve"> but also </w:t>
      </w:r>
      <w:r w:rsidRPr="00ED2E3E">
        <w:rPr>
          <w:rStyle w:val="Emphasis"/>
        </w:rPr>
        <w:t>potential spies</w:t>
      </w:r>
      <w:r w:rsidRPr="00ED2E3E">
        <w:rPr>
          <w:sz w:val="16"/>
        </w:rPr>
        <w:t xml:space="preserve">, </w:t>
      </w:r>
      <w:r w:rsidRPr="00ED2E3E">
        <w:rPr>
          <w:rStyle w:val="Emphasis"/>
        </w:rPr>
        <w:t>saboteurs</w:t>
      </w:r>
      <w:r w:rsidRPr="00ED2E3E">
        <w:rPr>
          <w:sz w:val="16"/>
        </w:rPr>
        <w:t xml:space="preserve"> </w:t>
      </w:r>
      <w:r w:rsidRPr="00ED2E3E">
        <w:rPr>
          <w:rStyle w:val="StyleUnderline"/>
        </w:rPr>
        <w:t>and</w:t>
      </w:r>
      <w:r w:rsidRPr="00ED2E3E">
        <w:rPr>
          <w:sz w:val="16"/>
        </w:rPr>
        <w:t xml:space="preserve"> </w:t>
      </w:r>
      <w:r w:rsidRPr="00ED2E3E">
        <w:rPr>
          <w:rStyle w:val="Emphasis"/>
        </w:rPr>
        <w:t>technology thieves</w:t>
      </w:r>
      <w:r w:rsidRPr="00ED2E3E">
        <w:rPr>
          <w:sz w:val="16"/>
        </w:rPr>
        <w:t xml:space="preserve">. </w:t>
      </w:r>
      <w:r w:rsidRPr="00ED2E3E">
        <w:rPr>
          <w:rStyle w:val="StyleUnderline"/>
        </w:rPr>
        <w:t>We continue to ratchet up efforts to improve program administration and to address vulnerabilities</w:t>
      </w:r>
      <w:r w:rsidRPr="00ED2E3E">
        <w:rPr>
          <w:sz w:val="16"/>
        </w:rPr>
        <w:t xml:space="preserve">. For example, </w:t>
      </w:r>
      <w:r w:rsidRPr="00ED2E3E">
        <w:rPr>
          <w:rStyle w:val="StyleUnderline"/>
        </w:rPr>
        <w:t>we have hired additional fraud detection and national security officers to conduct EB-5 site visits to new commercial enterprises and job-creating entities</w:t>
      </w:r>
      <w:r w:rsidRPr="00ED2E3E">
        <w:rPr>
          <w:sz w:val="16"/>
        </w:rPr>
        <w:t xml:space="preserve">. And we have </w:t>
      </w:r>
      <w:r w:rsidRPr="00ED2E3E">
        <w:rPr>
          <w:rStyle w:val="StyleUnderline"/>
        </w:rPr>
        <w:t>expanded our criminal and national security checks to cover both regional center business entities and individuals participating in the program.</w:t>
      </w:r>
    </w:p>
    <w:p w:rsidR="0018799F" w:rsidRPr="00ED2E3E" w:rsidRDefault="0018799F" w:rsidP="0018799F">
      <w:pPr>
        <w:rPr>
          <w:sz w:val="16"/>
        </w:rPr>
      </w:pPr>
      <w:r w:rsidRPr="00ED2E3E">
        <w:rPr>
          <w:rStyle w:val="Emphasis"/>
        </w:rPr>
        <w:t>Restructuring</w:t>
      </w:r>
      <w:r w:rsidRPr="00ED2E3E">
        <w:rPr>
          <w:sz w:val="16"/>
        </w:rPr>
        <w:t xml:space="preserve"> </w:t>
      </w:r>
      <w:r w:rsidRPr="00ED2E3E">
        <w:rPr>
          <w:rStyle w:val="StyleUnderline"/>
        </w:rPr>
        <w:t>the EB-5 program office</w:t>
      </w:r>
      <w:r w:rsidRPr="00ED2E3E">
        <w:rPr>
          <w:sz w:val="16"/>
        </w:rPr>
        <w:t xml:space="preserve"> at USCIS </w:t>
      </w:r>
      <w:r w:rsidRPr="00ED2E3E">
        <w:rPr>
          <w:rStyle w:val="StyleUnderline"/>
        </w:rPr>
        <w:t xml:space="preserve">has led to better training of adjudication staff and </w:t>
      </w:r>
      <w:r w:rsidRPr="00ED2E3E">
        <w:rPr>
          <w:rStyle w:val="Emphasis"/>
        </w:rPr>
        <w:t>significant improvement</w:t>
      </w:r>
      <w:r w:rsidRPr="00ED2E3E">
        <w:rPr>
          <w:rStyle w:val="StyleUnderline"/>
        </w:rPr>
        <w:t xml:space="preserve"> in identifying and resolving national security concerns</w:t>
      </w:r>
      <w:r w:rsidRPr="00ED2E3E">
        <w:rPr>
          <w:sz w:val="16"/>
        </w:rPr>
        <w:t xml:space="preserve">. </w:t>
      </w:r>
      <w:r w:rsidRPr="00ED2E3E">
        <w:rPr>
          <w:rStyle w:val="StyleUnderline"/>
        </w:rPr>
        <w:t>We have also revised our forms to collect more of the info</w:t>
      </w:r>
      <w:r w:rsidRPr="00ED2E3E">
        <w:rPr>
          <w:sz w:val="16"/>
        </w:rPr>
        <w:t xml:space="preserve">rmation </w:t>
      </w:r>
      <w:r w:rsidRPr="00ED2E3E">
        <w:rPr>
          <w:rStyle w:val="StyleUnderline"/>
        </w:rPr>
        <w:t>we need</w:t>
      </w:r>
      <w:r w:rsidRPr="00ED2E3E">
        <w:rPr>
          <w:sz w:val="16"/>
        </w:rPr>
        <w:t xml:space="preserve"> to properly vet regional centers, regional center principles and individual participants. </w:t>
      </w:r>
      <w:r w:rsidRPr="00ED2E3E">
        <w:rPr>
          <w:rStyle w:val="StyleUnderline"/>
        </w:rPr>
        <w:t>We are seeking to maximize our effectiveness</w:t>
      </w:r>
      <w:r w:rsidRPr="00ED2E3E">
        <w:rPr>
          <w:sz w:val="16"/>
        </w:rPr>
        <w:t xml:space="preserve"> within the bounds of the authorities that we have.</w:t>
      </w:r>
    </w:p>
    <w:p w:rsidR="0018799F" w:rsidRPr="00ED2E3E" w:rsidRDefault="0018799F" w:rsidP="0018799F">
      <w:pPr>
        <w:rPr>
          <w:rStyle w:val="StyleUnderline"/>
        </w:rPr>
      </w:pPr>
      <w:r w:rsidRPr="00ED2E3E">
        <w:rPr>
          <w:sz w:val="16"/>
        </w:rPr>
        <w:t xml:space="preserve">As you know, </w:t>
      </w:r>
      <w:r w:rsidRPr="00ED2E3E">
        <w:rPr>
          <w:rStyle w:val="StyleUnderline"/>
        </w:rPr>
        <w:t>we are still in the process of working through comments to propose rules</w:t>
      </w:r>
      <w:r w:rsidRPr="00ED2E3E">
        <w:rPr>
          <w:sz w:val="16"/>
        </w:rPr>
        <w:t xml:space="preserve">. These rules </w:t>
      </w:r>
      <w:r w:rsidRPr="00ED2E3E">
        <w:rPr>
          <w:rStyle w:val="StyleUnderline"/>
        </w:rPr>
        <w:t>will provide</w:t>
      </w:r>
      <w:r w:rsidRPr="00ED2E3E">
        <w:rPr>
          <w:sz w:val="16"/>
        </w:rPr>
        <w:t xml:space="preserve"> for long overdue </w:t>
      </w:r>
      <w:r w:rsidRPr="00ED2E3E">
        <w:rPr>
          <w:rStyle w:val="StyleUnderline"/>
        </w:rPr>
        <w:t>increases in the minimum investment amount</w:t>
      </w:r>
      <w:r w:rsidRPr="00ED2E3E">
        <w:rPr>
          <w:sz w:val="16"/>
        </w:rPr>
        <w:t xml:space="preserve">, </w:t>
      </w:r>
      <w:r w:rsidRPr="00ED2E3E">
        <w:rPr>
          <w:rStyle w:val="StyleUnderline"/>
        </w:rPr>
        <w:t>elimination of state designations</w:t>
      </w:r>
      <w:r w:rsidRPr="00ED2E3E">
        <w:rPr>
          <w:sz w:val="16"/>
        </w:rPr>
        <w:t xml:space="preserve"> of certain high unemployment areas, </w:t>
      </w:r>
      <w:r w:rsidRPr="00ED2E3E">
        <w:rPr>
          <w:rStyle w:val="StyleUnderline"/>
        </w:rPr>
        <w:t>and significant reform of the standards for designating certain high unemployment</w:t>
      </w:r>
      <w:r w:rsidRPr="00ED2E3E">
        <w:rPr>
          <w:sz w:val="16"/>
        </w:rPr>
        <w:t xml:space="preserve"> areas. These </w:t>
      </w:r>
      <w:r w:rsidRPr="00ED2E3E">
        <w:rPr>
          <w:rStyle w:val="StyleUnderline"/>
        </w:rPr>
        <w:t>enhancements will modernize the program and ensure the program operates as we believe Congress intended.</w:t>
      </w:r>
    </w:p>
    <w:p w:rsidR="0018799F" w:rsidRPr="00ED2E3E" w:rsidRDefault="0018799F" w:rsidP="0018799F">
      <w:pPr>
        <w:rPr>
          <w:sz w:val="16"/>
        </w:rPr>
      </w:pPr>
      <w:r w:rsidRPr="00ED2E3E">
        <w:rPr>
          <w:sz w:val="16"/>
        </w:rPr>
        <w:t xml:space="preserve">Clearly, there are long-standing problems. </w:t>
      </w:r>
      <w:r w:rsidRPr="00ED2E3E">
        <w:rPr>
          <w:rStyle w:val="StyleUnderline"/>
        </w:rPr>
        <w:t>Congress surely did not intend to create a honey pot for fraud and abuse when it created this program nearly three decades ago</w:t>
      </w:r>
      <w:r w:rsidRPr="00ED2E3E">
        <w:rPr>
          <w:sz w:val="16"/>
        </w:rPr>
        <w:t xml:space="preserve">. I want to assure this Committee that </w:t>
      </w:r>
      <w:r w:rsidRPr="00ED2E3E">
        <w:rPr>
          <w:rStyle w:val="StyleUnderline"/>
        </w:rPr>
        <w:t xml:space="preserve">improving the EB-5 program is a very high priority for me and for my agency. </w:t>
      </w:r>
      <w:r w:rsidRPr="00ED2E3E">
        <w:rPr>
          <w:rStyle w:val="Emphasis"/>
        </w:rPr>
        <w:t>Our duty to safeguard our nation</w:t>
      </w:r>
      <w:r w:rsidRPr="00ED2E3E">
        <w:rPr>
          <w:sz w:val="16"/>
        </w:rPr>
        <w:t xml:space="preserve"> and the integrity of our immigration system applies equally to foreign investors and regional centers.</w:t>
      </w:r>
    </w:p>
    <w:p w:rsidR="0018799F" w:rsidRPr="00ED2E3E" w:rsidRDefault="0018799F" w:rsidP="0018799F">
      <w:pPr>
        <w:rPr>
          <w:sz w:val="16"/>
        </w:rPr>
      </w:pPr>
      <w:r w:rsidRPr="00ED2E3E">
        <w:rPr>
          <w:sz w:val="16"/>
        </w:rPr>
        <w:t>To quote from a recent EB-5 tweet by Chairman Grassley, "</w:t>
      </w:r>
      <w:r w:rsidRPr="00ED2E3E">
        <w:rPr>
          <w:rStyle w:val="StyleUnderline"/>
        </w:rPr>
        <w:t>Americans expect INTEGRITY</w:t>
      </w:r>
      <w:r w:rsidRPr="00ED2E3E">
        <w:rPr>
          <w:sz w:val="16"/>
        </w:rPr>
        <w:t xml:space="preserve">," all caps, "in their immigration system." I </w:t>
      </w:r>
      <w:r w:rsidRPr="00ED2E3E">
        <w:rPr>
          <w:rStyle w:val="Emphasis"/>
        </w:rPr>
        <w:t>couldn't agree more</w:t>
      </w:r>
      <w:r w:rsidRPr="00ED2E3E">
        <w:rPr>
          <w:rStyle w:val="StyleUnderline"/>
        </w:rPr>
        <w:t>. I am committed to doing whatever we can weed out -- whatever we can do to weed out those who don't belong in this program including shutting down regional centers that are choosing to act against our best interest and to working with Congress and potential legislative solutions</w:t>
      </w:r>
      <w:r w:rsidRPr="00ED2E3E">
        <w:rPr>
          <w:sz w:val="16"/>
        </w:rPr>
        <w:t>.</w:t>
      </w:r>
    </w:p>
    <w:p w:rsidR="0018799F" w:rsidRPr="00ED2E3E" w:rsidRDefault="0018799F" w:rsidP="0018799F"/>
    <w:p w:rsidR="001A2499" w:rsidRPr="00C152FA" w:rsidRDefault="001A2499" w:rsidP="001A2499">
      <w:pPr>
        <w:pStyle w:val="Heading3"/>
        <w:rPr>
          <w:rFonts w:cs="Arial"/>
        </w:rPr>
      </w:pPr>
      <w:r>
        <w:rPr>
          <w:rFonts w:cs="Arial"/>
        </w:rPr>
        <w:t>at: national security risks</w:t>
      </w:r>
    </w:p>
    <w:p w:rsidR="001A2499" w:rsidRPr="00C152FA" w:rsidRDefault="001A2499" w:rsidP="001A2499"/>
    <w:p w:rsidR="001A2499" w:rsidRPr="00C152FA" w:rsidRDefault="001A2499" w:rsidP="001A2499">
      <w:pPr>
        <w:pStyle w:val="Heading4"/>
        <w:rPr>
          <w:rFonts w:cs="Arial"/>
        </w:rPr>
      </w:pPr>
      <w:r w:rsidRPr="00C152FA">
        <w:rPr>
          <w:rFonts w:cs="Arial"/>
        </w:rPr>
        <w:t>No national security risks – EB-5 investors undergo rigorous scrutiny</w:t>
      </w:r>
    </w:p>
    <w:p w:rsidR="001A2499" w:rsidRPr="00C152FA" w:rsidRDefault="001A2499" w:rsidP="001A2499">
      <w:r w:rsidRPr="00C152FA">
        <w:t xml:space="preserve">Mona </w:t>
      </w:r>
      <w:r w:rsidRPr="00C152FA">
        <w:rPr>
          <w:rStyle w:val="Style13ptBold"/>
        </w:rPr>
        <w:t>Shah &amp;</w:t>
      </w:r>
      <w:r w:rsidRPr="00C152FA">
        <w:t xml:space="preserve"> Yi </w:t>
      </w:r>
      <w:r w:rsidRPr="00C152FA">
        <w:rPr>
          <w:rStyle w:val="Style13ptBold"/>
        </w:rPr>
        <w:t>Song 15</w:t>
      </w:r>
      <w:r w:rsidRPr="00C152FA">
        <w:t>, the principal of Mona Shah &amp; Associates. The firm has assisted many Regional Centers and Investors in navigating this complex, nuanced and constantly changing area of immigration law. Mona has more than 15 years of legal experience in immigration law and extensive knowledge in EB-5law as well as litigation in federal district court and circuit court. Yi Song, Esq. is an associate attorney at Mona Shah &amp; Associates focusing on EB-5 and securities law. She is also admitted to practice law in People's Republic of China. She practiced two years in China as a tax attorney. She has experience in class action securities litigation cases. Yi is a graduate from Georgetown University Law Center in Washington, DC. “Senator Tom Coburn’s Report Irrationally Condemns the EB-5 Program”, https://www.lexisnexis.com/legalnewsroom/banking/b/venture-capital/archive/2015/02/05/senator-tom-coburn-s-report-irrationally-condemns-the-eb-5-program.aspx</w:t>
      </w:r>
    </w:p>
    <w:p w:rsidR="001A2499" w:rsidRPr="00C152FA" w:rsidRDefault="001A2499" w:rsidP="001A2499">
      <w:pPr>
        <w:rPr>
          <w:sz w:val="16"/>
        </w:rPr>
      </w:pPr>
      <w:r w:rsidRPr="00C152FA">
        <w:rPr>
          <w:sz w:val="16"/>
        </w:rPr>
        <w:t xml:space="preserve">There is no explanation as to how he arrived at this </w:t>
      </w:r>
      <w:r w:rsidRPr="00C152FA">
        <w:rPr>
          <w:rStyle w:val="Emphasis"/>
          <w:highlight w:val="green"/>
        </w:rPr>
        <w:t>illogical conclusion</w:t>
      </w:r>
      <w:r w:rsidRPr="00C152FA">
        <w:rPr>
          <w:sz w:val="16"/>
        </w:rPr>
        <w:t xml:space="preserve">, other than by making unfounded assumptions. The senator </w:t>
      </w:r>
      <w:r w:rsidRPr="00C152FA">
        <w:rPr>
          <w:rStyle w:val="Emphasis"/>
          <w:highlight w:val="green"/>
        </w:rPr>
        <w:t>overlooked the</w:t>
      </w:r>
      <w:r w:rsidRPr="00C152FA">
        <w:rPr>
          <w:sz w:val="16"/>
        </w:rPr>
        <w:t xml:space="preserve"> important </w:t>
      </w:r>
      <w:r w:rsidRPr="00C152FA">
        <w:rPr>
          <w:rStyle w:val="Emphasis"/>
          <w:highlight w:val="green"/>
        </w:rPr>
        <w:t>fact</w:t>
      </w:r>
      <w:r w:rsidRPr="00C152FA">
        <w:rPr>
          <w:sz w:val="16"/>
        </w:rPr>
        <w:t xml:space="preserve"> that </w:t>
      </w:r>
      <w:r w:rsidRPr="00C152FA">
        <w:rPr>
          <w:rStyle w:val="Emphasis"/>
          <w:highlight w:val="green"/>
        </w:rPr>
        <w:t>EB-5 investors undergo rigorous scrutiny</w:t>
      </w:r>
      <w:r w:rsidRPr="00C152FA">
        <w:rPr>
          <w:sz w:val="16"/>
        </w:rPr>
        <w:t xml:space="preserve"> at various different levels, beginning with the funds being they are required to deposit in escrow. An EB-5 applicant is expected to</w:t>
      </w:r>
      <w:r w:rsidRPr="00C152FA">
        <w:rPr>
          <w:rStyle w:val="StyleUnderline"/>
          <w:highlight w:val="green"/>
        </w:rPr>
        <w:t xml:space="preserve"> disclose the source of the investment</w:t>
      </w:r>
      <w:r w:rsidRPr="00C152FA">
        <w:rPr>
          <w:sz w:val="16"/>
        </w:rPr>
        <w:t xml:space="preserve">, requiring the investor to </w:t>
      </w:r>
      <w:r w:rsidRPr="00C152FA">
        <w:rPr>
          <w:rStyle w:val="StyleUnderline"/>
          <w:highlight w:val="green"/>
        </w:rPr>
        <w:t>provide probative documentation</w:t>
      </w:r>
      <w:r w:rsidRPr="00C152FA">
        <w:rPr>
          <w:sz w:val="16"/>
        </w:rPr>
        <w:t xml:space="preserve"> in the form of bank statements, </w:t>
      </w:r>
      <w:r w:rsidRPr="00C152FA">
        <w:rPr>
          <w:rStyle w:val="StyleUnderline"/>
          <w:highlight w:val="green"/>
        </w:rPr>
        <w:t>incorporation records, transaction records, five-year tax filings, and more</w:t>
      </w:r>
      <w:r w:rsidRPr="00C152FA">
        <w:rPr>
          <w:sz w:val="16"/>
        </w:rPr>
        <w:t xml:space="preserve"> - an onerous process for a would be terrorist. The report further asserted that “USCIS also manages a program which invites fraud . . . . This includes investing in USCIS-approved “Regional Centers,” which pools funds and makes investments.” The Senator’s unsubstantiated claim also ignores the </w:t>
      </w:r>
      <w:r w:rsidRPr="00C152FA">
        <w:rPr>
          <w:rStyle w:val="StyleUnderline"/>
          <w:highlight w:val="green"/>
        </w:rPr>
        <w:t>diligent and effective work of the State Department, the SEC and other bodies</w:t>
      </w:r>
      <w:r w:rsidRPr="00C152FA">
        <w:rPr>
          <w:sz w:val="16"/>
        </w:rPr>
        <w:t xml:space="preserve"> that our tax dollars pay to deter law breakers. The Senator’s report comes at a time when – as confirmed by the latest Stakeholder Engagement reports — </w:t>
      </w:r>
      <w:r w:rsidRPr="00C152FA">
        <w:rPr>
          <w:rStyle w:val="Emphasis"/>
          <w:highlight w:val="green"/>
        </w:rPr>
        <w:t>USCIS has moved aggressively to strengthen and improve the EB-5 program by increasing security concerns, program integrity, predictability and transparency</w:t>
      </w:r>
      <w:r w:rsidRPr="00C152FA">
        <w:rPr>
          <w:sz w:val="16"/>
        </w:rPr>
        <w:t>.</w:t>
      </w:r>
    </w:p>
    <w:p w:rsidR="001A2499" w:rsidRPr="00C152FA" w:rsidRDefault="001A2499" w:rsidP="001A2499"/>
    <w:p w:rsidR="001A2499" w:rsidRPr="00C152FA" w:rsidRDefault="001A2499" w:rsidP="001A2499">
      <w:pPr>
        <w:pStyle w:val="Heading4"/>
        <w:rPr>
          <w:rFonts w:cs="Arial"/>
        </w:rPr>
      </w:pPr>
      <w:r w:rsidRPr="00C152FA">
        <w:rPr>
          <w:rFonts w:cs="Arial"/>
        </w:rPr>
        <w:t>Application processes and ongoing scrutiny make any claims about national security threats coming through EB-5 silly</w:t>
      </w:r>
    </w:p>
    <w:p w:rsidR="001A2499" w:rsidRPr="00C152FA" w:rsidRDefault="001A2499" w:rsidP="001A2499">
      <w:r w:rsidRPr="00C152FA">
        <w:t xml:space="preserve">Mona </w:t>
      </w:r>
      <w:r w:rsidRPr="00C152FA">
        <w:rPr>
          <w:rStyle w:val="Style13ptBold"/>
        </w:rPr>
        <w:t>Shah &amp;</w:t>
      </w:r>
      <w:r w:rsidRPr="00C152FA">
        <w:t xml:space="preserve"> Yi </w:t>
      </w:r>
      <w:r w:rsidRPr="00C152FA">
        <w:rPr>
          <w:rStyle w:val="Style13ptBold"/>
        </w:rPr>
        <w:t>Song 15</w:t>
      </w:r>
      <w:r w:rsidRPr="00C152FA">
        <w:t>, the principal of Mona Shah &amp; Associates. The firm has assisted many Regional Centers and Investors in navigating this complex, nuanced and constantly changing area of immigration law. Mona has more than 15 years of legal experience in immigration law and extensive knowledge in EB-5law as well as litigation in federal district court and circuit court. Yi Song, Esq. is an associate attorney at Mona Shah &amp; Associates focusing on EB-5 and securities law. She is also admitted to practice law in People's Republic of China. She practiced two years in China as a tax attorney. She has experience in class action securities litigation cases. Yi is a graduate from Georgetown University Law Center in Washington, DC. “Senator Tom Coburn’s Report Irrationally Condemns the EB-5 Program”, https://www.lexisnexis.com/legalnewsroom/banking/b/venture-capital/archive/2015/02/05/senator-tom-coburn-s-report-irrationally-condemns-the-eb-5-program.aspx</w:t>
      </w:r>
    </w:p>
    <w:p w:rsidR="001A2499" w:rsidRPr="00C152FA" w:rsidRDefault="001A2499" w:rsidP="001A2499">
      <w:pPr>
        <w:rPr>
          <w:sz w:val="16"/>
        </w:rPr>
      </w:pPr>
      <w:r w:rsidRPr="00C152FA">
        <w:rPr>
          <w:sz w:val="16"/>
        </w:rPr>
        <w:t xml:space="preserve">It is simply </w:t>
      </w:r>
      <w:r w:rsidRPr="00C152FA">
        <w:rPr>
          <w:rStyle w:val="StyleUnderline"/>
          <w:highlight w:val="green"/>
        </w:rPr>
        <w:t>absurd and unsupported to single out</w:t>
      </w:r>
      <w:r w:rsidRPr="00C152FA">
        <w:rPr>
          <w:sz w:val="16"/>
        </w:rPr>
        <w:t xml:space="preserve"> the </w:t>
      </w:r>
      <w:r w:rsidRPr="00C152FA">
        <w:rPr>
          <w:rStyle w:val="StyleUnderline"/>
          <w:highlight w:val="green"/>
        </w:rPr>
        <w:t>EB5</w:t>
      </w:r>
      <w:r w:rsidRPr="00C152FA">
        <w:rPr>
          <w:sz w:val="16"/>
        </w:rPr>
        <w:t xml:space="preserve"> Investor  Visa </w:t>
      </w:r>
      <w:r w:rsidRPr="00C152FA">
        <w:rPr>
          <w:rStyle w:val="StyleUnderline"/>
          <w:highlight w:val="green"/>
        </w:rPr>
        <w:t>as the entry point for</w:t>
      </w:r>
      <w:r w:rsidRPr="00C152FA">
        <w:rPr>
          <w:sz w:val="16"/>
        </w:rPr>
        <w:t xml:space="preserve"> so- called </w:t>
      </w:r>
      <w:r w:rsidRPr="00C152FA">
        <w:rPr>
          <w:rStyle w:val="StyleUnderline"/>
          <w:highlight w:val="green"/>
        </w:rPr>
        <w:t>terrorists or criminals</w:t>
      </w:r>
      <w:r w:rsidRPr="00C152FA">
        <w:rPr>
          <w:sz w:val="16"/>
        </w:rPr>
        <w:t xml:space="preserve"> seeking to unlawfully gain entry to the United States. To engage in the </w:t>
      </w:r>
      <w:r w:rsidRPr="00C152FA">
        <w:rPr>
          <w:rStyle w:val="Emphasis"/>
          <w:highlight w:val="green"/>
        </w:rPr>
        <w:t>tedious, highly scrutinized application</w:t>
      </w:r>
      <w:r w:rsidRPr="00C152FA">
        <w:rPr>
          <w:sz w:val="16"/>
        </w:rPr>
        <w:t xml:space="preserve"> process, </w:t>
      </w:r>
      <w:r w:rsidRPr="00C152FA">
        <w:rPr>
          <w:rStyle w:val="StyleUnderline"/>
          <w:highlight w:val="green"/>
        </w:rPr>
        <w:t>pay out investment money</w:t>
      </w:r>
      <w:r w:rsidRPr="00C152FA">
        <w:rPr>
          <w:sz w:val="16"/>
        </w:rPr>
        <w:t xml:space="preserve"> and </w:t>
      </w:r>
      <w:r w:rsidRPr="00C152FA">
        <w:rPr>
          <w:rStyle w:val="StyleUnderline"/>
          <w:highlight w:val="green"/>
        </w:rPr>
        <w:t>various fees</w:t>
      </w:r>
      <w:r w:rsidRPr="00C152FA">
        <w:rPr>
          <w:sz w:val="16"/>
        </w:rPr>
        <w:t xml:space="preserve"> close to $600,000, </w:t>
      </w:r>
      <w:r w:rsidRPr="00C152FA">
        <w:rPr>
          <w:rStyle w:val="StyleUnderline"/>
          <w:highlight w:val="green"/>
        </w:rPr>
        <w:t>create</w:t>
      </w:r>
      <w:r w:rsidRPr="00C152FA">
        <w:rPr>
          <w:sz w:val="16"/>
        </w:rPr>
        <w:t xml:space="preserve"> the required number of </w:t>
      </w:r>
      <w:r w:rsidRPr="00C152FA">
        <w:rPr>
          <w:rStyle w:val="StyleUnderline"/>
          <w:highlight w:val="green"/>
        </w:rPr>
        <w:t>jobs, navigate rigorous compliance requirements, and  submit to ongoing scrutiny</w:t>
      </w:r>
      <w:r w:rsidRPr="00C152FA">
        <w:rPr>
          <w:sz w:val="16"/>
        </w:rPr>
        <w:t xml:space="preserve"> in order to come and live in the US, </w:t>
      </w:r>
      <w:r w:rsidRPr="00C152FA">
        <w:rPr>
          <w:rStyle w:val="Emphasis"/>
          <w:highlight w:val="green"/>
        </w:rPr>
        <w:t>is not an economically  or operationally viable option for terrorist infiltration</w:t>
      </w:r>
      <w:r w:rsidRPr="00C152FA">
        <w:rPr>
          <w:sz w:val="16"/>
        </w:rPr>
        <w:t>.</w:t>
      </w:r>
    </w:p>
    <w:p w:rsidR="001A2499" w:rsidRPr="00C152FA" w:rsidRDefault="001A2499" w:rsidP="001A2499">
      <w:pPr>
        <w:rPr>
          <w:sz w:val="16"/>
        </w:rPr>
      </w:pPr>
    </w:p>
    <w:p w:rsidR="001A2499" w:rsidRPr="00C152FA" w:rsidRDefault="001A2499" w:rsidP="001A2499">
      <w:pPr>
        <w:pStyle w:val="Heading4"/>
        <w:rPr>
          <w:rFonts w:cs="Arial"/>
        </w:rPr>
      </w:pPr>
      <w:r w:rsidRPr="00C152FA">
        <w:rPr>
          <w:rFonts w:cs="Arial"/>
        </w:rPr>
        <w:t>EB-5 requirements check shadiness</w:t>
      </w:r>
    </w:p>
    <w:p w:rsidR="001A2499" w:rsidRPr="00C152FA" w:rsidRDefault="001A2499" w:rsidP="001A2499">
      <w:r w:rsidRPr="00C152FA">
        <w:t xml:space="preserve">Lauren </w:t>
      </w:r>
      <w:r w:rsidRPr="00C152FA">
        <w:rPr>
          <w:rStyle w:val="Style13ptBold"/>
        </w:rPr>
        <w:t>Bauman 16</w:t>
      </w:r>
      <w:r w:rsidRPr="00C152FA">
        <w:t>, is a Marketing Assistant at Econsult Solutions, Inc. (ESI) and a student at Drexel University studying Global Studies with a focus in International Business and Economics “Breaking Down the Criticisms of the EB-5 Program”, https://econsultsolutions.com/breaking-down-the-criticisms-of-the-eb-5-program/</w:t>
      </w:r>
    </w:p>
    <w:p w:rsidR="001A2499" w:rsidRPr="00C152FA" w:rsidRDefault="001A2499" w:rsidP="001A2499">
      <w:pPr>
        <w:rPr>
          <w:sz w:val="14"/>
        </w:rPr>
      </w:pPr>
      <w:r w:rsidRPr="00C152FA">
        <w:rPr>
          <w:sz w:val="14"/>
        </w:rPr>
        <w:t xml:space="preserve">Along with the issue of fraud, there have been concerns that EB-5 could serve as an outlet for foreign criminals and even terrorists to leave their native country to come to the U.S. This </w:t>
      </w:r>
      <w:r w:rsidRPr="00C152FA">
        <w:rPr>
          <w:rStyle w:val="StyleUnderline"/>
          <w:highlight w:val="green"/>
        </w:rPr>
        <w:t>concern has been exaggerated</w:t>
      </w:r>
      <w:r w:rsidRPr="00C152FA">
        <w:rPr>
          <w:sz w:val="14"/>
        </w:rPr>
        <w:t xml:space="preserve"> by the media and for the most part has no basis in fact. Still, UCSIC understands these concerns and takes the potential threats seriously. Combining a </w:t>
      </w:r>
      <w:r w:rsidRPr="00C152FA">
        <w:rPr>
          <w:rStyle w:val="Emphasis"/>
          <w:highlight w:val="green"/>
        </w:rPr>
        <w:t>rigorous vetting process</w:t>
      </w:r>
      <w:r w:rsidRPr="00C152FA">
        <w:rPr>
          <w:sz w:val="14"/>
        </w:rPr>
        <w:t xml:space="preserve">, </w:t>
      </w:r>
      <w:r w:rsidRPr="00C152FA">
        <w:rPr>
          <w:rStyle w:val="Emphasis"/>
          <w:highlight w:val="green"/>
        </w:rPr>
        <w:t>more thorough than any other visa</w:t>
      </w:r>
      <w:r w:rsidRPr="00C152FA">
        <w:rPr>
          <w:sz w:val="14"/>
        </w:rPr>
        <w:t xml:space="preserve"> program, with the </w:t>
      </w:r>
      <w:r w:rsidRPr="00C152FA">
        <w:rPr>
          <w:rStyle w:val="Emphasis"/>
          <w:highlight w:val="green"/>
        </w:rPr>
        <w:t>support of many intelligence agencies</w:t>
      </w:r>
      <w:r w:rsidRPr="00C152FA">
        <w:rPr>
          <w:sz w:val="14"/>
        </w:rPr>
        <w:t xml:space="preserve">, UCSIC has worked towards ensuring that threatening individuals cannot gain access to the U.S. via the EB-5 program. Not only are the individual potential investors put through </w:t>
      </w:r>
      <w:r w:rsidRPr="00C152FA">
        <w:rPr>
          <w:rStyle w:val="Emphasis"/>
          <w:highlight w:val="green"/>
        </w:rPr>
        <w:t>exhaustive background checks</w:t>
      </w:r>
      <w:r w:rsidRPr="00C152FA">
        <w:rPr>
          <w:sz w:val="14"/>
        </w:rPr>
        <w:t xml:space="preserve">, their </w:t>
      </w:r>
      <w:r w:rsidRPr="00C152FA">
        <w:rPr>
          <w:rStyle w:val="Emphasis"/>
          <w:highlight w:val="green"/>
        </w:rPr>
        <w:t>funds are reviewed</w:t>
      </w:r>
      <w:r w:rsidRPr="00C152FA">
        <w:rPr>
          <w:sz w:val="14"/>
        </w:rPr>
        <w:t xml:space="preserve"> by DHS as well as </w:t>
      </w:r>
      <w:r w:rsidRPr="00C152FA">
        <w:rPr>
          <w:rStyle w:val="Emphasis"/>
          <w:highlight w:val="green"/>
        </w:rPr>
        <w:t>regulated by the U.S. banking system</w:t>
      </w:r>
      <w:r w:rsidRPr="00C152FA">
        <w:rPr>
          <w:sz w:val="14"/>
        </w:rPr>
        <w:t xml:space="preserve">, which is </w:t>
      </w:r>
      <w:r w:rsidRPr="00C152FA">
        <w:rPr>
          <w:rStyle w:val="Emphasis"/>
          <w:highlight w:val="green"/>
        </w:rPr>
        <w:t>trained to accurately identify cases of money-laundering and fraud</w:t>
      </w:r>
      <w:r w:rsidRPr="00C152FA">
        <w:rPr>
          <w:sz w:val="14"/>
        </w:rPr>
        <w:t>. As with any complex process and immigration program, risks will be involved, but UCSIC has taken the necessary steps to limit potential threats.</w:t>
      </w:r>
    </w:p>
    <w:p w:rsidR="001A2499" w:rsidRPr="00C152FA" w:rsidRDefault="001A2499" w:rsidP="001A2499">
      <w:pPr>
        <w:rPr>
          <w:sz w:val="16"/>
        </w:rPr>
      </w:pPr>
    </w:p>
    <w:p w:rsidR="00EB478D" w:rsidRPr="007C57FF" w:rsidRDefault="00EB478D" w:rsidP="00EB478D">
      <w:pPr>
        <w:pStyle w:val="Heading3"/>
      </w:pPr>
      <w:r>
        <w:t>at: domestic entrepreneurs solve</w:t>
      </w:r>
    </w:p>
    <w:p w:rsidR="00EB478D" w:rsidRPr="00776824" w:rsidRDefault="00EB478D" w:rsidP="00EB478D">
      <w:pPr>
        <w:pStyle w:val="Heading4"/>
      </w:pPr>
      <w:r>
        <w:t>Best studies confirm that long term patterns of immigrant entrepreneurship are no more beneficial than non-immigrant ones</w:t>
      </w:r>
    </w:p>
    <w:p w:rsidR="00EB478D" w:rsidRDefault="00EB478D" w:rsidP="00EB478D">
      <w:r w:rsidRPr="00776824">
        <w:rPr>
          <w:rStyle w:val="Style13ptBold"/>
        </w:rPr>
        <w:t>Kerr &amp; Kerr 16</w:t>
      </w:r>
      <w:r>
        <w:t xml:space="preserve">-- Sari Pekkala Kerr: senior research scientist at the Wellesley College, William Kerr: professor at Harvard Business School and a Research Associate at the National Bureau of Economic Research (NBER) and Bank of Finland (“IMMIGRANT ENTREPRENEURSHIP,” July 2016, NATIONAL BUREAU OF ECONOMIC RESEARCH,  </w:t>
      </w:r>
      <w:hyperlink r:id="rId63" w:history="1">
        <w:r w:rsidRPr="00A000A3">
          <w:rPr>
            <w:rStyle w:val="Hyperlink"/>
          </w:rPr>
          <w:t>http://www.nber.org/papers/w22385.pdf)//JLE</w:t>
        </w:r>
      </w:hyperlink>
    </w:p>
    <w:p w:rsidR="00EB478D" w:rsidRPr="00D132F7" w:rsidRDefault="00EB478D" w:rsidP="00EB478D"/>
    <w:p w:rsidR="00EB478D" w:rsidRDefault="00EB478D" w:rsidP="00EB478D">
      <w:r>
        <w:t xml:space="preserve">Section 2 provides a brief review of the previous empirical literature on immigrant entrepreneurs and their traits. Fairlie and Lofstrom (2014) provide a comprehensive recent review of this literature strand and statistics from the 2007 Survey of Business Owners (SBO). In this chapter, relative to prior academic work, we make three contributions. First, </w:t>
      </w:r>
      <w:r w:rsidRPr="00B5053F">
        <w:rPr>
          <w:u w:val="single"/>
        </w:rPr>
        <w:t>our data platform provides consistent estimates of immigrant entrepreneurship over a long time period</w:t>
      </w:r>
      <w:r>
        <w:t xml:space="preserve"> (1995-2008) and </w:t>
      </w:r>
      <w:r w:rsidRPr="00B5053F">
        <w:rPr>
          <w:u w:val="single"/>
        </w:rPr>
        <w:t>across skill levels</w:t>
      </w:r>
      <w:r>
        <w:t xml:space="preserve"> (e.g., all entrepreneurs, VC-backed firms). </w:t>
      </w:r>
      <w:r w:rsidRPr="00B5053F">
        <w:rPr>
          <w:u w:val="single"/>
        </w:rPr>
        <w:t>Existing work</w:t>
      </w:r>
      <w:r>
        <w:t xml:space="preserve">, even when using representative national samples, </w:t>
      </w:r>
      <w:r w:rsidRPr="00B5053F">
        <w:rPr>
          <w:u w:val="single"/>
        </w:rPr>
        <w:t xml:space="preserve">tends to be cross-sectional at a given point in time and focused on a </w:t>
      </w:r>
      <w:r>
        <w:rPr>
          <w:u w:val="single"/>
        </w:rPr>
        <w:t>specific</w:t>
      </w:r>
      <w:r w:rsidRPr="00B5053F">
        <w:rPr>
          <w:u w:val="single"/>
        </w:rPr>
        <w:t xml:space="preserve"> skill population</w:t>
      </w:r>
      <w:r>
        <w:t xml:space="preserve">, whereas for most purposes the comparisons across time and groups would be very important. Second, we study the different dynamics of employment and growth among immigrant-led businesses compared to those founded by natives. Fairlie and Lofstrom (2014) conclude that a central research goal for immigrant entrepreneurship is to identify the dynamics of employment growth among these firms, and our constructed platform makes progress in this domain. Third and related, we provide a first breakdown of these growth dynamics by the age of immigration to the United States. This last analysis is preliminary and mostly undertaken to show the potential of the data for observing differences along traits identifiable from the 2000 Census match, but striking nonetheless. </w:t>
      </w:r>
    </w:p>
    <w:p w:rsidR="00EB478D" w:rsidRPr="00D132F7" w:rsidRDefault="00EB478D" w:rsidP="00EB478D">
      <w:r>
        <w:t xml:space="preserve">Section 3 details the construction of our data platform. </w:t>
      </w:r>
      <w:r w:rsidRPr="0099388A">
        <w:rPr>
          <w:u w:val="single"/>
        </w:rPr>
        <w:t xml:space="preserve">The </w:t>
      </w:r>
      <w:r w:rsidRPr="0099388A">
        <w:rPr>
          <w:b/>
          <w:u w:val="single"/>
        </w:rPr>
        <w:t>strength of our study</w:t>
      </w:r>
      <w:r w:rsidRPr="0099388A">
        <w:rPr>
          <w:u w:val="single"/>
        </w:rPr>
        <w:t xml:space="preserve"> lies in the ability to use and combine </w:t>
      </w:r>
      <w:r w:rsidRPr="0099388A">
        <w:rPr>
          <w:b/>
          <w:u w:val="single"/>
        </w:rPr>
        <w:t>several restricted-access U.S. Census Bureau data sets</w:t>
      </w:r>
      <w:r w:rsidRPr="0099388A">
        <w:rPr>
          <w:u w:val="single"/>
        </w:rPr>
        <w:t xml:space="preserve"> to create a unique longitudinal data platform with millions of observation</w:t>
      </w:r>
      <w:r>
        <w:t>s. Indeed, a key purpose of this chapter is to report on the potential of these data and describe their traits for research purposes. The backbone for our work is the employer-employee data in the Longitudinal Employer-Household Dynamics (LEHD) database. The LEHD provides firm-worker information collected from unemployment insurance records. From this information, one can observe the birth of new firms and their employee composition, including immigration status. We also utilize other data: [1] the Longitudinal Business Database (LBD) to assess the employment growth dynamics of new firms, [2] the long-form records of the 2000 Decennial Census to collect additional person and household-level traits (e.g., year of arrival to the United States), and [3] external data sets to identify companies that have VC backing or achieve an initial public offering (IPO). The resulting data platform can describe many forms of entrepreneurship, ranging from general patterns to "growth entrepreneurs" described in the VC literature. These detailed new data allow us to study person- and firm-level patterns in a way that has not been possible to date, and this section also depicts the variations and limits on the definitions of entrepreneurship in the LEHD.1</w:t>
      </w:r>
    </w:p>
    <w:p w:rsidR="00EB478D" w:rsidRDefault="00EB478D" w:rsidP="00EB478D">
      <w:r>
        <w:t xml:space="preserve">Section 4 provides our trend estimates. Most of our work focuses on 11 states present in the LEHD since 1992, which include California and Florida. </w:t>
      </w:r>
      <w:r w:rsidRPr="0099388A">
        <w:rPr>
          <w:u w:val="single"/>
        </w:rPr>
        <w:t>We estimate 24% of entrepreneurs in these states from 1995-2008 are immigrants</w:t>
      </w:r>
      <w:r>
        <w:t xml:space="preserve">, </w:t>
      </w:r>
      <w:r w:rsidRPr="0099388A">
        <w:rPr>
          <w:u w:val="single"/>
        </w:rPr>
        <w:t>which broadly corresponds with other studies.</w:t>
      </w:r>
      <w:r>
        <w:t xml:space="preserve"> As important, this immigrant entrepreneurship share rises from 17% in 1995 to 27% in 2008. Our sample, by coincidence, draws from heavy immigration states. Looking at a sample of 28 states present in the LEHD by 2000, we estimate these numbers may be 3% higher than the total population, with the growth trend being similar. Returning to our focal set of states, the immigrant share among entrepreneurs receiving VC financing is modestly higher, reaching 30% in 2005 compared to 27% for all firms. In terms of entrepreneurship rates, </w:t>
      </w:r>
      <w:r w:rsidRPr="0099388A">
        <w:rPr>
          <w:u w:val="single"/>
        </w:rPr>
        <w:t>roughly 2% of immigrants start a business over a three-year period;</w:t>
      </w:r>
      <w:r>
        <w:t xml:space="preserve"> 0.1% start a firm backed by VC financing. These rates are higher than those we estimate for natives, which is reáected in the fact that immigrants constitute 19% of the LEHD workforce in our sample, less than the entrepreneurship shares reported above. </w:t>
      </w:r>
    </w:p>
    <w:p w:rsidR="00EB478D" w:rsidRDefault="00EB478D" w:rsidP="00EB478D">
      <w:r w:rsidRPr="0099388A">
        <w:rPr>
          <w:u w:val="single"/>
        </w:rPr>
        <w:t>Section 5 documents basic patterns related to</w:t>
      </w:r>
      <w:r>
        <w:t xml:space="preserve"> entry, </w:t>
      </w:r>
      <w:r w:rsidRPr="0099388A">
        <w:rPr>
          <w:u w:val="single"/>
        </w:rPr>
        <w:t xml:space="preserve">survival, and </w:t>
      </w:r>
      <w:r w:rsidRPr="0099388A">
        <w:rPr>
          <w:b/>
          <w:u w:val="single"/>
        </w:rPr>
        <w:t>growth</w:t>
      </w:r>
      <w:r>
        <w:t xml:space="preserve"> </w:t>
      </w:r>
      <w:r w:rsidRPr="0099388A">
        <w:rPr>
          <w:b/>
          <w:u w:val="single"/>
        </w:rPr>
        <w:t>of immigrant versus native businesses</w:t>
      </w:r>
      <w:r>
        <w:t xml:space="preserve">. On the whole, the </w:t>
      </w:r>
      <w:r w:rsidRPr="0099388A">
        <w:rPr>
          <w:u w:val="single"/>
        </w:rPr>
        <w:t>businesses started by immigrant entrepreneurs</w:t>
      </w:r>
      <w:r>
        <w:t xml:space="preserve"> </w:t>
      </w:r>
      <w:r w:rsidRPr="0099388A">
        <w:rPr>
          <w:u w:val="single"/>
        </w:rPr>
        <w:t>perform better than native businesses</w:t>
      </w:r>
      <w:r>
        <w:t xml:space="preserve"> </w:t>
      </w:r>
      <w:r w:rsidRPr="0099388A">
        <w:rPr>
          <w:u w:val="single"/>
        </w:rPr>
        <w:t>with respect to employment growth</w:t>
      </w:r>
      <w:r>
        <w:t xml:space="preserve"> over three- and six-year horizons. This is evident in the raw data and mostly persists when comparing immigrant- and native-founded businesses started in the same city, industry, and year. By contrast, </w:t>
      </w:r>
      <w:r w:rsidRPr="0099388A">
        <w:rPr>
          <w:b/>
          <w:u w:val="single"/>
        </w:rPr>
        <w:t>immigrant founded businesses show no advantages</w:t>
      </w:r>
      <w:r>
        <w:t xml:space="preserve"> </w:t>
      </w:r>
      <w:r w:rsidRPr="0099388A">
        <w:rPr>
          <w:u w:val="single"/>
        </w:rPr>
        <w:t>with respect to payroll growth</w:t>
      </w:r>
      <w:r>
        <w:t xml:space="preserve">, </w:t>
      </w:r>
      <w:r w:rsidRPr="0099388A">
        <w:rPr>
          <w:b/>
          <w:u w:val="single"/>
        </w:rPr>
        <w:t>and may in fact generate lower-wage job growth</w:t>
      </w:r>
      <w:r>
        <w:t xml:space="preserve">. Combining business survival with growth dynamics, </w:t>
      </w:r>
      <w:r w:rsidRPr="0099388A">
        <w:rPr>
          <w:u w:val="single"/>
        </w:rPr>
        <w:t>immigrants tend to be engaged in more volatile, up-or-out type dynamics,</w:t>
      </w:r>
      <w:r>
        <w:t xml:space="preserve"> along the lines described by Haltiwanger et al. (2013) for young businesses and job creation. Most of this effect is captured by the city industry-year choices made for businesses, versus variation in growth patterns within these cells. Breaking down these aggregate results, the strongest employment growth impacts for immigrants are found in high-wage businesses and high-tech sectors. </w:t>
      </w:r>
      <w:r w:rsidRPr="0099388A">
        <w:rPr>
          <w:u w:val="single"/>
        </w:rPr>
        <w:t xml:space="preserve">Conditional on receiving VC investment, however, </w:t>
      </w:r>
      <w:r w:rsidRPr="0099388A">
        <w:rPr>
          <w:b/>
          <w:u w:val="single"/>
        </w:rPr>
        <w:t>we do not observe greater business survival</w:t>
      </w:r>
      <w:r>
        <w:t xml:space="preserve">, </w:t>
      </w:r>
      <w:r w:rsidRPr="0099388A">
        <w:rPr>
          <w:b/>
          <w:u w:val="single"/>
        </w:rPr>
        <w:t xml:space="preserve">better employment outcomes, or higher likelihood of going public for firms founded by immigrant entrepreneurs. </w:t>
      </w:r>
      <w:r>
        <w:t>Businesses founded by immigrants who came the United States by age 18 have stronger growth patterns than those founded by immigrants migrating as adults.</w:t>
      </w:r>
    </w:p>
    <w:p w:rsidR="00EB478D" w:rsidRPr="008303B3" w:rsidRDefault="00EB478D" w:rsidP="00EB478D">
      <w:pPr>
        <w:pStyle w:val="Heading3"/>
      </w:pPr>
      <w:r>
        <w:t>at: trade deficit</w:t>
      </w:r>
    </w:p>
    <w:p w:rsidR="00EB478D" w:rsidRDefault="00EB478D" w:rsidP="00EB478D">
      <w:pPr>
        <w:pStyle w:val="Heading4"/>
      </w:pPr>
      <w:r>
        <w:t>Trade deficits are inevitable with foreign investment and aren’t a concern</w:t>
      </w:r>
    </w:p>
    <w:p w:rsidR="00EB478D" w:rsidRPr="00E6756D" w:rsidRDefault="00EB478D" w:rsidP="00EB478D">
      <w:r w:rsidRPr="00E6756D">
        <w:rPr>
          <w:rStyle w:val="Style13ptBold"/>
        </w:rPr>
        <w:t>Strain 17</w:t>
      </w:r>
      <w:r>
        <w:t>—resident scholar at the American Enterprise Institute, (Michael, “Why is President Trump attacking foreign investment in the United States?,” 2/16/17, Washington Post, https://www.washingtonpost.com/posteverything/wp/2017/02/16/why-is-president-trump-attacking-foreign-investment-in-the-united-states/?noredirect=on&amp;utm_term=.fe1a0297d5e4)//JLE</w:t>
      </w:r>
    </w:p>
    <w:p w:rsidR="00EB478D" w:rsidRDefault="00EB478D" w:rsidP="00EB478D">
      <w:r>
        <w:t>Why does President Trump consistently signal that he is displeased by inflows of foreign capital into the United States?</w:t>
      </w:r>
    </w:p>
    <w:p w:rsidR="00EB478D" w:rsidRDefault="00EB478D" w:rsidP="00EB478D">
      <w:r>
        <w:t xml:space="preserve">Foreigners purchase U.S. stocks, bonds and currency. </w:t>
      </w:r>
      <w:r w:rsidRPr="006C2261">
        <w:rPr>
          <w:highlight w:val="yellow"/>
          <w:u w:val="single"/>
        </w:rPr>
        <w:t>Foreigners invest directly in the U</w:t>
      </w:r>
      <w:r>
        <w:t xml:space="preserve">nited </w:t>
      </w:r>
      <w:r w:rsidRPr="006C2261">
        <w:rPr>
          <w:highlight w:val="yellow"/>
          <w:u w:val="single"/>
        </w:rPr>
        <w:t>S</w:t>
      </w:r>
      <w:r>
        <w:t xml:space="preserve">tates by, for example, purchasing commercial real estate in U.S. cities. Because </w:t>
      </w:r>
      <w:r w:rsidRPr="006C2261">
        <w:rPr>
          <w:highlight w:val="yellow"/>
          <w:u w:val="single"/>
        </w:rPr>
        <w:t>the</w:t>
      </w:r>
      <w:r w:rsidRPr="00E6756D">
        <w:rPr>
          <w:u w:val="single"/>
        </w:rPr>
        <w:t xml:space="preserve"> </w:t>
      </w:r>
      <w:r w:rsidRPr="006C2261">
        <w:rPr>
          <w:highlight w:val="yellow"/>
          <w:u w:val="single"/>
        </w:rPr>
        <w:t>U</w:t>
      </w:r>
      <w:r w:rsidRPr="00E6756D">
        <w:rPr>
          <w:u w:val="single"/>
        </w:rPr>
        <w:t xml:space="preserve">nited </w:t>
      </w:r>
      <w:r w:rsidRPr="006C2261">
        <w:rPr>
          <w:highlight w:val="yellow"/>
          <w:u w:val="single"/>
        </w:rPr>
        <w:t>S</w:t>
      </w:r>
      <w:r w:rsidRPr="00E6756D">
        <w:rPr>
          <w:u w:val="single"/>
        </w:rPr>
        <w:t xml:space="preserve">tates </w:t>
      </w:r>
      <w:r w:rsidRPr="006C2261">
        <w:rPr>
          <w:highlight w:val="yellow"/>
          <w:u w:val="single"/>
        </w:rPr>
        <w:t>has a greater appetite for investment</w:t>
      </w:r>
      <w:r>
        <w:t xml:space="preserve"> — the construction of office buildings and manufacturing plants; the purchase of new technologies and equipment; upgrading and replacing old capital — </w:t>
      </w:r>
      <w:r w:rsidRPr="006C2261">
        <w:rPr>
          <w:highlight w:val="yellow"/>
          <w:u w:val="single"/>
        </w:rPr>
        <w:t>than can be satisfied with</w:t>
      </w:r>
      <w:r w:rsidRPr="00E6756D">
        <w:rPr>
          <w:u w:val="single"/>
        </w:rPr>
        <w:t xml:space="preserve"> </w:t>
      </w:r>
      <w:r w:rsidRPr="006C2261">
        <w:rPr>
          <w:highlight w:val="yellow"/>
          <w:u w:val="single"/>
        </w:rPr>
        <w:t>national savings</w:t>
      </w:r>
      <w:r w:rsidRPr="00E6756D">
        <w:rPr>
          <w:u w:val="single"/>
        </w:rPr>
        <w:t xml:space="preserve">, </w:t>
      </w:r>
      <w:r w:rsidRPr="006C2261">
        <w:rPr>
          <w:highlight w:val="yellow"/>
          <w:u w:val="single"/>
        </w:rPr>
        <w:t>foreign capital finances domestic investment</w:t>
      </w:r>
      <w:r>
        <w:t xml:space="preserve">. Generally speaking, </w:t>
      </w:r>
      <w:r w:rsidRPr="006C2261">
        <w:rPr>
          <w:highlight w:val="yellow"/>
          <w:u w:val="single"/>
        </w:rPr>
        <w:t>this is good</w:t>
      </w:r>
      <w:r w:rsidRPr="006C2261">
        <w:rPr>
          <w:u w:val="single"/>
        </w:rPr>
        <w:t>. It is</w:t>
      </w:r>
      <w:r w:rsidRPr="00E6756D">
        <w:rPr>
          <w:u w:val="single"/>
        </w:rPr>
        <w:t xml:space="preserve"> </w:t>
      </w:r>
      <w:r w:rsidRPr="006C2261">
        <w:rPr>
          <w:highlight w:val="yellow"/>
          <w:u w:val="single"/>
        </w:rPr>
        <w:t xml:space="preserve">a vote of confidence in the </w:t>
      </w:r>
      <w:r w:rsidRPr="006C2261">
        <w:rPr>
          <w:b/>
          <w:highlight w:val="yellow"/>
          <w:u w:val="single"/>
        </w:rPr>
        <w:t>U</w:t>
      </w:r>
      <w:r>
        <w:t xml:space="preserve">nited </w:t>
      </w:r>
      <w:r w:rsidRPr="006C2261">
        <w:rPr>
          <w:b/>
          <w:highlight w:val="yellow"/>
          <w:u w:val="single"/>
        </w:rPr>
        <w:t>S</w:t>
      </w:r>
      <w:r>
        <w:t xml:space="preserve">tates </w:t>
      </w:r>
      <w:r w:rsidRPr="006C2261">
        <w:rPr>
          <w:highlight w:val="yellow"/>
          <w:u w:val="single"/>
        </w:rPr>
        <w:t>econ</w:t>
      </w:r>
      <w:r>
        <w:t xml:space="preserve">omy </w:t>
      </w:r>
      <w:r w:rsidRPr="00E6756D">
        <w:rPr>
          <w:u w:val="single"/>
        </w:rPr>
        <w:t>and</w:t>
      </w:r>
      <w:r>
        <w:t xml:space="preserve">, in some sense, in </w:t>
      </w:r>
      <w:r w:rsidRPr="00E6756D">
        <w:rPr>
          <w:u w:val="single"/>
        </w:rPr>
        <w:t>our nation as a whole</w:t>
      </w:r>
      <w:r>
        <w:t xml:space="preserve">. It is also good because </w:t>
      </w:r>
      <w:r w:rsidRPr="00E6756D">
        <w:rPr>
          <w:u w:val="single"/>
        </w:rPr>
        <w:t>we want the capital goods, and we don’t save enough for them</w:t>
      </w:r>
      <w:r>
        <w:t xml:space="preserve">. You likely haven’t heard Trump criticize international capital flowing into the United States. At least, not directly. But </w:t>
      </w:r>
      <w:r w:rsidRPr="00E6756D">
        <w:rPr>
          <w:u w:val="single"/>
        </w:rPr>
        <w:t>when the president and his administration attack the trade deficit, they are attacking foreign investment</w:t>
      </w:r>
      <w:r>
        <w:t xml:space="preserve"> in the United States. How so? </w:t>
      </w:r>
      <w:r w:rsidRPr="00E6756D">
        <w:rPr>
          <w:u w:val="single"/>
        </w:rPr>
        <w:t xml:space="preserve">Because </w:t>
      </w:r>
      <w:r w:rsidRPr="00BB493B">
        <w:rPr>
          <w:highlight w:val="yellow"/>
          <w:u w:val="single"/>
        </w:rPr>
        <w:t>when we import capital from abroad</w:t>
      </w:r>
      <w:r w:rsidRPr="00E6756D">
        <w:rPr>
          <w:u w:val="single"/>
        </w:rPr>
        <w:t xml:space="preserve">, </w:t>
      </w:r>
      <w:r w:rsidRPr="00BB493B">
        <w:rPr>
          <w:highlight w:val="yellow"/>
          <w:u w:val="single"/>
        </w:rPr>
        <w:t>we run a trade deficit</w:t>
      </w:r>
      <w:r w:rsidRPr="00E6756D">
        <w:rPr>
          <w:u w:val="single"/>
        </w:rPr>
        <w:t>.</w:t>
      </w:r>
      <w:r>
        <w:t xml:space="preserve"> Trade deficits and capital flows from abroad go hand in hand. There are a few different ways to understand this. First, </w:t>
      </w:r>
      <w:r w:rsidRPr="00E6756D">
        <w:rPr>
          <w:u w:val="single"/>
        </w:rPr>
        <w:t>consider trade flows</w:t>
      </w:r>
      <w:r>
        <w:t xml:space="preserve">. </w:t>
      </w:r>
      <w:r w:rsidRPr="00E6756D">
        <w:rPr>
          <w:u w:val="single"/>
        </w:rPr>
        <w:t>When we import more than we export</w:t>
      </w:r>
      <w:r>
        <w:t xml:space="preserve">, </w:t>
      </w:r>
      <w:r w:rsidRPr="00E6756D">
        <w:rPr>
          <w:u w:val="single"/>
        </w:rPr>
        <w:t>we are consuming</w:t>
      </w:r>
      <w:r>
        <w:t xml:space="preserve"> and investing </w:t>
      </w:r>
      <w:r w:rsidRPr="00E6756D">
        <w:rPr>
          <w:u w:val="single"/>
        </w:rPr>
        <w:t>more than we produce</w:t>
      </w:r>
      <w:r>
        <w:t xml:space="preserve"> </w:t>
      </w:r>
      <w:r w:rsidRPr="00E6756D">
        <w:rPr>
          <w:u w:val="single"/>
        </w:rPr>
        <w:t>here at home</w:t>
      </w:r>
      <w:r>
        <w:t xml:space="preserve">. </w:t>
      </w:r>
      <w:r w:rsidRPr="00E6756D">
        <w:rPr>
          <w:u w:val="single"/>
        </w:rPr>
        <w:t>To pay for that</w:t>
      </w:r>
      <w:r>
        <w:t xml:space="preserve"> consumption and investment, </w:t>
      </w:r>
      <w:r w:rsidRPr="00E6756D">
        <w:rPr>
          <w:u w:val="single"/>
        </w:rPr>
        <w:t>we need to borrow money</w:t>
      </w:r>
      <w:r>
        <w:t xml:space="preserve"> from the rest of the world. We sell the rest of the world assets, and they give us money to pay for the consumption and investment we want — levels in excess of domestic production. Therefore, trade deficits require inflows of foreign capital. Second, consider saving and investing over time. Today, the United States wants to invest more than it saves, so it borrows from abroad — foreign capital enters U.S. markets. </w:t>
      </w:r>
      <w:r w:rsidRPr="00A0433A">
        <w:rPr>
          <w:u w:val="single"/>
        </w:rPr>
        <w:t>For</w:t>
      </w:r>
      <w:r>
        <w:t xml:space="preserve"> that </w:t>
      </w:r>
      <w:r w:rsidRPr="00A0433A">
        <w:rPr>
          <w:u w:val="single"/>
        </w:rPr>
        <w:t>foreign capital to exist</w:t>
      </w:r>
      <w:r>
        <w:t xml:space="preserve">, </w:t>
      </w:r>
      <w:r w:rsidRPr="00A0433A">
        <w:rPr>
          <w:u w:val="single"/>
        </w:rPr>
        <w:t>the rest of the world needs to be saving</w:t>
      </w:r>
      <w:r>
        <w:t xml:space="preserve"> — i.e., not consuming and investing. </w:t>
      </w:r>
      <w:r w:rsidRPr="00A0433A">
        <w:rPr>
          <w:u w:val="single"/>
        </w:rPr>
        <w:t>So some of their output comes to the United States.</w:t>
      </w:r>
      <w:r>
        <w:t xml:space="preserve"> (But while this is happening, foreign countries are accumulating claims on future consumption.) It enters the United States and finds its way into retail stores, in which Americans buy goods made in foreign countries. And </w:t>
      </w:r>
      <w:r w:rsidRPr="00A0433A">
        <w:rPr>
          <w:u w:val="single"/>
        </w:rPr>
        <w:t>it enters the United States through government borrowing</w:t>
      </w:r>
      <w:r>
        <w:t xml:space="preserve">, which flows into transfer payments, which are used by households to buy goods and services, some of which are made abroad. Again, </w:t>
      </w:r>
      <w:r w:rsidRPr="00A0433A">
        <w:rPr>
          <w:u w:val="single"/>
        </w:rPr>
        <w:t>trade deficits and inflows of capital go hand in hand</w:t>
      </w:r>
      <w:r>
        <w:t xml:space="preserve">. Third, </w:t>
      </w:r>
      <w:r w:rsidRPr="00E6756D">
        <w:rPr>
          <w:u w:val="single"/>
        </w:rPr>
        <w:t>consider interest rates</w:t>
      </w:r>
      <w:r>
        <w:t xml:space="preserve">. </w:t>
      </w:r>
      <w:r w:rsidRPr="00E6756D">
        <w:rPr>
          <w:u w:val="single"/>
        </w:rPr>
        <w:t>Demand for investment</w:t>
      </w:r>
      <w:r>
        <w:t xml:space="preserve"> </w:t>
      </w:r>
      <w:r w:rsidRPr="00E6756D">
        <w:rPr>
          <w:u w:val="single"/>
        </w:rPr>
        <w:t>that outpaces</w:t>
      </w:r>
      <w:r>
        <w:t xml:space="preserve"> the supply of </w:t>
      </w:r>
      <w:r w:rsidRPr="00E6756D">
        <w:rPr>
          <w:u w:val="single"/>
        </w:rPr>
        <w:t>savings pushes interest rates up</w:t>
      </w:r>
      <w:r>
        <w:t xml:space="preserve">, </w:t>
      </w:r>
      <w:r w:rsidRPr="00E6756D">
        <w:rPr>
          <w:u w:val="single"/>
        </w:rPr>
        <w:t>attracting foreign capital</w:t>
      </w:r>
      <w:r>
        <w:t xml:space="preserve"> to the United States. But </w:t>
      </w:r>
      <w:r w:rsidRPr="00E6756D">
        <w:rPr>
          <w:u w:val="single"/>
        </w:rPr>
        <w:t>to buy U.S. assets and enjoy</w:t>
      </w:r>
      <w:r>
        <w:t xml:space="preserve"> their </w:t>
      </w:r>
      <w:r w:rsidRPr="00E6756D">
        <w:rPr>
          <w:u w:val="single"/>
        </w:rPr>
        <w:t>higher interest rates</w:t>
      </w:r>
      <w:r>
        <w:t xml:space="preserve">, </w:t>
      </w:r>
      <w:r w:rsidRPr="00E6756D">
        <w:rPr>
          <w:u w:val="single"/>
        </w:rPr>
        <w:t>foreign investors need dollars</w:t>
      </w:r>
      <w:r>
        <w:t xml:space="preserve">. </w:t>
      </w:r>
      <w:r w:rsidRPr="00E6756D">
        <w:rPr>
          <w:u w:val="single"/>
        </w:rPr>
        <w:t>Increased demand for dollars increases the value of dollars</w:t>
      </w:r>
      <w:r>
        <w:t xml:space="preserve"> on foreign exchange markets, </w:t>
      </w:r>
      <w:r w:rsidRPr="00E6756D">
        <w:rPr>
          <w:u w:val="single"/>
        </w:rPr>
        <w:t>which dampens exports and increases imports</w:t>
      </w:r>
      <w:r>
        <w:t xml:space="preserve"> — ergo, foreign capital comes in, and the trade deficit increases. No matter what angle is most intuitive, the bottom line is the same: If the president wants to significantly reduce the trade deficit, he also wants to significantly reduce inflows of foreign capital. Waging a war on the trade deficit is waging a war on foreign investment. </w:t>
      </w:r>
      <w:r w:rsidRPr="00BB493B">
        <w:rPr>
          <w:rStyle w:val="StyleUnderline"/>
          <w:highlight w:val="yellow"/>
        </w:rPr>
        <w:t>There are reasons to be concerned</w:t>
      </w:r>
      <w:r w:rsidRPr="00BB493B">
        <w:rPr>
          <w:rStyle w:val="StyleUnderline"/>
        </w:rPr>
        <w:t xml:space="preserve"> about foreign investment </w:t>
      </w:r>
      <w:r w:rsidRPr="00BB493B">
        <w:rPr>
          <w:rStyle w:val="StyleUnderline"/>
          <w:highlight w:val="yellow"/>
        </w:rPr>
        <w:t>in specific</w:t>
      </w:r>
      <w:r>
        <w:t xml:space="preserve"> cases and </w:t>
      </w:r>
      <w:r w:rsidRPr="00BB493B">
        <w:rPr>
          <w:rStyle w:val="StyleUnderline"/>
          <w:highlight w:val="yellow"/>
        </w:rPr>
        <w:t>circumstances</w:t>
      </w:r>
      <w:r>
        <w:t xml:space="preserve">. </w:t>
      </w:r>
      <w:r w:rsidRPr="00BB493B">
        <w:rPr>
          <w:b/>
          <w:highlight w:val="yellow"/>
          <w:u w:val="single"/>
        </w:rPr>
        <w:t>But</w:t>
      </w:r>
      <w:r w:rsidRPr="00BB493B">
        <w:rPr>
          <w:highlight w:val="yellow"/>
          <w:u w:val="single"/>
        </w:rPr>
        <w:t xml:space="preserve"> as a general matter</w:t>
      </w:r>
      <w:r w:rsidRPr="00BB493B">
        <w:rPr>
          <w:highlight w:val="yellow"/>
        </w:rPr>
        <w:t>,</w:t>
      </w:r>
      <w:r>
        <w:t xml:space="preserve"> </w:t>
      </w:r>
      <w:r w:rsidRPr="006C2261">
        <w:rPr>
          <w:highlight w:val="yellow"/>
          <w:u w:val="single"/>
        </w:rPr>
        <w:t>we should think</w:t>
      </w:r>
      <w:r w:rsidRPr="00E6756D">
        <w:rPr>
          <w:u w:val="single"/>
        </w:rPr>
        <w:t xml:space="preserve"> </w:t>
      </w:r>
      <w:r w:rsidRPr="006C2261">
        <w:rPr>
          <w:highlight w:val="yellow"/>
          <w:u w:val="single"/>
        </w:rPr>
        <w:t xml:space="preserve">of foreign investment as </w:t>
      </w:r>
      <w:r w:rsidRPr="006C2261">
        <w:rPr>
          <w:b/>
          <w:highlight w:val="yellow"/>
          <w:u w:val="single"/>
        </w:rPr>
        <w:t>increasing wages</w:t>
      </w:r>
      <w:r w:rsidRPr="006C2261">
        <w:rPr>
          <w:highlight w:val="yellow"/>
          <w:u w:val="single"/>
        </w:rPr>
        <w:t xml:space="preserve"> </w:t>
      </w:r>
      <w:r w:rsidRPr="006C2261">
        <w:rPr>
          <w:b/>
          <w:highlight w:val="yellow"/>
          <w:u w:val="single"/>
        </w:rPr>
        <w:t>and econ</w:t>
      </w:r>
      <w:r w:rsidRPr="00E6756D">
        <w:rPr>
          <w:b/>
          <w:u w:val="single"/>
        </w:rPr>
        <w:t xml:space="preserve">omic </w:t>
      </w:r>
      <w:r w:rsidRPr="006C2261">
        <w:rPr>
          <w:b/>
          <w:highlight w:val="yellow"/>
          <w:u w:val="single"/>
        </w:rPr>
        <w:t>growth</w:t>
      </w:r>
      <w:r>
        <w:t xml:space="preserve"> </w:t>
      </w:r>
      <w:r w:rsidRPr="00E6756D">
        <w:rPr>
          <w:u w:val="single"/>
        </w:rPr>
        <w:t>by</w:t>
      </w:r>
      <w:r>
        <w:t xml:space="preserve"> </w:t>
      </w:r>
      <w:r w:rsidRPr="006C2261">
        <w:rPr>
          <w:highlight w:val="yellow"/>
          <w:u w:val="single"/>
        </w:rPr>
        <w:t xml:space="preserve">making workers and firms more </w:t>
      </w:r>
      <w:r w:rsidRPr="006C2261">
        <w:rPr>
          <w:b/>
          <w:highlight w:val="yellow"/>
          <w:u w:val="single"/>
        </w:rPr>
        <w:t>productive</w:t>
      </w:r>
      <w:r>
        <w:t>. That ain’t a bad thing. It almost surely won’t last forever. Why does the president want to hasten its end?</w:t>
      </w:r>
    </w:p>
    <w:p w:rsidR="00545E75" w:rsidRPr="00C152FA" w:rsidRDefault="00545E75" w:rsidP="00545E75">
      <w:pPr>
        <w:pStyle w:val="Heading3"/>
        <w:rPr>
          <w:rFonts w:cs="Arial"/>
        </w:rPr>
      </w:pPr>
      <w:r>
        <w:rPr>
          <w:rFonts w:cs="Arial"/>
        </w:rPr>
        <w:t>at: just for rich people</w:t>
      </w:r>
    </w:p>
    <w:p w:rsidR="00545E75" w:rsidRPr="00C152FA" w:rsidRDefault="00545E75" w:rsidP="00545E75"/>
    <w:p w:rsidR="00545E75" w:rsidRPr="00C152FA" w:rsidRDefault="00545E75" w:rsidP="00545E75">
      <w:pPr>
        <w:pStyle w:val="Heading4"/>
        <w:rPr>
          <w:rFonts w:cs="Arial"/>
        </w:rPr>
      </w:pPr>
      <w:r w:rsidRPr="00C152FA">
        <w:rPr>
          <w:rFonts w:cs="Arial"/>
        </w:rPr>
        <w:t>Eb-5 doesn’t privilege richies – they go through the same delays and even more rigorous processing than other visas</w:t>
      </w:r>
    </w:p>
    <w:p w:rsidR="00545E75" w:rsidRPr="00C152FA" w:rsidRDefault="00545E75" w:rsidP="00545E75">
      <w:r w:rsidRPr="00C152FA">
        <w:t xml:space="preserve">Lauren </w:t>
      </w:r>
      <w:r w:rsidRPr="00C152FA">
        <w:rPr>
          <w:rStyle w:val="Style13ptBold"/>
        </w:rPr>
        <w:t>Bauman 16</w:t>
      </w:r>
      <w:r w:rsidRPr="00C152FA">
        <w:t>, is a Marketing Assistant at Econsult Solutions, Inc. (ESI) and a student at Drexel University studying Global Studies with a focus in International Business and Economics “Breaking Down the Criticisms of the EB-5 Program”, https://econsultsolutions.com/breaking-down-the-criticisms-of-the-eb-5-program/</w:t>
      </w:r>
    </w:p>
    <w:p w:rsidR="00545E75" w:rsidRPr="00C152FA" w:rsidRDefault="00545E75" w:rsidP="00545E75">
      <w:pPr>
        <w:rPr>
          <w:sz w:val="16"/>
        </w:rPr>
      </w:pPr>
      <w:r w:rsidRPr="00C152FA">
        <w:rPr>
          <w:sz w:val="16"/>
        </w:rPr>
        <w:t xml:space="preserve">Many </w:t>
      </w:r>
      <w:r w:rsidRPr="00C152FA">
        <w:rPr>
          <w:rStyle w:val="StyleUnderline"/>
          <w:highlight w:val="green"/>
        </w:rPr>
        <w:t>critics of EB-5 claimed</w:t>
      </w:r>
      <w:r w:rsidRPr="00C152FA">
        <w:rPr>
          <w:sz w:val="16"/>
        </w:rPr>
        <w:t xml:space="preserve"> that </w:t>
      </w:r>
      <w:r w:rsidRPr="00C152FA">
        <w:rPr>
          <w:rStyle w:val="StyleUnderline"/>
          <w:highlight w:val="green"/>
        </w:rPr>
        <w:t>the program allows immigrants to jump to the front of the visa line</w:t>
      </w:r>
      <w:r w:rsidRPr="00C152FA">
        <w:rPr>
          <w:sz w:val="16"/>
        </w:rPr>
        <w:t xml:space="preserve">, privileging the rich over other qualified visa candidates. Investors who use EB-5 are able to gain quicker access to a green card, but the entire process spans lengthy screenings of applicants and does not guarantee any permanent extension of U.S. residency. The </w:t>
      </w:r>
      <w:r w:rsidRPr="00C152FA">
        <w:rPr>
          <w:rStyle w:val="StyleUnderline"/>
          <w:highlight w:val="green"/>
        </w:rPr>
        <w:t>two-step process</w:t>
      </w:r>
      <w:r w:rsidRPr="00C152FA">
        <w:rPr>
          <w:sz w:val="16"/>
        </w:rPr>
        <w:t xml:space="preserve"> that is used for other visa applications </w:t>
      </w:r>
      <w:r w:rsidRPr="00C152FA">
        <w:rPr>
          <w:rStyle w:val="StyleUnderline"/>
          <w:highlight w:val="green"/>
        </w:rPr>
        <w:t>is used for EB-5, as well as</w:t>
      </w:r>
      <w:r w:rsidRPr="00C152FA">
        <w:rPr>
          <w:sz w:val="16"/>
        </w:rPr>
        <w:t xml:space="preserve"> going through </w:t>
      </w:r>
      <w:r w:rsidRPr="00C152FA">
        <w:rPr>
          <w:rStyle w:val="Emphasis"/>
          <w:highlight w:val="green"/>
        </w:rPr>
        <w:t>intense national security screenings</w:t>
      </w:r>
      <w:r w:rsidRPr="00C152FA">
        <w:rPr>
          <w:sz w:val="16"/>
        </w:rPr>
        <w:t xml:space="preserve">. EB-5 applicants, though, do not affect the backlog for other employment-based visas. </w:t>
      </w:r>
      <w:r w:rsidRPr="00C152FA">
        <w:rPr>
          <w:rStyle w:val="Emphasis"/>
          <w:highlight w:val="green"/>
        </w:rPr>
        <w:t>The program has a strict cap</w:t>
      </w:r>
      <w:r w:rsidRPr="00C152FA">
        <w:rPr>
          <w:sz w:val="16"/>
        </w:rPr>
        <w:t>, where only 10,000 visas can be generated in any give year. On the contrary, unfulfilled visas by the EB-5 program can be repurposed towards other employment-based visas.</w:t>
      </w:r>
    </w:p>
    <w:p w:rsidR="00545E75" w:rsidRPr="00C152FA" w:rsidRDefault="00545E75" w:rsidP="00545E75"/>
    <w:p w:rsidR="00545E75" w:rsidRPr="00C152FA" w:rsidRDefault="00545E75" w:rsidP="00545E75">
      <w:pPr>
        <w:pStyle w:val="Heading3"/>
        <w:rPr>
          <w:rFonts w:cs="Arial"/>
        </w:rPr>
      </w:pPr>
      <w:r>
        <w:rPr>
          <w:rFonts w:cs="Arial"/>
        </w:rPr>
        <w:t>at: funnelled away from tea’s</w:t>
      </w:r>
    </w:p>
    <w:p w:rsidR="00545E75" w:rsidRPr="00C152FA" w:rsidRDefault="00545E75" w:rsidP="00545E75"/>
    <w:p w:rsidR="00545E75" w:rsidRPr="00C152FA" w:rsidRDefault="00545E75" w:rsidP="00545E75">
      <w:pPr>
        <w:pStyle w:val="Heading4"/>
        <w:rPr>
          <w:rFonts w:cs="Arial"/>
        </w:rPr>
      </w:pPr>
      <w:r w:rsidRPr="00C152FA">
        <w:rPr>
          <w:rFonts w:cs="Arial"/>
        </w:rPr>
        <w:t>Even if the money is funneled away from true TEA’s, the benefit still is generated</w:t>
      </w:r>
    </w:p>
    <w:p w:rsidR="00545E75" w:rsidRPr="00C152FA" w:rsidRDefault="00545E75" w:rsidP="00545E75">
      <w:r w:rsidRPr="00C152FA">
        <w:t xml:space="preserve">Lauren </w:t>
      </w:r>
      <w:r w:rsidRPr="00C152FA">
        <w:rPr>
          <w:rStyle w:val="Style13ptBold"/>
        </w:rPr>
        <w:t>Bauman 16</w:t>
      </w:r>
      <w:r w:rsidRPr="00C152FA">
        <w:t>, is a Marketing Assistant at Econsult Solutions, Inc. (ESI) and a student at Drexel University studying Global Studies with a focus in International Business and Economics “Breaking Down the Criticisms of the EB-5 Program”, https://econsultsolutions.com/breaking-down-the-criticisms-of-the-eb-5-program/</w:t>
      </w:r>
    </w:p>
    <w:p w:rsidR="00545E75" w:rsidRPr="00C152FA" w:rsidRDefault="00545E75" w:rsidP="00545E75">
      <w:pPr>
        <w:rPr>
          <w:sz w:val="16"/>
        </w:rPr>
      </w:pPr>
      <w:r w:rsidRPr="00C152FA">
        <w:rPr>
          <w:sz w:val="16"/>
        </w:rPr>
        <w:t xml:space="preserve">The </w:t>
      </w:r>
      <w:r w:rsidRPr="00C152FA">
        <w:rPr>
          <w:rStyle w:val="Emphasis"/>
          <w:highlight w:val="green"/>
        </w:rPr>
        <w:t>distribution between non-TEA and TEA investments has shown a drastic favoritism towards TEA</w:t>
      </w:r>
      <w:r w:rsidRPr="00C152FA">
        <w:rPr>
          <w:sz w:val="16"/>
        </w:rPr>
        <w:t xml:space="preserve">. This preference makes sense, since the investment minimum is half of what is needed for non-TEAs. The concentration in TEAs should be positive, for these areas in dire need of an economic boost. What concerns many is that a project can be claimed to be in a TEA and then be built in Midtown Manhattan, which no one would consider as an economically struggling part of the U.S. While these </w:t>
      </w:r>
      <w:r w:rsidRPr="00C152FA">
        <w:rPr>
          <w:rStyle w:val="StyleUnderline"/>
          <w:highlight w:val="green"/>
        </w:rPr>
        <w:t>projects may not be built in the more narrow definition of TEA, the effects are still felt in the surrounding TEAs</w:t>
      </w:r>
      <w:r w:rsidRPr="00C152FA">
        <w:rPr>
          <w:sz w:val="16"/>
        </w:rPr>
        <w:t xml:space="preserve">. The fact that these </w:t>
      </w:r>
      <w:r w:rsidRPr="00C152FA">
        <w:rPr>
          <w:rStyle w:val="Emphasis"/>
          <w:highlight w:val="green"/>
        </w:rPr>
        <w:t>projects employ outside their immediate area</w:t>
      </w:r>
      <w:r w:rsidRPr="00C152FA">
        <w:rPr>
          <w:sz w:val="16"/>
        </w:rPr>
        <w:t xml:space="preserve">, in TEAs, </w:t>
      </w:r>
      <w:r w:rsidRPr="00C152FA">
        <w:rPr>
          <w:rStyle w:val="Emphasis"/>
          <w:highlight w:val="green"/>
        </w:rPr>
        <w:t>is enough to fulfill the purpose</w:t>
      </w:r>
      <w:r w:rsidRPr="00C152FA">
        <w:rPr>
          <w:sz w:val="16"/>
        </w:rPr>
        <w:t xml:space="preserve"> of separating out TEAs. The reason for the reduced investment threshold of TEAs, from $1,000,000 to $500,000, is to encourage economic activity and support job growth in areas facing economic hardship. The TEA population can still work for the project and benefit from its creation, whether it is a road, retail site, or restaurant.</w:t>
      </w:r>
    </w:p>
    <w:p w:rsidR="00545E75" w:rsidRPr="00C152FA" w:rsidRDefault="00545E75" w:rsidP="00545E75"/>
    <w:p w:rsidR="00545E75" w:rsidRPr="00C152FA" w:rsidRDefault="00545E75" w:rsidP="00545E75">
      <w:pPr>
        <w:pStyle w:val="Heading4"/>
        <w:rPr>
          <w:rFonts w:cs="Arial"/>
        </w:rPr>
      </w:pPr>
      <w:r w:rsidRPr="00C152FA">
        <w:rPr>
          <w:rFonts w:cs="Arial"/>
        </w:rPr>
        <w:t>Eb-5 is useful even assuming the most conservative estimates</w:t>
      </w:r>
    </w:p>
    <w:p w:rsidR="00545E75" w:rsidRPr="00C152FA" w:rsidRDefault="00545E75" w:rsidP="00545E75">
      <w:r w:rsidRPr="00C152FA">
        <w:t xml:space="preserve">Lauren </w:t>
      </w:r>
      <w:r w:rsidRPr="00C152FA">
        <w:rPr>
          <w:rStyle w:val="Style13ptBold"/>
        </w:rPr>
        <w:t>Bauman 16</w:t>
      </w:r>
      <w:r w:rsidRPr="00C152FA">
        <w:t>, is a Marketing Assistant at Econsult Solutions, Inc. (ESI) and a student at Drexel University studying Global Studies with a focus in International Business and Economics “Breaking Down the Criticisms of the EB-5 Program”, https://econsultsolutions.com/breaking-down-the-criticisms-of-the-eb-5-program/</w:t>
      </w:r>
    </w:p>
    <w:p w:rsidR="00545E75" w:rsidRPr="00C152FA" w:rsidRDefault="00545E75" w:rsidP="00545E75">
      <w:pPr>
        <w:rPr>
          <w:sz w:val="16"/>
        </w:rPr>
      </w:pPr>
      <w:r w:rsidRPr="00C152FA">
        <w:rPr>
          <w:sz w:val="16"/>
        </w:rPr>
        <w:t xml:space="preserve">As with any economic impact study, there are many different models to calculate real impact. What is important, though, is that regardless of how the impact is calculated, incredible economic impact is being made. The most </w:t>
      </w:r>
      <w:r w:rsidRPr="00C152FA">
        <w:rPr>
          <w:rStyle w:val="Emphasis"/>
          <w:highlight w:val="green"/>
        </w:rPr>
        <w:t>conservative estimates show EB-5 has supported at least 77,150 jobs</w:t>
      </w:r>
      <w:r w:rsidRPr="00C152FA">
        <w:rPr>
          <w:sz w:val="16"/>
        </w:rPr>
        <w:t xml:space="preserve"> (direct, indirect, and induced jobs) since the creation of the program, with </w:t>
      </w:r>
      <w:r w:rsidRPr="00C152FA">
        <w:rPr>
          <w:rStyle w:val="Emphasis"/>
          <w:highlight w:val="green"/>
        </w:rPr>
        <w:t>a total investment of a minimum $4.2 billion</w:t>
      </w:r>
      <w:r w:rsidRPr="00C152FA">
        <w:rPr>
          <w:sz w:val="16"/>
        </w:rPr>
        <w:t xml:space="preserve">[4]. These </w:t>
      </w:r>
      <w:r w:rsidRPr="00C152FA">
        <w:rPr>
          <w:rStyle w:val="StyleUnderline"/>
          <w:highlight w:val="green"/>
        </w:rPr>
        <w:t>jobs have been created without the expense of taxpayer dollars</w:t>
      </w:r>
      <w:r w:rsidRPr="00C152FA">
        <w:rPr>
          <w:sz w:val="16"/>
        </w:rPr>
        <w:t xml:space="preserve">. It’s important to mention that many of these </w:t>
      </w:r>
      <w:r w:rsidRPr="00C152FA">
        <w:rPr>
          <w:rStyle w:val="StyleUnderline"/>
          <w:highlight w:val="green"/>
        </w:rPr>
        <w:t>projects will continue to support jobs</w:t>
      </w:r>
      <w:r w:rsidRPr="00C152FA">
        <w:rPr>
          <w:sz w:val="16"/>
        </w:rPr>
        <w:t xml:space="preserve"> throughout the years, through maintenance and upkeep, and these projects enhance the community whether it is providing a place to eat, shop, relax, live, or work.</w:t>
      </w:r>
    </w:p>
    <w:p w:rsidR="00545E75" w:rsidRDefault="00047E58" w:rsidP="00047E58">
      <w:pPr>
        <w:pStyle w:val="Heading2"/>
      </w:pPr>
      <w:r>
        <w:t>alt</w:t>
      </w:r>
      <w:r w:rsidR="0018799F">
        <w:t>ernative solvency</w:t>
      </w:r>
      <w:r>
        <w:t xml:space="preserve"> mechanisms</w:t>
      </w:r>
    </w:p>
    <w:p w:rsidR="00EB478D" w:rsidRDefault="00EB478D" w:rsidP="00EB478D">
      <w:pPr>
        <w:pStyle w:val="Heading3"/>
      </w:pPr>
      <w:r>
        <w:t xml:space="preserve">1ac </w:t>
      </w:r>
      <w:r w:rsidR="0018799F">
        <w:t>eb-6 / split the program solvency mechanism</w:t>
      </w:r>
    </w:p>
    <w:p w:rsidR="0018799F" w:rsidRDefault="0018799F" w:rsidP="0018799F">
      <w:pPr>
        <w:pStyle w:val="Heading4"/>
      </w:pPr>
      <w:r>
        <w:t>Plan solves – separate into two visas with different requirements</w:t>
      </w:r>
    </w:p>
    <w:p w:rsidR="0018799F" w:rsidRDefault="0018799F" w:rsidP="0018799F">
      <w:r>
        <w:rPr>
          <w:rStyle w:val="Style13ptBold"/>
        </w:rPr>
        <w:t xml:space="preserve">Lin, 15 </w:t>
      </w:r>
      <w:r>
        <w:t>–</w:t>
      </w:r>
      <w:r w:rsidRPr="004003B8">
        <w:t xml:space="preserve"> </w:t>
      </w:r>
      <w:r>
        <w:rPr>
          <w:i/>
        </w:rPr>
        <w:t>Chapman Law Review</w:t>
      </w:r>
      <w:r>
        <w:t xml:space="preserve"> Staff Editor, part-time student at the time in addition to owning a business (Annie Anjung, “Splitting the EB-5 Program: A Proposal for Employment-Based Immigration Reform to Better Target Immigrant Entrepreneurs and Investors”, Chapman Law Review, Volume 18, Issue 2, Article 7, </w:t>
      </w:r>
      <w:hyperlink r:id="rId64" w:history="1">
        <w:r w:rsidRPr="00EA4B15">
          <w:rPr>
            <w:rStyle w:val="Hyperlink"/>
          </w:rPr>
          <w:t>https://digitalcommons.chapman.edu/cgi/viewcontent.cgi?article=1345&amp;context=chapman-law-review)//mba-jah</w:t>
        </w:r>
      </w:hyperlink>
    </w:p>
    <w:p w:rsidR="0018799F" w:rsidRPr="00FD7C6B" w:rsidRDefault="0018799F" w:rsidP="0018799F">
      <w:pPr>
        <w:rPr>
          <w:u w:val="single"/>
        </w:rPr>
      </w:pPr>
      <w:r w:rsidRPr="00CD1A39">
        <w:rPr>
          <w:u w:val="single"/>
        </w:rPr>
        <w:t>IV. PROPOSALS TO AMEND THE EB-5 PROGRAM</w:t>
      </w:r>
      <w:r w:rsidRPr="00FD7C6B">
        <w:rPr>
          <w:sz w:val="16"/>
        </w:rPr>
        <w:t xml:space="preserve"> </w:t>
      </w:r>
      <w:r w:rsidRPr="00CD1A39">
        <w:rPr>
          <w:u w:val="single"/>
        </w:rPr>
        <w:t>Currently, there is a “reverse brain drain”</w:t>
      </w:r>
      <w:r w:rsidRPr="00FD7C6B">
        <w:rPr>
          <w:sz w:val="16"/>
        </w:rPr>
        <w:t xml:space="preserve"> </w:t>
      </w:r>
      <w:r w:rsidRPr="00CD1A39">
        <w:rPr>
          <w:u w:val="single"/>
        </w:rPr>
        <w:t>phenomenon where U.S.-educated entrepreneurs are returning to their home countries, such as China and India, to start their businesses.</w:t>
      </w:r>
      <w:r w:rsidRPr="00FD7C6B">
        <w:rPr>
          <w:sz w:val="16"/>
        </w:rPr>
        <w:t xml:space="preserve">148 U.S.-educated entrepreneurs are </w:t>
      </w:r>
      <w:r w:rsidRPr="00CD1A39">
        <w:rPr>
          <w:u w:val="single"/>
        </w:rPr>
        <w:t>flocking to their home countries to take advantage of the lower cost and ease of starting a business in those countries, while maintaining their close ties with customers, collaborators, and sources of information in the United States</w:t>
      </w:r>
      <w:r w:rsidRPr="00FD7C6B">
        <w:rPr>
          <w:sz w:val="16"/>
        </w:rPr>
        <w:t xml:space="preserve">.149 The United States </w:t>
      </w:r>
      <w:r w:rsidRPr="00CD1A39">
        <w:rPr>
          <w:u w:val="single"/>
        </w:rPr>
        <w:t>can benefit by restructuring its immigration policies to slow down the “reverse brain drain” phenomenon and encourage potential foreign-born entrepreneurs to start and maintain businesses in the United States.</w:t>
      </w:r>
      <w:r w:rsidRPr="00FD7C6B">
        <w:rPr>
          <w:sz w:val="16"/>
        </w:rPr>
        <w:t xml:space="preserve">150 A. </w:t>
      </w:r>
      <w:r w:rsidRPr="00FD7C6B">
        <w:rPr>
          <w:u w:val="single"/>
        </w:rPr>
        <w:t>Current Proposals:</w:t>
      </w:r>
      <w:r w:rsidRPr="00FD7C6B">
        <w:rPr>
          <w:sz w:val="16"/>
        </w:rPr>
        <w:t xml:space="preserve"> </w:t>
      </w:r>
      <w:r w:rsidRPr="00CD1A39">
        <w:rPr>
          <w:u w:val="single"/>
        </w:rPr>
        <w:t>StartUp Visa Act</w:t>
      </w:r>
      <w:r w:rsidRPr="00FD7C6B">
        <w:rPr>
          <w:sz w:val="16"/>
        </w:rPr>
        <w:t xml:space="preserve"> of 2013 Senator Mark Udall (D-CO) introduced the StartUp Visa Act of 2013 in the Senate on January 30, 2013 </w:t>
      </w:r>
      <w:r w:rsidRPr="00CD1A39">
        <w:rPr>
          <w:u w:val="single"/>
        </w:rPr>
        <w:t>to create a sixth category of employment-based visas for sponsored entrepreneurs</w:t>
      </w:r>
      <w:r w:rsidRPr="00FD7C6B">
        <w:rPr>
          <w:sz w:val="16"/>
        </w:rPr>
        <w:t xml:space="preserve">.151 The proposed bill </w:t>
      </w:r>
      <w:r w:rsidRPr="00CD1A39">
        <w:rPr>
          <w:u w:val="single"/>
        </w:rPr>
        <w:t>seeks to steer some of the unused visas from the EB-5 program to three categories of immigrant entrepreneurs</w:t>
      </w:r>
      <w:r w:rsidRPr="00FD7C6B">
        <w:rPr>
          <w:sz w:val="16"/>
        </w:rPr>
        <w:t xml:space="preserve">.152 The first category is for immigrant entrepreneurs who obtain sponsorship from a U.S. qualified super angel investor153 or a U.S. qualified venture capitalist.154 The qualified investor must make an investment of at least $100,000 on behalf of the immigrant entrepreneur. Once the visa is issued, the immigrant entrepreneur’s commercial enterprise has two years to create at least five jobs and either raise $500,000 in capital investment from a U.S. commercial entity, or generate at least $500,000 in revenue.155 The second category applies to immigrant entrepreneurs who hold an unexpired H-1B visa156 or have completed a graduate level degree from a U.S. university in a STEM-related field. The immigrant entrepreneur must also demonstrate an annual income of at least 250% of the federal poverty level or possession of twice that equivalent amount in assets.157 A qualified super angel investor or qualified government entity must also sponsor the immigrant entrepreneur by investing at least $20,000 on the entrepreneur’s behalf. 158 The third category is reserved for immigrant entrepreneurs who have a controlling interest in a foreign company that has generated at least $100,000 in revenue from sales in the United States during the last twelve months. After the visa is issued, the foreign company’s commercial activities must create at least three new U.S. full-time jobs, raise at least $100,000 in capital investment in furtherance of a commercial entity based in the United States, or generate at least $100,000 in revenue.159 In order to promote entrepreneurship in the United States, the StartUp Visa proposal lowers the amount of capital investment required to $100,000 as well as the number of jobs an immigrant entrepreneur must create under the program. The program also further attracts immigrant entrepreneurs with graduate level education in a STEM-related field by lowering the investment amount to $20,000 and eliminating the job creation requirement. </w:t>
      </w:r>
      <w:r w:rsidRPr="00FD7C6B">
        <w:rPr>
          <w:u w:val="single"/>
        </w:rPr>
        <w:t>However, this proposal depends heavily on the entrepreneur’s ability to obtain investment from a qualified investor in the United States</w:t>
      </w:r>
      <w:r w:rsidRPr="00FD7C6B">
        <w:rPr>
          <w:sz w:val="16"/>
        </w:rPr>
        <w:t xml:space="preserve">.160 Such a requirement may create an additional hurdle for immigrant entrepreneurs, as most small businesses are financed through owner savings, loans from family and friends, and commercial lenders.161 Another difficulty is that the proposal still requires that immigrant entrepreneurs meet all the program requirements in two years.162 Depending on a business’s break-even analysis, a small business may take years to generate a profit.163 B. </w:t>
      </w:r>
      <w:r w:rsidRPr="00CD1A39">
        <w:rPr>
          <w:u w:val="single"/>
        </w:rPr>
        <w:t>Striking the Balance If the United States wants to attract more immigrant entrepreneurs, it should design an immigration policy with requirements that foster entrepreneurship and encourage long-term physical and human capital investments into the United States</w:t>
      </w:r>
      <w:r w:rsidRPr="00FD7C6B">
        <w:rPr>
          <w:sz w:val="16"/>
        </w:rPr>
        <w:t xml:space="preserve">. </w:t>
      </w:r>
      <w:r w:rsidRPr="00CD1A39">
        <w:rPr>
          <w:u w:val="single"/>
        </w:rPr>
        <w:t>This Comment proposes that Congress should amend the current EB-5 program into an immigrant investor’s program, create a separate category for immigrant entrepreneurs</w:t>
      </w:r>
      <w:r w:rsidRPr="00FD7C6B">
        <w:rPr>
          <w:sz w:val="16"/>
        </w:rPr>
        <w:t xml:space="preserve">, </w:t>
      </w:r>
      <w:r w:rsidRPr="00CD1A39">
        <w:rPr>
          <w:u w:val="single"/>
        </w:rPr>
        <w:t>and create distinct requirements to accurately reflect how each targeted immigrant group actually does business</w:t>
      </w:r>
      <w:r w:rsidRPr="00FD7C6B">
        <w:rPr>
          <w:sz w:val="16"/>
        </w:rPr>
        <w:t xml:space="preserve">. </w:t>
      </w:r>
      <w:r w:rsidRPr="00CD1A39">
        <w:rPr>
          <w:u w:val="single"/>
        </w:rPr>
        <w:t>For the immigrant investor visa category, Congress should first consider amending the requirements to reflect the type of investors Congress wishes to attract. Second, Congress should consider increasing the investment amount required to attract high-net-worth individuals and simply eradicating the job creation and management requirements, as these requirements cannot be accurately measured</w:t>
      </w:r>
      <w:r w:rsidRPr="00FD7C6B">
        <w:rPr>
          <w:sz w:val="16"/>
        </w:rPr>
        <w:t xml:space="preserve">. </w:t>
      </w:r>
      <w:r w:rsidRPr="00CD1A39">
        <w:rPr>
          <w:u w:val="single"/>
        </w:rPr>
        <w:t>Third, Congress should increase the investment amount as demand for U.S. citizenship increases.</w:t>
      </w:r>
      <w:r w:rsidRPr="00FD7C6B">
        <w:rPr>
          <w:sz w:val="16"/>
        </w:rPr>
        <w:t xml:space="preserve">164 </w:t>
      </w:r>
      <w:r w:rsidRPr="00CD1A39">
        <w:rPr>
          <w:u w:val="single"/>
        </w:rPr>
        <w:t>For the immigrant entrepreneur category, distinct requirements should be made</w:t>
      </w:r>
      <w:r w:rsidRPr="00FD7C6B">
        <w:rPr>
          <w:sz w:val="16"/>
        </w:rPr>
        <w:t xml:space="preserve"> to reflect the type of entrepreneurs Congress wishes to attract and to better meet the needs of the entrepreneurs. </w:t>
      </w:r>
      <w:r w:rsidRPr="00FD7C6B">
        <w:rPr>
          <w:u w:val="single"/>
        </w:rPr>
        <w:t>Congress should design the program based on characteristics possessed by successful entrepreneurs, such as access to funds, education level, industry knowledge, and intent to maintain a business in the United States</w:t>
      </w:r>
      <w:r w:rsidRPr="00FD7C6B">
        <w:rPr>
          <w:sz w:val="16"/>
        </w:rPr>
        <w:t xml:space="preserve">.165 Since entrepreneurs are concerned with creating a sustainable business that will grow and generate profit in the long run, program requirements should be realistically obtainable to create an environment that fosters the development of a successful business. This Comment proposes that an </w:t>
      </w:r>
      <w:r w:rsidRPr="00FD7C6B">
        <w:rPr>
          <w:u w:val="single"/>
        </w:rPr>
        <w:t>immigrant entrepreneur should have up to five years of conditional residency status to establish and actively engage in a new commercial enterprise to create a minimum of three full-time jobs.</w:t>
      </w:r>
      <w:r w:rsidRPr="00FD7C6B">
        <w:rPr>
          <w:sz w:val="16"/>
        </w:rPr>
        <w:t xml:space="preserve"> </w:t>
      </w:r>
      <w:r w:rsidRPr="00FD7C6B">
        <w:rPr>
          <w:u w:val="single"/>
        </w:rPr>
        <w:t>The immigrant entrepreneur should be required to invest at least $100,000, obtained either from personal savings or through investors</w:t>
      </w:r>
      <w:r w:rsidRPr="00FD7C6B">
        <w:rPr>
          <w:sz w:val="16"/>
        </w:rPr>
        <w:t xml:space="preserve">, </w:t>
      </w:r>
      <w:r w:rsidRPr="00FD7C6B">
        <w:rPr>
          <w:u w:val="single"/>
        </w:rPr>
        <w:t>into the new commercial enterprise.</w:t>
      </w:r>
      <w:r w:rsidRPr="00FD7C6B">
        <w:rPr>
          <w:sz w:val="16"/>
        </w:rPr>
        <w:t xml:space="preserve"> </w:t>
      </w:r>
      <w:r w:rsidRPr="00FD7C6B">
        <w:rPr>
          <w:u w:val="single"/>
        </w:rPr>
        <w:t>The entrepreneur should also have access to at least $400,000 in additional maintenance funds to demonstrate his or her ability to endure the period before the business becomes profitable</w:t>
      </w:r>
      <w:r w:rsidRPr="00FD7C6B">
        <w:rPr>
          <w:sz w:val="16"/>
        </w:rPr>
        <w:t xml:space="preserve">. Additionally, </w:t>
      </w:r>
      <w:r w:rsidRPr="00FD7C6B">
        <w:rPr>
          <w:u w:val="single"/>
        </w:rPr>
        <w:t>the entrepreneur should be required to have at least two years of business operations experience or a graduate level degree from a U.S. university in a STEM-related field.</w:t>
      </w:r>
      <w:r w:rsidRPr="00FD7C6B">
        <w:rPr>
          <w:sz w:val="16"/>
        </w:rPr>
        <w:t xml:space="preserve"> This proposed program </w:t>
      </w:r>
      <w:r w:rsidRPr="00FD7C6B">
        <w:rPr>
          <w:u w:val="single"/>
        </w:rPr>
        <w:t>would minimize the initial risk for an entrepreneur</w:t>
      </w:r>
      <w:r w:rsidRPr="00FD7C6B">
        <w:rPr>
          <w:sz w:val="16"/>
        </w:rPr>
        <w:t xml:space="preserve">; </w:t>
      </w:r>
      <w:r w:rsidRPr="00FD7C6B">
        <w:rPr>
          <w:u w:val="single"/>
        </w:rPr>
        <w:t>if the business fails, the entrepreneur can redirect the business instead of committing $500,000 into one business model. The extra time gives the entrepreneur a more realistic time frame to build and grow a business.</w:t>
      </w:r>
      <w:r w:rsidRPr="00FD7C6B">
        <w:rPr>
          <w:sz w:val="16"/>
        </w:rPr>
        <w:t xml:space="preserve"> </w:t>
      </w:r>
      <w:r w:rsidRPr="00FD7C6B">
        <w:rPr>
          <w:u w:val="single"/>
        </w:rPr>
        <w:t>The lower job creation</w:t>
      </w:r>
      <w:r w:rsidRPr="00FD7C6B">
        <w:rPr>
          <w:sz w:val="16"/>
        </w:rPr>
        <w:t xml:space="preserve"> requirement is more obtainable because this </w:t>
      </w:r>
      <w:r w:rsidRPr="00FD7C6B">
        <w:rPr>
          <w:u w:val="single"/>
        </w:rPr>
        <w:t>allows the entrepreneur to add employees as he or she expands</w:t>
      </w:r>
      <w:r w:rsidRPr="00FD7C6B">
        <w:rPr>
          <w:sz w:val="16"/>
        </w:rPr>
        <w:t xml:space="preserve">, </w:t>
      </w:r>
      <w:r w:rsidRPr="00FD7C6B">
        <w:rPr>
          <w:u w:val="single"/>
        </w:rPr>
        <w:t>instead of rushing to create ten full-time jobs</w:t>
      </w:r>
      <w:r w:rsidRPr="00FD7C6B">
        <w:rPr>
          <w:sz w:val="16"/>
        </w:rPr>
        <w:t xml:space="preserve"> right away and overloading on overhead costs. An entrepreneur visa program with more realistic goals </w:t>
      </w:r>
      <w:r w:rsidRPr="00FD7C6B">
        <w:rPr>
          <w:u w:val="single"/>
        </w:rPr>
        <w:t>will allow the immigrant entrepreneur to focus on the sustainability of the business.</w:t>
      </w:r>
      <w:r w:rsidRPr="00FD7C6B">
        <w:rPr>
          <w:sz w:val="16"/>
        </w:rPr>
        <w:t xml:space="preserve"> Furthermore, </w:t>
      </w:r>
      <w:r w:rsidRPr="00FD7C6B">
        <w:rPr>
          <w:u w:val="single"/>
        </w:rPr>
        <w:t>the business experience requirement</w:t>
      </w:r>
      <w:r w:rsidRPr="00FD7C6B">
        <w:rPr>
          <w:sz w:val="16"/>
        </w:rPr>
        <w:t xml:space="preserve"> or education </w:t>
      </w:r>
      <w:r w:rsidRPr="00FD7C6B">
        <w:rPr>
          <w:u w:val="single"/>
        </w:rPr>
        <w:t>requirement will allow for better prediction of the entrepreneur’s success in his or her chosen industry.</w:t>
      </w:r>
      <w:r w:rsidRPr="00FD7C6B">
        <w:rPr>
          <w:sz w:val="16"/>
        </w:rPr>
        <w:t xml:space="preserve">166 Together, these requirements more accurately reflect how </w:t>
      </w:r>
      <w:r w:rsidRPr="00FD7C6B">
        <w:rPr>
          <w:u w:val="single"/>
        </w:rPr>
        <w:t>entrepreneurs develop their businesses and create an environment to cultivate successful businesses in the long run.</w:t>
      </w:r>
      <w:r w:rsidRPr="00FD7C6B">
        <w:rPr>
          <w:sz w:val="16"/>
        </w:rPr>
        <w:t xml:space="preserve"> </w:t>
      </w:r>
      <w:r w:rsidRPr="00FD7C6B">
        <w:rPr>
          <w:u w:val="single"/>
        </w:rPr>
        <w:t>CONCLUSION If the EB-5 program can be separated into two distinct programs, one for immigrant entrepreneurs and one for immigrant investors, the programs can have distinct requirements better designed to specifically target investors and entrepreneurs</w:t>
      </w:r>
      <w:r w:rsidRPr="00FD7C6B">
        <w:rPr>
          <w:sz w:val="16"/>
        </w:rPr>
        <w:t xml:space="preserve">. </w:t>
      </w:r>
      <w:r w:rsidRPr="00FD7C6B">
        <w:rPr>
          <w:u w:val="single"/>
        </w:rPr>
        <w:t>Since the EB-5 program is already gaining popularity and is successful in attracting immigrant investors</w:t>
      </w:r>
      <w:r w:rsidRPr="00FD7C6B">
        <w:rPr>
          <w:sz w:val="16"/>
        </w:rPr>
        <w:t xml:space="preserve">, </w:t>
      </w:r>
      <w:r w:rsidRPr="00FD7C6B">
        <w:rPr>
          <w:u w:val="single"/>
        </w:rPr>
        <w:t>revamping the program can better attract immigrant entrepreneurs</w:t>
      </w:r>
      <w:r w:rsidRPr="00FD7C6B">
        <w:rPr>
          <w:sz w:val="16"/>
        </w:rPr>
        <w:t xml:space="preserve">, like Kyung Kim, who have real desires to maintain a business in the United States. </w:t>
      </w:r>
      <w:r w:rsidRPr="00FD7C6B">
        <w:rPr>
          <w:u w:val="single"/>
        </w:rPr>
        <w:t>While investors make one-time monetary investments into the economy, entrepreneurs make both physical and human capital investments. Thus, entrepreneurs are better for stimulating the economy in the long run because successful businesses can continuously provide goods and services to induce consumer spending, and because growth of such businesses will also steadily create jobs for U.S. citizens.</w:t>
      </w:r>
      <w:r w:rsidRPr="00FD7C6B">
        <w:rPr>
          <w:sz w:val="16"/>
        </w:rPr>
        <w:t xml:space="preserve"> </w:t>
      </w:r>
      <w:r w:rsidRPr="00FD7C6B">
        <w:rPr>
          <w:u w:val="single"/>
        </w:rPr>
        <w:t>The United States cannot afford to have an immigration policy that ignores a labor asset as valuable to its economy as immigrant entrepreneurs.</w:t>
      </w:r>
    </w:p>
    <w:p w:rsidR="0018799F" w:rsidRPr="0073415A" w:rsidRDefault="0018799F" w:rsidP="0018799F"/>
    <w:p w:rsidR="00EB478D" w:rsidRPr="00E96688" w:rsidRDefault="00EB478D" w:rsidP="00EB478D">
      <w:pPr>
        <w:pStyle w:val="Heading4"/>
      </w:pPr>
      <w:r>
        <w:t>EB-5 immigrants key to econ – entrepreneurs are the best</w:t>
      </w:r>
    </w:p>
    <w:p w:rsidR="00EB478D" w:rsidRDefault="00EB478D" w:rsidP="00EB478D">
      <w:r>
        <w:rPr>
          <w:rStyle w:val="Style13ptBold"/>
        </w:rPr>
        <w:t xml:space="preserve">Lin, 15 </w:t>
      </w:r>
      <w:r>
        <w:t>–</w:t>
      </w:r>
      <w:r w:rsidRPr="004003B8">
        <w:t xml:space="preserve"> </w:t>
      </w:r>
      <w:r>
        <w:rPr>
          <w:i/>
        </w:rPr>
        <w:t>Chapman Law Review</w:t>
      </w:r>
      <w:r>
        <w:t xml:space="preserve"> Staff Editor, part-time student at the time in addition to owning a business (Annie Anjung, “Splitting the EB-5 Program: A Proposal for Employment-Based Immigration Reform to Better Target Immigrant Entrepreneurs and Investors”, Chapman Law Review, Volume 18, Issue 2, Article 7, </w:t>
      </w:r>
      <w:hyperlink r:id="rId65" w:history="1">
        <w:r w:rsidRPr="00EA4B15">
          <w:rPr>
            <w:rStyle w:val="Hyperlink"/>
          </w:rPr>
          <w:t>https://digitalcommons.chapman.edu/cgi/viewcontent.cgi?article=1345&amp;context=chapman-law-review)//mba-jah</w:t>
        </w:r>
      </w:hyperlink>
    </w:p>
    <w:p w:rsidR="00EB478D" w:rsidRDefault="00EB478D" w:rsidP="00EB478D">
      <w:pPr>
        <w:rPr>
          <w:u w:val="single"/>
        </w:rPr>
      </w:pPr>
      <w:r w:rsidRPr="00292FBC">
        <w:rPr>
          <w:sz w:val="16"/>
        </w:rPr>
        <w:t xml:space="preserve">I. </w:t>
      </w:r>
      <w:r w:rsidRPr="00E96688">
        <w:rPr>
          <w:u w:val="single"/>
        </w:rPr>
        <w:t>IMMIGRANT ENTREPRENEURS AND ECONOMIC GROWTH</w:t>
      </w:r>
      <w:r w:rsidRPr="00292FBC">
        <w:rPr>
          <w:sz w:val="16"/>
        </w:rPr>
        <w:t xml:space="preserve"> </w:t>
      </w:r>
      <w:r w:rsidRPr="00E96688">
        <w:rPr>
          <w:u w:val="single"/>
        </w:rPr>
        <w:t>There is a fundamental difference between investors and entrepreneurs,</w:t>
      </w:r>
      <w:r w:rsidRPr="00292FBC">
        <w:rPr>
          <w:sz w:val="16"/>
        </w:rPr>
        <w:t xml:space="preserve"> </w:t>
      </w:r>
      <w:r w:rsidRPr="00E96688">
        <w:rPr>
          <w:u w:val="single"/>
        </w:rPr>
        <w:t>which is why other countries</w:t>
      </w:r>
      <w:r w:rsidRPr="00292FBC">
        <w:rPr>
          <w:sz w:val="16"/>
        </w:rPr>
        <w:t xml:space="preserve">, such as the United Kingdom, Canada, and Australia, </w:t>
      </w:r>
      <w:r w:rsidRPr="00E96688">
        <w:rPr>
          <w:u w:val="single"/>
        </w:rPr>
        <w:t>have separate immigration programs with distinct requirements</w:t>
      </w:r>
      <w:r w:rsidRPr="00292FBC">
        <w:rPr>
          <w:sz w:val="16"/>
        </w:rPr>
        <w:t xml:space="preserve"> </w:t>
      </w:r>
      <w:r w:rsidRPr="00E96688">
        <w:rPr>
          <w:u w:val="single"/>
        </w:rPr>
        <w:t>for immigrant investors and immigrant entrepreneurs.</w:t>
      </w:r>
      <w:r w:rsidRPr="00292FBC">
        <w:rPr>
          <w:sz w:val="16"/>
        </w:rPr>
        <w:t xml:space="preserve">31 Generally, the investor programs in those countries require a higher investment or net worth amount than do the entrepreneur or business owner programs, and unlike entrepreneurs, investors do not have job creation requirements.32 </w:t>
      </w:r>
      <w:r w:rsidRPr="00E96688">
        <w:rPr>
          <w:u w:val="single"/>
        </w:rPr>
        <w:t>The U.S. EB-5 program</w:t>
      </w:r>
      <w:r w:rsidRPr="00292FBC">
        <w:rPr>
          <w:sz w:val="16"/>
        </w:rPr>
        <w:t xml:space="preserve">, however, </w:t>
      </w:r>
      <w:r w:rsidRPr="00E96688">
        <w:rPr>
          <w:u w:val="single"/>
        </w:rPr>
        <w:t>does not clearly separate alien entrepreneurs from alien investors</w:t>
      </w:r>
      <w:r w:rsidRPr="00292FBC">
        <w:rPr>
          <w:sz w:val="16"/>
        </w:rPr>
        <w:t xml:space="preserve">. The EB-5 program appears to work more as an umbrella program with uniform requirements, such as investment amount, job creation, and management of a new enterprise. This section discusses how investors differ from entrepreneurs in how they stimulate the economy, and why immigrants in particular are important for stimulating the economy A. Investors vs. Entrepreneurs Whether a person is an investor or an entrepreneur can be determined based on how a person intends to generate financial gain from his or her investments. </w:t>
      </w:r>
      <w:r w:rsidRPr="00E96688">
        <w:rPr>
          <w:u w:val="single"/>
        </w:rPr>
        <w:t>An investor is defined as a person who commits capital for financial return or future benefit or advantage</w:t>
      </w:r>
      <w:r w:rsidRPr="00292FBC">
        <w:rPr>
          <w:sz w:val="16"/>
        </w:rPr>
        <w:t xml:space="preserve">,33 </w:t>
      </w:r>
      <w:r w:rsidRPr="00E96688">
        <w:rPr>
          <w:u w:val="single"/>
        </w:rPr>
        <w:t>and an entrepreneur is a person who manages and assumes the risk of a business in order to make money.</w:t>
      </w:r>
      <w:r w:rsidRPr="00292FBC">
        <w:rPr>
          <w:sz w:val="16"/>
        </w:rPr>
        <w:t xml:space="preserve">34 For example, Australia named its immigrant entrepreneur visa the “Business Innovation and Investment visa,” and required that entrepreneur applicants “have a genuine and realistic commitment to be involved as an owner of a new or existing business in Australia,” whereas its “Investor visa” primarily required investor applicants to have sufficient assets and net worth.35 </w:t>
      </w:r>
      <w:r w:rsidRPr="00E96688">
        <w:rPr>
          <w:u w:val="single"/>
        </w:rPr>
        <w:t>In general, economists believe long-term investments of physical and human capital stimulate the economy and sustain growth</w:t>
      </w:r>
      <w:r w:rsidRPr="00292FBC">
        <w:rPr>
          <w:sz w:val="16"/>
        </w:rPr>
        <w:t xml:space="preserve">.36 </w:t>
      </w:r>
      <w:r w:rsidRPr="00E96688">
        <w:rPr>
          <w:u w:val="single"/>
        </w:rPr>
        <w:t xml:space="preserve">Investors stimulate the economy by investing physical capital, </w:t>
      </w:r>
      <w:r w:rsidRPr="00292FBC">
        <w:rPr>
          <w:sz w:val="16"/>
        </w:rPr>
        <w:t xml:space="preserve">thereby </w:t>
      </w:r>
      <w:r w:rsidRPr="00E96688">
        <w:rPr>
          <w:u w:val="single"/>
        </w:rPr>
        <w:t>creating a trickle-down effect on the economy</w:t>
      </w:r>
      <w:r w:rsidRPr="00292FBC">
        <w:rPr>
          <w:sz w:val="16"/>
        </w:rPr>
        <w:t xml:space="preserve">. Business </w:t>
      </w:r>
      <w:r w:rsidRPr="00E96688">
        <w:rPr>
          <w:u w:val="single"/>
        </w:rPr>
        <w:t>entities are able to use the capital investments to hire more workers and buy equipment to generate more business</w:t>
      </w:r>
      <w:r w:rsidRPr="00292FBC">
        <w:rPr>
          <w:sz w:val="16"/>
        </w:rPr>
        <w:t xml:space="preserve">. Their </w:t>
      </w:r>
      <w:r w:rsidRPr="00E96688">
        <w:rPr>
          <w:u w:val="single"/>
        </w:rPr>
        <w:t>workers can then spend money they have earned</w:t>
      </w:r>
      <w:r w:rsidRPr="00292FBC">
        <w:rPr>
          <w:sz w:val="16"/>
        </w:rPr>
        <w:t xml:space="preserve"> to buy goods and services </w:t>
      </w:r>
      <w:r w:rsidRPr="00E96688">
        <w:rPr>
          <w:u w:val="single"/>
        </w:rPr>
        <w:t>to further stimulate the local economy and help to expand local businesses</w:t>
      </w:r>
      <w:r w:rsidRPr="00292FBC">
        <w:rPr>
          <w:sz w:val="16"/>
        </w:rPr>
        <w:t xml:space="preserve">.37 </w:t>
      </w:r>
      <w:r w:rsidRPr="00E96688">
        <w:rPr>
          <w:u w:val="single"/>
        </w:rPr>
        <w:t>However, entrepreneurs make even greater contributions to a country’s economic growth because they not only make physical capital investments, but they also make human capital investments</w:t>
      </w:r>
      <w:r w:rsidRPr="00292FBC">
        <w:rPr>
          <w:sz w:val="16"/>
        </w:rPr>
        <w:t xml:space="preserve">. </w:t>
      </w:r>
      <w:r w:rsidRPr="00E96688">
        <w:rPr>
          <w:u w:val="single"/>
        </w:rPr>
        <w:t>Studies have shown a “knowledge-based capital</w:t>
      </w:r>
      <w:r w:rsidRPr="00292FBC">
        <w:rPr>
          <w:sz w:val="16"/>
        </w:rPr>
        <w:t xml:space="preserve">” approach38 </w:t>
      </w:r>
      <w:r w:rsidRPr="00E96688">
        <w:rPr>
          <w:u w:val="single"/>
        </w:rPr>
        <w:t xml:space="preserve">has more potential to stimulate the economy in the long run. </w:t>
      </w:r>
      <w:r w:rsidRPr="00292FBC">
        <w:rPr>
          <w:sz w:val="16"/>
        </w:rPr>
        <w:t xml:space="preserve">Moreover, </w:t>
      </w:r>
      <w:r w:rsidRPr="00E96688">
        <w:rPr>
          <w:u w:val="single"/>
        </w:rPr>
        <w:t xml:space="preserve">entrepreneurs contribute because: (1) they invest physical capital investments </w:t>
      </w:r>
      <w:r w:rsidRPr="00292FBC">
        <w:rPr>
          <w:sz w:val="16"/>
        </w:rPr>
        <w:t>into their business</w:t>
      </w:r>
      <w:r w:rsidRPr="00E96688">
        <w:rPr>
          <w:u w:val="single"/>
        </w:rPr>
        <w:t xml:space="preserve">; </w:t>
      </w:r>
      <w:r w:rsidRPr="00292FBC">
        <w:rPr>
          <w:sz w:val="16"/>
        </w:rPr>
        <w:t>(</w:t>
      </w:r>
      <w:r w:rsidRPr="00E96688">
        <w:rPr>
          <w:u w:val="single"/>
        </w:rPr>
        <w:t xml:space="preserve">2) they directly create jobs by hiring local workers </w:t>
      </w:r>
      <w:r w:rsidRPr="00292FBC">
        <w:rPr>
          <w:sz w:val="16"/>
        </w:rPr>
        <w:t>to work in their business; (</w:t>
      </w:r>
      <w:r w:rsidRPr="00E96688">
        <w:rPr>
          <w:u w:val="single"/>
        </w:rPr>
        <w:t>3) they create diverse products and services in various industries</w:t>
      </w:r>
      <w:r w:rsidRPr="00292FBC">
        <w:rPr>
          <w:sz w:val="16"/>
        </w:rPr>
        <w:t xml:space="preserve"> to meet the needs of their target market;39 </w:t>
      </w:r>
      <w:r w:rsidRPr="00292FBC">
        <w:rPr>
          <w:u w:val="single"/>
        </w:rPr>
        <w:t>(4) they contribute to the global economy by selling</w:t>
      </w:r>
      <w:r w:rsidRPr="00292FBC">
        <w:rPr>
          <w:sz w:val="16"/>
        </w:rPr>
        <w:t xml:space="preserve"> their goods </w:t>
      </w:r>
      <w:r w:rsidRPr="00292FBC">
        <w:rPr>
          <w:u w:val="single"/>
        </w:rPr>
        <w:t>internationally</w:t>
      </w:r>
      <w:r w:rsidRPr="00292FBC">
        <w:rPr>
          <w:sz w:val="16"/>
        </w:rPr>
        <w:t xml:space="preserve">; and </w:t>
      </w:r>
      <w:r w:rsidRPr="00292FBC">
        <w:rPr>
          <w:u w:val="single"/>
        </w:rPr>
        <w:t>(5) they continuously contribute to a country’s gross national product by operating their business</w:t>
      </w:r>
      <w:r w:rsidRPr="00292FBC">
        <w:rPr>
          <w:sz w:val="16"/>
        </w:rPr>
        <w:t>.40 These are reasons why “[</w:t>
      </w:r>
      <w:r w:rsidRPr="00292FBC">
        <w:rPr>
          <w:u w:val="single"/>
        </w:rPr>
        <w:t>s]mall businesses are the engine of job growth in our economy.”</w:t>
      </w:r>
      <w:r w:rsidRPr="00292FBC">
        <w:rPr>
          <w:sz w:val="16"/>
        </w:rPr>
        <w:t xml:space="preserve"> 41 </w:t>
      </w:r>
      <w:r w:rsidRPr="00292FBC">
        <w:rPr>
          <w:u w:val="single"/>
        </w:rPr>
        <w:t>Statistics</w:t>
      </w:r>
      <w:r w:rsidRPr="00292FBC">
        <w:rPr>
          <w:sz w:val="16"/>
        </w:rPr>
        <w:t xml:space="preserve"> </w:t>
      </w:r>
      <w:r w:rsidRPr="00292FBC">
        <w:rPr>
          <w:u w:val="single"/>
        </w:rPr>
        <w:t xml:space="preserve">have shown that almost half of U.S. jobs are created by small </w:t>
      </w:r>
      <w:r w:rsidRPr="00292FBC">
        <w:rPr>
          <w:sz w:val="16"/>
        </w:rPr>
        <w:t xml:space="preserve">businesses having fewer than fifty employees.42 </w:t>
      </w:r>
      <w:r w:rsidRPr="00292FBC">
        <w:rPr>
          <w:u w:val="single"/>
        </w:rPr>
        <w:t xml:space="preserve">Thus, entrepreneurs </w:t>
      </w:r>
      <w:r w:rsidRPr="00292FBC">
        <w:rPr>
          <w:sz w:val="16"/>
        </w:rPr>
        <w:t xml:space="preserve">who create small businesses </w:t>
      </w:r>
      <w:r w:rsidRPr="00292FBC">
        <w:rPr>
          <w:u w:val="single"/>
        </w:rPr>
        <w:t>are vital to U.S. job creation</w:t>
      </w:r>
      <w:r w:rsidRPr="00292FBC">
        <w:rPr>
          <w:sz w:val="16"/>
        </w:rPr>
        <w:t xml:space="preserve">, </w:t>
      </w:r>
      <w:r w:rsidRPr="00292FBC">
        <w:rPr>
          <w:u w:val="single"/>
        </w:rPr>
        <w:t>essential to stimulating the U.S. economy, and imperative to keeping the United States competitive in today’s global economy</w:t>
      </w:r>
      <w:r w:rsidRPr="00292FBC">
        <w:rPr>
          <w:sz w:val="16"/>
        </w:rPr>
        <w:t xml:space="preserve">.43 B. </w:t>
      </w:r>
      <w:r w:rsidRPr="00292FBC">
        <w:rPr>
          <w:u w:val="single"/>
        </w:rPr>
        <w:t>Why Immigrants Stimulate the Economy</w:t>
      </w:r>
      <w:r w:rsidRPr="00292FBC">
        <w:rPr>
          <w:sz w:val="16"/>
        </w:rPr>
        <w:t xml:space="preserve"> </w:t>
      </w:r>
      <w:r w:rsidRPr="00292FBC">
        <w:rPr>
          <w:u w:val="single"/>
        </w:rPr>
        <w:t>1. Immigrants Are Innovative</w:t>
      </w:r>
      <w:r w:rsidRPr="00292FBC">
        <w:rPr>
          <w:sz w:val="16"/>
        </w:rPr>
        <w:t xml:space="preserve"> Immigrants</w:t>
      </w:r>
      <w:r w:rsidRPr="00292FBC">
        <w:rPr>
          <w:u w:val="single"/>
        </w:rPr>
        <w:t>,</w:t>
      </w:r>
      <w:r w:rsidRPr="00292FBC">
        <w:rPr>
          <w:sz w:val="16"/>
        </w:rPr>
        <w:t xml:space="preserve"> particularly highly skilled immigrants, stimulate the economy because they are innovative.44 Highly skilled immigrants are often highly educated in science, technology, engineering, and mathematics (“STEM”) fields with advanced degrees from U.S. universities,45 and they are </w:t>
      </w:r>
      <w:r w:rsidRPr="00292FBC">
        <w:rPr>
          <w:u w:val="single"/>
        </w:rPr>
        <w:t>three times more likely to file patents than U.S.-born citizen</w:t>
      </w:r>
      <w:r w:rsidRPr="00292FBC">
        <w:rPr>
          <w:sz w:val="16"/>
        </w:rPr>
        <w:t xml:space="preserve">s.46 Patents are often used by researchers to gauge inventions that ultimately contribute to an economy’s total factor productivity.47 Therefore, immigrants’ </w:t>
      </w:r>
      <w:r w:rsidRPr="00292FBC">
        <w:rPr>
          <w:u w:val="single"/>
        </w:rPr>
        <w:t xml:space="preserve">patent activities may be used to indicate innovation </w:t>
      </w:r>
      <w:r w:rsidRPr="00292FBC">
        <w:rPr>
          <w:sz w:val="16"/>
        </w:rPr>
        <w:t xml:space="preserve">and how much such innovation contributes to an economy. </w:t>
      </w:r>
      <w:r w:rsidRPr="00292FBC">
        <w:rPr>
          <w:u w:val="single"/>
        </w:rPr>
        <w:t>Innovation stimulates economies because companies are able to take these new ideas and commercialize them.</w:t>
      </w:r>
      <w:r w:rsidRPr="00292FBC">
        <w:rPr>
          <w:sz w:val="16"/>
        </w:rPr>
        <w:t xml:space="preserve">48 Studies of regions in the United States with the most vibrant economies attribute the regions’ rapid job growth and economic expansion to the development of high-tech industries.49 Countries such as China and India are making significant investments into their technology related industries, and they are attracting highly educated and skilled workers from the United States to fuel innovation and growth in research and development.50 </w:t>
      </w:r>
      <w:r w:rsidRPr="00292FBC">
        <w:rPr>
          <w:u w:val="single"/>
        </w:rPr>
        <w:t>Statistical analysis reveals that skilled immigrants encourage investments and promote specialization in high-tech industries</w:t>
      </w:r>
      <w:r w:rsidRPr="00292FBC">
        <w:rPr>
          <w:sz w:val="16"/>
        </w:rPr>
        <w:t xml:space="preserve">.51 U.S. businesses, particularly in the technology sector, are able to take advantage of skilled immigrants to assist in research and development and to produce innovative ideas to help their businesses create new products and services.52 </w:t>
      </w:r>
      <w:r w:rsidRPr="00292FBC">
        <w:rPr>
          <w:u w:val="single"/>
        </w:rPr>
        <w:t>2. Immigrants Are Entrepreneurial</w:t>
      </w:r>
      <w:r w:rsidRPr="00292FBC">
        <w:rPr>
          <w:sz w:val="16"/>
        </w:rPr>
        <w:t xml:space="preserve"> Immigrants are </w:t>
      </w:r>
      <w:r w:rsidRPr="00292FBC">
        <w:rPr>
          <w:u w:val="single"/>
        </w:rPr>
        <w:t>an important source of human capital</w:t>
      </w:r>
      <w:r w:rsidRPr="00292FBC">
        <w:rPr>
          <w:sz w:val="16"/>
        </w:rPr>
        <w:t xml:space="preserve"> and a major contributing source of the entrepreneurial base in many countries,53 which is why many developed countries have created special visas and incentive programs to attract immigrant entrepreneurs.54 “Entrepreneurs are engaged with the economy on a daily basis in a visceral, immediate way . . . .” 55 </w:t>
      </w:r>
      <w:r w:rsidRPr="00292FBC">
        <w:rPr>
          <w:u w:val="single"/>
        </w:rPr>
        <w:t>In today’s knowledge-based economy, intellectual capital and knowledge-based assets greatly contribute to the United States’ competitive edge in the global economy.</w:t>
      </w:r>
      <w:r w:rsidRPr="00292FBC">
        <w:rPr>
          <w:sz w:val="16"/>
        </w:rPr>
        <w:t xml:space="preserve">56 Immigrants, particularly highly skilled immigrants, stimulate the economy because they are entrepreneurial in nature57 and are more likely to start businesses than native workers.58 Studies have indicated a strong correlation between advanced education in a STEM-related field, entrepreneurship, and innovation,59 which means these </w:t>
      </w:r>
      <w:r w:rsidRPr="00292FBC">
        <w:rPr>
          <w:u w:val="single"/>
        </w:rPr>
        <w:t>immigrants are more likely to start businesses based on their advanced technical knowledge</w:t>
      </w:r>
      <w:r w:rsidRPr="00292FBC">
        <w:rPr>
          <w:sz w:val="16"/>
        </w:rPr>
        <w:t xml:space="preserve">60 </w:t>
      </w:r>
      <w:r w:rsidRPr="00292FBC">
        <w:rPr>
          <w:u w:val="single"/>
        </w:rPr>
        <w:t>and create jobs</w:t>
      </w:r>
      <w:r w:rsidRPr="00292FBC">
        <w:rPr>
          <w:sz w:val="16"/>
        </w:rPr>
        <w:t>.61 Studies have found “[</w:t>
      </w:r>
      <w:r w:rsidRPr="00292FBC">
        <w:rPr>
          <w:u w:val="single"/>
        </w:rPr>
        <w:t>a]lmost 80% of immigrant-founded companies in the U.S. [are] within just two industry fields: software and innovation/manufacturing-related services.</w:t>
      </w:r>
      <w:r w:rsidRPr="00292FBC">
        <w:rPr>
          <w:sz w:val="16"/>
        </w:rPr>
        <w:t xml:space="preserve">” 62 Immigrants have </w:t>
      </w:r>
      <w:r w:rsidRPr="00292FBC">
        <w:rPr>
          <w:u w:val="single"/>
        </w:rPr>
        <w:t>co-founded companies such as Google, Intel, eBay, and Yahoo</w:t>
      </w:r>
      <w:r w:rsidRPr="00292FBC">
        <w:rPr>
          <w:sz w:val="16"/>
        </w:rPr>
        <w:t xml:space="preserve">.63 </w:t>
      </w:r>
      <w:r w:rsidRPr="00292FBC">
        <w:rPr>
          <w:u w:val="single"/>
        </w:rPr>
        <w:t>Given these statistics, the United States should shape its immigration policies to attract highly skilled immigrants and entrepreneurs, and encourage them to make physical, intellectual, and human capital investments in the United States rather than abroad.</w:t>
      </w:r>
    </w:p>
    <w:p w:rsidR="00EB478D" w:rsidRDefault="00EB478D" w:rsidP="00EB478D">
      <w:pPr>
        <w:rPr>
          <w:u w:val="single"/>
        </w:rPr>
      </w:pPr>
    </w:p>
    <w:p w:rsidR="00EB478D" w:rsidRDefault="00EB478D" w:rsidP="00EB478D">
      <w:pPr>
        <w:pStyle w:val="Heading4"/>
      </w:pPr>
      <w:r>
        <w:t>Current investment programs are good and should be expanded BUT the current EB-5 massively discourages entrepreneurs</w:t>
      </w:r>
    </w:p>
    <w:p w:rsidR="00EB478D" w:rsidRDefault="00EB478D" w:rsidP="00EB478D">
      <w:r>
        <w:rPr>
          <w:rStyle w:val="Style13ptBold"/>
        </w:rPr>
        <w:t xml:space="preserve">Lin, 15 </w:t>
      </w:r>
      <w:r>
        <w:t>–</w:t>
      </w:r>
      <w:r w:rsidRPr="004003B8">
        <w:t xml:space="preserve"> </w:t>
      </w:r>
      <w:r>
        <w:rPr>
          <w:i/>
        </w:rPr>
        <w:t>Chapman Law Review</w:t>
      </w:r>
      <w:r>
        <w:t xml:space="preserve"> Staff Editor, part-time student at the time in addition to owning a business (Annie Anjung, “Splitting the EB-5 Program: A Proposal for Employment-Based Immigration Reform to Better Target Immigrant Entrepreneurs and Investors”, Chapman Law Review, Volume 18, Issue 2, Article 7, </w:t>
      </w:r>
      <w:hyperlink r:id="rId66" w:history="1">
        <w:r w:rsidRPr="00EA4B15">
          <w:rPr>
            <w:rStyle w:val="Hyperlink"/>
          </w:rPr>
          <w:t>https://digitalcommons.chapman.edu/cgi/viewcontent.cgi?article=1345&amp;context=chapman-law-review)//mba-jah</w:t>
        </w:r>
      </w:hyperlink>
    </w:p>
    <w:p w:rsidR="00EB478D" w:rsidRDefault="00EB478D" w:rsidP="00EB478D">
      <w:pPr>
        <w:rPr>
          <w:sz w:val="16"/>
        </w:rPr>
      </w:pPr>
      <w:r w:rsidRPr="00292FBC">
        <w:rPr>
          <w:u w:val="single"/>
        </w:rPr>
        <w:t xml:space="preserve">III. SUCCESS OF, AND PROBLEMS WITH, THE EB-5 PROGRAM </w:t>
      </w:r>
      <w:r w:rsidRPr="00B91B17">
        <w:rPr>
          <w:u w:val="single"/>
        </w:rPr>
        <w:t>In recent years, the EB-5 program has started to gain popularity</w:t>
      </w:r>
      <w:r w:rsidRPr="00AB057B">
        <w:rPr>
          <w:sz w:val="16"/>
        </w:rPr>
        <w:t xml:space="preserve">,95 </w:t>
      </w:r>
      <w:r w:rsidRPr="00B91B17">
        <w:rPr>
          <w:u w:val="single"/>
        </w:rPr>
        <w:t>but only as an investor’s visa and not as an entrepreneur’s visa.</w:t>
      </w:r>
      <w:r w:rsidRPr="00AB057B">
        <w:rPr>
          <w:sz w:val="16"/>
        </w:rPr>
        <w:t xml:space="preserve">96 According to USCIS, the EB-5 application rate grew by fifty-eight percent from 2011 to 2012, and nearly all of the applicants were admitted through the IIPP.97 </w:t>
      </w:r>
      <w:r w:rsidRPr="00B91B17">
        <w:rPr>
          <w:u w:val="single"/>
        </w:rPr>
        <w:t>However, the EB-5 program is not actually attracting many immigrant entrepreneurs</w:t>
      </w:r>
      <w:r w:rsidRPr="00AB057B">
        <w:rPr>
          <w:sz w:val="16"/>
        </w:rPr>
        <w:t>.98</w:t>
      </w:r>
      <w:r w:rsidRPr="00B91B17">
        <w:rPr>
          <w:u w:val="single"/>
        </w:rPr>
        <w:t xml:space="preserve"> Amending the program to address the lack of entrepreneurs participating as immigrant entrepreneurs may potentially provide long-term human and physical capital investments in the United States and create more jobs in the long run.</w:t>
      </w:r>
      <w:r w:rsidRPr="00AB057B">
        <w:rPr>
          <w:sz w:val="16"/>
        </w:rPr>
        <w:t xml:space="preserve"> </w:t>
      </w:r>
      <w:r w:rsidRPr="00B91B17">
        <w:rPr>
          <w:u w:val="single"/>
        </w:rPr>
        <w:t>Problems associated with the EB-5 program include: (1) lack of expertise in the adjudication process; (2) lack of clear guidance regarding the adjudication process; (3) uncertainty in the outcome of adjudication; (4) lack of timeliness in processing and adjudication; (5) restrictive requirements and high burden of proof; and (6) the rigorous nature of the EB-5 application process versus other employment-based visa applications</w:t>
      </w:r>
      <w:r w:rsidRPr="00AB057B">
        <w:rPr>
          <w:sz w:val="16"/>
        </w:rPr>
        <w:t xml:space="preserve">.99 First, this section will discuss the success of the EB-5 program in terms of attracting foreign capital investments and the benefits such investments have on the U.S. economy. Second, this section will address problems with the EB-5 program, particularly how the IIPP has rendered the EB-5 requirements superfluous, and how the program has transformed into an investor’s visa, which is inconsistent with the legislative intent. A. </w:t>
      </w:r>
      <w:r w:rsidRPr="00B91B17">
        <w:rPr>
          <w:u w:val="single"/>
        </w:rPr>
        <w:t>Success of the EB-5 Program</w:t>
      </w:r>
      <w:r w:rsidRPr="00AB057B">
        <w:rPr>
          <w:sz w:val="16"/>
        </w:rPr>
        <w:t xml:space="preserve"> 1. </w:t>
      </w:r>
      <w:r w:rsidRPr="00B91B17">
        <w:rPr>
          <w:u w:val="single"/>
        </w:rPr>
        <w:t>The IIPP Is Successful in Attracting Foreign Capital Investment</w:t>
      </w:r>
      <w:r w:rsidRPr="00AB057B">
        <w:rPr>
          <w:sz w:val="16"/>
        </w:rPr>
        <w:t xml:space="preserve"> The Immigrant Investor Pilot Program has been successful in attracting foreign capital investments, which create jobs, increase tax revenue, and stimulate the overall U.S. economy. The program’s ability to allow passive investment into regional centers has made the EB-5 program more attractive to immigrant investors. The number of applicants has grown from the low hundreds annually to over 6000 in 2012.100 The number of USCIS-approved regional centers has also grown rapidly.101 According to USCIS, 174 regional centers were approved in 2011,102 and as of April 1, 2014, approximately 480 regional centers have been approved.103 Since the program’s inception, a total of 16,157 conditional visas have been approved,104 which means based on the minimum investment amount of $500,000, approximately $2.65 billion in capital may have been injected into the U.S. economy.105 The rapid growth in the overall application rate indicates the program is working, which means investors are willing to invest a substantial amount of capital to immigrate to the United States. </w:t>
      </w:r>
      <w:r w:rsidRPr="006E0133">
        <w:rPr>
          <w:u w:val="single"/>
        </w:rPr>
        <w:t>2. EB-5 Investors’ Foreign Capital Investments</w:t>
      </w:r>
      <w:r w:rsidRPr="00AB057B">
        <w:rPr>
          <w:sz w:val="16"/>
        </w:rPr>
        <w:t xml:space="preserve"> </w:t>
      </w:r>
      <w:r w:rsidRPr="006E0133">
        <w:rPr>
          <w:u w:val="single"/>
        </w:rPr>
        <w:t>Create U.S. Jobs</w:t>
      </w:r>
      <w:r w:rsidRPr="00AB057B">
        <w:rPr>
          <w:sz w:val="16"/>
        </w:rPr>
        <w:t xml:space="preserve"> The Association to Invest in the USA (“IIUSA”), a national nonprofit industry trade association for the EB-5 Regional Center Program, teamed up with Minnesota IMPLAN Group, Inc. (“MiG”) to conduct research on the economic impact of the EB-5 program.106 The research study found that </w:t>
      </w:r>
      <w:r w:rsidRPr="00521348">
        <w:rPr>
          <w:u w:val="single"/>
        </w:rPr>
        <w:t>from 2010 to 2011, the EB-5 program generated over 33,000 jobs.</w:t>
      </w:r>
      <w:r w:rsidRPr="00AB057B">
        <w:rPr>
          <w:sz w:val="16"/>
        </w:rPr>
        <w:t xml:space="preserve">107 Regional centers create jobs because they are able to match up foreign investors with local commercial projects primarily located in targeted employment areas.108 Many of the regional centers are commercial real estate builders looking for alternative sources of funding to keep their projects alive during a time when sources of domestic capital have dried up.109 Once the regional centers receive capital investments from EB-5 investors,110 they are able to complete their real estate projects by hiring more construction workers. After the construction project is completed, the regional centers are able to sell the commercial project or lease out the spaces to retailers. Subsequently, these retail businesses will hire local workers for their operations and stimulate local consumer spending, thereby </w:t>
      </w:r>
      <w:r w:rsidRPr="00521348">
        <w:rPr>
          <w:u w:val="single"/>
        </w:rPr>
        <w:t>stimulating local economic growth</w:t>
      </w:r>
      <w:r w:rsidRPr="00AB057B">
        <w:rPr>
          <w:sz w:val="16"/>
        </w:rPr>
        <w:t xml:space="preserve">. 3. </w:t>
      </w:r>
      <w:r w:rsidRPr="00521348">
        <w:rPr>
          <w:u w:val="single"/>
        </w:rPr>
        <w:t>The EB-5 Program Generates Tax Revenue</w:t>
      </w:r>
      <w:r w:rsidRPr="00AB057B">
        <w:rPr>
          <w:sz w:val="16"/>
        </w:rPr>
        <w:t xml:space="preserve"> The MiG study also found that the EB-5 program </w:t>
      </w:r>
      <w:r w:rsidRPr="00521348">
        <w:rPr>
          <w:u w:val="single"/>
        </w:rPr>
        <w:t>has generated $346 million in federal tax revenue and $218 million in state and local tax revenue.</w:t>
      </w:r>
      <w:r w:rsidRPr="00AB057B">
        <w:rPr>
          <w:sz w:val="16"/>
        </w:rPr>
        <w:t xml:space="preserve">111 The study looked at both direct investment and indirect economic factors, such as immigrant investors’ household spending, moving costs, and other various immigration expenses, including attorney fees.112 EB-5 investors’ capital investments into regional centers generate tax revenue because the </w:t>
      </w:r>
      <w:r w:rsidRPr="00521348">
        <w:rPr>
          <w:u w:val="single"/>
        </w:rPr>
        <w:t>government benefits from additional social insurance taxes, indirect business taxes, corporate profits taxes, and personal taxes</w:t>
      </w:r>
      <w:r w:rsidRPr="00AB057B">
        <w:rPr>
          <w:sz w:val="16"/>
        </w:rPr>
        <w:t xml:space="preserve">.113 </w:t>
      </w:r>
      <w:r w:rsidRPr="00521348">
        <w:rPr>
          <w:u w:val="single"/>
        </w:rPr>
        <w:t>4. EB-5 Investors’ Capital Investments Stimulate the U.S. Economy</w:t>
      </w:r>
      <w:r w:rsidRPr="00AB057B">
        <w:rPr>
          <w:sz w:val="16"/>
        </w:rPr>
        <w:t xml:space="preserve"> The IIPP has been successful in attracting foreign capital investments into the United States, which have substantial and tangible benefits on the U.S. economy.114 </w:t>
      </w:r>
      <w:r w:rsidRPr="00521348">
        <w:rPr>
          <w:u w:val="single"/>
        </w:rPr>
        <w:t>Foreign capital investments are crucial for the U.S. economy, especially during an economic downturn when domestic lending is less accessible for businesses</w:t>
      </w:r>
      <w:r w:rsidRPr="00AB057B">
        <w:rPr>
          <w:sz w:val="16"/>
        </w:rPr>
        <w:t xml:space="preserve">.115 EB-5 investors </w:t>
      </w:r>
      <w:r w:rsidRPr="00521348">
        <w:rPr>
          <w:u w:val="single"/>
        </w:rPr>
        <w:t>provide capital investments, which allow U.S. commercial enterprises to obtain funding, complete their projects, hire workers, and stimulate local economies.</w:t>
      </w:r>
      <w:r w:rsidRPr="00AB057B">
        <w:rPr>
          <w:sz w:val="16"/>
        </w:rPr>
        <w:t xml:space="preserve"> Furthermore, regional centers generate federal, state, and local tax revenue that benefits the U.S. government and its citizens.116 </w:t>
      </w:r>
      <w:r w:rsidRPr="00521348">
        <w:rPr>
          <w:u w:val="single"/>
        </w:rPr>
        <w:t xml:space="preserve">B. Problems with the EB-5 Program </w:t>
      </w:r>
      <w:r w:rsidRPr="00AB057B">
        <w:rPr>
          <w:sz w:val="16"/>
        </w:rPr>
        <w:t xml:space="preserve">While the Immigrant Investor Pilot Program part of the EB-5 program is successful, </w:t>
      </w:r>
      <w:r w:rsidRPr="00521348">
        <w:rPr>
          <w:u w:val="single"/>
        </w:rPr>
        <w:t>the direct-employment creation part is not working; the United States is not actually attracting many immigrant entrepreneurs</w:t>
      </w:r>
      <w:r w:rsidRPr="00AB057B">
        <w:rPr>
          <w:sz w:val="16"/>
        </w:rPr>
        <w:t xml:space="preserve">.117 </w:t>
      </w:r>
      <w:r w:rsidRPr="00521348">
        <w:rPr>
          <w:u w:val="single"/>
        </w:rPr>
        <w:t>This is often overlooked because the EB-5 program is usually assessed as a whole</w:t>
      </w:r>
      <w:r w:rsidRPr="00AB057B">
        <w:rPr>
          <w:sz w:val="16"/>
        </w:rPr>
        <w:t xml:space="preserve">, 118 even though there are clearly two distinct parts at work. This section will discuss problems with the IIPP, the lack of entrepreneurship in the EB-5 program, and why the EB-5 program as currently implemented is not consistent with legislative intent. </w:t>
      </w:r>
      <w:r w:rsidRPr="00521348">
        <w:rPr>
          <w:u w:val="single"/>
        </w:rPr>
        <w:t>1. The IIPP Has Rendered the EB-5 Requirements Superfluous</w:t>
      </w:r>
      <w:r w:rsidRPr="00AB057B">
        <w:rPr>
          <w:sz w:val="16"/>
        </w:rPr>
        <w:t xml:space="preserve"> First, the IIPP has rendered the EB-5 program requirements superfluous because </w:t>
      </w:r>
      <w:r w:rsidRPr="00521348">
        <w:rPr>
          <w:u w:val="single"/>
        </w:rPr>
        <w:t>the job creation requirement cannot be accurately measured or attributed to EB-5 investors</w:t>
      </w:r>
      <w:r w:rsidRPr="00AB057B">
        <w:rPr>
          <w:sz w:val="16"/>
        </w:rPr>
        <w:t xml:space="preserve">. EB-5 investors are admitted as conditional residents when USCIS has determined that the requisite investment amount has been invested into an approved regional center and ten full-time jobs have been created.119 In reality, however, </w:t>
      </w:r>
      <w:r w:rsidRPr="00521348">
        <w:rPr>
          <w:u w:val="single"/>
        </w:rPr>
        <w:t>USCIS’s staff does not directly monitor the marketing, success, or failure of the regional centers</w:t>
      </w:r>
      <w:r w:rsidRPr="00AB057B">
        <w:rPr>
          <w:sz w:val="16"/>
        </w:rPr>
        <w:t xml:space="preserve">.120 The agency can only attempt to verify that the regional centers receiving money do actually create the jobs they promise based on a mathematical forecast, 121 because the regional centers cannot accurately measure the number of jobs created as a direct result of the EB-5 investment. </w:t>
      </w:r>
      <w:r w:rsidRPr="00AB057B">
        <w:rPr>
          <w:u w:val="single"/>
        </w:rPr>
        <w:t>Additionally,</w:t>
      </w:r>
      <w:r w:rsidRPr="00AB057B">
        <w:rPr>
          <w:sz w:val="16"/>
        </w:rPr>
        <w:t xml:space="preserve"> </w:t>
      </w:r>
      <w:r w:rsidRPr="00AB057B">
        <w:rPr>
          <w:u w:val="single"/>
        </w:rPr>
        <w:t>the</w:t>
      </w:r>
      <w:r w:rsidRPr="00AB057B">
        <w:rPr>
          <w:sz w:val="16"/>
        </w:rPr>
        <w:t xml:space="preserve"> U.S. </w:t>
      </w:r>
      <w:r w:rsidRPr="00AB057B">
        <w:rPr>
          <w:u w:val="single"/>
        </w:rPr>
        <w:t xml:space="preserve">Government Accountability Office </w:t>
      </w:r>
      <w:r w:rsidRPr="00AB057B">
        <w:rPr>
          <w:sz w:val="16"/>
        </w:rPr>
        <w:t>(“</w:t>
      </w:r>
      <w:r w:rsidRPr="00AB057B">
        <w:rPr>
          <w:u w:val="single"/>
        </w:rPr>
        <w:t>GAO</w:t>
      </w:r>
      <w:r w:rsidRPr="00AB057B">
        <w:rPr>
          <w:sz w:val="16"/>
        </w:rPr>
        <w:t xml:space="preserve">”) </w:t>
      </w:r>
      <w:r w:rsidRPr="00AB057B">
        <w:rPr>
          <w:u w:val="single"/>
        </w:rPr>
        <w:t>cannot “determine a reliable estimate of the number of jobs created by immigrant investors”</w:t>
      </w:r>
      <w:r w:rsidRPr="00AB057B">
        <w:rPr>
          <w:sz w:val="16"/>
        </w:rPr>
        <w:t xml:space="preserve"> </w:t>
      </w:r>
      <w:r w:rsidRPr="00AB057B">
        <w:rPr>
          <w:u w:val="single"/>
        </w:rPr>
        <w:t>because USCIS attributes all of the jobs created by an enterprise to the individual EB-5 investor even if non-EB-5 investors are involved.</w:t>
      </w:r>
      <w:r w:rsidRPr="00AB057B">
        <w:rPr>
          <w:sz w:val="16"/>
        </w:rPr>
        <w:t xml:space="preserve">122 Thus, aside from the actual amount of capital investment invested by each EB-5 applicant, economic impact studies regarding the EB-5 program can only estimate the indirect economic impact induced by the capital investment.123 </w:t>
      </w:r>
      <w:r w:rsidRPr="00AB057B">
        <w:rPr>
          <w:u w:val="single"/>
        </w:rPr>
        <w:t>Second, the IIPP has rendered the $1 million investment amount superfluous</w:t>
      </w:r>
      <w:r w:rsidRPr="00AB057B">
        <w:rPr>
          <w:sz w:val="16"/>
        </w:rPr>
        <w:t xml:space="preserve"> </w:t>
      </w:r>
      <w:r w:rsidRPr="00AB057B">
        <w:rPr>
          <w:u w:val="single"/>
        </w:rPr>
        <w:t>because the program provides little incentive for investors to invest more than the $500,000 minimum</w:t>
      </w:r>
      <w:r w:rsidRPr="00AB057B">
        <w:rPr>
          <w:sz w:val="16"/>
        </w:rPr>
        <w:t xml:space="preserve"> investment amount. Since the IIPP allows EB-5 investors to passively invest,124 </w:t>
      </w:r>
      <w:r w:rsidRPr="00AB057B">
        <w:rPr>
          <w:u w:val="single"/>
        </w:rPr>
        <w:t>the natural thing to do is invest the minimum amount required,</w:t>
      </w:r>
      <w:r w:rsidRPr="00AB057B">
        <w:rPr>
          <w:sz w:val="16"/>
        </w:rPr>
        <w:t xml:space="preserve"> $500,000, </w:t>
      </w:r>
      <w:r w:rsidRPr="00AB057B">
        <w:rPr>
          <w:u w:val="single"/>
        </w:rPr>
        <w:t>to obtain legal permanent residency</w:t>
      </w:r>
      <w:r w:rsidRPr="00AB057B">
        <w:rPr>
          <w:sz w:val="16"/>
        </w:rPr>
        <w:t xml:space="preserve">. The $1 million investment requirement is misleading because although the requirement suggests that some investors are investing $1 million, USCIS’s data does not distinguish how many EB-5 investors invest $1 million and how many invest $500,000. Therefore, the total amount of investments received by the United States from the EB-5 program may be manipulated by both advocates and critics to persuade the public on the pros and cons of the EB-5 program, depending on their agenda.125 </w:t>
      </w:r>
      <w:r w:rsidRPr="00AB057B">
        <w:rPr>
          <w:u w:val="single"/>
        </w:rPr>
        <w:t>Third, Congress lowered the investment amount for targeted employment areas to entice immigrant entrepreneurs</w:t>
      </w:r>
      <w:r w:rsidRPr="00AB057B">
        <w:rPr>
          <w:sz w:val="16"/>
        </w:rPr>
        <w:t xml:space="preserve"> </w:t>
      </w:r>
      <w:r w:rsidRPr="00AB057B">
        <w:rPr>
          <w:u w:val="single"/>
        </w:rPr>
        <w:t>to immigrate and establish businesses in certain geographic areas with high unemployment rates</w:t>
      </w:r>
      <w:r w:rsidRPr="00AB057B">
        <w:rPr>
          <w:sz w:val="16"/>
        </w:rPr>
        <w:t xml:space="preserve">; </w:t>
      </w:r>
      <w:r w:rsidRPr="00AB057B">
        <w:rPr>
          <w:u w:val="single"/>
        </w:rPr>
        <w:t>however, the IIPP has rendered this incentive moot.</w:t>
      </w:r>
      <w:r w:rsidRPr="00AB057B">
        <w:rPr>
          <w:sz w:val="16"/>
        </w:rPr>
        <w:t xml:space="preserve"> Although EB-5 investments are being directed into targeted employment areas, </w:t>
      </w:r>
      <w:r w:rsidRPr="00AB057B">
        <w:rPr>
          <w:u w:val="single"/>
        </w:rPr>
        <w:t>the goal was to promote long-term economic growth rather than short-term economic stimulus into these areas</w:t>
      </w:r>
      <w:r w:rsidRPr="00AB057B">
        <w:rPr>
          <w:sz w:val="16"/>
        </w:rPr>
        <w:t xml:space="preserve">. 126 Statistics show more than half of EB-5 investors are immigrating to major metropolitan areas in the United States, mostly to New York and California,127 yet there are 480 regional centers operating in all fifty states, as well as Puerto Rico and Guam.128 The discrepancy between where EB-5 investors are living and the rapid increase of regional centers all over the United States clearly indicates that EB-5 investors are not living in the targeted employment areas where they are investing. </w:t>
      </w:r>
      <w:r w:rsidRPr="00AB057B">
        <w:rPr>
          <w:u w:val="single"/>
        </w:rPr>
        <w:t>Immigrant entrepreneurs that invest in the targeted employment areas where they live arguably make a greater and long-term economic impact on the areas, because these are the areas where they establish their businesses, purchase their homes, work, go to school, and make most of their living and business expenditures.</w:t>
      </w:r>
      <w:r w:rsidRPr="00AB057B">
        <w:rPr>
          <w:sz w:val="16"/>
        </w:rPr>
        <w:t xml:space="preserve"> By </w:t>
      </w:r>
      <w:r w:rsidRPr="00AB057B">
        <w:rPr>
          <w:u w:val="single"/>
        </w:rPr>
        <w:t>contrast, an immigrant investor’s one-time capital injection into an area only has a short-term effect on the area.</w:t>
      </w:r>
      <w:r w:rsidRPr="00AB057B">
        <w:rPr>
          <w:sz w:val="16"/>
        </w:rPr>
        <w:t xml:space="preserve"> </w:t>
      </w:r>
      <w:r w:rsidRPr="00AB057B">
        <w:rPr>
          <w:u w:val="single"/>
        </w:rPr>
        <w:t>2. The IIPP Has Transformed the EB-5 Program from an Entrepreneur’s Visa into an Investor’s Visa</w:t>
      </w:r>
      <w:r w:rsidRPr="00AB057B">
        <w:rPr>
          <w:sz w:val="16"/>
        </w:rPr>
        <w:t xml:space="preserve"> As discussed above, since the EB-5 requirements no longer serve much purpose after the IIPP, </w:t>
      </w:r>
      <w:r w:rsidRPr="00AB057B">
        <w:rPr>
          <w:u w:val="single"/>
        </w:rPr>
        <w:t>the program has become predominantly an investor’s visa because there is little incentive for immigrants to participate in the direct-employment creation program</w:t>
      </w:r>
      <w:r w:rsidRPr="00AB057B">
        <w:rPr>
          <w:sz w:val="16"/>
        </w:rPr>
        <w:t xml:space="preserve">. </w:t>
      </w:r>
      <w:r w:rsidRPr="00AB057B">
        <w:rPr>
          <w:u w:val="single"/>
        </w:rPr>
        <w:t>The EB-5 program is</w:t>
      </w:r>
      <w:r w:rsidRPr="00AB057B">
        <w:rPr>
          <w:sz w:val="16"/>
        </w:rPr>
        <w:t xml:space="preserve"> essentially an investor’s visa because the program in its present form is </w:t>
      </w:r>
      <w:r w:rsidRPr="00AB057B">
        <w:rPr>
          <w:u w:val="single"/>
        </w:rPr>
        <w:t>too stringent to attract entrepreneurs</w:t>
      </w:r>
      <w:r w:rsidRPr="00AB057B">
        <w:rPr>
          <w:sz w:val="16"/>
        </w:rPr>
        <w:t xml:space="preserve">, </w:t>
      </w:r>
      <w:r w:rsidRPr="00AB057B">
        <w:rPr>
          <w:u w:val="single"/>
        </w:rPr>
        <w:t>but is relatively easier for investors to adhere to</w:t>
      </w:r>
      <w:r w:rsidRPr="00AB057B">
        <w:rPr>
          <w:sz w:val="16"/>
        </w:rPr>
        <w:t xml:space="preserve">.129 </w:t>
      </w:r>
      <w:r w:rsidRPr="00AB057B">
        <w:rPr>
          <w:u w:val="single"/>
        </w:rPr>
        <w:t>Immigrant investors can passively invest the minimum amount</w:t>
      </w:r>
      <w:r w:rsidRPr="00AB057B">
        <w:rPr>
          <w:sz w:val="16"/>
        </w:rPr>
        <w:t xml:space="preserve"> of $500,000, </w:t>
      </w:r>
      <w:r w:rsidRPr="00AB057B">
        <w:rPr>
          <w:u w:val="single"/>
        </w:rPr>
        <w:t>then apply for an EB-5 visa, and be on the path to becoming lawful permanent residents</w:t>
      </w:r>
      <w:r w:rsidRPr="00AB057B">
        <w:rPr>
          <w:sz w:val="16"/>
        </w:rPr>
        <w:t xml:space="preserve"> in the United States </w:t>
      </w:r>
      <w:r w:rsidRPr="00AB057B">
        <w:rPr>
          <w:u w:val="single"/>
        </w:rPr>
        <w:t>within two years</w:t>
      </w:r>
      <w:r w:rsidRPr="00AB057B">
        <w:rPr>
          <w:sz w:val="16"/>
        </w:rPr>
        <w:t xml:space="preserve">.130 The investment amount required by the EB-5 program is the lowest in comparison to other developed countries,131 and IIPP investors do not need to be actively managing an enterprise, nor are they required to directly create jobs. IIPP investors can easily satisfy the EB-5 requirements by simply becoming a limited partner in a limited partnership that invests in a regional center, which indirectly creates jobs132 that are attributable to the EB-5 investor.133 On the other hand, </w:t>
      </w:r>
      <w:r w:rsidRPr="00AB057B">
        <w:rPr>
          <w:u w:val="single"/>
        </w:rPr>
        <w:t>for immigrant entrepreneurs, the EB-5 program requirements are difficult to meet because not only is the $500,000 investment an enormous</w:t>
      </w:r>
      <w:r w:rsidRPr="00AB057B">
        <w:rPr>
          <w:sz w:val="16"/>
        </w:rPr>
        <w:t xml:space="preserve"> amount to be put at </w:t>
      </w:r>
      <w:r w:rsidRPr="00AB057B">
        <w:rPr>
          <w:u w:val="single"/>
        </w:rPr>
        <w:t>risk in a new commercial enterprise, but also the enterprise must have directly created ten full-time jobs before the immigrant entrepreneur may apply for conditional residency under the EB-5 program</w:t>
      </w:r>
      <w:r w:rsidRPr="00AB057B">
        <w:rPr>
          <w:sz w:val="16"/>
        </w:rPr>
        <w:t xml:space="preserve">. Based on the EB-5 application process,134 </w:t>
      </w:r>
      <w:r w:rsidRPr="00AB057B">
        <w:rPr>
          <w:u w:val="single"/>
        </w:rPr>
        <w:t>in order to invest in and establish a new commercial enterprise, the immigrant entrepreneur would first need to obtain legal status by other means</w:t>
      </w:r>
      <w:r w:rsidRPr="00AB057B">
        <w:rPr>
          <w:sz w:val="16"/>
        </w:rPr>
        <w:t xml:space="preserve">,135 </w:t>
      </w:r>
      <w:r w:rsidRPr="00AB057B">
        <w:rPr>
          <w:u w:val="single"/>
        </w:rPr>
        <w:t>and then build up the business to create ten full-time jobs prior to becoming eligible for the EB-5 program</w:t>
      </w:r>
      <w:r w:rsidRPr="00AB057B">
        <w:rPr>
          <w:sz w:val="16"/>
        </w:rPr>
        <w:t xml:space="preserve">. </w:t>
      </w:r>
      <w:r w:rsidRPr="00AB057B">
        <w:rPr>
          <w:u w:val="single"/>
        </w:rPr>
        <w:t>Therefore, immigrant entrepreneurs are less likely to be taking advantage of EB-5’s</w:t>
      </w:r>
      <w:r w:rsidRPr="00AB057B">
        <w:rPr>
          <w:sz w:val="16"/>
        </w:rPr>
        <w:t xml:space="preserve"> direct-employment creation program. Furthermore, while </w:t>
      </w:r>
      <w:r w:rsidRPr="00AB057B">
        <w:rPr>
          <w:u w:val="single"/>
        </w:rPr>
        <w:t xml:space="preserve">the program </w:t>
      </w:r>
      <w:r w:rsidRPr="00AB057B">
        <w:rPr>
          <w:sz w:val="16"/>
        </w:rPr>
        <w:t xml:space="preserve">is currently designed to attract immigrant entrepreneurs, it </w:t>
      </w:r>
      <w:r w:rsidRPr="00AB057B">
        <w:rPr>
          <w:u w:val="single"/>
        </w:rPr>
        <w:t>is actually discouraging immigrant entrepreneurs because EB-5 entrepreneurs take significantly higher risks than IIPP investors</w:t>
      </w:r>
      <w:r w:rsidRPr="00AB057B">
        <w:rPr>
          <w:sz w:val="16"/>
        </w:rPr>
        <w:t xml:space="preserve">. Investors immigrating under the IIPP take the minimal risk of only losing a $500,000 investment amount. While the regional centers cannot guarantee the return of the $500,000 investment, return is possible usually within five years, and often a regional center’s track record may indicate the amount of annual interest investors may expect.136 Additionally, investors investing into regional centers will most likely attain permanent resident status because investors who exercise due diligence can easily access a list of established and USCIS-approved regional centers.137 These regional centers have also been pre-approved for meeting the ten full-time jobs requirement even before the investors make the investment.138 As soon as the IIPP investor makes the $500,000 investment, the EB-5 investor has satisfied all of the EB-5 visa requirements; thus, the investor may apply for conditional residency. </w:t>
      </w:r>
      <w:r w:rsidRPr="00AB057B">
        <w:rPr>
          <w:u w:val="single"/>
        </w:rPr>
        <w:t>Although the IIPP investors’ monetary investment may be at risk, their green cards are probably not at risk</w:t>
      </w:r>
      <w:r w:rsidRPr="00AB057B">
        <w:rPr>
          <w:sz w:val="16"/>
        </w:rPr>
        <w:t xml:space="preserve">. </w:t>
      </w:r>
      <w:r w:rsidRPr="00AB057B">
        <w:rPr>
          <w:u w:val="single"/>
        </w:rPr>
        <w:t>In comparison, immigrant entrepreneurs take substantial risk</w:t>
      </w:r>
      <w:r w:rsidRPr="00AB057B">
        <w:rPr>
          <w:sz w:val="16"/>
        </w:rPr>
        <w:t xml:space="preserve"> </w:t>
      </w:r>
      <w:r w:rsidRPr="00AB057B">
        <w:rPr>
          <w:u w:val="single"/>
        </w:rPr>
        <w:t xml:space="preserve">because their capital investment </w:t>
      </w:r>
      <w:r w:rsidRPr="00AB057B">
        <w:rPr>
          <w:sz w:val="16"/>
        </w:rPr>
        <w:t xml:space="preserve">into a commercial enterprise under the direct-employment creation program </w:t>
      </w:r>
      <w:r w:rsidRPr="00AB057B">
        <w:rPr>
          <w:u w:val="single"/>
        </w:rPr>
        <w:t xml:space="preserve">does not automatically translate into ten full-time jobs </w:t>
      </w:r>
      <w:r w:rsidRPr="00AB057B">
        <w:rPr>
          <w:sz w:val="16"/>
        </w:rPr>
        <w:t xml:space="preserve">like the investment does for IIPP investors. Under the direct-employment creation program, </w:t>
      </w:r>
      <w:r w:rsidRPr="00AB057B">
        <w:rPr>
          <w:u w:val="single"/>
        </w:rPr>
        <w:t>immigrant entrepreneurs must commit a minimum of $500,000</w:t>
      </w:r>
      <w:r w:rsidRPr="00AB057B">
        <w:rPr>
          <w:sz w:val="16"/>
        </w:rPr>
        <w:t xml:space="preserve">139 into a new commercial enterprise with no track record, and </w:t>
      </w:r>
      <w:r w:rsidRPr="00AB057B">
        <w:rPr>
          <w:u w:val="single"/>
        </w:rPr>
        <w:t>statistics show that fifty percent of small businesses fail during the first five years</w:t>
      </w:r>
      <w:r w:rsidRPr="00AB057B">
        <w:rPr>
          <w:sz w:val="16"/>
        </w:rPr>
        <w:t xml:space="preserve">.140 </w:t>
      </w:r>
      <w:r w:rsidRPr="00AB057B">
        <w:rPr>
          <w:u w:val="single"/>
        </w:rPr>
        <w:t>Immigrant entrepreneurs are not even eligible to apply for conditional residency under the EB-5 program until they have directly created ten full-time jobs.</w:t>
      </w:r>
      <w:r w:rsidRPr="00AB057B">
        <w:rPr>
          <w:sz w:val="16"/>
        </w:rPr>
        <w:t xml:space="preserve">141 </w:t>
      </w:r>
      <w:r w:rsidRPr="00AB057B">
        <w:rPr>
          <w:u w:val="single"/>
        </w:rPr>
        <w:t>Not only is the immigrant entrepreneur at risk of losing $500,000, and possibly more, to sustain the business long enough to create ten full-time jobs,</w:t>
      </w:r>
      <w:r w:rsidRPr="00AB057B">
        <w:rPr>
          <w:sz w:val="16"/>
        </w:rPr>
        <w:t xml:space="preserve"> </w:t>
      </w:r>
      <w:r w:rsidRPr="00AB057B">
        <w:rPr>
          <w:u w:val="single"/>
        </w:rPr>
        <w:t>but the immigrant entrepreneur will likely leave the United States with a failed business and without a green card</w:t>
      </w:r>
      <w:r w:rsidRPr="00AB057B">
        <w:rPr>
          <w:sz w:val="16"/>
        </w:rPr>
        <w:t xml:space="preserve">. With all other requirements being equal, immigrant entrepreneurs will most likely choose to passively invest into a regional center rather than actively establish a new commercial enterprise. Immigration under the IIPP is thus more attractive because the investment amount is the same, the risk of business failure is much lower, and the chance of obtaining legal permanent residency is much higher. 3. EB-5 as an Investor’s Visa Is Contrary to Legislative Intent Currently, the United States is left with an immigration program intended to attract entrepreneurs, but being widely used by immigrant investors. Since the United States does not make distinct requirements for investors and entrepreneurs, it essentially disguises the fact that the EB-5 program may be construed as a “citizenship-for-sale” scheme.142 Although a visa for the wealthy is clearly against legislative intent,143 this is not necessarily bad, if the United States is accomplishing its economic goals in exchange for U.S. citizenship. As discussed above, physical capital investments are important in stimulating the economy.144 Countries like the United Kingdom, Australia, and Canada have separate immigration programs to target entrepreneurs and investors.145 In these countries, investors must initially invest, on average, US$1.2 million, and they must have a net worth of, on average, US$2.2 million.146 These countries understand the most important criteria to be the amount of physical capital invested and how much an investor can bring to the country, because other requirements, such as job creation or active management, are difficult to measure. Ultimately, these countries recognize capital investments will either directly or indirectly stimulate the overall economy. While immigrant investor programs in other developed countries allow these countries to extract maximum value from investors who wish to immigrate to those countries, the United States has allowed sufficient flexibility in the IIPP to allow immigrant investors to take advantage of the EB-5 program for a comparatively low investment amount. Although “provid[ing] immigrant visas to wealthy individuals” 147 is clearly against legislative intent, the United States is now providing visas to wealthy individuals at an unjustifiable discount. In order to maximize the potential of immigrant investors and entrepreneurs, </w:t>
      </w:r>
      <w:r w:rsidRPr="00AB057B">
        <w:rPr>
          <w:u w:val="single"/>
        </w:rPr>
        <w:t>the United States should revisit its EB-5 program and make targeted changes to its structure and requirements</w:t>
      </w:r>
      <w:r w:rsidRPr="00AB057B">
        <w:rPr>
          <w:sz w:val="16"/>
        </w:rPr>
        <w:t>. The next section will discuss current proposals as well as recommend changes Congress could make to the EB-5 program to better incentivize and target each of the immigrant groups.</w:t>
      </w:r>
    </w:p>
    <w:p w:rsidR="00047E58" w:rsidRPr="005F32E8" w:rsidRDefault="0018799F" w:rsidP="00047E58">
      <w:pPr>
        <w:pStyle w:val="Heading3"/>
      </w:pPr>
      <w:r>
        <w:t>2ac eb-6 good</w:t>
      </w:r>
    </w:p>
    <w:p w:rsidR="00047E58" w:rsidRPr="005F32E8" w:rsidRDefault="00047E58" w:rsidP="00047E58">
      <w:pPr>
        <w:pStyle w:val="Heading4"/>
      </w:pPr>
      <w:r w:rsidRPr="005F32E8">
        <w:t>Start-up visas encourage innovation and have empirical records of success in foreign countries</w:t>
      </w:r>
    </w:p>
    <w:p w:rsidR="00047E58" w:rsidRPr="005F32E8" w:rsidRDefault="00047E58" w:rsidP="00047E58">
      <w:pPr>
        <w:rPr>
          <w:rStyle w:val="Style13ptBold"/>
        </w:rPr>
      </w:pPr>
      <w:r w:rsidRPr="005F32E8">
        <w:rPr>
          <w:rStyle w:val="Style13ptBold"/>
        </w:rPr>
        <w:t xml:space="preserve">New York Legal Resources Organization, 16 </w:t>
      </w:r>
    </w:p>
    <w:p w:rsidR="00047E58" w:rsidRPr="005F32E8" w:rsidRDefault="00047E58" w:rsidP="00047E58">
      <w:r w:rsidRPr="005F32E8">
        <w:t>(“EB-6 Start Up Visa Proposal in Turkey,” September 6, 2016, LexisNexis, SRA)</w:t>
      </w:r>
    </w:p>
    <w:p w:rsidR="00047E58" w:rsidRPr="005F32E8" w:rsidRDefault="00047E58" w:rsidP="00047E58">
      <w:pPr>
        <w:rPr>
          <w:rStyle w:val="StyleUnderline"/>
        </w:rPr>
      </w:pPr>
      <w:r w:rsidRPr="005F32E8">
        <w:rPr>
          <w:sz w:val="16"/>
        </w:rPr>
        <w:t xml:space="preserve">New York: Legal Resources Organization has issued the following news release: </w:t>
      </w:r>
      <w:r w:rsidRPr="005F32E8">
        <w:rPr>
          <w:rStyle w:val="Emphasis"/>
        </w:rPr>
        <w:t>Under U.S. immigration law, temporary visas are considered to be ill-suited for entrepreneurs</w:t>
      </w:r>
      <w:r w:rsidRPr="005F32E8">
        <w:rPr>
          <w:sz w:val="16"/>
        </w:rPr>
        <w:t xml:space="preserve">. </w:t>
      </w:r>
      <w:r w:rsidRPr="005F32E8">
        <w:rPr>
          <w:rStyle w:val="StyleUnderline"/>
        </w:rPr>
        <w:t>Startups have been shown to be responsible for much of the net increase in employment in some recent years in USA.</w:t>
      </w:r>
      <w:r w:rsidRPr="005F32E8">
        <w:rPr>
          <w:sz w:val="16"/>
        </w:rPr>
        <w:t xml:space="preserve"> </w:t>
      </w:r>
      <w:r w:rsidRPr="005F32E8">
        <w:rPr>
          <w:rStyle w:val="Emphasis"/>
        </w:rPr>
        <w:t>Therefore it is in the interest of policymakers to encourage entrepreneurs to start new businesses in the U</w:t>
      </w:r>
      <w:r w:rsidRPr="005F32E8">
        <w:rPr>
          <w:sz w:val="16"/>
        </w:rPr>
        <w:t xml:space="preserve">nited </w:t>
      </w:r>
      <w:r w:rsidRPr="005F32E8">
        <w:rPr>
          <w:rStyle w:val="Emphasis"/>
        </w:rPr>
        <w:t>S</w:t>
      </w:r>
      <w:r w:rsidRPr="005F32E8">
        <w:rPr>
          <w:sz w:val="16"/>
        </w:rPr>
        <w:t xml:space="preserve">tates, </w:t>
      </w:r>
      <w:r w:rsidRPr="005F32E8">
        <w:rPr>
          <w:rStyle w:val="Emphasis"/>
        </w:rPr>
        <w:t>by offering a startup visa.</w:t>
      </w:r>
      <w:r w:rsidRPr="005F32E8">
        <w:rPr>
          <w:sz w:val="16"/>
        </w:rPr>
        <w:t xml:space="preserve"> For the reasons stated above, the Startup Visa Act of 2011 was introduced into the Senate in 2010. </w:t>
      </w:r>
      <w:r w:rsidRPr="005F32E8">
        <w:rPr>
          <w:rStyle w:val="StyleUnderline"/>
        </w:rPr>
        <w:t>It would add a sixth category to the employment based visa program that allowed foreign entrepreneurs with venture capital to start a busi-ness</w:t>
      </w:r>
      <w:r w:rsidRPr="005F32E8">
        <w:rPr>
          <w:sz w:val="16"/>
        </w:rPr>
        <w:t xml:space="preserve"> in the United States </w:t>
      </w:r>
      <w:r w:rsidRPr="005F32E8">
        <w:rPr>
          <w:rStyle w:val="StyleUnderline"/>
        </w:rPr>
        <w:t>and possibly secure permanent residency after two years</w:t>
      </w:r>
      <w:r w:rsidRPr="005F32E8">
        <w:rPr>
          <w:sz w:val="16"/>
        </w:rPr>
        <w:t xml:space="preserve">. </w:t>
      </w:r>
      <w:r w:rsidRPr="005F32E8">
        <w:rPr>
          <w:rStyle w:val="Emphasis"/>
        </w:rPr>
        <w:t>It is estimated that the Startup Act could create 500,000 to 1.6 million jobs ov er the next 10 years if it becomes law</w:t>
      </w:r>
      <w:r w:rsidRPr="005F32E8">
        <w:rPr>
          <w:sz w:val="16"/>
        </w:rPr>
        <w:t xml:space="preserve">. Currently there are four different Start-up Acts introduced which require different terms and conditions for obtaining visa. For example H.R. 3370 as the EB-JOBS Act of 2015, requires $500,000 investment from established venture capi-tal firm, or "qualified" employer or super angel investor; or $100,000 if from qualified seed accelerator; no minimum investment if self-sponsored and have already created 3 full-time jobs for U.S. workers. </w:t>
      </w:r>
      <w:r w:rsidRPr="005F32E8">
        <w:rPr>
          <w:rStyle w:val="StyleUnderline"/>
        </w:rPr>
        <w:t>Three of the laws offer conditional green card status which will be removed if the conditions are met after a certain period of time and one law introduce temporary status which will be renewed upon fulfilling certain conditions</w:t>
      </w:r>
      <w:r w:rsidRPr="005F32E8">
        <w:rPr>
          <w:sz w:val="16"/>
        </w:rPr>
        <w:t xml:space="preserve"> after a period of time. </w:t>
      </w:r>
      <w:r w:rsidRPr="005F32E8">
        <w:rPr>
          <w:rStyle w:val="StyleUnderline"/>
        </w:rPr>
        <w:t>Countries like the UK, Canada, New Zealand, and Chile - have similar startup visa programs for helping to build and diversify their economy as well as creating new and high-paying jobs</w:t>
      </w:r>
      <w:r w:rsidRPr="005F32E8">
        <w:rPr>
          <w:sz w:val="16"/>
        </w:rPr>
        <w:t xml:space="preserve">. Therefore passing of the start-up act and </w:t>
      </w:r>
      <w:r w:rsidRPr="005F32E8">
        <w:rPr>
          <w:rStyle w:val="StyleUnderline"/>
        </w:rPr>
        <w:t xml:space="preserve">allowing EB-6 visas would be beneficial for both investors/entrepreneurs and the US economy. </w:t>
      </w:r>
    </w:p>
    <w:p w:rsidR="00047E58" w:rsidRPr="005F32E8" w:rsidRDefault="00047E58" w:rsidP="00047E58"/>
    <w:p w:rsidR="00047E58" w:rsidRPr="005F32E8" w:rsidRDefault="0018799F" w:rsidP="00047E58">
      <w:pPr>
        <w:pStyle w:val="Heading3"/>
      </w:pPr>
      <w:r>
        <w:t>2ac eb-6 bipartisan</w:t>
      </w:r>
    </w:p>
    <w:p w:rsidR="00047E58" w:rsidRPr="005F32E8" w:rsidRDefault="00047E58" w:rsidP="00047E58">
      <w:pPr>
        <w:pStyle w:val="Heading4"/>
      </w:pPr>
      <w:r w:rsidRPr="005F32E8">
        <w:t>EB-6 is overwhelmingly popular – it bolsters science and tech industries</w:t>
      </w:r>
    </w:p>
    <w:p w:rsidR="00047E58" w:rsidRPr="005F32E8" w:rsidRDefault="00047E58" w:rsidP="00047E58">
      <w:r w:rsidRPr="005F32E8">
        <w:t>*for topicality purposes, it’s not the creation of new visas – fills the gap</w:t>
      </w:r>
    </w:p>
    <w:p w:rsidR="00047E58" w:rsidRPr="005F32E8" w:rsidRDefault="00047E58" w:rsidP="00047E58">
      <w:r w:rsidRPr="005F32E8">
        <w:rPr>
          <w:rStyle w:val="Style13ptBold"/>
        </w:rPr>
        <w:t xml:space="preserve">de Kirby, No Date </w:t>
      </w:r>
      <w:r w:rsidRPr="005F32E8">
        <w:t>– Vaughan de Kirby is a California Immigration Lawyer. He is a member of the Bar in California, and a member of the Texas and Maryland Bars. Vaughan has held his California Real Estate Broker's License for more than fifteen years. Vaughan holds a General Securities Principal license and is a member of FINRA. As an educator Vaughan served as an Adjunct Professor at Empire College of Law teaching Partnership, Agency and Corporations.</w:t>
      </w:r>
    </w:p>
    <w:p w:rsidR="00047E58" w:rsidRPr="005F32E8" w:rsidRDefault="00047E58" w:rsidP="00047E58">
      <w:r w:rsidRPr="005F32E8">
        <w:t>(“The Proposed EB-6 Startup Visa Explained By San Francisco Immigration Attorneys,” Law Offices of Vaughan de Kirby, https://www.dekirby.net/library/san-francisco-immigration-law-attorneys-on-the-eb6-startup-visa.cfm, SRA)</w:t>
      </w:r>
    </w:p>
    <w:p w:rsidR="00047E58" w:rsidRPr="005F32E8" w:rsidRDefault="00047E58" w:rsidP="00047E58">
      <w:pPr>
        <w:rPr>
          <w:rStyle w:val="Emphasis"/>
        </w:rPr>
      </w:pPr>
      <w:r w:rsidRPr="005F32E8">
        <w:rPr>
          <w:rStyle w:val="StyleUnderline"/>
          <w:highlight w:val="green"/>
        </w:rPr>
        <w:t>The</w:t>
      </w:r>
      <w:r w:rsidRPr="005F32E8">
        <w:rPr>
          <w:sz w:val="16"/>
        </w:rPr>
        <w:t xml:space="preserve"> proposed </w:t>
      </w:r>
      <w:r w:rsidRPr="005F32E8">
        <w:rPr>
          <w:rStyle w:val="StyleUnderline"/>
        </w:rPr>
        <w:t xml:space="preserve">Startup Visa </w:t>
      </w:r>
      <w:r w:rsidRPr="005F32E8">
        <w:rPr>
          <w:rStyle w:val="StyleUnderline"/>
          <w:highlight w:val="green"/>
        </w:rPr>
        <w:t>bill would</w:t>
      </w:r>
      <w:r w:rsidRPr="005F32E8">
        <w:rPr>
          <w:rStyle w:val="StyleUnderline"/>
        </w:rPr>
        <w:t xml:space="preserve"> add a sixth category to the employment based visa program that </w:t>
      </w:r>
      <w:r w:rsidRPr="005F32E8">
        <w:rPr>
          <w:rStyle w:val="StyleUnderline"/>
          <w:highlight w:val="green"/>
        </w:rPr>
        <w:t>allow</w:t>
      </w:r>
      <w:r w:rsidRPr="005F32E8">
        <w:rPr>
          <w:rStyle w:val="StyleUnderline"/>
        </w:rPr>
        <w:t xml:space="preserve">ed </w:t>
      </w:r>
      <w:r w:rsidRPr="005F32E8">
        <w:rPr>
          <w:rStyle w:val="StyleUnderline"/>
          <w:highlight w:val="green"/>
        </w:rPr>
        <w:t>foreign entrepreneurs with venture capital to start a business</w:t>
      </w:r>
      <w:r w:rsidRPr="005F32E8">
        <w:rPr>
          <w:rStyle w:val="StyleUnderline"/>
        </w:rPr>
        <w:t xml:space="preserve"> in the U</w:t>
      </w:r>
      <w:r w:rsidRPr="005F32E8">
        <w:rPr>
          <w:sz w:val="16"/>
        </w:rPr>
        <w:t xml:space="preserve">nited </w:t>
      </w:r>
      <w:r w:rsidRPr="005F32E8">
        <w:rPr>
          <w:rStyle w:val="StyleUnderline"/>
        </w:rPr>
        <w:t>S</w:t>
      </w:r>
      <w:r w:rsidRPr="005F32E8">
        <w:rPr>
          <w:sz w:val="16"/>
        </w:rPr>
        <w:t xml:space="preserve">tates </w:t>
      </w:r>
      <w:r w:rsidRPr="005F32E8">
        <w:rPr>
          <w:rStyle w:val="StyleUnderline"/>
          <w:highlight w:val="green"/>
        </w:rPr>
        <w:t>and possibly secure permanent residency</w:t>
      </w:r>
      <w:r w:rsidRPr="005F32E8">
        <w:rPr>
          <w:rStyle w:val="StyleUnderline"/>
        </w:rPr>
        <w:t xml:space="preserve"> </w:t>
      </w:r>
      <w:r w:rsidRPr="005F32E8">
        <w:rPr>
          <w:rStyle w:val="StyleUnderline"/>
          <w:highlight w:val="green"/>
        </w:rPr>
        <w:t>after two years</w:t>
      </w:r>
      <w:r w:rsidRPr="005F32E8">
        <w:rPr>
          <w:rStyle w:val="StyleUnderline"/>
        </w:rPr>
        <w:t xml:space="preserve">. </w:t>
      </w:r>
      <w:r w:rsidRPr="005F32E8">
        <w:rPr>
          <w:sz w:val="16"/>
        </w:rPr>
        <w:t xml:space="preserve">Originally introduced into the Senate in 2010, the Startup Visa Act of 2011 is currently being reviewed by the House Judiciary Committee and Immigration subcommittee. </w:t>
      </w:r>
      <w:r w:rsidRPr="005F32E8">
        <w:rPr>
          <w:rStyle w:val="Emphasis"/>
          <w:highlight w:val="green"/>
        </w:rPr>
        <w:t>The bill has a large amount of bipart</w:t>
      </w:r>
      <w:r w:rsidRPr="005F32E8">
        <w:rPr>
          <w:rStyle w:val="Emphasis"/>
        </w:rPr>
        <w:t xml:space="preserve">isan </w:t>
      </w:r>
      <w:r w:rsidRPr="005F32E8">
        <w:rPr>
          <w:rStyle w:val="Emphasis"/>
          <w:highlight w:val="green"/>
        </w:rPr>
        <w:t>support</w:t>
      </w:r>
      <w:r w:rsidRPr="005F32E8">
        <w:rPr>
          <w:rStyle w:val="Emphasis"/>
        </w:rPr>
        <w:t xml:space="preserve"> as well as support from the </w:t>
      </w:r>
      <w:r w:rsidRPr="005F32E8">
        <w:rPr>
          <w:sz w:val="16"/>
        </w:rPr>
        <w:t xml:space="preserve">United States </w:t>
      </w:r>
      <w:r w:rsidRPr="005F32E8">
        <w:rPr>
          <w:rStyle w:val="Emphasis"/>
        </w:rPr>
        <w:t>Chamber of Commerce, the Silicon Valley Leadership Group, the Bar Association, and the National Venture Capital Association</w:t>
      </w:r>
      <w:r w:rsidRPr="005F32E8">
        <w:rPr>
          <w:sz w:val="16"/>
        </w:rPr>
        <w:t xml:space="preserve">. Many believe that </w:t>
      </w:r>
      <w:r w:rsidRPr="005F32E8">
        <w:rPr>
          <w:rStyle w:val="Emphasis"/>
          <w:highlight w:val="green"/>
        </w:rPr>
        <w:t>the bill could significantly help the tech</w:t>
      </w:r>
      <w:r w:rsidRPr="005F32E8">
        <w:rPr>
          <w:rStyle w:val="Emphasis"/>
        </w:rPr>
        <w:t xml:space="preserve">nology </w:t>
      </w:r>
      <w:r w:rsidRPr="005F32E8">
        <w:rPr>
          <w:rStyle w:val="Emphasis"/>
          <w:highlight w:val="green"/>
        </w:rPr>
        <w:t>and science business sectors, the</w:t>
      </w:r>
      <w:r w:rsidRPr="005F32E8">
        <w:rPr>
          <w:sz w:val="16"/>
        </w:rPr>
        <w:t xml:space="preserve"> country's </w:t>
      </w:r>
      <w:r w:rsidRPr="005F32E8">
        <w:rPr>
          <w:rStyle w:val="Emphasis"/>
          <w:highlight w:val="green"/>
        </w:rPr>
        <w:t>econ</w:t>
      </w:r>
      <w:r w:rsidRPr="005F32E8">
        <w:rPr>
          <w:rStyle w:val="Emphasis"/>
        </w:rPr>
        <w:t xml:space="preserve">omy, </w:t>
      </w:r>
      <w:r w:rsidRPr="005F32E8">
        <w:rPr>
          <w:rStyle w:val="Emphasis"/>
          <w:highlight w:val="green"/>
        </w:rPr>
        <w:t>and</w:t>
      </w:r>
      <w:r w:rsidRPr="005F32E8">
        <w:rPr>
          <w:sz w:val="16"/>
          <w:highlight w:val="green"/>
        </w:rPr>
        <w:t xml:space="preserve"> the</w:t>
      </w:r>
      <w:r w:rsidRPr="005F32E8">
        <w:rPr>
          <w:sz w:val="16"/>
        </w:rPr>
        <w:t xml:space="preserve"> country's </w:t>
      </w:r>
      <w:r w:rsidRPr="005F32E8">
        <w:rPr>
          <w:rStyle w:val="Emphasis"/>
          <w:highlight w:val="green"/>
        </w:rPr>
        <w:t>jobless rate</w:t>
      </w:r>
      <w:r w:rsidRPr="005F32E8">
        <w:rPr>
          <w:rStyle w:val="Emphasis"/>
        </w:rPr>
        <w:t>.</w:t>
      </w:r>
      <w:r w:rsidRPr="005F32E8">
        <w:rPr>
          <w:sz w:val="16"/>
        </w:rPr>
        <w:t xml:space="preserve"> At this time, </w:t>
      </w:r>
      <w:r w:rsidRPr="005F32E8">
        <w:rPr>
          <w:rStyle w:val="StyleUnderline"/>
        </w:rPr>
        <w:t>the startup EB-6 visa bill would allow a limited number of foreign businesspeople to enter</w:t>
      </w:r>
      <w:r w:rsidRPr="005F32E8">
        <w:rPr>
          <w:sz w:val="16"/>
        </w:rPr>
        <w:t xml:space="preserve"> the country </w:t>
      </w:r>
      <w:r w:rsidRPr="005F32E8">
        <w:rPr>
          <w:rStyle w:val="StyleUnderline"/>
        </w:rPr>
        <w:t>after gaining at least $100,000 in support from U</w:t>
      </w:r>
      <w:r w:rsidRPr="005F32E8">
        <w:rPr>
          <w:sz w:val="16"/>
        </w:rPr>
        <w:t xml:space="preserve">nited </w:t>
      </w:r>
      <w:r w:rsidRPr="005F32E8">
        <w:rPr>
          <w:rStyle w:val="StyleUnderline"/>
        </w:rPr>
        <w:t>S</w:t>
      </w:r>
      <w:r w:rsidRPr="005F32E8">
        <w:rPr>
          <w:sz w:val="16"/>
        </w:rPr>
        <w:t xml:space="preserve">tates </w:t>
      </w:r>
      <w:r w:rsidRPr="005F32E8">
        <w:rPr>
          <w:rStyle w:val="StyleUnderline"/>
        </w:rPr>
        <w:t xml:space="preserve">investors. For two years, the entrepreneur would have temporary residency </w:t>
      </w:r>
      <w:r w:rsidRPr="005F32E8">
        <w:rPr>
          <w:sz w:val="16"/>
          <w:szCs w:val="16"/>
        </w:rPr>
        <w:t>while they grew their business.</w:t>
      </w:r>
      <w:r w:rsidRPr="005F32E8">
        <w:rPr>
          <w:rStyle w:val="StyleUnderline"/>
        </w:rPr>
        <w:t xml:space="preserve"> </w:t>
      </w:r>
      <w:r w:rsidRPr="005F32E8">
        <w:rPr>
          <w:rStyle w:val="StyleUnderline"/>
          <w:highlight w:val="green"/>
        </w:rPr>
        <w:t>If, after two years, the company had created at least five jobs</w:t>
      </w:r>
      <w:r w:rsidRPr="005F32E8">
        <w:rPr>
          <w:sz w:val="16"/>
        </w:rPr>
        <w:t xml:space="preserve"> in America </w:t>
      </w:r>
      <w:r w:rsidRPr="005F32E8">
        <w:rPr>
          <w:rStyle w:val="StyleUnderline"/>
          <w:highlight w:val="green"/>
        </w:rPr>
        <w:t xml:space="preserve">and generated </w:t>
      </w:r>
      <w:r w:rsidRPr="005F32E8">
        <w:rPr>
          <w:rStyle w:val="StyleUnderline"/>
        </w:rPr>
        <w:t xml:space="preserve">at least </w:t>
      </w:r>
      <w:r w:rsidRPr="005F32E8">
        <w:rPr>
          <w:rStyle w:val="StyleUnderline"/>
          <w:highlight w:val="green"/>
        </w:rPr>
        <w:t>$500,000</w:t>
      </w:r>
      <w:r w:rsidRPr="005F32E8">
        <w:rPr>
          <w:sz w:val="16"/>
        </w:rPr>
        <w:t xml:space="preserve"> in revenue or financing, </w:t>
      </w:r>
      <w:r w:rsidRPr="005F32E8">
        <w:rPr>
          <w:rStyle w:val="StyleUnderline"/>
          <w:highlight w:val="green"/>
        </w:rPr>
        <w:t>the</w:t>
      </w:r>
      <w:r w:rsidRPr="005F32E8">
        <w:rPr>
          <w:sz w:val="16"/>
        </w:rPr>
        <w:t xml:space="preserve"> company </w:t>
      </w:r>
      <w:r w:rsidRPr="005F32E8">
        <w:rPr>
          <w:rStyle w:val="StyleUnderline"/>
          <w:highlight w:val="green"/>
        </w:rPr>
        <w:t>founder would be eligible for</w:t>
      </w:r>
      <w:r w:rsidRPr="005F32E8">
        <w:rPr>
          <w:rStyle w:val="StyleUnderline"/>
        </w:rPr>
        <w:t xml:space="preserve"> </w:t>
      </w:r>
      <w:r w:rsidRPr="005F32E8">
        <w:rPr>
          <w:sz w:val="16"/>
          <w:szCs w:val="16"/>
        </w:rPr>
        <w:t>a green card and</w:t>
      </w:r>
      <w:r w:rsidRPr="005F32E8">
        <w:rPr>
          <w:rStyle w:val="StyleUnderline"/>
        </w:rPr>
        <w:t xml:space="preserve"> </w:t>
      </w:r>
      <w:r w:rsidRPr="005F32E8">
        <w:rPr>
          <w:rStyle w:val="StyleUnderline"/>
          <w:highlight w:val="green"/>
        </w:rPr>
        <w:t>permanent residency</w:t>
      </w:r>
      <w:r w:rsidRPr="005F32E8">
        <w:rPr>
          <w:rStyle w:val="StyleUnderline"/>
        </w:rPr>
        <w:t xml:space="preserve">. </w:t>
      </w:r>
      <w:r w:rsidRPr="005F32E8">
        <w:rPr>
          <w:rStyle w:val="Emphasis"/>
        </w:rPr>
        <w:t>The bill does not create new visas</w:t>
      </w:r>
      <w:r w:rsidRPr="005F32E8">
        <w:rPr>
          <w:rStyle w:val="StyleUnderline"/>
        </w:rPr>
        <w:t xml:space="preserve"> or allow</w:t>
      </w:r>
      <w:r w:rsidRPr="005F32E8">
        <w:rPr>
          <w:sz w:val="16"/>
        </w:rPr>
        <w:t xml:space="preserve"> for </w:t>
      </w:r>
      <w:r w:rsidRPr="005F32E8">
        <w:rPr>
          <w:rStyle w:val="StyleUnderline"/>
        </w:rPr>
        <w:t xml:space="preserve">a larger number of immigrants to enter </w:t>
      </w:r>
      <w:r w:rsidRPr="005F32E8">
        <w:rPr>
          <w:sz w:val="16"/>
          <w:szCs w:val="16"/>
        </w:rPr>
        <w:t>the country for employment reasons</w:t>
      </w:r>
      <w:r w:rsidRPr="005F32E8">
        <w:rPr>
          <w:rStyle w:val="StyleUnderline"/>
        </w:rPr>
        <w:t xml:space="preserve"> - instead, </w:t>
      </w:r>
      <w:r w:rsidRPr="005F32E8">
        <w:rPr>
          <w:rStyle w:val="StyleUnderline"/>
          <w:highlight w:val="green"/>
        </w:rPr>
        <w:t xml:space="preserve">the program would borrow visas from </w:t>
      </w:r>
      <w:r w:rsidRPr="005F32E8">
        <w:rPr>
          <w:rStyle w:val="StyleUnderline"/>
        </w:rPr>
        <w:t xml:space="preserve">the </w:t>
      </w:r>
      <w:r w:rsidRPr="005F32E8">
        <w:rPr>
          <w:rStyle w:val="StyleUnderline"/>
          <w:highlight w:val="green"/>
        </w:rPr>
        <w:t>EB-5</w:t>
      </w:r>
      <w:r w:rsidRPr="005F32E8">
        <w:rPr>
          <w:rStyle w:val="StyleUnderline"/>
        </w:rPr>
        <w:t xml:space="preserve"> investor visa program which</w:t>
      </w:r>
      <w:r w:rsidRPr="005F32E8">
        <w:rPr>
          <w:sz w:val="16"/>
        </w:rPr>
        <w:t xml:space="preserve">, to date, </w:t>
      </w:r>
      <w:r w:rsidRPr="005F32E8">
        <w:rPr>
          <w:rStyle w:val="StyleUnderline"/>
        </w:rPr>
        <w:t xml:space="preserve">has not utilized all of its annually allotted visas. </w:t>
      </w:r>
      <w:r w:rsidRPr="005F32E8">
        <w:rPr>
          <w:rStyle w:val="StyleUnderline"/>
          <w:highlight w:val="green"/>
        </w:rPr>
        <w:t>A number of other countries</w:t>
      </w:r>
      <w:r w:rsidRPr="005F32E8">
        <w:rPr>
          <w:rStyle w:val="StyleUnderline"/>
        </w:rPr>
        <w:t xml:space="preserve"> - including the U</w:t>
      </w:r>
      <w:r w:rsidRPr="005F32E8">
        <w:rPr>
          <w:sz w:val="16"/>
        </w:rPr>
        <w:t xml:space="preserve">nited </w:t>
      </w:r>
      <w:r w:rsidRPr="005F32E8">
        <w:rPr>
          <w:rStyle w:val="StyleUnderline"/>
        </w:rPr>
        <w:t>K</w:t>
      </w:r>
      <w:r w:rsidRPr="005F32E8">
        <w:rPr>
          <w:sz w:val="16"/>
        </w:rPr>
        <w:t>ingdom</w:t>
      </w:r>
      <w:r w:rsidRPr="005F32E8">
        <w:rPr>
          <w:rStyle w:val="StyleUnderline"/>
        </w:rPr>
        <w:t xml:space="preserve">, Canada, New Zealand, and Chile - </w:t>
      </w:r>
      <w:r w:rsidRPr="005F32E8">
        <w:rPr>
          <w:rStyle w:val="StyleUnderline"/>
          <w:highlight w:val="green"/>
        </w:rPr>
        <w:t xml:space="preserve">have similar </w:t>
      </w:r>
      <w:r w:rsidRPr="005F32E8">
        <w:rPr>
          <w:sz w:val="16"/>
          <w:szCs w:val="16"/>
        </w:rPr>
        <w:t>startup</w:t>
      </w:r>
      <w:r w:rsidRPr="005F32E8">
        <w:rPr>
          <w:sz w:val="16"/>
        </w:rPr>
        <w:t xml:space="preserve"> visa </w:t>
      </w:r>
      <w:r w:rsidRPr="005F32E8">
        <w:rPr>
          <w:rStyle w:val="Emphasis"/>
          <w:highlight w:val="green"/>
        </w:rPr>
        <w:t xml:space="preserve">programs that </w:t>
      </w:r>
      <w:r w:rsidRPr="005F32E8">
        <w:rPr>
          <w:rStyle w:val="Emphasis"/>
        </w:rPr>
        <w:t xml:space="preserve">they believe will </w:t>
      </w:r>
      <w:r w:rsidRPr="005F32E8">
        <w:rPr>
          <w:rStyle w:val="Emphasis"/>
          <w:highlight w:val="green"/>
        </w:rPr>
        <w:t>help build and diversify the</w:t>
      </w:r>
      <w:r w:rsidRPr="005F32E8">
        <w:rPr>
          <w:rStyle w:val="Emphasis"/>
        </w:rPr>
        <w:t xml:space="preserve">ir </w:t>
      </w:r>
      <w:r w:rsidRPr="005F32E8">
        <w:rPr>
          <w:rStyle w:val="Emphasis"/>
          <w:highlight w:val="green"/>
        </w:rPr>
        <w:t>economy</w:t>
      </w:r>
      <w:r w:rsidRPr="005F32E8">
        <w:rPr>
          <w:rStyle w:val="Emphasis"/>
        </w:rPr>
        <w:t xml:space="preserve"> as well as create new and high-paying jobs. </w:t>
      </w:r>
    </w:p>
    <w:p w:rsidR="00047E58" w:rsidRPr="005F32E8" w:rsidRDefault="0018799F" w:rsidP="00047E58">
      <w:pPr>
        <w:pStyle w:val="Heading3"/>
      </w:pPr>
      <w:r>
        <w:t>1ac eb-7 solvency mechanism</w:t>
      </w:r>
    </w:p>
    <w:p w:rsidR="00047E58" w:rsidRPr="005F32E8" w:rsidRDefault="00047E58" w:rsidP="00047E58">
      <w:pPr>
        <w:pStyle w:val="Heading4"/>
      </w:pPr>
      <w:r w:rsidRPr="005F32E8">
        <w:t xml:space="preserve">The EB-7 resolves </w:t>
      </w:r>
      <w:r w:rsidRPr="005F32E8">
        <w:rPr>
          <w:u w:val="single"/>
        </w:rPr>
        <w:t>every</w:t>
      </w:r>
      <w:r w:rsidRPr="005F32E8">
        <w:t xml:space="preserve"> deficiency with the EB-5 – it’s more accessible and prevents manipulation </w:t>
      </w:r>
    </w:p>
    <w:p w:rsidR="00047E58" w:rsidRPr="005F32E8" w:rsidRDefault="00047E58" w:rsidP="00047E58">
      <w:r w:rsidRPr="005F32E8">
        <w:rPr>
          <w:rStyle w:val="Style13ptBold"/>
        </w:rPr>
        <w:t xml:space="preserve">Lee, 17 </w:t>
      </w:r>
      <w:r w:rsidRPr="005F32E8">
        <w:t>– Brendan Lee is a St. John's University School of Law J.D. Candidate, 2016</w:t>
      </w:r>
    </w:p>
    <w:p w:rsidR="00047E58" w:rsidRPr="005F32E8" w:rsidRDefault="00047E58" w:rsidP="00047E58">
      <w:r w:rsidRPr="005F32E8">
        <w:t>(“’THE (NEW) NEW COLOSSUS’: AMENDING THE INVESTOR VISA PROGRAM TO COMPORT WITH THE MANDATE OF THE UNITED STATES' IMMIGRATION POLICY AND BENEFIT U.S. WORKERS,” 30 J. Civ. Rts. &amp; Econ. Dev. 63, Fall, 2017, LexisNexis, SRA)</w:t>
      </w:r>
    </w:p>
    <w:p w:rsidR="00047E58" w:rsidRDefault="00047E58" w:rsidP="00047E58">
      <w:pPr>
        <w:rPr>
          <w:sz w:val="16"/>
        </w:rPr>
      </w:pPr>
      <w:r w:rsidRPr="005F32E8">
        <w:rPr>
          <w:sz w:val="16"/>
        </w:rPr>
        <w:t xml:space="preserve">VI. The EB-7 Immigrant Job Creator Visa </w:t>
      </w:r>
      <w:r w:rsidRPr="005F32E8">
        <w:rPr>
          <w:rStyle w:val="StyleUnderline"/>
          <w:highlight w:val="green"/>
        </w:rPr>
        <w:t>This</w:t>
      </w:r>
      <w:r w:rsidRPr="005F32E8">
        <w:rPr>
          <w:rStyle w:val="StyleUnderline"/>
        </w:rPr>
        <w:t xml:space="preserve"> Note: </w:t>
      </w:r>
      <w:r w:rsidRPr="005F32E8">
        <w:rPr>
          <w:rStyle w:val="StyleUnderline"/>
          <w:highlight w:val="green"/>
        </w:rPr>
        <w:t>proposes a solution: The EB-7 Immigrant Job Creator Visa</w:t>
      </w:r>
      <w:r w:rsidRPr="005F32E8">
        <w:rPr>
          <w:sz w:val="16"/>
        </w:rPr>
        <w:t xml:space="preserve">. The </w:t>
      </w:r>
      <w:r w:rsidRPr="005F32E8">
        <w:rPr>
          <w:rStyle w:val="StyleUnderline"/>
        </w:rPr>
        <w:t>EB-7</w:t>
      </w:r>
      <w:r w:rsidRPr="005F32E8">
        <w:rPr>
          <w:sz w:val="16"/>
        </w:rPr>
        <w:t xml:space="preserve"> Immigrant Job Creator Visa </w:t>
      </w:r>
      <w:r w:rsidRPr="005F32E8">
        <w:rPr>
          <w:rStyle w:val="StyleUnderline"/>
        </w:rPr>
        <w:t>would read as follows: Congress, recognizing the essential role of immigrants in building our nation and</w:t>
      </w:r>
      <w:r w:rsidRPr="005F32E8">
        <w:rPr>
          <w:sz w:val="16"/>
        </w:rPr>
        <w:t xml:space="preserve"> the need </w:t>
      </w:r>
      <w:r w:rsidRPr="005F32E8">
        <w:rPr>
          <w:rStyle w:val="StyleUnderline"/>
        </w:rPr>
        <w:t>for domestic job crea-tion</w:t>
      </w:r>
      <w:r w:rsidRPr="005F32E8">
        <w:rPr>
          <w:sz w:val="16"/>
        </w:rPr>
        <w:t xml:space="preserve">, does hereby establish the Seventh Preference Category for Employment-based Immigrant Visas. 8 U.S.C. ß 1153(b)(7) Job-Creator Visa (A) In general. </w:t>
      </w:r>
      <w:r w:rsidRPr="005F32E8">
        <w:rPr>
          <w:rStyle w:val="StyleUnderline"/>
          <w:highlight w:val="green"/>
        </w:rPr>
        <w:t>Visas</w:t>
      </w:r>
      <w:r w:rsidRPr="005F32E8">
        <w:rPr>
          <w:rStyle w:val="StyleUnderline"/>
        </w:rPr>
        <w:t xml:space="preserve"> shall be </w:t>
      </w:r>
      <w:r w:rsidRPr="005F32E8">
        <w:rPr>
          <w:rStyle w:val="StyleUnderline"/>
          <w:highlight w:val="green"/>
        </w:rPr>
        <w:t>made available, in a number not to exceed 7.1 percent</w:t>
      </w:r>
      <w:r w:rsidRPr="005F32E8">
        <w:rPr>
          <w:rStyle w:val="StyleUnderline"/>
        </w:rPr>
        <w:t xml:space="preserve"> of such worldwide level to qualified immi-grants seeking to enter the U</w:t>
      </w:r>
      <w:r w:rsidRPr="005F32E8">
        <w:rPr>
          <w:sz w:val="16"/>
        </w:rPr>
        <w:t xml:space="preserve">nited </w:t>
      </w:r>
      <w:r w:rsidRPr="005F32E8">
        <w:rPr>
          <w:rStyle w:val="StyleUnderline"/>
        </w:rPr>
        <w:t>S</w:t>
      </w:r>
      <w:r w:rsidRPr="005F32E8">
        <w:rPr>
          <w:sz w:val="16"/>
        </w:rPr>
        <w:t xml:space="preserve">tates </w:t>
      </w:r>
      <w:r w:rsidRPr="005F32E8">
        <w:rPr>
          <w:rStyle w:val="StyleUnderline"/>
        </w:rPr>
        <w:t>less the number of visas issued pursuant to ß 1153</w:t>
      </w:r>
      <w:r w:rsidRPr="005F32E8">
        <w:rPr>
          <w:sz w:val="16"/>
        </w:rPr>
        <w:t xml:space="preserve">(b)(5) </w:t>
      </w:r>
      <w:r w:rsidRPr="005F32E8">
        <w:rPr>
          <w:rStyle w:val="StyleUnderline"/>
        </w:rPr>
        <w:t xml:space="preserve">of this title in the prior fiscal year, </w:t>
      </w:r>
      <w:r w:rsidRPr="005F32E8">
        <w:rPr>
          <w:rStyle w:val="StyleUnderline"/>
          <w:highlight w:val="green"/>
        </w:rPr>
        <w:t>to qualified immigrants seeking to enter the U</w:t>
      </w:r>
      <w:r w:rsidRPr="005F32E8">
        <w:rPr>
          <w:sz w:val="16"/>
        </w:rPr>
        <w:t xml:space="preserve">nited </w:t>
      </w:r>
      <w:r w:rsidRPr="005F32E8">
        <w:rPr>
          <w:rStyle w:val="StyleUnderline"/>
          <w:highlight w:val="green"/>
        </w:rPr>
        <w:t>S</w:t>
      </w:r>
      <w:r w:rsidRPr="005F32E8">
        <w:rPr>
          <w:sz w:val="16"/>
        </w:rPr>
        <w:t xml:space="preserve">tates </w:t>
      </w:r>
      <w:r w:rsidRPr="005F32E8">
        <w:rPr>
          <w:rStyle w:val="StyleUnderline"/>
          <w:highlight w:val="green"/>
        </w:rPr>
        <w:t>for the purpose of engaging in a new commercial enterprise</w:t>
      </w:r>
      <w:r w:rsidRPr="005F32E8">
        <w:rPr>
          <w:sz w:val="16"/>
        </w:rPr>
        <w:t xml:space="preserve"> (including limited partnership) - (i) </w:t>
      </w:r>
      <w:r w:rsidRPr="005F32E8">
        <w:rPr>
          <w:rStyle w:val="StyleUnderline"/>
          <w:highlight w:val="green"/>
        </w:rPr>
        <w:t>in which such alien has invested</w:t>
      </w:r>
      <w:r w:rsidRPr="005F32E8">
        <w:rPr>
          <w:rStyle w:val="StyleUnderline"/>
        </w:rPr>
        <w:t xml:space="preserve"> or, is actively in the process of investing, </w:t>
      </w:r>
      <w:r w:rsidRPr="005F32E8">
        <w:rPr>
          <w:rStyle w:val="StyleUnderline"/>
          <w:highlight w:val="green"/>
        </w:rPr>
        <w:t>capital</w:t>
      </w:r>
      <w:r w:rsidRPr="005F32E8">
        <w:rPr>
          <w:rStyle w:val="StyleUnderline"/>
        </w:rPr>
        <w:t xml:space="preserve"> in an amount not less than the amount specified in subparagraph (C), and </w:t>
      </w:r>
      <w:r w:rsidRPr="005F32E8">
        <w:rPr>
          <w:sz w:val="16"/>
        </w:rPr>
        <w:t xml:space="preserve">(ii) </w:t>
      </w:r>
      <w:r w:rsidRPr="005F32E8">
        <w:rPr>
          <w:sz w:val="16"/>
          <w:highlight w:val="green"/>
        </w:rPr>
        <w:t xml:space="preserve">which </w:t>
      </w:r>
      <w:r w:rsidRPr="005F32E8">
        <w:rPr>
          <w:rStyle w:val="StyleUnderline"/>
          <w:highlight w:val="green"/>
        </w:rPr>
        <w:t>will benefit the</w:t>
      </w:r>
      <w:r w:rsidRPr="005F32E8">
        <w:rPr>
          <w:rStyle w:val="StyleUnderline"/>
        </w:rPr>
        <w:t xml:space="preserve"> U</w:t>
      </w:r>
      <w:r w:rsidRPr="005F32E8">
        <w:rPr>
          <w:sz w:val="16"/>
        </w:rPr>
        <w:t xml:space="preserve">nited </w:t>
      </w:r>
      <w:r w:rsidRPr="005F32E8">
        <w:rPr>
          <w:rStyle w:val="StyleUnderline"/>
        </w:rPr>
        <w:t>S</w:t>
      </w:r>
      <w:r w:rsidRPr="005F32E8">
        <w:rPr>
          <w:sz w:val="16"/>
        </w:rPr>
        <w:t xml:space="preserve">tates </w:t>
      </w:r>
      <w:r w:rsidRPr="005F32E8">
        <w:rPr>
          <w:rStyle w:val="StyleUnderline"/>
          <w:highlight w:val="green"/>
        </w:rPr>
        <w:t>economy and create full-time employment for not fewer than 10 U</w:t>
      </w:r>
      <w:r w:rsidRPr="005F32E8">
        <w:rPr>
          <w:sz w:val="16"/>
        </w:rPr>
        <w:t xml:space="preserve">nited </w:t>
      </w:r>
      <w:r w:rsidRPr="005F32E8">
        <w:rPr>
          <w:rStyle w:val="StyleUnderline"/>
          <w:highlight w:val="green"/>
        </w:rPr>
        <w:t>S</w:t>
      </w:r>
      <w:r w:rsidRPr="005F32E8">
        <w:rPr>
          <w:sz w:val="16"/>
          <w:highlight w:val="green"/>
        </w:rPr>
        <w:t>t</w:t>
      </w:r>
      <w:r w:rsidRPr="005F32E8">
        <w:rPr>
          <w:sz w:val="16"/>
        </w:rPr>
        <w:t xml:space="preserve">ates </w:t>
      </w:r>
      <w:r w:rsidRPr="005F32E8">
        <w:rPr>
          <w:rStyle w:val="StyleUnderline"/>
          <w:highlight w:val="green"/>
        </w:rPr>
        <w:t>citizens</w:t>
      </w:r>
      <w:r w:rsidRPr="005F32E8">
        <w:rPr>
          <w:rStyle w:val="StyleUnderline"/>
        </w:rPr>
        <w:t xml:space="preserve"> or aliens lawfully admitted for permanent residence or</w:t>
      </w:r>
      <w:r w:rsidRPr="005F32E8">
        <w:rPr>
          <w:sz w:val="16"/>
        </w:rPr>
        <w:t xml:space="preserve"> other immigrants </w:t>
      </w:r>
      <w:r w:rsidRPr="005F32E8">
        <w:rPr>
          <w:rStyle w:val="StyleUnderline"/>
        </w:rPr>
        <w:t>lawfully authorized to be em-ployed</w:t>
      </w:r>
      <w:r w:rsidRPr="005F32E8">
        <w:rPr>
          <w:sz w:val="16"/>
        </w:rPr>
        <w:t xml:space="preserve"> in the United States (other than the immigrant and the immigrant's spouse, sons, or daughters. (B) </w:t>
      </w:r>
      <w:r w:rsidRPr="005F32E8">
        <w:rPr>
          <w:rStyle w:val="StyleUnderline"/>
        </w:rPr>
        <w:t xml:space="preserve">Target employment areas </w:t>
      </w:r>
      <w:r w:rsidRPr="005F32E8">
        <w:rPr>
          <w:sz w:val="16"/>
        </w:rPr>
        <w:t>defined</w:t>
      </w:r>
      <w:r w:rsidRPr="005F32E8">
        <w:rPr>
          <w:rStyle w:val="StyleUnderline"/>
        </w:rPr>
        <w:t xml:space="preserve">. </w:t>
      </w:r>
      <w:r w:rsidRPr="005F32E8">
        <w:rPr>
          <w:rStyle w:val="StyleUnderline"/>
          <w:highlight w:val="green"/>
        </w:rPr>
        <w:t>In</w:t>
      </w:r>
      <w:r w:rsidRPr="005F32E8">
        <w:rPr>
          <w:sz w:val="16"/>
          <w:highlight w:val="green"/>
        </w:rPr>
        <w:t xml:space="preserve"> t</w:t>
      </w:r>
      <w:r w:rsidRPr="005F32E8">
        <w:rPr>
          <w:sz w:val="16"/>
        </w:rPr>
        <w:t xml:space="preserve">his paragraph, the term "targeted employment area" </w:t>
      </w:r>
      <w:r w:rsidRPr="005F32E8">
        <w:rPr>
          <w:rStyle w:val="StyleUnderline"/>
        </w:rPr>
        <w:t>means, at the time of the investment,</w:t>
      </w:r>
      <w:r w:rsidRPr="005F32E8">
        <w:rPr>
          <w:sz w:val="16"/>
        </w:rPr>
        <w:t xml:space="preserve"> a rural area or </w:t>
      </w:r>
      <w:r w:rsidRPr="005F32E8">
        <w:rPr>
          <w:rStyle w:val="StyleUnderline"/>
          <w:highlight w:val="green"/>
        </w:rPr>
        <w:t>an area, which has experienced high unemployment</w:t>
      </w:r>
      <w:r w:rsidRPr="005F32E8">
        <w:rPr>
          <w:sz w:val="16"/>
        </w:rPr>
        <w:t xml:space="preserve"> (of at least 150 percent of the national average rate). (C) Amount of capital required. (i) In general [*80] Except as otherwise provided in this subparagraph </w:t>
      </w:r>
      <w:r w:rsidRPr="005F32E8">
        <w:rPr>
          <w:rStyle w:val="StyleUnderline"/>
        </w:rPr>
        <w:t>the amount, of capital required under subparagraph (A) shall be the greater of either--</w:t>
      </w:r>
      <w:r w:rsidRPr="005F32E8">
        <w:rPr>
          <w:sz w:val="16"/>
        </w:rPr>
        <w:t xml:space="preserve"> (I) </w:t>
      </w:r>
      <w:r w:rsidRPr="005F32E8">
        <w:rPr>
          <w:rStyle w:val="StyleUnderline"/>
        </w:rPr>
        <w:t xml:space="preserve">$ 200,000; or </w:t>
      </w:r>
      <w:r w:rsidRPr="005F32E8">
        <w:rPr>
          <w:sz w:val="16"/>
        </w:rPr>
        <w:t xml:space="preserve">(II) </w:t>
      </w:r>
      <w:r w:rsidRPr="005F32E8">
        <w:rPr>
          <w:rStyle w:val="StyleUnderline"/>
        </w:rPr>
        <w:t>20% of the immigrant job-creator's net worth</w:t>
      </w:r>
      <w:r w:rsidRPr="005F32E8">
        <w:rPr>
          <w:sz w:val="16"/>
        </w:rPr>
        <w:t xml:space="preserve">, to be calculated by reasonable economic or accounting method-ologies. (ii) </w:t>
      </w:r>
      <w:r w:rsidRPr="005F32E8">
        <w:rPr>
          <w:rStyle w:val="StyleUnderline"/>
        </w:rPr>
        <w:t xml:space="preserve">Adjustment for target employment areas defined In the case of investment made in a target employment area, </w:t>
      </w:r>
      <w:r w:rsidRPr="005F32E8">
        <w:rPr>
          <w:rStyle w:val="StyleUnderline"/>
          <w:highlight w:val="green"/>
        </w:rPr>
        <w:t>the immigrant</w:t>
      </w:r>
      <w:r w:rsidRPr="005F32E8">
        <w:rPr>
          <w:sz w:val="16"/>
        </w:rPr>
        <w:t xml:space="preserve"> investor </w:t>
      </w:r>
      <w:r w:rsidRPr="005F32E8">
        <w:rPr>
          <w:rStyle w:val="StyleUnderline"/>
          <w:highlight w:val="green"/>
        </w:rPr>
        <w:t>may reduce</w:t>
      </w:r>
      <w:r w:rsidRPr="005F32E8">
        <w:rPr>
          <w:sz w:val="16"/>
        </w:rPr>
        <w:t xml:space="preserve"> his or </w:t>
      </w:r>
      <w:r w:rsidRPr="005F32E8">
        <w:rPr>
          <w:rStyle w:val="StyleUnderline"/>
          <w:highlight w:val="green"/>
        </w:rPr>
        <w:t>her required investment</w:t>
      </w:r>
      <w:r w:rsidRPr="005F32E8">
        <w:rPr>
          <w:rStyle w:val="StyleUnderline"/>
        </w:rPr>
        <w:t xml:space="preserve"> under this subparagraph </w:t>
      </w:r>
      <w:r w:rsidRPr="005F32E8">
        <w:rPr>
          <w:rStyle w:val="StyleUnderline"/>
          <w:highlight w:val="green"/>
        </w:rPr>
        <w:t>by 25%.</w:t>
      </w:r>
      <w:r w:rsidRPr="005F32E8">
        <w:rPr>
          <w:rStyle w:val="StyleUnderline"/>
        </w:rPr>
        <w:t xml:space="preserve"> </w:t>
      </w:r>
      <w:r w:rsidRPr="005F32E8">
        <w:rPr>
          <w:sz w:val="16"/>
        </w:rPr>
        <w:t xml:space="preserve">(iii) Limitations Under this subparagraph, </w:t>
      </w:r>
      <w:r w:rsidRPr="005F32E8">
        <w:rPr>
          <w:rStyle w:val="StyleUnderline"/>
          <w:highlight w:val="green"/>
        </w:rPr>
        <w:t>an immigrant job-creator shall not be required to invest capital in excess of $ 400,000</w:t>
      </w:r>
      <w:r w:rsidRPr="005F32E8">
        <w:rPr>
          <w:rStyle w:val="StyleUnderline"/>
        </w:rPr>
        <w:t xml:space="preserve">. </w:t>
      </w:r>
      <w:r w:rsidRPr="005F32E8">
        <w:rPr>
          <w:sz w:val="16"/>
        </w:rPr>
        <w:t xml:space="preserve">(D) Full-time employment defined. In this paragraph, </w:t>
      </w:r>
      <w:r w:rsidRPr="005F32E8">
        <w:rPr>
          <w:rStyle w:val="StyleUnderline"/>
        </w:rPr>
        <w:t>the term "full-time employment" means employment in a position that requires at least 35 hours of service per week at any time</w:t>
      </w:r>
      <w:r w:rsidRPr="005F32E8">
        <w:rPr>
          <w:sz w:val="16"/>
        </w:rPr>
        <w:t xml:space="preserve">, regardless of who fills the position. (E) Job creation requirements. </w:t>
      </w:r>
      <w:r w:rsidRPr="005F32E8">
        <w:rPr>
          <w:rStyle w:val="StyleUnderline"/>
        </w:rPr>
        <w:t xml:space="preserve">An immigrant job-creator seeking an immigrant visa </w:t>
      </w:r>
      <w:r w:rsidRPr="005F32E8">
        <w:rPr>
          <w:sz w:val="16"/>
        </w:rPr>
        <w:t xml:space="preserve">under this subparagraph </w:t>
      </w:r>
      <w:r w:rsidRPr="005F32E8">
        <w:rPr>
          <w:rStyle w:val="StyleUnderline"/>
        </w:rPr>
        <w:t>must demonstrate</w:t>
      </w:r>
      <w:r w:rsidRPr="005F32E8">
        <w:rPr>
          <w:sz w:val="16"/>
        </w:rPr>
        <w:t xml:space="preserve"> that his or her qual-ifying </w:t>
      </w:r>
      <w:r w:rsidRPr="005F32E8">
        <w:rPr>
          <w:rStyle w:val="StyleUnderline"/>
        </w:rPr>
        <w:t>investment</w:t>
      </w:r>
      <w:r w:rsidRPr="005F32E8">
        <w:rPr>
          <w:sz w:val="16"/>
        </w:rPr>
        <w:t xml:space="preserve"> is in a commercial enterprise-- (i) </w:t>
      </w:r>
      <w:r w:rsidRPr="005F32E8">
        <w:rPr>
          <w:rStyle w:val="StyleUnderline"/>
        </w:rPr>
        <w:t xml:space="preserve">that is controlled by the immigrant job creator through the exercise of day-to-day managerial responsibility; and </w:t>
      </w:r>
      <w:r w:rsidRPr="005F32E8">
        <w:rPr>
          <w:sz w:val="16"/>
        </w:rPr>
        <w:t xml:space="preserve">(ii) that </w:t>
      </w:r>
      <w:r w:rsidRPr="005F32E8">
        <w:rPr>
          <w:rStyle w:val="StyleUnderline"/>
        </w:rPr>
        <w:t xml:space="preserve">directly creates ten full-time jobs. </w:t>
      </w:r>
      <w:r w:rsidRPr="005F32E8">
        <w:rPr>
          <w:sz w:val="16"/>
        </w:rPr>
        <w:t xml:space="preserve">(F) "But for" causation requirement. In order to demonstrate compliance with subparagraph (E)(ii) of this subsection, </w:t>
      </w:r>
      <w:r w:rsidRPr="005F32E8">
        <w:rPr>
          <w:rStyle w:val="StyleUnderline"/>
          <w:highlight w:val="green"/>
        </w:rPr>
        <w:t>a immigrant job creator must show by a preponderance of</w:t>
      </w:r>
      <w:r w:rsidRPr="005F32E8">
        <w:rPr>
          <w:rStyle w:val="StyleUnderline"/>
        </w:rPr>
        <w:t xml:space="preserve"> the </w:t>
      </w:r>
      <w:r w:rsidRPr="005F32E8">
        <w:rPr>
          <w:rStyle w:val="StyleUnderline"/>
          <w:highlight w:val="green"/>
        </w:rPr>
        <w:t>evidence that each of the 10 jobs</w:t>
      </w:r>
      <w:r w:rsidRPr="005F32E8">
        <w:rPr>
          <w:rStyle w:val="StyleUnderline"/>
        </w:rPr>
        <w:t xml:space="preserve"> </w:t>
      </w:r>
      <w:r w:rsidRPr="005F32E8">
        <w:rPr>
          <w:sz w:val="16"/>
        </w:rPr>
        <w:t xml:space="preserve">required under subparagraph (A)(ii) </w:t>
      </w:r>
      <w:r w:rsidRPr="005F32E8">
        <w:rPr>
          <w:rStyle w:val="StyleUnderline"/>
          <w:highlight w:val="green"/>
        </w:rPr>
        <w:t>would not have been created but for the</w:t>
      </w:r>
      <w:r w:rsidRPr="005F32E8">
        <w:rPr>
          <w:rStyle w:val="StyleUnderline"/>
        </w:rPr>
        <w:t xml:space="preserve"> immigrant job creator's </w:t>
      </w:r>
      <w:r w:rsidRPr="005F32E8">
        <w:rPr>
          <w:rStyle w:val="StyleUnderline"/>
          <w:highlight w:val="green"/>
        </w:rPr>
        <w:t>qualifying investment</w:t>
      </w:r>
      <w:r w:rsidRPr="005F32E8">
        <w:rPr>
          <w:rStyle w:val="StyleUnderline"/>
        </w:rPr>
        <w:t xml:space="preserve">. </w:t>
      </w:r>
      <w:r w:rsidRPr="005F32E8">
        <w:rPr>
          <w:sz w:val="16"/>
        </w:rPr>
        <w:t xml:space="preserve">USCIS shall promulgate rules in accordance with this subparagraph to adjudicate compliance with the "but for" causation requirement on a case-by-case basis. (G) Eligibility. [*81] Only </w:t>
      </w:r>
      <w:r w:rsidRPr="005F32E8">
        <w:rPr>
          <w:rStyle w:val="StyleUnderline"/>
        </w:rPr>
        <w:t>immigrant job creators</w:t>
      </w:r>
      <w:r w:rsidRPr="005F32E8">
        <w:rPr>
          <w:sz w:val="16"/>
        </w:rPr>
        <w:t xml:space="preserve"> from nations that, pursuant to 8 U.S.C. 1153(e), </w:t>
      </w:r>
      <w:r w:rsidRPr="005F32E8">
        <w:rPr>
          <w:rStyle w:val="StyleUnderline"/>
        </w:rPr>
        <w:t xml:space="preserve">are subject to visa cut-off dates that differ from all chargeability areas, may apply for </w:t>
      </w:r>
      <w:r w:rsidRPr="005F32E8">
        <w:rPr>
          <w:sz w:val="16"/>
        </w:rPr>
        <w:t xml:space="preserve">the </w:t>
      </w:r>
      <w:r w:rsidRPr="005F32E8">
        <w:rPr>
          <w:rStyle w:val="StyleUnderline"/>
        </w:rPr>
        <w:t>EB-7</w:t>
      </w:r>
      <w:r w:rsidRPr="005F32E8">
        <w:rPr>
          <w:sz w:val="16"/>
        </w:rPr>
        <w:t xml:space="preserve"> Immigrant Job Creator Visa Program. On the date of the enactment of this provision, only immigrant job creator from the following nations may apply: (i) China (mainland born); (ii) India; (iii) Mexico; and (iv) The Philippines. VII. The Benefits of the EB-7 Immigrant Job Creator Visa Program </w:t>
      </w:r>
      <w:r w:rsidRPr="005F32E8">
        <w:rPr>
          <w:rStyle w:val="Emphasis"/>
          <w:highlight w:val="green"/>
        </w:rPr>
        <w:t>The EB-7</w:t>
      </w:r>
      <w:r w:rsidRPr="005F32E8">
        <w:rPr>
          <w:rStyle w:val="Emphasis"/>
        </w:rPr>
        <w:t xml:space="preserve"> Immigrant Job Creator Program </w:t>
      </w:r>
      <w:r w:rsidRPr="005F32E8">
        <w:rPr>
          <w:rStyle w:val="Emphasis"/>
          <w:highlight w:val="green"/>
        </w:rPr>
        <w:t xml:space="preserve">addresses many issues with our current body of immigration law </w:t>
      </w:r>
      <w:r w:rsidRPr="005F32E8">
        <w:rPr>
          <w:rStyle w:val="StyleUnderline"/>
          <w:highlight w:val="green"/>
        </w:rPr>
        <w:t>with a relatively small amendment</w:t>
      </w:r>
      <w:r w:rsidRPr="005F32E8">
        <w:rPr>
          <w:rStyle w:val="StyleUnderline"/>
        </w:rPr>
        <w:t>.</w:t>
      </w:r>
      <w:r w:rsidRPr="005F32E8">
        <w:rPr>
          <w:sz w:val="16"/>
        </w:rPr>
        <w:t xml:space="preserve"> First, </w:t>
      </w:r>
      <w:r w:rsidRPr="005F32E8">
        <w:rPr>
          <w:rStyle w:val="StyleUnderline"/>
          <w:highlight w:val="green"/>
        </w:rPr>
        <w:t>the EB-7</w:t>
      </w:r>
      <w:r w:rsidRPr="005F32E8">
        <w:rPr>
          <w:sz w:val="16"/>
        </w:rPr>
        <w:t xml:space="preserve"> Immigrant Job Creator Visa Program </w:t>
      </w:r>
      <w:r w:rsidRPr="005F32E8">
        <w:rPr>
          <w:rStyle w:val="StyleUnderline"/>
          <w:highlight w:val="green"/>
        </w:rPr>
        <w:t>will only be made available to im-migrants from traditionally oversubscribed nations</w:t>
      </w:r>
      <w:r w:rsidRPr="005F32E8">
        <w:rPr>
          <w:rStyle w:val="StyleUnderline"/>
        </w:rPr>
        <w:t>. This</w:t>
      </w:r>
      <w:r w:rsidRPr="005F32E8">
        <w:rPr>
          <w:sz w:val="16"/>
        </w:rPr>
        <w:t xml:space="preserve"> provision </w:t>
      </w:r>
      <w:r w:rsidRPr="005F32E8">
        <w:rPr>
          <w:rStyle w:val="StyleUnderline"/>
        </w:rPr>
        <w:t xml:space="preserve">has two purposes. First, </w:t>
      </w:r>
      <w:r w:rsidRPr="005F32E8">
        <w:rPr>
          <w:rStyle w:val="StyleUnderline"/>
          <w:highlight w:val="green"/>
        </w:rPr>
        <w:t>it will have the ameliorative effect of granting admission to immigrants who are otherwise subject to</w:t>
      </w:r>
      <w:r w:rsidRPr="005F32E8">
        <w:rPr>
          <w:rStyle w:val="StyleUnderline"/>
        </w:rPr>
        <w:t xml:space="preserve"> substantially </w:t>
      </w:r>
      <w:r w:rsidRPr="005F32E8">
        <w:rPr>
          <w:rStyle w:val="StyleUnderline"/>
          <w:highlight w:val="green"/>
        </w:rPr>
        <w:t>long</w:t>
      </w:r>
      <w:r w:rsidRPr="005F32E8">
        <w:rPr>
          <w:rStyle w:val="StyleUnderline"/>
        </w:rPr>
        <w:t xml:space="preserve">er </w:t>
      </w:r>
      <w:r w:rsidRPr="005F32E8">
        <w:rPr>
          <w:rStyle w:val="StyleUnderline"/>
          <w:highlight w:val="green"/>
        </w:rPr>
        <w:t>waiting periods</w:t>
      </w:r>
      <w:r w:rsidRPr="005F32E8">
        <w:rPr>
          <w:sz w:val="16"/>
        </w:rPr>
        <w:t xml:space="preserve"> than all other immigrants. </w:t>
      </w:r>
      <w:r w:rsidRPr="005F32E8">
        <w:rPr>
          <w:rStyle w:val="StyleUnderline"/>
        </w:rPr>
        <w:t>This comports with the</w:t>
      </w:r>
      <w:r w:rsidRPr="005F32E8">
        <w:rPr>
          <w:sz w:val="16"/>
        </w:rPr>
        <w:t xml:space="preserve"> mandate of the </w:t>
      </w:r>
      <w:r w:rsidRPr="005F32E8">
        <w:rPr>
          <w:rStyle w:val="StyleUnderline"/>
        </w:rPr>
        <w:t xml:space="preserve">INA. Second, </w:t>
      </w:r>
      <w:r w:rsidRPr="005F32E8">
        <w:rPr>
          <w:rStyle w:val="StyleUnderline"/>
          <w:highlight w:val="green"/>
        </w:rPr>
        <w:t>it will substantially limit the applicability</w:t>
      </w:r>
      <w:r w:rsidRPr="005F32E8">
        <w:rPr>
          <w:sz w:val="16"/>
        </w:rPr>
        <w:t xml:space="preserve"> of this relatively small ameliorative legislation </w:t>
      </w:r>
      <w:r w:rsidRPr="005F32E8">
        <w:rPr>
          <w:sz w:val="16"/>
          <w:highlight w:val="green"/>
        </w:rPr>
        <w:t xml:space="preserve">to </w:t>
      </w:r>
      <w:r w:rsidRPr="005F32E8">
        <w:rPr>
          <w:rStyle w:val="StyleUnderline"/>
          <w:highlight w:val="green"/>
        </w:rPr>
        <w:t>those immigrants most in need of relief</w:t>
      </w:r>
      <w:r w:rsidRPr="005F32E8">
        <w:rPr>
          <w:sz w:val="16"/>
        </w:rPr>
        <w:t xml:space="preserve">. Second, </w:t>
      </w:r>
      <w:r w:rsidRPr="005F32E8">
        <w:rPr>
          <w:rStyle w:val="StyleUnderline"/>
          <w:highlight w:val="green"/>
        </w:rPr>
        <w:t>the</w:t>
      </w:r>
      <w:r w:rsidRPr="005F32E8">
        <w:rPr>
          <w:rStyle w:val="StyleUnderline"/>
        </w:rPr>
        <w:t xml:space="preserve"> proposed </w:t>
      </w:r>
      <w:r w:rsidRPr="005F32E8">
        <w:rPr>
          <w:rStyle w:val="StyleUnderline"/>
          <w:highlight w:val="green"/>
        </w:rPr>
        <w:t>EB-7</w:t>
      </w:r>
      <w:r w:rsidRPr="005F32E8">
        <w:rPr>
          <w:rStyle w:val="StyleUnderline"/>
        </w:rPr>
        <w:t xml:space="preserve"> </w:t>
      </w:r>
      <w:r w:rsidRPr="005F32E8">
        <w:rPr>
          <w:sz w:val="16"/>
        </w:rPr>
        <w:t xml:space="preserve">Immigrant Job Creator Visa Program </w:t>
      </w:r>
      <w:r w:rsidRPr="005F32E8">
        <w:rPr>
          <w:rStyle w:val="StyleUnderline"/>
          <w:highlight w:val="green"/>
        </w:rPr>
        <w:t>does not affect the</w:t>
      </w:r>
      <w:r w:rsidRPr="005F32E8">
        <w:rPr>
          <w:rStyle w:val="StyleUnderline"/>
        </w:rPr>
        <w:t xml:space="preserve"> overall </w:t>
      </w:r>
      <w:r w:rsidRPr="005F32E8">
        <w:rPr>
          <w:rStyle w:val="StyleUnderline"/>
          <w:highlight w:val="green"/>
        </w:rPr>
        <w:t>annual limit on immi-gration</w:t>
      </w:r>
      <w:r w:rsidRPr="005F32E8">
        <w:rPr>
          <w:sz w:val="16"/>
        </w:rPr>
        <w:t xml:space="preserve">. By only issuing visas equal to the difference between the total allocation of EB-5 visas and the number of EB-5 visas actually issued, </w:t>
      </w:r>
      <w:r w:rsidRPr="005F32E8">
        <w:rPr>
          <w:rStyle w:val="StyleUnderline"/>
          <w:highlight w:val="green"/>
        </w:rPr>
        <w:t>the EB-7</w:t>
      </w:r>
      <w:r w:rsidRPr="005F32E8">
        <w:rPr>
          <w:rStyle w:val="StyleUnderline"/>
        </w:rPr>
        <w:t xml:space="preserve"> visa </w:t>
      </w:r>
      <w:r w:rsidRPr="005F32E8">
        <w:rPr>
          <w:rStyle w:val="StyleUnderline"/>
          <w:highlight w:val="green"/>
        </w:rPr>
        <w:t>only seeks to make-up this</w:t>
      </w:r>
      <w:r w:rsidRPr="005F32E8">
        <w:rPr>
          <w:rStyle w:val="StyleUnderline"/>
        </w:rPr>
        <w:t xml:space="preserve"> </w:t>
      </w:r>
      <w:r w:rsidRPr="005F32E8">
        <w:rPr>
          <w:rStyle w:val="StyleUnderline"/>
          <w:highlight w:val="green"/>
        </w:rPr>
        <w:t>gap</w:t>
      </w:r>
      <w:r w:rsidRPr="005F32E8">
        <w:rPr>
          <w:rStyle w:val="StyleUnderline"/>
        </w:rPr>
        <w:t xml:space="preserve"> in enrollment</w:t>
      </w:r>
      <w:r w:rsidRPr="005F32E8">
        <w:rPr>
          <w:sz w:val="16"/>
        </w:rPr>
        <w:t xml:space="preserve">. n102 </w:t>
      </w:r>
      <w:r w:rsidRPr="005F32E8">
        <w:rPr>
          <w:rStyle w:val="StyleUnderline"/>
        </w:rPr>
        <w:t xml:space="preserve">It will be for Congress to deter-mine whether it be prudent to increase the overall level </w:t>
      </w:r>
      <w:r w:rsidRPr="005F32E8">
        <w:rPr>
          <w:sz w:val="16"/>
        </w:rPr>
        <w:t xml:space="preserve">of immigration in order to issue a higher number of EB-7 immi-grant job creator visas. </w:t>
      </w:r>
      <w:r w:rsidRPr="005F32E8">
        <w:rPr>
          <w:rStyle w:val="Emphasis"/>
        </w:rPr>
        <w:t xml:space="preserve">Next, </w:t>
      </w:r>
      <w:r w:rsidRPr="005F32E8">
        <w:rPr>
          <w:rStyle w:val="Emphasis"/>
          <w:highlight w:val="green"/>
        </w:rPr>
        <w:t>the capital investment requirement is significantly</w:t>
      </w:r>
      <w:r w:rsidRPr="005F32E8">
        <w:rPr>
          <w:rStyle w:val="Emphasis"/>
        </w:rPr>
        <w:t xml:space="preserve"> </w:t>
      </w:r>
      <w:r w:rsidRPr="005F32E8">
        <w:rPr>
          <w:rStyle w:val="Emphasis"/>
          <w:highlight w:val="green"/>
        </w:rPr>
        <w:t>reduced</w:t>
      </w:r>
      <w:r w:rsidRPr="005F32E8">
        <w:rPr>
          <w:rStyle w:val="StyleUnderline"/>
          <w:highlight w:val="green"/>
        </w:rPr>
        <w:t>. The EB-7</w:t>
      </w:r>
      <w:r w:rsidRPr="005F32E8">
        <w:rPr>
          <w:sz w:val="16"/>
        </w:rPr>
        <w:t xml:space="preserve"> immigrant job creator's contribution to the [*82] United States </w:t>
      </w:r>
      <w:r w:rsidRPr="005F32E8">
        <w:rPr>
          <w:rStyle w:val="Emphasis"/>
          <w:highlight w:val="green"/>
        </w:rPr>
        <w:t>will be the creation of</w:t>
      </w:r>
      <w:r w:rsidRPr="005F32E8">
        <w:rPr>
          <w:rStyle w:val="Emphasis"/>
        </w:rPr>
        <w:t xml:space="preserve"> new </w:t>
      </w:r>
      <w:r w:rsidRPr="005F32E8">
        <w:rPr>
          <w:rStyle w:val="Emphasis"/>
          <w:highlight w:val="green"/>
        </w:rPr>
        <w:t>jobs</w:t>
      </w:r>
      <w:r w:rsidRPr="005F32E8">
        <w:rPr>
          <w:rStyle w:val="Emphasis"/>
        </w:rPr>
        <w:t xml:space="preserve"> for U.S. workers, </w:t>
      </w:r>
      <w:r w:rsidRPr="005F32E8">
        <w:rPr>
          <w:rStyle w:val="Emphasis"/>
          <w:highlight w:val="green"/>
        </w:rPr>
        <w:t>not the infusion of capital</w:t>
      </w:r>
      <w:r w:rsidRPr="005F32E8">
        <w:rPr>
          <w:sz w:val="16"/>
        </w:rPr>
        <w:t xml:space="preserve">. </w:t>
      </w:r>
      <w:r w:rsidRPr="005F32E8">
        <w:rPr>
          <w:rStyle w:val="StyleUnderline"/>
        </w:rPr>
        <w:t>Acknowledging that some investment of capital is necessary</w:t>
      </w:r>
      <w:r w:rsidRPr="005F32E8">
        <w:rPr>
          <w:sz w:val="16"/>
        </w:rPr>
        <w:t xml:space="preserve"> for the creation of a new job creating, commercial enterprise, </w:t>
      </w:r>
      <w:r w:rsidRPr="005F32E8">
        <w:rPr>
          <w:rStyle w:val="StyleUnderline"/>
          <w:highlight w:val="green"/>
        </w:rPr>
        <w:t>a minimum investment of $ 150,000</w:t>
      </w:r>
      <w:r w:rsidRPr="005F32E8">
        <w:rPr>
          <w:rStyle w:val="StyleUnderline"/>
        </w:rPr>
        <w:t xml:space="preserve"> (not to exceed $ 400,000) </w:t>
      </w:r>
      <w:r w:rsidRPr="005F32E8">
        <w:rPr>
          <w:rStyle w:val="StyleUnderline"/>
          <w:highlight w:val="green"/>
        </w:rPr>
        <w:t>is required</w:t>
      </w:r>
      <w:r w:rsidRPr="005F32E8">
        <w:rPr>
          <w:sz w:val="16"/>
          <w:highlight w:val="green"/>
        </w:rPr>
        <w:t xml:space="preserve">. </w:t>
      </w:r>
      <w:r w:rsidRPr="005F32E8">
        <w:rPr>
          <w:rStyle w:val="StyleUnderline"/>
          <w:highlight w:val="green"/>
        </w:rPr>
        <w:t>The</w:t>
      </w:r>
      <w:r w:rsidRPr="005F32E8">
        <w:rPr>
          <w:rStyle w:val="StyleUnderline"/>
        </w:rPr>
        <w:t xml:space="preserve"> immigrant </w:t>
      </w:r>
      <w:r w:rsidRPr="005F32E8">
        <w:rPr>
          <w:rStyle w:val="StyleUnderline"/>
          <w:highlight w:val="green"/>
        </w:rPr>
        <w:t>job creator is incentivized to establish a</w:t>
      </w:r>
      <w:r w:rsidRPr="005F32E8">
        <w:rPr>
          <w:rStyle w:val="StyleUnderline"/>
        </w:rPr>
        <w:t xml:space="preserve"> job-creating </w:t>
      </w:r>
      <w:r w:rsidRPr="005F32E8">
        <w:rPr>
          <w:rStyle w:val="StyleUnderline"/>
          <w:highlight w:val="green"/>
        </w:rPr>
        <w:t>commercial enterprise in a</w:t>
      </w:r>
      <w:r w:rsidRPr="005F32E8">
        <w:rPr>
          <w:rStyle w:val="StyleUnderline"/>
        </w:rPr>
        <w:t xml:space="preserve"> target employment </w:t>
      </w:r>
      <w:r w:rsidRPr="005F32E8">
        <w:rPr>
          <w:rStyle w:val="StyleUnderline"/>
          <w:highlight w:val="green"/>
        </w:rPr>
        <w:t>area, where the unemployment rate is 150% of the national average</w:t>
      </w:r>
      <w:r w:rsidRPr="005F32E8">
        <w:rPr>
          <w:rStyle w:val="StyleUnderline"/>
        </w:rPr>
        <w:t xml:space="preserve"> employment rate. </w:t>
      </w:r>
      <w:r w:rsidRPr="005F32E8">
        <w:rPr>
          <w:rStyle w:val="StyleUnderline"/>
          <w:highlight w:val="green"/>
        </w:rPr>
        <w:t>The</w:t>
      </w:r>
      <w:r w:rsidRPr="005F32E8">
        <w:rPr>
          <w:sz w:val="16"/>
        </w:rPr>
        <w:t xml:space="preserve"> EB-7 immigrant </w:t>
      </w:r>
      <w:r w:rsidRPr="005F32E8">
        <w:rPr>
          <w:rStyle w:val="StyleUnderline"/>
        </w:rPr>
        <w:t xml:space="preserve">job </w:t>
      </w:r>
      <w:r w:rsidRPr="005F32E8">
        <w:rPr>
          <w:rStyle w:val="StyleUnderline"/>
          <w:highlight w:val="green"/>
        </w:rPr>
        <w:t>creator's primary investment will be of</w:t>
      </w:r>
      <w:r w:rsidRPr="005F32E8">
        <w:rPr>
          <w:sz w:val="16"/>
        </w:rPr>
        <w:t xml:space="preserve"> his or her </w:t>
      </w:r>
      <w:r w:rsidRPr="005F32E8">
        <w:rPr>
          <w:rStyle w:val="Emphasis"/>
          <w:highlight w:val="green"/>
        </w:rPr>
        <w:t>labor, skills, and entrepreneurial talents</w:t>
      </w:r>
      <w:r w:rsidRPr="005F32E8">
        <w:rPr>
          <w:sz w:val="16"/>
        </w:rPr>
        <w:t xml:space="preserve"> in creating an employment sustaining commercial enterprise. In addition, </w:t>
      </w:r>
      <w:r w:rsidRPr="005F32E8">
        <w:rPr>
          <w:rStyle w:val="StyleUnderline"/>
        </w:rPr>
        <w:t>the EB-7</w:t>
      </w:r>
      <w:r w:rsidRPr="005F32E8">
        <w:rPr>
          <w:sz w:val="16"/>
        </w:rPr>
        <w:t xml:space="preserve"> Immigrant Job Creator Visa Program </w:t>
      </w:r>
      <w:r w:rsidRPr="005F32E8">
        <w:rPr>
          <w:rStyle w:val="StyleUnderline"/>
        </w:rPr>
        <w:t xml:space="preserve">requires that the </w:t>
      </w:r>
      <w:r w:rsidRPr="005F32E8">
        <w:rPr>
          <w:sz w:val="16"/>
        </w:rPr>
        <w:t xml:space="preserve">immigrant </w:t>
      </w:r>
      <w:r w:rsidRPr="005F32E8">
        <w:rPr>
          <w:rStyle w:val="StyleUnderline"/>
        </w:rPr>
        <w:t xml:space="preserve">job creator's investment is made in a commercial enterprise that is controlled by the immigrant job creator through the exercise of day-to-day man-agerial responsibility and that directly creates ten full-time jobs. </w:t>
      </w:r>
      <w:r w:rsidRPr="005F32E8">
        <w:rPr>
          <w:rStyle w:val="StyleUnderline"/>
          <w:highlight w:val="green"/>
        </w:rPr>
        <w:t>This</w:t>
      </w:r>
      <w:r w:rsidRPr="005F32E8">
        <w:rPr>
          <w:sz w:val="16"/>
        </w:rPr>
        <w:t xml:space="preserve"> provision of the proposed EB-7 Immigrant Job Creator Visa Program </w:t>
      </w:r>
      <w:r w:rsidRPr="005F32E8">
        <w:rPr>
          <w:rStyle w:val="StyleUnderline"/>
          <w:highlight w:val="green"/>
        </w:rPr>
        <w:t>is to advance</w:t>
      </w:r>
      <w:r w:rsidRPr="005F32E8">
        <w:rPr>
          <w:sz w:val="16"/>
        </w:rPr>
        <w:t xml:space="preserve"> its purpose: </w:t>
      </w:r>
      <w:r w:rsidRPr="005F32E8">
        <w:rPr>
          <w:rStyle w:val="Emphasis"/>
          <w:highlight w:val="green"/>
        </w:rPr>
        <w:t>the actual creation of jobs</w:t>
      </w:r>
      <w:r w:rsidRPr="005F32E8">
        <w:rPr>
          <w:sz w:val="16"/>
        </w:rPr>
        <w:t xml:space="preserve"> for U.S. workers, </w:t>
      </w:r>
      <w:r w:rsidRPr="005F32E8">
        <w:rPr>
          <w:rStyle w:val="Emphasis"/>
          <w:highlight w:val="green"/>
        </w:rPr>
        <w:t>not merely awarding "credit"</w:t>
      </w:r>
      <w:r w:rsidRPr="005F32E8">
        <w:rPr>
          <w:rStyle w:val="Emphasis"/>
        </w:rPr>
        <w:t xml:space="preserve"> for the creation of jobs. </w:t>
      </w:r>
      <w:r w:rsidRPr="005F32E8">
        <w:rPr>
          <w:sz w:val="16"/>
        </w:rPr>
        <w:t>Lastly, in furtherance of the EB-7 Immigrant Job Creator Visa Program's purpose</w:t>
      </w:r>
      <w:r w:rsidRPr="005F32E8">
        <w:rPr>
          <w:rStyle w:val="StyleUnderline"/>
        </w:rPr>
        <w:t>, the proposal introduces a cau-sation requirement</w:t>
      </w:r>
      <w:r w:rsidRPr="005F32E8">
        <w:rPr>
          <w:sz w:val="16"/>
        </w:rPr>
        <w:t xml:space="preserve">. In order to ensure that </w:t>
      </w:r>
      <w:r w:rsidRPr="005F32E8">
        <w:rPr>
          <w:rStyle w:val="StyleUnderline"/>
        </w:rPr>
        <w:t>the</w:t>
      </w:r>
      <w:r w:rsidRPr="005F32E8">
        <w:rPr>
          <w:sz w:val="16"/>
        </w:rPr>
        <w:t xml:space="preserve"> prospective </w:t>
      </w:r>
      <w:r w:rsidRPr="005F32E8">
        <w:rPr>
          <w:rStyle w:val="StyleUnderline"/>
        </w:rPr>
        <w:t>immigrant job creator</w:t>
      </w:r>
      <w:r w:rsidRPr="005F32E8">
        <w:rPr>
          <w:sz w:val="16"/>
        </w:rPr>
        <w:t xml:space="preserve"> did in fact create the statutorily man-dated ten jobs, he or she </w:t>
      </w:r>
      <w:r w:rsidRPr="005F32E8">
        <w:rPr>
          <w:rStyle w:val="StyleUnderline"/>
        </w:rPr>
        <w:t>must be able to demonstrate, by a preponderance of</w:t>
      </w:r>
      <w:r w:rsidRPr="005F32E8">
        <w:rPr>
          <w:sz w:val="16"/>
        </w:rPr>
        <w:t xml:space="preserve"> the </w:t>
      </w:r>
      <w:r w:rsidRPr="005F32E8">
        <w:rPr>
          <w:rStyle w:val="StyleUnderline"/>
        </w:rPr>
        <w:t xml:space="preserve">evidence, that each of the positions would not have been created but for the immigrant job creator's qualifying investment. </w:t>
      </w:r>
      <w:r w:rsidRPr="005F32E8">
        <w:rPr>
          <w:sz w:val="16"/>
        </w:rPr>
        <w:t xml:space="preserve">Again, this provision is included in the proposal in order to ensure the actual creation of jobs for U.S. workers. VIII. Conclusion </w:t>
      </w:r>
      <w:r w:rsidRPr="005F32E8">
        <w:rPr>
          <w:rStyle w:val="StyleUnderline"/>
          <w:highlight w:val="green"/>
        </w:rPr>
        <w:t>In order to better serve the</w:t>
      </w:r>
      <w:r w:rsidRPr="005F32E8">
        <w:rPr>
          <w:rStyle w:val="StyleUnderline"/>
        </w:rPr>
        <w:t xml:space="preserve"> immigration </w:t>
      </w:r>
      <w:r w:rsidRPr="005F32E8">
        <w:rPr>
          <w:rStyle w:val="StyleUnderline"/>
          <w:highlight w:val="green"/>
        </w:rPr>
        <w:t>policy mandate</w:t>
      </w:r>
      <w:r w:rsidRPr="005F32E8">
        <w:rPr>
          <w:rStyle w:val="StyleUnderline"/>
        </w:rPr>
        <w:t xml:space="preserve"> of the INA </w:t>
      </w:r>
      <w:r w:rsidRPr="005F32E8">
        <w:rPr>
          <w:rStyle w:val="StyleUnderline"/>
          <w:highlight w:val="green"/>
        </w:rPr>
        <w:t>by admitting immigrants on a "fair, rational, [and] humane" basis that is "in</w:t>
      </w:r>
      <w:r w:rsidRPr="005F32E8">
        <w:rPr>
          <w:rStyle w:val="StyleUnderline"/>
        </w:rPr>
        <w:t xml:space="preserve"> the </w:t>
      </w:r>
      <w:r w:rsidRPr="005F32E8">
        <w:rPr>
          <w:rStyle w:val="StyleUnderline"/>
          <w:highlight w:val="green"/>
        </w:rPr>
        <w:t>national interest," we must be critical of</w:t>
      </w:r>
      <w:r w:rsidRPr="005F32E8">
        <w:rPr>
          <w:rStyle w:val="StyleUnderline"/>
        </w:rPr>
        <w:t xml:space="preserve"> our </w:t>
      </w:r>
      <w:r w:rsidRPr="005F32E8">
        <w:rPr>
          <w:rStyle w:val="StyleUnderline"/>
          <w:highlight w:val="green"/>
        </w:rPr>
        <w:t>current</w:t>
      </w:r>
      <w:r w:rsidRPr="005F32E8">
        <w:rPr>
          <w:rStyle w:val="StyleUnderline"/>
        </w:rPr>
        <w:t xml:space="preserve"> immigration </w:t>
      </w:r>
      <w:r w:rsidRPr="005F32E8">
        <w:rPr>
          <w:rStyle w:val="StyleUnderline"/>
          <w:highlight w:val="green"/>
        </w:rPr>
        <w:t>laws. The EB-7</w:t>
      </w:r>
      <w:r w:rsidRPr="005F32E8">
        <w:rPr>
          <w:sz w:val="16"/>
        </w:rPr>
        <w:t xml:space="preserve"> Immi-grant Job Creator Visa Program </w:t>
      </w:r>
      <w:r w:rsidRPr="005F32E8">
        <w:rPr>
          <w:rStyle w:val="StyleUnderline"/>
          <w:highlight w:val="green"/>
        </w:rPr>
        <w:t>advances this</w:t>
      </w:r>
      <w:r w:rsidRPr="005F32E8">
        <w:rPr>
          <w:rStyle w:val="StyleUnderline"/>
        </w:rPr>
        <w:t xml:space="preserve"> overarching policy, </w:t>
      </w:r>
      <w:r w:rsidRPr="005F32E8">
        <w:rPr>
          <w:rStyle w:val="StyleUnderline"/>
          <w:highlight w:val="green"/>
        </w:rPr>
        <w:t>while fulfilling the promise of the EB-5</w:t>
      </w:r>
      <w:r w:rsidRPr="005F32E8">
        <w:rPr>
          <w:rStyle w:val="StyleUnderline"/>
        </w:rPr>
        <w:t xml:space="preserve"> Immigrant Investor Visa Program: encouraging foreign investment</w:t>
      </w:r>
      <w:r w:rsidRPr="005F32E8">
        <w:rPr>
          <w:sz w:val="16"/>
        </w:rPr>
        <w:t xml:space="preserve"> in the United States </w:t>
      </w:r>
      <w:r w:rsidRPr="005F32E8">
        <w:rPr>
          <w:rStyle w:val="StyleUnderline"/>
        </w:rPr>
        <w:t>and, more importantly, creating jobs</w:t>
      </w:r>
      <w:r w:rsidRPr="005F32E8">
        <w:rPr>
          <w:sz w:val="16"/>
        </w:rPr>
        <w:t xml:space="preserve"> for U.S. workers.</w:t>
      </w:r>
    </w:p>
    <w:p w:rsidR="00047E58" w:rsidRPr="005F32E8" w:rsidRDefault="00047E58" w:rsidP="00047E58">
      <w:pPr>
        <w:rPr>
          <w:sz w:val="16"/>
        </w:rPr>
      </w:pPr>
    </w:p>
    <w:p w:rsidR="0018799F" w:rsidRDefault="0018799F" w:rsidP="0018799F">
      <w:pPr>
        <w:pStyle w:val="Heading3"/>
      </w:pPr>
      <w:r>
        <w:t>1ac entrepreneurial visa program solvency mechanism</w:t>
      </w:r>
    </w:p>
    <w:p w:rsidR="0018799F" w:rsidRPr="005F32E8" w:rsidRDefault="0018799F" w:rsidP="0018799F">
      <w:pPr>
        <w:pStyle w:val="Heading4"/>
      </w:pPr>
      <w:r>
        <w:t xml:space="preserve">The Entrepreneurial Visa program is a cost-effective mechanism to </w:t>
      </w:r>
      <w:r w:rsidRPr="006408A1">
        <w:rPr>
          <w:u w:val="single"/>
        </w:rPr>
        <w:t>support</w:t>
      </w:r>
      <w:r>
        <w:t xml:space="preserve"> underprivileged localities in the development of start-up businesses</w:t>
      </w:r>
    </w:p>
    <w:p w:rsidR="0018799F" w:rsidRPr="00EE2C4B" w:rsidRDefault="0018799F" w:rsidP="0018799F">
      <w:r>
        <w:rPr>
          <w:rStyle w:val="Style13ptBold"/>
        </w:rPr>
        <w:t xml:space="preserve">HLR, 13 </w:t>
      </w:r>
      <w:r w:rsidRPr="00EE2C4B">
        <w:t>– The Harvard Law Review is a student-run organization whose primary purpose is to publish a journal of legal scholarship.</w:t>
      </w:r>
    </w:p>
    <w:p w:rsidR="0018799F" w:rsidRPr="00EE2C4B" w:rsidRDefault="0018799F" w:rsidP="0018799F">
      <w:r w:rsidRPr="00EE2C4B">
        <w:t>(“NOTE: PROPOSING A LOCALLY DRIVEN ENTREPRENEUR VISA,” 126 Harv. L. Rev. 2403, June, 2013, LexisNexis, SRA)</w:t>
      </w:r>
    </w:p>
    <w:p w:rsidR="0018799F" w:rsidRDefault="0018799F" w:rsidP="0018799F">
      <w:pPr>
        <w:rPr>
          <w:sz w:val="16"/>
        </w:rPr>
      </w:pPr>
      <w:r w:rsidRPr="00B44041">
        <w:rPr>
          <w:sz w:val="16"/>
        </w:rPr>
        <w:t>I. Introduction "</w:t>
      </w:r>
      <w:r w:rsidRPr="005F32E8">
        <w:rPr>
          <w:rStyle w:val="StyleUnderline"/>
        </w:rPr>
        <w:t>The history of the United States is in part made of the stories, talents, and lasting contributions of those who crossed oceans and deserts</w:t>
      </w:r>
      <w:r w:rsidRPr="00B44041">
        <w:rPr>
          <w:sz w:val="16"/>
        </w:rPr>
        <w:t xml:space="preserve"> to come here." </w:t>
      </w:r>
      <w:r w:rsidRPr="00B44041">
        <w:rPr>
          <w:sz w:val="16"/>
          <w:szCs w:val="16"/>
          <w:vertAlign w:val="superscript"/>
        </w:rPr>
        <w:t>n1</w:t>
      </w:r>
      <w:r w:rsidRPr="00B44041">
        <w:rPr>
          <w:sz w:val="16"/>
        </w:rPr>
        <w:t xml:space="preserve"> </w:t>
      </w:r>
      <w:r w:rsidRPr="005F32E8">
        <w:rPr>
          <w:rStyle w:val="StyleUnderline"/>
        </w:rPr>
        <w:t>The economic contributions of the immigrant population are renowned.</w:t>
      </w:r>
      <w:r w:rsidRPr="00B44041">
        <w:rPr>
          <w:sz w:val="16"/>
        </w:rPr>
        <w:t xml:space="preserve"> </w:t>
      </w:r>
      <w:r w:rsidRPr="005F32E8">
        <w:rPr>
          <w:rStyle w:val="StyleUnderline"/>
        </w:rPr>
        <w:t>Immigrants are more likely to own a business</w:t>
      </w:r>
      <w:r w:rsidRPr="00B44041">
        <w:rPr>
          <w:sz w:val="16"/>
        </w:rPr>
        <w:t xml:space="preserve"> than are nonimmigrants, </w:t>
      </w:r>
      <w:r w:rsidRPr="00B44041">
        <w:rPr>
          <w:sz w:val="16"/>
          <w:szCs w:val="16"/>
          <w:vertAlign w:val="superscript"/>
        </w:rPr>
        <w:t>n2</w:t>
      </w:r>
      <w:r w:rsidRPr="00B44041">
        <w:rPr>
          <w:sz w:val="16"/>
        </w:rPr>
        <w:t xml:space="preserve"> "</w:t>
      </w:r>
      <w:r w:rsidRPr="005F32E8">
        <w:rPr>
          <w:rStyle w:val="StyleUnderline"/>
        </w:rPr>
        <w:t>more than 40 percent of Fortune 500</w:t>
      </w:r>
      <w:r w:rsidRPr="00B44041">
        <w:rPr>
          <w:sz w:val="16"/>
        </w:rPr>
        <w:t xml:space="preserve"> companies </w:t>
      </w:r>
      <w:r w:rsidRPr="005F32E8">
        <w:rPr>
          <w:rStyle w:val="StyleUnderline"/>
        </w:rPr>
        <w:t>were founded by an immigrant or the child of one</w:t>
      </w:r>
      <w:r w:rsidRPr="00B44041">
        <w:rPr>
          <w:sz w:val="16"/>
        </w:rPr>
        <w:t xml:space="preserve">[,] ... [and] immigrants were more than twice as likely as native-born Americans to start a new business in 2010." </w:t>
      </w:r>
      <w:r w:rsidRPr="00B44041">
        <w:rPr>
          <w:sz w:val="16"/>
          <w:szCs w:val="16"/>
          <w:vertAlign w:val="superscript"/>
        </w:rPr>
        <w:t>n3</w:t>
      </w:r>
      <w:r w:rsidRPr="00B44041">
        <w:rPr>
          <w:sz w:val="16"/>
        </w:rPr>
        <w:t xml:space="preserve"> Immigrant entrepreneurs generate nearly twelve percent of U.S. business income. </w:t>
      </w:r>
      <w:r w:rsidRPr="00B44041">
        <w:rPr>
          <w:sz w:val="16"/>
          <w:szCs w:val="16"/>
          <w:vertAlign w:val="superscript"/>
        </w:rPr>
        <w:t>n4</w:t>
      </w:r>
      <w:r w:rsidRPr="00B44041">
        <w:rPr>
          <w:sz w:val="16"/>
        </w:rPr>
        <w:t xml:space="preserve"> </w:t>
      </w:r>
      <w:r w:rsidRPr="005F32E8">
        <w:rPr>
          <w:rStyle w:val="StyleUnderline"/>
        </w:rPr>
        <w:t>This historical trend may</w:t>
      </w:r>
      <w:r w:rsidRPr="00B44041">
        <w:rPr>
          <w:sz w:val="16"/>
        </w:rPr>
        <w:t xml:space="preserve"> very well </w:t>
      </w:r>
      <w:r w:rsidRPr="005F32E8">
        <w:rPr>
          <w:rStyle w:val="StyleUnderline"/>
        </w:rPr>
        <w:t>persist, but the backdrop against which it will play out has changed significantly and will continue to</w:t>
      </w:r>
      <w:r w:rsidRPr="00B44041">
        <w:rPr>
          <w:sz w:val="16"/>
        </w:rPr>
        <w:t xml:space="preserve"> do so. In the face of a difficult and shifting economic landscape at both the national and local levels, </w:t>
      </w:r>
      <w:r w:rsidRPr="005F32E8">
        <w:rPr>
          <w:rStyle w:val="Emphasis"/>
        </w:rPr>
        <w:t>the need for widespread revisions to U.S. immigration policy is clear</w:t>
      </w:r>
      <w:r w:rsidRPr="00B44041">
        <w:rPr>
          <w:sz w:val="16"/>
        </w:rPr>
        <w:t xml:space="preserve">. </w:t>
      </w:r>
      <w:r w:rsidRPr="005F32E8">
        <w:rPr>
          <w:rStyle w:val="StyleUnderline"/>
        </w:rPr>
        <w:t>The conventional narrative surrounding U.S. immigration policy</w:t>
      </w:r>
      <w:r w:rsidRPr="00B44041">
        <w:rPr>
          <w:sz w:val="16"/>
        </w:rPr>
        <w:t xml:space="preserve"> and, given its current state, the U.S. economy as a whole, often </w:t>
      </w:r>
      <w:r w:rsidRPr="005F32E8">
        <w:rPr>
          <w:rStyle w:val="StyleUnderline"/>
        </w:rPr>
        <w:t>features an overextended nation with too few jobs and too few resources</w:t>
      </w:r>
      <w:r w:rsidRPr="00B44041">
        <w:rPr>
          <w:sz w:val="16"/>
        </w:rPr>
        <w:t xml:space="preserve"> - in short, </w:t>
      </w:r>
      <w:r w:rsidRPr="005F32E8">
        <w:rPr>
          <w:rStyle w:val="StyleUnderline"/>
        </w:rPr>
        <w:t xml:space="preserve">a view that there simply is not enough room for </w:t>
      </w:r>
      <w:r w:rsidRPr="00B44041">
        <w:rPr>
          <w:sz w:val="16"/>
        </w:rPr>
        <w:t xml:space="preserve">an influx of </w:t>
      </w:r>
      <w:r w:rsidRPr="005F32E8">
        <w:rPr>
          <w:rStyle w:val="StyleUnderline"/>
        </w:rPr>
        <w:t>immigrants</w:t>
      </w:r>
      <w:r w:rsidRPr="00B44041">
        <w:rPr>
          <w:sz w:val="16"/>
        </w:rPr>
        <w:t xml:space="preserve">. </w:t>
      </w:r>
      <w:r w:rsidRPr="005F32E8">
        <w:rPr>
          <w:rStyle w:val="Emphasis"/>
        </w:rPr>
        <w:t>n5 Nevertheless, a defining trait in many declining U.S. cities today is a vast supply of vacant space.</w:t>
      </w:r>
      <w:r w:rsidRPr="00B44041">
        <w:rPr>
          <w:sz w:val="16"/>
        </w:rPr>
        <w:t xml:space="preserve"> For example, according to the 2010 Census, </w:t>
      </w:r>
      <w:r w:rsidRPr="005F32E8">
        <w:rPr>
          <w:rStyle w:val="StyleUnderline"/>
        </w:rPr>
        <w:t>Detroit's population has</w:t>
      </w:r>
      <w:r w:rsidRPr="00B44041">
        <w:rPr>
          <w:sz w:val="16"/>
        </w:rPr>
        <w:t xml:space="preserve"> </w:t>
      </w:r>
      <w:r w:rsidRPr="005F32E8">
        <w:rPr>
          <w:rStyle w:val="StyleUnderline"/>
        </w:rPr>
        <w:t>dropped</w:t>
      </w:r>
      <w:r w:rsidRPr="00B44041">
        <w:rPr>
          <w:sz w:val="16"/>
        </w:rPr>
        <w:t xml:space="preserve"> to below 800,000, </w:t>
      </w:r>
      <w:r w:rsidRPr="00B44041">
        <w:rPr>
          <w:sz w:val="16"/>
          <w:szCs w:val="16"/>
          <w:vertAlign w:val="superscript"/>
        </w:rPr>
        <w:t>n6</w:t>
      </w:r>
      <w:r w:rsidRPr="00B44041">
        <w:rPr>
          <w:sz w:val="16"/>
        </w:rPr>
        <w:t xml:space="preserve"> </w:t>
      </w:r>
      <w:r w:rsidRPr="005F32E8">
        <w:rPr>
          <w:rStyle w:val="StyleUnderline"/>
        </w:rPr>
        <w:t>a twenty-five percent decline since 2000, representing one of the largest</w:t>
      </w:r>
      <w:r w:rsidRPr="00B44041">
        <w:rPr>
          <w:sz w:val="16"/>
        </w:rPr>
        <w:t xml:space="preserve"> population </w:t>
      </w:r>
      <w:r w:rsidRPr="005F32E8">
        <w:rPr>
          <w:rStyle w:val="StyleUnderline"/>
        </w:rPr>
        <w:t>decreases</w:t>
      </w:r>
      <w:r w:rsidRPr="00B44041">
        <w:rPr>
          <w:sz w:val="16"/>
        </w:rPr>
        <w:t xml:space="preserve"> by percentage </w:t>
      </w:r>
      <w:r w:rsidRPr="005F32E8">
        <w:rPr>
          <w:rStyle w:val="StyleUnderline"/>
        </w:rPr>
        <w:t>in a large urban area in U.S. history</w:t>
      </w:r>
      <w:r w:rsidRPr="00B44041">
        <w:rPr>
          <w:sz w:val="16"/>
        </w:rPr>
        <w:t xml:space="preserve">. </w:t>
      </w:r>
      <w:r w:rsidRPr="00B44041">
        <w:rPr>
          <w:sz w:val="16"/>
          <w:szCs w:val="16"/>
          <w:vertAlign w:val="superscript"/>
        </w:rPr>
        <w:t>n7</w:t>
      </w:r>
      <w:r w:rsidRPr="00B44041">
        <w:rPr>
          <w:sz w:val="16"/>
        </w:rPr>
        <w:t xml:space="preserve"> While Detroit's decline may represent the most striking example, </w:t>
      </w:r>
      <w:r w:rsidRPr="005F32E8">
        <w:rPr>
          <w:rStyle w:val="StyleUnderline"/>
        </w:rPr>
        <w:t xml:space="preserve">its story is </w:t>
      </w:r>
      <w:r w:rsidRPr="00424E6E">
        <w:rPr>
          <w:rStyle w:val="Emphasis"/>
        </w:rPr>
        <w:t>part of a larger phenomenon</w:t>
      </w:r>
      <w:r w:rsidRPr="00424E6E">
        <w:rPr>
          <w:rStyle w:val="StyleUnderline"/>
        </w:rPr>
        <w:t>, with many cities</w:t>
      </w:r>
      <w:r w:rsidRPr="00B44041">
        <w:rPr>
          <w:sz w:val="16"/>
        </w:rPr>
        <w:t xml:space="preserve"> </w:t>
      </w:r>
      <w:r w:rsidRPr="00B44041">
        <w:rPr>
          <w:b/>
          <w:bCs/>
          <w:sz w:val="16"/>
        </w:rPr>
        <w:t>[*2404]</w:t>
      </w:r>
      <w:r w:rsidRPr="00B44041">
        <w:rPr>
          <w:sz w:val="16"/>
        </w:rPr>
        <w:t xml:space="preserve"> </w:t>
      </w:r>
      <w:r w:rsidRPr="00424E6E">
        <w:rPr>
          <w:rStyle w:val="StyleUnderline"/>
        </w:rPr>
        <w:t>across the U</w:t>
      </w:r>
      <w:r w:rsidRPr="00B44041">
        <w:rPr>
          <w:sz w:val="16"/>
        </w:rPr>
        <w:t xml:space="preserve">nited </w:t>
      </w:r>
      <w:r w:rsidRPr="00424E6E">
        <w:rPr>
          <w:rStyle w:val="StyleUnderline"/>
        </w:rPr>
        <w:t>S</w:t>
      </w:r>
      <w:r w:rsidRPr="00B44041">
        <w:rPr>
          <w:sz w:val="16"/>
        </w:rPr>
        <w:t xml:space="preserve">tates </w:t>
      </w:r>
      <w:r w:rsidRPr="00424E6E">
        <w:rPr>
          <w:rStyle w:val="StyleUnderline"/>
        </w:rPr>
        <w:t>experiencing significant population decline and a corresponding decrease in economic activity</w:t>
      </w:r>
      <w:r w:rsidRPr="00B44041">
        <w:rPr>
          <w:sz w:val="16"/>
        </w:rPr>
        <w:t xml:space="preserve">. </w:t>
      </w:r>
      <w:r w:rsidRPr="00B44041">
        <w:rPr>
          <w:sz w:val="16"/>
          <w:szCs w:val="16"/>
          <w:vertAlign w:val="superscript"/>
        </w:rPr>
        <w:t>n8</w:t>
      </w:r>
      <w:r w:rsidRPr="00B44041">
        <w:rPr>
          <w:sz w:val="16"/>
        </w:rPr>
        <w:t xml:space="preserve"> Meanwhile, "roughly 14,000 [federal government] buildings and structures [are] designated as excess and thousands of others ... are underutilized" across the country. </w:t>
      </w:r>
      <w:r w:rsidRPr="00B44041">
        <w:rPr>
          <w:sz w:val="16"/>
          <w:szCs w:val="16"/>
          <w:vertAlign w:val="superscript"/>
        </w:rPr>
        <w:t>n9</w:t>
      </w:r>
      <w:r w:rsidRPr="00B44041">
        <w:rPr>
          <w:sz w:val="16"/>
        </w:rPr>
        <w:t xml:space="preserve"> </w:t>
      </w:r>
      <w:r w:rsidRPr="00424E6E">
        <w:rPr>
          <w:rStyle w:val="StyleUnderline"/>
        </w:rPr>
        <w:t xml:space="preserve">This Note proposes </w:t>
      </w:r>
      <w:r w:rsidRPr="00B44041">
        <w:rPr>
          <w:sz w:val="16"/>
        </w:rPr>
        <w:t xml:space="preserve">and examines </w:t>
      </w:r>
      <w:r w:rsidRPr="00424E6E">
        <w:rPr>
          <w:rStyle w:val="StyleUnderline"/>
        </w:rPr>
        <w:t>a method to help struggling localities</w:t>
      </w:r>
      <w:r w:rsidRPr="00B44041">
        <w:rPr>
          <w:sz w:val="16"/>
        </w:rPr>
        <w:t xml:space="preserve"> </w:t>
      </w:r>
      <w:r w:rsidRPr="00B44041">
        <w:rPr>
          <w:sz w:val="16"/>
          <w:szCs w:val="16"/>
          <w:vertAlign w:val="superscript"/>
        </w:rPr>
        <w:t>n10</w:t>
      </w:r>
      <w:r w:rsidRPr="00B44041">
        <w:rPr>
          <w:sz w:val="16"/>
        </w:rPr>
        <w:t xml:space="preserve"> </w:t>
      </w:r>
      <w:r w:rsidRPr="00424E6E">
        <w:rPr>
          <w:rStyle w:val="StyleUnderline"/>
        </w:rPr>
        <w:t xml:space="preserve">take advantage of their abundance of space to spur local economic activity: </w:t>
      </w:r>
      <w:r w:rsidRPr="00424E6E">
        <w:rPr>
          <w:rStyle w:val="Emphasis"/>
        </w:rPr>
        <w:t>an entrepreneur visa</w:t>
      </w:r>
      <w:r w:rsidRPr="00424E6E">
        <w:rPr>
          <w:rStyle w:val="StyleUnderline"/>
        </w:rPr>
        <w:t xml:space="preserve"> allowing for entry into the U</w:t>
      </w:r>
      <w:r w:rsidRPr="00B44041">
        <w:rPr>
          <w:sz w:val="16"/>
        </w:rPr>
        <w:t xml:space="preserve">nited </w:t>
      </w:r>
      <w:r w:rsidRPr="00424E6E">
        <w:rPr>
          <w:rStyle w:val="StyleUnderline"/>
        </w:rPr>
        <w:t>S</w:t>
      </w:r>
      <w:r w:rsidRPr="00B44041">
        <w:rPr>
          <w:sz w:val="16"/>
        </w:rPr>
        <w:t xml:space="preserve">tates </w:t>
      </w:r>
      <w:r w:rsidRPr="00424E6E">
        <w:rPr>
          <w:rStyle w:val="StyleUnderline"/>
        </w:rPr>
        <w:t xml:space="preserve">of individuals of any skill level who </w:t>
      </w:r>
      <w:r w:rsidRPr="00424E6E">
        <w:rPr>
          <w:rStyle w:val="Emphasis"/>
        </w:rPr>
        <w:t>commit to creating and sustaining small and medium-sized businesses</w:t>
      </w:r>
      <w:r w:rsidRPr="00424E6E">
        <w:rPr>
          <w:rStyle w:val="StyleUnderline"/>
        </w:rPr>
        <w:t xml:space="preserve"> under</w:t>
      </w:r>
      <w:r w:rsidRPr="00B44041">
        <w:rPr>
          <w:sz w:val="16"/>
        </w:rPr>
        <w:t xml:space="preserve"> the </w:t>
      </w:r>
      <w:r w:rsidRPr="00424E6E">
        <w:rPr>
          <w:rStyle w:val="StyleUnderline"/>
        </w:rPr>
        <w:t>sponsorship of a qualified local government entity</w:t>
      </w:r>
      <w:r w:rsidRPr="00B44041">
        <w:rPr>
          <w:sz w:val="16"/>
        </w:rPr>
        <w:t xml:space="preserve">. </w:t>
      </w:r>
      <w:r w:rsidRPr="00424E6E">
        <w:rPr>
          <w:rStyle w:val="StyleUnderline"/>
        </w:rPr>
        <w:t>This</w:t>
      </w:r>
      <w:r w:rsidRPr="00B44041">
        <w:rPr>
          <w:sz w:val="16"/>
        </w:rPr>
        <w:t xml:space="preserve"> "Entrepreneur Visa" program </w:t>
      </w:r>
      <w:r w:rsidRPr="00424E6E">
        <w:rPr>
          <w:rStyle w:val="StyleUnderline"/>
        </w:rPr>
        <w:t>would be implemented by the fed</w:t>
      </w:r>
      <w:r w:rsidRPr="00B44041">
        <w:rPr>
          <w:sz w:val="16"/>
        </w:rPr>
        <w:t xml:space="preserve">eral government </w:t>
      </w:r>
      <w:r w:rsidRPr="00424E6E">
        <w:rPr>
          <w:rStyle w:val="Emphasis"/>
        </w:rPr>
        <w:t>with much discretion afforded to participating localities</w:t>
      </w:r>
      <w:r w:rsidRPr="00B44041">
        <w:rPr>
          <w:sz w:val="16"/>
        </w:rPr>
        <w:t xml:space="preserve">. </w:t>
      </w:r>
      <w:r w:rsidRPr="00E30E49">
        <w:rPr>
          <w:rStyle w:val="StyleUnderline"/>
        </w:rPr>
        <w:t xml:space="preserve">The primary goal would be to enhance economic activity in areas facing difficult </w:t>
      </w:r>
      <w:r w:rsidRPr="00B44041">
        <w:rPr>
          <w:sz w:val="16"/>
        </w:rPr>
        <w:t xml:space="preserve">economic </w:t>
      </w:r>
      <w:r w:rsidRPr="00E30E49">
        <w:rPr>
          <w:rStyle w:val="StyleUnderline"/>
        </w:rPr>
        <w:t>conditions and declining populations</w:t>
      </w:r>
      <w:r w:rsidRPr="00B44041">
        <w:rPr>
          <w:sz w:val="16"/>
        </w:rPr>
        <w:t xml:space="preserve">. </w:t>
      </w:r>
      <w:r w:rsidRPr="00B44041">
        <w:rPr>
          <w:sz w:val="16"/>
          <w:szCs w:val="16"/>
          <w:vertAlign w:val="superscript"/>
        </w:rPr>
        <w:t>n11</w:t>
      </w:r>
      <w:r w:rsidRPr="00B44041">
        <w:rPr>
          <w:sz w:val="16"/>
        </w:rPr>
        <w:t xml:space="preserve"> </w:t>
      </w:r>
      <w:r w:rsidRPr="00E30E49">
        <w:rPr>
          <w:rStyle w:val="StyleUnderline"/>
        </w:rPr>
        <w:t>The program would</w:t>
      </w:r>
      <w:r w:rsidRPr="00B44041">
        <w:rPr>
          <w:sz w:val="16"/>
        </w:rPr>
        <w:t xml:space="preserve"> aim to </w:t>
      </w:r>
      <w:r w:rsidRPr="00E30E49">
        <w:rPr>
          <w:rStyle w:val="StyleUnderline"/>
        </w:rPr>
        <w:t>stimulate</w:t>
      </w:r>
      <w:r w:rsidRPr="00B44041">
        <w:rPr>
          <w:sz w:val="16"/>
        </w:rPr>
        <w:t xml:space="preserve"> economic </w:t>
      </w:r>
      <w:r w:rsidRPr="00E30E49">
        <w:rPr>
          <w:rStyle w:val="StyleUnderline"/>
        </w:rPr>
        <w:t>growth by leveraging the immigrant population</w:t>
      </w:r>
      <w:r w:rsidRPr="00B44041">
        <w:rPr>
          <w:sz w:val="16"/>
        </w:rPr>
        <w:t xml:space="preserve"> - a group that has been an important contributor to the U.S. economy - </w:t>
      </w:r>
      <w:r w:rsidRPr="00E30E49">
        <w:rPr>
          <w:rStyle w:val="StyleUnderline"/>
        </w:rPr>
        <w:t>to create businesses where others may be less willing to do so because of</w:t>
      </w:r>
      <w:r w:rsidRPr="00B44041">
        <w:rPr>
          <w:sz w:val="16"/>
        </w:rPr>
        <w:t xml:space="preserve"> the localities' </w:t>
      </w:r>
      <w:r w:rsidRPr="00E30E49">
        <w:rPr>
          <w:rStyle w:val="StyleUnderline"/>
        </w:rPr>
        <w:t>decline</w:t>
      </w:r>
      <w:r w:rsidRPr="00B44041">
        <w:rPr>
          <w:sz w:val="16"/>
        </w:rPr>
        <w:t xml:space="preserve">. </w:t>
      </w:r>
      <w:r w:rsidRPr="00E169AE">
        <w:rPr>
          <w:rStyle w:val="StyleUnderline"/>
        </w:rPr>
        <w:t>A secondary aim would</w:t>
      </w:r>
      <w:r w:rsidRPr="00B44041">
        <w:rPr>
          <w:sz w:val="16"/>
        </w:rPr>
        <w:t xml:space="preserve"> be </w:t>
      </w:r>
      <w:r w:rsidRPr="00E169AE">
        <w:rPr>
          <w:rStyle w:val="StyleUnderline"/>
        </w:rPr>
        <w:t>to</w:t>
      </w:r>
      <w:r w:rsidRPr="00B44041">
        <w:rPr>
          <w:sz w:val="16"/>
        </w:rPr>
        <w:t xml:space="preserve"> make more effective </w:t>
      </w:r>
      <w:r w:rsidRPr="00E169AE">
        <w:rPr>
          <w:rStyle w:val="StyleUnderline"/>
        </w:rPr>
        <w:t>use of the thousands of government buildings</w:t>
      </w:r>
      <w:r w:rsidRPr="00B44041">
        <w:rPr>
          <w:sz w:val="16"/>
        </w:rPr>
        <w:t xml:space="preserve"> across the country </w:t>
      </w:r>
      <w:r w:rsidRPr="00E169AE">
        <w:rPr>
          <w:rStyle w:val="StyleUnderline"/>
        </w:rPr>
        <w:t>that are underutilized and contributing to urban blight by making these</w:t>
      </w:r>
      <w:r w:rsidRPr="00B44041">
        <w:rPr>
          <w:sz w:val="16"/>
        </w:rPr>
        <w:t xml:space="preserve"> buildings </w:t>
      </w:r>
      <w:r w:rsidRPr="00E169AE">
        <w:rPr>
          <w:rStyle w:val="StyleUnderline"/>
        </w:rPr>
        <w:t>available to the new business owners as part of</w:t>
      </w:r>
      <w:r w:rsidRPr="00B44041">
        <w:rPr>
          <w:sz w:val="16"/>
        </w:rPr>
        <w:t xml:space="preserve"> the implementation of the Entrepreneur Visa </w:t>
      </w:r>
      <w:r w:rsidRPr="00E169AE">
        <w:rPr>
          <w:rStyle w:val="StyleUnderline"/>
        </w:rPr>
        <w:t>program</w:t>
      </w:r>
      <w:r w:rsidRPr="00B44041">
        <w:rPr>
          <w:b/>
          <w:bCs/>
          <w:color w:val="CC0033"/>
          <w:sz w:val="16"/>
        </w:rPr>
        <w:t>.</w:t>
      </w:r>
      <w:r w:rsidRPr="00B44041">
        <w:rPr>
          <w:sz w:val="16"/>
        </w:rPr>
        <w:t xml:space="preserve"> Part II of this Note summarizes the current landscape of United States visa programs involving investment, entrepreneurship, or employment. Part III details the proposed Entrepreneur Visa program and discusses the benefits of including immigrant entrepreneurs of low and ordinary skills among those potentially eligible for the visa, as well as the respective roles of localities and the federal government in the program. Part IV considers the legal issues pertaining to the proposal, particularly the balance of power among federal, state, and local entities. Part V examines the main virtues of an Entrepreneur Visa program, </w:t>
      </w:r>
      <w:r w:rsidRPr="00B44041">
        <w:rPr>
          <w:b/>
          <w:bCs/>
          <w:sz w:val="16"/>
        </w:rPr>
        <w:t>[*2405]</w:t>
      </w:r>
      <w:r w:rsidRPr="00B44041">
        <w:rPr>
          <w:sz w:val="16"/>
        </w:rPr>
        <w:t xml:space="preserve"> Part VI considers several concerns about the proposal, and Part VII concludes. II. The Current Landscape: Employee, Investor, and Entrepreneur Visas There are four existing employee-, investor-, or entrepreneur-based visa regimes that are most relevant for the purposes of this Note. The first is the H-1B nonimmigrant employment visa, which provides for the entry of qualified workers hired by a U.S. company for a "specialty occupation." n12 An individual who receives this visa must have a post-secondary degree in the field of highly specialized knowledge that is required for the successful performance of the specialized occupation. n13 Thus, the H-1B visa provides an opportunity for foreigners with the requisite high-level skills for a "specialty occupation" to fill gaps - mostly as employees </w:t>
      </w:r>
      <w:r w:rsidRPr="00B44041">
        <w:rPr>
          <w:sz w:val="16"/>
          <w:szCs w:val="16"/>
          <w:vertAlign w:val="superscript"/>
        </w:rPr>
        <w:t>n14</w:t>
      </w:r>
      <w:r w:rsidRPr="00B44041">
        <w:rPr>
          <w:sz w:val="16"/>
        </w:rPr>
        <w:t xml:space="preserve"> - in the resident labor force. </w:t>
      </w:r>
      <w:r w:rsidRPr="007B7D94">
        <w:rPr>
          <w:rStyle w:val="StyleUnderline"/>
        </w:rPr>
        <w:t>The</w:t>
      </w:r>
      <w:r w:rsidRPr="00B44041">
        <w:rPr>
          <w:sz w:val="16"/>
        </w:rPr>
        <w:t xml:space="preserve"> second </w:t>
      </w:r>
      <w:r w:rsidRPr="007B7D94">
        <w:rPr>
          <w:rStyle w:val="StyleUnderline"/>
        </w:rPr>
        <w:t>relevant visa regime is the EB-5 program</w:t>
      </w:r>
      <w:r w:rsidRPr="00B44041">
        <w:rPr>
          <w:b/>
          <w:bCs/>
          <w:color w:val="CC0033"/>
          <w:sz w:val="16"/>
        </w:rPr>
        <w:t>.</w:t>
      </w:r>
      <w:r w:rsidRPr="00B44041">
        <w:rPr>
          <w:sz w:val="16"/>
        </w:rPr>
        <w:t xml:space="preserve"> Under this regime, immigrants can obtain a </w:t>
      </w:r>
      <w:r w:rsidRPr="00B44041">
        <w:rPr>
          <w:b/>
          <w:bCs/>
          <w:color w:val="CC0033"/>
          <w:sz w:val="16"/>
        </w:rPr>
        <w:t>visa</w:t>
      </w:r>
      <w:r w:rsidRPr="00B44041">
        <w:rPr>
          <w:sz w:val="16"/>
        </w:rPr>
        <w:t xml:space="preserve"> if they invest a threshold amount of capital in a new commercial enterprise </w:t>
      </w:r>
      <w:r w:rsidRPr="00B44041">
        <w:rPr>
          <w:sz w:val="16"/>
          <w:szCs w:val="16"/>
          <w:vertAlign w:val="superscript"/>
        </w:rPr>
        <w:t>n15</w:t>
      </w:r>
      <w:r w:rsidRPr="00B44041">
        <w:rPr>
          <w:sz w:val="16"/>
        </w:rPr>
        <w:t xml:space="preserve"> that will benefit the U.S. economy while creating at least ten jobs for U.S. citizens or immigrants who have lawfully entered the country. </w:t>
      </w:r>
      <w:r w:rsidRPr="00B44041">
        <w:rPr>
          <w:sz w:val="16"/>
          <w:szCs w:val="16"/>
          <w:vertAlign w:val="superscript"/>
        </w:rPr>
        <w:t>n16</w:t>
      </w:r>
      <w:r w:rsidRPr="00B44041">
        <w:rPr>
          <w:sz w:val="16"/>
        </w:rPr>
        <w:t xml:space="preserve"> The </w:t>
      </w:r>
      <w:r w:rsidRPr="00B44041">
        <w:rPr>
          <w:b/>
          <w:bCs/>
          <w:color w:val="CC0033"/>
          <w:sz w:val="16"/>
        </w:rPr>
        <w:t>program</w:t>
      </w:r>
      <w:r w:rsidRPr="00B44041">
        <w:rPr>
          <w:sz w:val="16"/>
        </w:rPr>
        <w:t xml:space="preserve"> targets "immigrant investors," </w:t>
      </w:r>
      <w:r w:rsidRPr="00B44041">
        <w:rPr>
          <w:sz w:val="16"/>
          <w:szCs w:val="16"/>
          <w:vertAlign w:val="superscript"/>
        </w:rPr>
        <w:t>n17</w:t>
      </w:r>
      <w:r w:rsidRPr="00B44041">
        <w:rPr>
          <w:sz w:val="16"/>
        </w:rPr>
        <w:t xml:space="preserve"> broadening the scope of immigrant participation beyond mere employment to include proprietary investment in a business or project. As a result, the </w:t>
      </w:r>
      <w:r w:rsidRPr="00B44041">
        <w:rPr>
          <w:b/>
          <w:bCs/>
          <w:color w:val="CC0033"/>
          <w:sz w:val="16"/>
        </w:rPr>
        <w:t>program</w:t>
      </w:r>
      <w:r w:rsidRPr="00B44041">
        <w:rPr>
          <w:sz w:val="16"/>
        </w:rPr>
        <w:t xml:space="preserve"> arguably has the potential to impact the economy on a larger scale than the H-1B </w:t>
      </w:r>
      <w:r w:rsidRPr="00B44041">
        <w:rPr>
          <w:b/>
          <w:bCs/>
          <w:color w:val="CC0033"/>
          <w:sz w:val="16"/>
        </w:rPr>
        <w:t>program.</w:t>
      </w:r>
      <w:r w:rsidRPr="00B44041">
        <w:rPr>
          <w:sz w:val="16"/>
        </w:rPr>
        <w:t xml:space="preserve"> </w:t>
      </w:r>
      <w:r w:rsidRPr="007B7D94">
        <w:rPr>
          <w:rStyle w:val="StyleUnderline"/>
        </w:rPr>
        <w:t>However, by requiring a minimum investment from applicants of between $ 500,000 and $ 1,000,000</w:t>
      </w:r>
      <w:r w:rsidRPr="00B44041">
        <w:rPr>
          <w:sz w:val="16"/>
        </w:rPr>
        <w:t xml:space="preserve"> (depending on the level of unemployment in the area in which the investment is made), </w:t>
      </w:r>
      <w:r w:rsidRPr="00B44041">
        <w:rPr>
          <w:sz w:val="16"/>
          <w:szCs w:val="16"/>
          <w:vertAlign w:val="superscript"/>
        </w:rPr>
        <w:t>n18</w:t>
      </w:r>
      <w:r w:rsidRPr="00B44041">
        <w:rPr>
          <w:sz w:val="16"/>
        </w:rPr>
        <w:t xml:space="preserve"> </w:t>
      </w:r>
      <w:r w:rsidRPr="007B7D94">
        <w:rPr>
          <w:rStyle w:val="StyleUnderline"/>
        </w:rPr>
        <w:t>the program is obviously biased toward wealthy individuals.</w:t>
      </w:r>
      <w:r>
        <w:rPr>
          <w:rStyle w:val="StyleUnderline"/>
        </w:rPr>
        <w:t xml:space="preserve"> </w:t>
      </w:r>
      <w:r w:rsidRPr="00B44041">
        <w:rPr>
          <w:sz w:val="16"/>
        </w:rPr>
        <w:t xml:space="preserve">The third relevant </w:t>
      </w:r>
      <w:r w:rsidRPr="00B44041">
        <w:rPr>
          <w:b/>
          <w:bCs/>
          <w:color w:val="CC0033"/>
          <w:sz w:val="16"/>
        </w:rPr>
        <w:t>visa</w:t>
      </w:r>
      <w:r w:rsidRPr="00B44041">
        <w:rPr>
          <w:sz w:val="16"/>
        </w:rPr>
        <w:t xml:space="preserve"> regime is the E-</w:t>
      </w:r>
      <w:r w:rsidRPr="00B44041">
        <w:rPr>
          <w:b/>
          <w:bCs/>
          <w:color w:val="CC0033"/>
          <w:sz w:val="16"/>
        </w:rPr>
        <w:t>Visa</w:t>
      </w:r>
      <w:r w:rsidRPr="00B44041">
        <w:rPr>
          <w:sz w:val="16"/>
        </w:rPr>
        <w:t xml:space="preserve"> category, which primarily "includes treaty traders and investors who come to the United </w:t>
      </w:r>
      <w:r w:rsidRPr="00B44041">
        <w:rPr>
          <w:b/>
          <w:bCs/>
          <w:sz w:val="16"/>
        </w:rPr>
        <w:t>[*2406]</w:t>
      </w:r>
      <w:r w:rsidRPr="00B44041">
        <w:rPr>
          <w:sz w:val="16"/>
        </w:rPr>
        <w:t xml:space="preserve"> States under a treaty of commerce and navigation between the United States and the country of which the treaty trader or investor is a citizen or national." </w:t>
      </w:r>
      <w:r w:rsidRPr="00B44041">
        <w:rPr>
          <w:sz w:val="16"/>
          <w:szCs w:val="16"/>
          <w:vertAlign w:val="superscript"/>
        </w:rPr>
        <w:t>n19</w:t>
      </w:r>
      <w:r w:rsidRPr="00B44041">
        <w:rPr>
          <w:sz w:val="16"/>
        </w:rPr>
        <w:t xml:space="preserve"> Thus, the E-</w:t>
      </w:r>
      <w:r w:rsidRPr="00B44041">
        <w:rPr>
          <w:b/>
          <w:bCs/>
          <w:color w:val="CC0033"/>
          <w:sz w:val="16"/>
        </w:rPr>
        <w:t>Visa</w:t>
      </w:r>
      <w:r w:rsidRPr="00B44041">
        <w:rPr>
          <w:sz w:val="16"/>
        </w:rPr>
        <w:t xml:space="preserve"> regime encompasses a variety of individuals, including investors, employees, and people running import-export businesses. </w:t>
      </w:r>
      <w:r w:rsidRPr="00B44041">
        <w:rPr>
          <w:sz w:val="16"/>
          <w:szCs w:val="16"/>
          <w:vertAlign w:val="superscript"/>
        </w:rPr>
        <w:t>n20</w:t>
      </w:r>
      <w:r w:rsidRPr="00B44041">
        <w:rPr>
          <w:sz w:val="16"/>
        </w:rPr>
        <w:t xml:space="preserve"> Under the E-</w:t>
      </w:r>
      <w:r w:rsidRPr="00B44041">
        <w:rPr>
          <w:b/>
          <w:bCs/>
          <w:color w:val="CC0033"/>
          <w:sz w:val="16"/>
        </w:rPr>
        <w:t>Visa</w:t>
      </w:r>
      <w:r w:rsidRPr="00B44041">
        <w:rPr>
          <w:sz w:val="16"/>
        </w:rPr>
        <w:t xml:space="preserve"> regime, "ordinary skilled or unskilled workers do not qualify." </w:t>
      </w:r>
      <w:r w:rsidRPr="00B44041">
        <w:rPr>
          <w:sz w:val="16"/>
          <w:szCs w:val="16"/>
          <w:vertAlign w:val="superscript"/>
        </w:rPr>
        <w:t>n21</w:t>
      </w:r>
      <w:r w:rsidRPr="00B44041">
        <w:rPr>
          <w:sz w:val="16"/>
        </w:rPr>
        <w:t xml:space="preserve"> Similar to the H-1B </w:t>
      </w:r>
      <w:r w:rsidRPr="00B44041">
        <w:rPr>
          <w:b/>
          <w:bCs/>
          <w:color w:val="CC0033"/>
          <w:sz w:val="16"/>
        </w:rPr>
        <w:t>visa</w:t>
      </w:r>
      <w:r w:rsidRPr="00B44041">
        <w:rPr>
          <w:sz w:val="16"/>
        </w:rPr>
        <w:t>, the E-</w:t>
      </w:r>
      <w:r w:rsidRPr="00B44041">
        <w:rPr>
          <w:b/>
          <w:bCs/>
          <w:color w:val="CC0033"/>
          <w:sz w:val="16"/>
        </w:rPr>
        <w:t>Visa</w:t>
      </w:r>
      <w:r w:rsidRPr="00B44041">
        <w:rPr>
          <w:sz w:val="16"/>
        </w:rPr>
        <w:t xml:space="preserve"> is a nonimmigrant </w:t>
      </w:r>
      <w:r w:rsidRPr="00B44041">
        <w:rPr>
          <w:b/>
          <w:bCs/>
          <w:color w:val="CC0033"/>
          <w:sz w:val="16"/>
        </w:rPr>
        <w:t>visa</w:t>
      </w:r>
      <w:r w:rsidRPr="00B44041">
        <w:rPr>
          <w:sz w:val="16"/>
        </w:rPr>
        <w:t xml:space="preserve">, </w:t>
      </w:r>
      <w:r w:rsidRPr="00B44041">
        <w:rPr>
          <w:sz w:val="16"/>
          <w:szCs w:val="16"/>
          <w:vertAlign w:val="superscript"/>
        </w:rPr>
        <w:t>n22</w:t>
      </w:r>
      <w:r w:rsidRPr="00B44041">
        <w:rPr>
          <w:sz w:val="16"/>
        </w:rPr>
        <w:t xml:space="preserve"> so it does not afford </w:t>
      </w:r>
      <w:r w:rsidRPr="00B44041">
        <w:rPr>
          <w:b/>
          <w:bCs/>
          <w:color w:val="CC0033"/>
          <w:sz w:val="16"/>
        </w:rPr>
        <w:t>visa</w:t>
      </w:r>
      <w:r w:rsidRPr="00B44041">
        <w:rPr>
          <w:sz w:val="16"/>
        </w:rPr>
        <w:t xml:space="preserve"> holders with a potential path to citizenship. </w:t>
      </w:r>
      <w:r w:rsidRPr="00B44041">
        <w:rPr>
          <w:sz w:val="16"/>
          <w:szCs w:val="16"/>
          <w:vertAlign w:val="superscript"/>
        </w:rPr>
        <w:t>n23</w:t>
      </w:r>
      <w:r w:rsidRPr="00B44041">
        <w:rPr>
          <w:sz w:val="16"/>
        </w:rPr>
        <w:t xml:space="preserve"> </w:t>
      </w:r>
      <w:r w:rsidRPr="007B7D94">
        <w:rPr>
          <w:rStyle w:val="StyleUnderline"/>
        </w:rPr>
        <w:t>Lastly, there are several employment-based visas under the</w:t>
      </w:r>
      <w:r w:rsidRPr="00B44041">
        <w:rPr>
          <w:sz w:val="16"/>
        </w:rPr>
        <w:t xml:space="preserve"> Immigration and Naturalization Act </w:t>
      </w:r>
      <w:r w:rsidRPr="00B44041">
        <w:rPr>
          <w:sz w:val="16"/>
          <w:szCs w:val="16"/>
          <w:vertAlign w:val="superscript"/>
        </w:rPr>
        <w:t>n24</w:t>
      </w:r>
      <w:r w:rsidRPr="00B44041">
        <w:rPr>
          <w:sz w:val="16"/>
        </w:rPr>
        <w:t xml:space="preserve"> (</w:t>
      </w:r>
      <w:r w:rsidRPr="007B7D94">
        <w:rPr>
          <w:rStyle w:val="StyleUnderline"/>
        </w:rPr>
        <w:t>INA</w:t>
      </w:r>
      <w:r w:rsidRPr="00B44041">
        <w:rPr>
          <w:sz w:val="16"/>
        </w:rPr>
        <w:t xml:space="preserve">) </w:t>
      </w:r>
      <w:r w:rsidRPr="007B7D94">
        <w:rPr>
          <w:rStyle w:val="StyleUnderline"/>
        </w:rPr>
        <w:t>that</w:t>
      </w:r>
      <w:r w:rsidRPr="00B44041">
        <w:rPr>
          <w:sz w:val="16"/>
        </w:rPr>
        <w:t xml:space="preserve"> "may be granted ... based on job preferences delineated by the [INA]." </w:t>
      </w:r>
      <w:r w:rsidRPr="00B44041">
        <w:rPr>
          <w:sz w:val="16"/>
          <w:szCs w:val="16"/>
          <w:vertAlign w:val="superscript"/>
        </w:rPr>
        <w:t>n25</w:t>
      </w:r>
      <w:r w:rsidRPr="00B44041">
        <w:rPr>
          <w:sz w:val="16"/>
        </w:rPr>
        <w:t xml:space="preserve"> These employment-based </w:t>
      </w:r>
      <w:r w:rsidRPr="00B44041">
        <w:rPr>
          <w:b/>
          <w:bCs/>
          <w:color w:val="CC0033"/>
          <w:sz w:val="16"/>
        </w:rPr>
        <w:t>visas</w:t>
      </w:r>
      <w:r w:rsidRPr="00B44041">
        <w:rPr>
          <w:sz w:val="16"/>
        </w:rPr>
        <w:t xml:space="preserve"> </w:t>
      </w:r>
      <w:r w:rsidRPr="007B7D94">
        <w:rPr>
          <w:rStyle w:val="StyleUnderline"/>
        </w:rPr>
        <w:t xml:space="preserve">favor highly skilled individuals or executives at existing companies. </w:t>
      </w:r>
      <w:r w:rsidRPr="00B44041">
        <w:rPr>
          <w:sz w:val="16"/>
          <w:szCs w:val="16"/>
          <w:vertAlign w:val="superscript"/>
        </w:rPr>
        <w:t>n26</w:t>
      </w:r>
      <w:r w:rsidRPr="00B44041">
        <w:rPr>
          <w:sz w:val="16"/>
        </w:rPr>
        <w:t xml:space="preserve"> Like the EB-5 </w:t>
      </w:r>
      <w:r w:rsidRPr="00B44041">
        <w:rPr>
          <w:b/>
          <w:bCs/>
          <w:color w:val="CC0033"/>
          <w:sz w:val="16"/>
        </w:rPr>
        <w:t>visa</w:t>
      </w:r>
      <w:r w:rsidRPr="00B44041">
        <w:rPr>
          <w:sz w:val="16"/>
        </w:rPr>
        <w:t xml:space="preserve">, they offer a path to citizenship. III. </w:t>
      </w:r>
      <w:r w:rsidRPr="007B7D94">
        <w:rPr>
          <w:rStyle w:val="Emphasis"/>
        </w:rPr>
        <w:t>A Proposal: The Entrepreneur Visa Program</w:t>
      </w:r>
      <w:r>
        <w:rPr>
          <w:rStyle w:val="Emphasis"/>
        </w:rPr>
        <w:t xml:space="preserve"> </w:t>
      </w:r>
      <w:r w:rsidRPr="007B7D94">
        <w:rPr>
          <w:rStyle w:val="StyleUnderline"/>
        </w:rPr>
        <w:t>An Entrepreneur Visa would allow individuals possessing a broad</w:t>
      </w:r>
      <w:r w:rsidRPr="00B44041">
        <w:rPr>
          <w:sz w:val="16"/>
        </w:rPr>
        <w:t xml:space="preserve">er </w:t>
      </w:r>
      <w:r w:rsidRPr="007B7D94">
        <w:rPr>
          <w:rStyle w:val="StyleUnderline"/>
        </w:rPr>
        <w:t xml:space="preserve">spectrum of skill sets </w:t>
      </w:r>
      <w:r w:rsidRPr="00B44041">
        <w:rPr>
          <w:sz w:val="16"/>
        </w:rPr>
        <w:t>and levels</w:t>
      </w:r>
      <w:r w:rsidRPr="007B7D94">
        <w:rPr>
          <w:rStyle w:val="StyleUnderline"/>
        </w:rPr>
        <w:t xml:space="preserve"> than those targeted by the existing employee-, investor-, or entrepreneur-based visa regimes to enter the U</w:t>
      </w:r>
      <w:r w:rsidRPr="00B44041">
        <w:rPr>
          <w:sz w:val="16"/>
        </w:rPr>
        <w:t xml:space="preserve">nited </w:t>
      </w:r>
      <w:r w:rsidRPr="007B7D94">
        <w:rPr>
          <w:rStyle w:val="StyleUnderline"/>
        </w:rPr>
        <w:t>S</w:t>
      </w:r>
      <w:r w:rsidRPr="00B44041">
        <w:rPr>
          <w:sz w:val="16"/>
        </w:rPr>
        <w:t xml:space="preserve">tates. </w:t>
      </w:r>
      <w:r w:rsidRPr="007B7D94">
        <w:rPr>
          <w:rStyle w:val="StyleUnderline"/>
        </w:rPr>
        <w:t>Individuals</w:t>
      </w:r>
      <w:r w:rsidRPr="00B44041">
        <w:rPr>
          <w:sz w:val="16"/>
        </w:rPr>
        <w:t xml:space="preserve"> entering the country on Entrepreneur Visas </w:t>
      </w:r>
      <w:r w:rsidRPr="007B7D94">
        <w:rPr>
          <w:rStyle w:val="StyleUnderline"/>
        </w:rPr>
        <w:t>would be required to articulate their plans for businesses</w:t>
      </w:r>
      <w:r w:rsidRPr="00B44041">
        <w:rPr>
          <w:sz w:val="16"/>
        </w:rPr>
        <w:t xml:space="preserve"> that they intend to start </w:t>
      </w:r>
      <w:r w:rsidRPr="007B7D94">
        <w:rPr>
          <w:rStyle w:val="StyleUnderline"/>
        </w:rPr>
        <w:t>and provide info</w:t>
      </w:r>
      <w:r w:rsidRPr="00B44041">
        <w:rPr>
          <w:sz w:val="16"/>
        </w:rPr>
        <w:t xml:space="preserve">rmation </w:t>
      </w:r>
      <w:r w:rsidRPr="007B7D94">
        <w:rPr>
          <w:rStyle w:val="StyleUnderline"/>
        </w:rPr>
        <w:t xml:space="preserve">about their work experience to demonstrate their ability to create and manage a business successfully. </w:t>
      </w:r>
      <w:r w:rsidRPr="00B44041">
        <w:rPr>
          <w:sz w:val="16"/>
        </w:rPr>
        <w:t xml:space="preserve">n27 [*2407] </w:t>
      </w:r>
      <w:r w:rsidRPr="007B7D94">
        <w:rPr>
          <w:rStyle w:val="StyleUnderline"/>
        </w:rPr>
        <w:t>To bolster</w:t>
      </w:r>
      <w:r w:rsidRPr="00B44041">
        <w:rPr>
          <w:sz w:val="16"/>
        </w:rPr>
        <w:t xml:space="preserve"> their </w:t>
      </w:r>
      <w:r w:rsidRPr="007B7D94">
        <w:rPr>
          <w:rStyle w:val="StyleUnderline"/>
        </w:rPr>
        <w:t>chances of success, applicants could submit business plans that would include detailed budgets and the projected number of employees</w:t>
      </w:r>
      <w:r w:rsidRPr="00B44041">
        <w:rPr>
          <w:sz w:val="16"/>
        </w:rPr>
        <w:t xml:space="preserve"> that the businesses would employ. In addition, depending on the preference of the participating locality, </w:t>
      </w:r>
      <w:r w:rsidRPr="009264B2">
        <w:rPr>
          <w:rStyle w:val="StyleUnderline"/>
        </w:rPr>
        <w:t xml:space="preserve">individuals entering the country on such visas might be required to commit minimum amounts of capital </w:t>
      </w:r>
      <w:r w:rsidRPr="00B44041">
        <w:rPr>
          <w:sz w:val="16"/>
        </w:rPr>
        <w:t xml:space="preserve">toward the businesses. </w:t>
      </w:r>
      <w:r w:rsidRPr="009264B2">
        <w:rPr>
          <w:rStyle w:val="StyleUnderline"/>
        </w:rPr>
        <w:t>It would be important</w:t>
      </w:r>
      <w:r w:rsidRPr="00B44041">
        <w:rPr>
          <w:sz w:val="16"/>
        </w:rPr>
        <w:t xml:space="preserve">, however, </w:t>
      </w:r>
      <w:r w:rsidRPr="009264B2">
        <w:rPr>
          <w:rStyle w:val="StyleUnderline"/>
        </w:rPr>
        <w:t xml:space="preserve">that the visa regime include a </w:t>
      </w:r>
      <w:r w:rsidRPr="002A6914">
        <w:rPr>
          <w:rStyle w:val="Emphasis"/>
        </w:rPr>
        <w:t xml:space="preserve">cap on the minimum amount that any locality could require, to avoid redundancy with the EB-5 visa </w:t>
      </w:r>
      <w:r w:rsidRPr="00B44041">
        <w:rPr>
          <w:sz w:val="16"/>
        </w:rPr>
        <w:t xml:space="preserve">- which requires a minimum investment of at least $ 500,000 from the individual seeking the visa - </w:t>
      </w:r>
      <w:r w:rsidRPr="009264B2">
        <w:rPr>
          <w:rStyle w:val="StyleUnderline"/>
        </w:rPr>
        <w:t xml:space="preserve">and to </w:t>
      </w:r>
      <w:r w:rsidRPr="002A6914">
        <w:rPr>
          <w:rStyle w:val="Emphasis"/>
        </w:rPr>
        <w:t>allow for greater diversity</w:t>
      </w:r>
      <w:r w:rsidRPr="009264B2">
        <w:rPr>
          <w:rStyle w:val="StyleUnderline"/>
        </w:rPr>
        <w:t xml:space="preserve"> of immigrants and</w:t>
      </w:r>
      <w:r w:rsidRPr="00B44041">
        <w:rPr>
          <w:sz w:val="16"/>
        </w:rPr>
        <w:t xml:space="preserve"> corresponding </w:t>
      </w:r>
      <w:r w:rsidRPr="009264B2">
        <w:rPr>
          <w:rStyle w:val="StyleUnderline"/>
        </w:rPr>
        <w:t>businesses</w:t>
      </w:r>
      <w:r w:rsidRPr="00B44041">
        <w:rPr>
          <w:sz w:val="16"/>
        </w:rPr>
        <w:t xml:space="preserve">. n28 </w:t>
      </w:r>
      <w:r w:rsidRPr="00BD059A">
        <w:rPr>
          <w:rStyle w:val="StyleUnderline"/>
        </w:rPr>
        <w:t xml:space="preserve">Entrepreneur Visa holders would be sponsored by localities that would qualify based on certain indicators, including net population loss, unemployment, and declining tax revenues. Each locality would receive a </w:t>
      </w:r>
      <w:r w:rsidRPr="002A6914">
        <w:rPr>
          <w:rStyle w:val="Emphasis"/>
        </w:rPr>
        <w:t>fixed number of visa slots, determined at the federal level</w:t>
      </w:r>
      <w:r w:rsidRPr="00B44041">
        <w:rPr>
          <w:sz w:val="16"/>
        </w:rPr>
        <w:t xml:space="preserve">, based on these indicators. </w:t>
      </w:r>
      <w:r w:rsidRPr="00BD059A">
        <w:rPr>
          <w:rStyle w:val="StyleUnderline"/>
        </w:rPr>
        <w:t>The locality would then have</w:t>
      </w:r>
      <w:r w:rsidRPr="00B44041">
        <w:rPr>
          <w:sz w:val="16"/>
        </w:rPr>
        <w:t xml:space="preserve"> the </w:t>
      </w:r>
      <w:r w:rsidRPr="00BD059A">
        <w:rPr>
          <w:rStyle w:val="StyleUnderline"/>
        </w:rPr>
        <w:t>discretion to decide which entrepreneurs qualify for a visa based on</w:t>
      </w:r>
      <w:r w:rsidRPr="00B44041">
        <w:rPr>
          <w:sz w:val="16"/>
        </w:rPr>
        <w:t xml:space="preserve"> the </w:t>
      </w:r>
      <w:r w:rsidRPr="00BD059A">
        <w:rPr>
          <w:rStyle w:val="StyleUnderline"/>
        </w:rPr>
        <w:t>projected viability of the proposed business, the local government's view of</w:t>
      </w:r>
      <w:r w:rsidRPr="00B44041">
        <w:rPr>
          <w:sz w:val="16"/>
        </w:rPr>
        <w:t xml:space="preserve"> the area's </w:t>
      </w:r>
      <w:r w:rsidRPr="00BD059A">
        <w:rPr>
          <w:rStyle w:val="StyleUnderline"/>
        </w:rPr>
        <w:t>needs</w:t>
      </w:r>
      <w:r w:rsidRPr="00B44041">
        <w:rPr>
          <w:sz w:val="16"/>
        </w:rPr>
        <w:t xml:space="preserve"> in terms of industries, </w:t>
      </w:r>
      <w:r w:rsidRPr="00BD059A">
        <w:rPr>
          <w:rStyle w:val="StyleUnderline"/>
        </w:rPr>
        <w:t>and other factors like</w:t>
      </w:r>
      <w:r w:rsidRPr="00B44041">
        <w:rPr>
          <w:sz w:val="16"/>
        </w:rPr>
        <w:t xml:space="preserve"> the </w:t>
      </w:r>
      <w:r w:rsidRPr="00BD059A">
        <w:rPr>
          <w:rStyle w:val="StyleUnderline"/>
        </w:rPr>
        <w:t>characteristics of the resident population</w:t>
      </w:r>
      <w:r w:rsidRPr="00B44041">
        <w:rPr>
          <w:sz w:val="16"/>
        </w:rPr>
        <w:t xml:space="preserve">. n29 Aside from federally imposed limits on the issuance of Entrepreneur Visas, </w:t>
      </w:r>
      <w:r w:rsidRPr="00BD059A">
        <w:rPr>
          <w:rStyle w:val="StyleUnderline"/>
        </w:rPr>
        <w:t>the decision regarding how many visas to grant</w:t>
      </w:r>
      <w:r w:rsidRPr="00B44041">
        <w:rPr>
          <w:sz w:val="16"/>
        </w:rPr>
        <w:t xml:space="preserve"> - and even whether to grant any visas at all </w:t>
      </w:r>
      <w:r w:rsidRPr="00BD059A">
        <w:rPr>
          <w:rStyle w:val="StyleUnderline"/>
        </w:rPr>
        <w:t xml:space="preserve">- would be in the hands of the </w:t>
      </w:r>
      <w:r w:rsidRPr="0026569B">
        <w:rPr>
          <w:rStyle w:val="StyleUnderline"/>
        </w:rPr>
        <w:t>locality, based on the premise that the locality would know more about local needs than</w:t>
      </w:r>
      <w:r w:rsidRPr="00B44041">
        <w:rPr>
          <w:sz w:val="16"/>
        </w:rPr>
        <w:t xml:space="preserve"> would </w:t>
      </w:r>
      <w:r w:rsidRPr="0026569B">
        <w:rPr>
          <w:rStyle w:val="StyleUnderline"/>
        </w:rPr>
        <w:t>the fed</w:t>
      </w:r>
      <w:r w:rsidRPr="00B44041">
        <w:rPr>
          <w:sz w:val="16"/>
        </w:rPr>
        <w:t xml:space="preserve">eral government. Thus, </w:t>
      </w:r>
      <w:r w:rsidRPr="0026569B">
        <w:rPr>
          <w:rStyle w:val="Emphasis"/>
        </w:rPr>
        <w:t>localities would have as much autonomy as possible to design the types of programs that they viewed as the best fit</w:t>
      </w:r>
      <w:r w:rsidRPr="00B44041">
        <w:rPr>
          <w:sz w:val="16"/>
        </w:rPr>
        <w:t xml:space="preserve"> given the needs of their particular economies and the demographics of existing residents. n30 </w:t>
      </w:r>
      <w:r w:rsidRPr="0026569B">
        <w:rPr>
          <w:rStyle w:val="StyleUnderline"/>
        </w:rPr>
        <w:t>The Entrepreneur Visa would be conditional upon</w:t>
      </w:r>
      <w:r w:rsidRPr="00B44041">
        <w:rPr>
          <w:sz w:val="16"/>
        </w:rPr>
        <w:t xml:space="preserve"> the </w:t>
      </w:r>
      <w:r w:rsidRPr="0026569B">
        <w:rPr>
          <w:rStyle w:val="StyleUnderline"/>
        </w:rPr>
        <w:t xml:space="preserve">solvency of the business and the outcome of semiannual reviews conducted by local </w:t>
      </w:r>
      <w:r w:rsidRPr="00B44041">
        <w:rPr>
          <w:sz w:val="16"/>
        </w:rPr>
        <w:t>government</w:t>
      </w:r>
      <w:r w:rsidRPr="0026569B">
        <w:rPr>
          <w:rStyle w:val="StyleUnderline"/>
        </w:rPr>
        <w:t xml:space="preserve"> officials.</w:t>
      </w:r>
      <w:r w:rsidRPr="00B44041">
        <w:rPr>
          <w:sz w:val="16"/>
        </w:rPr>
        <w:t xml:space="preserve"> </w:t>
      </w:r>
      <w:r w:rsidRPr="0026569B">
        <w:rPr>
          <w:rStyle w:val="StyleUnderline"/>
        </w:rPr>
        <w:t>The reviews would assess</w:t>
      </w:r>
      <w:r w:rsidRPr="00B44041">
        <w:rPr>
          <w:sz w:val="16"/>
        </w:rPr>
        <w:t xml:space="preserve"> the </w:t>
      </w:r>
      <w:r w:rsidRPr="0026569B">
        <w:rPr>
          <w:rStyle w:val="StyleUnderline"/>
        </w:rPr>
        <w:t>past performance</w:t>
      </w:r>
      <w:r w:rsidRPr="00B44041">
        <w:rPr>
          <w:sz w:val="16"/>
        </w:rPr>
        <w:t xml:space="preserve"> of, </w:t>
      </w:r>
      <w:r w:rsidRPr="0026569B">
        <w:rPr>
          <w:rStyle w:val="StyleUnderline"/>
        </w:rPr>
        <w:t>and</w:t>
      </w:r>
      <w:r w:rsidRPr="00B44041">
        <w:rPr>
          <w:sz w:val="16"/>
        </w:rPr>
        <w:t xml:space="preserve"> the entrepreneur's </w:t>
      </w:r>
      <w:r w:rsidRPr="0026569B">
        <w:rPr>
          <w:rStyle w:val="StyleUnderline"/>
        </w:rPr>
        <w:t>updated plans for, the business</w:t>
      </w:r>
      <w:r w:rsidRPr="00B44041">
        <w:rPr>
          <w:sz w:val="16"/>
        </w:rPr>
        <w:t xml:space="preserve">, as [*2408] well as the entrepreneur's efforts to manage the company. n31 </w:t>
      </w:r>
      <w:r w:rsidRPr="00F821D1">
        <w:rPr>
          <w:rStyle w:val="StyleUnderline"/>
        </w:rPr>
        <w:t>After maintaining acceptable status for a certain period of time, the entrepreneur could transition</w:t>
      </w:r>
      <w:r w:rsidRPr="00B44041">
        <w:rPr>
          <w:sz w:val="16"/>
        </w:rPr>
        <w:t xml:space="preserve"> from a temporary green card </w:t>
      </w:r>
      <w:r w:rsidRPr="00F821D1">
        <w:rPr>
          <w:rStyle w:val="StyleUnderline"/>
        </w:rPr>
        <w:t xml:space="preserve">to an unconditional visa and eventually </w:t>
      </w:r>
      <w:r w:rsidRPr="00B44041">
        <w:rPr>
          <w:sz w:val="16"/>
        </w:rPr>
        <w:t xml:space="preserve">have the opportunity to </w:t>
      </w:r>
      <w:r w:rsidRPr="00F821D1">
        <w:rPr>
          <w:rStyle w:val="StyleUnderline"/>
        </w:rPr>
        <w:t>apply for citizenship</w:t>
      </w:r>
      <w:r w:rsidRPr="00B44041">
        <w:rPr>
          <w:sz w:val="16"/>
        </w:rPr>
        <w:t xml:space="preserve">. n32 </w:t>
      </w:r>
      <w:r w:rsidRPr="00F821D1">
        <w:rPr>
          <w:rStyle w:val="StyleUnderline"/>
        </w:rPr>
        <w:t>Any program participants who abandon</w:t>
      </w:r>
      <w:r w:rsidRPr="00B44041">
        <w:rPr>
          <w:sz w:val="16"/>
        </w:rPr>
        <w:t xml:space="preserve">ed their businesses </w:t>
      </w:r>
      <w:r w:rsidRPr="00F821D1">
        <w:rPr>
          <w:rStyle w:val="StyleUnderline"/>
        </w:rPr>
        <w:t>before the required time</w:t>
      </w:r>
      <w:r w:rsidRPr="00B44041">
        <w:rPr>
          <w:sz w:val="16"/>
        </w:rPr>
        <w:t xml:space="preserve"> commitment </w:t>
      </w:r>
      <w:r w:rsidRPr="00F821D1">
        <w:rPr>
          <w:rStyle w:val="StyleUnderline"/>
        </w:rPr>
        <w:t>or reported fraud</w:t>
      </w:r>
      <w:r w:rsidRPr="00B44041">
        <w:rPr>
          <w:sz w:val="16"/>
        </w:rPr>
        <w:t xml:space="preserve">ulent results </w:t>
      </w:r>
      <w:r w:rsidRPr="00F821D1">
        <w:rPr>
          <w:rStyle w:val="StyleUnderline"/>
        </w:rPr>
        <w:t xml:space="preserve">would face cancellation of </w:t>
      </w:r>
      <w:r w:rsidRPr="00B44041">
        <w:rPr>
          <w:sz w:val="16"/>
        </w:rPr>
        <w:t xml:space="preserve">their </w:t>
      </w:r>
      <w:r w:rsidRPr="00F821D1">
        <w:rPr>
          <w:rStyle w:val="StyleUnderline"/>
        </w:rPr>
        <w:t>visas and deportation.</w:t>
      </w:r>
      <w:r w:rsidRPr="00B44041">
        <w:rPr>
          <w:sz w:val="16"/>
        </w:rPr>
        <w:t xml:space="preserve"> </w:t>
      </w:r>
      <w:r w:rsidRPr="000B111E">
        <w:rPr>
          <w:rStyle w:val="StyleUnderline"/>
        </w:rPr>
        <w:t>The fed</w:t>
      </w:r>
      <w:r w:rsidRPr="00B44041">
        <w:rPr>
          <w:sz w:val="16"/>
        </w:rPr>
        <w:t xml:space="preserve">eral government </w:t>
      </w:r>
      <w:r w:rsidRPr="000B111E">
        <w:rPr>
          <w:rStyle w:val="StyleUnderline"/>
        </w:rPr>
        <w:t>would also play a role</w:t>
      </w:r>
      <w:r w:rsidRPr="00B44041">
        <w:rPr>
          <w:sz w:val="16"/>
        </w:rPr>
        <w:t xml:space="preserve"> in this program. </w:t>
      </w:r>
      <w:r w:rsidRPr="000B111E">
        <w:rPr>
          <w:rStyle w:val="StyleUnderline"/>
        </w:rPr>
        <w:t>The</w:t>
      </w:r>
      <w:r w:rsidRPr="00B44041">
        <w:rPr>
          <w:sz w:val="16"/>
        </w:rPr>
        <w:t xml:space="preserve"> Department of Homeland Security (</w:t>
      </w:r>
      <w:r w:rsidRPr="000B111E">
        <w:rPr>
          <w:rStyle w:val="StyleUnderline"/>
        </w:rPr>
        <w:t>DHS</w:t>
      </w:r>
      <w:r w:rsidRPr="00B44041">
        <w:rPr>
          <w:sz w:val="16"/>
        </w:rPr>
        <w:t xml:space="preserve">) </w:t>
      </w:r>
      <w:r w:rsidRPr="000B111E">
        <w:rPr>
          <w:rStyle w:val="StyleUnderline"/>
        </w:rPr>
        <w:t>would</w:t>
      </w:r>
      <w:r w:rsidRPr="00B44041">
        <w:rPr>
          <w:sz w:val="16"/>
        </w:rPr>
        <w:t xml:space="preserve"> be involved in </w:t>
      </w:r>
      <w:r w:rsidRPr="000B111E">
        <w:rPr>
          <w:rStyle w:val="StyleUnderline"/>
        </w:rPr>
        <w:t>process</w:t>
      </w:r>
      <w:r w:rsidRPr="00B44041">
        <w:rPr>
          <w:sz w:val="16"/>
        </w:rPr>
        <w:t xml:space="preserve">ing </w:t>
      </w:r>
      <w:r w:rsidRPr="000B111E">
        <w:rPr>
          <w:rStyle w:val="StyleUnderline"/>
        </w:rPr>
        <w:t>the visas.</w:t>
      </w:r>
      <w:r w:rsidRPr="00B44041">
        <w:rPr>
          <w:sz w:val="16"/>
        </w:rPr>
        <w:t xml:space="preserve"> This involvement would impose some costs on DHS, but </w:t>
      </w:r>
      <w:r w:rsidRPr="00395D28">
        <w:rPr>
          <w:rStyle w:val="StyleUnderline"/>
        </w:rPr>
        <w:t>the fact that an "immigration bureaucracy" already exists in the U</w:t>
      </w:r>
      <w:r w:rsidRPr="00B44041">
        <w:rPr>
          <w:sz w:val="16"/>
        </w:rPr>
        <w:t xml:space="preserve">nited </w:t>
      </w:r>
      <w:r w:rsidRPr="00395D28">
        <w:rPr>
          <w:rStyle w:val="StyleUnderline"/>
        </w:rPr>
        <w:t>S</w:t>
      </w:r>
      <w:r w:rsidRPr="00B44041">
        <w:rPr>
          <w:sz w:val="16"/>
        </w:rPr>
        <w:t xml:space="preserve">tates </w:t>
      </w:r>
      <w:r w:rsidRPr="00395D28">
        <w:rPr>
          <w:rStyle w:val="StyleUnderline"/>
        </w:rPr>
        <w:t>could limit</w:t>
      </w:r>
      <w:r w:rsidRPr="00B44041">
        <w:rPr>
          <w:sz w:val="16"/>
        </w:rPr>
        <w:t xml:space="preserve"> these </w:t>
      </w:r>
      <w:r w:rsidRPr="00395D28">
        <w:rPr>
          <w:rStyle w:val="StyleUnderline"/>
        </w:rPr>
        <w:t>costs</w:t>
      </w:r>
      <w:r w:rsidRPr="00B44041">
        <w:rPr>
          <w:sz w:val="16"/>
        </w:rPr>
        <w:t xml:space="preserve">. n33 </w:t>
      </w:r>
      <w:r w:rsidRPr="007E5A8D">
        <w:rPr>
          <w:rStyle w:val="StyleUnderline"/>
        </w:rPr>
        <w:t xml:space="preserve">Unlike other </w:t>
      </w:r>
      <w:r w:rsidRPr="00B44041">
        <w:rPr>
          <w:sz w:val="16"/>
        </w:rPr>
        <w:t xml:space="preserve">visa </w:t>
      </w:r>
      <w:r w:rsidRPr="007E5A8D">
        <w:rPr>
          <w:rStyle w:val="StyleUnderline"/>
        </w:rPr>
        <w:t>programs, certification from the D</w:t>
      </w:r>
      <w:r w:rsidRPr="00B44041">
        <w:rPr>
          <w:sz w:val="16"/>
        </w:rPr>
        <w:t xml:space="preserve">epartment </w:t>
      </w:r>
      <w:r w:rsidRPr="007E5A8D">
        <w:rPr>
          <w:rStyle w:val="StyleUnderline"/>
        </w:rPr>
        <w:t>o</w:t>
      </w:r>
      <w:r w:rsidRPr="00B44041">
        <w:rPr>
          <w:sz w:val="16"/>
        </w:rPr>
        <w:t xml:space="preserve">f </w:t>
      </w:r>
      <w:r w:rsidRPr="007E5A8D">
        <w:rPr>
          <w:rStyle w:val="StyleUnderline"/>
        </w:rPr>
        <w:t>L</w:t>
      </w:r>
      <w:r w:rsidRPr="00B44041">
        <w:rPr>
          <w:sz w:val="16"/>
        </w:rPr>
        <w:t xml:space="preserve">abor </w:t>
      </w:r>
      <w:r w:rsidRPr="007E5A8D">
        <w:rPr>
          <w:rStyle w:val="StyleUnderline"/>
        </w:rPr>
        <w:t>would not be required for Entrepreneur Visa holders</w:t>
      </w:r>
      <w:r w:rsidRPr="00B44041">
        <w:rPr>
          <w:sz w:val="16"/>
        </w:rPr>
        <w:t xml:space="preserve">, n34 </w:t>
      </w:r>
      <w:r w:rsidRPr="007E5A8D">
        <w:rPr>
          <w:rStyle w:val="StyleUnderline"/>
        </w:rPr>
        <w:t>since</w:t>
      </w:r>
      <w:r w:rsidRPr="00B44041">
        <w:rPr>
          <w:sz w:val="16"/>
        </w:rPr>
        <w:t xml:space="preserve"> the visas would be allotted to localities, and </w:t>
      </w:r>
      <w:r w:rsidRPr="007E5A8D">
        <w:rPr>
          <w:rStyle w:val="StyleUnderline"/>
        </w:rPr>
        <w:t>local officials alone would select</w:t>
      </w:r>
      <w:r w:rsidRPr="00B44041">
        <w:rPr>
          <w:sz w:val="16"/>
        </w:rPr>
        <w:t xml:space="preserve"> entrepreneur </w:t>
      </w:r>
      <w:r w:rsidRPr="007775FA">
        <w:rPr>
          <w:rStyle w:val="StyleUnderline"/>
        </w:rPr>
        <w:t>applicants. DHS</w:t>
      </w:r>
      <w:r w:rsidRPr="00B44041">
        <w:rPr>
          <w:sz w:val="16"/>
        </w:rPr>
        <w:t xml:space="preserve">, however, </w:t>
      </w:r>
      <w:r w:rsidRPr="007775FA">
        <w:rPr>
          <w:rStyle w:val="StyleUnderline"/>
        </w:rPr>
        <w:t>would maintain the ability to prohibit certain individuals from entering</w:t>
      </w:r>
      <w:r w:rsidRPr="00B44041">
        <w:rPr>
          <w:sz w:val="16"/>
        </w:rPr>
        <w:t xml:space="preserve"> the country due to security or other concerns of the federal government. Additionally, keeping track of Entrepreneur Visa holders to ensure that they have not defected from their projects would inevitably require federal involvement through Immigration and Customs Enforcement (ICE). </w:t>
      </w:r>
      <w:r w:rsidRPr="007775FA">
        <w:rPr>
          <w:rStyle w:val="StyleUnderline"/>
        </w:rPr>
        <w:t>These efforts would be supplemented by local governments, leading to potential cost savings for the</w:t>
      </w:r>
      <w:r w:rsidRPr="00B44041">
        <w:rPr>
          <w:sz w:val="16"/>
        </w:rPr>
        <w:t xml:space="preserve"> federal </w:t>
      </w:r>
      <w:r w:rsidRPr="007775FA">
        <w:rPr>
          <w:rStyle w:val="StyleUnderline"/>
        </w:rPr>
        <w:t>government</w:t>
      </w:r>
      <w:r w:rsidRPr="00B44041">
        <w:rPr>
          <w:sz w:val="16"/>
        </w:rPr>
        <w:t xml:space="preserve">. </w:t>
      </w:r>
      <w:r w:rsidRPr="00C57BA5">
        <w:rPr>
          <w:rStyle w:val="StyleUnderline"/>
        </w:rPr>
        <w:t xml:space="preserve">Localities would be responsible for monitoring </w:t>
      </w:r>
      <w:r w:rsidRPr="00B44041">
        <w:rPr>
          <w:sz w:val="16"/>
        </w:rPr>
        <w:t xml:space="preserve">the ongoing status of </w:t>
      </w:r>
      <w:r w:rsidRPr="00C57BA5">
        <w:rPr>
          <w:rStyle w:val="StyleUnderline"/>
        </w:rPr>
        <w:t>the businesses - and</w:t>
      </w:r>
      <w:r w:rsidRPr="00B44041">
        <w:rPr>
          <w:sz w:val="16"/>
        </w:rPr>
        <w:t xml:space="preserve"> therefore </w:t>
      </w:r>
      <w:r w:rsidRPr="00C57BA5">
        <w:rPr>
          <w:rStyle w:val="StyleUnderline"/>
        </w:rPr>
        <w:t>the</w:t>
      </w:r>
      <w:r w:rsidRPr="00B44041">
        <w:rPr>
          <w:sz w:val="16"/>
        </w:rPr>
        <w:t xml:space="preserve"> continued </w:t>
      </w:r>
      <w:r w:rsidRPr="00C57BA5">
        <w:rPr>
          <w:rStyle w:val="StyleUnderline"/>
        </w:rPr>
        <w:t>involvement of the visa holders - in order to ensure</w:t>
      </w:r>
      <w:r w:rsidRPr="00B44041">
        <w:rPr>
          <w:sz w:val="16"/>
        </w:rPr>
        <w:t xml:space="preserve"> that the [*2409] </w:t>
      </w:r>
      <w:r w:rsidRPr="00C57BA5">
        <w:rPr>
          <w:rStyle w:val="StyleUnderline"/>
        </w:rPr>
        <w:t>businesses have not failed or that</w:t>
      </w:r>
      <w:r w:rsidRPr="00B44041">
        <w:rPr>
          <w:sz w:val="16"/>
        </w:rPr>
        <w:t xml:space="preserve"> reported </w:t>
      </w:r>
      <w:r w:rsidRPr="00C57BA5">
        <w:rPr>
          <w:rStyle w:val="StyleUnderline"/>
        </w:rPr>
        <w:t>financial metrics</w:t>
      </w:r>
      <w:r w:rsidRPr="00B44041">
        <w:rPr>
          <w:sz w:val="16"/>
        </w:rPr>
        <w:t xml:space="preserve"> (or any other data requested by the locality) </w:t>
      </w:r>
      <w:r w:rsidRPr="00C57BA5">
        <w:rPr>
          <w:rStyle w:val="StyleUnderline"/>
        </w:rPr>
        <w:t>have not been fabricated</w:t>
      </w:r>
      <w:r w:rsidRPr="00392506">
        <w:rPr>
          <w:rStyle w:val="StyleUnderline"/>
        </w:rPr>
        <w:t>. A potential added layer of cost protection</w:t>
      </w:r>
      <w:r w:rsidRPr="00B44041">
        <w:rPr>
          <w:sz w:val="16"/>
        </w:rPr>
        <w:t xml:space="preserve"> for the federal government </w:t>
      </w:r>
      <w:r w:rsidRPr="00392506">
        <w:rPr>
          <w:rStyle w:val="StyleUnderline"/>
        </w:rPr>
        <w:t>is that</w:t>
      </w:r>
      <w:r w:rsidRPr="00B44041">
        <w:rPr>
          <w:sz w:val="16"/>
        </w:rPr>
        <w:t xml:space="preserve">, in light of the localities' desire to attract responsible entrepreneurs, </w:t>
      </w:r>
      <w:r w:rsidRPr="00392506">
        <w:rPr>
          <w:rStyle w:val="StyleUnderline"/>
        </w:rPr>
        <w:t>local governments would have an incentive to carefully and effectively select applicants who are not viewed as being at high risk to abandon</w:t>
      </w:r>
      <w:r w:rsidRPr="00B44041">
        <w:rPr>
          <w:sz w:val="16"/>
        </w:rPr>
        <w:t xml:space="preserve"> the business, leading to fewer defections. n35 </w:t>
      </w:r>
      <w:r w:rsidRPr="00C32023">
        <w:rPr>
          <w:rStyle w:val="StyleUnderline"/>
        </w:rPr>
        <w:t>This proposed visa is comparable to, but nevertheless distinguishable from, visas already in existence in the U</w:t>
      </w:r>
      <w:r w:rsidRPr="00B44041">
        <w:rPr>
          <w:sz w:val="16"/>
        </w:rPr>
        <w:t xml:space="preserve">nited </w:t>
      </w:r>
      <w:r w:rsidRPr="00C32023">
        <w:rPr>
          <w:rStyle w:val="StyleUnderline"/>
        </w:rPr>
        <w:t>S</w:t>
      </w:r>
      <w:r w:rsidRPr="00B44041">
        <w:rPr>
          <w:sz w:val="16"/>
        </w:rPr>
        <w:t xml:space="preserve">tates, including the H-1B visa, the EB-5 and other employment-based visas, and the E-Visa. </w:t>
      </w:r>
      <w:r w:rsidRPr="00C36925">
        <w:rPr>
          <w:rStyle w:val="StyleUnderline"/>
        </w:rPr>
        <w:t>The primary differences between the</w:t>
      </w:r>
      <w:r w:rsidRPr="00B44041">
        <w:rPr>
          <w:sz w:val="16"/>
        </w:rPr>
        <w:t xml:space="preserve"> proposed </w:t>
      </w:r>
      <w:r w:rsidRPr="00C36925">
        <w:rPr>
          <w:rStyle w:val="StyleUnderline"/>
        </w:rPr>
        <w:t xml:space="preserve">Entrepreneur Visa and the H-1B visa are that the Entrepreneur Visa would involve </w:t>
      </w:r>
      <w:r w:rsidRPr="00C36925">
        <w:rPr>
          <w:rStyle w:val="Emphasis"/>
        </w:rPr>
        <w:t>individuals starting new businesses</w:t>
      </w:r>
      <w:r w:rsidRPr="00B44041">
        <w:rPr>
          <w:sz w:val="16"/>
        </w:rPr>
        <w:t xml:space="preserve"> - </w:t>
      </w:r>
      <w:r w:rsidRPr="00C36925">
        <w:rPr>
          <w:rStyle w:val="StyleUnderline"/>
        </w:rPr>
        <w:t>taking advantage of the greater economic benefits that come from startups</w:t>
      </w:r>
      <w:r w:rsidRPr="00B44041">
        <w:rPr>
          <w:sz w:val="16"/>
        </w:rPr>
        <w:t xml:space="preserve"> n36 </w:t>
      </w:r>
      <w:r w:rsidRPr="00C36925">
        <w:rPr>
          <w:rStyle w:val="StyleUnderline"/>
        </w:rPr>
        <w:t xml:space="preserve">while avoiding the risk that the </w:t>
      </w:r>
      <w:r w:rsidRPr="00B44041">
        <w:rPr>
          <w:sz w:val="16"/>
        </w:rPr>
        <w:t xml:space="preserve">visa </w:t>
      </w:r>
      <w:r w:rsidRPr="00C36925">
        <w:rPr>
          <w:rStyle w:val="StyleUnderline"/>
        </w:rPr>
        <w:t>applicant would be taking a job away from a native</w:t>
      </w:r>
      <w:r w:rsidRPr="00B44041">
        <w:rPr>
          <w:sz w:val="16"/>
        </w:rPr>
        <w:t xml:space="preserve"> job-seeker - </w:t>
      </w:r>
      <w:r w:rsidRPr="00C36925">
        <w:rPr>
          <w:rStyle w:val="StyleUnderline"/>
        </w:rPr>
        <w:t>and</w:t>
      </w:r>
      <w:r w:rsidRPr="00B44041">
        <w:rPr>
          <w:sz w:val="16"/>
        </w:rPr>
        <w:t xml:space="preserve"> that </w:t>
      </w:r>
      <w:r w:rsidRPr="00C36925">
        <w:rPr>
          <w:rStyle w:val="StyleUnderline"/>
        </w:rPr>
        <w:t>the</w:t>
      </w:r>
      <w:r w:rsidRPr="00B44041">
        <w:rPr>
          <w:sz w:val="16"/>
        </w:rPr>
        <w:t xml:space="preserve"> Entrepreneur </w:t>
      </w:r>
      <w:r w:rsidRPr="00C36925">
        <w:rPr>
          <w:rStyle w:val="Emphasis"/>
        </w:rPr>
        <w:t>Visa would be open to a broader range of individual skill sets</w:t>
      </w:r>
      <w:r w:rsidRPr="00B44041">
        <w:rPr>
          <w:sz w:val="16"/>
        </w:rPr>
        <w:t xml:space="preserve"> than the H-1B visa, which is reserved for those taking positions in "specialty occupations." n37 </w:t>
      </w:r>
      <w:r w:rsidRPr="00C36925">
        <w:rPr>
          <w:rStyle w:val="StyleUnderline"/>
        </w:rPr>
        <w:t xml:space="preserve">In contrast to </w:t>
      </w:r>
      <w:r w:rsidRPr="00B44041">
        <w:rPr>
          <w:sz w:val="16"/>
        </w:rPr>
        <w:t xml:space="preserve">the </w:t>
      </w:r>
      <w:r w:rsidRPr="00C36925">
        <w:rPr>
          <w:rStyle w:val="StyleUnderline"/>
        </w:rPr>
        <w:t>EB-5</w:t>
      </w:r>
      <w:r w:rsidRPr="00B44041">
        <w:rPr>
          <w:sz w:val="16"/>
        </w:rPr>
        <w:t xml:space="preserve"> program, </w:t>
      </w:r>
      <w:r w:rsidRPr="00C36925">
        <w:rPr>
          <w:rStyle w:val="StyleUnderline"/>
        </w:rPr>
        <w:t>the Entrepreneur Visa would not necessarily involve a minimum capital contribution; it would also require the</w:t>
      </w:r>
      <w:r w:rsidRPr="00B44041">
        <w:rPr>
          <w:sz w:val="16"/>
        </w:rPr>
        <w:t xml:space="preserve"> visa </w:t>
      </w:r>
      <w:r w:rsidRPr="00C36925">
        <w:rPr>
          <w:rStyle w:val="StyleUnderline"/>
        </w:rPr>
        <w:t>applicant to manage the day-to-day operations of the business rather than</w:t>
      </w:r>
      <w:r w:rsidRPr="00B44041">
        <w:rPr>
          <w:sz w:val="16"/>
        </w:rPr>
        <w:t xml:space="preserve"> simply </w:t>
      </w:r>
      <w:r w:rsidRPr="00C36925">
        <w:rPr>
          <w:rStyle w:val="StyleUnderline"/>
        </w:rPr>
        <w:t>making a passive investment in a project</w:t>
      </w:r>
      <w:r w:rsidRPr="00B44041">
        <w:rPr>
          <w:sz w:val="16"/>
        </w:rPr>
        <w:t xml:space="preserve"> proposed and </w:t>
      </w:r>
      <w:r w:rsidRPr="00C36925">
        <w:rPr>
          <w:rStyle w:val="StyleUnderline"/>
        </w:rPr>
        <w:t>executed by another</w:t>
      </w:r>
      <w:r w:rsidRPr="00B44041">
        <w:rPr>
          <w:sz w:val="16"/>
        </w:rPr>
        <w:t xml:space="preserve"> manager. As discussed, </w:t>
      </w:r>
      <w:r w:rsidRPr="00C36925">
        <w:rPr>
          <w:rStyle w:val="StyleUnderline"/>
        </w:rPr>
        <w:t>the other employment-based visas under the INA heavily favor highly skilled individuals and do not pertain to individuals starting new businesses.</w:t>
      </w:r>
      <w:r w:rsidRPr="00B44041">
        <w:rPr>
          <w:sz w:val="16"/>
        </w:rPr>
        <w:t xml:space="preserve"> Lastly, while </w:t>
      </w:r>
      <w:r w:rsidRPr="00C36925">
        <w:rPr>
          <w:rStyle w:val="StyleUnderline"/>
        </w:rPr>
        <w:t>the E-Visa</w:t>
      </w:r>
      <w:r w:rsidRPr="00B44041">
        <w:rPr>
          <w:sz w:val="16"/>
        </w:rPr>
        <w:t xml:space="preserve"> does pertain, in part, to individuals starting new businesses, it </w:t>
      </w:r>
      <w:r w:rsidRPr="00C36925">
        <w:rPr>
          <w:rStyle w:val="StyleUnderline"/>
        </w:rPr>
        <w:t>does not offer a potential path to citizenship, and it excludes individuals of ordinary or lesser skills.</w:t>
      </w:r>
      <w:r>
        <w:rPr>
          <w:rStyle w:val="StyleUnderline"/>
        </w:rPr>
        <w:t xml:space="preserve"> </w:t>
      </w:r>
      <w:r w:rsidRPr="00C36925">
        <w:rPr>
          <w:rStyle w:val="StyleUnderline"/>
        </w:rPr>
        <w:t>One element</w:t>
      </w:r>
      <w:r w:rsidRPr="00B44041">
        <w:rPr>
          <w:sz w:val="16"/>
        </w:rPr>
        <w:t xml:space="preserve"> in particular </w:t>
      </w:r>
      <w:r w:rsidRPr="00C36925">
        <w:rPr>
          <w:rStyle w:val="StyleUnderline"/>
        </w:rPr>
        <w:t xml:space="preserve">that differentiates the </w:t>
      </w:r>
      <w:r w:rsidRPr="00B44041">
        <w:rPr>
          <w:sz w:val="16"/>
        </w:rPr>
        <w:t xml:space="preserve">proposed </w:t>
      </w:r>
      <w:r w:rsidRPr="00C36925">
        <w:rPr>
          <w:rStyle w:val="StyleUnderline"/>
        </w:rPr>
        <w:t>Entrepreneur Visa program</w:t>
      </w:r>
      <w:r w:rsidRPr="00B44041">
        <w:rPr>
          <w:sz w:val="16"/>
        </w:rPr>
        <w:t xml:space="preserve"> from all other U.S. programs </w:t>
      </w:r>
      <w:r w:rsidRPr="00C36925">
        <w:rPr>
          <w:rStyle w:val="StyleUnderline"/>
        </w:rPr>
        <w:t xml:space="preserve">would be its involvement of - and its </w:t>
      </w:r>
      <w:r w:rsidRPr="00C36925">
        <w:rPr>
          <w:rStyle w:val="Emphasis"/>
        </w:rPr>
        <w:t>granting of significant discretion to - local governments</w:t>
      </w:r>
      <w:r w:rsidRPr="00B44041">
        <w:rPr>
          <w:sz w:val="16"/>
        </w:rPr>
        <w:t xml:space="preserve">. On this point, </w:t>
      </w:r>
      <w:r w:rsidRPr="00BB64EB">
        <w:rPr>
          <w:rStyle w:val="StyleUnderline"/>
        </w:rPr>
        <w:t>a much closer parallel is Canada's provincial-nominee program</w:t>
      </w:r>
      <w:r w:rsidRPr="00B44041">
        <w:rPr>
          <w:sz w:val="16"/>
        </w:rPr>
        <w:t xml:space="preserve">, n38 </w:t>
      </w:r>
      <w:r w:rsidRPr="00BB64EB">
        <w:rPr>
          <w:rStyle w:val="StyleUnderline"/>
        </w:rPr>
        <w:t>which provides a powerful illustration of</w:t>
      </w:r>
      <w:r w:rsidRPr="00B44041">
        <w:rPr>
          <w:sz w:val="16"/>
        </w:rPr>
        <w:t xml:space="preserve"> the Entrepreneur Visa program's </w:t>
      </w:r>
      <w:r w:rsidRPr="00DF6CB7">
        <w:rPr>
          <w:rStyle w:val="StyleUnderline"/>
        </w:rPr>
        <w:t>plausibility: "Under this</w:t>
      </w:r>
      <w:r w:rsidRPr="00B44041">
        <w:rPr>
          <w:sz w:val="16"/>
        </w:rPr>
        <w:t xml:space="preserve"> system, </w:t>
      </w:r>
      <w:r w:rsidRPr="00DF6CB7">
        <w:rPr>
          <w:rStyle w:val="StyleUnderline"/>
        </w:rPr>
        <w:t>13 provincial entities sponsor a total of 75,000 worker-based permanent residencies</w:t>
      </w:r>
      <w:r w:rsidRPr="00B44041">
        <w:rPr>
          <w:sz w:val="16"/>
        </w:rPr>
        <w:t xml:space="preserve"> [*2410] </w:t>
      </w:r>
      <w:r w:rsidRPr="00DF6CB7">
        <w:rPr>
          <w:rStyle w:val="StyleUnderline"/>
        </w:rPr>
        <w:t>a year."</w:t>
      </w:r>
      <w:r w:rsidRPr="00B44041">
        <w:rPr>
          <w:sz w:val="16"/>
        </w:rPr>
        <w:t xml:space="preserve"> n39 As </w:t>
      </w:r>
      <w:r w:rsidRPr="00DF6CB7">
        <w:rPr>
          <w:rStyle w:val="StyleUnderline"/>
        </w:rPr>
        <w:t>in the</w:t>
      </w:r>
      <w:r w:rsidRPr="00B44041">
        <w:rPr>
          <w:sz w:val="16"/>
        </w:rPr>
        <w:t xml:space="preserve"> proposed </w:t>
      </w:r>
      <w:r w:rsidRPr="00DF6CB7">
        <w:rPr>
          <w:rStyle w:val="StyleUnderline"/>
        </w:rPr>
        <w:t>Entrepreneur Visa program,</w:t>
      </w:r>
      <w:r w:rsidRPr="00B44041">
        <w:rPr>
          <w:sz w:val="16"/>
        </w:rPr>
        <w:t xml:space="preserve"> under the Canadian program</w:t>
      </w:r>
      <w:r w:rsidRPr="00DF6CB7">
        <w:rPr>
          <w:rStyle w:val="StyleUnderline"/>
        </w:rPr>
        <w:t>, "each province can pick whomever it wants for whatever reason</w:t>
      </w:r>
      <w:r w:rsidRPr="00B44041">
        <w:rPr>
          <w:sz w:val="16"/>
        </w:rPr>
        <w:t xml:space="preserve"> - </w:t>
      </w:r>
      <w:r w:rsidRPr="00DF6CB7">
        <w:rPr>
          <w:rStyle w:val="StyleUnderline"/>
        </w:rPr>
        <w:t>in effect, to use its quota</w:t>
      </w:r>
      <w:r w:rsidRPr="00B44041">
        <w:rPr>
          <w:sz w:val="16"/>
        </w:rPr>
        <w:t xml:space="preserve">, which is based on population, </w:t>
      </w:r>
      <w:r w:rsidRPr="00DF6CB7">
        <w:rPr>
          <w:rStyle w:val="StyleUnderline"/>
        </w:rPr>
        <w:t>to write its own immigration policy</w:t>
      </w:r>
      <w:r w:rsidRPr="00B44041">
        <w:rPr>
          <w:sz w:val="16"/>
        </w:rPr>
        <w:t xml:space="preserve">." n40 The Canadian program is different in several ways, including that it is provincial rather than local and that it allows for the granting of visas for reasons that go beyond economic purposes. n41 The Canadian program also differs from the proposed program in that it permits visas to be granted to workers generally, rather than focusing on entrepreneurs. </w:t>
      </w:r>
      <w:r w:rsidRPr="00DF6CB7">
        <w:rPr>
          <w:rStyle w:val="StyleUnderline"/>
        </w:rPr>
        <w:t>The key element of Canada's</w:t>
      </w:r>
      <w:r w:rsidRPr="00B44041">
        <w:rPr>
          <w:sz w:val="16"/>
        </w:rPr>
        <w:t xml:space="preserve"> visa program - the fact </w:t>
      </w:r>
      <w:r w:rsidRPr="00DF6CB7">
        <w:rPr>
          <w:rStyle w:val="StyleUnderline"/>
        </w:rPr>
        <w:t>that it bestows significant discretion upon provinces</w:t>
      </w:r>
      <w:r w:rsidRPr="00B44041">
        <w:rPr>
          <w:sz w:val="16"/>
        </w:rPr>
        <w:t xml:space="preserve"> to determine their own goals and needs - </w:t>
      </w:r>
      <w:r w:rsidRPr="00DF6CB7">
        <w:rPr>
          <w:rStyle w:val="StyleUnderline"/>
        </w:rPr>
        <w:t>is a critical similarity</w:t>
      </w:r>
      <w:r w:rsidRPr="00B44041">
        <w:rPr>
          <w:sz w:val="16"/>
        </w:rPr>
        <w:t xml:space="preserve"> to the proposed Entrepreneur Visa program. "The government in Ottawa can't question either the provinces' criteria or their methods of recruitment. Its role is limited to conducting a security, criminal and health check on foreigners picked by the provinces." n42 Another similarity is that </w:t>
      </w:r>
      <w:r w:rsidRPr="00DF6CB7">
        <w:rPr>
          <w:rStyle w:val="StyleUnderline"/>
        </w:rPr>
        <w:t xml:space="preserve">the Canadian program does not differentiate between higher-and lesser-skilled workers. </w:t>
      </w:r>
      <w:r w:rsidRPr="00DF6CB7">
        <w:rPr>
          <w:rStyle w:val="Emphasis"/>
        </w:rPr>
        <w:t>This element is a virtue compared to the existing U.S. visa framework</w:t>
      </w:r>
      <w:r w:rsidRPr="00B44041">
        <w:rPr>
          <w:sz w:val="16"/>
        </w:rPr>
        <w:t xml:space="preserve">, </w:t>
      </w:r>
      <w:r w:rsidRPr="00DF6CB7">
        <w:rPr>
          <w:rStyle w:val="StyleUnderline"/>
        </w:rPr>
        <w:t>which emphasizes higher-skilled individuals while not taking advantage of lesser-skilled immigrants' willingness to create and manage businesses</w:t>
      </w:r>
      <w:r w:rsidRPr="00B44041">
        <w:rPr>
          <w:sz w:val="16"/>
        </w:rPr>
        <w:t xml:space="preserve"> that may generate new opportunities for current residents in the United States. n43</w:t>
      </w:r>
    </w:p>
    <w:p w:rsidR="0018799F" w:rsidRPr="00B44041" w:rsidRDefault="0018799F" w:rsidP="0018799F">
      <w:pPr>
        <w:rPr>
          <w:sz w:val="16"/>
        </w:rPr>
      </w:pPr>
    </w:p>
    <w:p w:rsidR="0018799F" w:rsidRDefault="0018799F" w:rsidP="0018799F">
      <w:pPr>
        <w:pStyle w:val="Heading4"/>
      </w:pPr>
      <w:r>
        <w:t xml:space="preserve">Entrepreneurial visas </w:t>
      </w:r>
      <w:r w:rsidRPr="006408A1">
        <w:rPr>
          <w:u w:val="single"/>
        </w:rPr>
        <w:t>forefront</w:t>
      </w:r>
      <w:r>
        <w:t xml:space="preserve"> the decision-making authority of local governments and </w:t>
      </w:r>
      <w:r w:rsidRPr="006408A1">
        <w:rPr>
          <w:u w:val="single"/>
        </w:rPr>
        <w:t>encourages</w:t>
      </w:r>
      <w:r>
        <w:t xml:space="preserve"> state-local cooperation to benefit citizens</w:t>
      </w:r>
    </w:p>
    <w:p w:rsidR="0018799F" w:rsidRPr="00EE2C4B" w:rsidRDefault="0018799F" w:rsidP="0018799F">
      <w:r>
        <w:rPr>
          <w:rStyle w:val="Style13ptBold"/>
        </w:rPr>
        <w:t xml:space="preserve">HLR, 13 </w:t>
      </w:r>
      <w:r w:rsidRPr="00EE2C4B">
        <w:t>– The Harvard Law Review is a student-run organization whose primary purpose is to publish a journal of legal scholarship.</w:t>
      </w:r>
    </w:p>
    <w:p w:rsidR="0018799F" w:rsidRDefault="0018799F" w:rsidP="0018799F">
      <w:r w:rsidRPr="00EE2C4B">
        <w:t>(“NOTE: PROPOSING A LOCALLY DRIVEN ENTREPRENEUR VISA,” 126 Harv. L. Rev. 2403, June, 2013, LexisNexis, SRA)</w:t>
      </w:r>
    </w:p>
    <w:p w:rsidR="0018799F" w:rsidRDefault="0018799F" w:rsidP="0018799F">
      <w:pPr>
        <w:rPr>
          <w:rStyle w:val="StyleUnderline"/>
        </w:rPr>
      </w:pPr>
      <w:r w:rsidRPr="00B44041">
        <w:rPr>
          <w:sz w:val="16"/>
        </w:rPr>
        <w:t xml:space="preserve">IV. Legal Considerations Related to the Proposal </w:t>
      </w:r>
      <w:r w:rsidRPr="00851ED5">
        <w:rPr>
          <w:rStyle w:val="StyleUnderline"/>
        </w:rPr>
        <w:t>While state and local governments would share an interest in increasing employment in the locality</w:t>
      </w:r>
      <w:r w:rsidRPr="00B44041">
        <w:rPr>
          <w:sz w:val="16"/>
        </w:rPr>
        <w:t xml:space="preserve"> in question, </w:t>
      </w:r>
      <w:r w:rsidRPr="00851ED5">
        <w:rPr>
          <w:rStyle w:val="StyleUnderline"/>
        </w:rPr>
        <w:t>the two entities may not agree on the best approach for awarding</w:t>
      </w:r>
      <w:r w:rsidRPr="00B44041">
        <w:rPr>
          <w:sz w:val="16"/>
        </w:rPr>
        <w:t xml:space="preserve"> Entrepreneur </w:t>
      </w:r>
      <w:r w:rsidRPr="00851ED5">
        <w:rPr>
          <w:rStyle w:val="StyleUnderline"/>
        </w:rPr>
        <w:t>Visas. There is certainly no guarantee that</w:t>
      </w:r>
      <w:r w:rsidRPr="00B44041">
        <w:rPr>
          <w:sz w:val="16"/>
        </w:rPr>
        <w:t xml:space="preserve"> state and local </w:t>
      </w:r>
      <w:r w:rsidRPr="00851ED5">
        <w:rPr>
          <w:rStyle w:val="StyleUnderline"/>
        </w:rPr>
        <w:t xml:space="preserve">governments would agree on either the most appropriate or most politically palatable mechanisms to spur employment and economic </w:t>
      </w:r>
      <w:r w:rsidRPr="00BC57B0">
        <w:rPr>
          <w:rStyle w:val="StyleUnderline"/>
        </w:rPr>
        <w:t>activity: "The fact that cities and states often have divergent interests also raises the intriguing possibility that the national government might ally itself with cities to protect them from</w:t>
      </w:r>
      <w:r w:rsidRPr="00B44041">
        <w:rPr>
          <w:sz w:val="16"/>
        </w:rPr>
        <w:t xml:space="preserve"> their </w:t>
      </w:r>
      <w:r w:rsidRPr="00BC57B0">
        <w:rPr>
          <w:rStyle w:val="StyleUnderline"/>
        </w:rPr>
        <w:t>states</w:t>
      </w:r>
      <w:r w:rsidRPr="00B44041">
        <w:rPr>
          <w:sz w:val="16"/>
        </w:rPr>
        <w:t xml:space="preserve">." n44 </w:t>
      </w:r>
      <w:r w:rsidRPr="00BC57B0">
        <w:rPr>
          <w:rStyle w:val="StyleUnderline"/>
        </w:rPr>
        <w:t>There are two main components of the</w:t>
      </w:r>
      <w:r w:rsidRPr="00B44041">
        <w:rPr>
          <w:sz w:val="16"/>
        </w:rPr>
        <w:t xml:space="preserve"> Entrepreneur </w:t>
      </w:r>
      <w:r w:rsidRPr="00BC57B0">
        <w:rPr>
          <w:rStyle w:val="StyleUnderline"/>
        </w:rPr>
        <w:t xml:space="preserve">Visa program that could raise questions about how much a state could interfere with </w:t>
      </w:r>
      <w:r w:rsidRPr="00B44041">
        <w:rPr>
          <w:sz w:val="16"/>
        </w:rPr>
        <w:t xml:space="preserve">the </w:t>
      </w:r>
      <w:r w:rsidRPr="00BC57B0">
        <w:rPr>
          <w:rStyle w:val="StyleUnderline"/>
        </w:rPr>
        <w:t>implementation</w:t>
      </w:r>
      <w:r w:rsidRPr="00B44041">
        <w:rPr>
          <w:sz w:val="16"/>
        </w:rPr>
        <w:t xml:space="preserve"> by a [*2411] locality of this program n45: </w:t>
      </w:r>
      <w:r w:rsidRPr="00BC57B0">
        <w:rPr>
          <w:rStyle w:val="StyleUnderline"/>
        </w:rPr>
        <w:t>the immigration-policy component</w:t>
      </w:r>
      <w:r w:rsidRPr="00B44041">
        <w:rPr>
          <w:sz w:val="16"/>
        </w:rPr>
        <w:t xml:space="preserve"> of the proposal </w:t>
      </w:r>
      <w:r w:rsidRPr="00BC57B0">
        <w:rPr>
          <w:rStyle w:val="StyleUnderline"/>
        </w:rPr>
        <w:t>and the economic development component</w:t>
      </w:r>
      <w:r w:rsidRPr="00B44041">
        <w:rPr>
          <w:sz w:val="16"/>
        </w:rPr>
        <w:t xml:space="preserve"> of the proposal. </w:t>
      </w:r>
      <w:r w:rsidRPr="00E57720">
        <w:rPr>
          <w:rStyle w:val="StyleUnderline"/>
        </w:rPr>
        <w:t>The immigration component of the program raises questions about the role of the state</w:t>
      </w:r>
      <w:r w:rsidRPr="00B44041">
        <w:rPr>
          <w:sz w:val="16"/>
        </w:rPr>
        <w:t xml:space="preserve"> in implementing immigration policy. </w:t>
      </w:r>
      <w:r w:rsidRPr="00924BBD">
        <w:rPr>
          <w:rStyle w:val="StyleUnderline"/>
        </w:rPr>
        <w:t>As the Supreme Court noted</w:t>
      </w:r>
      <w:r w:rsidRPr="00B44041">
        <w:rPr>
          <w:sz w:val="16"/>
        </w:rPr>
        <w:t xml:space="preserve"> in Arizona v. United States, n46 "</w:t>
      </w:r>
      <w:r w:rsidRPr="00924BBD">
        <w:rPr>
          <w:rStyle w:val="StyleUnderline"/>
        </w:rPr>
        <w:t>the Government</w:t>
      </w:r>
      <w:r w:rsidRPr="00B44041">
        <w:rPr>
          <w:sz w:val="16"/>
        </w:rPr>
        <w:t xml:space="preserve"> of the United States </w:t>
      </w:r>
      <w:r w:rsidRPr="00924BBD">
        <w:rPr>
          <w:rStyle w:val="StyleUnderline"/>
        </w:rPr>
        <w:t xml:space="preserve">has </w:t>
      </w:r>
      <w:r w:rsidRPr="00924BBD">
        <w:rPr>
          <w:rStyle w:val="Emphasis"/>
        </w:rPr>
        <w:t>broad, undoubted power</w:t>
      </w:r>
      <w:r w:rsidRPr="00924BBD">
        <w:rPr>
          <w:rStyle w:val="StyleUnderline"/>
        </w:rPr>
        <w:t xml:space="preserve"> over </w:t>
      </w:r>
      <w:r w:rsidRPr="00B44041">
        <w:rPr>
          <w:sz w:val="16"/>
        </w:rPr>
        <w:t xml:space="preserve">the subject of </w:t>
      </w:r>
      <w:r w:rsidRPr="00924BBD">
        <w:rPr>
          <w:rStyle w:val="StyleUnderline"/>
        </w:rPr>
        <w:t>immigration and the status of aliens</w:t>
      </w:r>
      <w:r w:rsidRPr="00B44041">
        <w:rPr>
          <w:sz w:val="16"/>
        </w:rPr>
        <w:t xml:space="preserve">." n47 Accordingly, the Court held that several elements of an Arizona law were preempted. n48 In an older case, a similar result was reached in a context that quite closely overlaps with what might occur as a result of the proposed Entrepreneur Visa program. In Truax v. Raich, n49 the Supreme Court assessed the constitutionality of a law passed in Arizona that limited the number of nonvoter and non-native-born employees to no more than twenty percent of a company's staff. n50 </w:t>
      </w:r>
      <w:r w:rsidRPr="00924BBD">
        <w:rPr>
          <w:rStyle w:val="StyleUnderline"/>
        </w:rPr>
        <w:t>Observing that "the authority to control immigration ... is vested solely in the Federal Government," the Court held the denial "to aliens [of] the opportunity of earning a livelihood when lawfully admitted to the State" to be impermissible</w:t>
      </w:r>
      <w:r w:rsidRPr="00B44041">
        <w:rPr>
          <w:sz w:val="16"/>
        </w:rPr>
        <w:t xml:space="preserve">. n51 </w:t>
      </w:r>
      <w:r w:rsidRPr="00924BBD">
        <w:rPr>
          <w:rStyle w:val="StyleUnderline"/>
        </w:rPr>
        <w:t>Under the proposed program, Entrepreneur Visa holders</w:t>
      </w:r>
      <w:r w:rsidRPr="00B44041">
        <w:rPr>
          <w:sz w:val="16"/>
        </w:rPr>
        <w:t xml:space="preserve"> - by virtue of having been lawfully admitted into the United States - </w:t>
      </w:r>
      <w:r w:rsidRPr="00924BBD">
        <w:rPr>
          <w:rStyle w:val="StyleUnderline"/>
        </w:rPr>
        <w:t xml:space="preserve">would be constitutionally protected from state efforts to enact statutes limiting their ability to engage in work. </w:t>
      </w:r>
      <w:r w:rsidRPr="00FD6760">
        <w:rPr>
          <w:rStyle w:val="StyleUnderline"/>
        </w:rPr>
        <w:t>The dominance of the fed</w:t>
      </w:r>
      <w:r w:rsidRPr="00B44041">
        <w:rPr>
          <w:sz w:val="16"/>
        </w:rPr>
        <w:t xml:space="preserve">eral government </w:t>
      </w:r>
      <w:r w:rsidRPr="00FD6760">
        <w:rPr>
          <w:rStyle w:val="StyleUnderline"/>
        </w:rPr>
        <w:t>in</w:t>
      </w:r>
      <w:r w:rsidRPr="00B44041">
        <w:rPr>
          <w:sz w:val="16"/>
        </w:rPr>
        <w:t xml:space="preserve"> the field of </w:t>
      </w:r>
      <w:r w:rsidRPr="00FD6760">
        <w:rPr>
          <w:rStyle w:val="StyleUnderline"/>
        </w:rPr>
        <w:t>immigration would preempt significant state interference. Nonetheless, the Arizona Court emphasized that "</w:t>
      </w:r>
      <w:r w:rsidRPr="00FD6760">
        <w:rPr>
          <w:rStyle w:val="Emphasis"/>
        </w:rPr>
        <w:t>consultation between federal and state officials is an important feature of</w:t>
      </w:r>
      <w:r w:rsidRPr="00B44041">
        <w:rPr>
          <w:sz w:val="16"/>
        </w:rPr>
        <w:t xml:space="preserve"> the </w:t>
      </w:r>
      <w:r w:rsidRPr="00FD6760">
        <w:rPr>
          <w:rStyle w:val="Emphasis"/>
        </w:rPr>
        <w:t>immigration</w:t>
      </w:r>
      <w:r w:rsidRPr="00B44041">
        <w:rPr>
          <w:sz w:val="16"/>
        </w:rPr>
        <w:t xml:space="preserve"> system." n52 For example, </w:t>
      </w:r>
      <w:r w:rsidRPr="00FD6760">
        <w:rPr>
          <w:rStyle w:val="StyleUnderline"/>
        </w:rPr>
        <w:t>the fed</w:t>
      </w:r>
      <w:r w:rsidRPr="00B44041">
        <w:rPr>
          <w:sz w:val="16"/>
        </w:rPr>
        <w:t xml:space="preserve">eral government </w:t>
      </w:r>
      <w:r w:rsidRPr="00FD6760">
        <w:rPr>
          <w:rStyle w:val="StyleUnderline"/>
        </w:rPr>
        <w:t>could require that localities consult with state officials regularly</w:t>
      </w:r>
      <w:r w:rsidRPr="00B44041">
        <w:rPr>
          <w:sz w:val="16"/>
        </w:rPr>
        <w:t xml:space="preserve"> as part of maintaining eligibility. Such an arrangement would be beneficial to the program since </w:t>
      </w:r>
      <w:r w:rsidRPr="00FD6760">
        <w:rPr>
          <w:rStyle w:val="StyleUnderline"/>
        </w:rPr>
        <w:t xml:space="preserve">the relevant state may be able to offer a helpful viewpoint, whether it is eager for localities to participate or is pessimistic about the program's projected net impact. The state could balance a </w:t>
      </w:r>
      <w:r w:rsidRPr="00FD6760">
        <w:rPr>
          <w:rStyle w:val="Emphasis"/>
        </w:rPr>
        <w:t>granular understanding of local needs with a big-picture view</w:t>
      </w:r>
      <w:r w:rsidRPr="00B44041">
        <w:rPr>
          <w:sz w:val="16"/>
        </w:rPr>
        <w:t xml:space="preserve"> of what could be helpful for the state as a whole </w:t>
      </w:r>
      <w:r w:rsidRPr="00FD6760">
        <w:rPr>
          <w:rStyle w:val="StyleUnderline"/>
        </w:rPr>
        <w:t>and identify possible opportunities for coordination</w:t>
      </w:r>
      <w:r w:rsidRPr="00B44041">
        <w:rPr>
          <w:sz w:val="16"/>
        </w:rPr>
        <w:t xml:space="preserve"> [*2412</w:t>
      </w:r>
      <w:r w:rsidRPr="00FD6760">
        <w:rPr>
          <w:rStyle w:val="StyleUnderline"/>
        </w:rPr>
        <w:t>]</w:t>
      </w:r>
      <w:r>
        <w:rPr>
          <w:rStyle w:val="StyleUnderline"/>
        </w:rPr>
        <w:t xml:space="preserve"> </w:t>
      </w:r>
      <w:r w:rsidRPr="00FD6760">
        <w:rPr>
          <w:rStyle w:val="StyleUnderline"/>
        </w:rPr>
        <w:t>among localities.</w:t>
      </w:r>
      <w:r w:rsidRPr="00B44041">
        <w:rPr>
          <w:sz w:val="16"/>
        </w:rPr>
        <w:t xml:space="preserve"> </w:t>
      </w:r>
      <w:r w:rsidRPr="00FD6760">
        <w:rPr>
          <w:rStyle w:val="StyleUnderline"/>
        </w:rPr>
        <w:t>Regardless of a federal requirement, the nature of the</w:t>
      </w:r>
      <w:r w:rsidRPr="00B44041">
        <w:rPr>
          <w:sz w:val="16"/>
        </w:rPr>
        <w:t xml:space="preserve"> proposed </w:t>
      </w:r>
      <w:r w:rsidRPr="00FD6760">
        <w:rPr>
          <w:rStyle w:val="StyleUnderline"/>
        </w:rPr>
        <w:t>Entrepreneur Visa</w:t>
      </w:r>
      <w:r w:rsidRPr="00B44041">
        <w:rPr>
          <w:sz w:val="16"/>
        </w:rPr>
        <w:t xml:space="preserve"> program - including its openness to drawing on the resources and expertise of various stakeholders n53 - </w:t>
      </w:r>
      <w:r w:rsidRPr="00FD6760">
        <w:rPr>
          <w:rStyle w:val="StyleUnderline"/>
        </w:rPr>
        <w:t>should encourage state-local consultation.</w:t>
      </w:r>
      <w:r w:rsidRPr="00B44041">
        <w:rPr>
          <w:sz w:val="16"/>
        </w:rPr>
        <w:t xml:space="preserve"> As for the locally driven economic-initiative component of the program, the initial question is whether the particular state permits localities to act independently upon matters of local concern, since a locality's participation in the proposed program would be dependent upon the state's willingness to allow such activity. n54 Thus, a locality looking to take advantage of this program would need to have enough room to maneuver under "home rule." n55 If </w:t>
      </w:r>
      <w:r w:rsidRPr="00FD6760">
        <w:rPr>
          <w:rStyle w:val="StyleUnderline"/>
        </w:rPr>
        <w:t>a locality aspiring to participate</w:t>
      </w:r>
      <w:r w:rsidRPr="00B44041">
        <w:rPr>
          <w:sz w:val="16"/>
        </w:rPr>
        <w:t xml:space="preserve"> in the program </w:t>
      </w:r>
      <w:r w:rsidRPr="00FD6760">
        <w:rPr>
          <w:rStyle w:val="StyleUnderline"/>
        </w:rPr>
        <w:t>is not located in a home-rule state</w:t>
      </w:r>
      <w:r w:rsidRPr="00B44041">
        <w:rPr>
          <w:sz w:val="16"/>
        </w:rPr>
        <w:t xml:space="preserve">, short of taking the chance that the state would tacitly permit the locality's involvement in the program, </w:t>
      </w:r>
      <w:r w:rsidRPr="00FD6760">
        <w:rPr>
          <w:rStyle w:val="StyleUnderline"/>
        </w:rPr>
        <w:t>the local government would be forced to obtain permission through the passage of a specific state enabling statute granting</w:t>
      </w:r>
      <w:r w:rsidRPr="00B44041">
        <w:rPr>
          <w:sz w:val="16"/>
        </w:rPr>
        <w:t xml:space="preserve"> the </w:t>
      </w:r>
      <w:r w:rsidRPr="00FD6760">
        <w:rPr>
          <w:rStyle w:val="StyleUnderline"/>
        </w:rPr>
        <w:t>relevant authorization to localities in that state</w:t>
      </w:r>
      <w:r w:rsidRPr="00B44041">
        <w:rPr>
          <w:sz w:val="16"/>
        </w:rPr>
        <w:t xml:space="preserve">. n56 </w:t>
      </w:r>
      <w:r w:rsidRPr="00FD6760">
        <w:rPr>
          <w:rStyle w:val="StyleUnderline"/>
        </w:rPr>
        <w:t>Examining</w:t>
      </w:r>
      <w:r w:rsidRPr="00B44041">
        <w:rPr>
          <w:sz w:val="16"/>
        </w:rPr>
        <w:t xml:space="preserve"> local government </w:t>
      </w:r>
      <w:r w:rsidRPr="00FD6760">
        <w:rPr>
          <w:rStyle w:val="StyleUnderline"/>
        </w:rPr>
        <w:t>law in Detroit offers a useful example. According to the Michigan Supreme Court, "Michigan is a home rule state. Home-rule local governments are vested with general constitutional authority to act on all matters of local concern not forbidden by state law."</w:t>
      </w:r>
      <w:r w:rsidRPr="00B44041">
        <w:rPr>
          <w:sz w:val="16"/>
        </w:rPr>
        <w:t xml:space="preserve"> n57 Thus, </w:t>
      </w:r>
      <w:r w:rsidRPr="00252EC6">
        <w:rPr>
          <w:rStyle w:val="Emphasis"/>
        </w:rPr>
        <w:t>localities in Michigan have significant leeway to undertake initiatives intended to benefit their citizens</w:t>
      </w:r>
      <w:r w:rsidRPr="00B44041">
        <w:rPr>
          <w:sz w:val="16"/>
        </w:rPr>
        <w:t xml:space="preserve">, </w:t>
      </w:r>
      <w:r w:rsidRPr="00252EC6">
        <w:rPr>
          <w:rStyle w:val="StyleUnderline"/>
        </w:rPr>
        <w:t>so long as the relevant ordinance does not "directly conflict[] with the state statutory scheme or if the state statutory scheme [does not] preempt</w:t>
      </w:r>
      <w:r w:rsidRPr="00B44041">
        <w:rPr>
          <w:sz w:val="16"/>
        </w:rPr>
        <w:t xml:space="preserve">[] </w:t>
      </w:r>
      <w:r w:rsidRPr="00252EC6">
        <w:rPr>
          <w:rStyle w:val="StyleUnderline"/>
        </w:rPr>
        <w:t>the municipality's</w:t>
      </w:r>
      <w:r w:rsidRPr="00B44041">
        <w:rPr>
          <w:sz w:val="16"/>
        </w:rPr>
        <w:t xml:space="preserve"> [*2413] </w:t>
      </w:r>
      <w:r w:rsidRPr="00252EC6">
        <w:rPr>
          <w:rStyle w:val="StyleUnderline"/>
        </w:rPr>
        <w:t>ordinance</w:t>
      </w:r>
      <w:r w:rsidRPr="00B44041">
        <w:rPr>
          <w:sz w:val="16"/>
        </w:rPr>
        <w:t xml:space="preserve"> by "occupying the field of regulation which the municipality seeks to enter, to the exclusion of the ordinance, even where there is no direct conflict between the two schemes of regulation.'" n58 </w:t>
      </w:r>
      <w:r w:rsidRPr="00115F0D">
        <w:rPr>
          <w:rStyle w:val="StyleUnderline"/>
        </w:rPr>
        <w:t>This view reflects the position of the Michigan state legislature. In 1966, the legislature granted localities the authority "to perform</w:t>
      </w:r>
      <w:r w:rsidRPr="00B44041">
        <w:rPr>
          <w:sz w:val="16"/>
        </w:rPr>
        <w:t xml:space="preserve"> ... any function or service not prohibited by law, which shall include ... police protection, fire protection, planning, zoning, education, health, welfare, ... and </w:t>
      </w:r>
      <w:r w:rsidRPr="00115F0D">
        <w:rPr>
          <w:rStyle w:val="StyleUnderline"/>
        </w:rPr>
        <w:t>any</w:t>
      </w:r>
      <w:r w:rsidRPr="00B44041">
        <w:rPr>
          <w:sz w:val="16"/>
        </w:rPr>
        <w:t xml:space="preserve"> other </w:t>
      </w:r>
      <w:r w:rsidRPr="00115F0D">
        <w:rPr>
          <w:rStyle w:val="StyleUnderline"/>
        </w:rPr>
        <w:t>function or service necessary or beneficial to the public health, safety, and general welfare of the county."</w:t>
      </w:r>
      <w:r w:rsidRPr="00B44041">
        <w:rPr>
          <w:sz w:val="16"/>
        </w:rPr>
        <w:t xml:space="preserve"> n59 </w:t>
      </w:r>
      <w:r w:rsidRPr="00115F0D">
        <w:rPr>
          <w:rStyle w:val="StyleUnderline"/>
        </w:rPr>
        <w:t>As part of</w:t>
      </w:r>
      <w:r w:rsidRPr="00B44041">
        <w:rPr>
          <w:sz w:val="16"/>
        </w:rPr>
        <w:t xml:space="preserve"> an assessment of </w:t>
      </w:r>
      <w:r w:rsidRPr="00115F0D">
        <w:rPr>
          <w:rStyle w:val="StyleUnderline"/>
        </w:rPr>
        <w:t>a locality's exercise of this authority, the Michigan</w:t>
      </w:r>
      <w:r w:rsidRPr="00B44041">
        <w:rPr>
          <w:sz w:val="16"/>
        </w:rPr>
        <w:t xml:space="preserve"> Supreme </w:t>
      </w:r>
      <w:r w:rsidRPr="00115F0D">
        <w:rPr>
          <w:rStyle w:val="StyleUnderline"/>
        </w:rPr>
        <w:t>Court has examined the objectives motivating a specific action</w:t>
      </w:r>
      <w:r w:rsidRPr="00B44041">
        <w:rPr>
          <w:sz w:val="16"/>
        </w:rPr>
        <w:t xml:space="preserve">. For example, </w:t>
      </w:r>
      <w:r w:rsidRPr="00115F0D">
        <w:rPr>
          <w:rStyle w:val="StyleUnderline"/>
        </w:rPr>
        <w:t>in County of Wayne v. Hathcock</w:t>
      </w:r>
      <w:r w:rsidRPr="00B44041">
        <w:rPr>
          <w:sz w:val="16"/>
        </w:rPr>
        <w:t xml:space="preserve">, n60 Wayne County had condemned property in order to create jobs, stimulate private investment, "stem[] the tide of ... population loss," and "support[] development opportunities." n61 </w:t>
      </w:r>
      <w:r w:rsidRPr="00115F0D">
        <w:rPr>
          <w:rStyle w:val="StyleUnderline"/>
        </w:rPr>
        <w:t>The court held these goals to be "within the scope of Wayne County's powers."</w:t>
      </w:r>
      <w:r w:rsidRPr="00B44041">
        <w:rPr>
          <w:sz w:val="16"/>
        </w:rPr>
        <w:t xml:space="preserve"> n62 </w:t>
      </w:r>
      <w:r w:rsidRPr="00BB6CBD">
        <w:rPr>
          <w:rStyle w:val="StyleUnderline"/>
        </w:rPr>
        <w:t>Participation in the proposed Entrepreneur Visa program would involve similar</w:t>
      </w:r>
      <w:r w:rsidRPr="00B44041">
        <w:rPr>
          <w:sz w:val="16"/>
        </w:rPr>
        <w:t xml:space="preserve"> - and in some cases identical - </w:t>
      </w:r>
      <w:r w:rsidRPr="00BB6CBD">
        <w:rPr>
          <w:rStyle w:val="StyleUnderline"/>
        </w:rPr>
        <w:t>goals</w:t>
      </w:r>
      <w:r w:rsidRPr="00B44041">
        <w:rPr>
          <w:sz w:val="16"/>
        </w:rPr>
        <w:t xml:space="preserve"> as those discussed in Hathcock. Thus, if Detroit participated in the program, it seems plausible that </w:t>
      </w:r>
      <w:r w:rsidRPr="00BB6CBD">
        <w:rPr>
          <w:rStyle w:val="Emphasis"/>
        </w:rPr>
        <w:t>the local government's implementation of the economic initiative tied to the program would pass muster under home-rule scrutiny.</w:t>
      </w:r>
      <w:r w:rsidRPr="00B44041">
        <w:rPr>
          <w:sz w:val="16"/>
        </w:rPr>
        <w:t xml:space="preserve"> n63 </w:t>
      </w:r>
      <w:r w:rsidRPr="00BB6CBD">
        <w:rPr>
          <w:rStyle w:val="StyleUnderline"/>
        </w:rPr>
        <w:t>Another legal concern involves freedom of movement. The Supreme Court has identified a constitutional right to movement</w:t>
      </w:r>
      <w:r w:rsidRPr="00B44041">
        <w:rPr>
          <w:sz w:val="16"/>
        </w:rPr>
        <w:t xml:space="preserve"> n64 </w:t>
      </w:r>
      <w:r w:rsidRPr="00BB6CBD">
        <w:rPr>
          <w:rStyle w:val="StyleUnderline"/>
        </w:rPr>
        <w:t>as well as a constitutional right to travel.</w:t>
      </w:r>
      <w:r w:rsidRPr="00B44041">
        <w:rPr>
          <w:sz w:val="16"/>
        </w:rPr>
        <w:t xml:space="preserve"> n65 In Truax, the Court held that an immigrant without citizen status, "being lawfully an inhabitant of Arizona, ... [was] entitled under the Fourteenth Amendment to the equal protection of its laws. The description - "any person within its jurisdiction' - as it has frequently been held, includes aliens." n66 </w:t>
      </w:r>
      <w:r w:rsidRPr="00BB6CBD">
        <w:rPr>
          <w:rStyle w:val="StyleUnderline"/>
        </w:rPr>
        <w:t>The Court went on to say that the Due Process and Equal Protection Clauses of the Fourteenth Amendment apply to people within a specific jurisdiction "without regard to any differences of race, of color, or of</w:t>
      </w:r>
      <w:r w:rsidRPr="00B44041">
        <w:rPr>
          <w:sz w:val="16"/>
        </w:rPr>
        <w:t xml:space="preserve"> [*2414] </w:t>
      </w:r>
      <w:r w:rsidRPr="00BB6CBD">
        <w:rPr>
          <w:rStyle w:val="StyleUnderline"/>
        </w:rPr>
        <w:t>nationality</w:t>
      </w:r>
      <w:r w:rsidRPr="00B44041">
        <w:rPr>
          <w:sz w:val="16"/>
        </w:rPr>
        <w:t xml:space="preserve">." n67 </w:t>
      </w:r>
      <w:r w:rsidRPr="00BB6CBD">
        <w:rPr>
          <w:rStyle w:val="StyleUnderline"/>
        </w:rPr>
        <w:t>Thus, immigrants can expect to enjoy freedom of movement with respect to ordinary travel within the U</w:t>
      </w:r>
      <w:r w:rsidRPr="00B44041">
        <w:rPr>
          <w:sz w:val="16"/>
        </w:rPr>
        <w:t xml:space="preserve">nited </w:t>
      </w:r>
      <w:r w:rsidRPr="00BB6CBD">
        <w:rPr>
          <w:rStyle w:val="StyleUnderline"/>
        </w:rPr>
        <w:t>S</w:t>
      </w:r>
      <w:r w:rsidRPr="00B44041">
        <w:rPr>
          <w:sz w:val="16"/>
        </w:rPr>
        <w:t xml:space="preserve">tates. With respect to work, </w:t>
      </w:r>
      <w:r w:rsidRPr="00BB6CBD">
        <w:rPr>
          <w:rStyle w:val="StyleUnderline"/>
        </w:rPr>
        <w:t>however, restrictions on movement do exist - at least</w:t>
      </w:r>
      <w:r w:rsidRPr="00B44041">
        <w:rPr>
          <w:sz w:val="16"/>
        </w:rPr>
        <w:t xml:space="preserve"> in a </w:t>
      </w:r>
      <w:r w:rsidRPr="00BB6CBD">
        <w:rPr>
          <w:rStyle w:val="StyleUnderline"/>
        </w:rPr>
        <w:t>de facto</w:t>
      </w:r>
      <w:r w:rsidRPr="00B44041">
        <w:rPr>
          <w:sz w:val="16"/>
        </w:rPr>
        <w:t xml:space="preserve"> sense - </w:t>
      </w:r>
      <w:r w:rsidRPr="00BB6CBD">
        <w:rPr>
          <w:rStyle w:val="StyleUnderline"/>
        </w:rPr>
        <w:t>in the case of the H-1B visa</w:t>
      </w:r>
      <w:r w:rsidRPr="00B44041">
        <w:rPr>
          <w:sz w:val="16"/>
        </w:rPr>
        <w:t xml:space="preserve">. If an H-1B visa holder chooses to relocate to another area without the permission of the employer, that individual might lose her job and visa. Even if the employer were on board with the move, it would be required to apply to amend the visa to move the employee to another location, n68 which amounts to a barrier to movement. By analogy, a temporary prohibition against moving a business to a location outside of the sponsoring locality would be justifiable in the context of the proposed Entrepreneur Visa. </w:t>
      </w:r>
      <w:r w:rsidRPr="00BB6CBD">
        <w:rPr>
          <w:rStyle w:val="StyleUnderline"/>
        </w:rPr>
        <w:t>Once an Entrepreneur Visa holder applied for and eventually obtained permanent residency, however, such a restriction would no longer exist.</w:t>
      </w:r>
    </w:p>
    <w:p w:rsidR="0018799F" w:rsidRPr="0029068F" w:rsidRDefault="0018799F" w:rsidP="0018799F">
      <w:pPr>
        <w:rPr>
          <w:u w:val="single"/>
        </w:rPr>
      </w:pPr>
    </w:p>
    <w:p w:rsidR="0018799F" w:rsidRDefault="0018799F" w:rsidP="0018799F">
      <w:pPr>
        <w:pStyle w:val="Heading4"/>
      </w:pPr>
      <w:r>
        <w:t xml:space="preserve">The program is </w:t>
      </w:r>
      <w:r w:rsidRPr="006408A1">
        <w:rPr>
          <w:u w:val="single"/>
        </w:rPr>
        <w:t>low-cost</w:t>
      </w:r>
      <w:r>
        <w:t xml:space="preserve"> and </w:t>
      </w:r>
      <w:r w:rsidRPr="006408A1">
        <w:rPr>
          <w:u w:val="single"/>
        </w:rPr>
        <w:t>low-risk</w:t>
      </w:r>
      <w:r>
        <w:t xml:space="preserve"> – local authority over small businesses has an </w:t>
      </w:r>
      <w:r w:rsidRPr="006408A1">
        <w:rPr>
          <w:u w:val="single"/>
        </w:rPr>
        <w:t>empirical</w:t>
      </w:r>
      <w:r>
        <w:t xml:space="preserve"> basis for success </w:t>
      </w:r>
      <w:r w:rsidRPr="006408A1">
        <w:t>across</w:t>
      </w:r>
      <w:r>
        <w:t xml:space="preserve"> </w:t>
      </w:r>
      <w:r w:rsidRPr="00DC2245">
        <w:rPr>
          <w:i/>
        </w:rPr>
        <w:t>economic</w:t>
      </w:r>
      <w:r>
        <w:t xml:space="preserve"> and </w:t>
      </w:r>
      <w:r w:rsidRPr="00DC2245">
        <w:rPr>
          <w:i/>
        </w:rPr>
        <w:t>cultural</w:t>
      </w:r>
      <w:r>
        <w:t xml:space="preserve"> lines</w:t>
      </w:r>
    </w:p>
    <w:p w:rsidR="0018799F" w:rsidRPr="00EE2C4B" w:rsidRDefault="0018799F" w:rsidP="0018799F">
      <w:r>
        <w:rPr>
          <w:rStyle w:val="Style13ptBold"/>
        </w:rPr>
        <w:t xml:space="preserve">HLR, 13 </w:t>
      </w:r>
      <w:r w:rsidRPr="00EE2C4B">
        <w:t>– The Harvard Law Review is a student-run organization whose primary purpose is to publish a journal of legal scholarship.</w:t>
      </w:r>
    </w:p>
    <w:p w:rsidR="0018799F" w:rsidRDefault="0018799F" w:rsidP="0018799F">
      <w:r w:rsidRPr="00EE2C4B">
        <w:t>(“NOTE: PROPOSING A LOCALLY DRIVEN ENTREPRENEUR VISA,” 126 Harv. L. Rev. 2403, June, 2013, LexisNexis, SRA)</w:t>
      </w:r>
    </w:p>
    <w:p w:rsidR="0018799F" w:rsidRPr="0029068F" w:rsidRDefault="0018799F" w:rsidP="0018799F">
      <w:pPr>
        <w:rPr>
          <w:sz w:val="16"/>
        </w:rPr>
      </w:pPr>
      <w:r w:rsidRPr="00B44041">
        <w:rPr>
          <w:sz w:val="16"/>
        </w:rPr>
        <w:t xml:space="preserve">V. Arguments in Favor of an Entrepreneur Visa Program </w:t>
      </w:r>
      <w:r w:rsidRPr="007E408C">
        <w:rPr>
          <w:rStyle w:val="StyleUnderline"/>
        </w:rPr>
        <w:t>The Entrepreneur Visa program</w:t>
      </w:r>
      <w:r w:rsidRPr="00B44041">
        <w:rPr>
          <w:sz w:val="16"/>
        </w:rPr>
        <w:t xml:space="preserve"> proposed in this Note </w:t>
      </w:r>
      <w:r w:rsidRPr="007E408C">
        <w:rPr>
          <w:rStyle w:val="StyleUnderline"/>
        </w:rPr>
        <w:t>differs from existing U.S. visa programs by combining three key features</w:t>
      </w:r>
      <w:r w:rsidRPr="00B44041">
        <w:rPr>
          <w:sz w:val="16"/>
        </w:rPr>
        <w:t xml:space="preserve">: </w:t>
      </w:r>
      <w:r w:rsidRPr="007E408C">
        <w:rPr>
          <w:rStyle w:val="Emphasis"/>
        </w:rPr>
        <w:t>emphasis on small businesses, inclusion of non-high-skilled entrepreneurs, and empowerment of local governments.</w:t>
      </w:r>
      <w:r>
        <w:rPr>
          <w:rStyle w:val="Emphasis"/>
        </w:rPr>
        <w:t xml:space="preserve"> </w:t>
      </w:r>
      <w:r w:rsidRPr="00B44041">
        <w:rPr>
          <w:sz w:val="16"/>
        </w:rPr>
        <w:t xml:space="preserve">A. The Economic Impact of Immigrants and Small Business </w:t>
      </w:r>
      <w:r w:rsidRPr="007E408C">
        <w:rPr>
          <w:rStyle w:val="StyleUnderline"/>
        </w:rPr>
        <w:t>Two components of this program underlie its</w:t>
      </w:r>
      <w:r w:rsidRPr="00B44041">
        <w:rPr>
          <w:sz w:val="16"/>
        </w:rPr>
        <w:t xml:space="preserve"> potential </w:t>
      </w:r>
      <w:r w:rsidRPr="007E408C">
        <w:rPr>
          <w:rStyle w:val="StyleUnderline"/>
        </w:rPr>
        <w:t>effectiveness: the integration of additional immigrants into the economy and the focus on stimulating the creation of small and medium-sized enterprises</w:t>
      </w:r>
      <w:r w:rsidRPr="00711FE0">
        <w:rPr>
          <w:rStyle w:val="StyleUnderline"/>
        </w:rPr>
        <w:t>. Managed effectively, immigration can serve as an important driver of</w:t>
      </w:r>
      <w:r w:rsidRPr="00B44041">
        <w:rPr>
          <w:sz w:val="16"/>
        </w:rPr>
        <w:t xml:space="preserve"> economic </w:t>
      </w:r>
      <w:r w:rsidRPr="00711FE0">
        <w:rPr>
          <w:rStyle w:val="StyleUnderline"/>
        </w:rPr>
        <w:t>growth</w:t>
      </w:r>
      <w:r w:rsidRPr="00B44041">
        <w:rPr>
          <w:sz w:val="16"/>
        </w:rPr>
        <w:t xml:space="preserve"> in the United States. A </w:t>
      </w:r>
      <w:r w:rsidRPr="00711FE0">
        <w:rPr>
          <w:rStyle w:val="StyleUnderline"/>
        </w:rPr>
        <w:t>2010 study found that U.S. sectors with high immigrant participation have created more jobs than sectors with</w:t>
      </w:r>
      <w:r w:rsidRPr="00B44041">
        <w:rPr>
          <w:sz w:val="16"/>
        </w:rPr>
        <w:t xml:space="preserve"> much </w:t>
      </w:r>
      <w:r w:rsidRPr="00711FE0">
        <w:rPr>
          <w:rStyle w:val="StyleUnderline"/>
        </w:rPr>
        <w:t>lower</w:t>
      </w:r>
      <w:r w:rsidRPr="00B44041">
        <w:rPr>
          <w:sz w:val="16"/>
        </w:rPr>
        <w:t xml:space="preserve"> immigrant </w:t>
      </w:r>
      <w:r w:rsidRPr="00711FE0">
        <w:rPr>
          <w:rStyle w:val="StyleUnderline"/>
        </w:rPr>
        <w:t>involvement</w:t>
      </w:r>
      <w:r w:rsidRPr="00B44041">
        <w:rPr>
          <w:sz w:val="16"/>
        </w:rPr>
        <w:t xml:space="preserve">; the results held for low-skilled labor as well. n69 </w:t>
      </w:r>
      <w:r w:rsidRPr="00711FE0">
        <w:rPr>
          <w:rStyle w:val="Emphasis"/>
        </w:rPr>
        <w:t>In general, "immigration can boost the supply of skills different from and complementary to those of natives, increase the supply of low-cost services, contribute to innovation,</w:t>
      </w:r>
      <w:r w:rsidRPr="00B44041">
        <w:rPr>
          <w:sz w:val="16"/>
        </w:rPr>
        <w:t xml:space="preserve"> [*2415] </w:t>
      </w:r>
      <w:r w:rsidRPr="00711FE0">
        <w:rPr>
          <w:rStyle w:val="Emphasis"/>
        </w:rPr>
        <w:t>and create incentives for investment and efficiency gains."</w:t>
      </w:r>
      <w:r w:rsidRPr="00B44041">
        <w:rPr>
          <w:sz w:val="16"/>
        </w:rPr>
        <w:t xml:space="preserve"> n70 In addition: </w:t>
      </w:r>
      <w:r w:rsidRPr="00711FE0">
        <w:rPr>
          <w:rStyle w:val="StyleUnderline"/>
        </w:rPr>
        <w:t>Immigration improves US productivity in the long run primarily by boosting</w:t>
      </w:r>
      <w:r w:rsidRPr="00B44041">
        <w:rPr>
          <w:sz w:val="16"/>
        </w:rPr>
        <w:t xml:space="preserve"> the </w:t>
      </w:r>
      <w:r w:rsidRPr="00711FE0">
        <w:rPr>
          <w:rStyle w:val="StyleUnderline"/>
        </w:rPr>
        <w:t>economic efficiency of production, and by encouraging adjustments in the way the US economy functions</w:t>
      </w:r>
      <w:r w:rsidRPr="00B44041">
        <w:rPr>
          <w:sz w:val="16"/>
        </w:rPr>
        <w:t xml:space="preserve"> (</w:t>
      </w:r>
      <w:r w:rsidRPr="00711FE0">
        <w:rPr>
          <w:rStyle w:val="StyleUnderline"/>
        </w:rPr>
        <w:t>as</w:t>
      </w:r>
      <w:r w:rsidRPr="00B44041">
        <w:rPr>
          <w:sz w:val="16"/>
        </w:rPr>
        <w:t xml:space="preserve"> firms reorganize their production to take advantage of immigrant labor, and </w:t>
      </w:r>
      <w:r w:rsidRPr="00711FE0">
        <w:rPr>
          <w:rStyle w:val="StyleUnderline"/>
        </w:rPr>
        <w:t>immigrant and native workers gravitate towards occupations that best suit their skills and abilities</w:t>
      </w:r>
      <w:r w:rsidRPr="00B44041">
        <w:rPr>
          <w:sz w:val="16"/>
        </w:rPr>
        <w:t xml:space="preserve">). n71 </w:t>
      </w:r>
      <w:r w:rsidRPr="00711FE0">
        <w:rPr>
          <w:rStyle w:val="Emphasis"/>
        </w:rPr>
        <w:t>Immigrants also experience increased purchasing power as a result of newfound opportunities</w:t>
      </w:r>
      <w:r w:rsidRPr="00B44041">
        <w:rPr>
          <w:sz w:val="16"/>
        </w:rPr>
        <w:t xml:space="preserve"> in the United States, n72 </w:t>
      </w:r>
      <w:r w:rsidRPr="00711FE0">
        <w:rPr>
          <w:rStyle w:val="Emphasis"/>
        </w:rPr>
        <w:t>which can further stimulate local economies.</w:t>
      </w:r>
      <w:r w:rsidRPr="00B44041">
        <w:rPr>
          <w:sz w:val="16"/>
        </w:rPr>
        <w:t xml:space="preserve"> </w:t>
      </w:r>
      <w:r w:rsidRPr="00711FE0">
        <w:rPr>
          <w:rStyle w:val="StyleUnderline"/>
        </w:rPr>
        <w:t>Another positive element of the</w:t>
      </w:r>
      <w:r w:rsidRPr="00B44041">
        <w:rPr>
          <w:sz w:val="16"/>
        </w:rPr>
        <w:t xml:space="preserve"> Entrepreneur Visa </w:t>
      </w:r>
      <w:r w:rsidRPr="00711FE0">
        <w:rPr>
          <w:rStyle w:val="StyleUnderline"/>
        </w:rPr>
        <w:t>program would be the promotion of small business activity. Small businesses play a major role in the</w:t>
      </w:r>
      <w:r w:rsidRPr="00B44041">
        <w:rPr>
          <w:sz w:val="16"/>
        </w:rPr>
        <w:t xml:space="preserve"> U.S. </w:t>
      </w:r>
      <w:r w:rsidRPr="00711FE0">
        <w:rPr>
          <w:rStyle w:val="StyleUnderline"/>
        </w:rPr>
        <w:t>employment landscape, accounting for well over half of new jobs in the U</w:t>
      </w:r>
      <w:r w:rsidRPr="00B44041">
        <w:rPr>
          <w:sz w:val="16"/>
        </w:rPr>
        <w:t xml:space="preserve">nited </w:t>
      </w:r>
      <w:r w:rsidRPr="00711FE0">
        <w:rPr>
          <w:rStyle w:val="StyleUnderline"/>
        </w:rPr>
        <w:t>S</w:t>
      </w:r>
      <w:r w:rsidRPr="00B44041">
        <w:rPr>
          <w:sz w:val="16"/>
        </w:rPr>
        <w:t>tates, n73 and "</w:t>
      </w:r>
      <w:r w:rsidRPr="00BE154B">
        <w:rPr>
          <w:rStyle w:val="Emphasis"/>
        </w:rPr>
        <w:t>the importance of small business to economic development in countries around the world is well recognized</w:t>
      </w:r>
      <w:r w:rsidRPr="00B44041">
        <w:rPr>
          <w:sz w:val="16"/>
        </w:rPr>
        <w:t xml:space="preserve">." n74 Because this program would offer a low-cost option to encourage further activity at the small-business level that would not significantly overlap with existing Small Business Administration (SBA) assistance, n75 </w:t>
      </w:r>
      <w:r w:rsidRPr="00BC25A4">
        <w:rPr>
          <w:rStyle w:val="StyleUnderline"/>
        </w:rPr>
        <w:t>the program would be an efficient complement to the SBA's efforts.</w:t>
      </w:r>
      <w:r>
        <w:rPr>
          <w:rStyle w:val="StyleUnderline"/>
        </w:rPr>
        <w:t xml:space="preserve"> </w:t>
      </w:r>
      <w:r w:rsidRPr="00B44041">
        <w:rPr>
          <w:sz w:val="16"/>
        </w:rPr>
        <w:t xml:space="preserve">B. The Value of Non-High-Skilled Immigrant Entrepreneurs </w:t>
      </w:r>
      <w:r w:rsidRPr="00BC25A4">
        <w:rPr>
          <w:rStyle w:val="StyleUnderline"/>
        </w:rPr>
        <w:t>Part of what differentiates this proposal from other</w:t>
      </w:r>
      <w:r w:rsidRPr="00B44041">
        <w:rPr>
          <w:sz w:val="16"/>
        </w:rPr>
        <w:t xml:space="preserve"> visa </w:t>
      </w:r>
      <w:r w:rsidRPr="00BC25A4">
        <w:rPr>
          <w:rStyle w:val="StyleUnderline"/>
        </w:rPr>
        <w:t>programs is its inclusion of immigrant entrepreneurs of ordinary and low skills</w:t>
      </w:r>
      <w:r w:rsidRPr="00B44041">
        <w:rPr>
          <w:sz w:val="16"/>
        </w:rPr>
        <w:t xml:space="preserve">. n76 [*2416] Much of the attention on the benefits of immigration has focused on high-skilled workers. "But </w:t>
      </w:r>
      <w:r w:rsidRPr="00BC25A4">
        <w:rPr>
          <w:rStyle w:val="StyleUnderline"/>
        </w:rPr>
        <w:t>while the case for high-skilled immigrants is strong</w:t>
      </w:r>
      <w:r w:rsidRPr="00B44041">
        <w:rPr>
          <w:sz w:val="16"/>
        </w:rPr>
        <w:t xml:space="preserve">[,] ... </w:t>
      </w:r>
      <w:r w:rsidRPr="00BC25A4">
        <w:rPr>
          <w:rStyle w:val="Emphasis"/>
        </w:rPr>
        <w:t>an excessive focus on the idea of importing supergeniuses and talented engineers tends to obscure the fact that essentially any able-bodied, hard-working migrant is good for the American economy</w:t>
      </w:r>
      <w:r w:rsidRPr="00B44041">
        <w:rPr>
          <w:sz w:val="16"/>
        </w:rPr>
        <w:t xml:space="preserve">." n77 </w:t>
      </w:r>
      <w:r w:rsidRPr="00717A1D">
        <w:rPr>
          <w:rStyle w:val="StyleUnderline"/>
        </w:rPr>
        <w:t>In addition, low-skilled labor stimulates economic activity that complements related factors of production</w:t>
      </w:r>
      <w:r w:rsidRPr="00B44041">
        <w:rPr>
          <w:sz w:val="16"/>
        </w:rPr>
        <w:t xml:space="preserve">. n78 </w:t>
      </w:r>
      <w:r w:rsidRPr="00717A1D">
        <w:rPr>
          <w:rStyle w:val="StyleUnderline"/>
        </w:rPr>
        <w:t>What about entrepreneurs with lesser skills?</w:t>
      </w:r>
      <w:r w:rsidRPr="00B44041">
        <w:rPr>
          <w:sz w:val="16"/>
        </w:rPr>
        <w:t xml:space="preserve"> n79 </w:t>
      </w:r>
      <w:r w:rsidRPr="00717A1D">
        <w:rPr>
          <w:rStyle w:val="StyleUnderline"/>
        </w:rPr>
        <w:t>There are numerous reasons why low-and ordinary-skilled entrepreneurs could be significant contributors to local economies. First, the traditional image of the urban street is filled with</w:t>
      </w:r>
      <w:r w:rsidRPr="00B44041">
        <w:rPr>
          <w:sz w:val="16"/>
        </w:rPr>
        <w:t xml:space="preserve"> the </w:t>
      </w:r>
      <w:r w:rsidRPr="00717A1D">
        <w:rPr>
          <w:rStyle w:val="StyleUnderline"/>
        </w:rPr>
        <w:t>businesses of low-and ordinary-skilled entrepreneurs. A barber shop or food truck, for example, can create jobs while not requiring advanced schooling. Second, exposure to different and potentially better ways of conducting business, as well as</w:t>
      </w:r>
      <w:r w:rsidRPr="00B44041">
        <w:rPr>
          <w:sz w:val="16"/>
        </w:rPr>
        <w:t xml:space="preserve"> varied </w:t>
      </w:r>
      <w:r w:rsidRPr="00717A1D">
        <w:rPr>
          <w:rStyle w:val="StyleUnderline"/>
        </w:rPr>
        <w:t xml:space="preserve">life experiences, is a benefit </w:t>
      </w:r>
      <w:r w:rsidRPr="00B44041">
        <w:rPr>
          <w:sz w:val="16"/>
        </w:rPr>
        <w:t xml:space="preserve">to the economy that does not derive exclusively from high-skilled immigrants. </w:t>
      </w:r>
      <w:r w:rsidRPr="00717A1D">
        <w:rPr>
          <w:rStyle w:val="Emphasis"/>
        </w:rPr>
        <w:t>Merely by virtue of having lived elsewhere, lower-skilled immigrants may import new and creative approaches that can have a positive impact in the U</w:t>
      </w:r>
      <w:r w:rsidRPr="00B44041">
        <w:rPr>
          <w:sz w:val="16"/>
        </w:rPr>
        <w:t xml:space="preserve">nited </w:t>
      </w:r>
      <w:r w:rsidRPr="00717A1D">
        <w:rPr>
          <w:rStyle w:val="Emphasis"/>
        </w:rPr>
        <w:t>S</w:t>
      </w:r>
      <w:r w:rsidRPr="00B44041">
        <w:rPr>
          <w:sz w:val="16"/>
        </w:rPr>
        <w:t xml:space="preserve">tates. n80 These intuitions have material support. </w:t>
      </w:r>
      <w:r w:rsidRPr="00C9586E">
        <w:rPr>
          <w:rStyle w:val="StyleUnderline"/>
        </w:rPr>
        <w:t>Immigrants own a significant share of lower-skilled businesses in the U</w:t>
      </w:r>
      <w:r w:rsidRPr="00B44041">
        <w:rPr>
          <w:sz w:val="16"/>
        </w:rPr>
        <w:t xml:space="preserve">nited </w:t>
      </w:r>
      <w:r w:rsidRPr="00C9586E">
        <w:rPr>
          <w:rStyle w:val="StyleUnderline"/>
        </w:rPr>
        <w:t>S</w:t>
      </w:r>
      <w:r w:rsidRPr="00B44041">
        <w:rPr>
          <w:sz w:val="16"/>
        </w:rPr>
        <w:t xml:space="preserve">tates, n81 </w:t>
      </w:r>
      <w:r w:rsidRPr="00C9586E">
        <w:rPr>
          <w:rStyle w:val="StyleUnderline"/>
        </w:rPr>
        <w:t xml:space="preserve">with "the largest contribution of new immigrant business owners by education level </w:t>
      </w:r>
      <w:r w:rsidRPr="00B44041">
        <w:rPr>
          <w:sz w:val="16"/>
        </w:rPr>
        <w:t xml:space="preserve">[coming] from those who have lower than a high school education." n82 [*2417] Thus, </w:t>
      </w:r>
      <w:r w:rsidRPr="00C9586E">
        <w:rPr>
          <w:rStyle w:val="Emphasis"/>
        </w:rPr>
        <w:t>it is clear that high skills are not a requirement for entrepreneurial activity</w:t>
      </w:r>
      <w:r w:rsidRPr="00B44041">
        <w:rPr>
          <w:sz w:val="16"/>
        </w:rPr>
        <w:t xml:space="preserve">, and there is reason to be confident that a program that includes lower-skilled immigrant entrepreneurs can lead to the creation and management of successful businesses. n83 </w:t>
      </w:r>
      <w:r w:rsidRPr="00C9586E">
        <w:rPr>
          <w:rStyle w:val="StyleUnderline"/>
        </w:rPr>
        <w:t>Lower-skilled immigrant entrepreneurs could contribute</w:t>
      </w:r>
      <w:r w:rsidRPr="00B44041">
        <w:rPr>
          <w:sz w:val="16"/>
        </w:rPr>
        <w:t xml:space="preserve"> to local economies </w:t>
      </w:r>
      <w:r w:rsidRPr="00C9586E">
        <w:rPr>
          <w:rStyle w:val="StyleUnderline"/>
        </w:rPr>
        <w:t>in a variety of ways. Immigrant artisans and restaurateurs could stimulate</w:t>
      </w:r>
      <w:r w:rsidRPr="00B44041">
        <w:rPr>
          <w:sz w:val="16"/>
        </w:rPr>
        <w:t xml:space="preserve"> economic </w:t>
      </w:r>
      <w:r w:rsidRPr="00C9586E">
        <w:rPr>
          <w:rStyle w:val="StyleUnderline"/>
        </w:rPr>
        <w:t>activity by attracting tourists and residents interested in</w:t>
      </w:r>
      <w:r w:rsidRPr="00B44041">
        <w:rPr>
          <w:sz w:val="16"/>
        </w:rPr>
        <w:t xml:space="preserve"> these </w:t>
      </w:r>
      <w:r w:rsidRPr="00C9586E">
        <w:rPr>
          <w:rStyle w:val="StyleUnderline"/>
        </w:rPr>
        <w:t xml:space="preserve">cultural improvements. Businesses as wide-ranging as fish markets and nail salons could create jobs and reduce blight </w:t>
      </w:r>
      <w:r w:rsidRPr="00B44041">
        <w:rPr>
          <w:sz w:val="16"/>
        </w:rPr>
        <w:t xml:space="preserve">in the process. n84 </w:t>
      </w:r>
      <w:r w:rsidRPr="00C9586E">
        <w:rPr>
          <w:rStyle w:val="StyleUnderline"/>
        </w:rPr>
        <w:t>Immigrant-owned businesses may thus make previously declining localities safer and more vibrant.</w:t>
      </w:r>
      <w:r>
        <w:rPr>
          <w:rStyle w:val="StyleUnderline"/>
        </w:rPr>
        <w:t xml:space="preserve"> </w:t>
      </w:r>
      <w:r w:rsidRPr="00B44041">
        <w:rPr>
          <w:sz w:val="16"/>
        </w:rPr>
        <w:t xml:space="preserve">C. Local Government Involvement </w:t>
      </w:r>
      <w:r w:rsidRPr="00C9586E">
        <w:rPr>
          <w:rStyle w:val="StyleUnderline"/>
        </w:rPr>
        <w:t>"Effective local self-government, as an important constituent</w:t>
      </w:r>
      <w:r w:rsidRPr="00B44041">
        <w:rPr>
          <w:sz w:val="16"/>
        </w:rPr>
        <w:t xml:space="preserve"> part </w:t>
      </w:r>
      <w:r w:rsidRPr="00C9586E">
        <w:rPr>
          <w:rStyle w:val="StyleUnderline"/>
        </w:rPr>
        <w:t>of our</w:t>
      </w:r>
      <w:r w:rsidRPr="00B44041">
        <w:rPr>
          <w:sz w:val="16"/>
        </w:rPr>
        <w:t xml:space="preserve"> system of </w:t>
      </w:r>
      <w:r w:rsidRPr="00C9586E">
        <w:rPr>
          <w:rStyle w:val="StyleUnderline"/>
        </w:rPr>
        <w:t>government, must have sufficient power to deal effectively with</w:t>
      </w:r>
      <w:r w:rsidRPr="00B44041">
        <w:rPr>
          <w:sz w:val="16"/>
        </w:rPr>
        <w:t xml:space="preserve"> the </w:t>
      </w:r>
      <w:r w:rsidRPr="00C9586E">
        <w:rPr>
          <w:rStyle w:val="StyleUnderline"/>
        </w:rPr>
        <w:t>problems</w:t>
      </w:r>
      <w:r w:rsidRPr="00B44041">
        <w:rPr>
          <w:sz w:val="16"/>
        </w:rPr>
        <w:t xml:space="preserve"> with which it must deal." n85 </w:t>
      </w:r>
      <w:r w:rsidRPr="00C9586E">
        <w:rPr>
          <w:rStyle w:val="Emphasis"/>
        </w:rPr>
        <w:t>By granting significant power to localities, the Entrepreneur Visa program would "permit different local communities to pursue legal responses more tailored to the conditions that each faces"</w:t>
      </w:r>
      <w:r w:rsidRPr="00B44041">
        <w:rPr>
          <w:sz w:val="16"/>
        </w:rPr>
        <w:t xml:space="preserve"> n86 </w:t>
      </w:r>
      <w:r w:rsidRPr="0035063F">
        <w:rPr>
          <w:rStyle w:val="Emphasis"/>
        </w:rPr>
        <w:t>and avoid "treating the entire ... economy as monolithic</w:t>
      </w:r>
      <w:r w:rsidRPr="0035063F">
        <w:rPr>
          <w:rStyle w:val="StyleUnderline"/>
        </w:rPr>
        <w:t xml:space="preserve"> and pretending that distant federal bureaucrats can effectively cater to local job markets."</w:t>
      </w:r>
      <w:r w:rsidRPr="00B44041">
        <w:rPr>
          <w:sz w:val="16"/>
        </w:rPr>
        <w:t xml:space="preserve"> n87 </w:t>
      </w:r>
      <w:r w:rsidRPr="0035063F">
        <w:rPr>
          <w:rStyle w:val="StyleUnderline"/>
        </w:rPr>
        <w:t>Also, an approach that empowers localities would take advantage of "the smaller</w:t>
      </w:r>
      <w:r w:rsidRPr="00B44041">
        <w:rPr>
          <w:sz w:val="16"/>
        </w:rPr>
        <w:t xml:space="preserve"> [*2418] </w:t>
      </w:r>
      <w:r w:rsidRPr="0035063F">
        <w:rPr>
          <w:rStyle w:val="StyleUnderline"/>
        </w:rPr>
        <w:t>size of local institutions</w:t>
      </w:r>
      <w:r w:rsidRPr="00B44041">
        <w:rPr>
          <w:sz w:val="16"/>
        </w:rPr>
        <w:t xml:space="preserve">[,] </w:t>
      </w:r>
      <w:r w:rsidRPr="0035063F">
        <w:rPr>
          <w:rStyle w:val="StyleUnderline"/>
        </w:rPr>
        <w:t>providing an opportunity for building the</w:t>
      </w:r>
      <w:r w:rsidRPr="00B44041">
        <w:rPr>
          <w:sz w:val="16"/>
        </w:rPr>
        <w:t xml:space="preserve"> kind of "</w:t>
      </w:r>
      <w:r w:rsidRPr="0035063F">
        <w:rPr>
          <w:rStyle w:val="Emphasis"/>
        </w:rPr>
        <w:t>civic capacity' that some political scientists increasingly perceive to be necessary to solve seemingly intractable public problems</w:t>
      </w:r>
      <w:r w:rsidRPr="00B44041">
        <w:rPr>
          <w:sz w:val="16"/>
        </w:rPr>
        <w:t xml:space="preserve">." n88 </w:t>
      </w:r>
      <w:r w:rsidRPr="00831ED0">
        <w:rPr>
          <w:rStyle w:val="StyleUnderline"/>
        </w:rPr>
        <w:t>Giving localities such flexibility would allow them to serve as "laboratories" for testing different methods aimed at spurring economic growth</w:t>
      </w:r>
      <w:r w:rsidRPr="00B44041">
        <w:rPr>
          <w:sz w:val="16"/>
        </w:rPr>
        <w:t xml:space="preserve">. n89 </w:t>
      </w:r>
      <w:r w:rsidRPr="00831ED0">
        <w:rPr>
          <w:rStyle w:val="StyleUnderline"/>
        </w:rPr>
        <w:t>This</w:t>
      </w:r>
      <w:r w:rsidRPr="00B44041">
        <w:rPr>
          <w:sz w:val="16"/>
        </w:rPr>
        <w:t xml:space="preserve"> environment </w:t>
      </w:r>
      <w:r w:rsidRPr="00831ED0">
        <w:rPr>
          <w:rStyle w:val="StyleUnderline"/>
        </w:rPr>
        <w:t>would provide an important opportunity for observation of best practices and comparison among different visa regimes</w:t>
      </w:r>
      <w:r w:rsidRPr="00B44041">
        <w:rPr>
          <w:sz w:val="16"/>
        </w:rPr>
        <w:t xml:space="preserve">. n90 Such an opportunity is not available under a nationally implemented immigration policy. </w:t>
      </w:r>
      <w:r w:rsidRPr="00831ED0">
        <w:rPr>
          <w:rStyle w:val="StyleUnderline"/>
        </w:rPr>
        <w:t>A regime that allows for differentiation</w:t>
      </w:r>
      <w:r w:rsidRPr="00B44041">
        <w:rPr>
          <w:sz w:val="16"/>
        </w:rPr>
        <w:t xml:space="preserve">, where participation levels are different across - and even nonexistent in some - localities, </w:t>
      </w:r>
      <w:r w:rsidRPr="00831ED0">
        <w:rPr>
          <w:rStyle w:val="StyleUnderline"/>
        </w:rPr>
        <w:t xml:space="preserve">would foster </w:t>
      </w:r>
      <w:r w:rsidRPr="00831ED0">
        <w:rPr>
          <w:rStyle w:val="Emphasis"/>
        </w:rPr>
        <w:t>comparative research</w:t>
      </w:r>
      <w:r w:rsidRPr="00831ED0">
        <w:rPr>
          <w:rStyle w:val="StyleUnderline"/>
        </w:rPr>
        <w:t xml:space="preserve"> and provide a chance to obtain a </w:t>
      </w:r>
      <w:r w:rsidRPr="00831ED0">
        <w:rPr>
          <w:rStyle w:val="Emphasis"/>
        </w:rPr>
        <w:t>clearer and more nuanced understanding</w:t>
      </w:r>
      <w:r w:rsidRPr="00831ED0">
        <w:rPr>
          <w:rStyle w:val="StyleUnderline"/>
        </w:rPr>
        <w:t xml:space="preserve"> of the costs and benefits of immigration</w:t>
      </w:r>
      <w:r w:rsidRPr="00B44041">
        <w:rPr>
          <w:sz w:val="16"/>
        </w:rPr>
        <w:t xml:space="preserve">. In addition, </w:t>
      </w:r>
      <w:r w:rsidRPr="00831ED0">
        <w:rPr>
          <w:rStyle w:val="StyleUnderline"/>
        </w:rPr>
        <w:t>the possible implementation of high-variance policies at the local level should increase the overall quality of policies in the long term because "variance increases the probability of finding excellent policies."</w:t>
      </w:r>
      <w:r w:rsidRPr="00B44041">
        <w:rPr>
          <w:sz w:val="16"/>
        </w:rPr>
        <w:t xml:space="preserve"> n91 Thus, </w:t>
      </w:r>
      <w:r w:rsidRPr="00D43B3A">
        <w:rPr>
          <w:rStyle w:val="StyleUnderline"/>
        </w:rPr>
        <w:t>a locally differentiated approach creates an opportunity to "learn[] through</w:t>
      </w:r>
      <w:r w:rsidRPr="00B44041">
        <w:rPr>
          <w:sz w:val="16"/>
        </w:rPr>
        <w:t xml:space="preserve"> the </w:t>
      </w:r>
      <w:r w:rsidRPr="00D43B3A">
        <w:rPr>
          <w:rStyle w:val="StyleUnderline"/>
        </w:rPr>
        <w:t>experience</w:t>
      </w:r>
      <w:r w:rsidRPr="00B44041">
        <w:rPr>
          <w:sz w:val="16"/>
        </w:rPr>
        <w:t xml:space="preserve"> of one jurisdiction </w:t>
      </w:r>
      <w:r w:rsidRPr="00D43B3A">
        <w:rPr>
          <w:rStyle w:val="StyleUnderline"/>
        </w:rPr>
        <w:t>without having to impose a high-variance policy on all jurisdictions</w:t>
      </w:r>
      <w:r w:rsidRPr="00B44041">
        <w:rPr>
          <w:sz w:val="16"/>
        </w:rPr>
        <w:t xml:space="preserve">." n92 While such an approach at the national level likely would face insurmountable opposition, </w:t>
      </w:r>
      <w:r w:rsidRPr="00D43B3A">
        <w:rPr>
          <w:rStyle w:val="StyleUnderline"/>
        </w:rPr>
        <w:t>applying high-variance policies at the local level</w:t>
      </w:r>
      <w:r w:rsidRPr="00B44041">
        <w:rPr>
          <w:sz w:val="16"/>
        </w:rPr>
        <w:t xml:space="preserve"> - where specific plans might be easier to articulate and justify - </w:t>
      </w:r>
      <w:r w:rsidRPr="00D43B3A">
        <w:rPr>
          <w:rStyle w:val="StyleUnderline"/>
        </w:rPr>
        <w:t>could result in learning that leads to improved design and implementation</w:t>
      </w:r>
      <w:r w:rsidRPr="00B44041">
        <w:rPr>
          <w:sz w:val="16"/>
        </w:rPr>
        <w:t xml:space="preserve"> of programs </w:t>
      </w:r>
      <w:r w:rsidRPr="00D43B3A">
        <w:rPr>
          <w:rStyle w:val="StyleUnderline"/>
        </w:rPr>
        <w:t>across the country over time.</w:t>
      </w:r>
      <w:r w:rsidRPr="00B44041">
        <w:rPr>
          <w:sz w:val="16"/>
        </w:rPr>
        <w:t xml:space="preserve"> </w:t>
      </w:r>
      <w:r w:rsidRPr="0073674A">
        <w:rPr>
          <w:rStyle w:val="StyleUnderline"/>
        </w:rPr>
        <w:t>This program would</w:t>
      </w:r>
      <w:r w:rsidRPr="00B44041">
        <w:rPr>
          <w:sz w:val="16"/>
        </w:rPr>
        <w:t xml:space="preserve"> also </w:t>
      </w:r>
      <w:r w:rsidRPr="0073674A">
        <w:rPr>
          <w:rStyle w:val="StyleUnderline"/>
        </w:rPr>
        <w:t>provide a low-cost opportunity for local governments to encourage economic activity through entrepreneurial endeavors</w:t>
      </w:r>
      <w:r w:rsidRPr="00B44041">
        <w:rPr>
          <w:sz w:val="16"/>
        </w:rPr>
        <w:t xml:space="preserve">. </w:t>
      </w:r>
      <w:r w:rsidRPr="0073674A">
        <w:rPr>
          <w:rStyle w:val="StyleUnderline"/>
        </w:rPr>
        <w:t>The local government's main functions</w:t>
      </w:r>
      <w:r w:rsidRPr="00B44041">
        <w:rPr>
          <w:sz w:val="16"/>
        </w:rPr>
        <w:t xml:space="preserve"> in the program - </w:t>
      </w:r>
      <w:r w:rsidRPr="0073674A">
        <w:rPr>
          <w:rStyle w:val="StyleUnderline"/>
        </w:rPr>
        <w:t xml:space="preserve">making decisions about the potential viability of </w:t>
      </w:r>
      <w:r w:rsidRPr="00B44041">
        <w:rPr>
          <w:sz w:val="16"/>
        </w:rPr>
        <w:t xml:space="preserve">proposed </w:t>
      </w:r>
      <w:r w:rsidRPr="0073674A">
        <w:rPr>
          <w:rStyle w:val="StyleUnderline"/>
        </w:rPr>
        <w:t>businesses</w:t>
      </w:r>
      <w:r w:rsidRPr="00B44041">
        <w:rPr>
          <w:sz w:val="16"/>
        </w:rPr>
        <w:t xml:space="preserve">, [*2419] </w:t>
      </w:r>
      <w:r w:rsidRPr="0073674A">
        <w:rPr>
          <w:rStyle w:val="StyleUnderline"/>
        </w:rPr>
        <w:t>assessing</w:t>
      </w:r>
      <w:r w:rsidRPr="00B44041">
        <w:rPr>
          <w:sz w:val="16"/>
        </w:rPr>
        <w:t xml:space="preserve"> the </w:t>
      </w:r>
      <w:r w:rsidRPr="0073674A">
        <w:rPr>
          <w:rStyle w:val="StyleUnderline"/>
        </w:rPr>
        <w:t xml:space="preserve">competence of </w:t>
      </w:r>
      <w:r w:rsidRPr="00B44041">
        <w:rPr>
          <w:sz w:val="16"/>
        </w:rPr>
        <w:t xml:space="preserve">the </w:t>
      </w:r>
      <w:r w:rsidRPr="0073674A">
        <w:rPr>
          <w:rStyle w:val="StyleUnderline"/>
        </w:rPr>
        <w:t>entrepreneurs</w:t>
      </w:r>
      <w:r w:rsidRPr="00B44041">
        <w:rPr>
          <w:sz w:val="16"/>
        </w:rPr>
        <w:t xml:space="preserve"> proposing them, </w:t>
      </w:r>
      <w:r w:rsidRPr="0073674A">
        <w:rPr>
          <w:rStyle w:val="StyleUnderline"/>
        </w:rPr>
        <w:t>and</w:t>
      </w:r>
      <w:r w:rsidRPr="00B44041">
        <w:rPr>
          <w:sz w:val="16"/>
        </w:rPr>
        <w:t xml:space="preserve"> possibly </w:t>
      </w:r>
      <w:r w:rsidRPr="0073674A">
        <w:rPr>
          <w:rStyle w:val="StyleUnderline"/>
        </w:rPr>
        <w:t>providing assistance to successful Entrepreneur Visa applicants by marshaling</w:t>
      </w:r>
      <w:r w:rsidRPr="00B44041">
        <w:rPr>
          <w:sz w:val="16"/>
        </w:rPr>
        <w:t xml:space="preserve"> the </w:t>
      </w:r>
      <w:r w:rsidRPr="0073674A">
        <w:rPr>
          <w:rStyle w:val="StyleUnderline"/>
        </w:rPr>
        <w:t>resources of various stakeholders</w:t>
      </w:r>
      <w:r w:rsidRPr="00B44041">
        <w:rPr>
          <w:sz w:val="16"/>
        </w:rPr>
        <w:t xml:space="preserve"> - </w:t>
      </w:r>
      <w:r w:rsidRPr="0073674A">
        <w:rPr>
          <w:rStyle w:val="StyleUnderline"/>
        </w:rPr>
        <w:t>entail a lower opportunity cost as compared to</w:t>
      </w:r>
      <w:r w:rsidRPr="00B44041">
        <w:rPr>
          <w:sz w:val="16"/>
        </w:rPr>
        <w:t xml:space="preserve"> options such as </w:t>
      </w:r>
      <w:r w:rsidRPr="0073674A">
        <w:rPr>
          <w:rStyle w:val="StyleUnderline"/>
        </w:rPr>
        <w:t>deploying capital to develop specific sectors</w:t>
      </w:r>
      <w:r w:rsidRPr="00B44041">
        <w:rPr>
          <w:sz w:val="16"/>
        </w:rPr>
        <w:t xml:space="preserve"> n93 </w:t>
      </w:r>
      <w:r w:rsidRPr="0073674A">
        <w:rPr>
          <w:rStyle w:val="StyleUnderline"/>
        </w:rPr>
        <w:t>or providing tax breaks to large corporations</w:t>
      </w:r>
      <w:r w:rsidRPr="00B44041">
        <w:rPr>
          <w:sz w:val="16"/>
        </w:rPr>
        <w:t xml:space="preserve">. n94 Thus, </w:t>
      </w:r>
      <w:r w:rsidRPr="0073674A">
        <w:rPr>
          <w:rStyle w:val="StyleUnderline"/>
        </w:rPr>
        <w:t>the</w:t>
      </w:r>
      <w:r w:rsidRPr="00B44041">
        <w:rPr>
          <w:sz w:val="16"/>
        </w:rPr>
        <w:t xml:space="preserve"> proposed Entrepreneur Visa </w:t>
      </w:r>
      <w:r w:rsidRPr="0073674A">
        <w:rPr>
          <w:rStyle w:val="StyleUnderline"/>
        </w:rPr>
        <w:t>program offers</w:t>
      </w:r>
      <w:r w:rsidRPr="00B44041">
        <w:rPr>
          <w:sz w:val="16"/>
        </w:rPr>
        <w:t xml:space="preserve"> local governments </w:t>
      </w:r>
      <w:r w:rsidRPr="0073674A">
        <w:rPr>
          <w:rStyle w:val="StyleUnderline"/>
        </w:rPr>
        <w:t>a reduced amount of risk. This</w:t>
      </w:r>
      <w:r w:rsidRPr="00B44041">
        <w:rPr>
          <w:sz w:val="16"/>
        </w:rPr>
        <w:t xml:space="preserve"> advantage </w:t>
      </w:r>
      <w:r w:rsidRPr="0073674A">
        <w:rPr>
          <w:rStyle w:val="StyleUnderline"/>
        </w:rPr>
        <w:t>is particularly important considering that</w:t>
      </w:r>
      <w:r w:rsidRPr="00B44041">
        <w:rPr>
          <w:sz w:val="16"/>
        </w:rPr>
        <w:t xml:space="preserve"> these </w:t>
      </w:r>
      <w:r w:rsidRPr="0073674A">
        <w:rPr>
          <w:rStyle w:val="StyleUnderline"/>
        </w:rPr>
        <w:t>local governments</w:t>
      </w:r>
      <w:r w:rsidRPr="00B44041">
        <w:rPr>
          <w:sz w:val="16"/>
        </w:rPr>
        <w:t xml:space="preserve"> that would be</w:t>
      </w:r>
      <w:r w:rsidRPr="0073674A">
        <w:rPr>
          <w:rStyle w:val="StyleUnderline"/>
        </w:rPr>
        <w:t xml:space="preserve"> eligible for the program already face budgetary challenges due to decreased economic activity.</w:t>
      </w:r>
      <w:r>
        <w:rPr>
          <w:rStyle w:val="StyleUnderline"/>
        </w:rPr>
        <w:t xml:space="preserve"> </w:t>
      </w:r>
      <w:r w:rsidRPr="0073674A">
        <w:rPr>
          <w:rStyle w:val="StyleUnderline"/>
        </w:rPr>
        <w:t>Potential concerns about</w:t>
      </w:r>
      <w:r w:rsidRPr="00B44041">
        <w:rPr>
          <w:sz w:val="16"/>
        </w:rPr>
        <w:t xml:space="preserve"> entrepreneurs - particularly </w:t>
      </w:r>
      <w:r w:rsidRPr="0073674A">
        <w:rPr>
          <w:rStyle w:val="StyleUnderline"/>
        </w:rPr>
        <w:t>non-high-skilled individuals</w:t>
      </w:r>
      <w:r w:rsidRPr="00B44041">
        <w:rPr>
          <w:sz w:val="16"/>
        </w:rPr>
        <w:t xml:space="preserve"> - successfully managing new businesses </w:t>
      </w:r>
      <w:r w:rsidRPr="0073674A">
        <w:rPr>
          <w:rStyle w:val="StyleUnderline"/>
        </w:rPr>
        <w:t>could be addressed through assistance from the local government and other relevant stakeholders</w:t>
      </w:r>
      <w:r w:rsidRPr="00B44041">
        <w:rPr>
          <w:sz w:val="16"/>
        </w:rPr>
        <w:t xml:space="preserve">. n95 </w:t>
      </w:r>
      <w:r w:rsidRPr="00D655F8">
        <w:rPr>
          <w:rStyle w:val="StyleUnderline"/>
        </w:rPr>
        <w:t>The role of local government could take many forms. Dallas</w:t>
      </w:r>
      <w:r w:rsidRPr="00B44041">
        <w:rPr>
          <w:sz w:val="16"/>
        </w:rPr>
        <w:t xml:space="preserve">, for example, </w:t>
      </w:r>
      <w:r w:rsidRPr="00D655F8">
        <w:rPr>
          <w:rStyle w:val="StyleUnderline"/>
        </w:rPr>
        <w:t>has five Business Assistance Centers, which</w:t>
      </w:r>
      <w:r w:rsidRPr="00B44041">
        <w:rPr>
          <w:sz w:val="16"/>
        </w:rPr>
        <w:t xml:space="preserve"> "assist new and small businesses and </w:t>
      </w:r>
      <w:r w:rsidRPr="00D655F8">
        <w:rPr>
          <w:rStyle w:val="StyleUnderline"/>
        </w:rPr>
        <w:t>serve as a community resource for business info</w:t>
      </w:r>
      <w:r w:rsidRPr="00B44041">
        <w:rPr>
          <w:sz w:val="16"/>
        </w:rPr>
        <w:t xml:space="preserve">rmation </w:t>
      </w:r>
      <w:r w:rsidRPr="00D655F8">
        <w:rPr>
          <w:rStyle w:val="StyleUnderline"/>
        </w:rPr>
        <w:t>and</w:t>
      </w:r>
      <w:r w:rsidRPr="00B44041">
        <w:rPr>
          <w:sz w:val="16"/>
        </w:rPr>
        <w:t xml:space="preserve"> business </w:t>
      </w:r>
      <w:r w:rsidRPr="00D655F8">
        <w:rPr>
          <w:rStyle w:val="StyleUnderline"/>
        </w:rPr>
        <w:t>needs</w:t>
      </w:r>
      <w:r w:rsidRPr="00B44041">
        <w:rPr>
          <w:sz w:val="16"/>
        </w:rPr>
        <w:t xml:space="preserve"> assessment." n96 </w:t>
      </w:r>
      <w:r w:rsidRPr="00D655F8">
        <w:rPr>
          <w:rStyle w:val="StyleUnderline"/>
        </w:rPr>
        <w:t>Another example is</w:t>
      </w:r>
      <w:r w:rsidRPr="00B44041">
        <w:rPr>
          <w:sz w:val="16"/>
        </w:rPr>
        <w:t xml:space="preserve"> in the </w:t>
      </w:r>
      <w:r w:rsidRPr="00D655F8">
        <w:rPr>
          <w:rStyle w:val="StyleUnderline"/>
        </w:rPr>
        <w:t>Atlanta</w:t>
      </w:r>
      <w:r w:rsidRPr="00B44041">
        <w:rPr>
          <w:sz w:val="16"/>
        </w:rPr>
        <w:t xml:space="preserve"> area, </w:t>
      </w:r>
      <w:r w:rsidRPr="00D655F8">
        <w:rPr>
          <w:rStyle w:val="StyleUnderline"/>
        </w:rPr>
        <w:t>where various organizations offer programs for entrepreneurs</w:t>
      </w:r>
      <w:r w:rsidRPr="00B44041">
        <w:rPr>
          <w:sz w:val="16"/>
        </w:rPr>
        <w:t xml:space="preserve">. n97 </w:t>
      </w:r>
      <w:r w:rsidRPr="00B85B27">
        <w:rPr>
          <w:rStyle w:val="StyleUnderline"/>
        </w:rPr>
        <w:t>In addition, "nonprofit groups have increasingly taken</w:t>
      </w:r>
      <w:r w:rsidRPr="00B44041">
        <w:rPr>
          <w:sz w:val="16"/>
        </w:rPr>
        <w:t xml:space="preserve"> on </w:t>
      </w:r>
      <w:r w:rsidRPr="00B85B27">
        <w:rPr>
          <w:rStyle w:val="StyleUnderline"/>
        </w:rPr>
        <w:t>the task of encouraging small business development."</w:t>
      </w:r>
      <w:r w:rsidRPr="00B44041">
        <w:rPr>
          <w:sz w:val="16"/>
        </w:rPr>
        <w:t xml:space="preserve"> n98 </w:t>
      </w:r>
      <w:r w:rsidRPr="00B85B27">
        <w:rPr>
          <w:rStyle w:val="StyleUnderline"/>
        </w:rPr>
        <w:t>The Aspen Institute's</w:t>
      </w:r>
      <w:r w:rsidRPr="00B44041">
        <w:rPr>
          <w:sz w:val="16"/>
        </w:rPr>
        <w:t xml:space="preserve"> Self Employment Assistance </w:t>
      </w:r>
      <w:r w:rsidRPr="00B85B27">
        <w:rPr>
          <w:rStyle w:val="StyleUnderline"/>
        </w:rPr>
        <w:t>Program found more than 500 such programs across the U</w:t>
      </w:r>
      <w:r w:rsidRPr="00B44041">
        <w:rPr>
          <w:sz w:val="16"/>
        </w:rPr>
        <w:t xml:space="preserve">nited </w:t>
      </w:r>
      <w:r w:rsidRPr="00B85B27">
        <w:rPr>
          <w:rStyle w:val="StyleUnderline"/>
        </w:rPr>
        <w:t>S</w:t>
      </w:r>
      <w:r w:rsidRPr="00B44041">
        <w:rPr>
          <w:sz w:val="16"/>
        </w:rPr>
        <w:t xml:space="preserve">tates in 2005, n99 </w:t>
      </w:r>
      <w:r w:rsidRPr="00554036">
        <w:rPr>
          <w:rStyle w:val="StyleUnderline"/>
        </w:rPr>
        <w:t>with most programs focused on</w:t>
      </w:r>
      <w:r w:rsidRPr="00B44041">
        <w:rPr>
          <w:sz w:val="16"/>
        </w:rPr>
        <w:t xml:space="preserve"> the </w:t>
      </w:r>
      <w:r w:rsidRPr="00554036">
        <w:rPr>
          <w:rStyle w:val="StyleUnderline"/>
        </w:rPr>
        <w:t>provision of loans, training, or technical assistance.</w:t>
      </w:r>
      <w:r w:rsidRPr="00B44041">
        <w:rPr>
          <w:sz w:val="16"/>
        </w:rPr>
        <w:t xml:space="preserve"> n100 The Pittsburgh Technology Council (PTC) offers another compelling example. </w:t>
      </w:r>
      <w:r w:rsidRPr="009776A7">
        <w:rPr>
          <w:rStyle w:val="StyleUnderline"/>
        </w:rPr>
        <w:t>The PTC pools resources to encourage investment in and growth of tech</w:t>
      </w:r>
      <w:r w:rsidRPr="00B44041">
        <w:rPr>
          <w:sz w:val="16"/>
        </w:rPr>
        <w:t xml:space="preserve">nology </w:t>
      </w:r>
      <w:r w:rsidRPr="009776A7">
        <w:rPr>
          <w:rStyle w:val="StyleUnderline"/>
        </w:rPr>
        <w:t>companies in</w:t>
      </w:r>
      <w:r w:rsidRPr="00B44041">
        <w:rPr>
          <w:sz w:val="16"/>
        </w:rPr>
        <w:t xml:space="preserve"> the </w:t>
      </w:r>
      <w:r w:rsidRPr="009776A7">
        <w:rPr>
          <w:rStyle w:val="StyleUnderline"/>
        </w:rPr>
        <w:t>Pittsburgh</w:t>
      </w:r>
      <w:r w:rsidRPr="00B44041">
        <w:rPr>
          <w:sz w:val="16"/>
        </w:rPr>
        <w:t xml:space="preserve"> area. n101 </w:t>
      </w:r>
      <w:r w:rsidRPr="009776A7">
        <w:rPr>
          <w:rStyle w:val="StyleUnderline"/>
        </w:rPr>
        <w:t>The</w:t>
      </w:r>
      <w:r w:rsidRPr="00B44041">
        <w:rPr>
          <w:sz w:val="16"/>
        </w:rPr>
        <w:t xml:space="preserve"> [*2420] </w:t>
      </w:r>
      <w:r w:rsidRPr="009776A7">
        <w:rPr>
          <w:rStyle w:val="StyleUnderline"/>
        </w:rPr>
        <w:t>program provides companies with opportunities to build</w:t>
      </w:r>
      <w:r w:rsidRPr="00B44041">
        <w:rPr>
          <w:sz w:val="16"/>
        </w:rPr>
        <w:t xml:space="preserve"> their </w:t>
      </w:r>
      <w:r w:rsidRPr="009776A7">
        <w:rPr>
          <w:rStyle w:val="StyleUnderline"/>
        </w:rPr>
        <w:t>networks, gain media attention, collaborate</w:t>
      </w:r>
      <w:r w:rsidRPr="00B44041">
        <w:rPr>
          <w:sz w:val="16"/>
        </w:rPr>
        <w:t xml:space="preserve"> among participants, </w:t>
      </w:r>
      <w:r w:rsidRPr="009776A7">
        <w:rPr>
          <w:rStyle w:val="StyleUnderline"/>
        </w:rPr>
        <w:t>and partner formally with other organizations</w:t>
      </w:r>
      <w:r w:rsidRPr="008F4E5C">
        <w:rPr>
          <w:rStyle w:val="StyleUnderline"/>
        </w:rPr>
        <w:t>. The PTC also helps companies raise capital by exposing them to investors, providing support for designing a growth plan, and testing out ideas</w:t>
      </w:r>
      <w:r w:rsidRPr="00B44041">
        <w:rPr>
          <w:sz w:val="16"/>
        </w:rPr>
        <w:t xml:space="preserve"> with mentors. In addition, </w:t>
      </w:r>
      <w:r w:rsidRPr="008F4E5C">
        <w:rPr>
          <w:rStyle w:val="StyleUnderline"/>
        </w:rPr>
        <w:t>the program helps companies save money by offering</w:t>
      </w:r>
      <w:r w:rsidRPr="00B44041">
        <w:rPr>
          <w:sz w:val="16"/>
        </w:rPr>
        <w:t xml:space="preserve"> supplemental </w:t>
      </w:r>
      <w:r w:rsidRPr="008F4E5C">
        <w:rPr>
          <w:rStyle w:val="StyleUnderline"/>
        </w:rPr>
        <w:t>resources, publicizing</w:t>
      </w:r>
      <w:r w:rsidRPr="00B44041">
        <w:rPr>
          <w:sz w:val="16"/>
        </w:rPr>
        <w:t xml:space="preserve"> the companies' </w:t>
      </w:r>
      <w:r w:rsidRPr="008F4E5C">
        <w:rPr>
          <w:rStyle w:val="StyleUnderline"/>
        </w:rPr>
        <w:t>work, providing training</w:t>
      </w:r>
      <w:r w:rsidRPr="00B44041">
        <w:rPr>
          <w:sz w:val="16"/>
        </w:rPr>
        <w:t xml:space="preserve"> to employees, </w:t>
      </w:r>
      <w:r w:rsidRPr="008F4E5C">
        <w:rPr>
          <w:rStyle w:val="StyleUnderline"/>
        </w:rPr>
        <w:t>and giving</w:t>
      </w:r>
      <w:r w:rsidRPr="00B44041">
        <w:rPr>
          <w:sz w:val="16"/>
        </w:rPr>
        <w:t xml:space="preserve"> companies </w:t>
      </w:r>
      <w:r w:rsidRPr="008F4E5C">
        <w:rPr>
          <w:rStyle w:val="StyleUnderline"/>
        </w:rPr>
        <w:t>the chance to share discounts.</w:t>
      </w:r>
      <w:r w:rsidRPr="00B44041">
        <w:rPr>
          <w:sz w:val="16"/>
        </w:rPr>
        <w:t xml:space="preserve"> n102 Given the nature of the PTC, the focus has been primarily on technology companies that are run by high-skilled entrepreneurs. But </w:t>
      </w:r>
      <w:r w:rsidRPr="002A51E2">
        <w:rPr>
          <w:rStyle w:val="StyleUnderline"/>
        </w:rPr>
        <w:t>the fact that high-skilled entrepreneurs need assistance with managing technically complex businesses provides support for</w:t>
      </w:r>
      <w:r w:rsidRPr="00B44041">
        <w:rPr>
          <w:sz w:val="16"/>
        </w:rPr>
        <w:t xml:space="preserve">, rather than undermines, </w:t>
      </w:r>
      <w:r w:rsidRPr="002A51E2">
        <w:rPr>
          <w:rStyle w:val="StyleUnderline"/>
        </w:rPr>
        <w:t>the idea that entrepreneurs with ordinary skills could benefit from - and should receive - assistance</w:t>
      </w:r>
      <w:r w:rsidRPr="00B44041">
        <w:rPr>
          <w:sz w:val="16"/>
        </w:rPr>
        <w:t xml:space="preserve"> in their efforts </w:t>
      </w:r>
      <w:r w:rsidRPr="002A51E2">
        <w:rPr>
          <w:rStyle w:val="StyleUnderline"/>
        </w:rPr>
        <w:t>to build less complicated businesses</w:t>
      </w:r>
      <w:r w:rsidRPr="00B44041">
        <w:rPr>
          <w:sz w:val="16"/>
        </w:rPr>
        <w:t xml:space="preserve">. </w:t>
      </w:r>
      <w:r w:rsidRPr="002A51E2">
        <w:rPr>
          <w:rStyle w:val="StyleUnderline"/>
        </w:rPr>
        <w:t>Another form of assistance to participating entrepreneurs would</w:t>
      </w:r>
      <w:r w:rsidRPr="00B44041">
        <w:rPr>
          <w:sz w:val="16"/>
        </w:rPr>
        <w:t xml:space="preserve"> - like the Entrepreneur Visa program in general - </w:t>
      </w:r>
      <w:r w:rsidRPr="002A51E2">
        <w:rPr>
          <w:rStyle w:val="Emphasis"/>
        </w:rPr>
        <w:t>involve federal-local cooperation</w:t>
      </w:r>
      <w:r w:rsidRPr="00B44041">
        <w:rPr>
          <w:sz w:val="16"/>
        </w:rPr>
        <w:t xml:space="preserve">. </w:t>
      </w:r>
      <w:r w:rsidRPr="002A51E2">
        <w:rPr>
          <w:rStyle w:val="StyleUnderline"/>
        </w:rPr>
        <w:t>With thousands of</w:t>
      </w:r>
      <w:r w:rsidRPr="00B44041">
        <w:rPr>
          <w:sz w:val="16"/>
        </w:rPr>
        <w:t xml:space="preserve"> federal </w:t>
      </w:r>
      <w:r w:rsidRPr="002A51E2">
        <w:rPr>
          <w:rStyle w:val="StyleUnderline"/>
        </w:rPr>
        <w:t>government buildings across the U</w:t>
      </w:r>
      <w:r w:rsidRPr="00B44041">
        <w:rPr>
          <w:sz w:val="16"/>
        </w:rPr>
        <w:t xml:space="preserve">nited </w:t>
      </w:r>
      <w:r w:rsidRPr="002A51E2">
        <w:rPr>
          <w:rStyle w:val="StyleUnderline"/>
        </w:rPr>
        <w:t>S</w:t>
      </w:r>
      <w:r w:rsidRPr="00B44041">
        <w:rPr>
          <w:sz w:val="16"/>
        </w:rPr>
        <w:t xml:space="preserve">tates </w:t>
      </w:r>
      <w:r w:rsidRPr="002A51E2">
        <w:rPr>
          <w:rStyle w:val="StyleUnderline"/>
        </w:rPr>
        <w:t>categorized as either vacant or underutilized</w:t>
      </w:r>
      <w:r w:rsidRPr="00B44041">
        <w:rPr>
          <w:sz w:val="16"/>
        </w:rPr>
        <w:t xml:space="preserve">, n103 </w:t>
      </w:r>
      <w:r w:rsidRPr="002A51E2">
        <w:rPr>
          <w:rStyle w:val="StyleUnderline"/>
        </w:rPr>
        <w:t>Entrepreneur Visa holders could take advantage of such space</w:t>
      </w:r>
      <w:r w:rsidRPr="00B44041">
        <w:rPr>
          <w:sz w:val="16"/>
        </w:rPr>
        <w:t xml:space="preserve"> - plus vacant local government buildings - for a limited period of time </w:t>
      </w:r>
      <w:r w:rsidRPr="002A51E2">
        <w:rPr>
          <w:rStyle w:val="StyleUnderline"/>
        </w:rPr>
        <w:t>to further develop</w:t>
      </w:r>
      <w:r w:rsidRPr="00B44041">
        <w:rPr>
          <w:sz w:val="16"/>
        </w:rPr>
        <w:t xml:space="preserve"> their </w:t>
      </w:r>
      <w:r w:rsidRPr="002A51E2">
        <w:rPr>
          <w:rStyle w:val="StyleUnderline"/>
        </w:rPr>
        <w:t>ideas and build up</w:t>
      </w:r>
      <w:r w:rsidRPr="00B44041">
        <w:rPr>
          <w:sz w:val="16"/>
        </w:rPr>
        <w:t xml:space="preserve"> their </w:t>
      </w:r>
      <w:r w:rsidRPr="002A51E2">
        <w:rPr>
          <w:rStyle w:val="StyleUnderline"/>
        </w:rPr>
        <w:t>products</w:t>
      </w:r>
      <w:r w:rsidRPr="00B44041">
        <w:rPr>
          <w:sz w:val="16"/>
        </w:rPr>
        <w:t xml:space="preserve"> and services </w:t>
      </w:r>
      <w:r w:rsidRPr="002A51E2">
        <w:rPr>
          <w:rStyle w:val="StyleUnderline"/>
        </w:rPr>
        <w:t>while paying little to no rent</w:t>
      </w:r>
      <w:r w:rsidRPr="00B44041">
        <w:rPr>
          <w:sz w:val="16"/>
        </w:rPr>
        <w:t xml:space="preserve">. n104 </w:t>
      </w:r>
      <w:r w:rsidRPr="00614219">
        <w:rPr>
          <w:rStyle w:val="Emphasis"/>
        </w:rPr>
        <w:t>This initiative would present a low-cost and low-risk opportunity to support new businesses</w:t>
      </w:r>
      <w:r w:rsidRPr="00B44041">
        <w:rPr>
          <w:sz w:val="16"/>
        </w:rPr>
        <w:t xml:space="preserve">. n105 By concentrating businesses in one location, </w:t>
      </w:r>
      <w:r w:rsidRPr="009F1256">
        <w:rPr>
          <w:rStyle w:val="StyleUnderline"/>
        </w:rPr>
        <w:t xml:space="preserve">the initiative could encourage interaction between companies, provide a geographic locus for </w:t>
      </w:r>
      <w:r w:rsidRPr="00B44041">
        <w:rPr>
          <w:sz w:val="16"/>
        </w:rPr>
        <w:t xml:space="preserve">a set of [*2421] targets </w:t>
      </w:r>
      <w:r w:rsidRPr="009F1256">
        <w:rPr>
          <w:rStyle w:val="StyleUnderline"/>
        </w:rPr>
        <w:t>for potential investors, and lead to heightened performance</w:t>
      </w:r>
      <w:r w:rsidRPr="00B44041">
        <w:rPr>
          <w:sz w:val="16"/>
        </w:rPr>
        <w:t xml:space="preserve">. n106 </w:t>
      </w:r>
      <w:r w:rsidRPr="009F1256">
        <w:rPr>
          <w:rStyle w:val="StyleUnderline"/>
        </w:rPr>
        <w:t>Transforming empty buildings into vibrant entrepreneurial centers could also have a positive impact on</w:t>
      </w:r>
      <w:r w:rsidRPr="00B44041">
        <w:rPr>
          <w:sz w:val="16"/>
        </w:rPr>
        <w:t xml:space="preserve"> the </w:t>
      </w:r>
      <w:r w:rsidRPr="009F1256">
        <w:rPr>
          <w:rStyle w:val="StyleUnderline"/>
        </w:rPr>
        <w:t>neighborhoods</w:t>
      </w:r>
      <w:r w:rsidRPr="00B44041">
        <w:rPr>
          <w:sz w:val="16"/>
        </w:rPr>
        <w:t xml:space="preserve"> where such spaces are located </w:t>
      </w:r>
      <w:r w:rsidRPr="009F1256">
        <w:rPr>
          <w:rStyle w:val="Emphasis"/>
        </w:rPr>
        <w:t>by increasing economic activity, safety, and cultural richness</w:t>
      </w:r>
      <w:r w:rsidRPr="00B44041">
        <w:rPr>
          <w:sz w:val="16"/>
        </w:rPr>
        <w:t>. n107</w:t>
      </w:r>
    </w:p>
    <w:p w:rsidR="0018799F" w:rsidRDefault="0018799F" w:rsidP="0018799F"/>
    <w:p w:rsidR="0018799F" w:rsidRDefault="0018799F" w:rsidP="0018799F">
      <w:pPr>
        <w:pStyle w:val="Heading4"/>
      </w:pPr>
      <w:r>
        <w:t xml:space="preserve">The plan’s </w:t>
      </w:r>
      <w:r w:rsidRPr="0029068F">
        <w:rPr>
          <w:u w:val="single"/>
        </w:rPr>
        <w:t>cooperative</w:t>
      </w:r>
      <w:r>
        <w:t xml:space="preserve"> mechanism spurs economic growth while lowering the risk of fraud and overburdening participating localities</w:t>
      </w:r>
    </w:p>
    <w:p w:rsidR="0018799F" w:rsidRPr="00EE2C4B" w:rsidRDefault="0018799F" w:rsidP="0018799F">
      <w:r>
        <w:rPr>
          <w:rStyle w:val="Style13ptBold"/>
        </w:rPr>
        <w:t xml:space="preserve">HLR, 13 </w:t>
      </w:r>
      <w:r w:rsidRPr="00EE2C4B">
        <w:t>– The Harvard Law Review is a student-run organization whose primary purpose is to publish a journal of legal scholarship.</w:t>
      </w:r>
    </w:p>
    <w:p w:rsidR="0018799F" w:rsidRDefault="0018799F" w:rsidP="0018799F">
      <w:r w:rsidRPr="00EE2C4B">
        <w:t>(“NOTE: PROPOSING A LOCALLY DRIVEN ENTREPRENEUR VISA,” 126 Harv. L. Rev. 2403, June, 2013, LexisNexis, SRA)</w:t>
      </w:r>
    </w:p>
    <w:p w:rsidR="0018799F" w:rsidRDefault="0018799F" w:rsidP="0018799F">
      <w:pPr>
        <w:rPr>
          <w:rStyle w:val="StyleUnderline"/>
        </w:rPr>
      </w:pPr>
      <w:r w:rsidRPr="000F4438">
        <w:rPr>
          <w:sz w:val="16"/>
        </w:rPr>
        <w:t>VI. Key Concerns About the Proposal A. Concerns About the Burden on Participating Local Governments Of course,</w:t>
      </w:r>
      <w:r w:rsidRPr="008B2EEB">
        <w:rPr>
          <w:rStyle w:val="StyleUnderline"/>
        </w:rPr>
        <w:t xml:space="preserve"> the burden on participating localities cannot be ignored.</w:t>
      </w:r>
      <w:r w:rsidRPr="000F4438">
        <w:rPr>
          <w:sz w:val="16"/>
        </w:rPr>
        <w:t xml:space="preserve"> Most significantly,</w:t>
      </w:r>
      <w:r w:rsidRPr="002200B2">
        <w:rPr>
          <w:rStyle w:val="StyleUnderline"/>
        </w:rPr>
        <w:t xml:space="preserve"> localities that are already struggling would be allocating resources toward an untested program while diverting</w:t>
      </w:r>
      <w:r w:rsidRPr="000F4438">
        <w:rPr>
          <w:sz w:val="16"/>
        </w:rPr>
        <w:t xml:space="preserve"> those limited resources</w:t>
      </w:r>
      <w:r w:rsidRPr="002200B2">
        <w:rPr>
          <w:rStyle w:val="StyleUnderline"/>
        </w:rPr>
        <w:t xml:space="preserve"> from the provision of education, healthcare, poverty relief, and job training, among other important public goods and services</w:t>
      </w:r>
      <w:r w:rsidRPr="000F4438">
        <w:rPr>
          <w:sz w:val="16"/>
        </w:rPr>
        <w:t xml:space="preserve">. </w:t>
      </w:r>
      <w:r w:rsidRPr="008B2EEB">
        <w:rPr>
          <w:rStyle w:val="Emphasis"/>
        </w:rPr>
        <w:t>But this program makes sense even in such a challenging context</w:t>
      </w:r>
      <w:r w:rsidRPr="00683734">
        <w:rPr>
          <w:rStyle w:val="StyleUnderline"/>
        </w:rPr>
        <w:t xml:space="preserve"> because immigrant workers have a long-term positive effect on the economy</w:t>
      </w:r>
      <w:r w:rsidRPr="000F4438">
        <w:rPr>
          <w:sz w:val="16"/>
        </w:rPr>
        <w:t xml:space="preserve"> n108 </w:t>
      </w:r>
      <w:r w:rsidRPr="00683734">
        <w:rPr>
          <w:rStyle w:val="StyleUnderline"/>
        </w:rPr>
        <w:t>and</w:t>
      </w:r>
      <w:r w:rsidRPr="000F4438">
        <w:rPr>
          <w:sz w:val="16"/>
        </w:rPr>
        <w:t xml:space="preserve"> - perhaps more importantly - immigrating entrepreneurs (rather than employees) </w:t>
      </w:r>
      <w:r w:rsidRPr="00683734">
        <w:rPr>
          <w:rStyle w:val="StyleUnderline"/>
        </w:rPr>
        <w:t>could have an immediate positive impact by creating jobs for native workers in the shorter term</w:t>
      </w:r>
      <w:r w:rsidRPr="000F4438">
        <w:rPr>
          <w:sz w:val="16"/>
        </w:rPr>
        <w:t>. Conversely, if the program does not succeed and proves to be a further drain on resources, the locality can end the program quite quickly.</w:t>
      </w:r>
      <w:r>
        <w:rPr>
          <w:rStyle w:val="StyleUnderline"/>
        </w:rPr>
        <w:t xml:space="preserve"> </w:t>
      </w:r>
      <w:r w:rsidRPr="00F14095">
        <w:rPr>
          <w:rStyle w:val="StyleUnderline"/>
        </w:rPr>
        <w:t xml:space="preserve">Another question pertains to the local government's ability to assess accurately the viability of </w:t>
      </w:r>
      <w:r w:rsidRPr="000F4438">
        <w:rPr>
          <w:sz w:val="16"/>
        </w:rPr>
        <w:t xml:space="preserve">applicants' </w:t>
      </w:r>
      <w:r w:rsidRPr="00F14095">
        <w:rPr>
          <w:rStyle w:val="StyleUnderline"/>
        </w:rPr>
        <w:t>proposed businesses. Expecting government officials to be experts</w:t>
      </w:r>
      <w:r w:rsidRPr="000F4438">
        <w:rPr>
          <w:sz w:val="16"/>
        </w:rPr>
        <w:t xml:space="preserve"> in such assessments </w:t>
      </w:r>
      <w:r w:rsidRPr="008B2EEB">
        <w:rPr>
          <w:rStyle w:val="StyleUnderline"/>
        </w:rPr>
        <w:t xml:space="preserve">would be unrealistic, but </w:t>
      </w:r>
      <w:r w:rsidRPr="008B2EEB">
        <w:rPr>
          <w:rStyle w:val="Emphasis"/>
        </w:rPr>
        <w:t>localities could utilize other resources</w:t>
      </w:r>
      <w:r w:rsidRPr="008B2EEB">
        <w:rPr>
          <w:rStyle w:val="StyleUnderline"/>
        </w:rPr>
        <w:t>, including small business experts and other</w:t>
      </w:r>
      <w:r w:rsidRPr="000F4438">
        <w:rPr>
          <w:sz w:val="16"/>
        </w:rPr>
        <w:t xml:space="preserve"> relevant </w:t>
      </w:r>
      <w:r w:rsidRPr="008B2EEB">
        <w:rPr>
          <w:rStyle w:val="StyleUnderline"/>
        </w:rPr>
        <w:t>stakeholders, to develop mechanisms for attracting the best entrepreneurs</w:t>
      </w:r>
      <w:r w:rsidRPr="000F4438">
        <w:rPr>
          <w:sz w:val="16"/>
        </w:rPr>
        <w:t xml:space="preserve"> to their areas. </w:t>
      </w:r>
      <w:r w:rsidRPr="0054600F">
        <w:rPr>
          <w:rStyle w:val="StyleUnderline"/>
        </w:rPr>
        <w:t>In contrast to other options for catalyzing local economic activity</w:t>
      </w:r>
      <w:r w:rsidRPr="000F4438">
        <w:rPr>
          <w:sz w:val="16"/>
        </w:rPr>
        <w:t xml:space="preserve"> - such as supporting particular industries or providing tax breaks to a much smaller pool of larger businesses - </w:t>
      </w:r>
      <w:r w:rsidRPr="0054600F">
        <w:rPr>
          <w:rStyle w:val="StyleUnderline"/>
        </w:rPr>
        <w:t>spreading resources across a wide variety of</w:t>
      </w:r>
      <w:r w:rsidRPr="000F4438">
        <w:rPr>
          <w:sz w:val="16"/>
        </w:rPr>
        <w:t xml:space="preserve"> Entrepreneur </w:t>
      </w:r>
      <w:r w:rsidRPr="0054600F">
        <w:rPr>
          <w:rStyle w:val="StyleUnderline"/>
        </w:rPr>
        <w:t>Visa holders would reduce</w:t>
      </w:r>
      <w:r w:rsidRPr="000F4438">
        <w:rPr>
          <w:sz w:val="16"/>
        </w:rPr>
        <w:t xml:space="preserve"> the </w:t>
      </w:r>
      <w:r w:rsidRPr="0054600F">
        <w:rPr>
          <w:rStyle w:val="StyleUnderline"/>
        </w:rPr>
        <w:t>financial risk</w:t>
      </w:r>
      <w:r w:rsidRPr="000F4438">
        <w:rPr>
          <w:sz w:val="16"/>
        </w:rPr>
        <w:t xml:space="preserve"> associated with the program. In addition, </w:t>
      </w:r>
      <w:r w:rsidRPr="00B76954">
        <w:rPr>
          <w:rStyle w:val="StyleUnderline"/>
        </w:rPr>
        <w:t>local governments might be forced to share</w:t>
      </w:r>
      <w:r w:rsidRPr="000F4438">
        <w:rPr>
          <w:sz w:val="16"/>
        </w:rPr>
        <w:t xml:space="preserve"> the </w:t>
      </w:r>
      <w:r w:rsidRPr="00B76954">
        <w:rPr>
          <w:rStyle w:val="StyleUnderline"/>
        </w:rPr>
        <w:t>costs</w:t>
      </w:r>
      <w:r w:rsidRPr="000F4438">
        <w:rPr>
          <w:sz w:val="16"/>
        </w:rPr>
        <w:t xml:space="preserve"> associated </w:t>
      </w:r>
      <w:r w:rsidRPr="00B76954">
        <w:rPr>
          <w:rStyle w:val="StyleUnderline"/>
        </w:rPr>
        <w:t>with starting a business to avoid an unnecessarily large number of failures</w:t>
      </w:r>
      <w:r w:rsidRPr="000F4438">
        <w:rPr>
          <w:sz w:val="16"/>
        </w:rPr>
        <w:t xml:space="preserve">. Thus, </w:t>
      </w:r>
      <w:r w:rsidRPr="00B76954">
        <w:rPr>
          <w:rStyle w:val="StyleUnderline"/>
        </w:rPr>
        <w:t>local governments may need to marshal</w:t>
      </w:r>
      <w:r w:rsidRPr="000F4438">
        <w:rPr>
          <w:sz w:val="16"/>
        </w:rPr>
        <w:t xml:space="preserve"> [*2422] </w:t>
      </w:r>
      <w:r w:rsidRPr="00B76954">
        <w:rPr>
          <w:rStyle w:val="StyleUnderline"/>
        </w:rPr>
        <w:t>nongovernmental resources, including outside investor capital, to help launch businesses</w:t>
      </w:r>
      <w:r w:rsidRPr="000F4438">
        <w:rPr>
          <w:sz w:val="16"/>
        </w:rPr>
        <w:t xml:space="preserve">. </w:t>
      </w:r>
      <w:r w:rsidRPr="009C068D">
        <w:rPr>
          <w:rStyle w:val="StyleUnderline"/>
        </w:rPr>
        <w:t>Costs could be moderated by the efforts of resident immigrants seeking to keep visa holders in the countr</w:t>
      </w:r>
      <w:r w:rsidRPr="000F4438">
        <w:rPr>
          <w:sz w:val="16"/>
        </w:rPr>
        <w:t xml:space="preserve">y - and hoping to be able to bring in additional immigrants through the Entrepreneur Visa program - </w:t>
      </w:r>
      <w:r w:rsidRPr="009C068D">
        <w:rPr>
          <w:rStyle w:val="StyleUnderline"/>
        </w:rPr>
        <w:t>and the efforts of other</w:t>
      </w:r>
      <w:r w:rsidRPr="000F4438">
        <w:rPr>
          <w:sz w:val="16"/>
        </w:rPr>
        <w:t xml:space="preserve"> local </w:t>
      </w:r>
      <w:r w:rsidRPr="009C068D">
        <w:rPr>
          <w:rStyle w:val="StyleUnderline"/>
        </w:rPr>
        <w:t xml:space="preserve">stakeholders who understand the </w:t>
      </w:r>
      <w:r w:rsidRPr="009C068D">
        <w:rPr>
          <w:rStyle w:val="Emphasis"/>
        </w:rPr>
        <w:t>benefits of</w:t>
      </w:r>
      <w:r w:rsidRPr="000F4438">
        <w:rPr>
          <w:sz w:val="16"/>
        </w:rPr>
        <w:t xml:space="preserve"> an </w:t>
      </w:r>
      <w:r w:rsidRPr="009C068D">
        <w:rPr>
          <w:rStyle w:val="Emphasis"/>
        </w:rPr>
        <w:t>infusion of new businesses</w:t>
      </w:r>
      <w:r w:rsidRPr="000F4438">
        <w:rPr>
          <w:sz w:val="16"/>
        </w:rPr>
        <w:t xml:space="preserve"> in the locality. </w:t>
      </w:r>
      <w:r w:rsidRPr="00CD44C0">
        <w:rPr>
          <w:rStyle w:val="StyleUnderline"/>
        </w:rPr>
        <w:t xml:space="preserve">Such individuals could create a </w:t>
      </w:r>
      <w:r w:rsidRPr="00CD44C0">
        <w:rPr>
          <w:rStyle w:val="Emphasis"/>
        </w:rPr>
        <w:t>supportive</w:t>
      </w:r>
      <w:r w:rsidRPr="00CD44C0">
        <w:rPr>
          <w:rStyle w:val="StyleUnderline"/>
        </w:rPr>
        <w:t xml:space="preserve"> environment</w:t>
      </w:r>
      <w:r w:rsidRPr="000F4438">
        <w:rPr>
          <w:sz w:val="16"/>
        </w:rPr>
        <w:t xml:space="preserve"> - by connecting entrepreneurs to networks and other resources as well as offering guidance on how to manage a new enterprise - </w:t>
      </w:r>
      <w:r w:rsidRPr="00CD44C0">
        <w:rPr>
          <w:rStyle w:val="Emphasis"/>
        </w:rPr>
        <w:t>that decreases the likelihood of failure.</w:t>
      </w:r>
      <w:r>
        <w:rPr>
          <w:rStyle w:val="Emphasis"/>
        </w:rPr>
        <w:t xml:space="preserve"> </w:t>
      </w:r>
      <w:r w:rsidRPr="00CD44C0">
        <w:rPr>
          <w:rStyle w:val="StyleUnderline"/>
        </w:rPr>
        <w:t>Another issue would be the risk of fraud, a risk that also affects</w:t>
      </w:r>
      <w:r w:rsidRPr="000F4438">
        <w:rPr>
          <w:sz w:val="16"/>
        </w:rPr>
        <w:t xml:space="preserve"> the </w:t>
      </w:r>
      <w:r w:rsidRPr="009A2741">
        <w:rPr>
          <w:rStyle w:val="StyleUnderline"/>
        </w:rPr>
        <w:t>EB-5</w:t>
      </w:r>
      <w:r w:rsidRPr="000F4438">
        <w:rPr>
          <w:sz w:val="16"/>
        </w:rPr>
        <w:t xml:space="preserve"> program. That program has been extended until September 2015, n109 which demonstrates that it enjoys support from Congress and the Obama Administration. Nevertheless, the </w:t>
      </w:r>
      <w:r w:rsidRPr="009A2741">
        <w:rPr>
          <w:rStyle w:val="StyleUnderline"/>
        </w:rPr>
        <w:t xml:space="preserve">EB-5 </w:t>
      </w:r>
      <w:r w:rsidRPr="000F4438">
        <w:rPr>
          <w:sz w:val="16"/>
        </w:rPr>
        <w:t xml:space="preserve">program </w:t>
      </w:r>
      <w:r w:rsidRPr="009A2741">
        <w:rPr>
          <w:rStyle w:val="StyleUnderline"/>
        </w:rPr>
        <w:t>has been mired in corruption resulting</w:t>
      </w:r>
      <w:r w:rsidRPr="000F4438">
        <w:rPr>
          <w:sz w:val="16"/>
        </w:rPr>
        <w:t xml:space="preserve"> in part </w:t>
      </w:r>
      <w:r w:rsidRPr="009A2741">
        <w:rPr>
          <w:rStyle w:val="StyleUnderline"/>
        </w:rPr>
        <w:t>from its reliance on third-party developers and middlemen rather than directly</w:t>
      </w:r>
      <w:r w:rsidRPr="000F4438">
        <w:rPr>
          <w:sz w:val="16"/>
        </w:rPr>
        <w:t xml:space="preserve"> on </w:t>
      </w:r>
      <w:r w:rsidRPr="009A2741">
        <w:rPr>
          <w:rStyle w:val="StyleUnderline"/>
        </w:rPr>
        <w:t>the immigrant visa holder</w:t>
      </w:r>
      <w:r w:rsidRPr="000F4438">
        <w:rPr>
          <w:sz w:val="16"/>
        </w:rPr>
        <w:t xml:space="preserve">. n110 While </w:t>
      </w:r>
      <w:r w:rsidRPr="009A2741">
        <w:rPr>
          <w:rStyle w:val="StyleUnderline"/>
        </w:rPr>
        <w:t>the Entrepreneur Visa program may pose less of a risk because it would cut out middlemen</w:t>
      </w:r>
      <w:r w:rsidRPr="000F4438">
        <w:rPr>
          <w:sz w:val="16"/>
        </w:rPr>
        <w:t xml:space="preserve">, it would still likely require supervision to guard against fraud and ensure accurate recordkeeping by the visa holder. </w:t>
      </w:r>
      <w:r w:rsidRPr="009A2741">
        <w:rPr>
          <w:rStyle w:val="StyleUnderline"/>
        </w:rPr>
        <w:t>To reduce costs, the federal government could employ a randomized auditing program whereby a certain percentage of the businesses in the program</w:t>
      </w:r>
      <w:r w:rsidRPr="000F4438">
        <w:rPr>
          <w:sz w:val="16"/>
        </w:rPr>
        <w:t xml:space="preserve"> (or a minimum number of businesses in each locality) </w:t>
      </w:r>
      <w:r w:rsidRPr="009A2741">
        <w:rPr>
          <w:rStyle w:val="StyleUnderline"/>
        </w:rPr>
        <w:t>would be audited each year.</w:t>
      </w:r>
      <w:r w:rsidRPr="000F4438">
        <w:rPr>
          <w:sz w:val="16"/>
        </w:rPr>
        <w:t xml:space="preserve"> Local governments could collect the data and the federal government could audit a certain portion on a randomized basis. </w:t>
      </w:r>
      <w:r w:rsidRPr="000F4438">
        <w:rPr>
          <w:rStyle w:val="StyleUnderline"/>
        </w:rPr>
        <w:t>This approach would mitigate the costs to the</w:t>
      </w:r>
      <w:r w:rsidRPr="000F4438">
        <w:rPr>
          <w:sz w:val="16"/>
        </w:rPr>
        <w:t xml:space="preserve"> federal </w:t>
      </w:r>
      <w:r w:rsidRPr="000F4438">
        <w:rPr>
          <w:rStyle w:val="StyleUnderline"/>
        </w:rPr>
        <w:t>government compared to an audit of every business</w:t>
      </w:r>
      <w:r w:rsidRPr="000F4438">
        <w:rPr>
          <w:sz w:val="16"/>
        </w:rPr>
        <w:t xml:space="preserve"> involved in the program. </w:t>
      </w:r>
      <w:r w:rsidRPr="000F4438">
        <w:rPr>
          <w:rStyle w:val="StyleUnderline"/>
        </w:rPr>
        <w:t>If a business is found to have overstated</w:t>
      </w:r>
      <w:r w:rsidRPr="000F4438">
        <w:rPr>
          <w:sz w:val="16"/>
        </w:rPr>
        <w:t xml:space="preserve"> its </w:t>
      </w:r>
      <w:r w:rsidRPr="000F4438">
        <w:rPr>
          <w:rStyle w:val="StyleUnderline"/>
        </w:rPr>
        <w:t>results</w:t>
      </w:r>
      <w:r w:rsidRPr="000F4438">
        <w:rPr>
          <w:sz w:val="16"/>
        </w:rPr>
        <w:t xml:space="preserve"> - in terms of financial performance or job creation, for example - </w:t>
      </w:r>
      <w:r w:rsidRPr="000F4438">
        <w:rPr>
          <w:rStyle w:val="StyleUnderline"/>
        </w:rPr>
        <w:t>the visa holder would face deportation.</w:t>
      </w:r>
    </w:p>
    <w:p w:rsidR="0018799F" w:rsidRPr="000F4438" w:rsidRDefault="0018799F" w:rsidP="0018799F">
      <w:pPr>
        <w:rPr>
          <w:rStyle w:val="StyleUnderline"/>
        </w:rPr>
      </w:pPr>
    </w:p>
    <w:p w:rsidR="0018799F" w:rsidRDefault="0018799F" w:rsidP="0018799F">
      <w:pPr>
        <w:pStyle w:val="Heading4"/>
      </w:pPr>
      <w:r>
        <w:t>Talented and entrepreneurial immigrants are deterred from launching their business plans in the United States due to its delayed and complex visa process</w:t>
      </w:r>
    </w:p>
    <w:p w:rsidR="0018799F" w:rsidRPr="0036690C" w:rsidRDefault="0018799F" w:rsidP="0018799F">
      <w:r>
        <w:t>**at brain drain: brain train b/c entrepreneurship spreads</w:t>
      </w:r>
    </w:p>
    <w:p w:rsidR="0018799F" w:rsidRPr="003B4AC3" w:rsidRDefault="0018799F" w:rsidP="0018799F">
      <w:r>
        <w:rPr>
          <w:rStyle w:val="Style13ptBold"/>
        </w:rPr>
        <w:t xml:space="preserve">Bagley, 16 </w:t>
      </w:r>
      <w:r w:rsidRPr="003B4AC3">
        <w:t>– Chris Bagley, University of North Carolina School of Law, Class of 2016. Online Editor, North Carolina Journal of International Law.</w:t>
      </w:r>
    </w:p>
    <w:p w:rsidR="0018799F" w:rsidRPr="003B4AC3" w:rsidRDefault="0018799F" w:rsidP="0018799F">
      <w:r w:rsidRPr="003B4AC3">
        <w:t>(“ARTICLE: Innovating Across Borders: Why Entrepreneur Visas Require Transnational Coordination,” 41 N.C.J. Int'l L. &amp; Com. Reg. 919, 2016, LexisNexis, SRA)</w:t>
      </w:r>
    </w:p>
    <w:p w:rsidR="0018799F" w:rsidRPr="00F01617" w:rsidRDefault="0018799F" w:rsidP="0018799F">
      <w:pPr>
        <w:rPr>
          <w:sz w:val="16"/>
        </w:rPr>
      </w:pPr>
      <w:r w:rsidRPr="00F01617">
        <w:rPr>
          <w:sz w:val="16"/>
        </w:rPr>
        <w:t xml:space="preserve"> [*919] </w:t>
      </w:r>
      <w:r w:rsidRPr="004E6381">
        <w:rPr>
          <w:rStyle w:val="StyleUnderline"/>
        </w:rPr>
        <w:t>Amid a decade of painfully weak economic growth, developed countries are aiming new visa programs at immigrant "job creators." Chile, Denmark, Spain, and a dozen other developed countries</w:t>
      </w:r>
      <w:r w:rsidRPr="00F01617">
        <w:rPr>
          <w:sz w:val="16"/>
        </w:rPr>
        <w:t>--mostly in the European Union--</w:t>
      </w:r>
      <w:r w:rsidRPr="004E6381">
        <w:rPr>
          <w:rStyle w:val="StyleUnderline"/>
        </w:rPr>
        <w:t>have introduced new visa categories for non-citizens who start</w:t>
      </w:r>
      <w:r w:rsidRPr="00F01617">
        <w:rPr>
          <w:sz w:val="16"/>
        </w:rPr>
        <w:t>--or pledge to start--</w:t>
      </w:r>
      <w:r w:rsidRPr="004E6381">
        <w:rPr>
          <w:rStyle w:val="StyleUnderline"/>
        </w:rPr>
        <w:t>new businesses</w:t>
      </w:r>
      <w:r w:rsidRPr="00F01617">
        <w:rPr>
          <w:sz w:val="16"/>
        </w:rPr>
        <w:t xml:space="preserve">. n1 [*920] </w:t>
      </w:r>
      <w:r w:rsidRPr="00A46EE5">
        <w:rPr>
          <w:rStyle w:val="Emphasis"/>
        </w:rPr>
        <w:t>The programs are markedly different</w:t>
      </w:r>
      <w:r w:rsidRPr="00A46EE5">
        <w:rPr>
          <w:rStyle w:val="StyleUnderline"/>
        </w:rPr>
        <w:t xml:space="preserve"> from existing e</w:t>
      </w:r>
      <w:r w:rsidRPr="00F01617">
        <w:rPr>
          <w:sz w:val="16"/>
        </w:rPr>
        <w:t>mployment-</w:t>
      </w:r>
      <w:r w:rsidRPr="00A46EE5">
        <w:rPr>
          <w:rStyle w:val="StyleUnderline"/>
        </w:rPr>
        <w:t>b</w:t>
      </w:r>
      <w:r w:rsidRPr="00F01617">
        <w:rPr>
          <w:sz w:val="16"/>
        </w:rPr>
        <w:t xml:space="preserve">ased </w:t>
      </w:r>
      <w:r w:rsidRPr="00A46EE5">
        <w:rPr>
          <w:rStyle w:val="StyleUnderline"/>
        </w:rPr>
        <w:t>visas, not to mention from those based on humanitarian concerns and family ties that have predominated</w:t>
      </w:r>
      <w:r w:rsidRPr="00F01617">
        <w:rPr>
          <w:sz w:val="16"/>
        </w:rPr>
        <w:t xml:space="preserve"> in </w:t>
      </w:r>
      <w:r w:rsidRPr="00A46EE5">
        <w:rPr>
          <w:rStyle w:val="StyleUnderline"/>
        </w:rPr>
        <w:t>the U</w:t>
      </w:r>
      <w:r w:rsidRPr="00F01617">
        <w:rPr>
          <w:sz w:val="16"/>
        </w:rPr>
        <w:t xml:space="preserve">nited </w:t>
      </w:r>
      <w:r w:rsidRPr="00A46EE5">
        <w:rPr>
          <w:rStyle w:val="StyleUnderline"/>
        </w:rPr>
        <w:t>S</w:t>
      </w:r>
      <w:r w:rsidRPr="00F01617">
        <w:rPr>
          <w:sz w:val="16"/>
        </w:rPr>
        <w:t xml:space="preserve">tates. </w:t>
      </w:r>
      <w:r w:rsidRPr="00A46EE5">
        <w:rPr>
          <w:rStyle w:val="StyleUnderline"/>
        </w:rPr>
        <w:t>Not only is the animating public policy different; so are</w:t>
      </w:r>
      <w:r w:rsidRPr="00F01617">
        <w:rPr>
          <w:sz w:val="16"/>
        </w:rPr>
        <w:t xml:space="preserve"> the </w:t>
      </w:r>
      <w:r w:rsidRPr="00A46EE5">
        <w:rPr>
          <w:rStyle w:val="StyleUnderline"/>
        </w:rPr>
        <w:t>requirements on applicants and</w:t>
      </w:r>
      <w:r w:rsidRPr="00F01617">
        <w:rPr>
          <w:sz w:val="16"/>
        </w:rPr>
        <w:t xml:space="preserve"> the </w:t>
      </w:r>
      <w:r w:rsidRPr="00A46EE5">
        <w:rPr>
          <w:rStyle w:val="StyleUnderline"/>
        </w:rPr>
        <w:t>accompanying pledges from national immigration agencies</w:t>
      </w:r>
      <w:r w:rsidRPr="00F01617">
        <w:rPr>
          <w:sz w:val="16"/>
        </w:rPr>
        <w:t xml:space="preserve">. Most of the programs feature "fast-tracked" or otherwise simplified application procedures. n2 </w:t>
      </w:r>
      <w:r w:rsidRPr="00A46EE5">
        <w:rPr>
          <w:rStyle w:val="StyleUnderline"/>
        </w:rPr>
        <w:t>In Spain</w:t>
      </w:r>
      <w:r w:rsidRPr="00F01617">
        <w:rPr>
          <w:sz w:val="16"/>
        </w:rPr>
        <w:t xml:space="preserve">, whose new program was enacted and took effect in September 2013, </w:t>
      </w:r>
      <w:r w:rsidRPr="00A46EE5">
        <w:rPr>
          <w:rStyle w:val="StyleUnderline"/>
        </w:rPr>
        <w:t>entrepreneurs are usually able to obtain visas in as</w:t>
      </w:r>
      <w:r w:rsidRPr="00F01617">
        <w:rPr>
          <w:sz w:val="16"/>
        </w:rPr>
        <w:t xml:space="preserve"> [*921] </w:t>
      </w:r>
      <w:r w:rsidRPr="00A46EE5">
        <w:rPr>
          <w:rStyle w:val="StyleUnderline"/>
        </w:rPr>
        <w:t>little as two weeks</w:t>
      </w:r>
      <w:r w:rsidRPr="00F01617">
        <w:rPr>
          <w:sz w:val="16"/>
        </w:rPr>
        <w:t xml:space="preserve">. n3 </w:t>
      </w:r>
      <w:r w:rsidRPr="00A46EE5">
        <w:rPr>
          <w:rStyle w:val="StyleUnderline"/>
        </w:rPr>
        <w:t>Immigration attorneys</w:t>
      </w:r>
      <w:r w:rsidRPr="00F01617">
        <w:rPr>
          <w:sz w:val="16"/>
        </w:rPr>
        <w:t xml:space="preserve"> there </w:t>
      </w:r>
      <w:r w:rsidRPr="00A46EE5">
        <w:rPr>
          <w:rStyle w:val="StyleUnderline"/>
        </w:rPr>
        <w:t>have credited the new law with helping to draw</w:t>
      </w:r>
      <w:r w:rsidRPr="00F01617">
        <w:rPr>
          <w:sz w:val="16"/>
        </w:rPr>
        <w:t xml:space="preserve"> immigrant </w:t>
      </w:r>
      <w:r w:rsidRPr="00A46EE5">
        <w:rPr>
          <w:rStyle w:val="StyleUnderline"/>
        </w:rPr>
        <w:t>entrepreneurs who had also considered France and the U</w:t>
      </w:r>
      <w:r w:rsidRPr="00F01617">
        <w:rPr>
          <w:sz w:val="16"/>
        </w:rPr>
        <w:t xml:space="preserve">nited </w:t>
      </w:r>
      <w:r w:rsidRPr="00A46EE5">
        <w:rPr>
          <w:rStyle w:val="StyleUnderline"/>
        </w:rPr>
        <w:t>K</w:t>
      </w:r>
      <w:r w:rsidRPr="00F01617">
        <w:rPr>
          <w:sz w:val="16"/>
        </w:rPr>
        <w:t xml:space="preserve">ingdom. n4 </w:t>
      </w:r>
      <w:r w:rsidRPr="0080355E">
        <w:rPr>
          <w:rStyle w:val="StyleUnderline"/>
        </w:rPr>
        <w:t>Most programs</w:t>
      </w:r>
      <w:r w:rsidRPr="00F01617">
        <w:rPr>
          <w:sz w:val="16"/>
        </w:rPr>
        <w:t xml:space="preserve"> also </w:t>
      </w:r>
      <w:r w:rsidRPr="0080355E">
        <w:rPr>
          <w:rStyle w:val="StyleUnderline"/>
        </w:rPr>
        <w:t>feature investment minimums lower than those in comparable existing programs</w:t>
      </w:r>
      <w:r w:rsidRPr="00F01617">
        <w:rPr>
          <w:sz w:val="16"/>
        </w:rPr>
        <w:t xml:space="preserve">--typically the equivalent of US $ 50,000 to US $ 100,000. n5 </w:t>
      </w:r>
      <w:r w:rsidRPr="0080355E">
        <w:rPr>
          <w:rStyle w:val="Emphasis"/>
        </w:rPr>
        <w:t>Several provide extra incentives for especially wealthy investors while also accommodating entrepreneurs with more modest resources</w:t>
      </w:r>
      <w:r w:rsidRPr="00F01617">
        <w:rPr>
          <w:sz w:val="16"/>
        </w:rPr>
        <w:t xml:space="preserve">. n6 </w:t>
      </w:r>
      <w:r w:rsidRPr="00A46CA3">
        <w:rPr>
          <w:rStyle w:val="StyleUnderline"/>
        </w:rPr>
        <w:t>New visa tracks in Australia and several other countries allow visas in some cases to entrepreneurs who make no quantifiable investment at all</w:t>
      </w:r>
      <w:r w:rsidRPr="00F01617">
        <w:rPr>
          <w:sz w:val="16"/>
        </w:rPr>
        <w:t xml:space="preserve">, though some of those require applicants to show bank account balances or other assets in the country. n7 </w:t>
      </w:r>
      <w:r w:rsidRPr="00A46CA3">
        <w:rPr>
          <w:rStyle w:val="StyleUnderline"/>
        </w:rPr>
        <w:t>Two feature outright grants</w:t>
      </w:r>
      <w:r w:rsidRPr="00F01617">
        <w:rPr>
          <w:sz w:val="16"/>
        </w:rPr>
        <w:t xml:space="preserve">, n8 </w:t>
      </w:r>
      <w:r w:rsidRPr="00A46CA3">
        <w:rPr>
          <w:rStyle w:val="StyleUnderline"/>
        </w:rPr>
        <w:t>raising the specter that an arms race for entrepreneurial talent might entail giveaways at the expense of native-born taxpayers</w:t>
      </w:r>
      <w:r w:rsidRPr="00F01617">
        <w:rPr>
          <w:sz w:val="16"/>
        </w:rPr>
        <w:t xml:space="preserve">. </w:t>
      </w:r>
      <w:r w:rsidRPr="00A46CA3">
        <w:rPr>
          <w:rStyle w:val="StyleUnderline"/>
        </w:rPr>
        <w:t>Backers in government and the private sector argue universally that the programs are likely to pay for themselves several times over</w:t>
      </w:r>
      <w:r w:rsidRPr="00F01617">
        <w:rPr>
          <w:sz w:val="16"/>
        </w:rPr>
        <w:t xml:space="preserve">. n9 </w:t>
      </w:r>
      <w:r w:rsidRPr="00BF375A">
        <w:rPr>
          <w:rStyle w:val="StyleUnderline"/>
        </w:rPr>
        <w:t>Entrepreneur visas are not an entirely new concept</w:t>
      </w:r>
      <w:r w:rsidRPr="00F01617">
        <w:rPr>
          <w:sz w:val="16"/>
        </w:rPr>
        <w:t xml:space="preserve">. The United [*922] States, Canada, and Australia have had visas for investors, including small-scale business owners, though not for entrepreneurs with "start-up" businesses in the modern conception. n10 </w:t>
      </w:r>
      <w:r w:rsidRPr="00BF375A">
        <w:rPr>
          <w:rStyle w:val="StyleUnderline"/>
        </w:rPr>
        <w:t>A U.S. law in place since 1990 consists of several categories of employment-based visas which share some features of other countries' "entrepreneur visas."</w:t>
      </w:r>
      <w:r w:rsidRPr="00F01617">
        <w:rPr>
          <w:sz w:val="16"/>
        </w:rPr>
        <w:t xml:space="preserve"> n11 The most directly comparable is the EB-5 visa, aimed at business owners in that it requires an investment of at least $ 1,000,000 in a business or at least $ 500,000 if the business is in a designated rural or impoverished area. n12 The new wave of entrepreneur visa programs has caused hand-wringing among policy wonks in the United States, where efforts to streamline immigration for entrepreneurs, investors, and other highly skilled workers have repeatedly stalled amid questions of how to handle the status of ten-million mostly lower-wage workers in the country illegally. n13 Scholars point out that large proportions of students who graduate from science, technology, engineering, [*923] and mathematics ("STEM") programs at U.S. institutions are foreign nationals, that </w:t>
      </w:r>
      <w:r w:rsidRPr="007E1ECF">
        <w:rPr>
          <w:rStyle w:val="StyleUnderline"/>
        </w:rPr>
        <w:t>graduates of STEM programs launch new businesses at higher rates than other U.S. graduates, and that such businesses pay relatively high salaries.</w:t>
      </w:r>
      <w:r w:rsidRPr="00F01617">
        <w:rPr>
          <w:sz w:val="16"/>
        </w:rPr>
        <w:t xml:space="preserve"> n14 Moreover, </w:t>
      </w:r>
      <w:r w:rsidRPr="007E1ECF">
        <w:rPr>
          <w:rStyle w:val="StyleUnderline"/>
        </w:rPr>
        <w:t xml:space="preserve">immigrants are risk-takers almost by definition, and therefore well-suited to entrepreneurship. Yet large numbers of those would-be entrepreneurs are </w:t>
      </w:r>
      <w:r w:rsidRPr="007E1ECF">
        <w:rPr>
          <w:rStyle w:val="Emphasis"/>
        </w:rPr>
        <w:t>frustrated by the delays and sheer complexity</w:t>
      </w:r>
      <w:r w:rsidRPr="007E1ECF">
        <w:rPr>
          <w:rStyle w:val="StyleUnderline"/>
        </w:rPr>
        <w:t xml:space="preserve"> of the U</w:t>
      </w:r>
      <w:r w:rsidRPr="00F01617">
        <w:rPr>
          <w:sz w:val="16"/>
        </w:rPr>
        <w:t xml:space="preserve">nited </w:t>
      </w:r>
      <w:r w:rsidRPr="007E1ECF">
        <w:rPr>
          <w:rStyle w:val="StyleUnderline"/>
        </w:rPr>
        <w:t>S</w:t>
      </w:r>
      <w:r w:rsidRPr="00F01617">
        <w:rPr>
          <w:sz w:val="16"/>
        </w:rPr>
        <w:t xml:space="preserve">tates' </w:t>
      </w:r>
      <w:r w:rsidRPr="007E1ECF">
        <w:rPr>
          <w:rStyle w:val="StyleUnderline"/>
        </w:rPr>
        <w:t>visa and immigration processes</w:t>
      </w:r>
      <w:r w:rsidRPr="00F01617">
        <w:rPr>
          <w:sz w:val="16"/>
        </w:rPr>
        <w:t xml:space="preserve">. n15 </w:t>
      </w:r>
      <w:r w:rsidRPr="00A24F2E">
        <w:rPr>
          <w:rStyle w:val="StyleUnderline"/>
        </w:rPr>
        <w:t xml:space="preserve">U.S. academics and business leaders alike argue that new entrepreneur visas and </w:t>
      </w:r>
      <w:r w:rsidRPr="00F01617">
        <w:rPr>
          <w:sz w:val="16"/>
        </w:rPr>
        <w:t xml:space="preserve">other </w:t>
      </w:r>
      <w:r w:rsidRPr="00A24F2E">
        <w:rPr>
          <w:rStyle w:val="StyleUnderline"/>
        </w:rPr>
        <w:t xml:space="preserve">comparably permissive immigration regimes </w:t>
      </w:r>
      <w:r w:rsidRPr="00A24F2E">
        <w:rPr>
          <w:rStyle w:val="Emphasis"/>
        </w:rPr>
        <w:t>are drawing away talented immigrants who might otherwise have launched new businesses in Silicon Valley, Austin, North Carolina's Research Triangle, or elsewhere.</w:t>
      </w:r>
      <w:r w:rsidRPr="00F01617">
        <w:rPr>
          <w:sz w:val="16"/>
        </w:rPr>
        <w:t xml:space="preserve"> n16 </w:t>
      </w:r>
      <w:r w:rsidRPr="00E33CB6">
        <w:rPr>
          <w:rStyle w:val="StyleUnderline"/>
        </w:rPr>
        <w:t>They often argue that the U.S. immigration system</w:t>
      </w:r>
      <w:r w:rsidRPr="00F01617">
        <w:rPr>
          <w:sz w:val="16"/>
        </w:rPr>
        <w:t>, in comparison</w:t>
      </w:r>
      <w:r w:rsidRPr="00E33CB6">
        <w:rPr>
          <w:rStyle w:val="Emphasis"/>
        </w:rPr>
        <w:t>, is hobbled by rigid categories of visas and by a general favoritism for categories based on family ties rather than education or employment status</w:t>
      </w:r>
      <w:r w:rsidRPr="00F01617">
        <w:rPr>
          <w:sz w:val="16"/>
        </w:rPr>
        <w:t xml:space="preserve">. n17 </w:t>
      </w:r>
      <w:r w:rsidRPr="00E33CB6">
        <w:rPr>
          <w:rStyle w:val="StyleUnderline"/>
        </w:rPr>
        <w:t>A 2005 study by the G</w:t>
      </w:r>
      <w:r w:rsidRPr="00F01617">
        <w:rPr>
          <w:sz w:val="16"/>
        </w:rPr>
        <w:t xml:space="preserve">overnment </w:t>
      </w:r>
      <w:r w:rsidRPr="00E33CB6">
        <w:rPr>
          <w:rStyle w:val="StyleUnderline"/>
        </w:rPr>
        <w:t>A</w:t>
      </w:r>
      <w:r w:rsidRPr="00F01617">
        <w:rPr>
          <w:sz w:val="16"/>
        </w:rPr>
        <w:t xml:space="preserve">ccountability </w:t>
      </w:r>
      <w:r w:rsidRPr="00E33CB6">
        <w:rPr>
          <w:rStyle w:val="StyleUnderline"/>
        </w:rPr>
        <w:t>O</w:t>
      </w:r>
      <w:r w:rsidRPr="00F01617">
        <w:rPr>
          <w:sz w:val="16"/>
        </w:rPr>
        <w:t xml:space="preserve">ffice [*924] </w:t>
      </w:r>
      <w:r w:rsidRPr="00E33CB6">
        <w:rPr>
          <w:rStyle w:val="StyleUnderline"/>
        </w:rPr>
        <w:t>found that EB-5 applicants were waiting as long as ten years amid</w:t>
      </w:r>
      <w:r w:rsidRPr="00F01617">
        <w:rPr>
          <w:sz w:val="16"/>
        </w:rPr>
        <w:t xml:space="preserve"> processing </w:t>
      </w:r>
      <w:r w:rsidRPr="00E33CB6">
        <w:rPr>
          <w:rStyle w:val="StyleUnderline"/>
        </w:rPr>
        <w:t>delays by the U.S. C</w:t>
      </w:r>
      <w:r w:rsidRPr="00F01617">
        <w:rPr>
          <w:sz w:val="16"/>
        </w:rPr>
        <w:t xml:space="preserve">itizenship and </w:t>
      </w:r>
      <w:r w:rsidRPr="00E33CB6">
        <w:rPr>
          <w:rStyle w:val="StyleUnderline"/>
        </w:rPr>
        <w:t>I</w:t>
      </w:r>
      <w:r w:rsidRPr="00F01617">
        <w:rPr>
          <w:sz w:val="16"/>
        </w:rPr>
        <w:t xml:space="preserve">mmigration </w:t>
      </w:r>
      <w:r w:rsidRPr="00E33CB6">
        <w:rPr>
          <w:rStyle w:val="StyleUnderline"/>
        </w:rPr>
        <w:t>S</w:t>
      </w:r>
      <w:r w:rsidRPr="00F01617">
        <w:rPr>
          <w:sz w:val="16"/>
        </w:rPr>
        <w:t xml:space="preserve">ervices </w:t>
      </w:r>
      <w:r w:rsidRPr="00E33CB6">
        <w:rPr>
          <w:rStyle w:val="StyleUnderline"/>
        </w:rPr>
        <w:t>and its predecessor agency, the I</w:t>
      </w:r>
      <w:r w:rsidRPr="00F01617">
        <w:rPr>
          <w:sz w:val="16"/>
        </w:rPr>
        <w:t xml:space="preserve">mmigration and </w:t>
      </w:r>
      <w:r w:rsidRPr="00E33CB6">
        <w:rPr>
          <w:rStyle w:val="StyleUnderline"/>
        </w:rPr>
        <w:t>N</w:t>
      </w:r>
      <w:r w:rsidRPr="00F01617">
        <w:rPr>
          <w:sz w:val="16"/>
        </w:rPr>
        <w:t xml:space="preserve">aturalization </w:t>
      </w:r>
      <w:r w:rsidRPr="00E33CB6">
        <w:rPr>
          <w:rStyle w:val="StyleUnderline"/>
        </w:rPr>
        <w:t>S</w:t>
      </w:r>
      <w:r w:rsidRPr="00F01617">
        <w:rPr>
          <w:sz w:val="16"/>
        </w:rPr>
        <w:t xml:space="preserve">ervice. n18 Applicants typically remained in the United States on conditional status for years without investing the amounts foreseen under the EB-5 program. n19 Processing times have shortened somewhat, n20 but other problems have taken their place. n21 Amid this context, most of the English-language scholarship on entrepreneur visas has focused on comparisons between U.S. immigration law with the immigration regimes of other developed countries. There is somewhat less academic literature evaluating other countries' entrepreneur visa programs on their own terms. n22 Nonetheless, </w:t>
      </w:r>
      <w:r w:rsidRPr="004E4F60">
        <w:rPr>
          <w:rStyle w:val="StyleUnderline"/>
        </w:rPr>
        <w:t>many of the issues addressed in U.S.-centric academic literature are common to the U</w:t>
      </w:r>
      <w:r w:rsidRPr="00F01617">
        <w:rPr>
          <w:sz w:val="16"/>
        </w:rPr>
        <w:t xml:space="preserve">nited </w:t>
      </w:r>
      <w:r w:rsidRPr="004E4F60">
        <w:rPr>
          <w:rStyle w:val="StyleUnderline"/>
        </w:rPr>
        <w:t>S</w:t>
      </w:r>
      <w:r w:rsidRPr="00F01617">
        <w:rPr>
          <w:sz w:val="16"/>
        </w:rPr>
        <w:t xml:space="preserve">tates </w:t>
      </w:r>
      <w:r w:rsidRPr="004E4F60">
        <w:rPr>
          <w:rStyle w:val="StyleUnderline"/>
        </w:rPr>
        <w:t>and other developed</w:t>
      </w:r>
      <w:r w:rsidRPr="00F01617">
        <w:rPr>
          <w:sz w:val="16"/>
        </w:rPr>
        <w:t xml:space="preserve"> [*925] </w:t>
      </w:r>
      <w:r w:rsidRPr="004E4F60">
        <w:rPr>
          <w:rStyle w:val="StyleUnderline"/>
        </w:rPr>
        <w:t>countries insofar as all these countries draw similar pools of immigrants from many of the same middle-income and developing countries</w:t>
      </w:r>
      <w:r w:rsidRPr="00F01617">
        <w:rPr>
          <w:sz w:val="16"/>
        </w:rPr>
        <w:t xml:space="preserve">. n23 </w:t>
      </w:r>
      <w:r w:rsidRPr="004E4F60">
        <w:rPr>
          <w:rStyle w:val="StyleUnderline"/>
        </w:rPr>
        <w:t>Those</w:t>
      </w:r>
      <w:r w:rsidRPr="00F01617">
        <w:rPr>
          <w:sz w:val="16"/>
        </w:rPr>
        <w:t xml:space="preserve"> middle-income and developing </w:t>
      </w:r>
      <w:r w:rsidRPr="004E4F60">
        <w:rPr>
          <w:rStyle w:val="StyleUnderline"/>
        </w:rPr>
        <w:t>countries often have strong primary education systems but relatively low wages</w:t>
      </w:r>
      <w:r w:rsidRPr="00F01617">
        <w:rPr>
          <w:sz w:val="16"/>
        </w:rPr>
        <w:t xml:space="preserve">. </w:t>
      </w:r>
      <w:r w:rsidRPr="00980A48">
        <w:rPr>
          <w:rStyle w:val="StyleUnderline"/>
        </w:rPr>
        <w:t>n24 Consequently, few have become fully able to compete for the entrepreneurial talent on the same footing as developed countries, where a struggle to maintain high standards of living and at least modest levels of economic growth have led policymakers to put high values on immigrant entrepreneurs</w:t>
      </w:r>
      <w:r w:rsidRPr="00F01617">
        <w:rPr>
          <w:sz w:val="16"/>
        </w:rPr>
        <w:t xml:space="preserve">. In creating entrepreneur visa programs, </w:t>
      </w:r>
      <w:r w:rsidRPr="00980A48">
        <w:rPr>
          <w:rStyle w:val="StyleUnderline"/>
        </w:rPr>
        <w:t>developed countries should ensure that entrepreneurs gravitate toward the countries whose economies match their</w:t>
      </w:r>
      <w:r w:rsidRPr="00F01617">
        <w:rPr>
          <w:sz w:val="16"/>
        </w:rPr>
        <w:t xml:space="preserve"> own </w:t>
      </w:r>
      <w:r w:rsidRPr="00980A48">
        <w:rPr>
          <w:rStyle w:val="StyleUnderline"/>
        </w:rPr>
        <w:t>skills and business plans, and not merely on the basis of some countries' visa systems being cheap and efficient while others are expensive and bureaucratic. Improving predictability and efficiency</w:t>
      </w:r>
      <w:r w:rsidRPr="00F01617">
        <w:rPr>
          <w:sz w:val="16"/>
        </w:rPr>
        <w:t xml:space="preserve"> throughout these programs </w:t>
      </w:r>
      <w:r w:rsidRPr="00980A48">
        <w:rPr>
          <w:rStyle w:val="StyleUnderline"/>
        </w:rPr>
        <w:t>is likely to help</w:t>
      </w:r>
      <w:r w:rsidRPr="00F01617">
        <w:rPr>
          <w:sz w:val="16"/>
        </w:rPr>
        <w:t xml:space="preserve"> even those countries whose programs are already predictable and efficient. Moreover, </w:t>
      </w:r>
      <w:r w:rsidRPr="00980A48">
        <w:rPr>
          <w:rStyle w:val="StyleUnderline"/>
        </w:rPr>
        <w:t>the developing countries should</w:t>
      </w:r>
      <w:r w:rsidRPr="00F01617">
        <w:rPr>
          <w:sz w:val="16"/>
        </w:rPr>
        <w:t xml:space="preserve"> take care to </w:t>
      </w:r>
      <w:r w:rsidRPr="00980A48">
        <w:rPr>
          <w:rStyle w:val="StyleUnderline"/>
        </w:rPr>
        <w:t>adopt programs that allow immigrant entrepreneurs to travel freely</w:t>
      </w:r>
      <w:r w:rsidRPr="00F01617">
        <w:rPr>
          <w:sz w:val="16"/>
        </w:rPr>
        <w:t xml:space="preserve"> back and forth to their home countries, </w:t>
      </w:r>
      <w:r w:rsidRPr="00980A48">
        <w:rPr>
          <w:rStyle w:val="StyleUnderline"/>
        </w:rPr>
        <w:t xml:space="preserve">that they act as </w:t>
      </w:r>
      <w:r w:rsidRPr="00412A7B">
        <w:rPr>
          <w:rStyle w:val="Emphasis"/>
        </w:rPr>
        <w:t>"brain trains" that allow entrepreneurship to spread</w:t>
      </w:r>
      <w:r w:rsidRPr="00980A48">
        <w:rPr>
          <w:rStyle w:val="StyleUnderline"/>
        </w:rPr>
        <w:t>, rather than "brain drains"</w:t>
      </w:r>
      <w:r w:rsidRPr="00F01617">
        <w:rPr>
          <w:sz w:val="16"/>
        </w:rPr>
        <w:t xml:space="preserve"> that merely drain talent from less developed countries. Meanwhile, </w:t>
      </w:r>
      <w:r w:rsidRPr="00412A7B">
        <w:rPr>
          <w:rStyle w:val="StyleUnderline"/>
        </w:rPr>
        <w:t>the social and economic gap between</w:t>
      </w:r>
      <w:r w:rsidRPr="00F01617">
        <w:rPr>
          <w:sz w:val="16"/>
        </w:rPr>
        <w:t xml:space="preserve"> the </w:t>
      </w:r>
      <w:r w:rsidRPr="00412A7B">
        <w:rPr>
          <w:rStyle w:val="StyleUnderline"/>
        </w:rPr>
        <w:t>sending</w:t>
      </w:r>
      <w:r w:rsidRPr="00F01617">
        <w:rPr>
          <w:sz w:val="16"/>
        </w:rPr>
        <w:t xml:space="preserve"> countries </w:t>
      </w:r>
      <w:r w:rsidRPr="00412A7B">
        <w:rPr>
          <w:rStyle w:val="StyleUnderline"/>
        </w:rPr>
        <w:t>and receiving countries sometimes creates incentives to apply through fraud</w:t>
      </w:r>
      <w:r w:rsidRPr="00F01617">
        <w:rPr>
          <w:sz w:val="16"/>
        </w:rPr>
        <w:t xml:space="preserve">, as has been documented periodically in several countries' investor visa and entrepreneur visa programs just as it has in other immigration tracks. n25 [*926] </w:t>
      </w:r>
      <w:r w:rsidRPr="00412A7B">
        <w:rPr>
          <w:rStyle w:val="StyleUnderline"/>
        </w:rPr>
        <w:t>The receiving nations should therefore tackle both issues</w:t>
      </w:r>
      <w:r w:rsidRPr="00F01617">
        <w:rPr>
          <w:sz w:val="16"/>
        </w:rPr>
        <w:t xml:space="preserve"> in concert, </w:t>
      </w:r>
      <w:r w:rsidRPr="00412A7B">
        <w:rPr>
          <w:rStyle w:val="StyleUnderline"/>
        </w:rPr>
        <w:t>by harmonizing</w:t>
      </w:r>
      <w:r w:rsidRPr="00F01617">
        <w:rPr>
          <w:sz w:val="16"/>
        </w:rPr>
        <w:t xml:space="preserve"> their </w:t>
      </w:r>
      <w:r w:rsidRPr="00412A7B">
        <w:rPr>
          <w:rStyle w:val="StyleUnderline"/>
        </w:rPr>
        <w:t xml:space="preserve">immigration </w:t>
      </w:r>
      <w:r w:rsidRPr="00FC1534">
        <w:rPr>
          <w:rStyle w:val="StyleUnderline"/>
        </w:rPr>
        <w:t>regimes. At present, virtually no truly international law applies specifically to entrepreneurial or other work-based visas in the same way the U</w:t>
      </w:r>
      <w:r w:rsidRPr="00F01617">
        <w:rPr>
          <w:sz w:val="16"/>
        </w:rPr>
        <w:t xml:space="preserve">nited </w:t>
      </w:r>
      <w:r w:rsidRPr="00FC1534">
        <w:rPr>
          <w:rStyle w:val="StyleUnderline"/>
        </w:rPr>
        <w:t>N</w:t>
      </w:r>
      <w:r w:rsidRPr="00F01617">
        <w:rPr>
          <w:sz w:val="16"/>
        </w:rPr>
        <w:t xml:space="preserve">ations </w:t>
      </w:r>
      <w:r w:rsidRPr="00FC1534">
        <w:rPr>
          <w:rStyle w:val="StyleUnderline"/>
        </w:rPr>
        <w:t>conventions and other</w:t>
      </w:r>
      <w:r w:rsidRPr="00F01617">
        <w:rPr>
          <w:sz w:val="16"/>
        </w:rPr>
        <w:t xml:space="preserve"> multilateral </w:t>
      </w:r>
      <w:r w:rsidRPr="00FC1534">
        <w:rPr>
          <w:rStyle w:val="StyleUnderline"/>
        </w:rPr>
        <w:t>treaties address</w:t>
      </w:r>
      <w:r w:rsidRPr="00F01617">
        <w:rPr>
          <w:sz w:val="16"/>
        </w:rPr>
        <w:t xml:space="preserve"> international </w:t>
      </w:r>
      <w:r w:rsidRPr="00FC1534">
        <w:rPr>
          <w:rStyle w:val="StyleUnderline"/>
        </w:rPr>
        <w:t>h</w:t>
      </w:r>
      <w:r w:rsidRPr="00F01617">
        <w:rPr>
          <w:sz w:val="16"/>
        </w:rPr>
        <w:t xml:space="preserve">uman </w:t>
      </w:r>
      <w:r w:rsidRPr="00FC1534">
        <w:rPr>
          <w:rStyle w:val="StyleUnderline"/>
        </w:rPr>
        <w:t>r</w:t>
      </w:r>
      <w:r w:rsidRPr="00F01617">
        <w:rPr>
          <w:sz w:val="16"/>
        </w:rPr>
        <w:t xml:space="preserve">ights, </w:t>
      </w:r>
      <w:r w:rsidRPr="00FC1534">
        <w:rPr>
          <w:rStyle w:val="StyleUnderline"/>
        </w:rPr>
        <w:t>refugees, and asylees, other than the system of generally open borders</w:t>
      </w:r>
      <w:r w:rsidRPr="00F01617">
        <w:rPr>
          <w:sz w:val="16"/>
        </w:rPr>
        <w:t xml:space="preserve"> within the European Union. n26 Rather, </w:t>
      </w:r>
      <w:r w:rsidRPr="00FC1534">
        <w:rPr>
          <w:rStyle w:val="StyleUnderline"/>
        </w:rPr>
        <w:t>coop</w:t>
      </w:r>
      <w:r w:rsidRPr="00F01617">
        <w:rPr>
          <w:sz w:val="16"/>
        </w:rPr>
        <w:t xml:space="preserve">eration </w:t>
      </w:r>
      <w:r w:rsidRPr="00FC1534">
        <w:rPr>
          <w:rStyle w:val="StyleUnderline"/>
        </w:rPr>
        <w:t>has been limited mainly to sharing info</w:t>
      </w:r>
      <w:r w:rsidRPr="00F01617">
        <w:rPr>
          <w:sz w:val="16"/>
        </w:rPr>
        <w:t>rmation, including the various countries' law enforcement agencies sharing intelligence to fight fraud and legislatures' efforts to model new programs on existing programs in other countries.</w:t>
      </w:r>
    </w:p>
    <w:p w:rsidR="0018799F" w:rsidRDefault="0018799F" w:rsidP="0018799F"/>
    <w:p w:rsidR="0018799F" w:rsidRDefault="0018799F" w:rsidP="0018799F">
      <w:pPr>
        <w:pStyle w:val="Heading4"/>
      </w:pPr>
      <w:r>
        <w:t xml:space="preserve">There’s an empirical basis for success of entrepreneur visa programs globally – America is falling behind the curve </w:t>
      </w:r>
    </w:p>
    <w:p w:rsidR="0018799F" w:rsidRPr="0036690C" w:rsidRDefault="0018799F" w:rsidP="0018799F">
      <w:r>
        <w:t>**can also be recut as additional solvency for australia cp</w:t>
      </w:r>
    </w:p>
    <w:p w:rsidR="0018799F" w:rsidRPr="003B4AC3" w:rsidRDefault="0018799F" w:rsidP="0018799F">
      <w:r>
        <w:rPr>
          <w:rStyle w:val="Style13ptBold"/>
        </w:rPr>
        <w:t xml:space="preserve">Bagley, 16 </w:t>
      </w:r>
      <w:r w:rsidRPr="003B4AC3">
        <w:t>– Chris Bagley, University of North Carolina School of Law, Class of 2016. Online Editor, North Carolina Journal of International Law.</w:t>
      </w:r>
    </w:p>
    <w:p w:rsidR="0018799F" w:rsidRPr="003B4AC3" w:rsidRDefault="0018799F" w:rsidP="0018799F">
      <w:r w:rsidRPr="003B4AC3">
        <w:t>(“ARTICLE: Innovating Across Borders: Why Entrepreneur Visas Require Transnational Coordination,” 41 N.C.J. Int'l L. &amp; Com. Reg. 919, 2016, LexisNexis, SRA)</w:t>
      </w:r>
    </w:p>
    <w:p w:rsidR="0018799F" w:rsidRPr="00CF26C8" w:rsidRDefault="0018799F" w:rsidP="0018799F">
      <w:pPr>
        <w:rPr>
          <w:sz w:val="16"/>
        </w:rPr>
      </w:pPr>
      <w:r w:rsidRPr="00CF26C8">
        <w:rPr>
          <w:sz w:val="16"/>
        </w:rPr>
        <w:t xml:space="preserve">B. During and After the Financial Crisis </w:t>
      </w:r>
      <w:r w:rsidRPr="002A0C87">
        <w:rPr>
          <w:rStyle w:val="StyleUnderline"/>
        </w:rPr>
        <w:t>The general notion of economic stimulus was</w:t>
      </w:r>
      <w:r w:rsidRPr="00CF26C8">
        <w:rPr>
          <w:sz w:val="16"/>
        </w:rPr>
        <w:t xml:space="preserve"> again </w:t>
      </w:r>
      <w:r w:rsidRPr="002A0C87">
        <w:rPr>
          <w:rStyle w:val="StyleUnderline"/>
        </w:rPr>
        <w:t xml:space="preserve">a key factor in the more recent wave of "entrepreneur visa" and "start-up visa" programs, which began as the developed world was grappling with the gravest financial crisis and recession since the </w:t>
      </w:r>
      <w:r w:rsidRPr="00CF26C8">
        <w:rPr>
          <w:sz w:val="16"/>
        </w:rPr>
        <w:t>19</w:t>
      </w:r>
      <w:r w:rsidRPr="002A0C87">
        <w:rPr>
          <w:rStyle w:val="StyleUnderline"/>
        </w:rPr>
        <w:t>30s</w:t>
      </w:r>
      <w:r w:rsidRPr="00CF26C8">
        <w:rPr>
          <w:sz w:val="16"/>
        </w:rPr>
        <w:t xml:space="preserve">. n76 But </w:t>
      </w:r>
      <w:r w:rsidRPr="002A0C87">
        <w:rPr>
          <w:rStyle w:val="StyleUnderline"/>
        </w:rPr>
        <w:t>the new wave</w:t>
      </w:r>
      <w:r w:rsidRPr="00CF26C8">
        <w:rPr>
          <w:sz w:val="16"/>
        </w:rPr>
        <w:t xml:space="preserve"> also </w:t>
      </w:r>
      <w:r w:rsidRPr="002A0C87">
        <w:rPr>
          <w:rStyle w:val="StyleUnderline"/>
        </w:rPr>
        <w:t>reflects long-term considerations about innovation as a perpetual catalyst for growth.</w:t>
      </w:r>
      <w:r w:rsidRPr="00CF26C8">
        <w:rPr>
          <w:sz w:val="16"/>
        </w:rPr>
        <w:t xml:space="preserve"> n77 The various new programs' backers have argued that </w:t>
      </w:r>
      <w:r w:rsidRPr="002A0C87">
        <w:rPr>
          <w:rStyle w:val="Emphasis"/>
        </w:rPr>
        <w:t>long-term trends toward ever-larger corporations have exposed fewer young people to entrepreneurship, limiting growth potential throughout the developed world</w:t>
      </w:r>
      <w:r w:rsidRPr="00CF26C8">
        <w:rPr>
          <w:sz w:val="16"/>
        </w:rPr>
        <w:t xml:space="preserve">. n78 </w:t>
      </w:r>
      <w:r w:rsidRPr="004D196C">
        <w:rPr>
          <w:rStyle w:val="StyleUnderline"/>
        </w:rPr>
        <w:t>The new wave began to swell in 2008, in the U</w:t>
      </w:r>
      <w:r w:rsidRPr="00CF26C8">
        <w:rPr>
          <w:sz w:val="16"/>
        </w:rPr>
        <w:t xml:space="preserve">nited </w:t>
      </w:r>
      <w:r w:rsidRPr="004D196C">
        <w:rPr>
          <w:rStyle w:val="StyleUnderline"/>
        </w:rPr>
        <w:t>K</w:t>
      </w:r>
      <w:r w:rsidRPr="00CF26C8">
        <w:rPr>
          <w:sz w:val="16"/>
        </w:rPr>
        <w:t xml:space="preserve">ingdom, whose program had issued 1,925 immigrant-track visas as of the end of 2013. n79 The law requires a migrant applying on an "entrepreneur" track to invest £ 200,000, or about $ 300,000 at recent exchange rates, as well as create two full-time jobs within two years. n80 </w:t>
      </w:r>
      <w:r w:rsidRPr="004D196C">
        <w:rPr>
          <w:rStyle w:val="StyleUnderline"/>
        </w:rPr>
        <w:t>Where funding comes from "recognised business investors," such as venture capitalists--as opposed to the applicant herself, her family, and other sources</w:t>
      </w:r>
      <w:r w:rsidRPr="00CF26C8">
        <w:rPr>
          <w:sz w:val="16"/>
        </w:rPr>
        <w:t>--</w:t>
      </w:r>
      <w:r w:rsidRPr="004D196C">
        <w:rPr>
          <w:rStyle w:val="StyleUnderline"/>
        </w:rPr>
        <w:t>the program requires</w:t>
      </w:r>
      <w:r w:rsidRPr="00CF26C8">
        <w:rPr>
          <w:sz w:val="16"/>
        </w:rPr>
        <w:t xml:space="preserve"> [*935] </w:t>
      </w:r>
      <w:r w:rsidRPr="004D196C">
        <w:rPr>
          <w:rStyle w:val="StyleUnderline"/>
        </w:rPr>
        <w:t>investment of just</w:t>
      </w:r>
      <w:r w:rsidRPr="00CF26C8">
        <w:rPr>
          <w:sz w:val="16"/>
        </w:rPr>
        <w:t xml:space="preserve"> £ 50,000, </w:t>
      </w:r>
      <w:r w:rsidRPr="004D196C">
        <w:rPr>
          <w:rStyle w:val="StyleUnderline"/>
        </w:rPr>
        <w:t>roughly $ 75,000</w:t>
      </w:r>
      <w:r w:rsidRPr="00CF26C8">
        <w:rPr>
          <w:sz w:val="16"/>
        </w:rPr>
        <w:t xml:space="preserve">. n81 </w:t>
      </w:r>
      <w:r w:rsidRPr="004D196C">
        <w:rPr>
          <w:rStyle w:val="StyleUnderline"/>
        </w:rPr>
        <w:t>The lower threshold is intended to favor true entrepreneurs whose backers "are not simply wealthy individuals</w:t>
      </w:r>
      <w:r w:rsidRPr="00CF26C8">
        <w:rPr>
          <w:sz w:val="16"/>
        </w:rPr>
        <w:t xml:space="preserve"> sponsoring a friend or family member </w:t>
      </w:r>
      <w:r w:rsidRPr="004D196C">
        <w:rPr>
          <w:rStyle w:val="StyleUnderline"/>
        </w:rPr>
        <w:t>to help them obtain a visa</w:t>
      </w:r>
      <w:r w:rsidRPr="00CF26C8">
        <w:rPr>
          <w:sz w:val="16"/>
        </w:rPr>
        <w:t xml:space="preserve">," n82 However, the lower threshold has become a source of immigration fraud. n83 The same law also laid out requirements for "investor"-track visas, including a minimum of £ 2 million in assets and at least £ 750,000 in planned investments in the United Kingdom. n84 The U.K. Home office has since followed up with plans to offer tailored temporary visa service, complete with personal "account managers" to about 100 specially selected high-worth investors from outside the European Union. n85 </w:t>
      </w:r>
      <w:r w:rsidRPr="00A97A0C">
        <w:rPr>
          <w:rStyle w:val="StyleUnderline"/>
        </w:rPr>
        <w:t>Spain's law likewise includes separate provisions</w:t>
      </w:r>
      <w:r w:rsidRPr="00CF26C8">
        <w:rPr>
          <w:sz w:val="16"/>
        </w:rPr>
        <w:t xml:space="preserve"> both </w:t>
      </w:r>
      <w:r w:rsidRPr="00A97A0C">
        <w:rPr>
          <w:rStyle w:val="StyleUnderline"/>
        </w:rPr>
        <w:t>for entrepreneurs and</w:t>
      </w:r>
      <w:r w:rsidRPr="00CF26C8">
        <w:rPr>
          <w:sz w:val="16"/>
        </w:rPr>
        <w:t xml:space="preserve"> for </w:t>
      </w:r>
      <w:r w:rsidRPr="00A97A0C">
        <w:rPr>
          <w:rStyle w:val="StyleUnderline"/>
        </w:rPr>
        <w:t>larger-scale investors</w:t>
      </w:r>
      <w:r w:rsidRPr="00CF26C8">
        <w:rPr>
          <w:sz w:val="16"/>
        </w:rPr>
        <w:t xml:space="preserve">. n86 </w:t>
      </w:r>
      <w:r w:rsidRPr="00A97A0C">
        <w:rPr>
          <w:rStyle w:val="StyleUnderline"/>
        </w:rPr>
        <w:t>An entrepreneur-track applicant is subject to</w:t>
      </w:r>
      <w:r w:rsidRPr="00CF26C8">
        <w:rPr>
          <w:sz w:val="16"/>
        </w:rPr>
        <w:t xml:space="preserve"> no particular minimum investment or hiring standards, but rather are evaluated according to </w:t>
      </w:r>
      <w:r w:rsidRPr="00A97A0C">
        <w:rPr>
          <w:rStyle w:val="StyleUnderline"/>
        </w:rPr>
        <w:t>vague criteria including</w:t>
      </w:r>
      <w:r w:rsidRPr="00CF26C8">
        <w:rPr>
          <w:sz w:val="16"/>
        </w:rPr>
        <w:t xml:space="preserve"> his or </w:t>
      </w:r>
      <w:r w:rsidRPr="00A97A0C">
        <w:rPr>
          <w:rStyle w:val="StyleUnderline"/>
        </w:rPr>
        <w:t>her "professional profile," business plan, and "added value for the Spanish economy."</w:t>
      </w:r>
      <w:r w:rsidRPr="00CF26C8">
        <w:rPr>
          <w:sz w:val="16"/>
        </w:rPr>
        <w:t xml:space="preserve"> n87 These factors are not added to and weighed against each other on a point scale of the sort used by Australia and New Zealand, for example (see infra, ß II.B.). Of "investor" visa applicants, the law requires an investment of [euro] 500,000 (US$ 529,000) in real estate, [euro] 1 million of shares in a Spain-based company or [euro] 2 million in Spanish government bonds. n88 </w:t>
      </w:r>
      <w:r w:rsidRPr="00A97A0C">
        <w:rPr>
          <w:rStyle w:val="StyleUnderline"/>
        </w:rPr>
        <w:t xml:space="preserve">Australia's visa overhaul in 2012 incorporated new flexibility toward investors of widely varying </w:t>
      </w:r>
      <w:r w:rsidRPr="005160A4">
        <w:rPr>
          <w:rStyle w:val="StyleUnderline"/>
        </w:rPr>
        <w:t>backgrounds, including</w:t>
      </w:r>
      <w:r w:rsidRPr="00CF26C8">
        <w:rPr>
          <w:sz w:val="16"/>
        </w:rPr>
        <w:t xml:space="preserve"> some that other countries' visa systems would categorize as "</w:t>
      </w:r>
      <w:r w:rsidRPr="005160A4">
        <w:rPr>
          <w:rStyle w:val="StyleUnderline"/>
        </w:rPr>
        <w:t>entrepreneurs</w:t>
      </w:r>
      <w:r w:rsidRPr="00CF26C8">
        <w:rPr>
          <w:sz w:val="16"/>
        </w:rPr>
        <w:t xml:space="preserve">." n89 </w:t>
      </w:r>
      <w:r w:rsidRPr="005160A4">
        <w:rPr>
          <w:rStyle w:val="StyleUnderline"/>
        </w:rPr>
        <w:t>A new "points"-based system favors not only</w:t>
      </w:r>
      <w:r w:rsidRPr="00CF26C8">
        <w:rPr>
          <w:sz w:val="16"/>
        </w:rPr>
        <w:t xml:space="preserve"> [*936] </w:t>
      </w:r>
      <w:r w:rsidRPr="005160A4">
        <w:rPr>
          <w:rStyle w:val="StyleUnderline"/>
        </w:rPr>
        <w:t>business people with more assets</w:t>
      </w:r>
      <w:r w:rsidRPr="00CF26C8">
        <w:rPr>
          <w:sz w:val="16"/>
        </w:rPr>
        <w:t xml:space="preserve"> and significant amounts of business revenue, </w:t>
      </w:r>
      <w:r w:rsidRPr="005160A4">
        <w:rPr>
          <w:rStyle w:val="StyleUnderline"/>
        </w:rPr>
        <w:t>but also entrepreneurs with registered patents and trademarks, formal education, English proficiency, significant business experience and special endorsements</w:t>
      </w:r>
      <w:r w:rsidRPr="00CF26C8">
        <w:rPr>
          <w:sz w:val="16"/>
        </w:rPr>
        <w:t xml:space="preserve"> from provincial governments, </w:t>
      </w:r>
      <w:r w:rsidRPr="005160A4">
        <w:rPr>
          <w:rStyle w:val="StyleUnderline"/>
        </w:rPr>
        <w:t>with no one factor being dispositive</w:t>
      </w:r>
      <w:r w:rsidRPr="00CF26C8">
        <w:rPr>
          <w:sz w:val="16"/>
        </w:rPr>
        <w:t xml:space="preserve">. n90 </w:t>
      </w:r>
      <w:r w:rsidRPr="005160A4">
        <w:rPr>
          <w:rStyle w:val="StyleUnderline"/>
        </w:rPr>
        <w:t xml:space="preserve">It also favors those closer in age to thirty on the presumption </w:t>
      </w:r>
      <w:r w:rsidRPr="00CF26C8">
        <w:rPr>
          <w:sz w:val="16"/>
        </w:rPr>
        <w:t xml:space="preserve">that </w:t>
      </w:r>
      <w:r w:rsidRPr="005160A4">
        <w:rPr>
          <w:rStyle w:val="StyleUnderline"/>
        </w:rPr>
        <w:t>they will spend their prime working years in the country</w:t>
      </w:r>
      <w:r w:rsidRPr="00CF26C8">
        <w:rPr>
          <w:sz w:val="16"/>
        </w:rPr>
        <w:t xml:space="preserve">. n91 For example, a thirty-one-year-old with a bachelor's degree, fluent English, a strong business plan, registered patents and a nomination from New South Wales's Department of Trade and Investment could qualify for a temporary entrepreneur visa without having to show any significant assets or revenue. n92 Conversely, a forty-year-old with middling English and no formal education might need to show assets of A$ 800,000 and annual revenue of A$ 1.5 million. n93 </w:t>
      </w:r>
      <w:r w:rsidRPr="005160A4">
        <w:rPr>
          <w:rStyle w:val="StyleUnderline"/>
        </w:rPr>
        <w:t>The program is designed to be flexible for</w:t>
      </w:r>
      <w:r w:rsidRPr="00CF26C8">
        <w:rPr>
          <w:sz w:val="16"/>
        </w:rPr>
        <w:t xml:space="preserve"> initial </w:t>
      </w:r>
      <w:r w:rsidRPr="005160A4">
        <w:rPr>
          <w:rStyle w:val="StyleUnderline"/>
        </w:rPr>
        <w:t>applicants just starting</w:t>
      </w:r>
      <w:r w:rsidRPr="00CF26C8">
        <w:rPr>
          <w:sz w:val="16"/>
        </w:rPr>
        <w:t xml:space="preserve"> their </w:t>
      </w:r>
      <w:r w:rsidRPr="005160A4">
        <w:rPr>
          <w:rStyle w:val="StyleUnderline"/>
        </w:rPr>
        <w:t>businesses</w:t>
      </w:r>
      <w:r w:rsidRPr="00CF26C8">
        <w:rPr>
          <w:sz w:val="16"/>
        </w:rPr>
        <w:t xml:space="preserve">; a temporary visa holder applying for permanent status must show that she is fulfilling the business plan she laid out in applying for the first visa, however. n94 Separately, Australia's overhaul also includes a new "significant investor" visa track with a A$ 5 million investment threshold but otherwise lighter requirements than other visa categories; since July 2015, investments in this track must include minimum investments in venture capital funds and "emerging companies." n95 [*937] </w:t>
      </w:r>
      <w:r w:rsidRPr="008B6E8F">
        <w:rPr>
          <w:rStyle w:val="StyleUnderline"/>
        </w:rPr>
        <w:t>New Zealand</w:t>
      </w:r>
      <w:r w:rsidRPr="00CF26C8">
        <w:rPr>
          <w:sz w:val="16"/>
        </w:rPr>
        <w:t xml:space="preserve">'s immigration agency, which </w:t>
      </w:r>
      <w:r w:rsidRPr="008B6E8F">
        <w:rPr>
          <w:rStyle w:val="StyleUnderline"/>
        </w:rPr>
        <w:t xml:space="preserve">has granted visas on grounds of entrepreneurship and investment since the late 1990s, adjusted its policy in 2014 to provide "fast-track" approval of permanent residency for </w:t>
      </w:r>
      <w:r w:rsidRPr="00CF26C8">
        <w:rPr>
          <w:sz w:val="16"/>
        </w:rPr>
        <w:t xml:space="preserve">temporary </w:t>
      </w:r>
      <w:r w:rsidRPr="008B6E8F">
        <w:rPr>
          <w:rStyle w:val="StyleUnderline"/>
        </w:rPr>
        <w:t>visa holders who</w:t>
      </w:r>
      <w:r w:rsidRPr="00CF26C8">
        <w:rPr>
          <w:sz w:val="16"/>
        </w:rPr>
        <w:t xml:space="preserve"> had </w:t>
      </w:r>
      <w:r w:rsidRPr="008B6E8F">
        <w:rPr>
          <w:rStyle w:val="StyleUnderline"/>
        </w:rPr>
        <w:t>invested at least $ 500,000 in a business, run it for six months, and hired at least three full-time employees</w:t>
      </w:r>
      <w:r w:rsidRPr="00CF26C8">
        <w:rPr>
          <w:sz w:val="16"/>
        </w:rPr>
        <w:t xml:space="preserve">. n96 The pre-existing program, which is still in place, employs a point system with mostly similar criteria but with a minimum investment threshold of NZ$ 100,000 for most types of businesses. </w:t>
      </w:r>
      <w:r w:rsidRPr="008B6E8F">
        <w:rPr>
          <w:rStyle w:val="StyleUnderline"/>
        </w:rPr>
        <w:t>n97 It awards points for a history of business ownership or senior management experience, as well as for locations outside of Auckland, the country's largest city.</w:t>
      </w:r>
      <w:r w:rsidRPr="00CF26C8">
        <w:rPr>
          <w:sz w:val="16"/>
        </w:rPr>
        <w:t xml:space="preserve"> n98 A forty-year-old entrepreneur with ten years of ownership experience and a credible business plan for an underserved market could conceivably obtain a visa with the minimum NZ$ 100,000 investment and just one new employee. n99 </w:t>
      </w:r>
      <w:r w:rsidRPr="008B6E8F">
        <w:rPr>
          <w:rStyle w:val="StyleUnderline"/>
        </w:rPr>
        <w:t>Singapore, Ireland, Canada, and Italy have also introduced entrepreneur visas</w:t>
      </w:r>
      <w:r w:rsidRPr="00CF26C8">
        <w:rPr>
          <w:sz w:val="16"/>
        </w:rPr>
        <w:t xml:space="preserve">, in 2004, 2012, 2013, and 2014, respectively. n100 France, meanwhile, introduced a comparable program in June 2015, with hot demand maxing out the 50 available slots within months. n101 [*938] </w:t>
      </w:r>
      <w:r w:rsidRPr="008B6E8F">
        <w:rPr>
          <w:rStyle w:val="StyleUnderline"/>
        </w:rPr>
        <w:t>A general track for highly skilled workers already existed, though few such visas were issued to entrepreneurs</w:t>
      </w:r>
      <w:r w:rsidRPr="00CF26C8">
        <w:rPr>
          <w:sz w:val="16"/>
        </w:rPr>
        <w:t xml:space="preserve">. n102 In the United States, legislators attempted to create a true "entrepreneur visa" with the StartUp Visa Act of 2010 and again via similar bills in 2011, 2013, and 2014. n103 Most of the four bills had sponsors from both major political parties, and all had strong support from business and entrepreneur lobbying groups. n104 Nonetheless, the first three bills died in committee without so much as coming to a formal vote. n105 </w:t>
      </w:r>
      <w:r w:rsidRPr="002F4499">
        <w:rPr>
          <w:rStyle w:val="StyleUnderline"/>
        </w:rPr>
        <w:t>The latest attempt would have carved out a sixth employment-based visa, an EB-6, from the 10,000 EB-5 visas already available</w:t>
      </w:r>
      <w:r w:rsidRPr="00CF26C8">
        <w:rPr>
          <w:sz w:val="16"/>
        </w:rPr>
        <w:t xml:space="preserve">. n106 It would also have required an applicant to first secure $ 100,000 in venture capital funding for a new business and then demonstrate viability within two years, either by [*939] drawing $ 500,000 in further investor funding, generating $ 500,000 in revenue from the business, or hiring five full-time employees. n107 A broader bill to overhaul both immigrant and non-immigrant visas for high-skilled workers--though not for entrepreneurs or investors--met a similar fate, stalling in the Democratic-controlled Senate after passing the Republican-led House of Representatives. n108 </w:t>
      </w:r>
      <w:r w:rsidRPr="002F4499">
        <w:rPr>
          <w:rStyle w:val="StyleUnderline"/>
        </w:rPr>
        <w:t>Arguably, the most successful entrepreneur visa program is Start-Up Chile, which has issued initially temporary visas to foreign entrepreneurs associated with more than 1,000 companies</w:t>
      </w:r>
      <w:r w:rsidRPr="00CF26C8">
        <w:rPr>
          <w:sz w:val="16"/>
        </w:rPr>
        <w:t xml:space="preserve">. n109 The program is almost certainly the most unique, in that it grants $ 40,000 to recipients on the condition that they stay in Santiago, the capital, for at least six months. n110 </w:t>
      </w:r>
      <w:r w:rsidRPr="002F4499">
        <w:rPr>
          <w:rStyle w:val="StyleUnderline"/>
        </w:rPr>
        <w:t>It is also unique in that the funding and non-immigration aspects of the program have been opened to Chilean citizens, who account for more than 20% of participants</w:t>
      </w:r>
      <w:r w:rsidRPr="00CF26C8">
        <w:rPr>
          <w:sz w:val="16"/>
        </w:rPr>
        <w:t>. n111 Start-Up Chile is also by far the most competitive visa program; fewer than 10% of applicants are selected for its grants. n112</w:t>
      </w:r>
    </w:p>
    <w:p w:rsidR="0018799F" w:rsidRDefault="0018799F" w:rsidP="0018799F">
      <w:r>
        <w:t xml:space="preserve">Table 1: Entrepreneur Visas in Developed Countries  [*940]  </w:t>
      </w:r>
    </w:p>
    <w:p w:rsidR="0018799F" w:rsidRDefault="0018799F" w:rsidP="0018799F">
      <w:r>
        <w:t>Country</w:t>
      </w:r>
      <w:r>
        <w:tab/>
        <w:t>Since</w:t>
      </w:r>
      <w:r>
        <w:tab/>
        <w:t>Min. Inv't  n113</w:t>
      </w:r>
      <w:r>
        <w:tab/>
        <w:t>Min.</w:t>
      </w:r>
      <w:r>
        <w:tab/>
        <w:t>Min.</w:t>
      </w:r>
      <w:r>
        <w:tab/>
        <w:t>Proc.</w:t>
      </w:r>
    </w:p>
    <w:p w:rsidR="0018799F" w:rsidRDefault="0018799F" w:rsidP="0018799F">
      <w:r>
        <w:tab/>
      </w:r>
      <w:r>
        <w:tab/>
      </w:r>
      <w:r>
        <w:tab/>
      </w:r>
      <w:r>
        <w:tab/>
        <w:t>jobs</w:t>
      </w:r>
      <w:r>
        <w:tab/>
        <w:t>Time</w:t>
      </w:r>
    </w:p>
    <w:p w:rsidR="0018799F" w:rsidRDefault="0018799F" w:rsidP="0018799F">
      <w:r>
        <w:tab/>
      </w:r>
      <w:r>
        <w:tab/>
        <w:t>(own funds)  n114</w:t>
      </w:r>
      <w:r>
        <w:tab/>
        <w:t>Inv't  n115</w:t>
      </w:r>
      <w:r>
        <w:tab/>
        <w:t>created</w:t>
      </w:r>
      <w:r>
        <w:tab/>
        <w:t>(mos.)</w:t>
      </w:r>
    </w:p>
    <w:p w:rsidR="0018799F" w:rsidRDefault="0018799F" w:rsidP="0018799F">
      <w:r>
        <w:tab/>
      </w:r>
      <w:r>
        <w:tab/>
      </w:r>
      <w:r>
        <w:tab/>
        <w:t>(total)</w:t>
      </w:r>
      <w:r>
        <w:tab/>
        <w:t xml:space="preserve"> </w:t>
      </w:r>
      <w:r>
        <w:tab/>
        <w:t xml:space="preserve"> </w:t>
      </w:r>
    </w:p>
    <w:p w:rsidR="0018799F" w:rsidRDefault="0018799F" w:rsidP="0018799F">
      <w:r>
        <w:t>Australia  n116</w:t>
      </w:r>
      <w:r>
        <w:tab/>
        <w:t>2012</w:t>
      </w:r>
      <w:r>
        <w:tab/>
        <w:t>$ 0</w:t>
      </w:r>
      <w:r>
        <w:tab/>
        <w:t>$ 0</w:t>
      </w:r>
      <w:r>
        <w:tab/>
        <w:t>0</w:t>
      </w:r>
      <w:r>
        <w:tab/>
        <w:t>9 (target)</w:t>
      </w:r>
    </w:p>
    <w:p w:rsidR="0018799F" w:rsidRDefault="0018799F" w:rsidP="0018799F">
      <w:r>
        <w:t>Canada  n117</w:t>
      </w:r>
      <w:r>
        <w:tab/>
        <w:t>2013</w:t>
      </w:r>
      <w:r>
        <w:tab/>
        <w:t>$ 2 million</w:t>
      </w:r>
      <w:r>
        <w:tab/>
        <w:t>$ 2 million</w:t>
      </w:r>
      <w:r>
        <w:tab/>
        <w:t>0</w:t>
      </w:r>
      <w:r>
        <w:tab/>
        <w:t>N/A</w:t>
      </w:r>
    </w:p>
    <w:p w:rsidR="0018799F" w:rsidRDefault="0018799F" w:rsidP="0018799F">
      <w:r>
        <w:t>Chile  n118</w:t>
      </w:r>
      <w:r>
        <w:tab/>
        <w:t>2010</w:t>
      </w:r>
      <w:r>
        <w:tab/>
        <w:t>$ 0</w:t>
      </w:r>
      <w:r>
        <w:tab/>
        <w:t>-$ 40,000</w:t>
      </w:r>
      <w:r>
        <w:tab/>
        <w:t>0</w:t>
      </w:r>
      <w:r>
        <w:tab/>
        <w:t>1</w:t>
      </w:r>
    </w:p>
    <w:p w:rsidR="0018799F" w:rsidRDefault="0018799F" w:rsidP="0018799F">
      <w:r>
        <w:t>France  n119</w:t>
      </w:r>
      <w:r>
        <w:tab/>
        <w:t>2015</w:t>
      </w:r>
      <w:r>
        <w:tab/>
        <w:t>$ 0</w:t>
      </w:r>
      <w:r>
        <w:tab/>
        <w:t>-$ 27,800</w:t>
      </w:r>
      <w:r>
        <w:tab/>
        <w:t>0</w:t>
      </w:r>
      <w:r>
        <w:tab/>
        <w:t>N/A</w:t>
      </w:r>
    </w:p>
    <w:p w:rsidR="0018799F" w:rsidRDefault="0018799F" w:rsidP="0018799F">
      <w:r>
        <w:t>Ireland  n120</w:t>
      </w:r>
      <w:r>
        <w:tab/>
        <w:t>2012</w:t>
      </w:r>
      <w:r>
        <w:tab/>
        <w:t>$ 0</w:t>
      </w:r>
      <w:r>
        <w:tab/>
        <w:t>$ 79,000</w:t>
      </w:r>
      <w:r>
        <w:tab/>
        <w:t>0</w:t>
      </w:r>
      <w:r>
        <w:tab/>
        <w:t>N/A</w:t>
      </w:r>
    </w:p>
    <w:p w:rsidR="0018799F" w:rsidRDefault="0018799F" w:rsidP="0018799F">
      <w:r>
        <w:t>Italy  n121</w:t>
      </w:r>
      <w:r>
        <w:tab/>
        <w:t>2014</w:t>
      </w:r>
      <w:r>
        <w:tab/>
        <w:t>$ 52,650</w:t>
      </w:r>
      <w:r>
        <w:tab/>
        <w:t>$ 52,650</w:t>
      </w:r>
      <w:r>
        <w:tab/>
        <w:t>0</w:t>
      </w:r>
      <w:r>
        <w:tab/>
        <w:t>1</w:t>
      </w:r>
    </w:p>
    <w:p w:rsidR="0018799F" w:rsidRDefault="0018799F" w:rsidP="0018799F">
      <w:r>
        <w:t>N.</w:t>
      </w:r>
      <w:r>
        <w:tab/>
        <w:t>2014</w:t>
      </w:r>
      <w:r>
        <w:tab/>
        <w:t>$ 66,000</w:t>
      </w:r>
      <w:r>
        <w:tab/>
        <w:t>$ 66,000</w:t>
      </w:r>
      <w:r>
        <w:tab/>
        <w:t>3</w:t>
      </w:r>
      <w:r>
        <w:tab/>
        <w:t>N/A</w:t>
      </w:r>
    </w:p>
    <w:p w:rsidR="0018799F" w:rsidRDefault="0018799F" w:rsidP="0018799F">
      <w:r>
        <w:t>Zealand  n122</w:t>
      </w:r>
      <w:r>
        <w:tab/>
        <w:t xml:space="preserve"> </w:t>
      </w:r>
      <w:r>
        <w:tab/>
        <w:t xml:space="preserve"> </w:t>
      </w:r>
      <w:r>
        <w:tab/>
        <w:t xml:space="preserve"> </w:t>
      </w:r>
      <w:r>
        <w:tab/>
        <w:t xml:space="preserve"> </w:t>
      </w:r>
      <w:r>
        <w:tab/>
        <w:t xml:space="preserve"> </w:t>
      </w:r>
    </w:p>
    <w:p w:rsidR="0018799F" w:rsidRDefault="0018799F" w:rsidP="0018799F">
      <w:r>
        <w:t>Singapore  n123</w:t>
      </w:r>
      <w:r>
        <w:tab/>
        <w:t>2004</w:t>
      </w:r>
      <w:r>
        <w:tab/>
        <w:t>$ 10,800</w:t>
      </w:r>
      <w:r>
        <w:tab/>
        <w:t>$ 36,000</w:t>
      </w:r>
      <w:r>
        <w:tab/>
        <w:t>4</w:t>
      </w:r>
      <w:r>
        <w:tab/>
        <w:t>2</w:t>
      </w:r>
    </w:p>
    <w:p w:rsidR="0018799F" w:rsidRDefault="0018799F" w:rsidP="0018799F">
      <w:r>
        <w:t>Spain  n124</w:t>
      </w:r>
      <w:r>
        <w:tab/>
        <w:t>2013</w:t>
      </w:r>
      <w:r>
        <w:tab/>
        <w:t>$ 0</w:t>
      </w:r>
      <w:r>
        <w:tab/>
        <w:t>$ 0</w:t>
      </w:r>
      <w:r>
        <w:tab/>
        <w:t>0</w:t>
      </w:r>
      <w:r>
        <w:tab/>
        <w:t>1/2</w:t>
      </w:r>
    </w:p>
    <w:p w:rsidR="0018799F" w:rsidRDefault="0018799F" w:rsidP="0018799F">
      <w:r>
        <w:t>U.K.  n125</w:t>
      </w:r>
      <w:r>
        <w:tab/>
        <w:t>2008</w:t>
      </w:r>
      <w:r>
        <w:tab/>
        <w:t>$ 290,000</w:t>
      </w:r>
      <w:r>
        <w:tab/>
        <w:t>$ 72,500  n126</w:t>
      </w:r>
      <w:r>
        <w:tab/>
        <w:t>2</w:t>
      </w:r>
      <w:r>
        <w:tab/>
        <w:t>2 (target)</w:t>
      </w:r>
    </w:p>
    <w:p w:rsidR="0018799F" w:rsidRDefault="0018799F" w:rsidP="0018799F">
      <w:r>
        <w:t>U.S.  n127</w:t>
      </w:r>
      <w:r>
        <w:tab/>
        <w:t>1990</w:t>
      </w:r>
      <w:r>
        <w:tab/>
        <w:t>$ 500,000</w:t>
      </w:r>
      <w:r>
        <w:tab/>
        <w:t>$ 500,000</w:t>
      </w:r>
      <w:r>
        <w:tab/>
        <w:t>10</w:t>
      </w:r>
      <w:r>
        <w:tab/>
        <w:t>11-14</w:t>
      </w:r>
    </w:p>
    <w:p w:rsidR="0018799F" w:rsidRPr="00CF26C8" w:rsidRDefault="0018799F" w:rsidP="0018799F">
      <w:pPr>
        <w:rPr>
          <w:sz w:val="16"/>
        </w:rPr>
      </w:pPr>
      <w:r w:rsidRPr="00CF26C8">
        <w:rPr>
          <w:sz w:val="16"/>
        </w:rPr>
        <w:t xml:space="preserve"> [*941] C. Fraud and Other Hurdles </w:t>
      </w:r>
      <w:r w:rsidRPr="0080082F">
        <w:rPr>
          <w:rStyle w:val="StyleUnderline"/>
        </w:rPr>
        <w:t>Several</w:t>
      </w:r>
      <w:r w:rsidRPr="00CF26C8">
        <w:rPr>
          <w:sz w:val="16"/>
        </w:rPr>
        <w:t xml:space="preserve"> of the </w:t>
      </w:r>
      <w:r w:rsidRPr="0080082F">
        <w:rPr>
          <w:rStyle w:val="StyleUnderline"/>
        </w:rPr>
        <w:t>programs have dealt with periodic bouts of visa fraud, though most</w:t>
      </w:r>
      <w:r w:rsidRPr="00CF26C8">
        <w:rPr>
          <w:sz w:val="16"/>
        </w:rPr>
        <w:t xml:space="preserve"> of those </w:t>
      </w:r>
      <w:r w:rsidRPr="0080082F">
        <w:rPr>
          <w:rStyle w:val="StyleUnderline"/>
        </w:rPr>
        <w:t>countries have tightened application procedures</w:t>
      </w:r>
      <w:r w:rsidRPr="00CF26C8">
        <w:rPr>
          <w:sz w:val="16"/>
        </w:rPr>
        <w:t xml:space="preserve">. In the United Kingdom, for example, a visa for graduate students can be lengthened by conversion to an entrepreneur visa, recognizing that many businesses grow out of graduate-level research. n128 In its early years, non-E.U. students took advantage of it to extend their post-graduation work visas without taking any steps to go into business independently. n129 Public outrage was severe; Britons are arguably more protective of their country's sovereignty and the integrity of its immigration system and arguably less welcoming of immigrants than other E.U. citizens are, particularly vis-‡-vis immigrants from non-Commonwealth countries. n130 [*942] The United Kingdom introduced a "genuine entrepreneur" test as a response to the scandal. n131 The test is highly subjective; while government investigators assign points to applicants' various actions in connection with the business, such as spending on capital goods versus consumables, as well as to leases and other indicia of long-term intent to stay, the inspectors ultimately must "consider all the available evidence and assess, on the balance of probabilities[,] whether the applicant is a genuine entrepreneur." n132 The result has been to deter an uncertain but appreciable number of legitimate entrepreneurs and to create delays and uncertainty for numerous others. n133 Numbers of visas granted have rebounded, though not as fast as applicant numbers. n134 This undermines the visa's original rationale; government officials have pledged to reduce backlogs, but the depth of this commitment may be open to question, given the ruling coalition's repeated public focus on overall reductions in visa numbers without providing great detail on specific programs. n135 Canada's program has stumbled from the get-go, with just a handful of the new entrepreneur visas approved in its first two years. n136 Entrepreneurs have complained of losing invested money [*943] while waiting out processing delays. n137 </w:t>
      </w:r>
      <w:r w:rsidRPr="006A7319">
        <w:rPr>
          <w:rStyle w:val="StyleUnderline"/>
        </w:rPr>
        <w:t>The U</w:t>
      </w:r>
      <w:r w:rsidRPr="00CF26C8">
        <w:rPr>
          <w:sz w:val="16"/>
        </w:rPr>
        <w:t xml:space="preserve">nited </w:t>
      </w:r>
      <w:r w:rsidRPr="006A7319">
        <w:rPr>
          <w:rStyle w:val="StyleUnderline"/>
        </w:rPr>
        <w:t>S</w:t>
      </w:r>
      <w:r w:rsidRPr="00CF26C8">
        <w:rPr>
          <w:sz w:val="16"/>
        </w:rPr>
        <w:t xml:space="preserve">tates, </w:t>
      </w:r>
      <w:r w:rsidRPr="006A7319">
        <w:rPr>
          <w:rStyle w:val="StyleUnderline"/>
        </w:rPr>
        <w:t xml:space="preserve">in contrast, is beginning to </w:t>
      </w:r>
      <w:r w:rsidRPr="006A7319">
        <w:rPr>
          <w:rStyle w:val="Emphasis"/>
        </w:rPr>
        <w:t>confront the opposite problem with its old-style EB-5 visas</w:t>
      </w:r>
      <w:r w:rsidRPr="006A7319">
        <w:rPr>
          <w:rStyle w:val="StyleUnderline"/>
        </w:rPr>
        <w:t>, which have faced exploding demand since 2009</w:t>
      </w:r>
      <w:r w:rsidRPr="00CF26C8">
        <w:rPr>
          <w:sz w:val="16"/>
        </w:rPr>
        <w:t xml:space="preserve">. n138 </w:t>
      </w:r>
      <w:r w:rsidRPr="007E509E">
        <w:rPr>
          <w:rStyle w:val="StyleUnderline"/>
        </w:rPr>
        <w:t>Virtually all</w:t>
      </w:r>
      <w:r w:rsidRPr="00CF26C8">
        <w:rPr>
          <w:sz w:val="16"/>
        </w:rPr>
        <w:t xml:space="preserve"> of the </w:t>
      </w:r>
      <w:r w:rsidRPr="007E509E">
        <w:rPr>
          <w:rStyle w:val="StyleUnderline"/>
        </w:rPr>
        <w:t>visas issued in the program in the last four f</w:t>
      </w:r>
      <w:r w:rsidRPr="00CF26C8">
        <w:rPr>
          <w:sz w:val="16"/>
        </w:rPr>
        <w:t xml:space="preserve">iscal </w:t>
      </w:r>
      <w:r w:rsidRPr="007E509E">
        <w:rPr>
          <w:rStyle w:val="StyleUnderline"/>
        </w:rPr>
        <w:t>y</w:t>
      </w:r>
      <w:r w:rsidRPr="00CF26C8">
        <w:rPr>
          <w:sz w:val="16"/>
        </w:rPr>
        <w:t xml:space="preserve">ears </w:t>
      </w:r>
      <w:r w:rsidRPr="007E509E">
        <w:rPr>
          <w:rStyle w:val="StyleUnderline"/>
        </w:rPr>
        <w:t>have come under the I</w:t>
      </w:r>
      <w:r w:rsidRPr="00CF26C8">
        <w:rPr>
          <w:sz w:val="16"/>
        </w:rPr>
        <w:t xml:space="preserve">mmigrant </w:t>
      </w:r>
      <w:r w:rsidRPr="007E509E">
        <w:rPr>
          <w:rStyle w:val="StyleUnderline"/>
        </w:rPr>
        <w:t>I</w:t>
      </w:r>
      <w:r w:rsidRPr="00CF26C8">
        <w:rPr>
          <w:sz w:val="16"/>
        </w:rPr>
        <w:t xml:space="preserve">nvestor </w:t>
      </w:r>
      <w:r w:rsidRPr="007E509E">
        <w:rPr>
          <w:rStyle w:val="StyleUnderline"/>
        </w:rPr>
        <w:t>P</w:t>
      </w:r>
      <w:r w:rsidRPr="00CF26C8">
        <w:rPr>
          <w:sz w:val="16"/>
        </w:rPr>
        <w:t xml:space="preserve">ilot </w:t>
      </w:r>
      <w:r w:rsidRPr="007E509E">
        <w:rPr>
          <w:rStyle w:val="StyleUnderline"/>
        </w:rPr>
        <w:t>P</w:t>
      </w:r>
      <w:r w:rsidRPr="00CF26C8">
        <w:rPr>
          <w:sz w:val="16"/>
        </w:rPr>
        <w:t xml:space="preserve">rogram </w:t>
      </w:r>
      <w:r w:rsidRPr="007E509E">
        <w:rPr>
          <w:rStyle w:val="StyleUnderline"/>
        </w:rPr>
        <w:t>with its loose parameters for measuring job creation</w:t>
      </w:r>
      <w:r w:rsidRPr="00CF26C8">
        <w:rPr>
          <w:sz w:val="16"/>
        </w:rPr>
        <w:t xml:space="preserve">. n139 </w:t>
      </w:r>
      <w:r w:rsidRPr="007E509E">
        <w:rPr>
          <w:rStyle w:val="StyleUnderline"/>
        </w:rPr>
        <w:t>Reports of</w:t>
      </w:r>
      <w:r w:rsidRPr="00CF26C8">
        <w:rPr>
          <w:sz w:val="16"/>
        </w:rPr>
        <w:t xml:space="preserve"> various types of </w:t>
      </w:r>
      <w:r w:rsidRPr="007E509E">
        <w:rPr>
          <w:rStyle w:val="StyleUnderline"/>
        </w:rPr>
        <w:t>fraud have grown more frequent</w:t>
      </w:r>
      <w:r w:rsidRPr="00CF26C8">
        <w:rPr>
          <w:sz w:val="16"/>
        </w:rPr>
        <w:t xml:space="preserve">. </w:t>
      </w:r>
      <w:r w:rsidRPr="00CF26C8">
        <w:rPr>
          <w:rStyle w:val="StyleUnderline"/>
        </w:rPr>
        <w:t>Particularly frequent are apparent frauds by</w:t>
      </w:r>
      <w:r w:rsidRPr="00CF26C8">
        <w:rPr>
          <w:sz w:val="16"/>
        </w:rPr>
        <w:t xml:space="preserve"> some of the </w:t>
      </w:r>
      <w:r w:rsidRPr="00CF26C8">
        <w:rPr>
          <w:rStyle w:val="StyleUnderline"/>
        </w:rPr>
        <w:t>companies operating under the "Regional Center" designation, with wealthy but hapless immigrants losing as much as $ 500,000.</w:t>
      </w:r>
      <w:r w:rsidRPr="00CF26C8">
        <w:rPr>
          <w:sz w:val="16"/>
        </w:rPr>
        <w:t xml:space="preserve"> n140 The operators of those Regional Centers may calculate that the immigrant investors, while typically otherwise savvy businesspeople, often see the loss as simply the cost of a U.S. visa rather than an investment with a negative return. n141 Vivek </w:t>
      </w:r>
      <w:r w:rsidRPr="00CF26C8">
        <w:rPr>
          <w:rStyle w:val="StyleUnderline"/>
        </w:rPr>
        <w:t>Wadhwa, a widely recognized scholar of immigration and entrepreneurship who the government of Chile</w:t>
      </w:r>
      <w:r w:rsidRPr="00CF26C8">
        <w:rPr>
          <w:sz w:val="16"/>
        </w:rPr>
        <w:t xml:space="preserve"> has </w:t>
      </w:r>
      <w:r w:rsidRPr="00CF26C8">
        <w:rPr>
          <w:rStyle w:val="StyleUnderline"/>
        </w:rPr>
        <w:t xml:space="preserve">consulted for its Start-Up </w:t>
      </w:r>
      <w:r w:rsidRPr="00CF26C8">
        <w:rPr>
          <w:sz w:val="16"/>
        </w:rPr>
        <w:t>Chile</w:t>
      </w:r>
      <w:r w:rsidRPr="00CF26C8">
        <w:rPr>
          <w:rStyle w:val="StyleUnderline"/>
        </w:rPr>
        <w:t xml:space="preserve"> program</w:t>
      </w:r>
      <w:r w:rsidRPr="00CF26C8">
        <w:rPr>
          <w:sz w:val="16"/>
        </w:rPr>
        <w:t xml:space="preserve">, attributes the recent steep uptake of EB-5 visas simply to U.S. businesspeople--legitimate and otherwise--becoming knowledgeable and efficient in packaging EB-5 visa services and appropriately sized investments, especially to Chinese investors. n142 </w:t>
      </w:r>
      <w:r w:rsidRPr="00CF26C8">
        <w:rPr>
          <w:rStyle w:val="Emphasis"/>
        </w:rPr>
        <w:t xml:space="preserve">"The EB-5 is not a good example of anything except fraud and wealthy people wanting to buy their way . . . into the United States," </w:t>
      </w:r>
      <w:r w:rsidRPr="00CF26C8">
        <w:rPr>
          <w:sz w:val="16"/>
        </w:rPr>
        <w:t xml:space="preserve">he says. n143 </w:t>
      </w:r>
      <w:r w:rsidRPr="00CF26C8">
        <w:rPr>
          <w:rStyle w:val="StyleUnderline"/>
        </w:rPr>
        <w:t>China has a particularly deep well of potential applicants because of its sheer size</w:t>
      </w:r>
      <w:r w:rsidRPr="00CF26C8">
        <w:rPr>
          <w:sz w:val="16"/>
        </w:rPr>
        <w:t xml:space="preserve">, its </w:t>
      </w:r>
      <w:r w:rsidRPr="00CF26C8">
        <w:rPr>
          <w:rStyle w:val="StyleUnderline"/>
        </w:rPr>
        <w:t>growing income inequality, and wealthy people's ambivalence</w:t>
      </w:r>
      <w:r w:rsidRPr="00CF26C8">
        <w:rPr>
          <w:sz w:val="16"/>
        </w:rPr>
        <w:t xml:space="preserve"> [*944] </w:t>
      </w:r>
      <w:r w:rsidRPr="00CF26C8">
        <w:rPr>
          <w:rStyle w:val="StyleUnderline"/>
        </w:rPr>
        <w:t>toward the Chinese government.</w:t>
      </w:r>
      <w:r w:rsidRPr="00CF26C8">
        <w:rPr>
          <w:sz w:val="16"/>
        </w:rPr>
        <w:t xml:space="preserve"> n144</w:t>
      </w:r>
    </w:p>
    <w:p w:rsidR="0012775C" w:rsidRDefault="0012775C" w:rsidP="0012775C">
      <w:pPr>
        <w:pStyle w:val="Heading3"/>
      </w:pPr>
      <w:r>
        <w:t>1ac oversight mechanism</w:t>
      </w:r>
    </w:p>
    <w:p w:rsidR="0012775C" w:rsidRDefault="0012775C" w:rsidP="0012775C">
      <w:pPr>
        <w:pStyle w:val="Heading4"/>
      </w:pPr>
      <w:r>
        <w:t>Text: The United States federal government should reduce its restrictions of EB-5 visas by:</w:t>
      </w:r>
    </w:p>
    <w:p w:rsidR="0012775C" w:rsidRPr="00F0223F" w:rsidRDefault="0012775C" w:rsidP="0012775C">
      <w:pPr>
        <w:pStyle w:val="Heading4"/>
        <w:numPr>
          <w:ilvl w:val="0"/>
          <w:numId w:val="18"/>
        </w:numPr>
      </w:pPr>
      <w:r w:rsidRPr="00F0223F">
        <w:t>Implementing a process of competitive processing</w:t>
      </w:r>
    </w:p>
    <w:p w:rsidR="0012775C" w:rsidRPr="00F0223F" w:rsidRDefault="0012775C" w:rsidP="0012775C">
      <w:pPr>
        <w:pStyle w:val="Heading4"/>
        <w:numPr>
          <w:ilvl w:val="0"/>
          <w:numId w:val="18"/>
        </w:numPr>
      </w:pPr>
      <w:r w:rsidRPr="00F0223F">
        <w:t>Raise the minimum regional center investment requirement to $500,000</w:t>
      </w:r>
    </w:p>
    <w:p w:rsidR="0012775C" w:rsidRPr="00F0223F" w:rsidRDefault="0012775C" w:rsidP="0012775C">
      <w:pPr>
        <w:pStyle w:val="Heading4"/>
        <w:numPr>
          <w:ilvl w:val="0"/>
          <w:numId w:val="18"/>
        </w:numPr>
      </w:pPr>
      <w:r w:rsidRPr="00F0223F">
        <w:t>Implement a minimum net-worth standard</w:t>
      </w:r>
    </w:p>
    <w:p w:rsidR="0012775C" w:rsidRPr="00F0223F" w:rsidRDefault="0012775C" w:rsidP="0012775C">
      <w:pPr>
        <w:pStyle w:val="Heading4"/>
        <w:numPr>
          <w:ilvl w:val="0"/>
          <w:numId w:val="18"/>
        </w:numPr>
      </w:pPr>
      <w:r w:rsidRPr="00F0223F">
        <w:t>Lower the minimum entrepreneurial investment requirement to $750,000</w:t>
      </w:r>
    </w:p>
    <w:p w:rsidR="0012775C" w:rsidRDefault="0012775C" w:rsidP="0012775C">
      <w:pPr>
        <w:pStyle w:val="Heading4"/>
      </w:pPr>
      <w:r>
        <w:t>Oversight restrictions solve</w:t>
      </w:r>
    </w:p>
    <w:p w:rsidR="0012775C" w:rsidRPr="00BE4148" w:rsidRDefault="0012775C" w:rsidP="0012775C">
      <w:r w:rsidRPr="00957F4E">
        <w:rPr>
          <w:rStyle w:val="Style13ptBold"/>
        </w:rPr>
        <w:t>Byrley 17</w:t>
      </w:r>
      <w:r>
        <w:t>—B.A. Indiana University, 2014; J.D. Indiana University Robert H. McKinney School of Law, (Taylor, “SELLING CITIZENSHIP TO THE HIGHEST BIDDER: A PROPOSAL TO REFORM THE UNITED STATES EB-5 INVESTOR VISA PROGRAM,” Indiana International &amp; Comparative Law Review, 27 Ind. Int'l &amp; Comp. L. Rev. 79, lexis)//JLE</w:t>
      </w:r>
    </w:p>
    <w:p w:rsidR="0012775C" w:rsidRPr="007D24BB" w:rsidRDefault="0012775C" w:rsidP="0012775C">
      <w:pPr>
        <w:rPr>
          <w:sz w:val="16"/>
        </w:rPr>
      </w:pPr>
      <w:r w:rsidRPr="007D24BB">
        <w:rPr>
          <w:sz w:val="16"/>
        </w:rPr>
        <w:t xml:space="preserve">However, </w:t>
      </w:r>
      <w:r w:rsidRPr="00FE51D6">
        <w:rPr>
          <w:b/>
          <w:highlight w:val="yellow"/>
          <w:u w:val="single"/>
        </w:rPr>
        <w:t>the best benefit</w:t>
      </w:r>
      <w:r w:rsidRPr="00771076">
        <w:rPr>
          <w:b/>
          <w:u w:val="single"/>
        </w:rPr>
        <w:t xml:space="preserve"> </w:t>
      </w:r>
      <w:r w:rsidRPr="00FE51D6">
        <w:rPr>
          <w:b/>
          <w:highlight w:val="yellow"/>
          <w:u w:val="single"/>
        </w:rPr>
        <w:t>the</w:t>
      </w:r>
      <w:r w:rsidRPr="00771076">
        <w:rPr>
          <w:b/>
          <w:u w:val="single"/>
        </w:rPr>
        <w:t xml:space="preserve"> Tier 1 </w:t>
      </w:r>
      <w:r w:rsidRPr="00FE51D6">
        <w:rPr>
          <w:b/>
          <w:highlight w:val="yellow"/>
          <w:u w:val="single"/>
        </w:rPr>
        <w:t>program could offer to</w:t>
      </w:r>
      <w:r w:rsidRPr="00771076">
        <w:rPr>
          <w:b/>
          <w:u w:val="single"/>
        </w:rPr>
        <w:t xml:space="preserve"> the </w:t>
      </w:r>
      <w:r w:rsidRPr="00FE51D6">
        <w:rPr>
          <w:b/>
          <w:highlight w:val="yellow"/>
          <w:u w:val="single"/>
        </w:rPr>
        <w:t>EB-5 is competitive application processing policy</w:t>
      </w:r>
      <w:r w:rsidRPr="007D24BB">
        <w:rPr>
          <w:sz w:val="16"/>
          <w:highlight w:val="yellow"/>
        </w:rPr>
        <w:t>,</w:t>
      </w:r>
      <w:r w:rsidRPr="007D24BB">
        <w:rPr>
          <w:sz w:val="16"/>
        </w:rPr>
        <w:t xml:space="preserve"> </w:t>
      </w:r>
      <w:r w:rsidRPr="00771076">
        <w:rPr>
          <w:u w:val="single"/>
        </w:rPr>
        <w:t xml:space="preserve">which allows </w:t>
      </w:r>
      <w:r w:rsidRPr="00FE51D6">
        <w:rPr>
          <w:highlight w:val="yellow"/>
          <w:u w:val="single"/>
        </w:rPr>
        <w:t>immigrants who have the most capital to be processed faster</w:t>
      </w:r>
      <w:r w:rsidRPr="007D24BB">
        <w:rPr>
          <w:sz w:val="16"/>
        </w:rPr>
        <w:t xml:space="preserve"> than the other applicants. n200 The EB-5 has the interest to implement such a program because the available applications have already been filled for 2015. </w:t>
      </w:r>
      <w:r w:rsidRPr="00771076">
        <w:rPr>
          <w:u w:val="single"/>
        </w:rPr>
        <w:t>n201 If there were a system in place to process applications faster</w:t>
      </w:r>
      <w:r w:rsidRPr="007D24BB">
        <w:rPr>
          <w:sz w:val="16"/>
        </w:rPr>
        <w:t xml:space="preserve"> </w:t>
      </w:r>
      <w:r w:rsidRPr="00FE51D6">
        <w:rPr>
          <w:highlight w:val="yellow"/>
          <w:u w:val="single"/>
        </w:rPr>
        <w:t>it would create a competitive market</w:t>
      </w:r>
      <w:r w:rsidRPr="00771076">
        <w:rPr>
          <w:u w:val="single"/>
        </w:rPr>
        <w:t xml:space="preserve"> </w:t>
      </w:r>
      <w:r w:rsidRPr="00FE51D6">
        <w:rPr>
          <w:highlight w:val="yellow"/>
          <w:u w:val="single"/>
        </w:rPr>
        <w:t>of</w:t>
      </w:r>
      <w:r w:rsidRPr="00771076">
        <w:rPr>
          <w:u w:val="single"/>
        </w:rPr>
        <w:t xml:space="preserve"> immigrant </w:t>
      </w:r>
      <w:r w:rsidRPr="00FE51D6">
        <w:rPr>
          <w:highlight w:val="yellow"/>
          <w:u w:val="single"/>
        </w:rPr>
        <w:t>investors</w:t>
      </w:r>
      <w:r w:rsidRPr="007D24BB">
        <w:rPr>
          <w:sz w:val="16"/>
        </w:rPr>
        <w:t xml:space="preserve"> </w:t>
      </w:r>
      <w:r w:rsidRPr="00FE51D6">
        <w:rPr>
          <w:highlight w:val="yellow"/>
          <w:u w:val="single"/>
        </w:rPr>
        <w:t>who</w:t>
      </w:r>
      <w:r w:rsidRPr="007D24BB">
        <w:rPr>
          <w:sz w:val="16"/>
        </w:rPr>
        <w:t xml:space="preserve"> would </w:t>
      </w:r>
      <w:r w:rsidRPr="00FE51D6">
        <w:rPr>
          <w:highlight w:val="yellow"/>
          <w:u w:val="single"/>
        </w:rPr>
        <w:t>inject inflated</w:t>
      </w:r>
      <w:r w:rsidRPr="00771076">
        <w:rPr>
          <w:u w:val="single"/>
        </w:rPr>
        <w:t xml:space="preserve"> amounts of </w:t>
      </w:r>
      <w:r w:rsidRPr="00FE51D6">
        <w:rPr>
          <w:highlight w:val="yellow"/>
          <w:u w:val="single"/>
        </w:rPr>
        <w:t>capital</w:t>
      </w:r>
      <w:r w:rsidRPr="00771076">
        <w:rPr>
          <w:u w:val="single"/>
        </w:rPr>
        <w:t xml:space="preserve"> into programs in order </w:t>
      </w:r>
      <w:r w:rsidRPr="00FE51D6">
        <w:rPr>
          <w:highlight w:val="yellow"/>
          <w:u w:val="single"/>
        </w:rPr>
        <w:t>to obtain residency visas faster</w:t>
      </w:r>
      <w:r w:rsidRPr="00771076">
        <w:rPr>
          <w:u w:val="single"/>
        </w:rPr>
        <w:t>.</w:t>
      </w:r>
      <w:r>
        <w:rPr>
          <w:u w:val="single"/>
        </w:rPr>
        <w:t xml:space="preserve"> </w:t>
      </w:r>
      <w:r w:rsidRPr="007D24BB">
        <w:rPr>
          <w:sz w:val="16"/>
        </w:rPr>
        <w:t xml:space="preserve">Canada's Immigrant Investor Venture Capital Pilot Program requirements can provide the EB-5 with increase economic benefit. As previously mentioned Canada repealed its old immigrant investor policy due to lack of substantial economic benefits. n202 Canada implemented the new Immigrant Investor Venture Capital Pilot Program, which offered the same visa with increased regulations and capital requirements. n203 The Canadian policy requires an investment of about [*111] $ 1,460,000, which is a substantial increase when compared to the mere $ 500,000 that regional center investors of the EB-5 program pay for a visa. n204 The policy also requires that the applicants have a minimum net worth of about $ 7,300,000. n205 </w:t>
      </w:r>
      <w:r w:rsidRPr="00771076">
        <w:rPr>
          <w:u w:val="single"/>
        </w:rPr>
        <w:t>The EB-5 program could benefit from a reform to increase the initial investment, because the current interest</w:t>
      </w:r>
      <w:r w:rsidRPr="007D24BB">
        <w:rPr>
          <w:sz w:val="16"/>
        </w:rPr>
        <w:t xml:space="preserve"> </w:t>
      </w:r>
      <w:r w:rsidRPr="00771076">
        <w:rPr>
          <w:u w:val="single"/>
        </w:rPr>
        <w:t xml:space="preserve">suggests that </w:t>
      </w:r>
      <w:r w:rsidRPr="00F212F4">
        <w:rPr>
          <w:highlight w:val="yellow"/>
          <w:u w:val="single"/>
        </w:rPr>
        <w:t xml:space="preserve">the price of </w:t>
      </w:r>
      <w:r w:rsidRPr="00F212F4">
        <w:rPr>
          <w:b/>
          <w:highlight w:val="yellow"/>
          <w:u w:val="single"/>
        </w:rPr>
        <w:t>the</w:t>
      </w:r>
      <w:r w:rsidRPr="00771076">
        <w:rPr>
          <w:b/>
          <w:u w:val="single"/>
        </w:rPr>
        <w:t xml:space="preserve"> </w:t>
      </w:r>
      <w:r w:rsidRPr="00F212F4">
        <w:rPr>
          <w:b/>
          <w:highlight w:val="yellow"/>
          <w:u w:val="single"/>
        </w:rPr>
        <w:t>regional center program is too "low</w:t>
      </w:r>
      <w:r w:rsidRPr="007D24BB">
        <w:rPr>
          <w:b/>
          <w:sz w:val="16"/>
        </w:rPr>
        <w:t>"</w:t>
      </w:r>
      <w:r w:rsidRPr="007D24BB">
        <w:rPr>
          <w:sz w:val="16"/>
        </w:rPr>
        <w:t xml:space="preserve"> </w:t>
      </w:r>
      <w:r w:rsidRPr="00F212F4">
        <w:rPr>
          <w:highlight w:val="yellow"/>
          <w:u w:val="single"/>
        </w:rPr>
        <w:t>because of the flooding number of applicants</w:t>
      </w:r>
      <w:r w:rsidRPr="007D24BB">
        <w:rPr>
          <w:sz w:val="16"/>
        </w:rPr>
        <w:t xml:space="preserve">. </w:t>
      </w:r>
      <w:r w:rsidRPr="00F212F4">
        <w:rPr>
          <w:highlight w:val="yellow"/>
          <w:u w:val="single"/>
        </w:rPr>
        <w:t>There should be an amendment to increase</w:t>
      </w:r>
      <w:r w:rsidRPr="00771076">
        <w:rPr>
          <w:u w:val="single"/>
        </w:rPr>
        <w:t xml:space="preserve"> the amount of the </w:t>
      </w:r>
      <w:r w:rsidRPr="00F212F4">
        <w:rPr>
          <w:highlight w:val="yellow"/>
          <w:u w:val="single"/>
        </w:rPr>
        <w:t>investment needed</w:t>
      </w:r>
      <w:r w:rsidRPr="007D24BB">
        <w:rPr>
          <w:sz w:val="16"/>
        </w:rPr>
        <w:t xml:space="preserve"> to acquire a U.S. visa. Although, </w:t>
      </w:r>
      <w:r w:rsidRPr="00771076">
        <w:rPr>
          <w:u w:val="single"/>
        </w:rPr>
        <w:t xml:space="preserve">an increase to </w:t>
      </w:r>
      <w:r w:rsidRPr="00F212F4">
        <w:rPr>
          <w:highlight w:val="yellow"/>
          <w:u w:val="single"/>
        </w:rPr>
        <w:t>$ 2,800,000,</w:t>
      </w:r>
      <w:r w:rsidRPr="00771076">
        <w:rPr>
          <w:u w:val="single"/>
        </w:rPr>
        <w:t xml:space="preserve"> approximately</w:t>
      </w:r>
      <w:r w:rsidRPr="007D24BB">
        <w:rPr>
          <w:sz w:val="16"/>
        </w:rPr>
        <w:t xml:space="preserve"> the current investment required to obtain a British visa, </w:t>
      </w:r>
      <w:r w:rsidRPr="00771076">
        <w:rPr>
          <w:u w:val="single"/>
        </w:rPr>
        <w:t>could</w:t>
      </w:r>
      <w:r w:rsidRPr="007D24BB">
        <w:rPr>
          <w:sz w:val="16"/>
        </w:rPr>
        <w:t xml:space="preserve"> be considered excessive and may </w:t>
      </w:r>
      <w:r w:rsidRPr="00771076">
        <w:rPr>
          <w:u w:val="single"/>
        </w:rPr>
        <w:t>cause a decrease in interest</w:t>
      </w:r>
      <w:r w:rsidRPr="007D24BB">
        <w:rPr>
          <w:sz w:val="16"/>
        </w:rPr>
        <w:t>.</w:t>
      </w:r>
      <w:r w:rsidRPr="00771076">
        <w:rPr>
          <w:u w:val="single"/>
        </w:rPr>
        <w:t xml:space="preserve"> The EB-5 program would</w:t>
      </w:r>
      <w:r w:rsidRPr="007D24BB">
        <w:rPr>
          <w:sz w:val="16"/>
        </w:rPr>
        <w:t xml:space="preserve"> also </w:t>
      </w:r>
      <w:r w:rsidRPr="00771076">
        <w:rPr>
          <w:u w:val="single"/>
        </w:rPr>
        <w:t>benefit greatly from a net worth requirement</w:t>
      </w:r>
      <w:r w:rsidRPr="007D24BB">
        <w:rPr>
          <w:sz w:val="16"/>
        </w:rPr>
        <w:t xml:space="preserve">. </w:t>
      </w:r>
      <w:r w:rsidRPr="00771076">
        <w:rPr>
          <w:u w:val="single"/>
        </w:rPr>
        <w:t>Potentially fraudulent or defaulting investors could be avoided</w:t>
      </w:r>
      <w:r w:rsidRPr="007D24BB">
        <w:rPr>
          <w:sz w:val="16"/>
        </w:rPr>
        <w:t xml:space="preserve"> by requiring an applicant to produce bank statements and other financial data demonstrating net worth. </w:t>
      </w:r>
      <w:r w:rsidRPr="00771076">
        <w:rPr>
          <w:b/>
          <w:u w:val="single"/>
        </w:rPr>
        <w:t>C. Current State of the EB-5 and Need for Reform</w:t>
      </w:r>
      <w:r>
        <w:rPr>
          <w:b/>
          <w:u w:val="single"/>
        </w:rPr>
        <w:t xml:space="preserve"> </w:t>
      </w:r>
      <w:r w:rsidRPr="00323E82">
        <w:rPr>
          <w:b/>
          <w:highlight w:val="yellow"/>
          <w:u w:val="single"/>
        </w:rPr>
        <w:t>The current state of the EB-5 is problematic</w:t>
      </w:r>
      <w:r w:rsidRPr="007D24BB">
        <w:rPr>
          <w:sz w:val="16"/>
        </w:rPr>
        <w:t xml:space="preserve"> because </w:t>
      </w:r>
      <w:r w:rsidRPr="00771076">
        <w:rPr>
          <w:u w:val="single"/>
        </w:rPr>
        <w:t>for the second year in a row</w:t>
      </w:r>
      <w:r w:rsidRPr="007D24BB">
        <w:rPr>
          <w:sz w:val="16"/>
        </w:rPr>
        <w:t xml:space="preserve"> </w:t>
      </w:r>
      <w:r w:rsidRPr="00771076">
        <w:rPr>
          <w:u w:val="single"/>
        </w:rPr>
        <w:t>the visa allocation was hit</w:t>
      </w:r>
      <w:r w:rsidRPr="007D24BB">
        <w:rPr>
          <w:sz w:val="16"/>
        </w:rPr>
        <w:t xml:space="preserve">, </w:t>
      </w:r>
      <w:r w:rsidRPr="00771076">
        <w:rPr>
          <w:u w:val="single"/>
        </w:rPr>
        <w:t xml:space="preserve">and GAO reports suggest that </w:t>
      </w:r>
      <w:r w:rsidRPr="00323E82">
        <w:rPr>
          <w:highlight w:val="yellow"/>
          <w:u w:val="single"/>
        </w:rPr>
        <w:t>the program is</w:t>
      </w:r>
      <w:r w:rsidRPr="00771076">
        <w:rPr>
          <w:u w:val="single"/>
        </w:rPr>
        <w:t xml:space="preserve"> still </w:t>
      </w:r>
      <w:r w:rsidRPr="00323E82">
        <w:rPr>
          <w:highlight w:val="yellow"/>
          <w:u w:val="single"/>
        </w:rPr>
        <w:t>susceptible to fraud</w:t>
      </w:r>
      <w:r w:rsidRPr="007D24BB">
        <w:rPr>
          <w:sz w:val="16"/>
        </w:rPr>
        <w:t xml:space="preserve">. "While </w:t>
      </w:r>
      <w:r w:rsidRPr="00771076">
        <w:rPr>
          <w:u w:val="single"/>
        </w:rPr>
        <w:t>the Immigrant Investor Pilot Program</w:t>
      </w:r>
      <w:r w:rsidRPr="007D24BB">
        <w:rPr>
          <w:sz w:val="16"/>
        </w:rPr>
        <w:t xml:space="preserve"> part of the EB-5 program </w:t>
      </w:r>
      <w:r w:rsidRPr="00771076">
        <w:rPr>
          <w:u w:val="single"/>
        </w:rPr>
        <w:t>is successful, the direct-employment creation part is not working</w:t>
      </w:r>
      <w:r w:rsidRPr="007D24BB">
        <w:rPr>
          <w:sz w:val="16"/>
        </w:rPr>
        <w:t xml:space="preserve">; the </w:t>
      </w:r>
      <w:r w:rsidRPr="00771076">
        <w:rPr>
          <w:u w:val="single"/>
        </w:rPr>
        <w:t>United States is not actually attracting many immigrant entrepreneurs."</w:t>
      </w:r>
      <w:r w:rsidRPr="007D24BB">
        <w:rPr>
          <w:sz w:val="16"/>
        </w:rPr>
        <w:t xml:space="preserve"> n206 The reason the program is not actually attracting many immigrant entrepreneurs is because </w:t>
      </w:r>
      <w:r w:rsidRPr="00323E82">
        <w:rPr>
          <w:highlight w:val="yellow"/>
          <w:u w:val="single"/>
        </w:rPr>
        <w:t>current standards allow</w:t>
      </w:r>
      <w:r w:rsidRPr="00771076">
        <w:rPr>
          <w:u w:val="single"/>
        </w:rPr>
        <w:t xml:space="preserve"> for </w:t>
      </w:r>
      <w:r w:rsidRPr="00323E82">
        <w:rPr>
          <w:highlight w:val="yellow"/>
          <w:u w:val="single"/>
        </w:rPr>
        <w:t>an immigrant to invest $ 500,000</w:t>
      </w:r>
      <w:r w:rsidRPr="00771076">
        <w:rPr>
          <w:u w:val="single"/>
        </w:rPr>
        <w:t xml:space="preserve"> into a regional center </w:t>
      </w:r>
      <w:r w:rsidRPr="00771076">
        <w:rPr>
          <w:b/>
          <w:u w:val="single"/>
        </w:rPr>
        <w:t xml:space="preserve">and </w:t>
      </w:r>
      <w:r w:rsidRPr="00323E82">
        <w:rPr>
          <w:b/>
          <w:highlight w:val="yellow"/>
          <w:u w:val="single"/>
        </w:rPr>
        <w:t>wait while their residency visa come into fruition</w:t>
      </w:r>
      <w:r w:rsidRPr="007D24BB">
        <w:rPr>
          <w:sz w:val="16"/>
        </w:rPr>
        <w:t xml:space="preserve">. While on the other hand </w:t>
      </w:r>
      <w:r w:rsidRPr="00771076">
        <w:rPr>
          <w:u w:val="single"/>
        </w:rPr>
        <w:t>it costs $ 1,000,000 for an investor to create his or her own business plan in the target area</w:t>
      </w:r>
      <w:r w:rsidRPr="00771076">
        <w:rPr>
          <w:b/>
          <w:u w:val="single"/>
        </w:rPr>
        <w:t xml:space="preserve">. </w:t>
      </w:r>
      <w:r w:rsidRPr="00323E82">
        <w:rPr>
          <w:highlight w:val="yellow"/>
          <w:u w:val="single"/>
        </w:rPr>
        <w:t>The increasing popularity of regional centers is</w:t>
      </w:r>
      <w:r w:rsidRPr="007D24BB">
        <w:rPr>
          <w:sz w:val="16"/>
        </w:rPr>
        <w:t xml:space="preserve"> partly </w:t>
      </w:r>
      <w:r w:rsidRPr="00323E82">
        <w:rPr>
          <w:highlight w:val="yellow"/>
          <w:u w:val="single"/>
        </w:rPr>
        <w:t>to blame</w:t>
      </w:r>
      <w:r w:rsidRPr="007D24BB">
        <w:rPr>
          <w:sz w:val="16"/>
        </w:rPr>
        <w:t xml:space="preserve"> for this lack of entrepreneurs because it attracts any individual with the requisite capital. These </w:t>
      </w:r>
      <w:r w:rsidRPr="00D90F2C">
        <w:rPr>
          <w:highlight w:val="yellow"/>
          <w:u w:val="single"/>
        </w:rPr>
        <w:t>individuals do not have to create a new business</w:t>
      </w:r>
      <w:r w:rsidRPr="007D24BB">
        <w:rPr>
          <w:sz w:val="16"/>
        </w:rPr>
        <w:t xml:space="preserve">. Instead </w:t>
      </w:r>
      <w:r w:rsidRPr="00D90F2C">
        <w:rPr>
          <w:highlight w:val="yellow"/>
          <w:u w:val="single"/>
        </w:rPr>
        <w:t>they can invest in an existing program.</w:t>
      </w:r>
      <w:r w:rsidRPr="007D24BB">
        <w:rPr>
          <w:sz w:val="16"/>
          <w:highlight w:val="yellow"/>
        </w:rPr>
        <w:t xml:space="preserve"> </w:t>
      </w:r>
      <w:r w:rsidRPr="007D24BB">
        <w:rPr>
          <w:sz w:val="16"/>
        </w:rPr>
        <w:t xml:space="preserve">However, this does not mean that the system is broken, but it does suggest that it could benefit from a substantial reform. Risk of fraud is also a cause for reform. Under the current system there is not enough government oversight of regional centers to monitor the use of investment funds. As previously noted this has led to the selfish appropriation of investor's funds to be used for personal gain. If USCIS is able to develop a plan to increase the monitoring of the funds for regional centers this could offer great benefit to the program. USCIS could achieve this by implementing a business plan of their own that would develop an additional regional center monitoring facility, which [*112] could be completely investor-funded and would create jobs in the process. It is clear that there is need for reform in this program, because United States citizenship is no longer being sold at a premium price. In order to achieve the initial goal of benefiting the economy and attracting skilled immigrant entrepreneurs, the program needs to increase the cost of regional center investment and decrease the cost of entrepreneurial investment. If the program were reformed to include increased restrictions in governmental oversight it would attract even more investors because it would reduce the risk of fraud and increase the amount of returns. </w:t>
      </w:r>
      <w:r w:rsidRPr="00771076">
        <w:rPr>
          <w:rStyle w:val="Emphasis"/>
        </w:rPr>
        <w:t>V. REFORM TO INCREASE ECONOMIC BENEFIT</w:t>
      </w:r>
      <w:r>
        <w:rPr>
          <w:rStyle w:val="Emphasis"/>
        </w:rPr>
        <w:t xml:space="preserve"> </w:t>
      </w:r>
      <w:r w:rsidRPr="007D24BB">
        <w:rPr>
          <w:sz w:val="16"/>
        </w:rPr>
        <w:t xml:space="preserve">As a program's interest increases it should evolve, and in the case of the EB-5 it has grown close to the point of breaking. Reforms need to be made in order to increase the measures taken to prevent fraud. If the system does not evolve to accommodate the growing interest and the increased potential for fraudulent activities, then the program is likely to be discontinued following the 2017 expiration date. The Netherlands program is highlighted because it demonstrates the first step in the levels of progression when developing a foreign investor visa program. The EB-5 is now past the Netherlands stage of development and should be reformed, like Canada's program, to maximize the economic benefit. </w:t>
      </w:r>
      <w:r w:rsidRPr="00F212F4">
        <w:rPr>
          <w:rStyle w:val="Emphasis"/>
        </w:rPr>
        <w:t>A. Adoption of British and Canadian Policies</w:t>
      </w:r>
      <w:r>
        <w:rPr>
          <w:rStyle w:val="Emphasis"/>
        </w:rPr>
        <w:t xml:space="preserve"> </w:t>
      </w:r>
      <w:r w:rsidRPr="007D24BB">
        <w:rPr>
          <w:sz w:val="16"/>
        </w:rPr>
        <w:t xml:space="preserve">In reforming the EB-5 program the United States should look to the British Tier 1 program. </w:t>
      </w:r>
      <w:r w:rsidRPr="00771076">
        <w:rPr>
          <w:u w:val="single"/>
        </w:rPr>
        <w:t>The implementation of a policy that gives a competitive edge</w:t>
      </w:r>
      <w:r w:rsidRPr="007D24BB">
        <w:rPr>
          <w:sz w:val="16"/>
        </w:rPr>
        <w:t xml:space="preserve"> </w:t>
      </w:r>
      <w:r w:rsidRPr="00771076">
        <w:rPr>
          <w:u w:val="single"/>
        </w:rPr>
        <w:t>to those who choose to invest larger amounts of capital</w:t>
      </w:r>
      <w:r w:rsidRPr="007D24BB">
        <w:rPr>
          <w:sz w:val="16"/>
        </w:rPr>
        <w:t xml:space="preserve"> would be extremely beneficial to the EB-5 program. Applicants are already trying anything they can to get their application processed faster, which is why the visa cap is hit earlier each year. n207 By allowing those with increased capital to streamline the process of the application review it would introduce a competitive nature in to the market of United States citizenship and force the most interested to apply more of their capital to achieve the status of residency. This would in turn lead to an increase in the economic benefit through the competitive injection of more capital, and would allow the price of citizenship to fluctuate on a demand basis ensuring the maximum amount of capital. The next step in reforming the EB-5 program will be the adoption of policies similar to Canada's Immigrant Investor Venture Capital Pilot Program. The EB-5 program needs more restriction. As it stands now the requirements are too easy to meet, evidenced by the fact that in both 2014 and 2015 the limits for visa were met. n208 This shows an explicit interest in the program. However, an increase in the minimum investment to $ 1,460,000, like Canada, is not necessary. Instead an [*113] increase to the regional center program should be made. The immigrant investors are most interested in the regional center program. n209 Therefore if an increase to the amount of capital should be applied to the program it should be on the regional center amount. The current amount of $ 500,000 is too low and this explains why the visas allocated have been expended. n210 United States citizenship is currently selling at a bargain price. It is clear that the interest is there and that applicants have the ability to meet the requirements so why not raise them in order to receive more capital. The EB-5 program should raise the price of the regional center base investor visa to $ 1,000,000. This would allow those who want to take the non-managerial route the same avenue of citizenship, but for an increased price. This would provide more capital for the creation of jobs, and the ten-job requirement would be much easier to achieve. The original goal of the program was to acquire skilled immigrant entrepreneurs in addition to substantial economic benefit. n211 Therefore, the current $ 1,000,000 requirement for the non-regional center based investments should lowered in order to incentivize entrepreneurial investors. The requirement for entrepreneurial investments should be reduced to $ 750,000, in order to ensure the requisite capital to create the ten jobs and continued support of the target area. This lower rate should help to increase the popularity of the original program. In addition, </w:t>
      </w:r>
      <w:r w:rsidRPr="007D24BB">
        <w:rPr>
          <w:rStyle w:val="StyleUnderline"/>
          <w:highlight w:val="yellow"/>
        </w:rPr>
        <w:t>the EB-5 program would benefit from the inclusion</w:t>
      </w:r>
      <w:r w:rsidRPr="007D24BB">
        <w:rPr>
          <w:sz w:val="16"/>
          <w:highlight w:val="yellow"/>
        </w:rPr>
        <w:t xml:space="preserve"> </w:t>
      </w:r>
      <w:r w:rsidRPr="007D24BB">
        <w:rPr>
          <w:rStyle w:val="StyleUnderline"/>
          <w:highlight w:val="yellow"/>
        </w:rPr>
        <w:t>of a new regulation</w:t>
      </w:r>
      <w:r w:rsidRPr="00E4048C">
        <w:rPr>
          <w:rStyle w:val="StyleUnderline"/>
        </w:rPr>
        <w:t xml:space="preserve"> </w:t>
      </w:r>
      <w:r w:rsidRPr="007D24BB">
        <w:rPr>
          <w:rStyle w:val="StyleUnderline"/>
          <w:highlight w:val="yellow"/>
        </w:rPr>
        <w:t>that requires a minimum net worth</w:t>
      </w:r>
      <w:r w:rsidRPr="007D24BB">
        <w:rPr>
          <w:sz w:val="16"/>
        </w:rPr>
        <w:t xml:space="preserve">. In </w:t>
      </w:r>
      <w:r w:rsidRPr="007D24BB">
        <w:rPr>
          <w:rStyle w:val="StyleUnderline"/>
          <w:highlight w:val="yellow"/>
        </w:rPr>
        <w:t>requiring</w:t>
      </w:r>
      <w:r w:rsidRPr="007D24BB">
        <w:rPr>
          <w:sz w:val="16"/>
        </w:rPr>
        <w:t xml:space="preserve"> a minimum net </w:t>
      </w:r>
      <w:r w:rsidRPr="007D24BB">
        <w:rPr>
          <w:rStyle w:val="StyleUnderline"/>
          <w:highlight w:val="yellow"/>
        </w:rPr>
        <w:t>worth to satisfy</w:t>
      </w:r>
      <w:r w:rsidRPr="00E4048C">
        <w:rPr>
          <w:rStyle w:val="StyleUnderline"/>
        </w:rPr>
        <w:t xml:space="preserve"> the </w:t>
      </w:r>
      <w:r w:rsidRPr="007D24BB">
        <w:rPr>
          <w:rStyle w:val="StyleUnderline"/>
          <w:highlight w:val="yellow"/>
        </w:rPr>
        <w:t>requirements</w:t>
      </w:r>
      <w:r w:rsidRPr="00E4048C">
        <w:rPr>
          <w:rStyle w:val="StyleUnderline"/>
        </w:rPr>
        <w:t xml:space="preserve"> the program </w:t>
      </w:r>
      <w:r w:rsidRPr="007D24BB">
        <w:rPr>
          <w:rStyle w:val="StyleUnderline"/>
          <w:highlight w:val="yellow"/>
        </w:rPr>
        <w:t>could ensure that the applicants are not exhausting</w:t>
      </w:r>
      <w:r w:rsidRPr="00E4048C">
        <w:rPr>
          <w:rStyle w:val="StyleUnderline"/>
        </w:rPr>
        <w:t xml:space="preserve"> their available </w:t>
      </w:r>
      <w:r w:rsidRPr="007D24BB">
        <w:rPr>
          <w:rStyle w:val="StyleUnderline"/>
          <w:highlight w:val="yellow"/>
        </w:rPr>
        <w:t>funds</w:t>
      </w:r>
      <w:r w:rsidRPr="007D24BB">
        <w:rPr>
          <w:sz w:val="16"/>
        </w:rPr>
        <w:t xml:space="preserve"> in the investment, </w:t>
      </w:r>
      <w:r w:rsidRPr="00E4048C">
        <w:rPr>
          <w:rStyle w:val="StyleUnderline"/>
        </w:rPr>
        <w:t xml:space="preserve">and could prevent the applicants from </w:t>
      </w:r>
      <w:r w:rsidRPr="007D24BB">
        <w:rPr>
          <w:rStyle w:val="StyleUnderline"/>
          <w:highlight w:val="yellow"/>
        </w:rPr>
        <w:t xml:space="preserve">being left with </w:t>
      </w:r>
      <w:r w:rsidRPr="007D24BB">
        <w:rPr>
          <w:rStyle w:val="Emphasis"/>
          <w:highlight w:val="yellow"/>
        </w:rPr>
        <w:t>nothing to contribute to the economy</w:t>
      </w:r>
      <w:r w:rsidRPr="00E4048C">
        <w:rPr>
          <w:rStyle w:val="Emphasis"/>
        </w:rPr>
        <w:t xml:space="preserve"> following the removal of conditions</w:t>
      </w:r>
      <w:r w:rsidRPr="007D24BB">
        <w:rPr>
          <w:sz w:val="16"/>
        </w:rPr>
        <w:t xml:space="preserve">. </w:t>
      </w:r>
      <w:r w:rsidRPr="00E4048C">
        <w:rPr>
          <w:rStyle w:val="StyleUnderline"/>
        </w:rPr>
        <w:t>By ensuring a minimum net worth</w:t>
      </w:r>
      <w:r w:rsidRPr="007D24BB">
        <w:rPr>
          <w:sz w:val="16"/>
        </w:rPr>
        <w:t xml:space="preserve"> the </w:t>
      </w:r>
      <w:r w:rsidRPr="00FB0C83">
        <w:rPr>
          <w:u w:val="single"/>
        </w:rPr>
        <w:t>EB-5 could add additional requirements</w:t>
      </w:r>
      <w:r w:rsidRPr="007D24BB">
        <w:rPr>
          <w:sz w:val="16"/>
        </w:rPr>
        <w:t xml:space="preserve"> to the removal of conditions, </w:t>
      </w:r>
      <w:r w:rsidRPr="00FB0C83">
        <w:rPr>
          <w:u w:val="single"/>
        </w:rPr>
        <w:t xml:space="preserve">such as a secondary investment of a lesser amount </w:t>
      </w:r>
      <w:r w:rsidRPr="007D24BB">
        <w:rPr>
          <w:sz w:val="16"/>
        </w:rPr>
        <w:t xml:space="preserve">to ensure that the applicant was committed to the full citizenship status and promoting the economy. This requirement of net worth would also help to deter fraud or default on the part of the investor, because they could ensure the existence of capital through the presence of bank statements and equity records. n212 [*114] B. Increasing Oversight For Fraud Prevention The EB-5 program also needs to amend the current oversight provisions. The USCIS has some monitoring provisions in place during the creation of regional centers, but has no continued monitoring plan in regards to the use of funds following the investment period. n213 In order to decrease the risk of fraud the USCIS needs to develop a system that monitors the spending of the funds at each stage of the regional center's development. USCIS should use their own regional center program to develop this monitoring system. USCIS could develop an approved business plan and form an internal regional center in a target area, then use investor funds to create a fraud prevention center that would have the employment base to monitor each of the approved regional centers. This could also be accomplished with the help of the SEC because an increase in oversight would mean potentially less fraud cases on their docket. QReducing the risk of fraud is essential to preserving interest in the EB-5. n214 If the system is plagued with a high amount of fraud it leads to the conclusion that incoming investors will have no guarantee of residency. Thus, amending the current policy in favor of increased regulations that provide more oversight will ensure that individual investors have the highest probability of obtaining permanent residency and the removal of residency conditions. VI. CONCLUSION The EB-5 program should be reformed to become a more regulated and restrictive program. In doing so the EB-5 should borrow from the three different immigrant investor visa programs discussed above. The EB-5 should be reformed to include a competitive advantage to those who choose to invest larger amounts of capital, similar to the United Kingdom's Tier 1 investor visa program. n215 This competitive advantage system would place the cost for citizenship on a sort of sliding scale. The sliding scale would allow for the true price of United States residency to be shown because it would fluctuate with the market demand in order to consistently provide the maximum amount of capital. The use of this program could offer the USCIS an ability to gauge what the fixed price for applications should be. In order to establish the fixed price the USCIS could take a cross section of the applications and determine the average price individuals [*115] were paying for expedited processing. This system would ensure that as the market fluctuated there would be significant data to determine the going rate for United States citizenship. The EB-5 should also apply a new regulation for a net worth minimum, in order to ensure continued investments beyond the initial. One of the goals of the EB-5 program is to provide continued investments into the economy of the Unites States in order to provide target areas with great economic benefit. n216 With a net worth minimum immigrant investors would have to prove that they have the ability to invest and stimulate the economy beyond the cost of residency alone. The regulation could be satisfied through the use of bank statements and financial equity records similar to the current system in place in Canada. n217 The two most substantial changes that should be made to the current EB-5 program are a reevaluation of the current minimum investments and a reform to increase government oversight for fraud prevention. The EB-5 program needs to reevaluate the current prices at which they are selling United States residency. It is clear that over the past few years there has been a steadily increasing trend the interest of the immigrant investor visa program. n218 However, there have been no amendments to reflect this change. If United States citizenship is going to be commodified, should it not fluctuate with the market like any other consumer good? The answer in short is yes. In order to adjust for the increase interest in the program substantial changes need to be made regarding the going rate for citizenship. </w:t>
      </w:r>
      <w:r w:rsidRPr="00FE51D6">
        <w:rPr>
          <w:rStyle w:val="StyleUnderline"/>
        </w:rPr>
        <w:t xml:space="preserve">The first change needs to address the </w:t>
      </w:r>
      <w:r w:rsidRPr="007D24BB">
        <w:rPr>
          <w:rStyle w:val="StyleUnderline"/>
          <w:highlight w:val="yellow"/>
        </w:rPr>
        <w:t>regional center based program</w:t>
      </w:r>
      <w:r w:rsidRPr="007D24BB">
        <w:rPr>
          <w:sz w:val="16"/>
        </w:rPr>
        <w:t xml:space="preserve">. The evidence provided in this Note shows that this is the more popular of the two investment based programs. This extreme increase in popularity suggests that the current </w:t>
      </w:r>
      <w:r w:rsidRPr="007D24BB">
        <w:rPr>
          <w:rStyle w:val="StyleUnderline"/>
          <w:highlight w:val="yellow"/>
        </w:rPr>
        <w:t>rate of $ 500,000 is easily</w:t>
      </w:r>
      <w:r w:rsidRPr="007D24BB">
        <w:rPr>
          <w:rStyle w:val="StyleUnderline"/>
        </w:rPr>
        <w:t xml:space="preserve"> </w:t>
      </w:r>
      <w:r w:rsidRPr="007D24BB">
        <w:rPr>
          <w:rStyle w:val="StyleUnderline"/>
          <w:highlight w:val="yellow"/>
        </w:rPr>
        <w:t>being met</w:t>
      </w:r>
      <w:r w:rsidRPr="007D24BB">
        <w:rPr>
          <w:sz w:val="16"/>
        </w:rPr>
        <w:t xml:space="preserve">, as evidenced by the visa caps for 2014 and 2015 being hit. n219 Therefore, in order to maximize the economic benefit, </w:t>
      </w:r>
      <w:r w:rsidRPr="007D24BB">
        <w:rPr>
          <w:rStyle w:val="StyleUnderline"/>
          <w:highlight w:val="yellow"/>
        </w:rPr>
        <w:t>the cost of the regional center based investments should be raised</w:t>
      </w:r>
      <w:r w:rsidRPr="007D24BB">
        <w:rPr>
          <w:sz w:val="16"/>
        </w:rPr>
        <w:t xml:space="preserve">. By raising the cost of the initial investment </w:t>
      </w:r>
      <w:r w:rsidRPr="007D24BB">
        <w:rPr>
          <w:rStyle w:val="StyleUnderline"/>
          <w:highlight w:val="yellow"/>
        </w:rPr>
        <w:t>to $ 1,000,000</w:t>
      </w:r>
      <w:r w:rsidRPr="007D24BB">
        <w:rPr>
          <w:sz w:val="16"/>
        </w:rPr>
        <w:t xml:space="preserve"> the maximum economic benefit can be achieved at a cost that is still competitive with the large programs of Canada and the United Kingdom. n220 This increase would allow investors who wish to take [*116] the non-managerial route to do so at an increased expense. The United States should not be giving these investors who do not offer any entrepreneurial benefits a "discounted" rate. </w:t>
      </w:r>
      <w:r w:rsidRPr="004E62E0">
        <w:rPr>
          <w:rStyle w:val="StyleUnderline"/>
        </w:rPr>
        <w:t>The second change</w:t>
      </w:r>
      <w:r w:rsidRPr="007D24BB">
        <w:rPr>
          <w:sz w:val="16"/>
        </w:rPr>
        <w:t xml:space="preserve"> </w:t>
      </w:r>
      <w:r w:rsidRPr="004E62E0">
        <w:rPr>
          <w:rStyle w:val="StyleUnderline"/>
        </w:rPr>
        <w:t>needs to address the entrepreneurial investors who do not want to use the regional center method</w:t>
      </w:r>
      <w:r w:rsidRPr="007D24BB">
        <w:rPr>
          <w:sz w:val="16"/>
        </w:rPr>
        <w:t xml:space="preserve"> to watch their investment ripen into residency. Although individuals are still interested in this form of investment, there is not as much incentive when they can approach a regional center with a pre-formulated plan and do minimal work while attaining citizenship. One of the original goals of EB-5 program was to attract immigrant entrepreneurs, but the current system provides incentives for non-managerial investors. These immigrant entrepreneurs should be the investors to get the "discounted" rate because they will be the one to consistently stimulate the economy of target areas with their own innovative business plans. Therefore, </w:t>
      </w:r>
      <w:r w:rsidRPr="007D24BB">
        <w:rPr>
          <w:rStyle w:val="StyleUnderline"/>
          <w:highlight w:val="yellow"/>
        </w:rPr>
        <w:t xml:space="preserve">the EB-5 program should </w:t>
      </w:r>
      <w:r w:rsidRPr="007D24BB">
        <w:rPr>
          <w:rStyle w:val="Emphasis"/>
          <w:highlight w:val="yellow"/>
        </w:rPr>
        <w:t>lower the entrepreneurial</w:t>
      </w:r>
      <w:r w:rsidRPr="00FE51D6">
        <w:rPr>
          <w:rStyle w:val="Emphasis"/>
        </w:rPr>
        <w:t xml:space="preserve"> </w:t>
      </w:r>
      <w:r w:rsidRPr="007D24BB">
        <w:rPr>
          <w:rStyle w:val="Emphasis"/>
          <w:highlight w:val="yellow"/>
        </w:rPr>
        <w:t>immigrant investor visa cost</w:t>
      </w:r>
      <w:r w:rsidRPr="00FE51D6">
        <w:rPr>
          <w:rStyle w:val="Emphasis"/>
        </w:rPr>
        <w:t>.</w:t>
      </w:r>
      <w:r w:rsidRPr="00FE51D6">
        <w:rPr>
          <w:rStyle w:val="StyleUnderline"/>
        </w:rPr>
        <w:t xml:space="preserve"> </w:t>
      </w:r>
      <w:r w:rsidRPr="007D24BB">
        <w:rPr>
          <w:sz w:val="16"/>
        </w:rPr>
        <w:t xml:space="preserve">The initial investment should be lowered </w:t>
      </w:r>
      <w:r w:rsidRPr="00FE51D6">
        <w:rPr>
          <w:rStyle w:val="StyleUnderline"/>
        </w:rPr>
        <w:t xml:space="preserve">to </w:t>
      </w:r>
      <w:r w:rsidRPr="007D24BB">
        <w:rPr>
          <w:rStyle w:val="StyleUnderline"/>
          <w:highlight w:val="yellow"/>
        </w:rPr>
        <w:t>$ 750,000</w:t>
      </w:r>
      <w:r w:rsidRPr="007D24BB">
        <w:rPr>
          <w:sz w:val="16"/>
        </w:rPr>
        <w:t xml:space="preserve"> because </w:t>
      </w:r>
      <w:r w:rsidRPr="00FE51D6">
        <w:rPr>
          <w:rStyle w:val="StyleUnderline"/>
        </w:rPr>
        <w:t>this would</w:t>
      </w:r>
      <w:r w:rsidRPr="007D24BB">
        <w:rPr>
          <w:sz w:val="16"/>
        </w:rPr>
        <w:t xml:space="preserve"> still </w:t>
      </w:r>
      <w:r w:rsidRPr="00FE51D6">
        <w:rPr>
          <w:rStyle w:val="StyleUnderline"/>
        </w:rPr>
        <w:t>allow a substantial amount of capital to create the ten required jobs</w:t>
      </w:r>
      <w:r w:rsidRPr="007D24BB">
        <w:rPr>
          <w:sz w:val="16"/>
        </w:rPr>
        <w:t xml:space="preserve">. In addition this lowered rate would act as an incentive for new immigrant investors not to take the expedited route the regional center offers. </w:t>
      </w:r>
      <w:r w:rsidRPr="004E62E0">
        <w:rPr>
          <w:rStyle w:val="StyleUnderline"/>
        </w:rPr>
        <w:t xml:space="preserve">The final proposed reform to be made </w:t>
      </w:r>
      <w:r w:rsidRPr="007D24BB">
        <w:rPr>
          <w:sz w:val="16"/>
        </w:rPr>
        <w:t>to the EB-5 program</w:t>
      </w:r>
      <w:r w:rsidRPr="004E62E0">
        <w:rPr>
          <w:rStyle w:val="StyleUnderline"/>
        </w:rPr>
        <w:t xml:space="preserve"> is an </w:t>
      </w:r>
      <w:r w:rsidRPr="007D24BB">
        <w:rPr>
          <w:rStyle w:val="StyleUnderline"/>
          <w:highlight w:val="yellow"/>
        </w:rPr>
        <w:t>increase in the amount of oversight</w:t>
      </w:r>
      <w:r w:rsidRPr="004E62E0">
        <w:rPr>
          <w:rStyle w:val="StyleUnderline"/>
        </w:rPr>
        <w:t xml:space="preserve"> </w:t>
      </w:r>
      <w:r w:rsidRPr="007D24BB">
        <w:rPr>
          <w:rStyle w:val="StyleUnderline"/>
          <w:highlight w:val="yellow"/>
        </w:rPr>
        <w:t>the government has to prevent fraud.</w:t>
      </w:r>
      <w:r w:rsidRPr="007D24BB">
        <w:rPr>
          <w:sz w:val="16"/>
        </w:rPr>
        <w:t xml:space="preserve"> The reason this reform is so important is because </w:t>
      </w:r>
      <w:r w:rsidRPr="004E62E0">
        <w:rPr>
          <w:rStyle w:val="StyleUnderline"/>
        </w:rPr>
        <w:t>it will give immigrant investors "peace of mind</w:t>
      </w:r>
      <w:r w:rsidRPr="007D24BB">
        <w:rPr>
          <w:sz w:val="16"/>
        </w:rPr>
        <w:t xml:space="preserve">" when investing in the United States. This </w:t>
      </w:r>
      <w:r w:rsidRPr="007D24BB">
        <w:rPr>
          <w:rStyle w:val="StyleUnderline"/>
          <w:highlight w:val="yellow"/>
        </w:rPr>
        <w:t>decrease in risk of fraud</w:t>
      </w:r>
      <w:r w:rsidRPr="004E62E0">
        <w:rPr>
          <w:rStyle w:val="StyleUnderline"/>
        </w:rPr>
        <w:t xml:space="preserve"> </w:t>
      </w:r>
      <w:r w:rsidRPr="007D24BB">
        <w:rPr>
          <w:rStyle w:val="StyleUnderline"/>
          <w:highlight w:val="yellow"/>
        </w:rPr>
        <w:t>will</w:t>
      </w:r>
      <w:r w:rsidRPr="004E62E0">
        <w:rPr>
          <w:rStyle w:val="StyleUnderline"/>
        </w:rPr>
        <w:t xml:space="preserve"> help to </w:t>
      </w:r>
      <w:r w:rsidRPr="007D24BB">
        <w:rPr>
          <w:rStyle w:val="StyleUnderline"/>
          <w:highlight w:val="yellow"/>
        </w:rPr>
        <w:t>garner more interest</w:t>
      </w:r>
      <w:r w:rsidRPr="004E62E0">
        <w:rPr>
          <w:rStyle w:val="StyleUnderline"/>
        </w:rPr>
        <w:t xml:space="preserve"> in the EB-5 program</w:t>
      </w:r>
      <w:r w:rsidRPr="007D24BB">
        <w:rPr>
          <w:sz w:val="16"/>
        </w:rPr>
        <w:t xml:space="preserve"> because </w:t>
      </w:r>
      <w:r w:rsidRPr="007D24BB">
        <w:rPr>
          <w:rStyle w:val="StyleUnderline"/>
          <w:highlight w:val="yellow"/>
        </w:rPr>
        <w:t>with lower risk of fraud will come higher residency</w:t>
      </w:r>
      <w:r w:rsidRPr="004E62E0">
        <w:rPr>
          <w:rStyle w:val="StyleUnderline"/>
        </w:rPr>
        <w:t xml:space="preserve"> </w:t>
      </w:r>
      <w:r w:rsidRPr="007D24BB">
        <w:rPr>
          <w:rStyle w:val="StyleUnderline"/>
          <w:highlight w:val="yellow"/>
        </w:rPr>
        <w:t>returns</w:t>
      </w:r>
      <w:r w:rsidRPr="004E62E0">
        <w:rPr>
          <w:rStyle w:val="StyleUnderline"/>
        </w:rPr>
        <w:t xml:space="preserve">. </w:t>
      </w:r>
      <w:r w:rsidRPr="007D24BB">
        <w:rPr>
          <w:sz w:val="16"/>
        </w:rPr>
        <w:t xml:space="preserve">The USCIS must develop a plan to ensure the continued monitoring of regional centers to ensure there are no misappropriations of funds during development. This is the preservation of immigrant investor's livelihood and some may not survive to await the outcome of an SEC investigation. The goal of this reform should be to prevent fraud, and ensure the security of investors' capital. </w:t>
      </w:r>
      <w:r w:rsidRPr="007D24BB">
        <w:rPr>
          <w:rStyle w:val="StyleUnderline"/>
          <w:highlight w:val="yellow"/>
        </w:rPr>
        <w:t>These</w:t>
      </w:r>
      <w:r w:rsidRPr="007D24BB">
        <w:rPr>
          <w:rStyle w:val="StyleUnderline"/>
        </w:rPr>
        <w:t xml:space="preserve"> reforms</w:t>
      </w:r>
      <w:r w:rsidRPr="007D24BB">
        <w:rPr>
          <w:sz w:val="16"/>
        </w:rPr>
        <w:t xml:space="preserve"> to the EB-5 program </w:t>
      </w:r>
      <w:r w:rsidRPr="007D24BB">
        <w:rPr>
          <w:rStyle w:val="StyleUnderline"/>
          <w:highlight w:val="yellow"/>
        </w:rPr>
        <w:t>would</w:t>
      </w:r>
      <w:r w:rsidRPr="007D24BB">
        <w:rPr>
          <w:rStyle w:val="StyleUnderline"/>
        </w:rPr>
        <w:t xml:space="preserve"> work to </w:t>
      </w:r>
      <w:r w:rsidRPr="007D24BB">
        <w:rPr>
          <w:rStyle w:val="StyleUnderline"/>
          <w:highlight w:val="yellow"/>
        </w:rPr>
        <w:t>increase the overall reliability and economic success of the investor</w:t>
      </w:r>
      <w:r w:rsidRPr="007D24BB">
        <w:rPr>
          <w:rStyle w:val="StyleUnderline"/>
        </w:rPr>
        <w:t xml:space="preserve"> visa</w:t>
      </w:r>
      <w:r w:rsidRPr="007D24BB">
        <w:rPr>
          <w:sz w:val="16"/>
        </w:rPr>
        <w:t xml:space="preserve">. It is clear that there are substantial economic benefits that arise from this program and it would be a shame to lose them due to the inability to evolve with the market. In order to preserve the EB-5 and secure its eligibility for a permanent implementation it must show that it has the ability to provide increased benefit and security for not only the immigrant investors bringing the capital, but also to benefit the targeted areas and economy of the United States. </w:t>
      </w:r>
    </w:p>
    <w:p w:rsidR="0012775C" w:rsidRPr="00482E34" w:rsidRDefault="0012775C" w:rsidP="0012775C"/>
    <w:p w:rsidR="0012775C" w:rsidRDefault="0012775C" w:rsidP="0012775C">
      <w:pPr>
        <w:pStyle w:val="Heading3"/>
      </w:pPr>
      <w:r>
        <w:t>2ac oversight solves</w:t>
      </w:r>
    </w:p>
    <w:p w:rsidR="0012775C" w:rsidRPr="00A26131" w:rsidRDefault="0012775C" w:rsidP="0012775C">
      <w:pPr>
        <w:pStyle w:val="Heading4"/>
      </w:pPr>
      <w:r>
        <w:t>Increasing regulations solves—adjustment for inflation and a full audit of regional center programs</w:t>
      </w:r>
    </w:p>
    <w:p w:rsidR="0012775C" w:rsidRDefault="0012775C" w:rsidP="0012775C">
      <w:r w:rsidRPr="000D1F47">
        <w:rPr>
          <w:rStyle w:val="Style13ptBold"/>
        </w:rPr>
        <w:t>Katz 18</w:t>
      </w:r>
      <w:r>
        <w:t>—founder of Apex Capital Partners, a global investment advisory firm specializing in investment consulting and wealth management for multinational high-net-worth clients, (Nuri, “With better regulation, the wealthy foreign investor program can be successful,” 4/13/18, The Hill, http://thehill.com/opinion/immigration/383081-with-better-regulation-the-wealthy-foreign-investor-program-can-be)//JLE</w:t>
      </w:r>
    </w:p>
    <w:p w:rsidR="0012775C" w:rsidRPr="000D1F47" w:rsidRDefault="0012775C" w:rsidP="0012775C">
      <w:pPr>
        <w:rPr>
          <w:rStyle w:val="Emphasis"/>
        </w:rPr>
      </w:pPr>
      <w:r w:rsidRPr="00B4669D">
        <w:rPr>
          <w:sz w:val="16"/>
        </w:rPr>
        <w:t>The EB-5 immigrant investor program allows wealthy foreign investors to contribute to economic development of the United States in exchange for paths to citizenship. The program certainly has its flaws, but much of this criticism is aimed at the wrong issues and not really at the program’s flaws.</w:t>
      </w:r>
      <w:r w:rsidRPr="00B4669D">
        <w:rPr>
          <w:sz w:val="12"/>
        </w:rPr>
        <w:t>¶</w:t>
      </w:r>
      <w:r w:rsidRPr="00B4669D">
        <w:rPr>
          <w:sz w:val="16"/>
        </w:rPr>
        <w:t xml:space="preserve"> While EB-5 it is most often perceived as a way for wealthy immigrants to “skip the line” in obtaining U.S. green cards, the usual 10-year wait in exchange for $500,000 or $1 million is hardly an “easy way in”. There are other more important and more serious flaws with the program. </w:t>
      </w:r>
      <w:r w:rsidRPr="00B4669D">
        <w:rPr>
          <w:sz w:val="12"/>
        </w:rPr>
        <w:t>¶</w:t>
      </w:r>
      <w:r w:rsidRPr="00B4669D">
        <w:rPr>
          <w:sz w:val="16"/>
        </w:rPr>
        <w:t xml:space="preserve"> The truth is, </w:t>
      </w:r>
      <w:r w:rsidRPr="005330BA">
        <w:rPr>
          <w:rStyle w:val="StyleUnderline"/>
          <w:highlight w:val="yellow"/>
        </w:rPr>
        <w:t>EB-5’s major flaws are</w:t>
      </w:r>
      <w:r w:rsidRPr="000D1F47">
        <w:rPr>
          <w:rStyle w:val="StyleUnderline"/>
        </w:rPr>
        <w:t xml:space="preserve"> less </w:t>
      </w:r>
      <w:r w:rsidRPr="005330BA">
        <w:rPr>
          <w:rStyle w:val="StyleUnderline"/>
          <w:highlight w:val="yellow"/>
        </w:rPr>
        <w:t>about</w:t>
      </w:r>
      <w:r w:rsidRPr="000D1F47">
        <w:rPr>
          <w:rStyle w:val="StyleUnderline"/>
        </w:rPr>
        <w:t xml:space="preserve"> the program’s concept than they are about its execution</w:t>
      </w:r>
      <w:r w:rsidRPr="00B4669D">
        <w:rPr>
          <w:sz w:val="16"/>
        </w:rPr>
        <w:t xml:space="preserve">. Unfortunately, </w:t>
      </w:r>
      <w:r w:rsidRPr="005330BA">
        <w:rPr>
          <w:rStyle w:val="Emphasis"/>
          <w:highlight w:val="yellow"/>
        </w:rPr>
        <w:t>inadequate government oversight</w:t>
      </w:r>
      <w:r w:rsidRPr="00B4669D">
        <w:rPr>
          <w:sz w:val="16"/>
        </w:rPr>
        <w:t xml:space="preserve"> </w:t>
      </w:r>
      <w:r w:rsidRPr="000D1F47">
        <w:rPr>
          <w:rStyle w:val="StyleUnderline"/>
        </w:rPr>
        <w:t>and failure to make appropriate changes</w:t>
      </w:r>
      <w:r w:rsidRPr="00B4669D">
        <w:rPr>
          <w:sz w:val="16"/>
        </w:rPr>
        <w:t xml:space="preserve"> to the program over the past couple decades </w:t>
      </w:r>
      <w:r w:rsidRPr="000D1F47">
        <w:rPr>
          <w:rStyle w:val="StyleUnderline"/>
        </w:rPr>
        <w:t>has resulted in a system that</w:t>
      </w:r>
      <w:r w:rsidRPr="00B4669D">
        <w:rPr>
          <w:sz w:val="16"/>
        </w:rPr>
        <w:t xml:space="preserve">, while originally intended to create jobs and spur the economy, </w:t>
      </w:r>
      <w:r w:rsidRPr="000D1F47">
        <w:rPr>
          <w:rStyle w:val="StyleUnderline"/>
        </w:rPr>
        <w:t>has instead created financial loopholes</w:t>
      </w:r>
      <w:r w:rsidRPr="00B4669D">
        <w:rPr>
          <w:sz w:val="16"/>
        </w:rPr>
        <w:t xml:space="preserve"> for developers and investors alike.</w:t>
      </w:r>
      <w:r w:rsidRPr="00B4669D">
        <w:rPr>
          <w:sz w:val="12"/>
        </w:rPr>
        <w:t>¶</w:t>
      </w:r>
      <w:r w:rsidRPr="00B4669D">
        <w:rPr>
          <w:sz w:val="16"/>
        </w:rPr>
        <w:t xml:space="preserve"> That said, </w:t>
      </w:r>
      <w:r w:rsidRPr="000D1F47">
        <w:rPr>
          <w:rStyle w:val="StyleUnderline"/>
        </w:rPr>
        <w:t>other citizenship by investment programs</w:t>
      </w:r>
      <w:r w:rsidRPr="00B4669D">
        <w:rPr>
          <w:sz w:val="16"/>
        </w:rPr>
        <w:t xml:space="preserve"> (CIPs) in the world </w:t>
      </w:r>
      <w:r w:rsidRPr="000D1F47">
        <w:rPr>
          <w:rStyle w:val="StyleUnderline"/>
        </w:rPr>
        <w:t>are indeed very successful</w:t>
      </w:r>
      <w:r w:rsidRPr="00B4669D">
        <w:rPr>
          <w:sz w:val="16"/>
        </w:rPr>
        <w:t xml:space="preserve"> and show that </w:t>
      </w:r>
      <w:r w:rsidRPr="000D1F47">
        <w:rPr>
          <w:rStyle w:val="StyleUnderline"/>
        </w:rPr>
        <w:t>when regulated properly,</w:t>
      </w:r>
      <w:r w:rsidRPr="00B4669D">
        <w:rPr>
          <w:sz w:val="16"/>
        </w:rPr>
        <w:t xml:space="preserve"> economies can thrive while quality investors and immigrants migrate to a country that better suits their needs. </w:t>
      </w:r>
      <w:r w:rsidRPr="00B4669D">
        <w:rPr>
          <w:sz w:val="12"/>
        </w:rPr>
        <w:t>¶</w:t>
      </w:r>
      <w:r w:rsidRPr="00B4669D">
        <w:rPr>
          <w:sz w:val="16"/>
        </w:rPr>
        <w:t xml:space="preserve"> The main issues</w:t>
      </w:r>
      <w:r w:rsidRPr="00B4669D">
        <w:rPr>
          <w:sz w:val="12"/>
        </w:rPr>
        <w:t>¶</w:t>
      </w:r>
      <w:r w:rsidRPr="00B4669D">
        <w:rPr>
          <w:sz w:val="16"/>
        </w:rPr>
        <w:t xml:space="preserve"> Generally, for incoming investments to qualify for EB-5 programs, </w:t>
      </w:r>
      <w:r w:rsidRPr="005330BA">
        <w:rPr>
          <w:highlight w:val="yellow"/>
          <w:u w:val="single"/>
        </w:rPr>
        <w:t>projects must be qualified</w:t>
      </w:r>
      <w:r w:rsidRPr="00B4669D">
        <w:rPr>
          <w:sz w:val="16"/>
        </w:rPr>
        <w:t xml:space="preserve"> by the government </w:t>
      </w:r>
      <w:r w:rsidRPr="005330BA">
        <w:rPr>
          <w:highlight w:val="yellow"/>
          <w:u w:val="single"/>
        </w:rPr>
        <w:t>as</w:t>
      </w:r>
      <w:r w:rsidRPr="00B4669D">
        <w:rPr>
          <w:sz w:val="16"/>
        </w:rPr>
        <w:t xml:space="preserve"> what are known as “</w:t>
      </w:r>
      <w:r w:rsidRPr="005330BA">
        <w:rPr>
          <w:highlight w:val="yellow"/>
          <w:u w:val="single"/>
        </w:rPr>
        <w:t>regional centers</w:t>
      </w:r>
      <w:r w:rsidRPr="00B4669D">
        <w:rPr>
          <w:sz w:val="16"/>
        </w:rPr>
        <w:t xml:space="preserve">,” usually created by American real estate developers searching for overseas financing for their development projects. </w:t>
      </w:r>
      <w:r w:rsidRPr="000D1F47">
        <w:rPr>
          <w:u w:val="single"/>
        </w:rPr>
        <w:t xml:space="preserve">These developers need to qualify certain geographical boundaries </w:t>
      </w:r>
      <w:r w:rsidRPr="00B4669D">
        <w:rPr>
          <w:sz w:val="16"/>
        </w:rPr>
        <w:t xml:space="preserve">and prove that they will create 10 full-time jobs for each investor in a regional center. Interestingly, </w:t>
      </w:r>
      <w:r w:rsidRPr="005330BA">
        <w:rPr>
          <w:highlight w:val="yellow"/>
          <w:u w:val="single"/>
        </w:rPr>
        <w:t>meeting</w:t>
      </w:r>
      <w:r w:rsidRPr="000D1F47">
        <w:rPr>
          <w:u w:val="single"/>
        </w:rPr>
        <w:t xml:space="preserve"> these </w:t>
      </w:r>
      <w:r w:rsidRPr="005330BA">
        <w:rPr>
          <w:highlight w:val="yellow"/>
          <w:u w:val="single"/>
        </w:rPr>
        <w:t>requirements</w:t>
      </w:r>
      <w:r w:rsidRPr="00B4669D">
        <w:rPr>
          <w:sz w:val="16"/>
        </w:rPr>
        <w:t xml:space="preserve"> </w:t>
      </w:r>
      <w:r w:rsidRPr="005330BA">
        <w:rPr>
          <w:highlight w:val="yellow"/>
          <w:u w:val="single"/>
        </w:rPr>
        <w:t>is easy with</w:t>
      </w:r>
      <w:r w:rsidRPr="000D1F47">
        <w:rPr>
          <w:u w:val="single"/>
        </w:rPr>
        <w:t xml:space="preserve"> some careful </w:t>
      </w:r>
      <w:r w:rsidRPr="005330BA">
        <w:rPr>
          <w:highlight w:val="yellow"/>
          <w:u w:val="single"/>
        </w:rPr>
        <w:t>crafting of business plans</w:t>
      </w:r>
      <w:r w:rsidRPr="00B4669D">
        <w:rPr>
          <w:sz w:val="16"/>
        </w:rPr>
        <w:t xml:space="preserve"> by economic consultants who are not involved or staked in the actual future developments.</w:t>
      </w:r>
      <w:r w:rsidRPr="00B4669D">
        <w:rPr>
          <w:sz w:val="12"/>
        </w:rPr>
        <w:t>¶</w:t>
      </w:r>
      <w:r w:rsidRPr="00B4669D">
        <w:rPr>
          <w:sz w:val="16"/>
        </w:rPr>
        <w:t xml:space="preserve"> </w:t>
      </w:r>
      <w:r w:rsidRPr="000D1F47">
        <w:rPr>
          <w:rStyle w:val="StyleUnderline"/>
        </w:rPr>
        <w:t xml:space="preserve">Geographical </w:t>
      </w:r>
      <w:r w:rsidRPr="005330BA">
        <w:rPr>
          <w:rStyle w:val="StyleUnderline"/>
          <w:highlight w:val="yellow"/>
        </w:rPr>
        <w:t>boundaries are subject to gerrymandering</w:t>
      </w:r>
      <w:r w:rsidRPr="00B4669D">
        <w:rPr>
          <w:sz w:val="16"/>
        </w:rPr>
        <w:t xml:space="preserve">, </w:t>
      </w:r>
      <w:r w:rsidRPr="005330BA">
        <w:rPr>
          <w:rStyle w:val="StyleUnderline"/>
          <w:highlight w:val="yellow"/>
        </w:rPr>
        <w:t>allowing</w:t>
      </w:r>
      <w:r w:rsidRPr="00B4669D">
        <w:rPr>
          <w:sz w:val="16"/>
        </w:rPr>
        <w:t xml:space="preserve"> most </w:t>
      </w:r>
      <w:r w:rsidRPr="005330BA">
        <w:rPr>
          <w:rStyle w:val="StyleUnderline"/>
          <w:highlight w:val="yellow"/>
        </w:rPr>
        <w:t>investors to invest the minimum $500,000</w:t>
      </w:r>
      <w:r w:rsidRPr="00B4669D">
        <w:rPr>
          <w:sz w:val="16"/>
        </w:rPr>
        <w:t xml:space="preserve"> </w:t>
      </w:r>
      <w:r w:rsidRPr="005330BA">
        <w:rPr>
          <w:rStyle w:val="StyleUnderline"/>
          <w:highlight w:val="yellow"/>
        </w:rPr>
        <w:t>instead of</w:t>
      </w:r>
      <w:r w:rsidRPr="00B4669D">
        <w:rPr>
          <w:sz w:val="16"/>
        </w:rPr>
        <w:t xml:space="preserve"> the higher level of </w:t>
      </w:r>
      <w:r w:rsidRPr="000D1F47">
        <w:rPr>
          <w:rStyle w:val="StyleUnderline"/>
        </w:rPr>
        <w:t>$</w:t>
      </w:r>
      <w:r w:rsidRPr="005330BA">
        <w:rPr>
          <w:rStyle w:val="StyleUnderline"/>
          <w:highlight w:val="yellow"/>
        </w:rPr>
        <w:t>1 million</w:t>
      </w:r>
      <w:r w:rsidRPr="00B4669D">
        <w:rPr>
          <w:sz w:val="16"/>
          <w:highlight w:val="yellow"/>
        </w:rPr>
        <w:t xml:space="preserve">. </w:t>
      </w:r>
      <w:r w:rsidRPr="005330BA">
        <w:rPr>
          <w:highlight w:val="yellow"/>
          <w:u w:val="single"/>
        </w:rPr>
        <w:t>A regional center can qualify</w:t>
      </w:r>
      <w:r w:rsidRPr="005330BA">
        <w:rPr>
          <w:u w:val="single"/>
        </w:rPr>
        <w:t xml:space="preserve"> for EB-5 </w:t>
      </w:r>
      <w:r w:rsidRPr="005330BA">
        <w:rPr>
          <w:highlight w:val="yellow"/>
          <w:u w:val="single"/>
        </w:rPr>
        <w:t>while containing wealthy and poor neighborhoods</w:t>
      </w:r>
      <w:r w:rsidRPr="00B4669D">
        <w:rPr>
          <w:sz w:val="16"/>
          <w:highlight w:val="yellow"/>
        </w:rPr>
        <w:t xml:space="preserve">, </w:t>
      </w:r>
      <w:r w:rsidRPr="005330BA">
        <w:rPr>
          <w:highlight w:val="yellow"/>
          <w:u w:val="single"/>
        </w:rPr>
        <w:t>but the developer is free to focus on the wealthy neighborhoods</w:t>
      </w:r>
      <w:r w:rsidRPr="00B4669D">
        <w:rPr>
          <w:sz w:val="16"/>
        </w:rPr>
        <w:t xml:space="preserve"> since they fall within the designated area.</w:t>
      </w:r>
      <w:r w:rsidRPr="00B4669D">
        <w:rPr>
          <w:sz w:val="12"/>
        </w:rPr>
        <w:t>¶</w:t>
      </w:r>
      <w:r w:rsidRPr="00B4669D">
        <w:rPr>
          <w:sz w:val="16"/>
        </w:rPr>
        <w:t xml:space="preserve"> </w:t>
      </w:r>
      <w:r w:rsidRPr="000D1F47">
        <w:rPr>
          <w:rStyle w:val="StyleUnderline"/>
        </w:rPr>
        <w:t>By investing in a regional center with less-developed areas, the investor can qualify for a green card by investing only $500,000 even if they are actually investing in wealthier areas</w:t>
      </w:r>
      <w:r w:rsidRPr="00B4669D">
        <w:rPr>
          <w:sz w:val="16"/>
        </w:rPr>
        <w:t xml:space="preserve"> </w:t>
      </w:r>
      <w:r w:rsidRPr="000D1F47">
        <w:rPr>
          <w:rStyle w:val="StyleUnderline"/>
        </w:rPr>
        <w:t>that normally would require a $1 million</w:t>
      </w:r>
      <w:r w:rsidRPr="00B4669D">
        <w:rPr>
          <w:sz w:val="16"/>
        </w:rPr>
        <w:t xml:space="preserve"> USD investment. Even though job creation is the reason for awarding a green card, </w:t>
      </w:r>
      <w:r w:rsidRPr="005330BA">
        <w:rPr>
          <w:rStyle w:val="StyleUnderline"/>
          <w:highlight w:val="yellow"/>
        </w:rPr>
        <w:t>the government does not follow up to make sure jobs</w:t>
      </w:r>
      <w:r w:rsidRPr="000D1F47">
        <w:rPr>
          <w:rStyle w:val="StyleUnderline"/>
        </w:rPr>
        <w:t xml:space="preserve"> </w:t>
      </w:r>
      <w:r w:rsidRPr="005330BA">
        <w:rPr>
          <w:rStyle w:val="StyleUnderline"/>
          <w:highlight w:val="yellow"/>
        </w:rPr>
        <w:t>are actually created.</w:t>
      </w:r>
      <w:r w:rsidRPr="00B4669D">
        <w:rPr>
          <w:rStyle w:val="StyleUnderline"/>
          <w:sz w:val="12"/>
        </w:rPr>
        <w:t xml:space="preserve">¶ </w:t>
      </w:r>
      <w:r w:rsidRPr="005330BA">
        <w:rPr>
          <w:u w:val="single"/>
        </w:rPr>
        <w:t xml:space="preserve">As </w:t>
      </w:r>
      <w:r w:rsidRPr="005330BA">
        <w:rPr>
          <w:highlight w:val="yellow"/>
          <w:u w:val="single"/>
        </w:rPr>
        <w:t>developers</w:t>
      </w:r>
      <w:r w:rsidRPr="005330BA">
        <w:rPr>
          <w:u w:val="single"/>
        </w:rPr>
        <w:t xml:space="preserve"> receive</w:t>
      </w:r>
      <w:r w:rsidRPr="00B4669D">
        <w:rPr>
          <w:sz w:val="16"/>
        </w:rPr>
        <w:t xml:space="preserve"> their </w:t>
      </w:r>
      <w:r w:rsidRPr="000D1F47">
        <w:rPr>
          <w:u w:val="single"/>
        </w:rPr>
        <w:t>letters showing they have received government approval to award green cards</w:t>
      </w:r>
      <w:r w:rsidRPr="00B4669D">
        <w:rPr>
          <w:sz w:val="16"/>
        </w:rPr>
        <w:t xml:space="preserve"> in exchange for an investment, </w:t>
      </w:r>
      <w:r w:rsidRPr="000D1F47">
        <w:rPr>
          <w:u w:val="single"/>
        </w:rPr>
        <w:t>they</w:t>
      </w:r>
      <w:r w:rsidRPr="00B4669D">
        <w:rPr>
          <w:sz w:val="16"/>
        </w:rPr>
        <w:t xml:space="preserve"> </w:t>
      </w:r>
      <w:r w:rsidRPr="005330BA">
        <w:rPr>
          <w:highlight w:val="yellow"/>
          <w:u w:val="single"/>
        </w:rPr>
        <w:t>often immediately</w:t>
      </w:r>
      <w:r w:rsidRPr="000D1F47">
        <w:rPr>
          <w:u w:val="single"/>
        </w:rPr>
        <w:t xml:space="preserve"> </w:t>
      </w:r>
      <w:r w:rsidRPr="00B4669D">
        <w:rPr>
          <w:sz w:val="16"/>
        </w:rPr>
        <w:t xml:space="preserve">begin their investor roadshows, </w:t>
      </w:r>
      <w:r w:rsidRPr="005330BA">
        <w:rPr>
          <w:highlight w:val="yellow"/>
          <w:u w:val="single"/>
        </w:rPr>
        <w:t>tout</w:t>
      </w:r>
      <w:r w:rsidRPr="00B4669D">
        <w:rPr>
          <w:sz w:val="16"/>
        </w:rPr>
        <w:t xml:space="preserve">ing U.S. </w:t>
      </w:r>
      <w:r w:rsidRPr="005330BA">
        <w:rPr>
          <w:highlight w:val="yellow"/>
          <w:u w:val="single"/>
        </w:rPr>
        <w:t>government</w:t>
      </w:r>
      <w:r w:rsidRPr="00B4669D">
        <w:rPr>
          <w:sz w:val="16"/>
        </w:rPr>
        <w:t xml:space="preserve"> </w:t>
      </w:r>
      <w:r w:rsidRPr="005330BA">
        <w:rPr>
          <w:highlight w:val="yellow"/>
          <w:u w:val="single"/>
        </w:rPr>
        <w:t>approval</w:t>
      </w:r>
      <w:r w:rsidRPr="005330BA">
        <w:rPr>
          <w:u w:val="single"/>
        </w:rPr>
        <w:t xml:space="preserve">. It is </w:t>
      </w:r>
      <w:r w:rsidRPr="005330BA">
        <w:rPr>
          <w:highlight w:val="yellow"/>
          <w:u w:val="single"/>
        </w:rPr>
        <w:t>during</w:t>
      </w:r>
      <w:r w:rsidRPr="005330BA">
        <w:rPr>
          <w:u w:val="single"/>
        </w:rPr>
        <w:t xml:space="preserve"> </w:t>
      </w:r>
      <w:r w:rsidRPr="005330BA">
        <w:rPr>
          <w:highlight w:val="yellow"/>
          <w:u w:val="single"/>
        </w:rPr>
        <w:t>this</w:t>
      </w:r>
      <w:r w:rsidRPr="00B4669D">
        <w:rPr>
          <w:sz w:val="16"/>
        </w:rPr>
        <w:t xml:space="preserve"> courting of investors </w:t>
      </w:r>
      <w:r w:rsidRPr="005330BA">
        <w:rPr>
          <w:u w:val="single"/>
        </w:rPr>
        <w:t xml:space="preserve">that </w:t>
      </w:r>
      <w:r w:rsidRPr="005330BA">
        <w:rPr>
          <w:highlight w:val="yellow"/>
          <w:u w:val="single"/>
        </w:rPr>
        <w:t>EB-5 is</w:t>
      </w:r>
      <w:r w:rsidRPr="005330BA">
        <w:rPr>
          <w:u w:val="single"/>
        </w:rPr>
        <w:t xml:space="preserve"> especially </w:t>
      </w:r>
      <w:r w:rsidRPr="005330BA">
        <w:rPr>
          <w:highlight w:val="yellow"/>
          <w:u w:val="single"/>
        </w:rPr>
        <w:t>prone to marketing abuse</w:t>
      </w:r>
      <w:r w:rsidRPr="00B4669D">
        <w:rPr>
          <w:sz w:val="16"/>
        </w:rPr>
        <w:t>. Developers trying to attract foreign investors usually tout the fact that they have government approval of their regional center as proof that their project is economically sound and a good investment.</w:t>
      </w:r>
      <w:r w:rsidRPr="00B4669D">
        <w:rPr>
          <w:sz w:val="12"/>
        </w:rPr>
        <w:t>¶</w:t>
      </w:r>
      <w:r w:rsidRPr="00B4669D">
        <w:rPr>
          <w:sz w:val="16"/>
        </w:rPr>
        <w:t xml:space="preserve"> Foreign </w:t>
      </w:r>
      <w:r w:rsidRPr="005330BA">
        <w:rPr>
          <w:u w:val="single"/>
        </w:rPr>
        <w:t>investors are led to believe that their investments will be safe, just because a government bureaucrat checked some boxes</w:t>
      </w:r>
      <w:r w:rsidRPr="00B4669D">
        <w:rPr>
          <w:sz w:val="16"/>
        </w:rPr>
        <w:t xml:space="preserve"> on a business plan and approved a regional center.</w:t>
      </w:r>
      <w:r w:rsidRPr="00B4669D">
        <w:rPr>
          <w:sz w:val="12"/>
        </w:rPr>
        <w:t>¶</w:t>
      </w:r>
      <w:r w:rsidRPr="00B4669D">
        <w:rPr>
          <w:sz w:val="16"/>
        </w:rPr>
        <w:t xml:space="preserve"> </w:t>
      </w:r>
      <w:r w:rsidRPr="005330BA">
        <w:rPr>
          <w:u w:val="single"/>
        </w:rPr>
        <w:t>This is just one of the marketing tactics deployed as a result of weak oversight</w:t>
      </w:r>
      <w:r w:rsidRPr="00B4669D">
        <w:rPr>
          <w:sz w:val="16"/>
        </w:rPr>
        <w:t>. Since EB-5 is a temporary program, it must be extended by a continued resolution from Congress, an exercise that has occurred once every few months for more than 25 years. As a scare tactic, international marketers can mislead investors into believing that the program will soon end and that it’s “now or never.”</w:t>
      </w:r>
      <w:r w:rsidRPr="00B4669D">
        <w:rPr>
          <w:sz w:val="12"/>
        </w:rPr>
        <w:t>¶</w:t>
      </w:r>
      <w:r w:rsidRPr="00B4669D">
        <w:rPr>
          <w:sz w:val="16"/>
        </w:rPr>
        <w:t xml:space="preserve"> With respect to pricing, since its launch in 1990, </w:t>
      </w:r>
      <w:r w:rsidRPr="005330BA">
        <w:rPr>
          <w:u w:val="single"/>
        </w:rPr>
        <w:t>EB</w:t>
      </w:r>
      <w:r w:rsidRPr="005330BA">
        <w:rPr>
          <w:highlight w:val="yellow"/>
          <w:u w:val="single"/>
        </w:rPr>
        <w:t>-5’s minimum investment requirements have not changed</w:t>
      </w:r>
      <w:r w:rsidRPr="005330BA">
        <w:rPr>
          <w:u w:val="single"/>
        </w:rPr>
        <w:t xml:space="preserve">, and have not kept pace </w:t>
      </w:r>
      <w:r w:rsidRPr="005330BA">
        <w:rPr>
          <w:highlight w:val="yellow"/>
          <w:u w:val="single"/>
        </w:rPr>
        <w:t>with inflation</w:t>
      </w:r>
      <w:r w:rsidRPr="00B4669D">
        <w:rPr>
          <w:sz w:val="16"/>
        </w:rPr>
        <w:t xml:space="preserve">. As they could more than 20 years ago, immigrants can invest $500,000 in underdeveloped areas or $1 million in developed areas. </w:t>
      </w:r>
      <w:r w:rsidRPr="005330BA">
        <w:rPr>
          <w:u w:val="single"/>
        </w:rPr>
        <w:t xml:space="preserve">Calculating for inflation, </w:t>
      </w:r>
      <w:r w:rsidRPr="005330BA">
        <w:rPr>
          <w:highlight w:val="yellow"/>
          <w:u w:val="single"/>
        </w:rPr>
        <w:t xml:space="preserve">an investment that cost $500,000 in 1990 is worth over $950,000 </w:t>
      </w:r>
      <w:r w:rsidRPr="005330BA">
        <w:rPr>
          <w:u w:val="single"/>
        </w:rPr>
        <w:t>today — nearly twice as much</w:t>
      </w:r>
      <w:r w:rsidRPr="00B4669D">
        <w:rPr>
          <w:sz w:val="16"/>
        </w:rPr>
        <w:t>. By comparison, the United Kingdom now requires a minimum investment of £2 million GBP (about $2.5 million USD).</w:t>
      </w:r>
      <w:r w:rsidRPr="00B4669D">
        <w:rPr>
          <w:sz w:val="12"/>
        </w:rPr>
        <w:t>¶</w:t>
      </w:r>
      <w:r w:rsidRPr="00B4669D">
        <w:rPr>
          <w:sz w:val="16"/>
        </w:rPr>
        <w:t xml:space="preserve"> What’s the solution?</w:t>
      </w:r>
      <w:r w:rsidRPr="00B4669D">
        <w:rPr>
          <w:sz w:val="12"/>
        </w:rPr>
        <w:t>¶</w:t>
      </w:r>
      <w:r w:rsidRPr="00B4669D">
        <w:rPr>
          <w:sz w:val="16"/>
        </w:rPr>
        <w:t xml:space="preserve"> EB-5 can play a critical role in addressing one of the biggest issues in the U.S., that of rebuilding our nation’s infrastructure. The EB-5 program has the potential to generate several billion dollars of revenue each year, which could be allocated more wisely. Why </w:t>
      </w:r>
      <w:r w:rsidRPr="00B4669D">
        <w:rPr>
          <w:rStyle w:val="StyleUnderline"/>
          <w:sz w:val="16"/>
        </w:rPr>
        <w:t>not</w:t>
      </w:r>
      <w:r w:rsidRPr="000D1F47">
        <w:rPr>
          <w:rStyle w:val="StyleUnderline"/>
        </w:rPr>
        <w:t xml:space="preserve"> channel EB-5 revenue toward an infrastructure fund?</w:t>
      </w:r>
      <w:r w:rsidRPr="00B4669D">
        <w:rPr>
          <w:sz w:val="16"/>
        </w:rPr>
        <w:t xml:space="preserve"> </w:t>
      </w:r>
      <w:r w:rsidRPr="00B4669D">
        <w:rPr>
          <w:sz w:val="12"/>
        </w:rPr>
        <w:t>¶</w:t>
      </w:r>
      <w:r w:rsidRPr="00B4669D">
        <w:rPr>
          <w:sz w:val="16"/>
        </w:rPr>
        <w:t xml:space="preserve"> </w:t>
      </w:r>
      <w:r w:rsidRPr="000D1F47">
        <w:rPr>
          <w:rStyle w:val="StyleUnderline"/>
        </w:rPr>
        <w:t>Such a fund</w:t>
      </w:r>
      <w:r w:rsidRPr="00B4669D">
        <w:rPr>
          <w:sz w:val="16"/>
        </w:rPr>
        <w:t xml:space="preserve">, overseen by a board of directors composed of private sector members, </w:t>
      </w:r>
      <w:r w:rsidRPr="000D1F47">
        <w:rPr>
          <w:rStyle w:val="StyleUnderline"/>
        </w:rPr>
        <w:t>could help ensure that this money goes where it is needed most</w:t>
      </w:r>
      <w:r w:rsidRPr="00B4669D">
        <w:rPr>
          <w:sz w:val="16"/>
        </w:rPr>
        <w:t xml:space="preserve">, </w:t>
      </w:r>
      <w:r w:rsidRPr="000D1F47">
        <w:rPr>
          <w:rStyle w:val="StyleUnderline"/>
        </w:rPr>
        <w:t>and not necessarily to profit agents, consultants, and all sorts of other peripheral organizations</w:t>
      </w:r>
      <w:r w:rsidRPr="00B4669D">
        <w:rPr>
          <w:sz w:val="16"/>
        </w:rPr>
        <w:t xml:space="preserve"> trying to take a piece of the EB-5 pie.</w:t>
      </w:r>
      <w:r w:rsidRPr="00B4669D">
        <w:rPr>
          <w:sz w:val="12"/>
        </w:rPr>
        <w:t>¶</w:t>
      </w:r>
      <w:r w:rsidRPr="00B4669D">
        <w:rPr>
          <w:sz w:val="16"/>
        </w:rPr>
        <w:t xml:space="preserve"> While there are several issues associated </w:t>
      </w:r>
      <w:r w:rsidRPr="00A26131">
        <w:rPr>
          <w:highlight w:val="yellow"/>
          <w:u w:val="single"/>
        </w:rPr>
        <w:t>with</w:t>
      </w:r>
      <w:r w:rsidRPr="00B4669D">
        <w:rPr>
          <w:sz w:val="16"/>
          <w:highlight w:val="yellow"/>
        </w:rPr>
        <w:t xml:space="preserve"> </w:t>
      </w:r>
      <w:r w:rsidRPr="00A26131">
        <w:rPr>
          <w:highlight w:val="yellow"/>
          <w:u w:val="single"/>
        </w:rPr>
        <w:t>EB-5’s regional centers, a full audit of</w:t>
      </w:r>
      <w:r w:rsidRPr="005330BA">
        <w:rPr>
          <w:u w:val="single"/>
        </w:rPr>
        <w:t xml:space="preserve"> each and every one’s</w:t>
      </w:r>
      <w:r w:rsidRPr="00B4669D">
        <w:rPr>
          <w:sz w:val="16"/>
        </w:rPr>
        <w:t xml:space="preserve"> </w:t>
      </w:r>
      <w:r w:rsidRPr="00A26131">
        <w:rPr>
          <w:highlight w:val="yellow"/>
          <w:u w:val="single"/>
        </w:rPr>
        <w:t>marketing and financing practices would be a sound first step</w:t>
      </w:r>
      <w:r w:rsidRPr="00B4669D">
        <w:rPr>
          <w:sz w:val="16"/>
          <w:highlight w:val="yellow"/>
        </w:rPr>
        <w:t>.</w:t>
      </w:r>
      <w:r w:rsidRPr="00B4669D">
        <w:rPr>
          <w:sz w:val="16"/>
        </w:rPr>
        <w:t xml:space="preserve"> </w:t>
      </w:r>
      <w:r w:rsidRPr="00A26131">
        <w:rPr>
          <w:highlight w:val="yellow"/>
          <w:u w:val="single"/>
        </w:rPr>
        <w:t>Reviewing</w:t>
      </w:r>
      <w:r w:rsidRPr="00B4669D">
        <w:rPr>
          <w:sz w:val="16"/>
        </w:rPr>
        <w:t xml:space="preserve"> </w:t>
      </w:r>
      <w:r w:rsidRPr="00A26131">
        <w:rPr>
          <w:highlight w:val="yellow"/>
          <w:u w:val="single"/>
        </w:rPr>
        <w:t>these</w:t>
      </w:r>
      <w:r w:rsidRPr="005330BA">
        <w:rPr>
          <w:u w:val="single"/>
        </w:rPr>
        <w:t xml:space="preserve"> marketing and financial </w:t>
      </w:r>
      <w:r w:rsidRPr="00A26131">
        <w:rPr>
          <w:highlight w:val="yellow"/>
          <w:u w:val="single"/>
        </w:rPr>
        <w:t xml:space="preserve">policies would allow the government to </w:t>
      </w:r>
      <w:r w:rsidRPr="00A26131">
        <w:rPr>
          <w:u w:val="single"/>
        </w:rPr>
        <w:t xml:space="preserve">clean up and </w:t>
      </w:r>
      <w:r w:rsidRPr="00A26131">
        <w:rPr>
          <w:highlight w:val="yellow"/>
          <w:u w:val="single"/>
        </w:rPr>
        <w:t xml:space="preserve">shut down </w:t>
      </w:r>
      <w:r w:rsidRPr="00A26131">
        <w:rPr>
          <w:u w:val="single"/>
        </w:rPr>
        <w:t xml:space="preserve">any regional </w:t>
      </w:r>
      <w:r w:rsidRPr="00A26131">
        <w:rPr>
          <w:highlight w:val="yellow"/>
          <w:u w:val="single"/>
        </w:rPr>
        <w:t>centers abusing the program</w:t>
      </w:r>
      <w:r w:rsidRPr="00B4669D">
        <w:rPr>
          <w:sz w:val="16"/>
          <w:highlight w:val="yellow"/>
        </w:rPr>
        <w:t>.</w:t>
      </w:r>
      <w:r w:rsidRPr="00B4669D">
        <w:rPr>
          <w:sz w:val="12"/>
        </w:rPr>
        <w:t>¶</w:t>
      </w:r>
      <w:r w:rsidRPr="00B4669D">
        <w:rPr>
          <w:sz w:val="16"/>
        </w:rPr>
        <w:t xml:space="preserve"> We have enough history to determine that regional centers generally do not work, and few complete the projects as glowingly as predicted in their quests for approval, if at all. Enough is enough — those not performing should be shut down.</w:t>
      </w:r>
      <w:r w:rsidRPr="00B4669D">
        <w:rPr>
          <w:sz w:val="12"/>
        </w:rPr>
        <w:t>¶</w:t>
      </w:r>
      <w:r w:rsidRPr="00B4669D">
        <w:rPr>
          <w:sz w:val="16"/>
        </w:rPr>
        <w:t xml:space="preserve"> </w:t>
      </w:r>
      <w:r w:rsidRPr="005330BA">
        <w:rPr>
          <w:u w:val="single"/>
        </w:rPr>
        <w:t>When billions of dollars are in play, regulation is required</w:t>
      </w:r>
      <w:r w:rsidRPr="00B4669D">
        <w:rPr>
          <w:sz w:val="16"/>
        </w:rPr>
        <w:t xml:space="preserve">. However, regulation is not a magic word. </w:t>
      </w:r>
      <w:r w:rsidRPr="005330BA">
        <w:rPr>
          <w:u w:val="single"/>
        </w:rPr>
        <w:t xml:space="preserve">Regulation is nothing without proper and </w:t>
      </w:r>
      <w:r w:rsidRPr="005330BA">
        <w:rPr>
          <w:b/>
          <w:u w:val="single"/>
        </w:rPr>
        <w:t>strict</w:t>
      </w:r>
      <w:r w:rsidRPr="005330BA">
        <w:rPr>
          <w:u w:val="single"/>
        </w:rPr>
        <w:t xml:space="preserve"> oversight. A commission of private and government sector individuals working together could and should regulate and oversee the EB-5 program and its dealings.</w:t>
      </w:r>
      <w:r w:rsidRPr="00B4669D">
        <w:rPr>
          <w:sz w:val="12"/>
        </w:rPr>
        <w:t>¶</w:t>
      </w:r>
      <w:r w:rsidRPr="00B4669D">
        <w:rPr>
          <w:sz w:val="16"/>
        </w:rPr>
        <w:t xml:space="preserve"> It’s no secret that the U.S. EB-5 program is not perfect. </w:t>
      </w:r>
      <w:r w:rsidRPr="000D1F47">
        <w:rPr>
          <w:rStyle w:val="StyleUnderline"/>
        </w:rPr>
        <w:t>Qualifying to take in money as EB-5 investments is easy enough</w:t>
      </w:r>
      <w:r w:rsidRPr="00B4669D">
        <w:rPr>
          <w:sz w:val="16"/>
        </w:rPr>
        <w:t xml:space="preserve"> </w:t>
      </w:r>
      <w:r w:rsidRPr="000D1F47">
        <w:rPr>
          <w:rStyle w:val="StyleUnderline"/>
        </w:rPr>
        <w:t>with</w:t>
      </w:r>
      <w:r w:rsidRPr="00B4669D">
        <w:rPr>
          <w:sz w:val="16"/>
        </w:rPr>
        <w:t xml:space="preserve"> some </w:t>
      </w:r>
      <w:r w:rsidRPr="000D1F47">
        <w:rPr>
          <w:rStyle w:val="StyleUnderline"/>
        </w:rPr>
        <w:t>statistical and verbal manipulation</w:t>
      </w:r>
      <w:r w:rsidRPr="00B4669D">
        <w:rPr>
          <w:sz w:val="16"/>
        </w:rPr>
        <w:t xml:space="preserve">, and </w:t>
      </w:r>
      <w:r w:rsidRPr="000D1F47">
        <w:rPr>
          <w:rStyle w:val="StyleUnderline"/>
        </w:rPr>
        <w:t xml:space="preserve">the program is </w:t>
      </w:r>
      <w:r w:rsidRPr="000D1F47">
        <w:rPr>
          <w:rStyle w:val="Emphasis"/>
        </w:rPr>
        <w:t>loosely regulated</w:t>
      </w:r>
      <w:r w:rsidRPr="00B4669D">
        <w:rPr>
          <w:sz w:val="16"/>
        </w:rPr>
        <w:t xml:space="preserve"> </w:t>
      </w:r>
      <w:r w:rsidRPr="000D1F47">
        <w:rPr>
          <w:rStyle w:val="StyleUnderline"/>
        </w:rPr>
        <w:t>and has not kept pace with inflation</w:t>
      </w:r>
      <w:r w:rsidRPr="00B4669D">
        <w:rPr>
          <w:sz w:val="16"/>
        </w:rPr>
        <w:t xml:space="preserve">. </w:t>
      </w:r>
      <w:r w:rsidRPr="00A26131">
        <w:rPr>
          <w:rStyle w:val="StyleUnderline"/>
          <w:highlight w:val="yellow"/>
        </w:rPr>
        <w:t>With</w:t>
      </w:r>
      <w:r w:rsidRPr="00B4669D">
        <w:rPr>
          <w:sz w:val="16"/>
        </w:rPr>
        <w:t xml:space="preserve"> a fresh perspective and </w:t>
      </w:r>
      <w:r w:rsidRPr="000D1F47">
        <w:rPr>
          <w:rStyle w:val="StyleUnderline"/>
        </w:rPr>
        <w:t xml:space="preserve">some careful </w:t>
      </w:r>
      <w:r w:rsidRPr="00A26131">
        <w:rPr>
          <w:rStyle w:val="StyleUnderline"/>
          <w:highlight w:val="yellow"/>
        </w:rPr>
        <w:t>oversight</w:t>
      </w:r>
      <w:r w:rsidRPr="00B4669D">
        <w:rPr>
          <w:sz w:val="16"/>
          <w:highlight w:val="yellow"/>
        </w:rPr>
        <w:t xml:space="preserve">, </w:t>
      </w:r>
      <w:r w:rsidRPr="00A26131">
        <w:rPr>
          <w:rStyle w:val="Emphasis"/>
          <w:highlight w:val="yellow"/>
        </w:rPr>
        <w:t>EB-5 has the potential to be an even greater source of revenue</w:t>
      </w:r>
      <w:r w:rsidRPr="000D1F47">
        <w:rPr>
          <w:rStyle w:val="Emphasis"/>
        </w:rPr>
        <w:t xml:space="preserve"> and redevelopment for the United States.</w:t>
      </w:r>
    </w:p>
    <w:p w:rsidR="0018799F" w:rsidRPr="005F32E8" w:rsidRDefault="0018799F" w:rsidP="0018799F"/>
    <w:p w:rsidR="004523C2" w:rsidRDefault="004523C2" w:rsidP="004523C2">
      <w:pPr>
        <w:pStyle w:val="Heading1"/>
      </w:pPr>
      <w:r>
        <w:t>disadvantage answers</w:t>
      </w:r>
    </w:p>
    <w:p w:rsidR="00545E75" w:rsidRPr="00C152FA" w:rsidRDefault="00545E75" w:rsidP="00545E75"/>
    <w:p w:rsidR="00545E75" w:rsidRPr="00C152FA" w:rsidRDefault="00545E75" w:rsidP="00545E75">
      <w:pPr>
        <w:pStyle w:val="Heading2"/>
        <w:rPr>
          <w:rFonts w:cs="Arial"/>
        </w:rPr>
      </w:pPr>
      <w:r>
        <w:rPr>
          <w:rFonts w:cs="Arial"/>
        </w:rPr>
        <w:t>chinese outflow disad answers</w:t>
      </w:r>
    </w:p>
    <w:p w:rsidR="00545E75" w:rsidRPr="00C152FA" w:rsidRDefault="001A2499" w:rsidP="00545E75">
      <w:pPr>
        <w:pStyle w:val="Heading3"/>
        <w:rPr>
          <w:rFonts w:cs="Arial"/>
        </w:rPr>
      </w:pPr>
      <w:r>
        <w:rPr>
          <w:rFonts w:cs="Arial"/>
        </w:rPr>
        <w:t>2ac china outflow disad</w:t>
      </w:r>
    </w:p>
    <w:p w:rsidR="00545E75" w:rsidRPr="00C152FA" w:rsidRDefault="00545E75" w:rsidP="00545E75"/>
    <w:p w:rsidR="00545E75" w:rsidRPr="00C152FA" w:rsidRDefault="00545E75" w:rsidP="00545E75">
      <w:pPr>
        <w:pStyle w:val="Heading4"/>
        <w:rPr>
          <w:rFonts w:cs="Arial"/>
        </w:rPr>
      </w:pPr>
      <w:r w:rsidRPr="00C152FA">
        <w:rPr>
          <w:rFonts w:cs="Arial"/>
        </w:rPr>
        <w:t>Chinese capital outflows inevitable</w:t>
      </w:r>
    </w:p>
    <w:p w:rsidR="00545E75" w:rsidRPr="00C152FA" w:rsidRDefault="00545E75" w:rsidP="00545E75">
      <w:r w:rsidRPr="00C152FA">
        <w:t xml:space="preserve">Logan </w:t>
      </w:r>
      <w:r w:rsidRPr="00C152FA">
        <w:rPr>
          <w:rStyle w:val="Style13ptBold"/>
        </w:rPr>
        <w:t>Wright 18</w:t>
      </w:r>
      <w:r w:rsidRPr="00C152FA">
        <w:t>, financial times reporter, “China’s next central bank chief will owe a debt to Zhou Xiaochuan”, https://www.ft.com/content/0631ab2e-2387-11e8-8138-569c3d7ab0a7</w:t>
      </w:r>
    </w:p>
    <w:p w:rsidR="00545E75" w:rsidRPr="00C152FA" w:rsidRDefault="00545E75" w:rsidP="00545E75">
      <w:pPr>
        <w:rPr>
          <w:sz w:val="16"/>
        </w:rPr>
      </w:pPr>
      <w:r w:rsidRPr="00C152FA">
        <w:rPr>
          <w:sz w:val="16"/>
        </w:rPr>
        <w:t xml:space="preserve">Last year’s imposition of capital controls puts the onus on the next governor to restore the credibility of China’s commitment to rules-based governance of the financial system. </w:t>
      </w:r>
      <w:r w:rsidRPr="00C152FA">
        <w:rPr>
          <w:rStyle w:val="Emphasis"/>
          <w:highlight w:val="green"/>
        </w:rPr>
        <w:t>Capital outflows from China are inevitable as a $27.3tn money supply expands by about 10 per cent a year</w:t>
      </w:r>
      <w:r w:rsidRPr="00C152FA">
        <w:rPr>
          <w:sz w:val="16"/>
        </w:rPr>
        <w:t xml:space="preserve">, </w:t>
      </w:r>
      <w:r w:rsidRPr="00C152FA">
        <w:rPr>
          <w:rStyle w:val="Emphasis"/>
          <w:highlight w:val="green"/>
        </w:rPr>
        <w:t>creating powerful incentives for Chinese households and corporates to diversify into foreign assets</w:t>
      </w:r>
      <w:r w:rsidRPr="00C152FA">
        <w:rPr>
          <w:sz w:val="16"/>
        </w:rPr>
        <w:t xml:space="preserve">. </w:t>
      </w:r>
      <w:r w:rsidRPr="00C152FA">
        <w:rPr>
          <w:rStyle w:val="StyleUnderline"/>
          <w:highlight w:val="green"/>
        </w:rPr>
        <w:t>Capital controls will be of questionable long-term efficacy</w:t>
      </w:r>
      <w:r w:rsidRPr="00C152FA">
        <w:rPr>
          <w:sz w:val="16"/>
        </w:rPr>
        <w:t xml:space="preserve">, </w:t>
      </w:r>
      <w:r w:rsidRPr="00C152FA">
        <w:rPr>
          <w:rStyle w:val="StyleUnderline"/>
          <w:highlight w:val="green"/>
        </w:rPr>
        <w:t>and policy uncertainty continues to loom over exchange-rate management</w:t>
      </w:r>
      <w:r w:rsidRPr="00C152FA">
        <w:rPr>
          <w:sz w:val="16"/>
        </w:rPr>
        <w:t>. Foreign investment into China’s financial markets would help offset the outbound capital, but attracting these inflows will require more reform.</w:t>
      </w:r>
    </w:p>
    <w:p w:rsidR="00545E75" w:rsidRPr="00C152FA" w:rsidRDefault="00545E75" w:rsidP="00545E75"/>
    <w:p w:rsidR="00545E75" w:rsidRPr="00C152FA" w:rsidRDefault="00545E75" w:rsidP="00545E75">
      <w:pPr>
        <w:pStyle w:val="Heading4"/>
        <w:rPr>
          <w:rFonts w:cs="Arial"/>
        </w:rPr>
      </w:pPr>
      <w:r w:rsidRPr="00C152FA">
        <w:rPr>
          <w:rFonts w:cs="Arial"/>
        </w:rPr>
        <w:t xml:space="preserve">Tax reform thumps </w:t>
      </w:r>
    </w:p>
    <w:p w:rsidR="00545E75" w:rsidRPr="00C152FA" w:rsidRDefault="00545E75" w:rsidP="00545E75">
      <w:r w:rsidRPr="00C152FA">
        <w:t xml:space="preserve">Maximilian </w:t>
      </w:r>
      <w:r w:rsidRPr="00C152FA">
        <w:rPr>
          <w:rStyle w:val="Style13ptBold"/>
        </w:rPr>
        <w:t>Kärnfelt 18</w:t>
      </w:r>
      <w:r w:rsidRPr="00C152FA">
        <w:t>, main fields of research are China’s macroeconomy, monetary policy, and financial markets. Prior to joining MERICS, he worked as an economic consultant for several companies. In 2016, he received his master’s degree in economics from Peking University, where he also worked as a research assistant. Kärnfelt has an undergraduate degree in financial economics from the University of Gothenburg, and he studied Chinese at both Zhejiang Agriculture &amp; Forestry University and Wanli University, “US tax cuts might inspire more capital outflows from China”, https://www.merics.org/en/blog/us-tax-cuts-might-inspire-more-capital-outflows-china</w:t>
      </w:r>
    </w:p>
    <w:p w:rsidR="00545E75" w:rsidRPr="00C152FA" w:rsidRDefault="00545E75" w:rsidP="00545E75">
      <w:pPr>
        <w:rPr>
          <w:sz w:val="16"/>
        </w:rPr>
      </w:pPr>
      <w:r w:rsidRPr="00C152FA">
        <w:rPr>
          <w:sz w:val="16"/>
        </w:rPr>
        <w:t xml:space="preserve">With little room for tightening, </w:t>
      </w:r>
      <w:r w:rsidRPr="00C152FA">
        <w:rPr>
          <w:rStyle w:val="Emphasis"/>
          <w:highlight w:val="green"/>
        </w:rPr>
        <w:t>Beijing lacks good options to prevent a return of capital flight</w:t>
      </w:r>
      <w:r w:rsidRPr="00C152FA">
        <w:rPr>
          <w:sz w:val="16"/>
        </w:rPr>
        <w:t xml:space="preserve">. </w:t>
      </w:r>
      <w:r w:rsidRPr="00C152FA">
        <w:rPr>
          <w:rStyle w:val="StyleUnderline"/>
          <w:highlight w:val="green"/>
        </w:rPr>
        <w:t>China cannot afford to match the US policy changes</w:t>
      </w:r>
      <w:r w:rsidRPr="00C152FA">
        <w:rPr>
          <w:sz w:val="16"/>
        </w:rPr>
        <w:t xml:space="preserve"> as </w:t>
      </w:r>
      <w:r w:rsidRPr="00C152FA">
        <w:rPr>
          <w:rStyle w:val="Emphasis"/>
          <w:highlight w:val="green"/>
        </w:rPr>
        <w:t>lower tax rates and higher interest rates would further drive up budget deficits and debt</w:t>
      </w:r>
      <w:r w:rsidRPr="00C152FA">
        <w:rPr>
          <w:sz w:val="16"/>
        </w:rPr>
        <w:t xml:space="preserve">. The US Republicans’ </w:t>
      </w:r>
      <w:r w:rsidRPr="00C152FA">
        <w:rPr>
          <w:rStyle w:val="StyleUnderline"/>
          <w:highlight w:val="green"/>
        </w:rPr>
        <w:t>tax cuts</w:t>
      </w:r>
      <w:r w:rsidRPr="00C152FA">
        <w:rPr>
          <w:sz w:val="16"/>
        </w:rPr>
        <w:t xml:space="preserve">, which recently made it through Congress and will be implemented this year, </w:t>
      </w:r>
      <w:r w:rsidRPr="00C152FA">
        <w:rPr>
          <w:rStyle w:val="Emphasis"/>
          <w:highlight w:val="green"/>
        </w:rPr>
        <w:t>will have deep and far-ranging consequences</w:t>
      </w:r>
      <w:r w:rsidRPr="00C152FA">
        <w:rPr>
          <w:sz w:val="16"/>
        </w:rPr>
        <w:t xml:space="preserve">. They will be felt even in China. The cuts will be the largest in 30 years, bringing the corporate tax rate down from 35 per cent to 21 per cent, 4 percentage points below the rate in China. The </w:t>
      </w:r>
      <w:r w:rsidRPr="00C152FA">
        <w:rPr>
          <w:rStyle w:val="StyleUnderline"/>
          <w:highlight w:val="green"/>
        </w:rPr>
        <w:t>combination of lower corporate tax and expected interest rate rises</w:t>
      </w:r>
      <w:r w:rsidRPr="00C152FA">
        <w:rPr>
          <w:sz w:val="16"/>
        </w:rPr>
        <w:t xml:space="preserve"> by the Federal Reserve </w:t>
      </w:r>
      <w:r w:rsidRPr="00C152FA">
        <w:rPr>
          <w:rStyle w:val="Emphasis"/>
          <w:highlight w:val="green"/>
        </w:rPr>
        <w:t>will cause investors from all over the world to chase higher returns in the United States</w:t>
      </w:r>
      <w:r w:rsidRPr="00C152FA">
        <w:rPr>
          <w:sz w:val="16"/>
        </w:rPr>
        <w:t>.</w:t>
      </w:r>
    </w:p>
    <w:p w:rsidR="00545E75" w:rsidRPr="00C152FA" w:rsidRDefault="00545E75" w:rsidP="00545E75"/>
    <w:p w:rsidR="00545E75" w:rsidRPr="00C152FA" w:rsidRDefault="00545E75" w:rsidP="00545E75">
      <w:pPr>
        <w:pStyle w:val="Heading4"/>
        <w:rPr>
          <w:rFonts w:cs="Arial"/>
        </w:rPr>
      </w:pPr>
      <w:r w:rsidRPr="00C152FA">
        <w:rPr>
          <w:rFonts w:cs="Arial"/>
        </w:rPr>
        <w:t>Outflow to other countries non-uq’s the DA</w:t>
      </w:r>
    </w:p>
    <w:p w:rsidR="00545E75" w:rsidRPr="00C152FA" w:rsidRDefault="00545E75" w:rsidP="00545E75">
      <w:r w:rsidRPr="00C152FA">
        <w:t xml:space="preserve">Yukon </w:t>
      </w:r>
      <w:r w:rsidRPr="00C152FA">
        <w:rPr>
          <w:rStyle w:val="Style13ptBold"/>
        </w:rPr>
        <w:t>Huang 17</w:t>
      </w:r>
      <w:r w:rsidRPr="00C152FA">
        <w:t>, financial times reporter, “Why China invests more in Europe than in the US”, https://www.ft.com/content/a7641d16-6c66-11e7-b9c7-15af748b60d0</w:t>
      </w:r>
    </w:p>
    <w:p w:rsidR="00545E75" w:rsidRPr="00C152FA" w:rsidRDefault="00545E75" w:rsidP="00545E75">
      <w:pPr>
        <w:rPr>
          <w:sz w:val="16"/>
        </w:rPr>
      </w:pPr>
      <w:r w:rsidRPr="00C152FA">
        <w:rPr>
          <w:sz w:val="16"/>
        </w:rPr>
        <w:t>There is a general</w:t>
      </w:r>
      <w:r w:rsidRPr="00C152FA">
        <w:rPr>
          <w:rStyle w:val="StyleUnderline"/>
          <w:highlight w:val="green"/>
        </w:rPr>
        <w:t xml:space="preserve"> perception</w:t>
      </w:r>
      <w:r w:rsidRPr="00C152FA">
        <w:rPr>
          <w:sz w:val="16"/>
        </w:rPr>
        <w:t xml:space="preserve"> that </w:t>
      </w:r>
      <w:r w:rsidRPr="00C152FA">
        <w:rPr>
          <w:rStyle w:val="StyleUnderline"/>
          <w:highlight w:val="green"/>
        </w:rPr>
        <w:t>the bulk of China’s FDI goes to America</w:t>
      </w:r>
      <w:r w:rsidRPr="00C152FA">
        <w:rPr>
          <w:sz w:val="16"/>
        </w:rPr>
        <w:t xml:space="preserve">. But this </w:t>
      </w:r>
      <w:r w:rsidRPr="00C152FA">
        <w:rPr>
          <w:rStyle w:val="Emphasis"/>
          <w:highlight w:val="green"/>
        </w:rPr>
        <w:t>is misguided</w:t>
      </w:r>
      <w:r w:rsidRPr="00C152FA">
        <w:rPr>
          <w:sz w:val="16"/>
        </w:rPr>
        <w:t xml:space="preserve">. It </w:t>
      </w:r>
      <w:r w:rsidRPr="00C152FA">
        <w:rPr>
          <w:rStyle w:val="Emphasis"/>
          <w:highlight w:val="green"/>
        </w:rPr>
        <w:t>accounts for only about 2-3 per cent</w:t>
      </w:r>
      <w:r w:rsidRPr="00C152FA">
        <w:rPr>
          <w:sz w:val="16"/>
        </w:rPr>
        <w:t xml:space="preserve"> of China’s outward investment over the past decade and </w:t>
      </w:r>
      <w:r w:rsidRPr="00C152FA">
        <w:rPr>
          <w:rStyle w:val="Emphasis"/>
          <w:highlight w:val="green"/>
        </w:rPr>
        <w:t>much more has been going to Europe</w:t>
      </w:r>
      <w:r w:rsidRPr="00C152FA">
        <w:rPr>
          <w:sz w:val="16"/>
        </w:rPr>
        <w:t>, which is of comparable size measured by gross domestic product and trade volumes.</w:t>
      </w:r>
    </w:p>
    <w:p w:rsidR="00545E75" w:rsidRPr="00C152FA" w:rsidRDefault="00545E75" w:rsidP="00545E75"/>
    <w:p w:rsidR="00545E75" w:rsidRPr="00C152FA" w:rsidRDefault="00545E75" w:rsidP="00545E75"/>
    <w:p w:rsidR="00545E75" w:rsidRPr="00C152FA" w:rsidRDefault="00545E75" w:rsidP="00545E75">
      <w:pPr>
        <w:pStyle w:val="Heading4"/>
        <w:rPr>
          <w:rFonts w:cs="Arial"/>
        </w:rPr>
      </w:pPr>
      <w:r w:rsidRPr="00C152FA">
        <w:rPr>
          <w:rFonts w:cs="Arial"/>
        </w:rPr>
        <w:t>Restrictions in the squo just stop big companies which shifts ODI to private equity and venture capital</w:t>
      </w:r>
    </w:p>
    <w:p w:rsidR="00545E75" w:rsidRPr="00C152FA" w:rsidRDefault="00545E75" w:rsidP="00545E75">
      <w:r w:rsidRPr="00C152FA">
        <w:rPr>
          <w:rStyle w:val="Style13ptBold"/>
        </w:rPr>
        <w:t>Xinhua 17</w:t>
      </w:r>
      <w:r w:rsidRPr="00C152FA">
        <w:t>, official Chinese media company, “Chinese outbound FDI slows but not going away: US think tank”, http://www.chinadaily.com.cn/business/2017-07/26/content_30253662.htm</w:t>
      </w:r>
    </w:p>
    <w:p w:rsidR="00545E75" w:rsidRPr="00C152FA" w:rsidRDefault="00545E75" w:rsidP="00545E75">
      <w:pPr>
        <w:rPr>
          <w:sz w:val="16"/>
        </w:rPr>
      </w:pPr>
      <w:r w:rsidRPr="00C152FA">
        <w:rPr>
          <w:sz w:val="16"/>
        </w:rPr>
        <w:t>"</w:t>
      </w:r>
      <w:r w:rsidRPr="00C152FA">
        <w:rPr>
          <w:rStyle w:val="StyleUnderline"/>
          <w:highlight w:val="green"/>
        </w:rPr>
        <w:t>The current policy environment may tie the hands of Chinese mega dealmakers</w:t>
      </w:r>
      <w:r w:rsidRPr="00C152FA">
        <w:rPr>
          <w:sz w:val="16"/>
        </w:rPr>
        <w:t xml:space="preserve">, such as Anbang, HNA, and Wanda. </w:t>
      </w:r>
      <w:r w:rsidRPr="00C152FA">
        <w:rPr>
          <w:rStyle w:val="Emphasis"/>
          <w:highlight w:val="green"/>
        </w:rPr>
        <w:t>But</w:t>
      </w:r>
      <w:r w:rsidRPr="00C152FA">
        <w:rPr>
          <w:sz w:val="16"/>
          <w:highlight w:val="green"/>
        </w:rPr>
        <w:t xml:space="preserve"> </w:t>
      </w:r>
      <w:r w:rsidRPr="00C152FA">
        <w:rPr>
          <w:rStyle w:val="StyleUnderline"/>
          <w:highlight w:val="green"/>
        </w:rPr>
        <w:t>that</w:t>
      </w:r>
      <w:r w:rsidRPr="00C152FA">
        <w:rPr>
          <w:sz w:val="16"/>
        </w:rPr>
        <w:t xml:space="preserve"> </w:t>
      </w:r>
      <w:r w:rsidRPr="00C152FA">
        <w:rPr>
          <w:rStyle w:val="StyleUnderline"/>
          <w:highlight w:val="green"/>
        </w:rPr>
        <w:t>could simply shift the focus of Chinese FDI to another class of investors</w:t>
      </w:r>
      <w:r w:rsidRPr="00C152FA">
        <w:rPr>
          <w:sz w:val="16"/>
        </w:rPr>
        <w:t xml:space="preserve">, </w:t>
      </w:r>
      <w:r w:rsidRPr="00C152FA">
        <w:rPr>
          <w:rStyle w:val="Emphasis"/>
          <w:highlight w:val="green"/>
        </w:rPr>
        <w:t>as private equity and venture capital</w:t>
      </w:r>
      <w:r w:rsidRPr="00C152FA">
        <w:rPr>
          <w:sz w:val="16"/>
        </w:rPr>
        <w:t xml:space="preserve"> (PE/VC) </w:t>
      </w:r>
      <w:r w:rsidRPr="00C152FA">
        <w:rPr>
          <w:rStyle w:val="Emphasis"/>
          <w:highlight w:val="green"/>
        </w:rPr>
        <w:t>firms can now step in and potentially define Chinese FDI in the coming years</w:t>
      </w:r>
      <w:r w:rsidRPr="00C152FA">
        <w:rPr>
          <w:sz w:val="16"/>
        </w:rPr>
        <w:t>," said a report from Macro Polo, an in-house think tank of the Paulson Institute at the University of Chicago, aiming to analyze China's economy.</w:t>
      </w:r>
    </w:p>
    <w:p w:rsidR="00545E75" w:rsidRPr="00C152FA" w:rsidRDefault="00545E75" w:rsidP="00545E75"/>
    <w:p w:rsidR="00545E75" w:rsidRPr="00C152FA" w:rsidRDefault="00545E75" w:rsidP="00545E75">
      <w:pPr>
        <w:pStyle w:val="Heading4"/>
        <w:rPr>
          <w:rFonts w:cs="Arial"/>
        </w:rPr>
      </w:pPr>
      <w:r w:rsidRPr="00C152FA">
        <w:rPr>
          <w:rFonts w:cs="Arial"/>
        </w:rPr>
        <w:t>Capital controls drive capital outflows into shadow-banking which spikes commodity prices</w:t>
      </w:r>
    </w:p>
    <w:p w:rsidR="00545E75" w:rsidRPr="00C152FA" w:rsidRDefault="00545E75" w:rsidP="00545E75">
      <w:r w:rsidRPr="00C152FA">
        <w:t xml:space="preserve">Yonghwan </w:t>
      </w:r>
      <w:r w:rsidRPr="00C152FA">
        <w:rPr>
          <w:rStyle w:val="Style13ptBold"/>
        </w:rPr>
        <w:t>Jo et al 18</w:t>
      </w:r>
      <w:r w:rsidRPr="00C152FA">
        <w:t xml:space="preserve"> and Jihee Kim are at the College of Business, Korea Advanced Institute of Science and Technology (KAIST), Francisco Santos is at the Norwegian School of Economics (NHH), “The Impact of Chinese Interbank Liquidity Risk on Global Commodity Markets”, http://jiheekim.net/files/commodity.pdf</w:t>
      </w:r>
    </w:p>
    <w:p w:rsidR="00545E75" w:rsidRPr="00C152FA" w:rsidRDefault="00545E75" w:rsidP="00545E75">
      <w:pPr>
        <w:rPr>
          <w:sz w:val="16"/>
        </w:rPr>
      </w:pPr>
      <w:r w:rsidRPr="00C152FA">
        <w:rPr>
          <w:sz w:val="16"/>
        </w:rPr>
        <w:t xml:space="preserve">In this paper, we show that </w:t>
      </w:r>
      <w:r w:rsidRPr="00C152FA">
        <w:rPr>
          <w:rStyle w:val="StyleUnderline"/>
          <w:highlight w:val="green"/>
        </w:rPr>
        <w:t>short-term funding liquidity risk</w:t>
      </w:r>
      <w:r w:rsidRPr="00C152FA">
        <w:rPr>
          <w:sz w:val="16"/>
        </w:rPr>
        <w:t xml:space="preserve"> in the Chinese interbank system </w:t>
      </w:r>
      <w:r w:rsidRPr="00C152FA">
        <w:rPr>
          <w:rStyle w:val="StyleUnderline"/>
          <w:highlight w:val="green"/>
        </w:rPr>
        <w:t>affects global commodity markets</w:t>
      </w:r>
      <w:r w:rsidRPr="00C152FA">
        <w:rPr>
          <w:sz w:val="16"/>
        </w:rPr>
        <w:t xml:space="preserve">. </w:t>
      </w:r>
      <w:r w:rsidRPr="00C152FA">
        <w:rPr>
          <w:rStyle w:val="StyleUnderline"/>
          <w:highlight w:val="green"/>
        </w:rPr>
        <w:t>To circumvent capital controls</w:t>
      </w:r>
      <w:r w:rsidRPr="00C152FA">
        <w:rPr>
          <w:sz w:val="16"/>
        </w:rPr>
        <w:t xml:space="preserve">, </w:t>
      </w:r>
      <w:r w:rsidRPr="00C152FA">
        <w:rPr>
          <w:rStyle w:val="StyleUnderline"/>
          <w:highlight w:val="green"/>
        </w:rPr>
        <w:t>investors</w:t>
      </w:r>
      <w:r w:rsidRPr="00C152FA">
        <w:rPr>
          <w:sz w:val="16"/>
        </w:rPr>
        <w:t xml:space="preserve"> in China </w:t>
      </w:r>
      <w:r w:rsidRPr="00C152FA">
        <w:rPr>
          <w:rStyle w:val="Emphasis"/>
          <w:highlight w:val="green"/>
        </w:rPr>
        <w:t>engage in commodity financing deals, by importing commodities, collateralizing them, and investing in high-yielding shadow banking</w:t>
      </w:r>
      <w:r w:rsidRPr="00C152FA">
        <w:rPr>
          <w:sz w:val="16"/>
        </w:rPr>
        <w:t xml:space="preserve"> products. Previous literature has focused on the interest rate differential between China and global markets to measure the demand for commodities as collateral. We add to the discussion by examining how the risk of </w:t>
      </w:r>
      <w:r w:rsidRPr="00C152FA">
        <w:rPr>
          <w:rStyle w:val="Emphasis"/>
          <w:highlight w:val="green"/>
        </w:rPr>
        <w:t>shadow banking products affects commodity markets</w:t>
      </w:r>
      <w:r w:rsidRPr="00C152FA">
        <w:rPr>
          <w:sz w:val="16"/>
        </w:rPr>
        <w:t xml:space="preserve">. Specifically, due to </w:t>
      </w:r>
      <w:r w:rsidRPr="00C152FA">
        <w:rPr>
          <w:rStyle w:val="StyleUnderline"/>
          <w:highlight w:val="green"/>
        </w:rPr>
        <w:t>maturity mismatch problems</w:t>
      </w:r>
      <w:r w:rsidRPr="00C152FA">
        <w:rPr>
          <w:sz w:val="16"/>
        </w:rPr>
        <w:t xml:space="preserve"> of these products, we focus on Chinese short-term interbank funding liquidity risk. We find </w:t>
      </w:r>
      <w:r w:rsidRPr="00C152FA">
        <w:rPr>
          <w:rStyle w:val="Emphasis"/>
          <w:highlight w:val="green"/>
        </w:rPr>
        <w:t>strong empirical support</w:t>
      </w:r>
      <w:r w:rsidRPr="00C152FA">
        <w:rPr>
          <w:sz w:val="16"/>
        </w:rPr>
        <w:t xml:space="preserve"> that this </w:t>
      </w:r>
      <w:r w:rsidRPr="00C152FA">
        <w:rPr>
          <w:rStyle w:val="StyleUnderline"/>
          <w:highlight w:val="green"/>
        </w:rPr>
        <w:t>liquidity risk affects commodities futures risk premiums in</w:t>
      </w:r>
      <w:r w:rsidRPr="00C152FA">
        <w:rPr>
          <w:sz w:val="16"/>
        </w:rPr>
        <w:t xml:space="preserve"> China and </w:t>
      </w:r>
      <w:r w:rsidRPr="00C152FA">
        <w:rPr>
          <w:rStyle w:val="Emphasis"/>
          <w:highlight w:val="green"/>
        </w:rPr>
        <w:t>global markets</w:t>
      </w:r>
      <w:r w:rsidRPr="00C152FA">
        <w:rPr>
          <w:sz w:val="16"/>
        </w:rPr>
        <w:t xml:space="preserve">. Moreover, we show that this impact is stronger for metal commodities, which is expected, as metal commodities are better suited as collateral. Our findings provide new evidence on how </w:t>
      </w:r>
      <w:r w:rsidRPr="00C152FA">
        <w:rPr>
          <w:rStyle w:val="Emphasis"/>
          <w:highlight w:val="green"/>
        </w:rPr>
        <w:t>the financing use of commodities affects the pricing of production assets</w:t>
      </w:r>
      <w:r w:rsidRPr="00C152FA">
        <w:rPr>
          <w:sz w:val="16"/>
        </w:rPr>
        <w:t xml:space="preserve">. A number of studies (see, for example, Tang and Xiong (2012), Singleton (2013), Cheng, Kirilenko, and Xiong (2014), Henderson, Pearson, and Wang (2014), Sockin and Xiong (2015), and Basak and Pavlova (2016)) show that financial investors affect commodities markets through financial instruments. This is commonly referred to as the financialization of commodity markets. Tang and Zhu (2016) look at one specific channel for the financialization of commodity markets – the </w:t>
      </w:r>
      <w:r w:rsidRPr="00C152FA">
        <w:rPr>
          <w:rStyle w:val="StyleUnderline"/>
          <w:highlight w:val="green"/>
        </w:rPr>
        <w:t>collateral use of commodities in China</w:t>
      </w:r>
      <w:r w:rsidRPr="00C152FA">
        <w:rPr>
          <w:sz w:val="16"/>
        </w:rPr>
        <w:t xml:space="preserve">. </w:t>
      </w:r>
      <w:r w:rsidRPr="00C152FA">
        <w:rPr>
          <w:rStyle w:val="StyleUnderline"/>
          <w:highlight w:val="green"/>
        </w:rPr>
        <w:t>Chinese commodity financing deals</w:t>
      </w:r>
      <w:r w:rsidRPr="00C152FA">
        <w:rPr>
          <w:sz w:val="16"/>
        </w:rPr>
        <w:t xml:space="preserve"> (CCFDs) are financial instruments designed to circumvent restrictions on capital movements. In a typical CCFD, Chinese </w:t>
      </w:r>
      <w:r w:rsidRPr="00C152FA">
        <w:rPr>
          <w:rStyle w:val="StyleUnderline"/>
          <w:highlight w:val="green"/>
        </w:rPr>
        <w:t>investors start the process by importing commodities</w:t>
      </w:r>
      <w:r w:rsidRPr="00C152FA">
        <w:rPr>
          <w:sz w:val="16"/>
        </w:rPr>
        <w:t xml:space="preserve">. Then, these </w:t>
      </w:r>
      <w:r w:rsidRPr="00C152FA">
        <w:rPr>
          <w:rStyle w:val="StyleUnderline"/>
          <w:highlight w:val="green"/>
        </w:rPr>
        <w:t>investors obtain loans using the commodities as collateral</w:t>
      </w:r>
      <w:r w:rsidRPr="00C152FA">
        <w:rPr>
          <w:sz w:val="16"/>
        </w:rPr>
        <w:t xml:space="preserve">. The </w:t>
      </w:r>
      <w:r w:rsidRPr="00C152FA">
        <w:rPr>
          <w:rStyle w:val="StyleUnderline"/>
          <w:highlight w:val="green"/>
        </w:rPr>
        <w:t>goal of these loans is to invest in high-yielding shadow banking products</w:t>
      </w:r>
      <w:r w:rsidRPr="00C152FA">
        <w:rPr>
          <w:sz w:val="16"/>
        </w:rPr>
        <w:t xml:space="preserve"> in China. </w:t>
      </w:r>
      <w:r w:rsidRPr="00C152FA">
        <w:rPr>
          <w:rStyle w:val="StyleUnderline"/>
          <w:highlight w:val="green"/>
        </w:rPr>
        <w:t>To</w:t>
      </w:r>
      <w:r w:rsidRPr="00C152FA">
        <w:rPr>
          <w:sz w:val="16"/>
        </w:rPr>
        <w:t xml:space="preserve"> </w:t>
      </w:r>
      <w:r w:rsidRPr="00C152FA">
        <w:rPr>
          <w:rStyle w:val="StyleUnderline"/>
          <w:highlight w:val="green"/>
        </w:rPr>
        <w:t>hedge</w:t>
      </w:r>
      <w:r w:rsidRPr="00C152FA">
        <w:rPr>
          <w:sz w:val="16"/>
        </w:rPr>
        <w:t xml:space="preserve"> their </w:t>
      </w:r>
      <w:r w:rsidRPr="00C152FA">
        <w:rPr>
          <w:rStyle w:val="StyleUnderline"/>
          <w:highlight w:val="green"/>
        </w:rPr>
        <w:t>commodity positions</w:t>
      </w:r>
      <w:r w:rsidRPr="00C152FA">
        <w:rPr>
          <w:sz w:val="16"/>
        </w:rPr>
        <w:t xml:space="preserve">, the </w:t>
      </w:r>
      <w:r w:rsidRPr="00C152FA">
        <w:rPr>
          <w:rStyle w:val="Emphasis"/>
          <w:highlight w:val="green"/>
        </w:rPr>
        <w:t>CCFDs investors use commodity futures markets</w:t>
      </w:r>
      <w:r w:rsidRPr="00C152FA">
        <w:rPr>
          <w:sz w:val="16"/>
        </w:rPr>
        <w:t xml:space="preserve">. Tang and Zhu (2016) show, theoretically and empirically, that </w:t>
      </w:r>
      <w:r w:rsidRPr="00C152FA">
        <w:rPr>
          <w:rStyle w:val="StyleUnderline"/>
          <w:highlight w:val="green"/>
        </w:rPr>
        <w:t>CCFDs generate a demand for commodities as collateral</w:t>
      </w:r>
      <w:r w:rsidRPr="00C152FA">
        <w:rPr>
          <w:sz w:val="16"/>
        </w:rPr>
        <w:t xml:space="preserve">. </w:t>
      </w:r>
      <w:r w:rsidRPr="00C152FA">
        <w:rPr>
          <w:rStyle w:val="StyleUnderline"/>
          <w:highlight w:val="green"/>
        </w:rPr>
        <w:t>This demand</w:t>
      </w:r>
      <w:r w:rsidRPr="00C152FA">
        <w:rPr>
          <w:sz w:val="16"/>
        </w:rPr>
        <w:t xml:space="preserve"> ultimately </w:t>
      </w:r>
      <w:r w:rsidRPr="00C152FA">
        <w:rPr>
          <w:rStyle w:val="StyleUnderline"/>
          <w:highlight w:val="green"/>
        </w:rPr>
        <w:t>affects commodity spot prices</w:t>
      </w:r>
      <w:r w:rsidRPr="00C152FA">
        <w:rPr>
          <w:sz w:val="16"/>
        </w:rPr>
        <w:t xml:space="preserve"> in China and in global commodity markets. In their empirical setting, they measure the demand for commodities as collateral by the carry trade return. This is simply the hedged currency returns between USD and CNY plus the spread between the 3-month Shanghai interbank loan rate (SHIBOR) and the London interbank loan rate (LIBOR). The intuition is that when the carry trade return is high, the gains from CCFDs are high. </w:t>
      </w:r>
      <w:r w:rsidRPr="00C152FA">
        <w:rPr>
          <w:rStyle w:val="StyleUnderline"/>
        </w:rPr>
        <w:t xml:space="preserve">Thus, the </w:t>
      </w:r>
      <w:r w:rsidRPr="00C152FA">
        <w:rPr>
          <w:rStyle w:val="Emphasis"/>
          <w:highlight w:val="green"/>
        </w:rPr>
        <w:t>demand for commodities as collateral increases, which eventually affects commodity spot prices</w:t>
      </w:r>
      <w:r w:rsidRPr="00C152FA">
        <w:rPr>
          <w:sz w:val="16"/>
        </w:rPr>
        <w:t>.</w:t>
      </w:r>
    </w:p>
    <w:p w:rsidR="00545E75" w:rsidRPr="00C152FA" w:rsidRDefault="00545E75" w:rsidP="00545E75"/>
    <w:p w:rsidR="00545E75" w:rsidRPr="00C152FA" w:rsidRDefault="00545E75" w:rsidP="00545E75">
      <w:pPr>
        <w:pStyle w:val="Heading4"/>
        <w:rPr>
          <w:rFonts w:cs="Arial"/>
        </w:rPr>
      </w:pPr>
      <w:r w:rsidRPr="00C152FA">
        <w:rPr>
          <w:rFonts w:cs="Arial"/>
        </w:rPr>
        <w:t>Spikes in food prices lock in escalatory conflict</w:t>
      </w:r>
    </w:p>
    <w:p w:rsidR="00545E75" w:rsidRPr="00C152FA" w:rsidRDefault="00545E75" w:rsidP="00545E75">
      <w:r w:rsidRPr="00C152FA">
        <w:t xml:space="preserve">Kimberly </w:t>
      </w:r>
      <w:r w:rsidRPr="00C152FA">
        <w:rPr>
          <w:rStyle w:val="Style13ptBold"/>
        </w:rPr>
        <w:t>Flowers 18</w:t>
      </w:r>
      <w:r w:rsidRPr="00C152FA">
        <w:t>, is director of the Global Food Security Project and the Humanitarian Agenda at CSIS, “Keeping it Stable: The Connection Between Hunger and Conflict”, https://www.georgetownjournalofinternationalaffairs.org/online-edition/2018/1/31/keeping-it-stable-the-connection-between-hunger-and-conflict</w:t>
      </w:r>
    </w:p>
    <w:p w:rsidR="00545E75" w:rsidRPr="00C152FA" w:rsidRDefault="00545E75" w:rsidP="00545E75">
      <w:pPr>
        <w:rPr>
          <w:sz w:val="16"/>
        </w:rPr>
      </w:pPr>
      <w:r w:rsidRPr="00C152FA">
        <w:rPr>
          <w:sz w:val="16"/>
        </w:rPr>
        <w:t xml:space="preserve">A </w:t>
      </w:r>
      <w:r w:rsidRPr="00C152FA">
        <w:rPr>
          <w:rStyle w:val="StyleUnderline"/>
          <w:highlight w:val="green"/>
        </w:rPr>
        <w:t>lack of access to food can spark unrest</w:t>
      </w:r>
      <w:r w:rsidRPr="00C152FA">
        <w:rPr>
          <w:sz w:val="16"/>
        </w:rPr>
        <w:t xml:space="preserve"> among civilian populations, particularly </w:t>
      </w:r>
      <w:r w:rsidRPr="00C152FA">
        <w:rPr>
          <w:rStyle w:val="Emphasis"/>
          <w:highlight w:val="green"/>
        </w:rPr>
        <w:t>when triggered by food price spikes</w:t>
      </w:r>
      <w:r w:rsidRPr="00C152FA">
        <w:rPr>
          <w:sz w:val="16"/>
        </w:rPr>
        <w:t xml:space="preserve">. Hungry populations are </w:t>
      </w:r>
      <w:r w:rsidRPr="00C152FA">
        <w:rPr>
          <w:rStyle w:val="StyleUnderline"/>
          <w:highlight w:val="green"/>
        </w:rPr>
        <w:t>more likely to express</w:t>
      </w:r>
      <w:r w:rsidRPr="00C152FA">
        <w:rPr>
          <w:sz w:val="16"/>
        </w:rPr>
        <w:t xml:space="preserve"> their </w:t>
      </w:r>
      <w:r w:rsidRPr="00C152FA">
        <w:rPr>
          <w:rStyle w:val="StyleUnderline"/>
          <w:highlight w:val="green"/>
        </w:rPr>
        <w:t>discontent</w:t>
      </w:r>
      <w:r w:rsidRPr="00C152FA">
        <w:rPr>
          <w:sz w:val="16"/>
        </w:rPr>
        <w:t xml:space="preserve"> with unresponsive or corrupt leadership, </w:t>
      </w:r>
      <w:r w:rsidRPr="00C152FA">
        <w:rPr>
          <w:rStyle w:val="Emphasis"/>
          <w:highlight w:val="green"/>
        </w:rPr>
        <w:t>perpetuating</w:t>
      </w:r>
      <w:r w:rsidRPr="00C152FA">
        <w:rPr>
          <w:sz w:val="16"/>
        </w:rPr>
        <w:t xml:space="preserve"> a cycle of </w:t>
      </w:r>
      <w:r w:rsidRPr="00C152FA">
        <w:rPr>
          <w:rStyle w:val="Emphasis"/>
          <w:highlight w:val="green"/>
        </w:rPr>
        <w:t>political instability</w:t>
      </w:r>
      <w:r w:rsidRPr="00C152FA">
        <w:rPr>
          <w:sz w:val="16"/>
        </w:rPr>
        <w:t xml:space="preserve"> and further </w:t>
      </w:r>
      <w:r w:rsidRPr="00C152FA">
        <w:rPr>
          <w:rStyle w:val="Emphasis"/>
          <w:highlight w:val="green"/>
        </w:rPr>
        <w:t>undermining</w:t>
      </w:r>
      <w:r w:rsidRPr="00C152FA">
        <w:rPr>
          <w:sz w:val="16"/>
        </w:rPr>
        <w:t xml:space="preserve"> long-term </w:t>
      </w:r>
      <w:r w:rsidRPr="00C152FA">
        <w:rPr>
          <w:rStyle w:val="Emphasis"/>
          <w:highlight w:val="green"/>
        </w:rPr>
        <w:t>economic development</w:t>
      </w:r>
      <w:r w:rsidRPr="00C152FA">
        <w:rPr>
          <w:sz w:val="16"/>
        </w:rPr>
        <w:t xml:space="preserve">. In addition, </w:t>
      </w:r>
      <w:r w:rsidRPr="00C152FA">
        <w:rPr>
          <w:rStyle w:val="StyleUnderline"/>
          <w:highlight w:val="green"/>
        </w:rPr>
        <w:t>governments and non-state actors</w:t>
      </w:r>
      <w:r w:rsidRPr="00C152FA">
        <w:rPr>
          <w:sz w:val="16"/>
        </w:rPr>
        <w:t xml:space="preserve"> alike can </w:t>
      </w:r>
      <w:r w:rsidRPr="00C152FA">
        <w:rPr>
          <w:rStyle w:val="StyleUnderline"/>
          <w:highlight w:val="green"/>
        </w:rPr>
        <w:t>use food as a strategic instrument of war</w:t>
      </w:r>
      <w:r w:rsidRPr="00C152FA">
        <w:rPr>
          <w:sz w:val="16"/>
        </w:rPr>
        <w:t xml:space="preserve">, as witnessed in instances spanning from Sudan’s civil conflict in the 1990s to President Bashar al-Assad’s war-torn Syria today. In Syria, all sides have used food as a tool to control and expel populations. ISIS has used food resources as both a source of funding and a lure for recruitment. Food weaponization further underscores the importance of United States action to protect food security abroad and recognize strategies employed to transform a basic necessity into a military tool. Today, between 1.2 and 1.5 billion people live in fragile, conflict-ridden states. These conflicts have pushed over 56 million people into crisis and emergency levels of food insecurity. The U.N. estimates that 65 million people are internally displaced within their own countries or are refugees in other countries. These numbers continue to rise as </w:t>
      </w:r>
      <w:r w:rsidRPr="00C152FA">
        <w:rPr>
          <w:rStyle w:val="Emphasis"/>
          <w:highlight w:val="green"/>
        </w:rPr>
        <w:t>conflicts and violence escalate</w:t>
      </w:r>
      <w:r w:rsidRPr="00C152FA">
        <w:rPr>
          <w:sz w:val="16"/>
        </w:rPr>
        <w:t xml:space="preserve"> across the world, </w:t>
      </w:r>
      <w:r w:rsidRPr="00C152FA">
        <w:rPr>
          <w:rStyle w:val="StyleUnderline"/>
          <w:highlight w:val="green"/>
        </w:rPr>
        <w:t>in countries like Yemen, South Sudan, and Syria</w:t>
      </w:r>
      <w:r w:rsidRPr="00C152FA">
        <w:rPr>
          <w:sz w:val="16"/>
        </w:rPr>
        <w:t xml:space="preserve">, </w:t>
      </w:r>
      <w:r w:rsidRPr="00C152FA">
        <w:rPr>
          <w:rStyle w:val="Emphasis"/>
          <w:highlight w:val="green"/>
        </w:rPr>
        <w:t>causing social and economic devastation</w:t>
      </w:r>
      <w:r w:rsidRPr="00C152FA">
        <w:rPr>
          <w:sz w:val="16"/>
        </w:rPr>
        <w:t xml:space="preserve">. Meanwhile, the number of people dependent on humanitarian assistance has mushroomed. Projections indicate that by 2030, more than two-thirds of the world’s poor could be living in fragile countries. </w:t>
      </w:r>
    </w:p>
    <w:p w:rsidR="00545E75" w:rsidRPr="00C152FA" w:rsidRDefault="00545E75" w:rsidP="00545E75"/>
    <w:p w:rsidR="00545E75" w:rsidRPr="00C152FA" w:rsidRDefault="001A2499" w:rsidP="00545E75">
      <w:pPr>
        <w:pStyle w:val="Heading3"/>
        <w:rPr>
          <w:rFonts w:cs="Arial"/>
        </w:rPr>
      </w:pPr>
      <w:r>
        <w:rPr>
          <w:rFonts w:cs="Arial"/>
        </w:rPr>
        <w:t>2ac/1ar shadow-banking offense</w:t>
      </w:r>
    </w:p>
    <w:p w:rsidR="00545E75" w:rsidRPr="00C152FA" w:rsidRDefault="00545E75" w:rsidP="00545E75"/>
    <w:p w:rsidR="00545E75" w:rsidRPr="00C152FA" w:rsidRDefault="00545E75" w:rsidP="00545E75">
      <w:pPr>
        <w:pStyle w:val="Heading4"/>
        <w:rPr>
          <w:rFonts w:cs="Arial"/>
        </w:rPr>
      </w:pPr>
      <w:r w:rsidRPr="00C152FA">
        <w:rPr>
          <w:rFonts w:cs="Arial"/>
        </w:rPr>
        <w:t>Shadow-banking is k2 organized crime and terrorism</w:t>
      </w:r>
    </w:p>
    <w:p w:rsidR="00545E75" w:rsidRPr="00C152FA" w:rsidRDefault="00545E75" w:rsidP="00545E75">
      <w:r w:rsidRPr="00C152FA">
        <w:t xml:space="preserve">Susan </w:t>
      </w:r>
      <w:r w:rsidRPr="00C152FA">
        <w:rPr>
          <w:rStyle w:val="Style13ptBold"/>
        </w:rPr>
        <w:t>Mason 17</w:t>
      </w:r>
      <w:r w:rsidRPr="00C152FA">
        <w:t>, senior business analyst who has worked with various law enforcement agencies in Australia and overseas. She is studying  at the Australian Graduate School of Policing and Security, CSU, “Banks ‘de-risking’: a threat to national security?”, https://www.aspistrategist.org.au/banks-de-risking-threat-national-security/</w:t>
      </w:r>
    </w:p>
    <w:p w:rsidR="00545E75" w:rsidRPr="00C152FA" w:rsidRDefault="00545E75" w:rsidP="00545E75">
      <w:pPr>
        <w:rPr>
          <w:sz w:val="16"/>
        </w:rPr>
      </w:pPr>
      <w:r w:rsidRPr="00C152FA">
        <w:rPr>
          <w:rStyle w:val="StyleUnderline"/>
          <w:highlight w:val="green"/>
        </w:rPr>
        <w:t>Regulatory detection is the</w:t>
      </w:r>
      <w:r w:rsidRPr="00C152FA">
        <w:rPr>
          <w:sz w:val="16"/>
        </w:rPr>
        <w:t xml:space="preserve"> most obvious </w:t>
      </w:r>
      <w:r w:rsidRPr="00C152FA">
        <w:rPr>
          <w:rStyle w:val="StyleUnderline"/>
          <w:highlight w:val="green"/>
        </w:rPr>
        <w:t>risk faced by terrorists in transferring funds</w:t>
      </w:r>
      <w:r w:rsidRPr="00C152FA">
        <w:rPr>
          <w:sz w:val="16"/>
        </w:rPr>
        <w:t xml:space="preserve">. Indeed, </w:t>
      </w:r>
      <w:r w:rsidRPr="00C152FA">
        <w:rPr>
          <w:rStyle w:val="Emphasis"/>
          <w:highlight w:val="green"/>
        </w:rPr>
        <w:t>a critical aspect of the effectiveness of these groups is their ability to move funds</w:t>
      </w:r>
      <w:r w:rsidRPr="00C152FA">
        <w:rPr>
          <w:sz w:val="16"/>
        </w:rPr>
        <w:t xml:space="preserve"> across national and international borders without detection. It stands to reason that </w:t>
      </w:r>
      <w:r w:rsidRPr="00C152FA">
        <w:rPr>
          <w:rStyle w:val="StyleUnderline"/>
          <w:highlight w:val="green"/>
        </w:rPr>
        <w:t>they’ll move funds through</w:t>
      </w:r>
      <w:r w:rsidRPr="00C152FA">
        <w:rPr>
          <w:sz w:val="16"/>
        </w:rPr>
        <w:t xml:space="preserve"> the </w:t>
      </w:r>
      <w:r w:rsidRPr="00C152FA">
        <w:rPr>
          <w:rStyle w:val="StyleUnderline"/>
          <w:highlight w:val="green"/>
        </w:rPr>
        <w:t>unregulated channels of underground banking</w:t>
      </w:r>
      <w:r w:rsidRPr="00C152FA">
        <w:rPr>
          <w:sz w:val="16"/>
        </w:rPr>
        <w:t xml:space="preserve">, sometimes referred to as alternative remittance systems, informal funds transfer systems and informal value transfer systems. As an example, a popular informal alternative remittance system alleged to have been used to finance terrorist activities is the hawala system. Often referred to as underground banking or hundi, FATF says </w:t>
      </w:r>
      <w:r w:rsidRPr="00C152FA">
        <w:rPr>
          <w:rStyle w:val="Emphasis"/>
          <w:highlight w:val="green"/>
        </w:rPr>
        <w:t>it plays a role in money laundering and terrorist financing</w:t>
      </w:r>
      <w:r w:rsidRPr="00C152FA">
        <w:rPr>
          <w:sz w:val="16"/>
        </w:rPr>
        <w:t xml:space="preserve">. Along with money remittance businesses, and authorised deposit taking institutions, hawala has been acknowledged by FATF as being a type of ‘financial institution’ in Australia which provides the transfer of money or value in both the formal and informal sectors . A significant attribute of hawala is that it </w:t>
      </w:r>
      <w:r w:rsidRPr="00C152FA">
        <w:rPr>
          <w:rStyle w:val="Emphasis"/>
          <w:highlight w:val="green"/>
        </w:rPr>
        <w:t>lacks transparency</w:t>
      </w:r>
      <w:r w:rsidRPr="00C152FA">
        <w:rPr>
          <w:sz w:val="16"/>
        </w:rPr>
        <w:t xml:space="preserve"> and although most hawala transactions are nonthreatening, it’s those </w:t>
      </w:r>
      <w:r w:rsidRPr="00C152FA">
        <w:rPr>
          <w:rStyle w:val="Emphasis"/>
          <w:highlight w:val="green"/>
        </w:rPr>
        <w:t>illegal underground banking transactions perpetrated by organised criminal and terrorist groups that pose a threat to national and regional security</w:t>
      </w:r>
      <w:r w:rsidRPr="00C152FA">
        <w:rPr>
          <w:sz w:val="16"/>
        </w:rPr>
        <w:t>.</w:t>
      </w:r>
    </w:p>
    <w:p w:rsidR="00545E75" w:rsidRPr="00C152FA" w:rsidRDefault="00545E75" w:rsidP="00545E75"/>
    <w:p w:rsidR="00545E75" w:rsidRPr="00C152FA" w:rsidRDefault="00545E75" w:rsidP="00545E75">
      <w:pPr>
        <w:pStyle w:val="Heading4"/>
        <w:rPr>
          <w:rFonts w:cs="Arial"/>
        </w:rPr>
      </w:pPr>
      <w:r w:rsidRPr="00C152FA">
        <w:rPr>
          <w:rFonts w:cs="Arial"/>
        </w:rPr>
        <w:t>Ocrime-terrorist cooperation is a global threat</w:t>
      </w:r>
    </w:p>
    <w:p w:rsidR="00545E75" w:rsidRPr="00C152FA" w:rsidRDefault="00545E75" w:rsidP="00545E75">
      <w:r w:rsidRPr="00C152FA">
        <w:rPr>
          <w:rStyle w:val="Style13ptBold"/>
        </w:rPr>
        <w:t>GCSP 17</w:t>
      </w:r>
      <w:r w:rsidRPr="00C152FA">
        <w:t>, Geneva Center for Security Policy, “TERRORISM AND ORGANISED CRIME”, https://www.gcsp.ch/Topics-Initiatives/Emerging-Security-Challenges-Programme/Terrorism-and-Organised-Crime</w:t>
      </w:r>
    </w:p>
    <w:p w:rsidR="00545E75" w:rsidRPr="00C152FA" w:rsidRDefault="00545E75" w:rsidP="00545E75">
      <w:pPr>
        <w:rPr>
          <w:sz w:val="16"/>
        </w:rPr>
      </w:pPr>
      <w:r w:rsidRPr="00C152FA">
        <w:rPr>
          <w:rStyle w:val="Emphasis"/>
          <w:highlight w:val="green"/>
        </w:rPr>
        <w:t>Terrorism and organised crime are among the leading global threats</w:t>
      </w:r>
      <w:r w:rsidRPr="00C152FA">
        <w:rPr>
          <w:sz w:val="16"/>
        </w:rPr>
        <w:t xml:space="preserve"> of our times. The last 10 years have seen an </w:t>
      </w:r>
      <w:r w:rsidRPr="00C152FA">
        <w:rPr>
          <w:rStyle w:val="Emphasis"/>
          <w:highlight w:val="green"/>
        </w:rPr>
        <w:t>unprecedented growth in global terrorist networks and transnational criminal organisations</w:t>
      </w:r>
      <w:r w:rsidRPr="00C152FA">
        <w:rPr>
          <w:sz w:val="16"/>
        </w:rPr>
        <w:t xml:space="preserve">. The complexity of these 21st century threats reflect the dark side of globalisation which has empowered these groups to cooperate in real time and worldwide at an unprecedented scale. The </w:t>
      </w:r>
      <w:r w:rsidRPr="00C152FA">
        <w:rPr>
          <w:rStyle w:val="StyleUnderline"/>
          <w:highlight w:val="green"/>
        </w:rPr>
        <w:t>growing range of criminal actors</w:t>
      </w:r>
      <w:r w:rsidRPr="00C152FA">
        <w:rPr>
          <w:sz w:val="16"/>
        </w:rPr>
        <w:t xml:space="preserve">, include: </w:t>
      </w:r>
      <w:r w:rsidRPr="00C152FA">
        <w:rPr>
          <w:rStyle w:val="Emphasis"/>
          <w:highlight w:val="green"/>
        </w:rPr>
        <w:t>violent political extremists, terrorists, war lords, globally networked insurgents and transnational criminal groups</w:t>
      </w:r>
      <w:r w:rsidRPr="00C152FA">
        <w:rPr>
          <w:sz w:val="16"/>
        </w:rPr>
        <w:t xml:space="preserve">. They are </w:t>
      </w:r>
      <w:r w:rsidRPr="00C152FA">
        <w:rPr>
          <w:rStyle w:val="StyleUnderline"/>
          <w:highlight w:val="green"/>
        </w:rPr>
        <w:t>fueling corruption and eroding state legitimacy</w:t>
      </w:r>
      <w:r w:rsidRPr="00C152FA">
        <w:rPr>
          <w:sz w:val="16"/>
        </w:rPr>
        <w:t xml:space="preserve">. State </w:t>
      </w:r>
      <w:r w:rsidRPr="00C152FA">
        <w:rPr>
          <w:rStyle w:val="StyleUnderline"/>
          <w:highlight w:val="green"/>
        </w:rPr>
        <w:t>fragility is becoming endemic</w:t>
      </w:r>
      <w:r w:rsidRPr="00C152FA">
        <w:rPr>
          <w:sz w:val="16"/>
        </w:rPr>
        <w:t xml:space="preserve">, with no fewer than one-third of the states in the United Nations earning a “high warning” or worse in the Fragile States Index. These criminal global actors currently have </w:t>
      </w:r>
      <w:r w:rsidRPr="00C152FA">
        <w:rPr>
          <w:rStyle w:val="StyleUnderline"/>
          <w:highlight w:val="green"/>
        </w:rPr>
        <w:t>the ability to control land and hold entire cities hostage, mixing terroristic and criminal factors, exchanging know-how and developing hybrid modus operandi</w:t>
      </w:r>
      <w:r w:rsidRPr="00C152FA">
        <w:rPr>
          <w:sz w:val="16"/>
        </w:rPr>
        <w:t xml:space="preserve">. Terrorists are also increasingly strategic in their ability to </w:t>
      </w:r>
      <w:r w:rsidRPr="00C152FA">
        <w:rPr>
          <w:rStyle w:val="Emphasis"/>
          <w:highlight w:val="green"/>
        </w:rPr>
        <w:t>conduct military, economic, social and psychological operations</w:t>
      </w:r>
      <w:r w:rsidRPr="00C152FA">
        <w:rPr>
          <w:sz w:val="16"/>
        </w:rPr>
        <w:t>. There is a growing global consensus that governments can no longer rely on countering these threats with traditional security strategies and policies. Terrorist groups such as the Islamic State, Al-Qaeda, Al Shabaab and Boko Haram require not only security-based counter-terrorism measures downstream, but also systematic steps to counter the appeal of violent extremism upstream, in order to address the underlying conditions that drive individuals to radicalise and join extremist groups.</w:t>
      </w:r>
    </w:p>
    <w:p w:rsidR="00545E75" w:rsidRPr="00C152FA" w:rsidRDefault="00545E75" w:rsidP="00545E75"/>
    <w:p w:rsidR="00545E75" w:rsidRPr="00C152FA" w:rsidRDefault="001A2499" w:rsidP="00545E75">
      <w:pPr>
        <w:pStyle w:val="Heading3"/>
        <w:rPr>
          <w:rFonts w:cs="Arial"/>
        </w:rPr>
      </w:pPr>
      <w:r>
        <w:rPr>
          <w:rFonts w:cs="Arial"/>
        </w:rPr>
        <w:t>at: currency internal link</w:t>
      </w:r>
    </w:p>
    <w:p w:rsidR="00545E75" w:rsidRPr="00C152FA" w:rsidRDefault="00545E75" w:rsidP="00545E75"/>
    <w:p w:rsidR="00545E75" w:rsidRPr="00C152FA" w:rsidRDefault="00545E75" w:rsidP="00545E75">
      <w:pPr>
        <w:pStyle w:val="Heading4"/>
        <w:rPr>
          <w:rFonts w:cs="Arial"/>
        </w:rPr>
      </w:pPr>
      <w:r w:rsidRPr="00C152FA">
        <w:rPr>
          <w:rFonts w:cs="Arial"/>
        </w:rPr>
        <w:t>Yuan depreciating now</w:t>
      </w:r>
    </w:p>
    <w:p w:rsidR="00545E75" w:rsidRPr="00C152FA" w:rsidRDefault="00545E75" w:rsidP="00545E75">
      <w:r w:rsidRPr="00C152FA">
        <w:t xml:space="preserve">Winni </w:t>
      </w:r>
      <w:r w:rsidRPr="00C152FA">
        <w:rPr>
          <w:rStyle w:val="Style13ptBold"/>
        </w:rPr>
        <w:t>Zhou and</w:t>
      </w:r>
      <w:r w:rsidRPr="00C152FA">
        <w:t xml:space="preserve"> John </w:t>
      </w:r>
      <w:r w:rsidRPr="00C152FA">
        <w:rPr>
          <w:rStyle w:val="Style13ptBold"/>
        </w:rPr>
        <w:t>Ruwitch 18</w:t>
      </w:r>
      <w:r w:rsidRPr="00C152FA">
        <w:t>,  Reuters’ reporters, “China's yuan skids toward worst month ever as trade war threatens to knock economy”, https://uk.reuters.com/article/us-china-markets/chinas-yuan-staring-at-worst-month-ever-as-trade-war-threatens-to-knock-economy-idUKKBN1JP0BK</w:t>
      </w:r>
    </w:p>
    <w:p w:rsidR="00545E75" w:rsidRPr="00C152FA" w:rsidRDefault="00545E75" w:rsidP="00545E75">
      <w:pPr>
        <w:rPr>
          <w:sz w:val="16"/>
        </w:rPr>
      </w:pPr>
      <w:r w:rsidRPr="00C152FA">
        <w:rPr>
          <w:sz w:val="16"/>
        </w:rPr>
        <w:t xml:space="preserve">The </w:t>
      </w:r>
      <w:r w:rsidRPr="00C152FA">
        <w:rPr>
          <w:rStyle w:val="StyleUnderline"/>
          <w:highlight w:val="green"/>
        </w:rPr>
        <w:t>yuan has shed about 3.3 percent of its value</w:t>
      </w:r>
      <w:r w:rsidRPr="00C152FA">
        <w:rPr>
          <w:sz w:val="16"/>
        </w:rPr>
        <w:t xml:space="preserve"> against the dollar in June, </w:t>
      </w:r>
      <w:r w:rsidRPr="00C152FA">
        <w:rPr>
          <w:rStyle w:val="Emphasis"/>
          <w:highlight w:val="green"/>
        </w:rPr>
        <w:t>it’s biggest fall since</w:t>
      </w:r>
      <w:r w:rsidRPr="00C152FA">
        <w:rPr>
          <w:sz w:val="16"/>
        </w:rPr>
        <w:t xml:space="preserve"> the market exchange rate was unified in </w:t>
      </w:r>
      <w:r w:rsidRPr="00C152FA">
        <w:rPr>
          <w:rStyle w:val="Emphasis"/>
          <w:highlight w:val="green"/>
        </w:rPr>
        <w:t>1994</w:t>
      </w:r>
      <w:r w:rsidRPr="00C152FA">
        <w:rPr>
          <w:sz w:val="16"/>
        </w:rPr>
        <w:t xml:space="preserve">. It is off nearly </w:t>
      </w:r>
      <w:r w:rsidRPr="00C152FA">
        <w:rPr>
          <w:rStyle w:val="StyleUnderline"/>
          <w:highlight w:val="green"/>
        </w:rPr>
        <w:t>6 percent from its peak</w:t>
      </w:r>
      <w:r w:rsidRPr="00C152FA">
        <w:rPr>
          <w:sz w:val="16"/>
        </w:rPr>
        <w:t xml:space="preserve"> in late March. On Friday, the </w:t>
      </w:r>
      <w:r w:rsidRPr="00C152FA">
        <w:rPr>
          <w:rStyle w:val="Emphasis"/>
          <w:highlight w:val="green"/>
        </w:rPr>
        <w:t>yuan dipped to its lowest since mid-November</w:t>
      </w:r>
      <w:r w:rsidRPr="00C152FA">
        <w:rPr>
          <w:sz w:val="16"/>
        </w:rPr>
        <w:t xml:space="preserve"> 2017, but recovered to 6.6246 per dollar at official domestic close, roughly unchanged from the previous late night close.</w:t>
      </w:r>
    </w:p>
    <w:p w:rsidR="00545E75" w:rsidRPr="00C152FA" w:rsidRDefault="00545E75" w:rsidP="00545E75"/>
    <w:p w:rsidR="00545E75" w:rsidRPr="00C152FA" w:rsidRDefault="00545E75" w:rsidP="00545E75">
      <w:pPr>
        <w:pStyle w:val="Heading4"/>
        <w:rPr>
          <w:rFonts w:cs="Arial"/>
        </w:rPr>
      </w:pPr>
      <w:r w:rsidRPr="00C152FA">
        <w:rPr>
          <w:rFonts w:cs="Arial"/>
        </w:rPr>
        <w:t>Capital controls hurt investor confidence which shreds the yuan – opening up capital flows increase re-investment into the currency</w:t>
      </w:r>
    </w:p>
    <w:p w:rsidR="00545E75" w:rsidRPr="00C152FA" w:rsidRDefault="00545E75" w:rsidP="00545E75">
      <w:r w:rsidRPr="00C152FA">
        <w:rPr>
          <w:rStyle w:val="Style13ptBold"/>
        </w:rPr>
        <w:t xml:space="preserve">He </w:t>
      </w:r>
      <w:r w:rsidRPr="00C152FA">
        <w:t>4/4/</w:t>
      </w:r>
      <w:r w:rsidRPr="00C152FA">
        <w:rPr>
          <w:rStyle w:val="Style13ptBold"/>
        </w:rPr>
        <w:t xml:space="preserve">17, </w:t>
      </w:r>
      <w:r w:rsidRPr="00C152FA">
        <w:t>Laura He is a senior correspondent based in Hong Kong. She covers markets and business in Greater China. Previously, she worked as Asia financial correspondent for Market Watch, The Wall Street Journal Digital Network. "Beijing’s plan to internationalize the yuan remains on track," 4/4/17, pg. online @ www.scmp.com/business/markets/article/2084637/beijings-plan-internationalise-yuan-remain-track</w:t>
      </w:r>
    </w:p>
    <w:p w:rsidR="00545E75" w:rsidRPr="00C152FA" w:rsidRDefault="00545E75" w:rsidP="00545E75">
      <w:pPr>
        <w:rPr>
          <w:sz w:val="16"/>
        </w:rPr>
      </w:pPr>
      <w:r w:rsidRPr="00C152FA">
        <w:rPr>
          <w:rStyle w:val="StyleUnderline"/>
          <w:highlight w:val="green"/>
        </w:rPr>
        <w:t>The</w:t>
      </w:r>
      <w:r w:rsidRPr="00C152FA">
        <w:rPr>
          <w:rStyle w:val="StyleUnderline"/>
        </w:rPr>
        <w:t xml:space="preserve"> Chinese </w:t>
      </w:r>
      <w:r w:rsidRPr="00C152FA">
        <w:rPr>
          <w:rStyle w:val="StyleUnderline"/>
          <w:highlight w:val="green"/>
        </w:rPr>
        <w:t>yuan seems to have stalled in its internationalization</w:t>
      </w:r>
      <w:r w:rsidRPr="00C152FA">
        <w:rPr>
          <w:sz w:val="16"/>
        </w:rPr>
        <w:t xml:space="preserve">, as overseas </w:t>
      </w:r>
      <w:r w:rsidRPr="00C152FA">
        <w:rPr>
          <w:rStyle w:val="StyleUnderline"/>
          <w:highlight w:val="green"/>
        </w:rPr>
        <w:t>investors are reluctant to increase yuan holdings amid concerns of capital controls</w:t>
      </w:r>
      <w:r w:rsidRPr="00C152FA">
        <w:rPr>
          <w:rStyle w:val="StyleUnderline"/>
        </w:rPr>
        <w:t xml:space="preserve"> and currency interventions</w:t>
      </w:r>
      <w:r w:rsidRPr="00C152FA">
        <w:rPr>
          <w:sz w:val="16"/>
        </w:rPr>
        <w:t xml:space="preserve">. However, analysts still expect China to stick to its yuan internationalization plan and gradually open up the onshore asset market, as the country looks likely to uphold a free trade policy even as protectionist forces are on the rise. </w:t>
      </w:r>
      <w:r w:rsidRPr="00C152FA">
        <w:rPr>
          <w:rStyle w:val="StyleUnderline"/>
          <w:highlight w:val="green"/>
        </w:rPr>
        <w:t>Global foreign exchange reserves held in yuan</w:t>
      </w:r>
      <w:r w:rsidRPr="00C152FA">
        <w:rPr>
          <w:rStyle w:val="StyleUnderline"/>
        </w:rPr>
        <w:t xml:space="preserve"> reached 1.1 per cent of total reserves</w:t>
      </w:r>
      <w:r w:rsidRPr="00C152FA">
        <w:rPr>
          <w:sz w:val="16"/>
        </w:rPr>
        <w:t xml:space="preserve"> by the end of 2016, </w:t>
      </w:r>
      <w:r w:rsidRPr="00C152FA">
        <w:rPr>
          <w:rStyle w:val="Emphasis"/>
          <w:highlight w:val="green"/>
        </w:rPr>
        <w:t>way behind</w:t>
      </w:r>
      <w:r w:rsidRPr="00C152FA">
        <w:rPr>
          <w:sz w:val="16"/>
          <w:highlight w:val="green"/>
        </w:rPr>
        <w:t xml:space="preserve"> </w:t>
      </w:r>
      <w:r w:rsidRPr="00C152FA">
        <w:rPr>
          <w:rStyle w:val="StyleUnderline"/>
          <w:highlight w:val="green"/>
        </w:rPr>
        <w:t>its major currency peers</w:t>
      </w:r>
      <w:r w:rsidRPr="00C152FA">
        <w:rPr>
          <w:sz w:val="16"/>
        </w:rPr>
        <w:t xml:space="preserve">, according to a report by the International Monetary Fund last week. “Indeed, its [the yuan’s] 1.1 per cent share was more or less the same with the preliminary survey in 2015, indicating mild inflow into yuan assets as a reserve asset after the admission of the yuan into the Special Drawing Right basket,” said Ken Cheung, Asian forex strategist for Mizuho Bank. A previous ad-hoc survey by the IMF showed 130 countries had held a total of US$74 billion worth of yuan assets by the end of 2014, 1.1 per cent of their total official foreign assets. </w:t>
      </w:r>
      <w:r w:rsidRPr="00C152FA">
        <w:rPr>
          <w:rStyle w:val="StyleUnderline"/>
          <w:highlight w:val="green"/>
        </w:rPr>
        <w:t>The current yuan</w:t>
      </w:r>
      <w:r w:rsidRPr="00C152FA">
        <w:rPr>
          <w:sz w:val="16"/>
          <w:highlight w:val="green"/>
        </w:rPr>
        <w:t xml:space="preserve"> </w:t>
      </w:r>
      <w:r w:rsidRPr="00C152FA">
        <w:rPr>
          <w:rStyle w:val="StyleUnderline"/>
          <w:highlight w:val="green"/>
        </w:rPr>
        <w:t>share is</w:t>
      </w:r>
      <w:r w:rsidRPr="00C152FA">
        <w:rPr>
          <w:rStyle w:val="StyleUnderline"/>
        </w:rPr>
        <w:t xml:space="preserve"> significantly </w:t>
      </w:r>
      <w:r w:rsidRPr="00C152FA">
        <w:rPr>
          <w:rStyle w:val="StyleUnderline"/>
          <w:highlight w:val="green"/>
        </w:rPr>
        <w:t xml:space="preserve">lower than its </w:t>
      </w:r>
      <w:r w:rsidRPr="00C152FA">
        <w:rPr>
          <w:rStyle w:val="StyleUnderline"/>
        </w:rPr>
        <w:t xml:space="preserve">10.92 per cent share </w:t>
      </w:r>
      <w:r w:rsidRPr="00C152FA">
        <w:rPr>
          <w:rStyle w:val="StyleUnderline"/>
          <w:highlight w:val="green"/>
        </w:rPr>
        <w:t>in the SDR basket</w:t>
      </w:r>
      <w:r w:rsidRPr="00C152FA">
        <w:rPr>
          <w:sz w:val="16"/>
        </w:rPr>
        <w:t xml:space="preserve"> and near 13 per cent share in global trade in 2015, Cheung said. It’s also way behind its peers. As the latest IMF report showed, US dollar assets represented 64 per cent of global forex reserves by the end of 2016, while the euro accounted for 19.7 per cent, the British pound 4.4 per cent, and the Japanese yen 4.2 per cent. Nonetheless, the latest result is “hardly surprising”, given that China has faced substantial capital outflow pressure since its exchange rate reform in August 2015, Cheung said. Currently, China’s tight </w:t>
      </w:r>
      <w:r w:rsidRPr="00C152FA">
        <w:rPr>
          <w:rStyle w:val="StyleUnderline"/>
          <w:highlight w:val="green"/>
        </w:rPr>
        <w:t>capital control measures remain</w:t>
      </w:r>
      <w:r w:rsidRPr="00C152FA">
        <w:rPr>
          <w:rStyle w:val="StyleUnderline"/>
        </w:rPr>
        <w:t xml:space="preserve"> </w:t>
      </w:r>
      <w:r w:rsidRPr="00C152FA">
        <w:rPr>
          <w:rStyle w:val="StyleUnderline"/>
          <w:highlight w:val="green"/>
        </w:rPr>
        <w:t>an</w:t>
      </w:r>
      <w:r w:rsidRPr="00C152FA">
        <w:rPr>
          <w:rStyle w:val="StyleUnderline"/>
        </w:rPr>
        <w:t xml:space="preserve"> important </w:t>
      </w:r>
      <w:r w:rsidRPr="00C152FA">
        <w:rPr>
          <w:rStyle w:val="Emphasis"/>
          <w:highlight w:val="green"/>
        </w:rPr>
        <w:t>concern for international investors</w:t>
      </w:r>
      <w:r w:rsidRPr="00C152FA">
        <w:rPr>
          <w:sz w:val="16"/>
        </w:rPr>
        <w:t xml:space="preserve"> </w:t>
      </w:r>
      <w:r w:rsidRPr="00C152FA">
        <w:rPr>
          <w:rStyle w:val="StyleUnderline"/>
        </w:rPr>
        <w:t>who conduct</w:t>
      </w:r>
      <w:r w:rsidRPr="00C152FA">
        <w:rPr>
          <w:sz w:val="16"/>
        </w:rPr>
        <w:t xml:space="preserve"> onshore </w:t>
      </w:r>
      <w:r w:rsidRPr="00C152FA">
        <w:rPr>
          <w:rStyle w:val="StyleUnderline"/>
        </w:rPr>
        <w:t>yuan investment</w:t>
      </w:r>
      <w:r w:rsidRPr="00C152FA">
        <w:rPr>
          <w:sz w:val="16"/>
        </w:rPr>
        <w:t>, as they worry about the difficulties in repatriating the capital from within the country. “</w:t>
      </w:r>
      <w:r w:rsidRPr="00C152FA">
        <w:rPr>
          <w:rStyle w:val="StyleUnderline"/>
          <w:highlight w:val="green"/>
        </w:rPr>
        <w:t>This explains</w:t>
      </w:r>
      <w:r w:rsidRPr="00C152FA">
        <w:rPr>
          <w:rStyle w:val="StyleUnderline"/>
        </w:rPr>
        <w:t xml:space="preserve"> </w:t>
      </w:r>
      <w:r w:rsidRPr="00C152FA">
        <w:rPr>
          <w:sz w:val="16"/>
        </w:rPr>
        <w:t>the [</w:t>
      </w:r>
      <w:r w:rsidRPr="00C152FA">
        <w:rPr>
          <w:rStyle w:val="StyleUnderline"/>
        </w:rPr>
        <w:t>policymakers’</w:t>
      </w:r>
      <w:r w:rsidRPr="00C152FA">
        <w:rPr>
          <w:sz w:val="16"/>
        </w:rPr>
        <w:t xml:space="preserve">] </w:t>
      </w:r>
      <w:r w:rsidRPr="00C152FA">
        <w:rPr>
          <w:rStyle w:val="StyleUnderline"/>
          <w:highlight w:val="green"/>
        </w:rPr>
        <w:t>failure to improve the yuan</w:t>
      </w:r>
      <w:r w:rsidRPr="00C152FA">
        <w:rPr>
          <w:rStyle w:val="StyleUnderline"/>
        </w:rPr>
        <w:t xml:space="preserve"> function of investment and </w:t>
      </w:r>
      <w:r w:rsidRPr="00C152FA">
        <w:rPr>
          <w:rStyle w:val="StyleUnderline"/>
          <w:highlight w:val="green"/>
        </w:rPr>
        <w:t>reserves</w:t>
      </w:r>
      <w:r w:rsidRPr="00C152FA">
        <w:rPr>
          <w:rStyle w:val="StyleUnderline"/>
        </w:rPr>
        <w:t xml:space="preserve"> despite the official yuan inclusion in the SDR basket</w:t>
      </w:r>
      <w:r w:rsidRPr="00C152FA">
        <w:rPr>
          <w:sz w:val="16"/>
        </w:rPr>
        <w:t xml:space="preserve"> last year,” he said. Steven </w:t>
      </w:r>
      <w:r w:rsidRPr="00C152FA">
        <w:rPr>
          <w:rStyle w:val="StyleUnderline"/>
        </w:rPr>
        <w:t>Innes</w:t>
      </w:r>
      <w:r w:rsidRPr="00C152FA">
        <w:rPr>
          <w:sz w:val="16"/>
        </w:rPr>
        <w:t xml:space="preserve">, a senior trader at Oanda Asia Pacific, also </w:t>
      </w:r>
      <w:r w:rsidRPr="00C152FA">
        <w:rPr>
          <w:rStyle w:val="StyleUnderline"/>
        </w:rPr>
        <w:t xml:space="preserve">said </w:t>
      </w:r>
      <w:r w:rsidRPr="00C152FA">
        <w:rPr>
          <w:rStyle w:val="StyleUnderline"/>
          <w:highlight w:val="green"/>
        </w:rPr>
        <w:t>China’s previous attempts to curb the yuan’s depreciation</w:t>
      </w:r>
      <w:r w:rsidRPr="00C152FA">
        <w:rPr>
          <w:rStyle w:val="StyleUnderline"/>
        </w:rPr>
        <w:t xml:space="preserve"> had </w:t>
      </w:r>
      <w:r w:rsidRPr="00C152FA">
        <w:rPr>
          <w:rStyle w:val="StyleUnderline"/>
          <w:highlight w:val="green"/>
        </w:rPr>
        <w:t>caused a funding squeeze</w:t>
      </w:r>
      <w:r w:rsidRPr="00C152FA">
        <w:rPr>
          <w:rStyle w:val="StyleUnderline"/>
        </w:rPr>
        <w:t xml:space="preserve"> in offshore yuan markets </w:t>
      </w:r>
      <w:r w:rsidRPr="00C152FA">
        <w:rPr>
          <w:rStyle w:val="StyleUnderline"/>
          <w:highlight w:val="green"/>
        </w:rPr>
        <w:t>and is</w:t>
      </w:r>
      <w:r w:rsidRPr="00C152FA">
        <w:rPr>
          <w:rStyle w:val="StyleUnderline"/>
        </w:rPr>
        <w:t xml:space="preserve"> likely </w:t>
      </w:r>
      <w:r w:rsidRPr="00C152FA">
        <w:rPr>
          <w:rStyle w:val="StyleUnderline"/>
          <w:highlight w:val="green"/>
        </w:rPr>
        <w:t>viewed as a “blight” toward China’s ultimate goal</w:t>
      </w:r>
      <w:r w:rsidRPr="00C152FA">
        <w:rPr>
          <w:rStyle w:val="StyleUnderline"/>
        </w:rPr>
        <w:t xml:space="preserve"> for yuan internationalisation</w:t>
      </w:r>
      <w:r w:rsidRPr="00C152FA">
        <w:rPr>
          <w:sz w:val="16"/>
        </w:rPr>
        <w:t xml:space="preserve">. “All too </w:t>
      </w:r>
      <w:r w:rsidRPr="00C152FA">
        <w:rPr>
          <w:rStyle w:val="StyleUnderline"/>
          <w:highlight w:val="green"/>
        </w:rPr>
        <w:t xml:space="preserve">frequent interventions </w:t>
      </w:r>
      <w:r w:rsidRPr="00C152FA">
        <w:rPr>
          <w:rStyle w:val="Emphasis"/>
          <w:highlight w:val="green"/>
        </w:rPr>
        <w:t>will sour</w:t>
      </w:r>
      <w:r w:rsidRPr="00C152FA">
        <w:rPr>
          <w:rStyle w:val="Emphasis"/>
        </w:rPr>
        <w:t xml:space="preserve"> international </w:t>
      </w:r>
      <w:r w:rsidRPr="00C152FA">
        <w:rPr>
          <w:rStyle w:val="Emphasis"/>
          <w:highlight w:val="green"/>
        </w:rPr>
        <w:t>investor sentiment</w:t>
      </w:r>
      <w:r w:rsidRPr="00C152FA">
        <w:rPr>
          <w:sz w:val="16"/>
        </w:rPr>
        <w:t xml:space="preserve">,” he said, adding that </w:t>
      </w:r>
      <w:r w:rsidRPr="00C152FA">
        <w:rPr>
          <w:rStyle w:val="StyleUnderline"/>
        </w:rPr>
        <w:t xml:space="preserve">tightening capital controls </w:t>
      </w:r>
      <w:r w:rsidRPr="00C152FA">
        <w:rPr>
          <w:rStyle w:val="Emphasis"/>
        </w:rPr>
        <w:t xml:space="preserve">have also kept investors away </w:t>
      </w:r>
      <w:r w:rsidRPr="00C152FA">
        <w:rPr>
          <w:rStyle w:val="StyleUnderline"/>
        </w:rPr>
        <w:t>from conducting business</w:t>
      </w:r>
      <w:r w:rsidRPr="00C152FA">
        <w:rPr>
          <w:sz w:val="16"/>
        </w:rPr>
        <w:t xml:space="preserve"> in yuan.</w:t>
      </w:r>
    </w:p>
    <w:p w:rsidR="00545E75" w:rsidRPr="00C152FA" w:rsidRDefault="00545E75" w:rsidP="00545E75"/>
    <w:p w:rsidR="00545E75" w:rsidRPr="00C152FA" w:rsidRDefault="00545E75" w:rsidP="00545E75">
      <w:pPr>
        <w:pStyle w:val="Heading4"/>
        <w:rPr>
          <w:rFonts w:cs="Arial"/>
        </w:rPr>
      </w:pPr>
      <w:r w:rsidRPr="00C152FA">
        <w:rPr>
          <w:rFonts w:cs="Arial"/>
        </w:rPr>
        <w:t>Capital outlows are inevitable, Chinese intervention just collapses investor confidence which makes yuan decline inevitable</w:t>
      </w:r>
    </w:p>
    <w:p w:rsidR="00545E75" w:rsidRPr="00C152FA" w:rsidRDefault="00545E75" w:rsidP="00545E75">
      <w:r w:rsidRPr="00C152FA">
        <w:rPr>
          <w:rStyle w:val="Style13ptBold"/>
        </w:rPr>
        <w:t xml:space="preserve">Tao 16, </w:t>
      </w:r>
      <w:r w:rsidRPr="00C152FA">
        <w:t>Guan Tao is a Senior Fellow at the China Finance 40 Forum. He was Director General of the Balance of Payments in the Department of the State Administration of Foreign Exchange, People’s Bank of China. His research focuses on currency convertibility, the international balance of payments, and policies related to exchange rates and international capital flows. Since 1994, he has been involved in all aspects of China’s exchange rate reforms. "Why China Cannot Tackle its Currency Challenges Without Deeper Reforms," July 2016, Paulson Policy Memorandum, pgs. 2-3, online @ www.paulsoninstitute.org/wp-content/uploads/2016/07/PPM_Exchange-Rate-Reform_Guan-Tao_English_.pdf</w:t>
      </w:r>
    </w:p>
    <w:p w:rsidR="00545E75" w:rsidRPr="00C152FA" w:rsidRDefault="00545E75" w:rsidP="00545E75">
      <w:pPr>
        <w:rPr>
          <w:sz w:val="16"/>
        </w:rPr>
      </w:pPr>
      <w:r w:rsidRPr="00C152FA">
        <w:rPr>
          <w:rStyle w:val="StyleUnderline"/>
          <w:highlight w:val="green"/>
        </w:rPr>
        <w:t>Depreciation pressure, capital outflow</w:t>
      </w:r>
      <w:r w:rsidRPr="00C152FA">
        <w:rPr>
          <w:rStyle w:val="StyleUnderline"/>
        </w:rPr>
        <w:t xml:space="preserve">s, </w:t>
      </w:r>
      <w:r w:rsidRPr="00C152FA">
        <w:rPr>
          <w:rStyle w:val="StyleUnderline"/>
          <w:highlight w:val="green"/>
        </w:rPr>
        <w:t>and</w:t>
      </w:r>
      <w:r w:rsidRPr="00C152FA">
        <w:rPr>
          <w:rStyle w:val="StyleUnderline"/>
        </w:rPr>
        <w:t xml:space="preserve"> </w:t>
      </w:r>
      <w:r w:rsidRPr="00C152FA">
        <w:rPr>
          <w:rStyle w:val="StyleUnderline"/>
          <w:highlight w:val="green"/>
        </w:rPr>
        <w:t>the loss of forex reserves</w:t>
      </w:r>
      <w:r w:rsidRPr="00C152FA">
        <w:rPr>
          <w:rStyle w:val="StyleUnderline"/>
        </w:rPr>
        <w:t xml:space="preserve"> are all important challenges that </w:t>
      </w:r>
      <w:r w:rsidRPr="00C152FA">
        <w:rPr>
          <w:rStyle w:val="Emphasis"/>
          <w:highlight w:val="green"/>
        </w:rPr>
        <w:t>still need a proper solution</w:t>
      </w:r>
      <w:r w:rsidRPr="00C152FA">
        <w:rPr>
          <w:sz w:val="16"/>
        </w:rPr>
        <w:t xml:space="preserve">. Indeed, a careful examination of China’s balance of payments (BoP) data reveals that </w:t>
      </w:r>
      <w:r w:rsidRPr="00C152FA">
        <w:rPr>
          <w:rStyle w:val="Emphasis"/>
        </w:rPr>
        <w:t xml:space="preserve">the true size of </w:t>
      </w:r>
      <w:r w:rsidRPr="00C152FA">
        <w:rPr>
          <w:rStyle w:val="Emphasis"/>
          <w:highlight w:val="green"/>
        </w:rPr>
        <w:t>China’s capital outflows might actually be larger than</w:t>
      </w:r>
      <w:r w:rsidRPr="00C152FA">
        <w:rPr>
          <w:rStyle w:val="Emphasis"/>
        </w:rPr>
        <w:t xml:space="preserve"> the </w:t>
      </w:r>
      <w:r w:rsidRPr="00C152FA">
        <w:rPr>
          <w:rStyle w:val="Emphasis"/>
          <w:highlight w:val="green"/>
        </w:rPr>
        <w:t>headline numbers</w:t>
      </w:r>
      <w:r w:rsidRPr="00C152FA">
        <w:rPr>
          <w:rStyle w:val="Emphasis"/>
        </w:rPr>
        <w:t xml:space="preserve"> have </w:t>
      </w:r>
      <w:r w:rsidRPr="00C152FA">
        <w:rPr>
          <w:rStyle w:val="Emphasis"/>
          <w:highlight w:val="green"/>
        </w:rPr>
        <w:t>suggested</w:t>
      </w:r>
      <w:r w:rsidRPr="00C152FA">
        <w:rPr>
          <w:sz w:val="16"/>
        </w:rPr>
        <w:t>. Immediately after</w:t>
      </w:r>
      <w:r w:rsidRPr="00C152FA">
        <w:rPr>
          <w:rStyle w:val="StyleUnderline"/>
        </w:rPr>
        <w:t xml:space="preserve"> the August 11, 2015 decision</w:t>
      </w:r>
      <w:r w:rsidRPr="00C152FA">
        <w:rPr>
          <w:sz w:val="16"/>
        </w:rPr>
        <w:t xml:space="preserve">, the daily central parity rate was lower than the previous day’s closing rate for two consecutive days. And the closing price was close to the weak end of the daily floating band. This </w:t>
      </w:r>
      <w:r w:rsidRPr="00C152FA">
        <w:rPr>
          <w:rStyle w:val="StyleUnderline"/>
        </w:rPr>
        <w:t>fueled market speculation that China had joined the global race to competitively devalue its currency</w:t>
      </w:r>
      <w:r w:rsidRPr="00C152FA">
        <w:rPr>
          <w:sz w:val="16"/>
        </w:rPr>
        <w:t xml:space="preserve">. </w:t>
      </w:r>
      <w:r w:rsidRPr="00C152FA">
        <w:rPr>
          <w:rStyle w:val="StyleUnderline"/>
        </w:rPr>
        <w:t>To tackle the resulting expectation</w:t>
      </w:r>
      <w:r w:rsidRPr="00C152FA">
        <w:rPr>
          <w:sz w:val="16"/>
        </w:rPr>
        <w:t xml:space="preserve"> in the markets that the yuan would further depreciate,</w:t>
      </w:r>
      <w:r w:rsidRPr="00C152FA">
        <w:rPr>
          <w:rStyle w:val="StyleUnderline"/>
        </w:rPr>
        <w:t xml:space="preserve"> the PBOC took</w:t>
      </w:r>
      <w:r w:rsidRPr="00C152FA">
        <w:rPr>
          <w:sz w:val="16"/>
        </w:rPr>
        <w:t xml:space="preserve"> such </w:t>
      </w:r>
      <w:r w:rsidRPr="00C152FA">
        <w:rPr>
          <w:rStyle w:val="StyleUnderline"/>
        </w:rPr>
        <w:t>steps</w:t>
      </w:r>
      <w:r w:rsidRPr="00C152FA">
        <w:rPr>
          <w:sz w:val="16"/>
        </w:rPr>
        <w:t xml:space="preserve"> as </w:t>
      </w:r>
      <w:r w:rsidRPr="00C152FA">
        <w:rPr>
          <w:rStyle w:val="StyleUnderline"/>
        </w:rPr>
        <w:t xml:space="preserve">selling forex reserves, implementing </w:t>
      </w:r>
      <w:r w:rsidRPr="00C152FA">
        <w:rPr>
          <w:sz w:val="16"/>
        </w:rPr>
        <w:t xml:space="preserve">macro prudential </w:t>
      </w:r>
      <w:r w:rsidRPr="00C152FA">
        <w:rPr>
          <w:rStyle w:val="StyleUnderline"/>
        </w:rPr>
        <w:t>regulations, and strengthening checks on capital outflows</w:t>
      </w:r>
      <w:r w:rsidRPr="00C152FA">
        <w:rPr>
          <w:sz w:val="16"/>
        </w:rPr>
        <w:t xml:space="preserve">. Beijing also repeatedly promised that China would not manipulate its currency to support gains in trade. </w:t>
      </w:r>
      <w:r w:rsidRPr="00C152FA">
        <w:rPr>
          <w:rStyle w:val="StyleUnderline"/>
        </w:rPr>
        <w:t>Still</w:t>
      </w:r>
      <w:r w:rsidRPr="00C152FA">
        <w:rPr>
          <w:sz w:val="16"/>
        </w:rPr>
        <w:t xml:space="preserve">, from early July to December 2015, </w:t>
      </w:r>
      <w:r w:rsidRPr="00C152FA">
        <w:rPr>
          <w:rStyle w:val="StyleUnderline"/>
        </w:rPr>
        <w:t>the average daily yuan/dollar exchange rate</w:t>
      </w:r>
      <w:r w:rsidRPr="00C152FA">
        <w:rPr>
          <w:sz w:val="16"/>
        </w:rPr>
        <w:t xml:space="preserve"> spread between the onshore market and the more market-driven offshore market </w:t>
      </w:r>
      <w:r w:rsidRPr="00C152FA">
        <w:rPr>
          <w:rStyle w:val="StyleUnderline"/>
        </w:rPr>
        <w:t>widened</w:t>
      </w:r>
      <w:r w:rsidRPr="00C152FA">
        <w:rPr>
          <w:sz w:val="16"/>
        </w:rPr>
        <w:t xml:space="preserve"> to 352 basis points. This was significantly higher than the pre-August 11th average of 57 basis points. </w:t>
      </w:r>
      <w:r w:rsidRPr="00C152FA">
        <w:rPr>
          <w:rStyle w:val="StyleUnderline"/>
          <w:highlight w:val="green"/>
        </w:rPr>
        <w:t>As a result of persistent depreciation expectations</w:t>
      </w:r>
      <w:r w:rsidRPr="00C152FA">
        <w:rPr>
          <w:sz w:val="16"/>
        </w:rPr>
        <w:t xml:space="preserve">, </w:t>
      </w:r>
      <w:r w:rsidRPr="00C152FA">
        <w:rPr>
          <w:rStyle w:val="Emphasis"/>
        </w:rPr>
        <w:t>capital outflows increased significantly</w:t>
      </w:r>
      <w:r w:rsidRPr="00C152FA">
        <w:rPr>
          <w:sz w:val="16"/>
        </w:rPr>
        <w:t xml:space="preserve">. In anticipation of further yuan depreciation, </w:t>
      </w:r>
      <w:r w:rsidRPr="00C152FA">
        <w:rPr>
          <w:rStyle w:val="StyleUnderline"/>
          <w:highlight w:val="green"/>
        </w:rPr>
        <w:t>Chinese households and enterprises</w:t>
      </w:r>
      <w:r w:rsidRPr="00C152FA">
        <w:rPr>
          <w:rStyle w:val="StyleUnderline"/>
        </w:rPr>
        <w:t xml:space="preserve"> </w:t>
      </w:r>
      <w:r w:rsidRPr="00C152FA">
        <w:rPr>
          <w:sz w:val="16"/>
        </w:rPr>
        <w:t xml:space="preserve">chose to increase holdings of their net foreign assets by such means as </w:t>
      </w:r>
      <w:r w:rsidRPr="00C152FA">
        <w:rPr>
          <w:rStyle w:val="StyleUnderline"/>
          <w:highlight w:val="green"/>
        </w:rPr>
        <w:t>converting the Chinese currency into dollars</w:t>
      </w:r>
      <w:r w:rsidRPr="00C152FA">
        <w:rPr>
          <w:sz w:val="16"/>
        </w:rPr>
        <w:t xml:space="preserve">, delaying receipt of payment for Chinese exports, pre-paying for imports, and so on. In addition, households and enterprises reduced their foreign currency borrowing and pre-paid foreign currency debts. In 2015, for example, </w:t>
      </w:r>
      <w:r w:rsidRPr="00C152FA">
        <w:rPr>
          <w:rStyle w:val="StyleUnderline"/>
        </w:rPr>
        <w:t xml:space="preserve">Chinese </w:t>
      </w:r>
      <w:r w:rsidRPr="00C152FA">
        <w:rPr>
          <w:sz w:val="16"/>
        </w:rPr>
        <w:t>private sector</w:t>
      </w:r>
      <w:r w:rsidRPr="00C152FA">
        <w:rPr>
          <w:rStyle w:val="StyleUnderline"/>
        </w:rPr>
        <w:t xml:space="preserve"> entities</w:t>
      </w:r>
      <w:r w:rsidRPr="00C152FA">
        <w:rPr>
          <w:sz w:val="16"/>
        </w:rPr>
        <w:t xml:space="preserve"> (households and firms) </w:t>
      </w:r>
      <w:r w:rsidRPr="00C152FA">
        <w:rPr>
          <w:rStyle w:val="StyleUnderline"/>
        </w:rPr>
        <w:t>increased their holdings of foreign assets by $392 billion</w:t>
      </w:r>
      <w:r w:rsidRPr="00C152FA">
        <w:rPr>
          <w:sz w:val="16"/>
        </w:rPr>
        <w:t xml:space="preserve">, even as their foreign liabilities were reduced by $93.6 billion. Taken together, </w:t>
      </w:r>
      <w:r w:rsidRPr="00C152FA">
        <w:rPr>
          <w:rStyle w:val="StyleUnderline"/>
          <w:highlight w:val="green"/>
        </w:rPr>
        <w:t>this yielded a private capital flow deficit of $485.3 billion</w:t>
      </w:r>
      <w:r w:rsidRPr="00C152FA">
        <w:rPr>
          <w:rStyle w:val="StyleUnderline"/>
        </w:rPr>
        <w:t xml:space="preserve"> in 2015</w:t>
      </w:r>
      <w:r w:rsidRPr="00C152FA">
        <w:rPr>
          <w:sz w:val="16"/>
        </w:rPr>
        <w:t xml:space="preserve">.2 To reduce the impact of such large private capital outflows on the yuan exchange rate, </w:t>
      </w:r>
      <w:r w:rsidRPr="00C152FA">
        <w:rPr>
          <w:rStyle w:val="StyleUnderline"/>
          <w:highlight w:val="green"/>
        </w:rPr>
        <w:t>the PBOC has taken counterparty positions</w:t>
      </w:r>
      <w:r w:rsidRPr="00C152FA">
        <w:rPr>
          <w:sz w:val="16"/>
        </w:rPr>
        <w:t xml:space="preserve"> for the majority of private capital outflows, which greatly eased yuan selling pressure. But </w:t>
      </w:r>
      <w:r w:rsidRPr="00C152FA">
        <w:rPr>
          <w:rStyle w:val="Emphasis"/>
          <w:highlight w:val="green"/>
        </w:rPr>
        <w:t>as a result</w:t>
      </w:r>
      <w:r w:rsidRPr="00C152FA">
        <w:rPr>
          <w:rStyle w:val="Emphasis"/>
        </w:rPr>
        <w:t xml:space="preserve"> of this currency intervention by the central bank, </w:t>
      </w:r>
      <w:r w:rsidRPr="00C152FA">
        <w:rPr>
          <w:rStyle w:val="Emphasis"/>
          <w:highlight w:val="green"/>
        </w:rPr>
        <w:t>China’s forex reserves shrank</w:t>
      </w:r>
      <w:r w:rsidRPr="00C152FA">
        <w:rPr>
          <w:rStyle w:val="StyleUnderline"/>
        </w:rPr>
        <w:t xml:space="preserve"> by $275.8 billion in the second half of 2015</w:t>
      </w:r>
      <w:r w:rsidRPr="00C152FA">
        <w:rPr>
          <w:sz w:val="16"/>
        </w:rPr>
        <w:t xml:space="preserve">, the period that accounted for more than 80 percent of that year’s depletion of forex reserves (see Figure 1). Ultimately, it appears that </w:t>
      </w:r>
      <w:r w:rsidRPr="00C152FA">
        <w:rPr>
          <w:rStyle w:val="StyleUnderline"/>
          <w:highlight w:val="green"/>
        </w:rPr>
        <w:t>the decrease in China’s forex reserves</w:t>
      </w:r>
      <w:r w:rsidRPr="00C152FA">
        <w:rPr>
          <w:rStyle w:val="StyleUnderline"/>
        </w:rPr>
        <w:t xml:space="preserve"> and concomitant tightening of capital controls </w:t>
      </w:r>
      <w:r w:rsidRPr="00C152FA">
        <w:rPr>
          <w:rStyle w:val="StyleUnderline"/>
          <w:highlight w:val="green"/>
        </w:rPr>
        <w:t>has further fueled yuan depreciation expectations</w:t>
      </w:r>
      <w:r w:rsidRPr="00C152FA">
        <w:rPr>
          <w:rStyle w:val="StyleUnderline"/>
        </w:rPr>
        <w:t>.</w:t>
      </w:r>
      <w:r w:rsidRPr="00C152FA">
        <w:rPr>
          <w:sz w:val="16"/>
        </w:rPr>
        <w:t xml:space="preserve"> And </w:t>
      </w:r>
      <w:r w:rsidRPr="00C152FA">
        <w:rPr>
          <w:rStyle w:val="StyleUnderline"/>
        </w:rPr>
        <w:t xml:space="preserve">this </w:t>
      </w:r>
      <w:r w:rsidRPr="00C152FA">
        <w:rPr>
          <w:sz w:val="16"/>
        </w:rPr>
        <w:t xml:space="preserve">Chinese private sector demand for foreign assets </w:t>
      </w:r>
      <w:r w:rsidRPr="00C152FA">
        <w:rPr>
          <w:rStyle w:val="StyleUnderline"/>
        </w:rPr>
        <w:t>is likely to continue</w:t>
      </w:r>
      <w:r w:rsidRPr="00C152FA">
        <w:rPr>
          <w:sz w:val="16"/>
        </w:rPr>
        <w:t xml:space="preserve">. To put the resulting problem simply, </w:t>
      </w:r>
      <w:r w:rsidRPr="00C152FA">
        <w:rPr>
          <w:rStyle w:val="Emphasis"/>
          <w:highlight w:val="green"/>
        </w:rPr>
        <w:t>China cannot rely solely on PBOC intervention. It still needs a long-term solution</w:t>
      </w:r>
      <w:r w:rsidRPr="00C152FA">
        <w:rPr>
          <w:rStyle w:val="StyleUnderline"/>
        </w:rPr>
        <w:t xml:space="preserve"> if it is to fundamentally solve the problem</w:t>
      </w:r>
      <w:r w:rsidRPr="00C152FA">
        <w:rPr>
          <w:sz w:val="16"/>
        </w:rPr>
        <w:t xml:space="preserve"> of capital outflows and self-fulfilling depreciation expectations. </w:t>
      </w:r>
    </w:p>
    <w:p w:rsidR="00545E75" w:rsidRPr="00C152FA" w:rsidRDefault="00545E75" w:rsidP="00545E75"/>
    <w:p w:rsidR="00545E75" w:rsidRPr="001A2499" w:rsidRDefault="001A2499" w:rsidP="001A2499">
      <w:pPr>
        <w:pStyle w:val="Heading3"/>
        <w:rPr>
          <w:rFonts w:cs="Arial"/>
        </w:rPr>
      </w:pPr>
      <w:r>
        <w:rPr>
          <w:rFonts w:cs="Arial"/>
        </w:rPr>
        <w:t>at: real estate internal link</w:t>
      </w:r>
    </w:p>
    <w:p w:rsidR="00545E75" w:rsidRPr="00C152FA" w:rsidRDefault="00545E75" w:rsidP="00545E75">
      <w:pPr>
        <w:pStyle w:val="Heading4"/>
        <w:rPr>
          <w:rFonts w:cs="Arial"/>
        </w:rPr>
      </w:pPr>
      <w:r w:rsidRPr="00C152FA">
        <w:rPr>
          <w:rFonts w:cs="Arial"/>
        </w:rPr>
        <w:t>Chinese real estate market is overheating now – cooling it is key – and domestic restraints thump</w:t>
      </w:r>
    </w:p>
    <w:p w:rsidR="00545E75" w:rsidRPr="00C152FA" w:rsidRDefault="00545E75" w:rsidP="00545E75">
      <w:r w:rsidRPr="00C152FA">
        <w:t xml:space="preserve">G. Bin </w:t>
      </w:r>
      <w:r w:rsidRPr="00C152FA">
        <w:rPr>
          <w:rStyle w:val="Style13ptBold"/>
        </w:rPr>
        <w:t>Zhao 18</w:t>
      </w:r>
      <w:r w:rsidRPr="00C152FA">
        <w:t xml:space="preserve">, is a senior economist at PwC China and co-leads the firm’s strategic research. Before PwC, he co-founded a research and consulting firm focusing on China’s economy and policy. He is a columnist for Forbes Chinese “Growing pains: </w:t>
      </w:r>
      <w:r w:rsidRPr="00C152FA">
        <w:rPr>
          <w:rStyle w:val="Emphasis"/>
          <w:highlight w:val="green"/>
        </w:rPr>
        <w:t>China’s property cooling measures will stabilise economy</w:t>
      </w:r>
      <w:r w:rsidRPr="00C152FA">
        <w:t xml:space="preserve"> for long-term growth”, </w:t>
      </w:r>
      <w:hyperlink r:id="rId67" w:history="1">
        <w:r w:rsidRPr="00C152FA">
          <w:rPr>
            <w:rStyle w:val="Hyperlink"/>
          </w:rPr>
          <w:t>http://www.scmp.com/comment/insight-opinion/article/2134314/growing-pains-chinas-property-cooling-measures-will</w:t>
        </w:r>
      </w:hyperlink>
    </w:p>
    <w:p w:rsidR="00545E75" w:rsidRPr="00C152FA" w:rsidRDefault="00545E75" w:rsidP="00545E75">
      <w:pPr>
        <w:rPr>
          <w:sz w:val="16"/>
        </w:rPr>
      </w:pPr>
      <w:r w:rsidRPr="00C152FA">
        <w:rPr>
          <w:rStyle w:val="StyleUnderline"/>
          <w:highlight w:val="green"/>
        </w:rPr>
        <w:t>China</w:t>
      </w:r>
      <w:r w:rsidRPr="00C152FA">
        <w:rPr>
          <w:sz w:val="16"/>
        </w:rPr>
        <w:t xml:space="preserve">, in the past two years, has </w:t>
      </w:r>
      <w:r w:rsidRPr="00C152FA">
        <w:rPr>
          <w:rStyle w:val="StyleUnderline"/>
          <w:highlight w:val="green"/>
        </w:rPr>
        <w:t>issued stricter policies to control its real estate market</w:t>
      </w:r>
      <w:r w:rsidRPr="00C152FA">
        <w:rPr>
          <w:sz w:val="16"/>
        </w:rPr>
        <w:t>. Many local governments have limited property purchases and restricted the resale of newly bought properties within two to five years. Also, buying flats in major cities has become almost impossible without having a local hukou, a registered residence permit, or without paying income tax and social insurance in that city for a certain number of years. The main theme of China’s macro controls on the property market can be summarised in the words of President Xi Jinping: “</w:t>
      </w:r>
      <w:r w:rsidRPr="00C152FA">
        <w:rPr>
          <w:rStyle w:val="Emphasis"/>
          <w:highlight w:val="green"/>
        </w:rPr>
        <w:t>Housing should be for living, not for speculation</w:t>
      </w:r>
      <w:r w:rsidRPr="00C152FA">
        <w:rPr>
          <w:sz w:val="16"/>
        </w:rPr>
        <w:t xml:space="preserve">”. This was adopted as the guiding principle of real-estate-sector reform at the 19th national congress of the Chinese Communist Party held last October. Though </w:t>
      </w:r>
      <w:r w:rsidRPr="00C152FA">
        <w:rPr>
          <w:rStyle w:val="Emphasis"/>
          <w:highlight w:val="green"/>
        </w:rPr>
        <w:t>preventing speculation can curb real estate bubbles</w:t>
      </w:r>
      <w:r w:rsidRPr="00C152FA">
        <w:rPr>
          <w:sz w:val="16"/>
        </w:rPr>
        <w:t xml:space="preserve">, how will these real estate macro controls and regulations affect China’s economy? Is China ready to handle the consequence of its real estate measures? It is widely believed that the rapid growth of the real estate market and its related sectors has been and still is one of the most important drivers of China’s economic prosperity, especially since the reform of China’s housing system in 1998. China’s gross domestic product and investment in real estate development shared similar growth patterns over the past 20 years. In 1998 and 1999, real estate investment growth stood at 14 per cent while GDP growth was 7.8 per cent and 7.7 per cent respectively. Over the next few years, real estate investment surged above 20 per cent with the GDP growth rate at 8 per cent to 9 per cent. From 2002 to 2011, growth in real estate investment rose from 20 per cent to 30 per cent. During the same period, the GDP growth rate was between 9 per cent and 14 per cent. In the last few years, real estate investment has dropped below 10 per cent and GDP growth fell to below 7 per cent. As almost half of China’s population live in rural areas, the demand for housing through urbanisation may sustain growth in the long term Total housing sales increased from 250 billion yuan (US$39.3 billion) in 1998 to 13.37 trillion yuan by the end of 2017, expanding by 53 times. Over the past 20 years, the average annual growth rate of housing sales has been nearly 26 per cent, a very high rate compared to the average GDP growth rate of 9.1 per cent in the same period. So, how will real estate macro controls and regulations affect China’s economy? Though </w:t>
      </w:r>
      <w:r w:rsidRPr="00C152FA">
        <w:rPr>
          <w:rStyle w:val="StyleUnderline"/>
          <w:highlight w:val="green"/>
        </w:rPr>
        <w:t>real estate investment dropped</w:t>
      </w:r>
      <w:r w:rsidRPr="00C152FA">
        <w:rPr>
          <w:sz w:val="16"/>
        </w:rPr>
        <w:t xml:space="preserve"> below 10 per cent in recent years, </w:t>
      </w:r>
      <w:r w:rsidRPr="00C152FA">
        <w:rPr>
          <w:rStyle w:val="StyleUnderline"/>
          <w:highlight w:val="green"/>
        </w:rPr>
        <w:t>housing sales</w:t>
      </w:r>
      <w:r w:rsidRPr="00C152FA">
        <w:rPr>
          <w:sz w:val="16"/>
        </w:rPr>
        <w:t xml:space="preserve"> (measured by price) </w:t>
      </w:r>
      <w:r w:rsidRPr="00C152FA">
        <w:rPr>
          <w:rStyle w:val="Emphasis"/>
          <w:highlight w:val="green"/>
        </w:rPr>
        <w:t>increased</w:t>
      </w:r>
      <w:r w:rsidRPr="00C152FA">
        <w:rPr>
          <w:sz w:val="16"/>
        </w:rPr>
        <w:t xml:space="preserve"> by 35 per cent in 2016 and 14 per cent in 2017. During the same period, the sale of housing measured by floor space increased by 22 per cent in 2016 and 8 per cent in 2017. Given the 35 per cent growth in housing sales and 22 per cent of floor space sold, it’s clear macro control policies scarcely affected housing prices in 2016. But in 2017 as the controls started to take effect, both figures fell to 14 per cent and 8 per cent. As central and local governments adopt stricter macro control measures, the property market is likely to continue to cool in 2018. Prospective customers look at a model of a Dalian Wanda Group project at a real estate showroom in Qingdao in March 2017. Photo: Bloomberg Professor Chen Jie, director of the Institute of Real Estate Research at Shanghai University of Finance and Economics, estimates that investment in the real estate sector accounts for about 10 per cent of China’s GDP. His research suggests that a 1 per cent drop in real estate investment will result in a 0.1 per cent decline in China’s GDP growth rate. Furthermore, according to official data, the real estate industry accounted for about 6.5 per cent of China’s GDP in 2016 and 2017. If the construction sector is included, the two industries account for about 13 per cent of China’s GDP. Predicting the impact of macro controls of real estate on the construction industry, home appliances, furniture and related sectors is complicated. And, comparing real estate development and GDP growth over the last 20 years may not be enough to draw an accurate conclusion about how China’s macro controls will affect the overall economy. Experts have shown that a decline in real estate investment and sales topple GDP growth and drastically affect related sectors. But, as almost </w:t>
      </w:r>
      <w:r w:rsidRPr="00C152FA">
        <w:rPr>
          <w:rStyle w:val="StyleUnderline"/>
          <w:highlight w:val="green"/>
        </w:rPr>
        <w:t>half of China’s</w:t>
      </w:r>
      <w:r w:rsidRPr="00C152FA">
        <w:rPr>
          <w:sz w:val="16"/>
        </w:rPr>
        <w:t xml:space="preserve"> 1.39 billion </w:t>
      </w:r>
      <w:r w:rsidRPr="00C152FA">
        <w:rPr>
          <w:rStyle w:val="StyleUnderline"/>
          <w:highlight w:val="green"/>
        </w:rPr>
        <w:t>population lives in rural areas</w:t>
      </w:r>
      <w:r w:rsidRPr="00C152FA">
        <w:rPr>
          <w:sz w:val="16"/>
        </w:rPr>
        <w:t xml:space="preserve">, the </w:t>
      </w:r>
      <w:r w:rsidRPr="00C152FA">
        <w:rPr>
          <w:rStyle w:val="Emphasis"/>
          <w:highlight w:val="green"/>
        </w:rPr>
        <w:t>demand for housing through urbanisation may sustain growth in the long term</w:t>
      </w:r>
      <w:r w:rsidRPr="00C152FA">
        <w:rPr>
          <w:sz w:val="16"/>
        </w:rPr>
        <w:t xml:space="preserve">. At the same time, as the </w:t>
      </w:r>
      <w:r w:rsidRPr="00C152FA">
        <w:rPr>
          <w:rStyle w:val="Emphasis"/>
          <w:highlight w:val="green"/>
        </w:rPr>
        <w:t>macro control policies are likely to reshape China’s property market and limit speculation</w:t>
      </w:r>
      <w:r w:rsidRPr="00C152FA">
        <w:rPr>
          <w:sz w:val="16"/>
        </w:rPr>
        <w:t xml:space="preserve">, they will also </w:t>
      </w:r>
      <w:r w:rsidRPr="00C152FA">
        <w:rPr>
          <w:rStyle w:val="StyleUnderline"/>
          <w:highlight w:val="green"/>
        </w:rPr>
        <w:t>help the market return to an equilibrium of normal supply and demand</w:t>
      </w:r>
      <w:r w:rsidRPr="00C152FA">
        <w:rPr>
          <w:sz w:val="16"/>
        </w:rPr>
        <w:t xml:space="preserve">. Taken together, these </w:t>
      </w:r>
      <w:r w:rsidRPr="00C152FA">
        <w:rPr>
          <w:rStyle w:val="StyleUnderline"/>
          <w:highlight w:val="green"/>
        </w:rPr>
        <w:t>effects have the potential to build a property market</w:t>
      </w:r>
      <w:r w:rsidRPr="00C152FA">
        <w:rPr>
          <w:sz w:val="16"/>
        </w:rPr>
        <w:t xml:space="preserve"> that </w:t>
      </w:r>
      <w:r w:rsidRPr="00C152FA">
        <w:rPr>
          <w:rStyle w:val="StyleUnderline"/>
          <w:highlight w:val="green"/>
        </w:rPr>
        <w:t>puts the housing needs of people ahead of the profits of speculators</w:t>
      </w:r>
      <w:r w:rsidRPr="00C152FA">
        <w:rPr>
          <w:sz w:val="16"/>
        </w:rPr>
        <w:t xml:space="preserve">. It’s important not to ignore the significant role the property market played in China’s development Though the macro control policies may dampen China’s economic performance in the short term, </w:t>
      </w:r>
      <w:r w:rsidRPr="00C152FA">
        <w:rPr>
          <w:rStyle w:val="Emphasis"/>
          <w:highlight w:val="green"/>
        </w:rPr>
        <w:t>an affordable property market will boost China’s economic prosperity in the long run</w:t>
      </w:r>
      <w:r w:rsidRPr="00C152FA">
        <w:rPr>
          <w:sz w:val="16"/>
        </w:rPr>
        <w:t>. Before the real estate boom in 1998, China’s GDP growth rates remained high for almost two decades. Economic reform and opening up, expansion of foreign trade, large-scale investment in industrial production and infrastructure projects contributed to China’s economic miracle. GDP growth aside, China’s real estate boom also created enormous wealth for property owners. A decent 100 square metre flat in the centre of Beijing or Shanghai costs at least 10 million yuan today. But 20 years ago, it cost a mere 200,000 yuan. So, property has already become the main asset for most urban Chinese families. The health and stability of the property market is critical to China’s sustained growth. There is a popular joke about how vital the sector is to China’s economy: faced with financial troubles, a listed company in China can return to the black by selling a flat in Beijing, Shanghai, Shenzhen or Guangzhou.</w:t>
      </w:r>
    </w:p>
    <w:p w:rsidR="00545E75" w:rsidRPr="00C152FA" w:rsidRDefault="00545E75" w:rsidP="00545E75"/>
    <w:p w:rsidR="00545E75" w:rsidRPr="00C152FA" w:rsidRDefault="00545E75" w:rsidP="00545E75">
      <w:pPr>
        <w:pStyle w:val="Heading4"/>
        <w:rPr>
          <w:rFonts w:cs="Arial"/>
        </w:rPr>
      </w:pPr>
      <w:r w:rsidRPr="00C152FA">
        <w:rPr>
          <w:rFonts w:cs="Arial"/>
        </w:rPr>
        <w:t>Chinese real estate market is overheating now – cooling it is key – and domestic restraints thump</w:t>
      </w:r>
    </w:p>
    <w:p w:rsidR="00545E75" w:rsidRPr="00C152FA" w:rsidRDefault="00545E75" w:rsidP="00545E75">
      <w:r w:rsidRPr="00C152FA">
        <w:rPr>
          <w:rStyle w:val="Style13ptBold"/>
        </w:rPr>
        <w:t>Bloomberg 17</w:t>
      </w:r>
      <w:r w:rsidRPr="00C152FA">
        <w:t>, “How China's Going to Try to Control Its Massive Housing Bubble”, https://www.bloomberg.com/news/articles/2017-11-27/china-s-war-on-bubbles-means-homes-sales-set-to-fall-in-2018</w:t>
      </w:r>
    </w:p>
    <w:p w:rsidR="00545E75" w:rsidRPr="00C152FA" w:rsidRDefault="00545E75" w:rsidP="00545E75">
      <w:pPr>
        <w:rPr>
          <w:sz w:val="16"/>
        </w:rPr>
      </w:pPr>
      <w:r w:rsidRPr="00C152FA">
        <w:rPr>
          <w:sz w:val="16"/>
        </w:rPr>
        <w:t xml:space="preserve">As a </w:t>
      </w:r>
      <w:r w:rsidRPr="00C152FA">
        <w:rPr>
          <w:rStyle w:val="StyleUnderline"/>
          <w:highlight w:val="green"/>
        </w:rPr>
        <w:t>government campaign tackling excessive leverage and financial risks chokes off</w:t>
      </w:r>
      <w:r w:rsidRPr="00C152FA">
        <w:rPr>
          <w:sz w:val="16"/>
        </w:rPr>
        <w:t xml:space="preserve"> some </w:t>
      </w:r>
      <w:r w:rsidRPr="00C152FA">
        <w:rPr>
          <w:rStyle w:val="StyleUnderline"/>
          <w:highlight w:val="green"/>
        </w:rPr>
        <w:t>sources of buyer funding</w:t>
      </w:r>
      <w:r w:rsidRPr="00C152FA">
        <w:rPr>
          <w:sz w:val="16"/>
        </w:rPr>
        <w:t xml:space="preserve">, such as consumer loans, developers could also find that credit is tighter next year. As dozens of cities maintain their curbs on property sales, new mortgages have dipped and funds for building have slowed. JPMorgan Chase &amp; Co. sees a 6 percent decline in home sales in 2018. An </w:t>
      </w:r>
      <w:r w:rsidRPr="00C152FA">
        <w:rPr>
          <w:rStyle w:val="Emphasis"/>
          <w:highlight w:val="green"/>
        </w:rPr>
        <w:t>overheated real-estate sector is one of the prominent dangers to the</w:t>
      </w:r>
      <w:r w:rsidRPr="00C152FA">
        <w:rPr>
          <w:sz w:val="16"/>
        </w:rPr>
        <w:t xml:space="preserve"> world’s second-largest </w:t>
      </w:r>
      <w:r w:rsidRPr="00C152FA">
        <w:rPr>
          <w:rStyle w:val="Emphasis"/>
          <w:highlight w:val="green"/>
        </w:rPr>
        <w:t>economy</w:t>
      </w:r>
      <w:r w:rsidRPr="00C152FA">
        <w:rPr>
          <w:sz w:val="16"/>
        </w:rPr>
        <w:t xml:space="preserve"> </w:t>
      </w:r>
      <w:r w:rsidRPr="00C152FA">
        <w:rPr>
          <w:rStyle w:val="StyleUnderline"/>
          <w:highlight w:val="green"/>
        </w:rPr>
        <w:t>as policy makers step up efforts to tackle financial risks</w:t>
      </w:r>
      <w:r w:rsidRPr="00C152FA">
        <w:rPr>
          <w:sz w:val="16"/>
        </w:rPr>
        <w:t xml:space="preserve">, now that the political hurdle of October’s 19th Communist Party Congress is cleared. </w:t>
      </w:r>
      <w:r w:rsidRPr="00C152FA">
        <w:rPr>
          <w:rStyle w:val="StyleUnderline"/>
          <w:highlight w:val="green"/>
        </w:rPr>
        <w:t>Officials must judge how tightly to squeeze with ad-hoc curbs while trying to keep the economy humming and searching for long-term structural remedies</w:t>
      </w:r>
      <w:r w:rsidRPr="00C152FA">
        <w:rPr>
          <w:sz w:val="16"/>
        </w:rPr>
        <w:t xml:space="preserve">, such as a property tax or a bigger rental market. “Slowing property investment will drag on economic expansion,” said Wang Qiufeng, an analyst at China Chengxin International Rating Co., a ratings company part-owned by Moody’s Investors Service. “There is little sign that policy makers will relax curbs on home purchases.” </w:t>
      </w:r>
      <w:r w:rsidRPr="00C152FA">
        <w:rPr>
          <w:rStyle w:val="StyleUnderline"/>
          <w:highlight w:val="green"/>
        </w:rPr>
        <w:t>Restrictions on home purchases</w:t>
      </w:r>
      <w:r w:rsidRPr="00C152FA">
        <w:rPr>
          <w:sz w:val="16"/>
        </w:rPr>
        <w:t xml:space="preserve"> that were rolled out since March 2016 </w:t>
      </w:r>
      <w:r w:rsidRPr="00C152FA">
        <w:rPr>
          <w:rStyle w:val="Emphasis"/>
          <w:highlight w:val="green"/>
        </w:rPr>
        <w:t>will</w:t>
      </w:r>
      <w:r w:rsidRPr="00C152FA">
        <w:rPr>
          <w:sz w:val="16"/>
        </w:rPr>
        <w:t xml:space="preserve"> likely </w:t>
      </w:r>
      <w:r w:rsidRPr="00C152FA">
        <w:rPr>
          <w:rStyle w:val="Emphasis"/>
          <w:highlight w:val="green"/>
        </w:rPr>
        <w:t>be maintained</w:t>
      </w:r>
      <w:r w:rsidRPr="00C152FA">
        <w:rPr>
          <w:sz w:val="16"/>
        </w:rPr>
        <w:t xml:space="preserve">, and market oddities caused by the hand of the state may persist. With local officials able to effectively set maximum prices for developers’ home sales, new properties have sometimes cost less than old ones in Beijing and Shanghai. An array of city-by-city curbs includes bans on buyers reselling for multiple years; mortgage restrictions; increased down-payment requirements; bans on purchases by non-residents; and limits on the number of homes that people can buy. Officials’ focus will shift toward measures such as boosting the rental market from previous efforts to reduce inventories of unsold homes, according to a commentary published Tuesday by the Economic Information Daily, a newspaper under the state-run Xinhua News Agency. </w:t>
      </w:r>
      <w:r w:rsidRPr="00C152FA">
        <w:rPr>
          <w:rStyle w:val="Emphasis"/>
          <w:highlight w:val="green"/>
        </w:rPr>
        <w:t>Risks have been mitigated</w:t>
      </w:r>
      <w:r w:rsidRPr="00C152FA">
        <w:rPr>
          <w:sz w:val="16"/>
        </w:rPr>
        <w:t xml:space="preserve">, and while the </w:t>
      </w:r>
      <w:r w:rsidRPr="00C152FA">
        <w:rPr>
          <w:rStyle w:val="StyleUnderline"/>
          <w:highlight w:val="green"/>
        </w:rPr>
        <w:t>rising household leverage ratio is a problem, it can be managed</w:t>
      </w:r>
      <w:r w:rsidRPr="00C152FA">
        <w:rPr>
          <w:sz w:val="16"/>
        </w:rPr>
        <w:t xml:space="preserve">, the paper said. In the meantime, the leadership is more tolerant of an economic slowdown and the curbs are aimed at buying time to establish long-term housing solutions, it added. The home-sales decline forecast by JPMorgan is driven by the smaller cities that can account for two-thirds of demand, according to a note from analysts led by Ryan Li. Sales will bounce back in the biggest cities but sink in the smaller ones, where economic fundamentals are weaker and buyers are more sensitive to credit conditions, they say. Real-estate investment growth will cool from an estimated 11 percent this year to 9 percent next year, according to the bank. The stakes are high: </w:t>
      </w:r>
      <w:r w:rsidRPr="00C152FA">
        <w:rPr>
          <w:rStyle w:val="Emphasis"/>
          <w:highlight w:val="green"/>
        </w:rPr>
        <w:t>A bubble in the biggest cities</w:t>
      </w:r>
      <w:r w:rsidRPr="00C152FA">
        <w:rPr>
          <w:sz w:val="16"/>
        </w:rPr>
        <w:t xml:space="preserve"> such as Beijing and Shanghai </w:t>
      </w:r>
      <w:r w:rsidRPr="00C152FA">
        <w:rPr>
          <w:rStyle w:val="Emphasis"/>
          <w:highlight w:val="green"/>
        </w:rPr>
        <w:t>risks spreading to smaller ones</w:t>
      </w:r>
      <w:r w:rsidRPr="00C152FA">
        <w:rPr>
          <w:sz w:val="16"/>
        </w:rPr>
        <w:t xml:space="preserve">, </w:t>
      </w:r>
      <w:r w:rsidRPr="00C152FA">
        <w:rPr>
          <w:rStyle w:val="Emphasis"/>
          <w:highlight w:val="green"/>
        </w:rPr>
        <w:t>increasing the likelihood and costs of a sharp slump</w:t>
      </w:r>
      <w:r w:rsidRPr="00C152FA">
        <w:rPr>
          <w:sz w:val="16"/>
        </w:rPr>
        <w:t>, according to an International Monetary Fund working paper this month. Developing a bigger and better rental housing market is touted as one long-term method of cooling prices and stabilizing the market, but those efforts are in their early stages. There’s also no imminent sign of a long-discussed property-holding tax that would discourage speculative investors from buying homes that stay vacant as they wait for prices to rise -- that’s what Standard Chartered Plc calls the “missing piece” of China’s bubble-fighting toolkit. Indeed, China lacks a nationwide real estate registration scheme, and that’s a major factor delaying a property tax. The nation aims for a basic registration management platform by the end of 2017, according to the website of the Ministry of Land and Resources.</w:t>
      </w:r>
    </w:p>
    <w:p w:rsidR="00545E75" w:rsidRPr="00C152FA" w:rsidRDefault="00545E75" w:rsidP="00545E75"/>
    <w:p w:rsidR="00545E75" w:rsidRPr="00C152FA" w:rsidRDefault="001A2499" w:rsidP="00545E75">
      <w:pPr>
        <w:pStyle w:val="Heading3"/>
        <w:rPr>
          <w:rFonts w:cs="Arial"/>
        </w:rPr>
      </w:pPr>
      <w:r>
        <w:rPr>
          <w:rFonts w:cs="Arial"/>
        </w:rPr>
        <w:t>2ac/1ar liquidity bad</w:t>
      </w:r>
    </w:p>
    <w:p w:rsidR="00545E75" w:rsidRPr="00C152FA" w:rsidRDefault="00545E75" w:rsidP="00545E75"/>
    <w:p w:rsidR="00545E75" w:rsidRPr="00C152FA" w:rsidRDefault="00545E75" w:rsidP="00545E75">
      <w:pPr>
        <w:pStyle w:val="Heading4"/>
        <w:rPr>
          <w:rFonts w:cs="Arial"/>
        </w:rPr>
      </w:pPr>
      <w:r w:rsidRPr="00C152FA">
        <w:rPr>
          <w:rFonts w:cs="Arial"/>
        </w:rPr>
        <w:t xml:space="preserve">Liquidity causes corporate debt build up — that’s the largest internal link to economic collapse — 1997 proves. </w:t>
      </w:r>
    </w:p>
    <w:p w:rsidR="00545E75" w:rsidRPr="00C152FA" w:rsidRDefault="00545E75" w:rsidP="00545E75">
      <w:r w:rsidRPr="00C152FA">
        <w:rPr>
          <w:rStyle w:val="Style13ptBold"/>
        </w:rPr>
        <w:t>MacDonald 16</w:t>
      </w:r>
      <w:r w:rsidRPr="00C152FA">
        <w:t xml:space="preserve">, Scott B. MacDonald, Chief Economist for Smith’s Research and Gradings, Senior Managing Director and Chief Economist at KWR International, Ph.D. in Political Science from the University of Connecticut, 6-16-2016, "One Last Chance to Stop China's Impending Debt Crisis", </w:t>
      </w:r>
      <w:r w:rsidRPr="00C152FA">
        <w:rPr>
          <w:i/>
        </w:rPr>
        <w:t>The National Interest</w:t>
      </w:r>
      <w:r w:rsidRPr="00C152FA">
        <w:t>, Accessed Online at http://nationalinterest.org/feature/one-last-chance-stop-chinas-impending-debt-crisis-16621?page=show</w:t>
      </w:r>
    </w:p>
    <w:p w:rsidR="00545E75" w:rsidRPr="00C152FA" w:rsidRDefault="00545E75" w:rsidP="00545E75">
      <w:pPr>
        <w:rPr>
          <w:sz w:val="16"/>
        </w:rPr>
      </w:pPr>
      <w:r w:rsidRPr="00C152FA">
        <w:rPr>
          <w:sz w:val="16"/>
        </w:rPr>
        <w:t xml:space="preserve">Lipton is hardly alone in warning about the buildup in Chinese debt. Indeed, </w:t>
      </w:r>
      <w:r w:rsidRPr="00C152FA">
        <w:rPr>
          <w:rStyle w:val="StyleUnderline"/>
          <w:highlight w:val="green"/>
        </w:rPr>
        <w:t>the buildup in Chinese corporate debt</w:t>
      </w:r>
      <w:r w:rsidRPr="00C152FA">
        <w:rPr>
          <w:rStyle w:val="StyleUnderline"/>
        </w:rPr>
        <w:t xml:space="preserve"> since 2008</w:t>
      </w:r>
      <w:r w:rsidRPr="00C152FA">
        <w:rPr>
          <w:sz w:val="16"/>
        </w:rPr>
        <w:t xml:space="preserve"> increasingly </w:t>
      </w:r>
      <w:r w:rsidRPr="00C152FA">
        <w:rPr>
          <w:rStyle w:val="StyleUnderline"/>
          <w:highlight w:val="green"/>
        </w:rPr>
        <w:t>resembles the Asian financial crisis of 1997–98</w:t>
      </w:r>
      <w:r w:rsidRPr="00C152FA">
        <w:rPr>
          <w:sz w:val="16"/>
        </w:rPr>
        <w:t xml:space="preserve">. </w:t>
      </w:r>
      <w:r w:rsidRPr="00C152FA">
        <w:rPr>
          <w:rStyle w:val="StyleUnderline"/>
        </w:rPr>
        <w:t>Although China’s troubles are not an exact replay</w:t>
      </w:r>
      <w:r w:rsidRPr="00C152FA">
        <w:rPr>
          <w:sz w:val="16"/>
        </w:rPr>
        <w:t xml:space="preserve"> of what occurred in Thailand, Indonesia and South Korea in 1997–98, </w:t>
      </w:r>
      <w:r w:rsidRPr="00C152FA">
        <w:rPr>
          <w:rStyle w:val="StyleUnderline"/>
        </w:rPr>
        <w:t>there are some similarities that are worth remembering</w:t>
      </w:r>
      <w:r w:rsidRPr="00C152FA">
        <w:rPr>
          <w:sz w:val="16"/>
        </w:rPr>
        <w:t xml:space="preserve">. </w:t>
      </w:r>
      <w:r w:rsidRPr="00C152FA">
        <w:rPr>
          <w:rStyle w:val="StyleUnderline"/>
        </w:rPr>
        <w:t>Before China took off in the 1990s, a number of Southeast Asian countries</w:t>
      </w:r>
      <w:r w:rsidRPr="00C152FA">
        <w:rPr>
          <w:sz w:val="16"/>
        </w:rPr>
        <w:t xml:space="preserve">, namely Indonesia, Thailand and Malaysia, as well as South Korea in East Asia, </w:t>
      </w:r>
      <w:r w:rsidRPr="00C152FA">
        <w:rPr>
          <w:rStyle w:val="StyleUnderline"/>
        </w:rPr>
        <w:t>made substantial strides in their economic development</w:t>
      </w:r>
      <w:r w:rsidRPr="00C152FA">
        <w:rPr>
          <w:sz w:val="16"/>
        </w:rPr>
        <w:t xml:space="preserve">. This process accelerated in the 1980s and the first half of the 1990s, characterized by rapid economic growth, rising living standards and large inflows of capital. </w:t>
      </w:r>
      <w:r w:rsidRPr="00C152FA">
        <w:rPr>
          <w:rStyle w:val="StyleUnderline"/>
        </w:rPr>
        <w:t xml:space="preserve">The problem was that </w:t>
      </w:r>
      <w:r w:rsidRPr="00C152FA">
        <w:rPr>
          <w:rStyle w:val="StyleUnderline"/>
          <w:highlight w:val="green"/>
        </w:rPr>
        <w:t>easy access to credit was to have major consequences for</w:t>
      </w:r>
      <w:r w:rsidRPr="00C152FA">
        <w:rPr>
          <w:rStyle w:val="StyleUnderline"/>
        </w:rPr>
        <w:t xml:space="preserve"> much of </w:t>
      </w:r>
      <w:r w:rsidRPr="00C152FA">
        <w:rPr>
          <w:rStyle w:val="StyleUnderline"/>
          <w:highlight w:val="green"/>
        </w:rPr>
        <w:t>Southeast Asia</w:t>
      </w:r>
      <w:r w:rsidRPr="00C152FA">
        <w:rPr>
          <w:rStyle w:val="StyleUnderline"/>
        </w:rPr>
        <w:t xml:space="preserve"> and South Korea</w:t>
      </w:r>
      <w:r w:rsidRPr="00C152FA">
        <w:rPr>
          <w:sz w:val="16"/>
        </w:rPr>
        <w:t xml:space="preserve">. </w:t>
      </w:r>
      <w:r w:rsidRPr="00C152FA">
        <w:rPr>
          <w:rStyle w:val="StyleUnderline"/>
        </w:rPr>
        <w:t>Many</w:t>
      </w:r>
      <w:r w:rsidRPr="00C152FA">
        <w:rPr>
          <w:sz w:val="16"/>
        </w:rPr>
        <w:t xml:space="preserve"> Southeast Asian </w:t>
      </w:r>
      <w:r w:rsidRPr="00C152FA">
        <w:rPr>
          <w:rStyle w:val="StyleUnderline"/>
          <w:highlight w:val="green"/>
        </w:rPr>
        <w:t>governments maintained fixed exchange rates that sought to minimize foreign exchange risk</w:t>
      </w:r>
      <w:r w:rsidRPr="00C152FA">
        <w:rPr>
          <w:rStyle w:val="StyleUnderline"/>
        </w:rPr>
        <w:t xml:space="preserve"> for domestic and foreign investors</w:t>
      </w:r>
      <w:r w:rsidRPr="00C152FA">
        <w:rPr>
          <w:sz w:val="16"/>
        </w:rPr>
        <w:t xml:space="preserve">. In turn, </w:t>
      </w:r>
      <w:r w:rsidRPr="00C152FA">
        <w:rPr>
          <w:rStyle w:val="StyleUnderline"/>
          <w:highlight w:val="green"/>
        </w:rPr>
        <w:t>local banks borrowed</w:t>
      </w:r>
      <w:r w:rsidRPr="00C152FA">
        <w:rPr>
          <w:rStyle w:val="StyleUnderline"/>
        </w:rPr>
        <w:t xml:space="preserve"> offshore </w:t>
      </w:r>
      <w:r w:rsidRPr="00C152FA">
        <w:rPr>
          <w:rStyle w:val="StyleUnderline"/>
          <w:highlight w:val="green"/>
        </w:rPr>
        <w:t>at low, short-term rates and turned around to lend the money</w:t>
      </w:r>
      <w:r w:rsidRPr="00C152FA">
        <w:rPr>
          <w:sz w:val="16"/>
        </w:rPr>
        <w:t xml:space="preserve"> for longer terms </w:t>
      </w:r>
      <w:r w:rsidRPr="00C152FA">
        <w:rPr>
          <w:rStyle w:val="StyleUnderline"/>
          <w:highlight w:val="green"/>
        </w:rPr>
        <w:t>at a hefty premium</w:t>
      </w:r>
      <w:r w:rsidRPr="00C152FA">
        <w:rPr>
          <w:rStyle w:val="StyleUnderline"/>
        </w:rPr>
        <w:t xml:space="preserve"> to manufacturers and real-estate developers</w:t>
      </w:r>
      <w:r w:rsidRPr="00C152FA">
        <w:rPr>
          <w:sz w:val="16"/>
        </w:rPr>
        <w:t xml:space="preserve">. The downside to this was that, as Johns Hopkins University’s Karl Jackson has noted, “Unfortunately, </w:t>
      </w:r>
      <w:r w:rsidRPr="00C152FA">
        <w:rPr>
          <w:rStyle w:val="StyleUnderline"/>
          <w:highlight w:val="green"/>
        </w:rPr>
        <w:t>the abundance of inexpensive capital, in combination with</w:t>
      </w:r>
      <w:r w:rsidRPr="00C152FA">
        <w:rPr>
          <w:rStyle w:val="StyleUnderline"/>
        </w:rPr>
        <w:t xml:space="preserve"> local bank </w:t>
      </w:r>
      <w:r w:rsidRPr="00C152FA">
        <w:rPr>
          <w:rStyle w:val="StyleUnderline"/>
          <w:highlight w:val="green"/>
        </w:rPr>
        <w:t>loans based on personal relationships</w:t>
      </w:r>
      <w:r w:rsidRPr="00C152FA">
        <w:rPr>
          <w:rStyle w:val="StyleUnderline"/>
        </w:rPr>
        <w:t xml:space="preserve"> rather than real business plans, </w:t>
      </w:r>
      <w:r w:rsidRPr="00C152FA">
        <w:rPr>
          <w:rStyle w:val="StyleUnderline"/>
          <w:highlight w:val="green"/>
        </w:rPr>
        <w:t>resulted in</w:t>
      </w:r>
      <w:r w:rsidRPr="00C152FA">
        <w:rPr>
          <w:rStyle w:val="StyleUnderline"/>
        </w:rPr>
        <w:t xml:space="preserve"> the </w:t>
      </w:r>
      <w:r w:rsidRPr="00C152FA">
        <w:rPr>
          <w:rStyle w:val="StyleUnderline"/>
          <w:highlight w:val="green"/>
        </w:rPr>
        <w:t>widespread misallocation of capital</w:t>
      </w:r>
      <w:r w:rsidRPr="00C152FA">
        <w:rPr>
          <w:rStyle w:val="StyleUnderline"/>
        </w:rPr>
        <w:t xml:space="preserve"> into speculative and noncompetitive sectors and enterprises</w:t>
      </w:r>
      <w:r w:rsidRPr="00C152FA">
        <w:rPr>
          <w:sz w:val="16"/>
        </w:rPr>
        <w:t xml:space="preserve">.” There were other problems: as economic growth slowed in a number of countries, </w:t>
      </w:r>
      <w:r w:rsidRPr="00C152FA">
        <w:rPr>
          <w:rStyle w:val="StyleUnderline"/>
          <w:highlight w:val="green"/>
        </w:rPr>
        <w:t>the heavy level of debt</w:t>
      </w:r>
      <w:r w:rsidRPr="00C152FA">
        <w:rPr>
          <w:rStyle w:val="StyleUnderline"/>
        </w:rPr>
        <w:t xml:space="preserve"> in the corporate sector </w:t>
      </w:r>
      <w:r w:rsidRPr="00C152FA">
        <w:rPr>
          <w:rStyle w:val="StyleUnderline"/>
          <w:highlight w:val="green"/>
        </w:rPr>
        <w:t>became onerous</w:t>
      </w:r>
      <w:r w:rsidRPr="00C152FA">
        <w:rPr>
          <w:sz w:val="16"/>
        </w:rPr>
        <w:t xml:space="preserve">. </w:t>
      </w:r>
      <w:r w:rsidRPr="00C152FA">
        <w:rPr>
          <w:rStyle w:val="StyleUnderline"/>
        </w:rPr>
        <w:t xml:space="preserve">Falling profits meant that </w:t>
      </w:r>
      <w:r w:rsidRPr="00C152FA">
        <w:rPr>
          <w:rStyle w:val="StyleUnderline"/>
          <w:highlight w:val="green"/>
        </w:rPr>
        <w:t>Korean, Thai and Indonesian companies struggled to make payments, much of them in dollars</w:t>
      </w:r>
      <w:r w:rsidRPr="00C152FA">
        <w:rPr>
          <w:sz w:val="16"/>
        </w:rPr>
        <w:t xml:space="preserve">. </w:t>
      </w:r>
      <w:r w:rsidRPr="00C152FA">
        <w:rPr>
          <w:rStyle w:val="StyleUnderline"/>
        </w:rPr>
        <w:t>Trying to make up the difference</w:t>
      </w:r>
      <w:r w:rsidRPr="00C152FA">
        <w:rPr>
          <w:sz w:val="16"/>
        </w:rPr>
        <w:t xml:space="preserve">, many </w:t>
      </w:r>
      <w:r w:rsidRPr="00C152FA">
        <w:rPr>
          <w:rStyle w:val="StyleUnderline"/>
        </w:rPr>
        <w:t xml:space="preserve">Korean, Thai and Indonesian </w:t>
      </w:r>
      <w:r w:rsidRPr="00C152FA">
        <w:rPr>
          <w:rStyle w:val="StyleUnderline"/>
          <w:highlight w:val="green"/>
        </w:rPr>
        <w:t>banks opted to make more loans to keep</w:t>
      </w:r>
      <w:r w:rsidRPr="00C152FA">
        <w:rPr>
          <w:sz w:val="16"/>
        </w:rPr>
        <w:t xml:space="preserve"> the </w:t>
      </w:r>
      <w:r w:rsidRPr="00C152FA">
        <w:rPr>
          <w:rStyle w:val="StyleUnderline"/>
        </w:rPr>
        <w:t xml:space="preserve">struggling </w:t>
      </w:r>
      <w:r w:rsidRPr="00C152FA">
        <w:rPr>
          <w:rStyle w:val="StyleUnderline"/>
          <w:highlight w:val="green"/>
        </w:rPr>
        <w:t>companies afloat</w:t>
      </w:r>
      <w:r w:rsidRPr="00C152FA">
        <w:rPr>
          <w:sz w:val="16"/>
        </w:rPr>
        <w:t xml:space="preserve">. </w:t>
      </w:r>
      <w:r w:rsidRPr="00C152FA">
        <w:rPr>
          <w:rStyle w:val="StyleUnderline"/>
        </w:rPr>
        <w:t>The result</w:t>
      </w:r>
      <w:r w:rsidRPr="00C152FA">
        <w:rPr>
          <w:sz w:val="16"/>
        </w:rPr>
        <w:t xml:space="preserve"> of this </w:t>
      </w:r>
      <w:r w:rsidRPr="00C152FA">
        <w:rPr>
          <w:rStyle w:val="StyleUnderline"/>
        </w:rPr>
        <w:t xml:space="preserve">was that </w:t>
      </w:r>
      <w:r w:rsidRPr="00C152FA">
        <w:rPr>
          <w:rStyle w:val="StyleUnderline"/>
          <w:highlight w:val="green"/>
        </w:rPr>
        <w:t>nonperforming loans rose</w:t>
      </w:r>
      <w:r w:rsidRPr="00C152FA">
        <w:rPr>
          <w:rStyle w:val="StyleUnderline"/>
        </w:rPr>
        <w:t xml:space="preserve">, and </w:t>
      </w:r>
      <w:r w:rsidRPr="00C152FA">
        <w:rPr>
          <w:rStyle w:val="StyleUnderline"/>
          <w:highlight w:val="green"/>
        </w:rPr>
        <w:t>as local economies struggled to maintain economic momentum</w:t>
      </w:r>
      <w:r w:rsidRPr="00C152FA">
        <w:rPr>
          <w:rStyle w:val="StyleUnderline"/>
        </w:rPr>
        <w:t>, the situation in the financial sector became</w:t>
      </w:r>
      <w:r w:rsidRPr="00C152FA">
        <w:rPr>
          <w:sz w:val="16"/>
        </w:rPr>
        <w:t xml:space="preserve"> increasingly </w:t>
      </w:r>
      <w:r w:rsidRPr="00C152FA">
        <w:rPr>
          <w:rStyle w:val="StyleUnderline"/>
        </w:rPr>
        <w:t>problematic</w:t>
      </w:r>
      <w:r w:rsidRPr="00C152FA">
        <w:rPr>
          <w:sz w:val="16"/>
        </w:rPr>
        <w:t xml:space="preserve">. Indeed, </w:t>
      </w:r>
      <w:r w:rsidRPr="00C152FA">
        <w:rPr>
          <w:rStyle w:val="StyleUnderline"/>
        </w:rPr>
        <w:t>a number of banks were insolvent before the run on the Thai baht in July 1997</w:t>
      </w:r>
      <w:r w:rsidRPr="00C152FA">
        <w:rPr>
          <w:sz w:val="16"/>
        </w:rPr>
        <w:t xml:space="preserve">. It is worth noting that </w:t>
      </w:r>
      <w:r w:rsidRPr="00C152FA">
        <w:rPr>
          <w:rStyle w:val="StyleUnderline"/>
          <w:highlight w:val="green"/>
        </w:rPr>
        <w:t>one-third of the nonperforming loans in Thailand came from</w:t>
      </w:r>
      <w:r w:rsidRPr="00C152FA">
        <w:rPr>
          <w:rStyle w:val="StyleUnderline"/>
        </w:rPr>
        <w:t xml:space="preserve"> the property market. Another third came from </w:t>
      </w:r>
      <w:r w:rsidRPr="00C152FA">
        <w:rPr>
          <w:rStyle w:val="StyleUnderline"/>
          <w:highlight w:val="green"/>
        </w:rPr>
        <w:t>manufacturing,</w:t>
      </w:r>
      <w:r w:rsidRPr="00C152FA">
        <w:rPr>
          <w:rStyle w:val="StyleUnderline"/>
        </w:rPr>
        <w:t xml:space="preserve"> which</w:t>
      </w:r>
      <w:r w:rsidRPr="00C152FA">
        <w:rPr>
          <w:sz w:val="16"/>
        </w:rPr>
        <w:t xml:space="preserve"> by the mid-1990s </w:t>
      </w:r>
      <w:r w:rsidRPr="00C152FA">
        <w:rPr>
          <w:rStyle w:val="StyleUnderline"/>
          <w:highlight w:val="green"/>
        </w:rPr>
        <w:t>was suffering from overcapacity</w:t>
      </w:r>
      <w:r w:rsidRPr="00C152FA">
        <w:rPr>
          <w:sz w:val="16"/>
        </w:rPr>
        <w:t xml:space="preserve">. Again, as Jackson noted: “Thailand’s automotive industry had an oversupply level of 192 percent; modern housing in Bangkok had an oversupply of 200 percent; petrochemicals an oversupply of 195 percent; and private hospital beds an oversupply of 300 percent.” </w:t>
      </w:r>
      <w:r w:rsidRPr="00C152FA">
        <w:rPr>
          <w:rStyle w:val="StyleUnderline"/>
          <w:highlight w:val="green"/>
        </w:rPr>
        <w:t>China faces similar problems</w:t>
      </w:r>
      <w:r w:rsidRPr="00C152FA">
        <w:rPr>
          <w:rStyle w:val="StyleUnderline"/>
        </w:rPr>
        <w:t xml:space="preserve"> with overcapacity</w:t>
      </w:r>
      <w:r w:rsidRPr="00C152FA">
        <w:rPr>
          <w:sz w:val="16"/>
        </w:rPr>
        <w:t xml:space="preserve">. In many regards </w:t>
      </w:r>
      <w:r w:rsidRPr="00C152FA">
        <w:rPr>
          <w:rStyle w:val="StyleUnderline"/>
          <w:highlight w:val="green"/>
        </w:rPr>
        <w:t>the pending crisis</w:t>
      </w:r>
      <w:r w:rsidRPr="00C152FA">
        <w:rPr>
          <w:rStyle w:val="StyleUnderline"/>
        </w:rPr>
        <w:t xml:space="preserve"> in 1997 </w:t>
      </w:r>
      <w:r w:rsidRPr="00C152FA">
        <w:rPr>
          <w:rStyle w:val="StyleUnderline"/>
          <w:highlight w:val="green"/>
        </w:rPr>
        <w:t>should have been</w:t>
      </w:r>
      <w:r w:rsidRPr="00C152FA">
        <w:rPr>
          <w:rStyle w:val="StyleUnderline"/>
        </w:rPr>
        <w:t xml:space="preserve"> something that </w:t>
      </w:r>
      <w:r w:rsidRPr="00C152FA">
        <w:rPr>
          <w:rStyle w:val="StyleUnderline"/>
          <w:highlight w:val="green"/>
        </w:rPr>
        <w:t>showed up on</w:t>
      </w:r>
      <w:r w:rsidRPr="00C152FA">
        <w:rPr>
          <w:rStyle w:val="StyleUnderline"/>
        </w:rPr>
        <w:t xml:space="preserve"> </w:t>
      </w:r>
      <w:r w:rsidRPr="00C152FA">
        <w:rPr>
          <w:sz w:val="16"/>
        </w:rPr>
        <w:t xml:space="preserve">investor and policymaker </w:t>
      </w:r>
      <w:r w:rsidRPr="00C152FA">
        <w:rPr>
          <w:rStyle w:val="StyleUnderline"/>
          <w:highlight w:val="green"/>
        </w:rPr>
        <w:t>radar screens. However, the lack of transparency</w:t>
      </w:r>
      <w:r w:rsidRPr="00C152FA">
        <w:rPr>
          <w:rStyle w:val="StyleUnderline"/>
        </w:rPr>
        <w:t xml:space="preserve"> and disclosure in the financial sector, government efforts to stave off the crisis</w:t>
      </w:r>
      <w:r w:rsidRPr="00C152FA">
        <w:rPr>
          <w:sz w:val="16"/>
        </w:rPr>
        <w:t xml:space="preserve"> (by defending their currencies and talking down perceived problems), </w:t>
      </w:r>
      <w:r w:rsidRPr="00C152FA">
        <w:rPr>
          <w:rStyle w:val="StyleUnderline"/>
          <w:highlight w:val="green"/>
        </w:rPr>
        <w:t>and</w:t>
      </w:r>
      <w:r w:rsidRPr="00C152FA">
        <w:rPr>
          <w:rStyle w:val="StyleUnderline"/>
        </w:rPr>
        <w:t xml:space="preserve"> the </w:t>
      </w:r>
      <w:r w:rsidRPr="00C152FA">
        <w:rPr>
          <w:rStyle w:val="StyleUnderline"/>
          <w:highlight w:val="green"/>
        </w:rPr>
        <w:t>closeness between governments</w:t>
      </w:r>
      <w:r w:rsidRPr="00C152FA">
        <w:rPr>
          <w:rStyle w:val="StyleUnderline"/>
        </w:rPr>
        <w:t xml:space="preserve"> and businesses </w:t>
      </w:r>
      <w:r w:rsidRPr="00C152FA">
        <w:rPr>
          <w:rStyle w:val="StyleUnderline"/>
          <w:highlight w:val="green"/>
        </w:rPr>
        <w:t>concealed the</w:t>
      </w:r>
      <w:r w:rsidRPr="00C152FA">
        <w:rPr>
          <w:rStyle w:val="StyleUnderline"/>
        </w:rPr>
        <w:t xml:space="preserve"> increasingly </w:t>
      </w:r>
      <w:r w:rsidRPr="00C152FA">
        <w:rPr>
          <w:rStyle w:val="StyleUnderline"/>
          <w:highlight w:val="green"/>
        </w:rPr>
        <w:t>dire</w:t>
      </w:r>
      <w:r w:rsidRPr="00C152FA">
        <w:rPr>
          <w:rStyle w:val="StyleUnderline"/>
        </w:rPr>
        <w:t xml:space="preserve"> nature of the </w:t>
      </w:r>
      <w:r w:rsidRPr="00C152FA">
        <w:rPr>
          <w:rStyle w:val="StyleUnderline"/>
          <w:highlight w:val="green"/>
        </w:rPr>
        <w:t>situation</w:t>
      </w:r>
      <w:r w:rsidRPr="00C152FA">
        <w:rPr>
          <w:rStyle w:val="StyleUnderline"/>
        </w:rPr>
        <w:t xml:space="preserve"> as Asia stumbled </w:t>
      </w:r>
      <w:r w:rsidRPr="00C152FA">
        <w:rPr>
          <w:rStyle w:val="StyleUnderline"/>
          <w:highlight w:val="green"/>
        </w:rPr>
        <w:t>in</w:t>
      </w:r>
      <w:r w:rsidRPr="00C152FA">
        <w:rPr>
          <w:rStyle w:val="StyleUnderline"/>
        </w:rPr>
        <w:t xml:space="preserve">to </w:t>
      </w:r>
      <w:r w:rsidRPr="00C152FA">
        <w:rPr>
          <w:rStyle w:val="StyleUnderline"/>
          <w:highlight w:val="green"/>
        </w:rPr>
        <w:t>1997</w:t>
      </w:r>
      <w:r w:rsidRPr="00C152FA">
        <w:rPr>
          <w:sz w:val="16"/>
        </w:rPr>
        <w:t xml:space="preserve">. </w:t>
      </w:r>
      <w:r w:rsidRPr="00C152FA">
        <w:rPr>
          <w:rStyle w:val="StyleUnderline"/>
        </w:rPr>
        <w:t>By July, Thailand had almost depleted its foreign currency reserves, and South Korea was not far behind. When Thailand raised the white flag in turning to the International Monetary Fund</w:t>
      </w:r>
      <w:r w:rsidRPr="00C152FA">
        <w:rPr>
          <w:sz w:val="16"/>
        </w:rPr>
        <w:t xml:space="preserve">, the </w:t>
      </w:r>
      <w:r w:rsidRPr="00C152FA">
        <w:rPr>
          <w:rStyle w:val="StyleUnderline"/>
          <w:highlight w:val="green"/>
        </w:rPr>
        <w:t>panic rapidly spread</w:t>
      </w:r>
      <w:r w:rsidRPr="00C152FA">
        <w:rPr>
          <w:rStyle w:val="StyleUnderline"/>
        </w:rPr>
        <w:t xml:space="preserve"> to other economies</w:t>
      </w:r>
      <w:r w:rsidRPr="00C152FA">
        <w:rPr>
          <w:sz w:val="16"/>
        </w:rPr>
        <w:t xml:space="preserve"> with a similar profile—South Korea and Indonesia. Malaysia and the Philippines were also hit, and concerns were articulated about Japan, where the banks had long been dealing with zombie companies. </w:t>
      </w:r>
      <w:r w:rsidRPr="00C152FA">
        <w:rPr>
          <w:rStyle w:val="StyleUnderline"/>
          <w:highlight w:val="green"/>
        </w:rPr>
        <w:t>The Asian financial crisis was</w:t>
      </w:r>
      <w:r w:rsidRPr="00C152FA">
        <w:rPr>
          <w:rStyle w:val="StyleUnderline"/>
        </w:rPr>
        <w:t xml:space="preserve"> a </w:t>
      </w:r>
      <w:r w:rsidRPr="00C152FA">
        <w:rPr>
          <w:rStyle w:val="StyleUnderline"/>
          <w:highlight w:val="green"/>
        </w:rPr>
        <w:t>brutal</w:t>
      </w:r>
      <w:r w:rsidRPr="00C152FA">
        <w:rPr>
          <w:rStyle w:val="StyleUnderline"/>
        </w:rPr>
        <w:t xml:space="preserve"> affair, </w:t>
      </w:r>
      <w:r w:rsidRPr="00C152FA">
        <w:rPr>
          <w:rStyle w:val="StyleUnderline"/>
          <w:highlight w:val="green"/>
        </w:rPr>
        <w:t>pushing most economies</w:t>
      </w:r>
      <w:r w:rsidRPr="00C152FA">
        <w:rPr>
          <w:sz w:val="16"/>
        </w:rPr>
        <w:t xml:space="preserve"> in the region </w:t>
      </w:r>
      <w:r w:rsidRPr="00C152FA">
        <w:rPr>
          <w:rStyle w:val="StyleUnderline"/>
          <w:highlight w:val="green"/>
        </w:rPr>
        <w:t>into recessions</w:t>
      </w:r>
      <w:r w:rsidRPr="00C152FA">
        <w:rPr>
          <w:sz w:val="16"/>
        </w:rPr>
        <w:t xml:space="preserve">, bankrupting corporations and forcing banks to collapse, as well as helping to topple the Suharto government in Indonesia. </w:t>
      </w:r>
      <w:r w:rsidRPr="00C152FA">
        <w:rPr>
          <w:rStyle w:val="StyleUnderline"/>
        </w:rPr>
        <w:t xml:space="preserve">However, </w:t>
      </w:r>
      <w:r w:rsidRPr="00C152FA">
        <w:rPr>
          <w:rStyle w:val="StyleUnderline"/>
          <w:highlight w:val="green"/>
        </w:rPr>
        <w:t>the crisis</w:t>
      </w:r>
      <w:r w:rsidRPr="00C152FA">
        <w:rPr>
          <w:rStyle w:val="StyleUnderline"/>
        </w:rPr>
        <w:t xml:space="preserve"> also </w:t>
      </w:r>
      <w:r w:rsidRPr="00C152FA">
        <w:rPr>
          <w:rStyle w:val="StyleUnderline"/>
          <w:highlight w:val="green"/>
        </w:rPr>
        <w:t>forced Southeast Asian governments</w:t>
      </w:r>
      <w:r w:rsidRPr="00C152FA">
        <w:rPr>
          <w:sz w:val="16"/>
        </w:rPr>
        <w:t xml:space="preserve"> and South Korea </w:t>
      </w:r>
      <w:r w:rsidRPr="00C152FA">
        <w:rPr>
          <w:rStyle w:val="StyleUnderline"/>
          <w:highlight w:val="green"/>
        </w:rPr>
        <w:t>to adopt tough structural reforms</w:t>
      </w:r>
      <w:r w:rsidRPr="00C152FA">
        <w:rPr>
          <w:rStyle w:val="StyleUnderline"/>
        </w:rPr>
        <w:t>, improve regulatory systems and build up</w:t>
      </w:r>
      <w:r w:rsidRPr="00C152FA">
        <w:rPr>
          <w:sz w:val="16"/>
        </w:rPr>
        <w:t xml:space="preserve"> large levels of </w:t>
      </w:r>
      <w:r w:rsidRPr="00C152FA">
        <w:rPr>
          <w:rStyle w:val="StyleUnderline"/>
        </w:rPr>
        <w:t>foreign exchange reserves</w:t>
      </w:r>
      <w:r w:rsidRPr="00C152FA">
        <w:rPr>
          <w:sz w:val="16"/>
        </w:rPr>
        <w:t xml:space="preserve">. Since the 1997–98 crisis, South Korea and Southeast Asian countries have worked hard to avoid a repeat of the crisis and thus far have been successful. </w:t>
      </w:r>
      <w:r w:rsidRPr="00C152FA">
        <w:rPr>
          <w:rStyle w:val="StyleUnderline"/>
          <w:highlight w:val="green"/>
        </w:rPr>
        <w:t>There is more than an echo in China’s current debt buildup of what transpired</w:t>
      </w:r>
      <w:r w:rsidRPr="00C152FA">
        <w:rPr>
          <w:rStyle w:val="StyleUnderline"/>
        </w:rPr>
        <w:t xml:space="preserve"> in Korea and Southeast Asia </w:t>
      </w:r>
      <w:r w:rsidRPr="00C152FA">
        <w:rPr>
          <w:rStyle w:val="StyleUnderline"/>
          <w:highlight w:val="green"/>
        </w:rPr>
        <w:t>in 1997</w:t>
      </w:r>
      <w:r w:rsidRPr="00C152FA">
        <w:rPr>
          <w:rStyle w:val="StyleUnderline"/>
        </w:rPr>
        <w:t>–98</w:t>
      </w:r>
      <w:r w:rsidRPr="00C152FA">
        <w:rPr>
          <w:sz w:val="16"/>
        </w:rPr>
        <w:t xml:space="preserve">. </w:t>
      </w:r>
      <w:r w:rsidRPr="00C152FA">
        <w:rPr>
          <w:rStyle w:val="StyleUnderline"/>
          <w:highlight w:val="green"/>
        </w:rPr>
        <w:t>China has problems with cooling economic growth, rising corporate debt and industrial overcapacity</w:t>
      </w:r>
      <w:r w:rsidRPr="00C152FA">
        <w:rPr>
          <w:sz w:val="16"/>
        </w:rPr>
        <w:t xml:space="preserve">. Many industries, such as steelmaking, shipbuilding and mining, are inefficient, debt-laden and in dire need of rationalization. </w:t>
      </w:r>
      <w:r w:rsidRPr="00C152FA">
        <w:rPr>
          <w:rStyle w:val="StyleUnderline"/>
          <w:highlight w:val="green"/>
        </w:rPr>
        <w:t>China has the added problems of an aging population, pollution and climate change</w:t>
      </w:r>
      <w:r w:rsidRPr="00C152FA">
        <w:rPr>
          <w:sz w:val="16"/>
        </w:rPr>
        <w:t xml:space="preserve">. </w:t>
      </w:r>
      <w:r w:rsidRPr="00C152FA">
        <w:rPr>
          <w:rStyle w:val="StyleUnderline"/>
        </w:rPr>
        <w:t xml:space="preserve">It is </w:t>
      </w:r>
      <w:r w:rsidRPr="00C152FA">
        <w:rPr>
          <w:rStyle w:val="StyleUnderline"/>
          <w:highlight w:val="green"/>
        </w:rPr>
        <w:t>the debt problem</w:t>
      </w:r>
      <w:r w:rsidRPr="00C152FA">
        <w:rPr>
          <w:rStyle w:val="StyleUnderline"/>
        </w:rPr>
        <w:t xml:space="preserve"> that </w:t>
      </w:r>
      <w:r w:rsidRPr="00C152FA">
        <w:rPr>
          <w:rStyle w:val="StyleUnderline"/>
          <w:highlight w:val="green"/>
        </w:rPr>
        <w:t>is drawing attention to China. That</w:t>
      </w:r>
      <w:r w:rsidRPr="00C152FA">
        <w:rPr>
          <w:rStyle w:val="StyleUnderline"/>
        </w:rPr>
        <w:t xml:space="preserve"> problem </w:t>
      </w:r>
      <w:r w:rsidRPr="00C152FA">
        <w:rPr>
          <w:rStyle w:val="StyleUnderline"/>
          <w:highlight w:val="green"/>
        </w:rPr>
        <w:t>is rooted in the Chinese government’s 2008 decision to pump billions</w:t>
      </w:r>
      <w:r w:rsidRPr="00C152FA">
        <w:rPr>
          <w:rStyle w:val="StyleUnderline"/>
        </w:rPr>
        <w:t xml:space="preserve"> of dollars </w:t>
      </w:r>
      <w:r w:rsidRPr="00C152FA">
        <w:rPr>
          <w:rStyle w:val="StyleUnderline"/>
          <w:highlight w:val="green"/>
        </w:rPr>
        <w:t>into the economy and encourage banks to heavily lend, to offset</w:t>
      </w:r>
      <w:r w:rsidRPr="00C152FA">
        <w:rPr>
          <w:rStyle w:val="StyleUnderline"/>
        </w:rPr>
        <w:t xml:space="preserve"> the impact of </w:t>
      </w:r>
      <w:r w:rsidRPr="00C152FA">
        <w:rPr>
          <w:rStyle w:val="StyleUnderline"/>
          <w:highlight w:val="green"/>
        </w:rPr>
        <w:t>the global financial crisis. The result was that as</w:t>
      </w:r>
      <w:r w:rsidRPr="00C152FA">
        <w:rPr>
          <w:rStyle w:val="StyleUnderline"/>
        </w:rPr>
        <w:t xml:space="preserve"> much of </w:t>
      </w:r>
      <w:r w:rsidRPr="00C152FA">
        <w:rPr>
          <w:rStyle w:val="StyleUnderline"/>
          <w:highlight w:val="green"/>
        </w:rPr>
        <w:t>the world slid into recession, China managed to grow at a strong pace</w:t>
      </w:r>
      <w:r w:rsidRPr="00C152FA">
        <w:rPr>
          <w:sz w:val="16"/>
        </w:rPr>
        <w:t xml:space="preserve">. Indeed, </w:t>
      </w:r>
      <w:r w:rsidRPr="00C152FA">
        <w:rPr>
          <w:rStyle w:val="StyleUnderline"/>
          <w:highlight w:val="green"/>
        </w:rPr>
        <w:t>China played an important role in preventing</w:t>
      </w:r>
      <w:r w:rsidRPr="00C152FA">
        <w:rPr>
          <w:rStyle w:val="StyleUnderline"/>
        </w:rPr>
        <w:t xml:space="preserve"> the global economy slipping into </w:t>
      </w:r>
      <w:r w:rsidRPr="00C152FA">
        <w:rPr>
          <w:rStyle w:val="StyleUnderline"/>
          <w:highlight w:val="green"/>
        </w:rPr>
        <w:t>another depression</w:t>
      </w:r>
      <w:r w:rsidRPr="00C152FA">
        <w:rPr>
          <w:sz w:val="16"/>
        </w:rPr>
        <w:t xml:space="preserve">. However, </w:t>
      </w:r>
      <w:r w:rsidRPr="00C152FA">
        <w:rPr>
          <w:rStyle w:val="StyleUnderline"/>
          <w:highlight w:val="green"/>
        </w:rPr>
        <w:t>the cheap credit available to</w:t>
      </w:r>
      <w:r w:rsidRPr="00C152FA">
        <w:rPr>
          <w:sz w:val="16"/>
        </w:rPr>
        <w:t xml:space="preserve"> many </w:t>
      </w:r>
      <w:r w:rsidRPr="00C152FA">
        <w:rPr>
          <w:rStyle w:val="StyleUnderline"/>
          <w:highlight w:val="green"/>
        </w:rPr>
        <w:t>Chinese companies resulted in heavy borrowing in projects that</w:t>
      </w:r>
      <w:r w:rsidRPr="00C152FA">
        <w:rPr>
          <w:sz w:val="16"/>
        </w:rPr>
        <w:t xml:space="preserve"> ultimately </w:t>
      </w:r>
      <w:r w:rsidRPr="00C152FA">
        <w:rPr>
          <w:rStyle w:val="StyleUnderline"/>
          <w:highlight w:val="green"/>
        </w:rPr>
        <w:t>were</w:t>
      </w:r>
      <w:r w:rsidRPr="00C152FA">
        <w:rPr>
          <w:rStyle w:val="StyleUnderline"/>
        </w:rPr>
        <w:t xml:space="preserve"> based on </w:t>
      </w:r>
      <w:r w:rsidRPr="00C152FA">
        <w:rPr>
          <w:rStyle w:val="StyleUnderline"/>
          <w:highlight w:val="green"/>
        </w:rPr>
        <w:t>unrealistic</w:t>
      </w:r>
      <w:r w:rsidRPr="00C152FA">
        <w:rPr>
          <w:rStyle w:val="StyleUnderline"/>
        </w:rPr>
        <w:t xml:space="preserve"> assumptions about global demand</w:t>
      </w:r>
      <w:r w:rsidRPr="00C152FA">
        <w:rPr>
          <w:sz w:val="16"/>
        </w:rPr>
        <w:t xml:space="preserve">. Moreover, </w:t>
      </w:r>
      <w:r w:rsidRPr="00C152FA">
        <w:rPr>
          <w:rStyle w:val="StyleUnderline"/>
          <w:highlight w:val="green"/>
        </w:rPr>
        <w:t>as the Chinese economy has slowed, the government</w:t>
      </w:r>
      <w:r w:rsidRPr="00C152FA">
        <w:rPr>
          <w:rStyle w:val="StyleUnderline"/>
        </w:rPr>
        <w:t xml:space="preserve">’s inclination </w:t>
      </w:r>
      <w:r w:rsidRPr="00C152FA">
        <w:rPr>
          <w:rStyle w:val="StyleUnderline"/>
          <w:highlight w:val="green"/>
        </w:rPr>
        <w:t>has</w:t>
      </w:r>
      <w:r w:rsidRPr="00C152FA">
        <w:rPr>
          <w:rStyle w:val="StyleUnderline"/>
        </w:rPr>
        <w:t xml:space="preserve"> been to periodically </w:t>
      </w:r>
      <w:r w:rsidRPr="00C152FA">
        <w:rPr>
          <w:rStyle w:val="StyleUnderline"/>
          <w:highlight w:val="green"/>
        </w:rPr>
        <w:t>open the credit spigot</w:t>
      </w:r>
      <w:r w:rsidRPr="00C152FA">
        <w:rPr>
          <w:rStyle w:val="StyleUnderline"/>
        </w:rPr>
        <w:t xml:space="preserve">, with </w:t>
      </w:r>
      <w:r w:rsidRPr="00C152FA">
        <w:rPr>
          <w:rStyle w:val="StyleUnderline"/>
          <w:highlight w:val="green"/>
        </w:rPr>
        <w:t>the result being that Asia’s largest economy has a heavy corporate debt burden</w:t>
      </w:r>
      <w:r w:rsidRPr="00C152FA">
        <w:rPr>
          <w:sz w:val="16"/>
        </w:rPr>
        <w:t xml:space="preserve"> and overcapacity </w:t>
      </w:r>
      <w:r w:rsidRPr="00C152FA">
        <w:rPr>
          <w:rStyle w:val="StyleUnderline"/>
        </w:rPr>
        <w:t>in a number of sectors</w:t>
      </w:r>
      <w:r w:rsidRPr="00C152FA">
        <w:rPr>
          <w:sz w:val="16"/>
        </w:rPr>
        <w:t xml:space="preserve">. According to Goldman Sachs, the amount of debt in the Chinese economy accelerated from 130 percent of GDP in 2008 to 235 percent in 2015. Goldman analysts project that if the current trajectory continues, the debt-to-GDP ratio will climb to 344 percent by 2020. </w:t>
      </w:r>
      <w:r w:rsidRPr="00C152FA">
        <w:rPr>
          <w:rStyle w:val="StyleUnderline"/>
        </w:rPr>
        <w:t xml:space="preserve">Like Southeast Asia and South Korea in 1997, </w:t>
      </w:r>
      <w:r w:rsidRPr="00C152FA">
        <w:rPr>
          <w:rStyle w:val="StyleUnderline"/>
          <w:highlight w:val="green"/>
        </w:rPr>
        <w:t>China’s government is facing an erosion in confidence</w:t>
      </w:r>
      <w:r w:rsidRPr="00C152FA">
        <w:rPr>
          <w:rStyle w:val="StyleUnderline"/>
        </w:rPr>
        <w:t xml:space="preserve"> in its ability to control the country’s economic direction. </w:t>
      </w:r>
      <w:r w:rsidRPr="00C152FA">
        <w:rPr>
          <w:rStyle w:val="StyleUnderline"/>
          <w:highlight w:val="green"/>
        </w:rPr>
        <w:t>The central bank has been</w:t>
      </w:r>
      <w:r w:rsidRPr="00C152FA">
        <w:rPr>
          <w:rStyle w:val="StyleUnderline"/>
        </w:rPr>
        <w:t xml:space="preserve"> active in </w:t>
      </w:r>
      <w:r w:rsidRPr="00C152FA">
        <w:rPr>
          <w:rStyle w:val="StyleUnderline"/>
          <w:highlight w:val="green"/>
        </w:rPr>
        <w:t>intervening in currency markets</w:t>
      </w:r>
      <w:r w:rsidRPr="00C152FA">
        <w:rPr>
          <w:rStyle w:val="StyleUnderline"/>
        </w:rPr>
        <w:t xml:space="preserve"> to maintain confidence. This has been a tough battle</w:t>
      </w:r>
      <w:r w:rsidRPr="00C152FA">
        <w:rPr>
          <w:sz w:val="16"/>
        </w:rPr>
        <w:t xml:space="preserve">. </w:t>
      </w:r>
      <w:r w:rsidRPr="00C152FA">
        <w:rPr>
          <w:rStyle w:val="StyleUnderline"/>
        </w:rPr>
        <w:t>China’s foreign exchange reserves fell</w:t>
      </w:r>
      <w:r w:rsidRPr="00C152FA">
        <w:rPr>
          <w:sz w:val="16"/>
        </w:rPr>
        <w:t xml:space="preserve"> from $3.9 trillion last June to $3.19 trillion in May 2016. Those reserves could well come under further pressure as confidence in the Chinese economy continues to erode. The Chinese government is under considerable pressure to get things right. The past Asian crisis in 1997–98 left an impression, and part of the Chinese buildup in foreign exchange reserves in the aftermath of that crisis was meant to avoid the problem of running out of cash. With over $3 trillion in foreign exchange reserves, China still has considerable ammunition in that regard. The problem is that </w:t>
      </w:r>
      <w:r w:rsidRPr="00C152FA">
        <w:rPr>
          <w:rStyle w:val="StyleUnderline"/>
          <w:highlight w:val="green"/>
        </w:rPr>
        <w:t>the willingness of the Chinese authorities to maintain lines of credit</w:t>
      </w:r>
      <w:r w:rsidRPr="00C152FA">
        <w:rPr>
          <w:rStyle w:val="StyleUnderline"/>
        </w:rPr>
        <w:t xml:space="preserve"> to troubled companies</w:t>
      </w:r>
      <w:r w:rsidRPr="00C152FA">
        <w:rPr>
          <w:sz w:val="16"/>
        </w:rPr>
        <w:t xml:space="preserve">, which </w:t>
      </w:r>
      <w:r w:rsidRPr="00C152FA">
        <w:rPr>
          <w:rStyle w:val="StyleUnderline"/>
          <w:highlight w:val="green"/>
        </w:rPr>
        <w:t>keeps alive zombie companies</w:t>
      </w:r>
      <w:r w:rsidRPr="00C152FA">
        <w:rPr>
          <w:rStyle w:val="StyleUnderline"/>
        </w:rPr>
        <w:t xml:space="preserve"> that would fail under market conditions</w:t>
      </w:r>
      <w:r w:rsidRPr="00C152FA">
        <w:rPr>
          <w:sz w:val="16"/>
        </w:rPr>
        <w:t xml:space="preserve">. </w:t>
      </w:r>
      <w:r w:rsidRPr="00C152FA">
        <w:rPr>
          <w:rStyle w:val="StyleUnderline"/>
          <w:highlight w:val="green"/>
        </w:rPr>
        <w:t>Related</w:t>
      </w:r>
      <w:r w:rsidRPr="00C152FA">
        <w:rPr>
          <w:sz w:val="16"/>
        </w:rPr>
        <w:t xml:space="preserve"> to this </w:t>
      </w:r>
      <w:r w:rsidRPr="00C152FA">
        <w:rPr>
          <w:rStyle w:val="StyleUnderline"/>
          <w:highlight w:val="green"/>
        </w:rPr>
        <w:t>is</w:t>
      </w:r>
      <w:r w:rsidRPr="00C152FA">
        <w:rPr>
          <w:rStyle w:val="StyleUnderline"/>
        </w:rPr>
        <w:t xml:space="preserve"> the </w:t>
      </w:r>
      <w:r w:rsidRPr="00C152FA">
        <w:rPr>
          <w:rStyle w:val="StyleUnderline"/>
          <w:highlight w:val="green"/>
        </w:rPr>
        <w:t>apprehension Chinese authorities have about social unrest</w:t>
      </w:r>
      <w:r w:rsidRPr="00C152FA">
        <w:rPr>
          <w:rStyle w:val="StyleUnderline"/>
        </w:rPr>
        <w:t xml:space="preserve"> that could be sparked by higher unemployment </w:t>
      </w:r>
      <w:r w:rsidRPr="00C152FA">
        <w:rPr>
          <w:rStyle w:val="StyleUnderline"/>
          <w:highlight w:val="green"/>
        </w:rPr>
        <w:t>if zombie companies are allowed to collapse</w:t>
      </w:r>
      <w:r w:rsidRPr="00C152FA">
        <w:rPr>
          <w:sz w:val="16"/>
        </w:rPr>
        <w:t xml:space="preserve">. </w:t>
      </w:r>
      <w:r w:rsidRPr="00C152FA">
        <w:rPr>
          <w:rStyle w:val="StyleUnderline"/>
          <w:highlight w:val="green"/>
        </w:rPr>
        <w:t>The weakness in all of this</w:t>
      </w:r>
      <w:r w:rsidRPr="00C152FA">
        <w:rPr>
          <w:sz w:val="16"/>
        </w:rPr>
        <w:t xml:space="preserve">, as in 1997–98, </w:t>
      </w:r>
      <w:r w:rsidRPr="00C152FA">
        <w:rPr>
          <w:rStyle w:val="StyleUnderline"/>
          <w:highlight w:val="green"/>
        </w:rPr>
        <w:t>is that the</w:t>
      </w:r>
      <w:r w:rsidRPr="00C152FA">
        <w:rPr>
          <w:rStyle w:val="StyleUnderline"/>
        </w:rPr>
        <w:t xml:space="preserve"> financial </w:t>
      </w:r>
      <w:r w:rsidRPr="00C152FA">
        <w:rPr>
          <w:rStyle w:val="StyleUnderline"/>
          <w:highlight w:val="green"/>
        </w:rPr>
        <w:t>system becomes</w:t>
      </w:r>
      <w:r w:rsidRPr="00C152FA">
        <w:rPr>
          <w:rStyle w:val="StyleUnderline"/>
        </w:rPr>
        <w:t xml:space="preserve"> increasingly </w:t>
      </w:r>
      <w:r w:rsidRPr="00C152FA">
        <w:rPr>
          <w:rStyle w:val="StyleUnderline"/>
          <w:highlight w:val="green"/>
        </w:rPr>
        <w:t>bloated</w:t>
      </w:r>
      <w:r w:rsidRPr="00C152FA">
        <w:rPr>
          <w:rStyle w:val="StyleUnderline"/>
        </w:rPr>
        <w:t xml:space="preserve"> with nonperforming loans</w:t>
      </w:r>
      <w:r w:rsidRPr="00C152FA">
        <w:rPr>
          <w:sz w:val="16"/>
        </w:rPr>
        <w:t xml:space="preserve">. In turn, </w:t>
      </w:r>
      <w:r w:rsidRPr="00C152FA">
        <w:rPr>
          <w:rStyle w:val="StyleUnderline"/>
          <w:highlight w:val="green"/>
        </w:rPr>
        <w:t>the opaque nature of Chinese banks</w:t>
      </w:r>
      <w:r w:rsidRPr="00C152FA">
        <w:rPr>
          <w:rStyle w:val="StyleUnderline"/>
        </w:rPr>
        <w:t xml:space="preserve"> and finance companies</w:t>
      </w:r>
      <w:r w:rsidRPr="00C152FA">
        <w:rPr>
          <w:sz w:val="16"/>
        </w:rPr>
        <w:t xml:space="preserve"> to some degree </w:t>
      </w:r>
      <w:r w:rsidRPr="00C152FA">
        <w:rPr>
          <w:rStyle w:val="Emphasis"/>
          <w:highlight w:val="green"/>
        </w:rPr>
        <w:t>conceals the scope</w:t>
      </w:r>
      <w:r w:rsidRPr="00C152FA">
        <w:rPr>
          <w:rStyle w:val="StyleUnderline"/>
          <w:highlight w:val="green"/>
        </w:rPr>
        <w:t xml:space="preserve"> of the problem</w:t>
      </w:r>
      <w:r w:rsidRPr="00C152FA">
        <w:rPr>
          <w:sz w:val="16"/>
        </w:rPr>
        <w:t>—</w:t>
      </w:r>
      <w:r w:rsidRPr="00C152FA">
        <w:rPr>
          <w:rStyle w:val="StyleUnderline"/>
          <w:highlight w:val="green"/>
        </w:rPr>
        <w:t>until it is too late</w:t>
      </w:r>
      <w:r w:rsidRPr="00C152FA">
        <w:rPr>
          <w:rStyle w:val="StyleUnderline"/>
        </w:rPr>
        <w:t>, and the wobbly financial system suffers a meltdown</w:t>
      </w:r>
      <w:r w:rsidRPr="00C152FA">
        <w:rPr>
          <w:sz w:val="16"/>
        </w:rPr>
        <w:t>.</w:t>
      </w:r>
    </w:p>
    <w:p w:rsidR="00545E75" w:rsidRPr="00C152FA" w:rsidRDefault="00545E75" w:rsidP="00545E75"/>
    <w:p w:rsidR="00545E75" w:rsidRPr="00C152FA" w:rsidRDefault="001A2499" w:rsidP="00545E75">
      <w:pPr>
        <w:pStyle w:val="Heading3"/>
        <w:rPr>
          <w:rFonts w:cs="Arial"/>
        </w:rPr>
      </w:pPr>
      <w:r>
        <w:rPr>
          <w:rFonts w:cs="Arial"/>
        </w:rPr>
        <w:t>at: trinity internal link</w:t>
      </w:r>
    </w:p>
    <w:p w:rsidR="00545E75" w:rsidRPr="00C152FA" w:rsidRDefault="00545E75" w:rsidP="00545E75"/>
    <w:p w:rsidR="00545E75" w:rsidRPr="00C152FA" w:rsidRDefault="00545E75" w:rsidP="00545E75">
      <w:pPr>
        <w:pStyle w:val="Heading4"/>
        <w:rPr>
          <w:rFonts w:cs="Arial"/>
        </w:rPr>
      </w:pPr>
      <w:r w:rsidRPr="00C152FA">
        <w:rPr>
          <w:rFonts w:cs="Arial"/>
        </w:rPr>
        <w:t>They’re wrong about everything – injections of liquidity have failed, China’s selling off foreign exchange reserves, and capital outflows are high</w:t>
      </w:r>
    </w:p>
    <w:p w:rsidR="00545E75" w:rsidRPr="00C152FA" w:rsidRDefault="00545E75" w:rsidP="00545E75">
      <w:r w:rsidRPr="00C152FA">
        <w:rPr>
          <w:rStyle w:val="Style13ptBold"/>
        </w:rPr>
        <w:t>Richter 16</w:t>
      </w:r>
      <w:r w:rsidRPr="00C152FA">
        <w:t>, Wolf Richter is the CEO of Wolf Street Corp. and the editor-in-chief at Wolf Street, where he muses about economic, business, and financial issues, Wall Street shenanigans, European entanglements, and other opportunities in the US, Europe, Japan, and occasionally China. "A 'Death Spiral' for the Chinese Yuan?" 1/28/16, pg. online @ wolfstreet.com/2016/01/28/death-spiral-for-chinese-yuan-impossible-trinity</w:t>
      </w:r>
    </w:p>
    <w:p w:rsidR="00545E75" w:rsidRPr="00C152FA" w:rsidRDefault="00545E75" w:rsidP="00545E75">
      <w:pPr>
        <w:rPr>
          <w:rStyle w:val="Style13ptBold"/>
        </w:rPr>
      </w:pPr>
      <w:r w:rsidRPr="00C152FA">
        <w:rPr>
          <w:rStyle w:val="Style13ptBold"/>
          <w:sz w:val="20"/>
          <w:szCs w:val="20"/>
        </w:rPr>
        <w:t xml:space="preserve">***Card edited for grammar </w:t>
      </w:r>
    </w:p>
    <w:p w:rsidR="00545E75" w:rsidRPr="00C152FA" w:rsidRDefault="00545E75" w:rsidP="00545E75">
      <w:pPr>
        <w:rPr>
          <w:sz w:val="12"/>
        </w:rPr>
      </w:pPr>
      <w:r w:rsidRPr="00C152FA">
        <w:rPr>
          <w:sz w:val="12"/>
        </w:rPr>
        <w:t xml:space="preserve">The </w:t>
      </w:r>
      <w:r w:rsidRPr="00C152FA">
        <w:rPr>
          <w:rStyle w:val="StyleUnderline"/>
        </w:rPr>
        <w:t>authorities in China are in a desperate juggling act</w:t>
      </w:r>
      <w:r w:rsidRPr="00C152FA">
        <w:rPr>
          <w:sz w:val="12"/>
        </w:rPr>
        <w:t xml:space="preserve">, trying to keep a growing number of rotting oranges, porcelain plates, burning torches, and explosives in the air all at the same time. But </w:t>
      </w:r>
      <w:r w:rsidRPr="00C152FA">
        <w:rPr>
          <w:rStyle w:val="StyleUnderline"/>
        </w:rPr>
        <w:t>it’s not working very well anymore</w:t>
      </w:r>
      <w:r w:rsidRPr="00C152FA">
        <w:rPr>
          <w:sz w:val="12"/>
        </w:rPr>
        <w:t xml:space="preserve">. Thursday morning, </w:t>
      </w:r>
      <w:r w:rsidRPr="00C152FA">
        <w:rPr>
          <w:rStyle w:val="StyleUnderline"/>
          <w:highlight w:val="green"/>
        </w:rPr>
        <w:t>the People’s Bank of China injected 340 billion yuan</w:t>
      </w:r>
      <w:r w:rsidRPr="00C152FA">
        <w:rPr>
          <w:sz w:val="12"/>
          <w:highlight w:val="green"/>
        </w:rPr>
        <w:t xml:space="preserve"> </w:t>
      </w:r>
      <w:r w:rsidRPr="00C152FA">
        <w:rPr>
          <w:sz w:val="12"/>
        </w:rPr>
        <w:t xml:space="preserve">($51.9 billion) </w:t>
      </w:r>
      <w:r w:rsidRPr="00C152FA">
        <w:rPr>
          <w:rStyle w:val="StyleUnderline"/>
          <w:highlight w:val="green"/>
        </w:rPr>
        <w:t>into commercial banks</w:t>
      </w:r>
      <w:r w:rsidRPr="00C152FA">
        <w:rPr>
          <w:sz w:val="12"/>
          <w:highlight w:val="green"/>
        </w:rPr>
        <w:t xml:space="preserve"> </w:t>
      </w:r>
      <w:r w:rsidRPr="00C152FA">
        <w:rPr>
          <w:sz w:val="12"/>
        </w:rPr>
        <w:t>via reverse repurchase agreements, after having already injected 440 billion yuan on Tuesday. As 190 million yuan of prior reverse repurchase agreements – a type of short-term loan – have matured, the net injection of cash this week amounted to 590 billion yuan, or $89.7 billion, the most, according to the Wall Street Journal, since February 2013</w:t>
      </w:r>
      <w:r w:rsidRPr="00C152FA">
        <w:rPr>
          <w:rStyle w:val="StyleUnderline"/>
        </w:rPr>
        <w:t xml:space="preserve">. If the purpose was to prop up confidence in stocks, </w:t>
      </w:r>
      <w:r w:rsidRPr="00C152FA">
        <w:rPr>
          <w:rStyle w:val="StyleUnderline"/>
          <w:highlight w:val="green"/>
        </w:rPr>
        <w:t>it</w:t>
      </w:r>
      <w:r w:rsidRPr="00C152FA">
        <w:rPr>
          <w:sz w:val="12"/>
        </w:rPr>
        <w:t xml:space="preserve"> worked only for about an hour then </w:t>
      </w:r>
      <w:r w:rsidRPr="00C152FA">
        <w:rPr>
          <w:rStyle w:val="Emphasis"/>
          <w:highlight w:val="green"/>
        </w:rPr>
        <w:t>failed miserably</w:t>
      </w:r>
      <w:r w:rsidRPr="00C152FA">
        <w:rPr>
          <w:sz w:val="12"/>
        </w:rPr>
        <w:t xml:space="preserve">. </w:t>
      </w:r>
      <w:r w:rsidRPr="00C152FA">
        <w:rPr>
          <w:rStyle w:val="StyleUnderline"/>
        </w:rPr>
        <w:t>The Shanghai Composite Index plunged 2.9%</w:t>
      </w:r>
      <w:r w:rsidRPr="00C152FA">
        <w:rPr>
          <w:sz w:val="12"/>
        </w:rPr>
        <w:t xml:space="preserve"> on Thursday, to 2656, the lowest since November 2014. </w:t>
      </w:r>
      <w:r w:rsidRPr="00C152FA">
        <w:rPr>
          <w:rStyle w:val="StyleUnderline"/>
        </w:rPr>
        <w:t>The Shenzhen Composite plunged 4.2%, the ChiNext 4.6%.</w:t>
      </w:r>
      <w:r w:rsidRPr="00C152FA">
        <w:rPr>
          <w:sz w:val="12"/>
        </w:rPr>
        <w:t xml:space="preserve"> The Shanghai Composite is now down 13% since Monday morning and 49% since last June. Part of this ongoing massive cash injection is in preparation for the Chinese New Year holiday starting February 7. And part of it is to keep everything afloat in a sea of liquidity, even as this liquidity is draining out the back in unprecedented quantities. To fight the effects of capital flight, </w:t>
      </w:r>
      <w:r w:rsidRPr="00C152FA">
        <w:rPr>
          <w:rStyle w:val="StyleUnderline"/>
          <w:highlight w:val="green"/>
        </w:rPr>
        <w:t>China has been selling down</w:t>
      </w:r>
      <w:r w:rsidRPr="00C152FA">
        <w:rPr>
          <w:rStyle w:val="StyleUnderline"/>
        </w:rPr>
        <w:t xml:space="preserve"> its vaunted </w:t>
      </w:r>
      <w:r w:rsidRPr="00C152FA">
        <w:rPr>
          <w:rStyle w:val="StyleUnderline"/>
          <w:highlight w:val="green"/>
        </w:rPr>
        <w:t>foreign exchange reserves</w:t>
      </w:r>
      <w:r w:rsidRPr="00C152FA">
        <w:rPr>
          <w:rStyle w:val="StyleUnderline"/>
        </w:rPr>
        <w:t>, which plunged by $108 billion in December</w:t>
      </w:r>
      <w:r w:rsidRPr="00C152FA">
        <w:rPr>
          <w:sz w:val="12"/>
        </w:rPr>
        <w:t xml:space="preserve">, the largest decline ever. For the year, they fell $510 billion, or 13%, to $3.3 trillion, the lowest since November 2012. </w:t>
      </w:r>
      <w:r w:rsidRPr="00C152FA">
        <w:rPr>
          <w:rStyle w:val="StyleUnderline"/>
          <w:highlight w:val="green"/>
        </w:rPr>
        <w:t>Money is fleeing China</w:t>
      </w:r>
      <w:r w:rsidRPr="00C152FA">
        <w:rPr>
          <w:sz w:val="12"/>
        </w:rPr>
        <w:t xml:space="preserve"> [read…. What Will China Dump Next, After Treasuries, to Keep Control?] </w:t>
      </w:r>
      <w:r w:rsidRPr="00C152FA">
        <w:rPr>
          <w:rStyle w:val="StyleUnderline"/>
        </w:rPr>
        <w:t xml:space="preserve">Much of this money is </w:t>
      </w:r>
      <w:r w:rsidRPr="00C152FA">
        <w:rPr>
          <w:rStyle w:val="StyleUnderline"/>
          <w:highlight w:val="green"/>
        </w:rPr>
        <w:t>landing in the US</w:t>
      </w:r>
      <w:r w:rsidRPr="00C152FA">
        <w:rPr>
          <w:sz w:val="12"/>
        </w:rPr>
        <w:t xml:space="preserve">. For example, plans have now emerged for a Chinese company, using Chinese money, to build a development in San Francisco that consists of two towers – including the second-highest in the city, behind the under-construction Salesforce Tower – and some other buildings, which are all part of a dizzying building boom here. The Chinese real-estate investment company Oceanwide Holdings bought the site at First and Mission for $300 million a year ago. Now the San Francisco Business Times reported on the new plans. The project is expected to have 1 million square feet of office space, 778,000 square feet of residential space, and 251,000 square feet of hotel space. This is just one example of Chinese money arriving in the US. It’s happening nowhere more than in Los Angeles. And it’s happening in Oakland. It’s happening in Dallas. </w:t>
      </w:r>
      <w:r w:rsidRPr="00C152FA">
        <w:rPr>
          <w:rStyle w:val="StyleUnderline"/>
        </w:rPr>
        <w:t>It’s happening everywhere.</w:t>
      </w:r>
      <w:r w:rsidRPr="00C152FA">
        <w:rPr>
          <w:sz w:val="12"/>
        </w:rPr>
        <w:t xml:space="preserve"> That influx in Chinese money to fund all kinds of real estate projects comes with big advantages for Chinese investors who want to get a US green card. Whatever the motivation, Chinese money it is. The PBOC pumps it into Chinese banks. Chinese investors take it out, one way or the other, bypassing, if they have to, the regimen of capital controls. And to keep the currency from plunging, Chinese authorities have been selling foreign exchange reserves to mop up the yuan these Chinese investors are selling. But there’s a hiccup in trying to juggle all this. “</w:t>
      </w:r>
      <w:r w:rsidRPr="00C152FA">
        <w:rPr>
          <w:rStyle w:val="StyleUnderline"/>
          <w:highlight w:val="green"/>
        </w:rPr>
        <w:t>China is learning, the hard way, about the impossible trinity</w:t>
      </w:r>
      <w:r w:rsidRPr="00C152FA">
        <w:rPr>
          <w:sz w:val="12"/>
          <w:highlight w:val="green"/>
        </w:rPr>
        <w:t>,”</w:t>
      </w:r>
      <w:r w:rsidRPr="00C152FA">
        <w:rPr>
          <w:sz w:val="12"/>
        </w:rPr>
        <w:t xml:space="preserve"> wrote Krishen Rangasamy, senior economist at NBF Economics and Strategy in a note. “</w:t>
      </w:r>
      <w:r w:rsidRPr="00C152FA">
        <w:rPr>
          <w:rStyle w:val="StyleUnderline"/>
        </w:rPr>
        <w:t>You just cannot have free capital flows, a fixed exchange rate, and independent monetary policy</w:t>
      </w:r>
      <w:r w:rsidRPr="00C152FA">
        <w:rPr>
          <w:sz w:val="12"/>
        </w:rPr>
        <w:t xml:space="preserve"> all at the same time.” Policymakers can only pick two from the three available tools. By opening its borders to foreign investment and keeping a currency peg with the US dollar, China effectively surrendered monetary policy independence. The massive amounts of capital inflows during the boom years propped up asset prices including real estate. With the latter and more generally the economy as a whole now treading water, those flows are reversing fast. </w:t>
      </w:r>
      <w:r w:rsidRPr="00C152FA">
        <w:rPr>
          <w:sz w:val="12"/>
          <w:szCs w:val="14"/>
        </w:rPr>
        <w:t>To prevent the yuan from depreciating in synch with those outflows, the People’s Bank of China has two options. Either sell USD on the market to support the yuan (i.e. run down its currency reserves) or impose capital controls. Neither of those options is sustainable.</w:t>
      </w:r>
      <w:r w:rsidRPr="00C152FA">
        <w:rPr>
          <w:sz w:val="12"/>
        </w:rPr>
        <w:t xml:space="preserve"> </w:t>
      </w:r>
      <w:r w:rsidRPr="00C152FA">
        <w:rPr>
          <w:rStyle w:val="StyleUnderline"/>
          <w:highlight w:val="green"/>
        </w:rPr>
        <w:t xml:space="preserve">The PBOC </w:t>
      </w:r>
      <w:r w:rsidRPr="00C152FA">
        <w:rPr>
          <w:rStyle w:val="StyleUnderline"/>
        </w:rPr>
        <w:t>can keep going for a while, but at a high price and with the knowledge that ultimately [it’s]</w:t>
      </w:r>
      <w:r w:rsidRPr="00C152FA">
        <w:rPr>
          <w:rStyle w:val="StyleUnderline"/>
          <w:highlight w:val="green"/>
        </w:rPr>
        <w:t xml:space="preserve"> efforts will be doomed</w:t>
      </w:r>
      <w:r w:rsidRPr="00C152FA">
        <w:rPr>
          <w:sz w:val="12"/>
        </w:rPr>
        <w:t>: And imposing even stricter and broader capital controls to stem the outflow is the “exact opposite” of China’s intention to integrate its currency more into the global markets, not only as a payments and trading currency, but also as a reserve currency. A third option is to allow the yuan to float freely (i.e. allow a sharp depreciation) which would give back control of monetary policy to the central bank and eliminate the need to run down reserves to support the currency. But that option exposes China to the risk that the yuan will plunge, “thereby hurting confidence in the currency and creating a death spiral.” It would also create some magnificent fireworks in the global markets. And it would expose China to an additional end-of-the-world anathema: the growing number of hedge funds that bet against the yuan – what China might call “vicious” shorting – would walk off with big fat gains.</w:t>
      </w:r>
    </w:p>
    <w:p w:rsidR="00545E75" w:rsidRPr="00C152FA" w:rsidRDefault="00545E75" w:rsidP="00545E75"/>
    <w:p w:rsidR="00545E75" w:rsidRPr="00C152FA" w:rsidRDefault="00545E75" w:rsidP="00545E75">
      <w:pPr>
        <w:pStyle w:val="Heading4"/>
        <w:rPr>
          <w:rFonts w:cs="Arial"/>
        </w:rPr>
      </w:pPr>
      <w:r w:rsidRPr="00C152FA">
        <w:rPr>
          <w:rFonts w:cs="Arial"/>
        </w:rPr>
        <w:t>China is sitting on 3 trillion+ of foreign exchange reserves, no way they deplete them all</w:t>
      </w:r>
    </w:p>
    <w:p w:rsidR="00545E75" w:rsidRPr="00C152FA" w:rsidRDefault="00545E75" w:rsidP="00545E75">
      <w:r w:rsidRPr="00C152FA">
        <w:rPr>
          <w:rStyle w:val="Style13ptBold"/>
        </w:rPr>
        <w:t>TE 18</w:t>
      </w:r>
      <w:r w:rsidRPr="00C152FA">
        <w:t>, Trading Economics, “China Foreign Exchange Reserves”, https://tradingeconomics.com/china/foreign-exchange-reserves</w:t>
      </w:r>
    </w:p>
    <w:p w:rsidR="00545E75" w:rsidRPr="00C152FA" w:rsidRDefault="00545E75" w:rsidP="00545E75">
      <w:pPr>
        <w:rPr>
          <w:sz w:val="16"/>
        </w:rPr>
      </w:pPr>
      <w:r w:rsidRPr="00C152FA">
        <w:rPr>
          <w:rStyle w:val="Emphasis"/>
          <w:highlight w:val="green"/>
        </w:rPr>
        <w:t>China's foreign exchange reserves fell to USD 3.111 trillion</w:t>
      </w:r>
      <w:r w:rsidRPr="00C152FA">
        <w:rPr>
          <w:sz w:val="16"/>
        </w:rPr>
        <w:t xml:space="preserve"> in May of 2018 from USD 3.125 trillion in April, matching market expectations. </w:t>
      </w:r>
      <w:r w:rsidRPr="00C152FA">
        <w:rPr>
          <w:rStyle w:val="Emphasis"/>
          <w:highlight w:val="green"/>
        </w:rPr>
        <w:t>It is the lowest value in seven months</w:t>
      </w:r>
      <w:r w:rsidRPr="00C152FA">
        <w:rPr>
          <w:sz w:val="16"/>
        </w:rPr>
        <w:t>, partially due to a rebound in US dollar. Meanwhile, the value of gold reserves dropped to USD 73.739 billion at the end of May, from USD 77.788 billion at the end of April. Foreign Exchange Reserves in China averaged 972798.25 USD Million from 1980 until 2018, reaching an all time high of 3993212.72 USD Million in June of 2014 and a record low of 2262 USD Million in December of 1980.</w:t>
      </w:r>
    </w:p>
    <w:p w:rsidR="00545E75" w:rsidRPr="00C152FA" w:rsidRDefault="00545E75" w:rsidP="00545E75"/>
    <w:p w:rsidR="00545E75" w:rsidRPr="00C152FA" w:rsidRDefault="00545E75" w:rsidP="00545E75">
      <w:pPr>
        <w:pStyle w:val="Heading2"/>
        <w:rPr>
          <w:rFonts w:cs="Arial"/>
        </w:rPr>
      </w:pPr>
      <w:r>
        <w:rPr>
          <w:rFonts w:cs="Arial"/>
        </w:rPr>
        <w:t>overheating disad answers</w:t>
      </w:r>
    </w:p>
    <w:p w:rsidR="0053279C" w:rsidRDefault="0053279C" w:rsidP="0053279C">
      <w:pPr>
        <w:pStyle w:val="Heading3"/>
      </w:pPr>
      <w:r>
        <w:t>2ac – overheating – no econ i/l</w:t>
      </w:r>
    </w:p>
    <w:p w:rsidR="0053279C" w:rsidRDefault="0053279C" w:rsidP="0053279C">
      <w:pPr>
        <w:pStyle w:val="Heading4"/>
      </w:pPr>
      <w:r>
        <w:t xml:space="preserve">Overheating </w:t>
      </w:r>
      <w:r>
        <w:rPr>
          <w:u w:val="single"/>
        </w:rPr>
        <w:t xml:space="preserve">doesn’t collapse </w:t>
      </w:r>
      <w:r>
        <w:t>the economy</w:t>
      </w:r>
    </w:p>
    <w:p w:rsidR="0053279C" w:rsidRDefault="0053279C" w:rsidP="0053279C">
      <w:r w:rsidRPr="00C621F9">
        <w:rPr>
          <w:b/>
          <w:sz w:val="26"/>
          <w:szCs w:val="26"/>
        </w:rPr>
        <w:t>The Economist 17</w:t>
      </w:r>
      <w:r>
        <w:t xml:space="preserve"> – (written 12/14/17, “Will America’s economy overheat in 2018?”, </w:t>
      </w:r>
      <w:hyperlink r:id="rId68" w:history="1">
        <w:r w:rsidRPr="000F1C60">
          <w:rPr>
            <w:rStyle w:val="Hyperlink"/>
          </w:rPr>
          <w:t>https://www.economist.com/finance-and-economics/2017/12/14/will-americas-economy-overheat-in-2018</w:t>
        </w:r>
      </w:hyperlink>
      <w:r>
        <w:t>, accessed 6/30/18) Rez</w:t>
      </w:r>
    </w:p>
    <w:p w:rsidR="0053279C" w:rsidRPr="00787331" w:rsidRDefault="0053279C" w:rsidP="0053279C">
      <w:pPr>
        <w:rPr>
          <w:sz w:val="8"/>
        </w:rPr>
      </w:pPr>
      <w:r w:rsidRPr="00787331">
        <w:rPr>
          <w:sz w:val="8"/>
        </w:rPr>
        <w:t xml:space="preserve">Households seem exuberant. In October the University of Michigan’s consumer-sentiment index hit its highest level since 2004. Recent consumption growth has been fuelled by a steep fall in household saving, which is down from over 6% of GDP two years ago to just 3.2% today. In early 2016 some analysts fretted that consumers were squirrelling away the money they were saving on cheap petrol, and so denying the economy a needed fillip. Today, the opposite worry seems more pertinent: oil prices have recovered somewhat, but the saving rate has tumbled. Falling saving is a worry, but consumers’ cheer is well-rooted in the buoyancy of the labour market and the strength of household balance-sheets. With interest rates low, debt-service costs, as a share of after-tax income, are close to a record low. Most American mortgages bear fixed interest rates, so homeowners are shielded from higher rates. And house prices have been rising, too. In the third quarter of 2016 they passed their peak of 2007. Since then, they have risen by another 6.3%. Rich pickings Higher house prices and a stockmarket boom have delivered a wealth windfall. Households and non-profit organisations now hold assets worth nearly seven times their after-tax income, the highest ratio on record. Middle-earners have seen the biggest gains, according to a recent Fed survey. The average net worth of households in the middle quintile of the income distribution (ie, from the 40th to the 60th percentile) rose by 34% between 2013 and 2016. House prices have recovered despite strict lending regulations introduced after the financial crisis. Mortgages remain difficult for those with poor credit scores. </w:t>
      </w:r>
      <w:r w:rsidRPr="00787331">
        <w:rPr>
          <w:u w:val="single"/>
        </w:rPr>
        <w:t>Politics has helped business confidence. Optimism surged among small firms after Mr Trump won the election.</w:t>
      </w:r>
      <w:r w:rsidRPr="00787331">
        <w:rPr>
          <w:sz w:val="8"/>
        </w:rPr>
        <w:t xml:space="preserve"> On December 5th, days after the Republicans’ tax bill passed in the Senate, confidence among chief executives reached its highest level for nearly six years, says Business Roundtable, a lobby group. The prospect of a big cut to corporate taxes (and, perhaps, of deregulation) has boosted a stockmarket already on a long winning run. From the market trough in March 2009 to Mr Trump’s election, the S&amp;P 500 rose at an average annual pace of 16%. Since his victory, it has grown at a 22% annualised pace. </w:t>
      </w:r>
      <w:r w:rsidRPr="00787331">
        <w:rPr>
          <w:u w:val="single"/>
        </w:rPr>
        <w:t>A booming stockmarket pleases investors, but it poses another conundrum for the Fed</w:t>
      </w:r>
      <w:r w:rsidRPr="00787331">
        <w:rPr>
          <w:sz w:val="8"/>
        </w:rPr>
        <w:t xml:space="preserve">. Some rate-setters worry that loose monetary policy may inflate asset bubbles. And soaring stocks have contributed to a general loosening of financial conditions. The dollar is about 7% weaker, on a trade-weighted basis, than it was at the start of the year. Long-term bond yields have also fallen slightly, having surged after the election. William Dudley, president of the New York Fed, has argued that looser financial conditions strengthen the case for interest-rate rises, because it is by influencing financial markets that monetary policy is supposed to work. According to analysis by Goldman Sachs, financial conditions have actually eased after every instance of Fed tightening since it started raising rates in December 2015. </w:t>
      </w:r>
      <w:r w:rsidRPr="00787331">
        <w:rPr>
          <w:b/>
          <w:u w:val="single"/>
        </w:rPr>
        <w:t>A crucial element is missing, however, from the “overheating” analysis: inflation.</w:t>
      </w:r>
      <w:r w:rsidRPr="00787331">
        <w:rPr>
          <w:sz w:val="8"/>
        </w:rPr>
        <w:t xml:space="preserve"> Since the spring, it has persistently fallen short of expectations. </w:t>
      </w:r>
      <w:r w:rsidRPr="00787331">
        <w:rPr>
          <w:u w:val="single"/>
        </w:rPr>
        <w:t>Excluding food and energy, prices in October were only 1.4% higher than a year earlier, by the Fed’s preferred measure.</w:t>
      </w:r>
      <w:r w:rsidRPr="00787331">
        <w:rPr>
          <w:sz w:val="8"/>
        </w:rPr>
        <w:t xml:space="preserve"> Wages, too, do not reflect the apparent strength of the labour market (see chart 2). Though blue-collar and service workers are seeing higher pay rises—the wages and salaries of production workers grew at a 3.8% annualised pace in the third quarter of the year—</w:t>
      </w:r>
      <w:r w:rsidRPr="00787331">
        <w:rPr>
          <w:u w:val="single"/>
        </w:rPr>
        <w:t>professionals have seen their pay growth slow. Overall, wages are rising by about 2.5%, no faster than two years ago.</w:t>
      </w:r>
      <w:r>
        <w:rPr>
          <w:u w:val="single"/>
        </w:rPr>
        <w:t xml:space="preserve"> </w:t>
      </w:r>
      <w:r w:rsidRPr="00787331">
        <w:rPr>
          <w:sz w:val="8"/>
        </w:rPr>
        <w:t>One reason is the time it takes for low unemployment to translate into inflation. In the meantime, one-off factors can distort the data. Ms Yellen points to price cuts for mobile-phone contracts at the start of the year. These should soon drop out of the numbers. Others blame the “Amazon effect”—brutal price wars among retailers.</w:t>
      </w:r>
      <w:r w:rsidRPr="00787331">
        <w:rPr>
          <w:u w:val="single"/>
        </w:rPr>
        <w:t xml:space="preserve"> Perhaps, too, the Phillips curve—the relationship between inflation and unemployment—is jagged, and inflation will suddenly spike once joblessness falls too low.</w:t>
      </w:r>
      <w:r w:rsidRPr="00787331">
        <w:rPr>
          <w:sz w:val="8"/>
        </w:rPr>
        <w:t xml:space="preserve"> Or perhaps the labour market is not as hot as the Fed thinks. Estimates of the so called “natural” rate of unemployment—the rate consistent with no upward or downward pressure on inflation—are notoriously unreliable. Rate-setters have gradually revised theirs down, from over 5% at the end of 2013 to 4.6% today. Persistent low inflation may force them to repeat the trick. In any case, notes Michael Pearce of Capital Economics, a consultancy, the Fed’s surveys suggest the labour market is not as tight as it was in, say, mid-2000, when unemployment fell as low at 3.8%. Even in that expansion, underlying inflation did not hit 2%. The boom ended not because of an inflationary surge, but because the dotcom bubble burst. Moreover, unemployment is not the only variable to watch. It does not count those who are not looking for a job. During and after the crisis, Americans left the workforce in droves. But since late 2015 the labour-force participation of working-age people, especially women, has been rising. For much of 2016, this trend kept unemployment fairly flat even as the economy added jobs aplenty. Though unemployment has fallen in 2017, working-age participation has kept on rising. Sceptics doubt whether participation is tightly linked to the economic cycle. They point out that some trends, such as falling participation among working-age men, are very long-running. But participation is at least tricky to forecast. Its recent growth has defied official projections produced by the Bureau of Labour Statistics (BLS). Whether that continues will set the economy’s speed limit. </w:t>
      </w:r>
      <w:r w:rsidRPr="00787331">
        <w:rPr>
          <w:u w:val="single"/>
        </w:rPr>
        <w:t>The Economist has calculated that, if participation in every age and sex demographic group continues on its trend from the past year, the labour force will grow by around 135,000 workers a month.</w:t>
      </w:r>
      <w:r w:rsidRPr="00787331">
        <w:rPr>
          <w:sz w:val="8"/>
        </w:rPr>
        <w:t xml:space="preserve"> At recent rates of job growth, unemployment would fall to 3.8% by the end of 2018. But should participation revert to the long-term trend forecast by the BLS, only 86,000 new workers will appear each month. Unemployment would fall much faster next year, to 3.4%. </w:t>
      </w:r>
      <w:r w:rsidRPr="00787331">
        <w:rPr>
          <w:u w:val="single"/>
        </w:rPr>
        <w:t xml:space="preserve">The Fed’s rate rises will probably slow job growth before these hypotheses can be tested. Frustrated doves think the central bank should probe the boundaries of the labour market, and not assume it knows them in advance. It risks denying workers the first truly tight labour market in over a decade. </w:t>
      </w:r>
      <w:r w:rsidRPr="00787331">
        <w:rPr>
          <w:sz w:val="8"/>
        </w:rPr>
        <w:t xml:space="preserve">Moreover, only if wage growth is allowed to rise will firms be pressed to invest more in labour-saving technology. This could raise productivity growth, revealing more hidden capacity. (Rising investment and a hint of a productivity rebound this year suggest such a process may be about to kick off.) And if the Fed tightens too quickly, sparking a recession, it may be hard to reverse course, since interest rates cannot fall far before hitting zero. </w:t>
      </w:r>
      <w:r w:rsidRPr="00787331">
        <w:rPr>
          <w:u w:val="single"/>
        </w:rPr>
        <w:t>As evidence that rate-setters are fretting needlessly about inflation, doves point to the bond market. That long-term bond yields have fallen even as the Fed has raised rates suggests investors think the risk of inflation is shrinking</w:t>
      </w:r>
      <w:r w:rsidRPr="00787331">
        <w:rPr>
          <w:sz w:val="8"/>
        </w:rPr>
        <w:t xml:space="preserve">. Ms Yellen’s retort is that inflation expectations, as measured by surveys, have held steady this year. That suggests something else could be pushing bond yields around. Soon a new Fed chairman will be confronting these puzzles. Jerome Powell is to succeed Ms Yellen in February. Mr Powell, who has served as a Fed governor since 2012, has broadly supported Ms Yellen’s strategy of gradual rises in interest rates. In a confirmation hearing before a Senate panel on November 28th, he seemed, if anything, a little more doveish, acknowledging that low labour-force participation among working-age men might indicate remaining slack in the labour market. Yet the Fed committee is turning over rapidly, and Mr Powell may find himself surrounded by hawks. An example is Marvin Goodfriend, whom Mr Trump has nominated to fill one vacant seat. Mr Goodfriend has for years called for higher rates, prematurely sounding the alarm about inflation as early as 2010. In 2012 he described as “doubtful” the notion that the Fed could bring unemployment down to 7%. When Ms Yellen departs, Mr Trump will have another three seats to fill. Moreover, voting rights rotate among regional Fed presidents, whom the president does not pick. Three doves—Charles Evans from Chicago, Neel Kashkari from Minneapolis, and Robert Kaplan from Dallas—will lose their votes in January, to be replaced by more hawkish voices. A fourth dove, Mr Dudley, plans to retire in 2018. His new colleagues may test Mr Powell’s commitment to continuing Ms Yellen’s approach. </w:t>
      </w:r>
      <w:r w:rsidRPr="00787331">
        <w:rPr>
          <w:u w:val="single"/>
        </w:rPr>
        <w:t>The Fed must also decide how to respond to Mr Trump’s tax cuts. Even if the economy is not on the edge of overheating, these are poorly timed</w:t>
      </w:r>
      <w:r w:rsidRPr="00787331">
        <w:rPr>
          <w:sz w:val="8"/>
        </w:rPr>
        <w:t xml:space="preserve">. Were stimulus warranted now, the Fed could always cut rates, avoiding the higher public debt that fiscal stimulus incurs. Tax cuts might spur some investment and raise growth by a few tenths of a percentage point in the short term. But they are also likely to nudge the Fed towards faster rate rises. The central bank’s economic model suggests that for every 1% of GDP in tax cuts, rates will eventually rise by 0.4 percentage points. The bill that passed the Senate on December 2nd would raise deficits by 0.2% of GDP in 2018 and 1.1% of GDP in 2019, not counting its effect on work and investment incentives. </w:t>
      </w:r>
      <w:r w:rsidRPr="00787331">
        <w:rPr>
          <w:b/>
          <w:u w:val="single"/>
        </w:rPr>
        <w:t>Policymakers in recent years have tended to show too much caution</w:t>
      </w:r>
      <w:r w:rsidRPr="00787331">
        <w:rPr>
          <w:sz w:val="8"/>
        </w:rPr>
        <w:t xml:space="preserve">, rather than too little. That is why a full recovery from the financial crisis has taken so long; </w:t>
      </w:r>
      <w:r w:rsidRPr="00787331">
        <w:rPr>
          <w:u w:val="single"/>
        </w:rPr>
        <w:t>it is in part why inflation is too low today</w:t>
      </w:r>
      <w:r w:rsidRPr="00787331">
        <w:rPr>
          <w:sz w:val="8"/>
        </w:rPr>
        <w:t xml:space="preserve">. It seems likelier that </w:t>
      </w:r>
      <w:r w:rsidRPr="00787331">
        <w:rPr>
          <w:b/>
          <w:sz w:val="36"/>
          <w:u w:val="single"/>
        </w:rPr>
        <w:t xml:space="preserve">they will err on the side of caution than allow the economy to run too hot. </w:t>
      </w:r>
      <w:r w:rsidRPr="00787331">
        <w:rPr>
          <w:sz w:val="8"/>
        </w:rPr>
        <w:t>But America’s policy debate is finely poised. As the economy approaches its capacity, the margin for error shrinks.</w:t>
      </w:r>
    </w:p>
    <w:p w:rsidR="0053279C" w:rsidRDefault="0053279C" w:rsidP="0053279C">
      <w:pPr>
        <w:pStyle w:val="Heading3"/>
      </w:pPr>
      <w:r>
        <w:t>2ac – overheating – econ low</w:t>
      </w:r>
    </w:p>
    <w:p w:rsidR="0053279C" w:rsidRPr="00F30A27" w:rsidRDefault="0053279C" w:rsidP="0053279C">
      <w:pPr>
        <w:pStyle w:val="Heading4"/>
      </w:pPr>
      <w:r w:rsidRPr="00F37064">
        <w:rPr>
          <w:u w:val="single"/>
        </w:rPr>
        <w:t>Econ low</w:t>
      </w:r>
      <w:r>
        <w:t xml:space="preserve"> – trade war</w:t>
      </w:r>
    </w:p>
    <w:p w:rsidR="0053279C" w:rsidRDefault="0053279C" w:rsidP="0053279C">
      <w:r>
        <w:t>MARTIN</w:t>
      </w:r>
      <w:r w:rsidRPr="00F30A27">
        <w:rPr>
          <w:b/>
        </w:rPr>
        <w:t xml:space="preserve"> </w:t>
      </w:r>
      <w:r w:rsidRPr="00F30A27">
        <w:rPr>
          <w:b/>
          <w:sz w:val="26"/>
          <w:szCs w:val="26"/>
        </w:rPr>
        <w:t>1NC</w:t>
      </w:r>
      <w:r w:rsidRPr="00F30A27">
        <w:rPr>
          <w:sz w:val="26"/>
          <w:szCs w:val="26"/>
        </w:rPr>
        <w:t xml:space="preserve"> </w:t>
      </w:r>
      <w:r w:rsidRPr="00F30A27">
        <w:rPr>
          <w:rStyle w:val="Style13ptBold"/>
          <w:szCs w:val="26"/>
        </w:rPr>
        <w:t>CRUTSINGER</w:t>
      </w:r>
      <w:r w:rsidRPr="00F30A27">
        <w:rPr>
          <w:rStyle w:val="Style13ptBold"/>
          <w:sz w:val="28"/>
        </w:rPr>
        <w:t xml:space="preserve"> </w:t>
      </w:r>
      <w:r w:rsidRPr="00DB5C5D">
        <w:rPr>
          <w:rStyle w:val="Style13ptBold"/>
        </w:rPr>
        <w:t>18</w:t>
      </w:r>
      <w:r>
        <w:t>, Associated Press Economic Reporter, “</w:t>
      </w:r>
      <w:r w:rsidRPr="00DB5C5D">
        <w:t>Just right: Fed official says US living 'Goldilocks' economy</w:t>
      </w:r>
      <w:r>
        <w:t xml:space="preserve">”, </w:t>
      </w:r>
      <w:r w:rsidRPr="00DB5C5D">
        <w:t>http://www.chicagotribune.com/business/sns-bc-us--economy-federal-reserve-20180504-story.html</w:t>
      </w:r>
    </w:p>
    <w:p w:rsidR="0053279C" w:rsidRPr="00F30A27" w:rsidRDefault="0053279C" w:rsidP="0053279C">
      <w:pPr>
        <w:rPr>
          <w:sz w:val="16"/>
        </w:rPr>
      </w:pPr>
      <w:r w:rsidRPr="00F30A27">
        <w:rPr>
          <w:sz w:val="16"/>
        </w:rPr>
        <w:t>While many economists believe that the country is now at full employment, Williams said he could see the jobless rate dropping further to around 3.5 percent, with the central bank "modestly overshooting" its 2 percent target for inflation for a time given that the Fed had failed for a number of years after the Great Recession to achieve the 2 percent inflation goal. "I am personally comfortable with the fact that inflation may overshoot that 2 percent (Fed target) for a while," Williams said. Dudley, in a separate interview with Bloomberg News, said Friday that he believes the current economic expansion, now the second longest in U.S. history, would likely continue over the next two years, although there are threats to that forecast.</w:t>
      </w:r>
    </w:p>
    <w:p w:rsidR="0053279C" w:rsidRPr="00F30A27" w:rsidRDefault="0053279C" w:rsidP="0053279C">
      <w:pPr>
        <w:rPr>
          <w:b/>
          <w:sz w:val="26"/>
          <w:szCs w:val="26"/>
        </w:rPr>
      </w:pPr>
      <w:r w:rsidRPr="00F30A27">
        <w:rPr>
          <w:b/>
          <w:sz w:val="26"/>
          <w:szCs w:val="26"/>
        </w:rPr>
        <w:t>[</w:t>
      </w:r>
      <w:r w:rsidRPr="00C806B9">
        <w:rPr>
          <w:b/>
          <w:sz w:val="26"/>
          <w:szCs w:val="26"/>
          <w:u w:val="single"/>
        </w:rPr>
        <w:t>Their card ends</w:t>
      </w:r>
      <w:r w:rsidRPr="00F30A27">
        <w:rPr>
          <w:b/>
          <w:sz w:val="26"/>
          <w:szCs w:val="26"/>
        </w:rPr>
        <w:t>]</w:t>
      </w:r>
    </w:p>
    <w:p w:rsidR="0053279C" w:rsidRPr="00F30A27" w:rsidRDefault="0053279C" w:rsidP="0053279C">
      <w:pPr>
        <w:rPr>
          <w:b/>
          <w:u w:val="single"/>
        </w:rPr>
      </w:pPr>
      <w:r w:rsidRPr="00F30A27">
        <w:rPr>
          <w:sz w:val="12"/>
        </w:rPr>
        <w:t xml:space="preserve">The tensions over </w:t>
      </w:r>
      <w:r w:rsidRPr="00F30A27">
        <w:rPr>
          <w:u w:val="single"/>
        </w:rPr>
        <w:t xml:space="preserve">trade policy pose a risk as do the projected sharp increases in government budget deficits </w:t>
      </w:r>
      <w:r w:rsidRPr="00F30A27">
        <w:rPr>
          <w:sz w:val="12"/>
        </w:rPr>
        <w:t>after the enactment of $1.5 trillion in tax cuts and a recent boost in government spending, he said. "</w:t>
      </w:r>
      <w:r w:rsidRPr="00F30A27">
        <w:rPr>
          <w:b/>
          <w:u w:val="single"/>
        </w:rPr>
        <w:t>Are we going to raise trade barriers and get into a trade war?" Dudley asked. "If we go down that bad path, that would obviously create quite a bit of risk for the economy."</w:t>
      </w:r>
    </w:p>
    <w:p w:rsidR="0053279C" w:rsidRPr="00B3307E" w:rsidRDefault="0053279C" w:rsidP="0053279C"/>
    <w:p w:rsidR="00545E75" w:rsidRPr="00C152FA" w:rsidRDefault="001A2499" w:rsidP="00545E75">
      <w:pPr>
        <w:pStyle w:val="Heading3"/>
        <w:rPr>
          <w:rFonts w:cs="Arial"/>
        </w:rPr>
      </w:pPr>
      <w:r>
        <w:rPr>
          <w:rFonts w:cs="Arial"/>
        </w:rPr>
        <w:t>2ac – overheating – inevitable</w:t>
      </w:r>
    </w:p>
    <w:p w:rsidR="00545E75" w:rsidRPr="00C152FA" w:rsidRDefault="00545E75" w:rsidP="00545E75"/>
    <w:p w:rsidR="00545E75" w:rsidRPr="00C152FA" w:rsidRDefault="00545E75" w:rsidP="00545E75">
      <w:pPr>
        <w:pStyle w:val="Heading4"/>
        <w:rPr>
          <w:rFonts w:cs="Arial"/>
        </w:rPr>
      </w:pPr>
      <w:r w:rsidRPr="00C152FA">
        <w:rPr>
          <w:rFonts w:cs="Arial"/>
        </w:rPr>
        <w:t>Economic overheating is inevitable</w:t>
      </w:r>
    </w:p>
    <w:p w:rsidR="00545E75" w:rsidRPr="00C152FA" w:rsidRDefault="00545E75" w:rsidP="00545E75">
      <w:r w:rsidRPr="00C152FA">
        <w:t xml:space="preserve">Rex </w:t>
      </w:r>
      <w:r w:rsidRPr="00C152FA">
        <w:rPr>
          <w:rStyle w:val="Style13ptBold"/>
        </w:rPr>
        <w:t>Nutting 18</w:t>
      </w:r>
      <w:r w:rsidRPr="00C152FA">
        <w:t>, American journalist, economist, columnist and the Washington bureau chief for the financial information news site MarketWatch “The overheating economy could crash in 2019, this top forecaster says”, https://www.marketwatch.com/story/the-overheating-economy-could-crash-in-2019-this-top-forecaster-says-2018-03-10</w:t>
      </w:r>
    </w:p>
    <w:p w:rsidR="00545E75" w:rsidRPr="00C152FA" w:rsidRDefault="00545E75" w:rsidP="00545E75">
      <w:pPr>
        <w:rPr>
          <w:sz w:val="16"/>
        </w:rPr>
      </w:pPr>
      <w:r w:rsidRPr="00C152FA">
        <w:rPr>
          <w:sz w:val="16"/>
        </w:rPr>
        <w:t xml:space="preserve">The </w:t>
      </w:r>
      <w:r w:rsidRPr="00C152FA">
        <w:rPr>
          <w:rStyle w:val="Emphasis"/>
          <w:highlight w:val="green"/>
        </w:rPr>
        <w:t>U.S. economy is on a tear right now, but it can’t last</w:t>
      </w:r>
      <w:r w:rsidRPr="00C152FA">
        <w:rPr>
          <w:sz w:val="16"/>
        </w:rPr>
        <w:t xml:space="preserve"> for long, says Joerg Angelé, a senior economist for Austria’s Raiffeisen Bank International and the winner of the February Forecaster of the Month award from MarketWatch. “I’m very optimistic about the U.S. economy in the medium term,” Angelé said in a phone interview from Vienna. But he fears the </w:t>
      </w:r>
      <w:r w:rsidRPr="00C152FA">
        <w:rPr>
          <w:rStyle w:val="Emphasis"/>
          <w:highlight w:val="green"/>
        </w:rPr>
        <w:t>growth isn’t sustainable</w:t>
      </w:r>
      <w:r w:rsidRPr="00C152FA">
        <w:rPr>
          <w:sz w:val="16"/>
        </w:rPr>
        <w:t>. “</w:t>
      </w:r>
      <w:r w:rsidRPr="00C152FA">
        <w:rPr>
          <w:rStyle w:val="StyleUnderline"/>
          <w:highlight w:val="green"/>
        </w:rPr>
        <w:t>Everything is pointing to an overheating economy</w:t>
      </w:r>
      <w:r w:rsidRPr="00C152FA">
        <w:rPr>
          <w:sz w:val="16"/>
        </w:rPr>
        <w:t xml:space="preserve">.” The economy is already </w:t>
      </w:r>
      <w:r w:rsidRPr="00C152FA">
        <w:rPr>
          <w:rStyle w:val="StyleUnderline"/>
          <w:highlight w:val="green"/>
        </w:rPr>
        <w:t>growing much faster than its long-term potential rate</w:t>
      </w:r>
      <w:r w:rsidRPr="00C152FA">
        <w:rPr>
          <w:sz w:val="16"/>
        </w:rPr>
        <w:t xml:space="preserve"> of around 1.5%, with the </w:t>
      </w:r>
      <w:r w:rsidRPr="00C152FA">
        <w:rPr>
          <w:rStyle w:val="StyleUnderline"/>
          <w:highlight w:val="green"/>
        </w:rPr>
        <w:t>unemployment rate “way below” its long-term natural rate</w:t>
      </w:r>
      <w:r w:rsidRPr="00C152FA">
        <w:rPr>
          <w:sz w:val="16"/>
        </w:rPr>
        <w:t xml:space="preserve"> of around 5%, Angelé said. And that’s before the impact of tax cuts and budget stimulus hits. The economy has “absolutely </w:t>
      </w:r>
      <w:r w:rsidRPr="00C152FA">
        <w:rPr>
          <w:rStyle w:val="Emphasis"/>
          <w:highlight w:val="green"/>
        </w:rPr>
        <w:t>no need” for</w:t>
      </w:r>
      <w:r w:rsidRPr="00C152FA">
        <w:rPr>
          <w:sz w:val="16"/>
        </w:rPr>
        <w:t xml:space="preserve"> the </w:t>
      </w:r>
      <w:r w:rsidRPr="00C152FA">
        <w:rPr>
          <w:rStyle w:val="Emphasis"/>
          <w:highlight w:val="green"/>
        </w:rPr>
        <w:t>additional stimulus</w:t>
      </w:r>
      <w:r w:rsidRPr="00C152FA">
        <w:rPr>
          <w:sz w:val="16"/>
        </w:rPr>
        <w:t xml:space="preserve">. He expects the </w:t>
      </w:r>
      <w:r w:rsidRPr="00C152FA">
        <w:rPr>
          <w:rStyle w:val="Emphasis"/>
          <w:highlight w:val="green"/>
        </w:rPr>
        <w:t>economy to grow at almost 3% this year</w:t>
      </w:r>
      <w:r w:rsidRPr="00C152FA">
        <w:rPr>
          <w:sz w:val="16"/>
        </w:rPr>
        <w:t xml:space="preserve">. The jobless rate should drop from 4.1% currently to about 3.5% next year. By the middle of 2019 or so, </w:t>
      </w:r>
      <w:r w:rsidRPr="00C152FA">
        <w:rPr>
          <w:rStyle w:val="Emphasis"/>
          <w:highlight w:val="green"/>
        </w:rPr>
        <w:t>the U.S. economy will probably be in a sharp slowdown</w:t>
      </w:r>
      <w:r w:rsidRPr="00C152FA">
        <w:rPr>
          <w:sz w:val="16"/>
        </w:rPr>
        <w:t xml:space="preserve">, and perhaps </w:t>
      </w:r>
      <w:r w:rsidRPr="00C152FA">
        <w:rPr>
          <w:rStyle w:val="Emphasis"/>
          <w:highlight w:val="green"/>
        </w:rPr>
        <w:t>even a recession</w:t>
      </w:r>
      <w:r w:rsidRPr="00C152FA">
        <w:rPr>
          <w:sz w:val="16"/>
        </w:rPr>
        <w:t xml:space="preserve">, the economist said. He expects the economy to grow two to three percentage points faster than its long-run potential rate. With that much of a positive output gap, </w:t>
      </w:r>
      <w:r w:rsidRPr="00C152FA">
        <w:rPr>
          <w:rStyle w:val="Emphasis"/>
          <w:highlight w:val="green"/>
        </w:rPr>
        <w:t>the economy would look a lot like the overheated economy of 2000</w:t>
      </w:r>
      <w:r w:rsidRPr="00C152FA">
        <w:rPr>
          <w:sz w:val="16"/>
        </w:rPr>
        <w:t>, which fell into a recession the next year. “It can’t go on forever,” he said. “</w:t>
      </w:r>
      <w:r w:rsidRPr="00C152FA">
        <w:rPr>
          <w:rStyle w:val="Emphasis"/>
          <w:highlight w:val="green"/>
        </w:rPr>
        <w:t>The bubble will burst</w:t>
      </w:r>
      <w:r w:rsidRPr="00C152FA">
        <w:rPr>
          <w:sz w:val="16"/>
        </w:rPr>
        <w:t xml:space="preserve">.” He sees no reason why the Federal Reserve won’t be aggressive about raising interest rates to cool the economy. He expects four rate hikes this year and possibly two more in early 2019. Even so, inflation will creep up to an annual rate of 2.5% or so. The </w:t>
      </w:r>
      <w:r w:rsidRPr="00C152FA">
        <w:rPr>
          <w:rStyle w:val="Emphasis"/>
          <w:highlight w:val="green"/>
        </w:rPr>
        <w:t>rising tide of protectionism is a wild card</w:t>
      </w:r>
      <w:r w:rsidRPr="00C152FA">
        <w:rPr>
          <w:sz w:val="16"/>
        </w:rPr>
        <w:t xml:space="preserve"> in his forecast, he admits. He doesn’t expect it to have much impact on either economic growth or inflation as long as “everybody calms down, talks, and finds solutions.” But if a trade war erupts, “it will be disastrous for the U.S.” “I’m hopeful it won’t escalate,” he said.</w:t>
      </w:r>
    </w:p>
    <w:p w:rsidR="00545E75" w:rsidRPr="00C152FA" w:rsidRDefault="00545E75" w:rsidP="00545E75"/>
    <w:p w:rsidR="00545E75" w:rsidRPr="00C152FA" w:rsidRDefault="00545E75" w:rsidP="00545E75">
      <w:pPr>
        <w:pStyle w:val="Heading4"/>
        <w:rPr>
          <w:rFonts w:cs="Arial"/>
        </w:rPr>
      </w:pPr>
      <w:r w:rsidRPr="00C152FA">
        <w:rPr>
          <w:rFonts w:cs="Arial"/>
        </w:rPr>
        <w:t>Economic overheating now</w:t>
      </w:r>
    </w:p>
    <w:p w:rsidR="00545E75" w:rsidRPr="00C152FA" w:rsidRDefault="00545E75" w:rsidP="00545E75">
      <w:r w:rsidRPr="00C152FA">
        <w:t xml:space="preserve">Edward </w:t>
      </w:r>
      <w:r w:rsidRPr="00C152FA">
        <w:rPr>
          <w:rStyle w:val="Style13ptBold"/>
        </w:rPr>
        <w:t>Harrison 18</w:t>
      </w:r>
      <w:r w:rsidRPr="00C152FA">
        <w:t>, banking and finance specialist at the economic consultancy Global Macro Advisors, “The Fed And The Red-Hot, Overheating US Economy”, https://pro.creditwritedowns.com/2018/03/fed-full-employment-overheating.html#.WzeoiS2ZPow</w:t>
      </w:r>
    </w:p>
    <w:p w:rsidR="00545E75" w:rsidRPr="00C152FA" w:rsidRDefault="00545E75" w:rsidP="00545E75">
      <w:pPr>
        <w:rPr>
          <w:sz w:val="16"/>
        </w:rPr>
      </w:pPr>
      <w:r w:rsidRPr="00C152FA">
        <w:rPr>
          <w:sz w:val="16"/>
        </w:rPr>
        <w:t>First, notice what Mark Zandi, chief economist of Moody’s Analytics, is saying. “</w:t>
      </w:r>
      <w:r w:rsidRPr="00C152FA">
        <w:rPr>
          <w:rStyle w:val="Emphasis"/>
          <w:highlight w:val="green"/>
        </w:rPr>
        <w:t>The job market is red hot and threatens to overheat</w:t>
      </w:r>
      <w:r w:rsidRPr="00C152FA">
        <w:rPr>
          <w:sz w:val="16"/>
        </w:rPr>
        <w:t xml:space="preserve">. With </w:t>
      </w:r>
      <w:r w:rsidRPr="00C152FA">
        <w:rPr>
          <w:rStyle w:val="StyleUnderline"/>
          <w:highlight w:val="green"/>
        </w:rPr>
        <w:t>government spending increases and tax cuts</w:t>
      </w:r>
      <w:r w:rsidRPr="00C152FA">
        <w:rPr>
          <w:sz w:val="16"/>
        </w:rPr>
        <w:t xml:space="preserve">, </w:t>
      </w:r>
      <w:r w:rsidRPr="00C152FA">
        <w:rPr>
          <w:rStyle w:val="StyleUnderline"/>
          <w:highlight w:val="green"/>
        </w:rPr>
        <w:t>growth is set to accelerate.” We’re at an unemployment rate of 4.1%</w:t>
      </w:r>
      <w:r w:rsidRPr="00C152FA">
        <w:rPr>
          <w:sz w:val="16"/>
        </w:rPr>
        <w:t xml:space="preserve"> right now. And Zandi is saying </w:t>
      </w:r>
      <w:r w:rsidRPr="00C152FA">
        <w:rPr>
          <w:rStyle w:val="Emphasis"/>
          <w:highlight w:val="green"/>
        </w:rPr>
        <w:t>the economy is on fire</w:t>
      </w:r>
      <w:r w:rsidRPr="00C152FA">
        <w:rPr>
          <w:sz w:val="16"/>
        </w:rPr>
        <w:t>. That’s economist speak for overheating aka a sign that the Fed needs to get a move on.</w:t>
      </w:r>
    </w:p>
    <w:p w:rsidR="00545E75" w:rsidRPr="00C152FA" w:rsidRDefault="00545E75" w:rsidP="00545E75"/>
    <w:p w:rsidR="00545E75" w:rsidRPr="00C152FA" w:rsidRDefault="001A2499" w:rsidP="00545E75">
      <w:pPr>
        <w:pStyle w:val="Heading3"/>
        <w:rPr>
          <w:rFonts w:cs="Arial"/>
        </w:rPr>
      </w:pPr>
      <w:r>
        <w:rPr>
          <w:rFonts w:cs="Arial"/>
        </w:rPr>
        <w:t>2ac – tax cuts thump</w:t>
      </w:r>
    </w:p>
    <w:p w:rsidR="00545E75" w:rsidRPr="00C152FA" w:rsidRDefault="00545E75" w:rsidP="00545E75"/>
    <w:p w:rsidR="00545E75" w:rsidRPr="00C152FA" w:rsidRDefault="00545E75" w:rsidP="00545E75">
      <w:pPr>
        <w:pStyle w:val="Heading4"/>
        <w:rPr>
          <w:rFonts w:cs="Arial"/>
        </w:rPr>
      </w:pPr>
      <w:r w:rsidRPr="00C152FA">
        <w:rPr>
          <w:rFonts w:cs="Arial"/>
        </w:rPr>
        <w:t>Tax cuts lock in economic overheating</w:t>
      </w:r>
    </w:p>
    <w:p w:rsidR="00545E75" w:rsidRPr="00C152FA" w:rsidRDefault="00545E75" w:rsidP="00545E75">
      <w:pPr>
        <w:rPr>
          <w:sz w:val="20"/>
          <w:szCs w:val="20"/>
        </w:rPr>
      </w:pPr>
      <w:r w:rsidRPr="00C152FA">
        <w:t xml:space="preserve">Donna </w:t>
      </w:r>
      <w:r w:rsidRPr="00C152FA">
        <w:rPr>
          <w:rStyle w:val="Style13ptBold"/>
        </w:rPr>
        <w:t>Borak 18</w:t>
      </w:r>
      <w:r w:rsidRPr="00C152FA">
        <w:t xml:space="preserve">, </w:t>
      </w:r>
      <w:r w:rsidRPr="00C152FA">
        <w:rPr>
          <w:sz w:val="20"/>
          <w:szCs w:val="20"/>
        </w:rPr>
        <w:t xml:space="preserve">senior economics writer for CNNMoney, where she reports on regulatory and economic policy. Her work has spanned everything from the unprecedented steps taken by the Trump administration to roll back regulations on U.S. businesses and Wall Street banks to the Treasury Department’s economic sanctions on North Korea. Borak previously covered bank regulation following the aftermath of the 2008 financial crisis for The Wall Street Journal and the American Banker newspaper. She’s also been a business reporter for The Associated Press and United Press International, covering defense and international trade, respectively. In 2014, she was selected as a John S. Knight Journalism Fellow at Stanford University. She now lives in Washington, D.C, “Tax cuts risk overheating U.S. economy, warns Fed official”, </w:t>
      </w:r>
      <w:hyperlink r:id="rId69" w:history="1">
        <w:r w:rsidRPr="00C152FA">
          <w:rPr>
            <w:rStyle w:val="Hyperlink"/>
            <w:sz w:val="20"/>
            <w:szCs w:val="20"/>
          </w:rPr>
          <w:t>http://money.cnn.com/2018/01/11/news/economy/ny-fed-economy-outlook-2018/index.html</w:t>
        </w:r>
      </w:hyperlink>
    </w:p>
    <w:p w:rsidR="00545E75" w:rsidRPr="00C152FA" w:rsidRDefault="00545E75" w:rsidP="00545E75">
      <w:pPr>
        <w:rPr>
          <w:sz w:val="16"/>
        </w:rPr>
      </w:pPr>
      <w:r w:rsidRPr="00C152FA">
        <w:rPr>
          <w:sz w:val="16"/>
        </w:rPr>
        <w:t xml:space="preserve">Dudley said </w:t>
      </w:r>
      <w:r w:rsidRPr="00C152FA">
        <w:rPr>
          <w:rStyle w:val="StyleUnderline"/>
          <w:highlight w:val="green"/>
        </w:rPr>
        <w:t>faster economic growth from tax cuts</w:t>
      </w:r>
      <w:r w:rsidRPr="00C152FA">
        <w:rPr>
          <w:sz w:val="16"/>
        </w:rPr>
        <w:t xml:space="preserve"> when the labor market is healthy and lending is cheap could </w:t>
      </w:r>
      <w:r w:rsidRPr="00C152FA">
        <w:rPr>
          <w:rStyle w:val="Emphasis"/>
          <w:highlight w:val="green"/>
        </w:rPr>
        <w:t>cause the economy to grow too quickly</w:t>
      </w:r>
      <w:r w:rsidRPr="00C152FA">
        <w:rPr>
          <w:sz w:val="16"/>
        </w:rPr>
        <w:t xml:space="preserve">. He has previously called the tax cuts unnecessary at a time when the economy is already growing at a steady pace, which is likely to help </w:t>
      </w:r>
      <w:r w:rsidRPr="00C152FA">
        <w:rPr>
          <w:rStyle w:val="StyleUnderline"/>
          <w:highlight w:val="green"/>
        </w:rPr>
        <w:t>increase inflation</w:t>
      </w:r>
      <w:r w:rsidRPr="00C152FA">
        <w:rPr>
          <w:sz w:val="16"/>
        </w:rPr>
        <w:t xml:space="preserve"> over time. If the economy grows too fast, he said the </w:t>
      </w:r>
      <w:r w:rsidRPr="00C152FA">
        <w:rPr>
          <w:rStyle w:val="StyleUnderline"/>
          <w:highlight w:val="green"/>
        </w:rPr>
        <w:t>Fed will have to raise interest rates</w:t>
      </w:r>
      <w:r w:rsidRPr="00C152FA">
        <w:rPr>
          <w:sz w:val="16"/>
        </w:rPr>
        <w:t xml:space="preserve"> faster than expected. That could </w:t>
      </w:r>
      <w:r w:rsidRPr="00C152FA">
        <w:rPr>
          <w:rStyle w:val="StyleUnderline"/>
          <w:highlight w:val="green"/>
        </w:rPr>
        <w:t>make borrowing money more expensive</w:t>
      </w:r>
      <w:r w:rsidRPr="00C152FA">
        <w:rPr>
          <w:sz w:val="16"/>
        </w:rPr>
        <w:t xml:space="preserve"> -- the federal funds rate helps determine lending rates. "If that happens, the </w:t>
      </w:r>
      <w:r w:rsidRPr="00C152FA">
        <w:rPr>
          <w:rStyle w:val="Emphasis"/>
          <w:highlight w:val="green"/>
        </w:rPr>
        <w:t>risk of a hard landing will increase</w:t>
      </w:r>
      <w:r w:rsidRPr="00C152FA">
        <w:rPr>
          <w:sz w:val="16"/>
        </w:rPr>
        <w:t xml:space="preserve">," said Dudley, meaning central bankers will be unable to head off an economic recession. And if history is any indication, he said central bankers have often found a so-called </w:t>
      </w:r>
      <w:r w:rsidRPr="00C152FA">
        <w:rPr>
          <w:rStyle w:val="Emphasis"/>
          <w:highlight w:val="green"/>
        </w:rPr>
        <w:t>soft landing "difficult to achieve</w:t>
      </w:r>
      <w:r w:rsidRPr="00C152FA">
        <w:rPr>
          <w:sz w:val="16"/>
        </w:rPr>
        <w:t>."</w:t>
      </w:r>
    </w:p>
    <w:p w:rsidR="00545E75" w:rsidRPr="00C152FA" w:rsidRDefault="00545E75" w:rsidP="00545E75"/>
    <w:p w:rsidR="00545E75" w:rsidRPr="00C152FA" w:rsidRDefault="00545E75" w:rsidP="00545E75">
      <w:pPr>
        <w:pStyle w:val="Heading4"/>
        <w:rPr>
          <w:rFonts w:cs="Arial"/>
        </w:rPr>
      </w:pPr>
      <w:r w:rsidRPr="00C152FA">
        <w:rPr>
          <w:rFonts w:cs="Arial"/>
        </w:rPr>
        <w:t>Tax reform causes overheating</w:t>
      </w:r>
    </w:p>
    <w:p w:rsidR="00545E75" w:rsidRPr="00C152FA" w:rsidRDefault="00545E75" w:rsidP="00545E75">
      <w:r w:rsidRPr="00C152FA">
        <w:t xml:space="preserve">MARIAN </w:t>
      </w:r>
      <w:r w:rsidRPr="00C152FA">
        <w:rPr>
          <w:rStyle w:val="Style13ptBold"/>
        </w:rPr>
        <w:t>MCPHERSON 18</w:t>
      </w:r>
      <w:r w:rsidRPr="00C152FA">
        <w:t xml:space="preserve">, master's degree in journalism from The University of Missouri-Columbia, “Could tax cuts overheat booming US economy down the road?”, </w:t>
      </w:r>
      <w:hyperlink r:id="rId70" w:history="1">
        <w:r w:rsidRPr="00C152FA">
          <w:rPr>
            <w:rStyle w:val="Hyperlink"/>
          </w:rPr>
          <w:t>https://www.inman.com/2018/02/21/could-tax-cuts-overheat-booming-u-s-economy-down-the-road/</w:t>
        </w:r>
      </w:hyperlink>
    </w:p>
    <w:p w:rsidR="00545E75" w:rsidRPr="00C152FA" w:rsidRDefault="00545E75" w:rsidP="00545E75">
      <w:pPr>
        <w:rPr>
          <w:sz w:val="16"/>
        </w:rPr>
      </w:pPr>
      <w:r w:rsidRPr="00C152FA">
        <w:rPr>
          <w:sz w:val="16"/>
        </w:rPr>
        <w:t xml:space="preserve">“By </w:t>
      </w:r>
      <w:r w:rsidRPr="00C152FA">
        <w:rPr>
          <w:rStyle w:val="StyleUnderline"/>
          <w:highlight w:val="green"/>
        </w:rPr>
        <w:t>expanding</w:t>
      </w:r>
      <w:r w:rsidRPr="00C152FA">
        <w:rPr>
          <w:sz w:val="16"/>
        </w:rPr>
        <w:t xml:space="preserve"> the </w:t>
      </w:r>
      <w:r w:rsidRPr="00C152FA">
        <w:rPr>
          <w:rStyle w:val="StyleUnderline"/>
          <w:highlight w:val="green"/>
        </w:rPr>
        <w:t>standard deduction, tax reform will put more money into the typical American’s pocket</w:t>
      </w:r>
      <w:r w:rsidRPr="00C152FA">
        <w:rPr>
          <w:sz w:val="16"/>
        </w:rPr>
        <w:t xml:space="preserve"> in 2018, which will </w:t>
      </w:r>
      <w:r w:rsidRPr="00C152FA">
        <w:rPr>
          <w:rStyle w:val="StyleUnderline"/>
          <w:highlight w:val="green"/>
        </w:rPr>
        <w:t>boost spending and</w:t>
      </w:r>
      <w:r w:rsidRPr="00C152FA">
        <w:rPr>
          <w:sz w:val="16"/>
        </w:rPr>
        <w:t xml:space="preserve"> could </w:t>
      </w:r>
      <w:r w:rsidRPr="00C152FA">
        <w:rPr>
          <w:rStyle w:val="StyleUnderline"/>
          <w:highlight w:val="green"/>
        </w:rPr>
        <w:t>help renters save faster for a down payment</w:t>
      </w:r>
      <w:r w:rsidRPr="00C152FA">
        <w:rPr>
          <w:sz w:val="16"/>
        </w:rPr>
        <w:t xml:space="preserve">,” said Zillow senior economist Aaron Terrazas in a statement. “But </w:t>
      </w:r>
      <w:r w:rsidRPr="00C152FA">
        <w:rPr>
          <w:rStyle w:val="Emphasis"/>
          <w:highlight w:val="green"/>
        </w:rPr>
        <w:t>the longer-term outlook is less rosy</w:t>
      </w:r>
      <w:r w:rsidRPr="00C152FA">
        <w:rPr>
          <w:sz w:val="16"/>
        </w:rPr>
        <w:t xml:space="preserve">. There is some concern that </w:t>
      </w:r>
      <w:r w:rsidRPr="00C152FA">
        <w:rPr>
          <w:rStyle w:val="StyleUnderline"/>
          <w:highlight w:val="green"/>
        </w:rPr>
        <w:t>tax cuts</w:t>
      </w:r>
      <w:r w:rsidRPr="00C152FA">
        <w:rPr>
          <w:sz w:val="16"/>
        </w:rPr>
        <w:t xml:space="preserve"> at this point in the business cycle may be </w:t>
      </w:r>
      <w:r w:rsidRPr="00C152FA">
        <w:rPr>
          <w:rStyle w:val="Emphasis"/>
          <w:highlight w:val="green"/>
        </w:rPr>
        <w:t>throwing fuel on an already raging fire and could lead the economy to overheat</w:t>
      </w:r>
      <w:r w:rsidRPr="00C152FA">
        <w:rPr>
          <w:sz w:val="16"/>
        </w:rPr>
        <w:t xml:space="preserve">.” “Most economists we surveyed see a stronger outlook for the housing market over the next year or two but a more </w:t>
      </w:r>
      <w:r w:rsidRPr="00C152FA">
        <w:rPr>
          <w:rStyle w:val="Emphasis"/>
          <w:highlight w:val="green"/>
        </w:rPr>
        <w:t>pessimistic outlook on the longer horizon</w:t>
      </w:r>
      <w:r w:rsidRPr="00C152FA">
        <w:rPr>
          <w:sz w:val="16"/>
        </w:rPr>
        <w:t xml:space="preserve">,” he added. Beyond the impact of tax reform, experts are watching home prices, inventory levels and mortgage rates — three factors that will </w:t>
      </w:r>
      <w:r w:rsidRPr="00C152FA">
        <w:rPr>
          <w:rStyle w:val="StyleUnderline"/>
          <w:highlight w:val="green"/>
        </w:rPr>
        <w:t>make it harder for first-time buyers to enter the market</w:t>
      </w:r>
      <w:r w:rsidRPr="00C152FA">
        <w:rPr>
          <w:sz w:val="16"/>
        </w:rPr>
        <w:t>. “The persistent short supply of entry-level homes for sale has highlighted just how bifurcated the U.S. housing market has become,” said Terry Loebs, founder of Pulsenomics, the company that conducted the survey.</w:t>
      </w:r>
    </w:p>
    <w:p w:rsidR="00545E75" w:rsidRPr="00C152FA" w:rsidRDefault="00545E75" w:rsidP="00545E75"/>
    <w:p w:rsidR="00545E75" w:rsidRPr="00C152FA" w:rsidRDefault="001A2499" w:rsidP="00545E75">
      <w:pPr>
        <w:pStyle w:val="Heading3"/>
        <w:rPr>
          <w:rFonts w:cs="Arial"/>
        </w:rPr>
      </w:pPr>
      <w:r>
        <w:rPr>
          <w:rFonts w:cs="Arial"/>
        </w:rPr>
        <w:t xml:space="preserve">2ac – trade war solves </w:t>
      </w:r>
    </w:p>
    <w:p w:rsidR="00545E75" w:rsidRPr="00C152FA" w:rsidRDefault="00545E75" w:rsidP="00545E75"/>
    <w:p w:rsidR="00545E75" w:rsidRPr="00C152FA" w:rsidRDefault="00545E75" w:rsidP="00545E75">
      <w:pPr>
        <w:pStyle w:val="Heading4"/>
        <w:rPr>
          <w:rFonts w:cs="Arial"/>
        </w:rPr>
      </w:pPr>
      <w:r w:rsidRPr="00C152FA">
        <w:rPr>
          <w:rFonts w:cs="Arial"/>
        </w:rPr>
        <w:t>Trade-war checks overheating</w:t>
      </w:r>
    </w:p>
    <w:p w:rsidR="00545E75" w:rsidRPr="00C152FA" w:rsidRDefault="00545E75" w:rsidP="00545E75">
      <w:r w:rsidRPr="00C152FA">
        <w:t xml:space="preserve">Leon </w:t>
      </w:r>
      <w:r w:rsidRPr="00C152FA">
        <w:rPr>
          <w:rStyle w:val="Style13ptBold"/>
        </w:rPr>
        <w:t>Cornelissen 18</w:t>
      </w:r>
      <w:r w:rsidRPr="00C152FA">
        <w:t xml:space="preserve">, Chief Economist at Robeco since 2009. He is responsible for Robeco's view on the global economy and the financial markets, “US trade war could extinguish overheating”, </w:t>
      </w:r>
      <w:hyperlink r:id="rId71" w:history="1">
        <w:r w:rsidRPr="00C152FA">
          <w:rPr>
            <w:rStyle w:val="Hyperlink"/>
          </w:rPr>
          <w:t>https://www.robeco.com/en/insights/2018/03/us-trade-war-could-extinguish-overheating.html</w:t>
        </w:r>
      </w:hyperlink>
    </w:p>
    <w:p w:rsidR="00545E75" w:rsidRPr="00C152FA" w:rsidRDefault="00545E75" w:rsidP="00545E75">
      <w:pPr>
        <w:rPr>
          <w:sz w:val="16"/>
        </w:rPr>
      </w:pPr>
      <w:r w:rsidRPr="00C152FA">
        <w:rPr>
          <w:sz w:val="16"/>
        </w:rPr>
        <w:t xml:space="preserve">President Donald </w:t>
      </w:r>
      <w:r w:rsidRPr="00C152FA">
        <w:rPr>
          <w:rStyle w:val="StyleUnderline"/>
          <w:highlight w:val="green"/>
        </w:rPr>
        <w:t>Trump has flown in the face of traditional economic theory</w:t>
      </w:r>
      <w:r w:rsidRPr="00C152FA">
        <w:rPr>
          <w:sz w:val="16"/>
        </w:rPr>
        <w:t xml:space="preserve"> by pushing through tax cuts and higher spending when the US economy is already strong. This has prompted new Federal Reserve (Fed) Chairman Jerome Powell to be cautious about future rates policy. However, the potential </w:t>
      </w:r>
      <w:r w:rsidRPr="00C152FA">
        <w:rPr>
          <w:rStyle w:val="StyleUnderline"/>
          <w:highlight w:val="green"/>
        </w:rPr>
        <w:t>effects of tariffs</w:t>
      </w:r>
      <w:r w:rsidRPr="00C152FA">
        <w:rPr>
          <w:sz w:val="16"/>
        </w:rPr>
        <w:t xml:space="preserve"> on imports into the US, and particularly a trade war with China could end up </w:t>
      </w:r>
      <w:r w:rsidRPr="00C152FA">
        <w:rPr>
          <w:rStyle w:val="Emphasis"/>
          <w:highlight w:val="green"/>
        </w:rPr>
        <w:t>reversing any extra growth from the stimulus</w:t>
      </w:r>
      <w:r w:rsidRPr="00C152FA">
        <w:rPr>
          <w:sz w:val="16"/>
        </w:rPr>
        <w:t xml:space="preserve">, Cornelissen warns. The outcome means more uncertainty for investors, he says. “The policy mix chosen by US policy makers is not exactly what the doctor would order for an economy running at or close to full employment,” says Cornelissen. “Expansive fiscal policy, a combination of tax cuts and higher spending could of course drive the unemployment rate even lower. But the chances are high that it will mostly precipitate in higher inflation, demanding more aggressive monetary tightening.” “According to the Fed median forecast, unemployment will fall to 3.6% in the next two years – the lowest level since the late 1960s – and almost 1% lower that the Fed’s own estimate of the longer-term jobless rate. However, these worries about the composition of the macroeconomic policy mix are not incorporated in the official views of the Fed.” “Although policy makers sound increasingly upbeat about the US economy in the near term, raising their median forecast for economic growth in 2018 to 2.7% from 2.5%, and for 2019 to 2.4% from 2.1%, these forecasts remain well below 3%. Longer term, they have kept their forecast unchanged at 1.8%. This doesn’t display much optimism about the longer-term effects of the recent tax legislation.” This concern has already been reflected in the inaugural remarks of the new Fed chairman, Jerome Powell, who replaced Janet Yellen in February. “He conceded in his first press conference after the March Federal Open Market Committee (FOMC) meeting that elements in the tax legislation could lift investment, and with that productivity, as well as labor force participation,” says Cornelissen. “But he also said US central bankers held a wide range of views on the size of the effects of the tax cuts. These remarks are illustrative of the general caution expressed by the new Fed chairman, who took the opportunity to play down the importance of the central bank’s higher median interest rate forecasts (inevitably given its rosier economic forecasts), and to stress the uncertainties surrounding the economic outlook.” “Logically, the Fed is still projecting only three rate rises this year, although three instead of four has become a close call on the basis of the famous ‘dot plot’. ‘It is too early’ is the mantra preferred by the cautious Powell, who is keeping his cards close to his chest and tends towards continued dovishness, implicitly accepting an inflation target overshoot. This policy is probably much to the liking of the one who has appointed him (Trump) to replace an equally dovish Janet Yellen.” “I would argue that </w:t>
      </w:r>
      <w:r w:rsidRPr="00C152FA">
        <w:rPr>
          <w:rStyle w:val="StyleUnderline"/>
          <w:highlight w:val="green"/>
        </w:rPr>
        <w:t>US growth and inflation will turn out to be higher than the Fed is currently predicting</w:t>
      </w:r>
      <w:r w:rsidRPr="00C152FA">
        <w:rPr>
          <w:sz w:val="16"/>
        </w:rPr>
        <w:t xml:space="preserve">, </w:t>
      </w:r>
      <w:r w:rsidRPr="00C152FA">
        <w:rPr>
          <w:rStyle w:val="StyleUnderline"/>
          <w:highlight w:val="green"/>
        </w:rPr>
        <w:t>necessitating a much tighter monetary policy</w:t>
      </w:r>
      <w:r w:rsidRPr="00C152FA">
        <w:rPr>
          <w:sz w:val="16"/>
        </w:rPr>
        <w:t xml:space="preserve"> – but there is one important caveat. And that is the possibility of the </w:t>
      </w:r>
      <w:r w:rsidRPr="00C152FA">
        <w:rPr>
          <w:rStyle w:val="StyleUnderline"/>
          <w:highlight w:val="green"/>
        </w:rPr>
        <w:t>break-out of</w:t>
      </w:r>
      <w:r w:rsidRPr="00C152FA">
        <w:rPr>
          <w:sz w:val="16"/>
        </w:rPr>
        <w:t xml:space="preserve"> a damaging worldwide </w:t>
      </w:r>
      <w:r w:rsidRPr="00C152FA">
        <w:rPr>
          <w:rStyle w:val="Emphasis"/>
          <w:highlight w:val="green"/>
        </w:rPr>
        <w:t>trade war which could dampen world GDP growth significantly and easily extinguish any overheating fears</w:t>
      </w:r>
      <w:r w:rsidRPr="00C152FA">
        <w:rPr>
          <w:sz w:val="16"/>
        </w:rPr>
        <w:t>.”</w:t>
      </w:r>
    </w:p>
    <w:p w:rsidR="00545E75" w:rsidRPr="00C152FA" w:rsidRDefault="00545E75" w:rsidP="00545E75"/>
    <w:p w:rsidR="00545E75" w:rsidRPr="00C152FA" w:rsidRDefault="001A2499" w:rsidP="00545E75">
      <w:pPr>
        <w:pStyle w:val="Heading3"/>
        <w:rPr>
          <w:rFonts w:cs="Arial"/>
        </w:rPr>
      </w:pPr>
      <w:r>
        <w:rPr>
          <w:rFonts w:cs="Arial"/>
        </w:rPr>
        <w:t>2ac – global econ resilient</w:t>
      </w:r>
    </w:p>
    <w:p w:rsidR="00545E75" w:rsidRPr="00C152FA" w:rsidRDefault="00545E75" w:rsidP="00545E75"/>
    <w:p w:rsidR="00545E75" w:rsidRPr="00C152FA" w:rsidRDefault="00545E75" w:rsidP="00545E75">
      <w:pPr>
        <w:pStyle w:val="Heading4"/>
        <w:rPr>
          <w:rFonts w:cs="Arial"/>
        </w:rPr>
      </w:pPr>
      <w:r w:rsidRPr="00C152FA">
        <w:rPr>
          <w:rFonts w:cs="Arial"/>
        </w:rPr>
        <w:t>The global economy is resilient</w:t>
      </w:r>
    </w:p>
    <w:p w:rsidR="00545E75" w:rsidRPr="00C152FA" w:rsidRDefault="00545E75" w:rsidP="00545E75">
      <w:r w:rsidRPr="00C152FA">
        <w:t xml:space="preserve">JIM </w:t>
      </w:r>
      <w:r w:rsidRPr="00C152FA">
        <w:rPr>
          <w:rStyle w:val="Style13ptBold"/>
        </w:rPr>
        <w:t>O'NEILL 17</w:t>
      </w:r>
      <w:r w:rsidRPr="00C152FA">
        <w:t xml:space="preserve">, former chairman of Goldman Sachs Asset Management and former Commercial Secretary to the UK Treasury, is Honorary Professor of Economics at Manchester University and former Chairman of the Review on Antimicrobial Resistance, “The </w:t>
      </w:r>
      <w:r w:rsidRPr="00C152FA">
        <w:rPr>
          <w:rStyle w:val="Emphasis"/>
          <w:highlight w:val="green"/>
        </w:rPr>
        <w:t>Global Economy’s Surprising Resilience</w:t>
      </w:r>
      <w:r w:rsidRPr="00C152FA">
        <w:t xml:space="preserve">”, </w:t>
      </w:r>
      <w:hyperlink r:id="rId72" w:history="1">
        <w:r w:rsidRPr="00C152FA">
          <w:rPr>
            <w:rStyle w:val="Hyperlink"/>
          </w:rPr>
          <w:t>https://www.project-syndicate.org/commentary/global-economic-forecast-2017-by-jim-o-neill-2017-02?barrier=accesspaylog</w:t>
        </w:r>
      </w:hyperlink>
    </w:p>
    <w:p w:rsidR="00545E75" w:rsidRPr="00C152FA" w:rsidRDefault="00545E75" w:rsidP="00545E75">
      <w:pPr>
        <w:rPr>
          <w:sz w:val="16"/>
        </w:rPr>
      </w:pPr>
      <w:r w:rsidRPr="00C152FA">
        <w:rPr>
          <w:sz w:val="16"/>
        </w:rPr>
        <w:t xml:space="preserve">Since my days as Chief Economist at Goldman Sachs, I have kept an eye on </w:t>
      </w:r>
      <w:r w:rsidRPr="00C152FA">
        <w:rPr>
          <w:rStyle w:val="StyleUnderline"/>
          <w:highlight w:val="green"/>
        </w:rPr>
        <w:t>six indicators</w:t>
      </w:r>
      <w:r w:rsidRPr="00C152FA">
        <w:rPr>
          <w:sz w:val="16"/>
        </w:rPr>
        <w:t xml:space="preserve"> from around the world that, taken together, </w:t>
      </w:r>
      <w:r w:rsidRPr="00C152FA">
        <w:rPr>
          <w:rStyle w:val="StyleUnderline"/>
          <w:highlight w:val="green"/>
        </w:rPr>
        <w:t>provide a reliable snapshot of what the global economy will look like</w:t>
      </w:r>
      <w:r w:rsidRPr="00C152FA">
        <w:rPr>
          <w:sz w:val="16"/>
        </w:rPr>
        <w:t xml:space="preserve"> for the next six months. Right now, all six indicators show more promise than they have for some time, and only one of them has fallen slightly from a recent high. The first indicator is </w:t>
      </w:r>
      <w:r w:rsidRPr="00C152FA">
        <w:rPr>
          <w:rStyle w:val="StyleUnderline"/>
          <w:highlight w:val="green"/>
        </w:rPr>
        <w:t>weekly unemployment claims</w:t>
      </w:r>
      <w:r w:rsidRPr="00C152FA">
        <w:rPr>
          <w:sz w:val="16"/>
        </w:rPr>
        <w:t xml:space="preserve"> in the US, from which one can gauge the overall strength of the US economy. Economists are rightly trained to treat unemployment as a lagging indicator, but these data can also be useful in forecasting the near future. US jobless claims are always up to date, because they are produced weekly, and statistical evidence suggests that they are a leading indicator for US equity prices. As of last week, </w:t>
      </w:r>
      <w:r w:rsidRPr="00C152FA">
        <w:rPr>
          <w:rStyle w:val="StyleUnderline"/>
          <w:highlight w:val="green"/>
        </w:rPr>
        <w:t>jobless claims remained rather low</w:t>
      </w:r>
      <w:r w:rsidRPr="00C152FA">
        <w:rPr>
          <w:sz w:val="16"/>
        </w:rPr>
        <w:t xml:space="preserve">, as they have for some time, which bodes well for US stock markets. Similarly, the </w:t>
      </w:r>
      <w:r w:rsidRPr="00C152FA">
        <w:rPr>
          <w:rStyle w:val="StyleUnderline"/>
          <w:highlight w:val="green"/>
        </w:rPr>
        <w:t>Institute for Supply Management Manufacturing Index</w:t>
      </w:r>
      <w:r w:rsidRPr="00C152FA">
        <w:rPr>
          <w:sz w:val="16"/>
        </w:rPr>
        <w:t xml:space="preserve"> provides a pretty good preview of the US economy for the next 3-6 months, even though manufacturing comprises a relatively small share of GDP. Like the latest jobless claims, the </w:t>
      </w:r>
      <w:r w:rsidRPr="00C152FA">
        <w:rPr>
          <w:rStyle w:val="StyleUnderline"/>
          <w:highlight w:val="green"/>
        </w:rPr>
        <w:t>ISM’s numbers are currently giving cause for optimism</w:t>
      </w:r>
      <w:r w:rsidRPr="00C152FA">
        <w:rPr>
          <w:sz w:val="16"/>
        </w:rPr>
        <w:t xml:space="preserve">. A third indicator is a </w:t>
      </w:r>
      <w:r w:rsidRPr="00C152FA">
        <w:rPr>
          <w:rStyle w:val="StyleUnderline"/>
          <w:highlight w:val="green"/>
        </w:rPr>
        <w:t>subcomponent of the same ISM survey: manufacturers’ new orders and inventories</w:t>
      </w:r>
      <w:r w:rsidRPr="00C152FA">
        <w:rPr>
          <w:sz w:val="16"/>
        </w:rPr>
        <w:t xml:space="preserve">. Currently, </w:t>
      </w:r>
      <w:r w:rsidRPr="00C152FA">
        <w:rPr>
          <w:rStyle w:val="StyleUnderline"/>
          <w:highlight w:val="green"/>
        </w:rPr>
        <w:t>new orders are increasing and inventories are low</w:t>
      </w:r>
      <w:r w:rsidRPr="00C152FA">
        <w:rPr>
          <w:sz w:val="16"/>
        </w:rPr>
        <w:t xml:space="preserve">, which suggests that businesses will have to produce more in the coming months to satisfy those orders. Looking beyond the US, a fourth indicator is the ratio of </w:t>
      </w:r>
      <w:r w:rsidRPr="00C152FA">
        <w:rPr>
          <w:rStyle w:val="StyleUnderline"/>
          <w:highlight w:val="green"/>
        </w:rPr>
        <w:t>Chinese retail spending relative to industrial production</w:t>
      </w:r>
      <w:r w:rsidRPr="00C152FA">
        <w:rPr>
          <w:sz w:val="16"/>
        </w:rPr>
        <w:t xml:space="preserve"> (adjusted for inflation). These figures give us </w:t>
      </w:r>
      <w:r w:rsidRPr="00C152FA">
        <w:rPr>
          <w:rStyle w:val="StyleUnderline"/>
          <w:highlight w:val="green"/>
        </w:rPr>
        <w:t>a glimpse of both cyclical trends and China’s structural rebalancing away from exports and toward domestic consumption</w:t>
      </w:r>
      <w:r w:rsidRPr="00C152FA">
        <w:rPr>
          <w:sz w:val="16"/>
        </w:rPr>
        <w:t xml:space="preserve">. This will arguably be one of the most important indicators for both China and the rest of the global economy for years to come. The ratio of Chinese monthly retail sales to industrial production, while erratic, </w:t>
      </w:r>
      <w:r w:rsidRPr="00C152FA">
        <w:rPr>
          <w:rStyle w:val="StyleUnderline"/>
          <w:highlight w:val="green"/>
        </w:rPr>
        <w:t>has been slowly trending higher</w:t>
      </w:r>
      <w:r w:rsidRPr="00C152FA">
        <w:rPr>
          <w:sz w:val="16"/>
        </w:rPr>
        <w:t xml:space="preserve"> since 2008, and there appears to have been another uptick in consumption recently. This is why I am less worried than others about frequently cited risks confronting the Chinese economy. Chinese consumer spending has remained strong despite the slowdown in industrial output and investment and the government’s efforts to constrain spending on luxury goods. Some might object that Chinese data cannot be trusted. But I do not see why the data on one side of the ratio would be any more or less reliable than data on the other side. Why would Chinese officials fiddle with consumption data while allowing the industrial-output figures to register a decline. In any case, we have to work with what we have. A fifth indicator is </w:t>
      </w:r>
      <w:r w:rsidRPr="00C152FA">
        <w:rPr>
          <w:rStyle w:val="StyleUnderline"/>
          <w:highlight w:val="green"/>
        </w:rPr>
        <w:t>South Korean trade data</w:t>
      </w:r>
      <w:r w:rsidRPr="00C152FA">
        <w:rPr>
          <w:sz w:val="16"/>
        </w:rPr>
        <w:t xml:space="preserve">, which is consistently reported on the first day of each month after trades occur – faster than any other country. South Korea </w:t>
      </w:r>
      <w:r w:rsidRPr="00C152FA">
        <w:rPr>
          <w:rStyle w:val="StyleUnderline"/>
          <w:highlight w:val="green"/>
        </w:rPr>
        <w:t>has an open economy and trading partners</w:t>
      </w:r>
      <w:r w:rsidRPr="00C152FA">
        <w:rPr>
          <w:sz w:val="16"/>
        </w:rPr>
        <w:t xml:space="preserve"> around the world, including the US, China, Japan, and the European Union, so one can extrapolate from its trade data to draw conclusions about the state of global trade. After trending down in recent years, South Korean trade since November has shown signs of recovering, notably in terms of export growth; and in January, it bounced back significantly. To be sure, this finding is at odds with all of the eulogies for globalization that one hears these days, and Donald Trump’s decidedly protectionist administration in the US could now send global trade into a long retreat. But South Korea’s recent data suggest that globalization still has some life left in it, and that 2017 is off to a decent start. In fact, barring the worst-case scenario under Trump, it is possible that the slowdown in global trade in recent years will turn out to be a temporary phenomenon. It may have been a singular occurrence that reflected a variety of factors, including the euro crisis; continued economic weakness in many European countries; the sharp decline in commodity prices; dramatic slowdowns in Brazil, Russia, and other emerging economies; and tighter regulations for international banks, which might have hindered trade finance. The last </w:t>
      </w:r>
      <w:r w:rsidRPr="00C152FA">
        <w:rPr>
          <w:rStyle w:val="StyleUnderline"/>
          <w:highlight w:val="green"/>
        </w:rPr>
        <w:t>key indicator is the monthly Ifo Business Climate Index in Germany</w:t>
      </w:r>
      <w:r w:rsidRPr="00C152FA">
        <w:rPr>
          <w:sz w:val="16"/>
        </w:rPr>
        <w:t xml:space="preserve">, which </w:t>
      </w:r>
      <w:r w:rsidRPr="00C152FA">
        <w:rPr>
          <w:rStyle w:val="StyleUnderline"/>
          <w:highlight w:val="green"/>
        </w:rPr>
        <w:t>contains useful cyclical data for Europe overall</w:t>
      </w:r>
      <w:r w:rsidRPr="00C152FA">
        <w:rPr>
          <w:sz w:val="16"/>
        </w:rPr>
        <w:t xml:space="preserve">, owing to Germany’s centrality in the continent’s economy. The </w:t>
      </w:r>
      <w:r w:rsidRPr="00C152FA">
        <w:rPr>
          <w:rStyle w:val="Emphasis"/>
          <w:highlight w:val="green"/>
        </w:rPr>
        <w:t>Ifo survey has reported positive results</w:t>
      </w:r>
      <w:r w:rsidRPr="00C152FA">
        <w:rPr>
          <w:sz w:val="16"/>
        </w:rPr>
        <w:t xml:space="preserve"> in recent months, although the data were more promising in December than in January.</w:t>
      </w:r>
    </w:p>
    <w:p w:rsidR="00545E75" w:rsidRPr="00C152FA" w:rsidRDefault="00545E75" w:rsidP="00545E75"/>
    <w:p w:rsidR="001A2499" w:rsidRDefault="001A2499" w:rsidP="001A2499">
      <w:pPr>
        <w:pStyle w:val="Heading2"/>
      </w:pPr>
      <w:r>
        <w:t>china rise disad answers</w:t>
      </w:r>
    </w:p>
    <w:p w:rsidR="00545E75" w:rsidRDefault="001A2499" w:rsidP="00545E75">
      <w:pPr>
        <w:pStyle w:val="Heading3"/>
      </w:pPr>
      <w:r>
        <w:t>2ac china rise disad</w:t>
      </w:r>
    </w:p>
    <w:p w:rsidR="001A2499" w:rsidRDefault="001A2499" w:rsidP="00545E75">
      <w:pPr>
        <w:pStyle w:val="Heading4"/>
      </w:pPr>
      <w:r>
        <w:t>Use Fraud/National Security answers from solvency</w:t>
      </w:r>
    </w:p>
    <w:p w:rsidR="00545E75" w:rsidRDefault="00545E75" w:rsidP="00545E75">
      <w:pPr>
        <w:pStyle w:val="Heading4"/>
      </w:pPr>
      <w:r>
        <w:t xml:space="preserve">Throw away Armstrong – He writers for the CSP, an organization synonymous with </w:t>
      </w:r>
      <w:r w:rsidRPr="00A31779">
        <w:rPr>
          <w:u w:val="single"/>
        </w:rPr>
        <w:t>islamophobia</w:t>
      </w:r>
      <w:r>
        <w:t xml:space="preserve"> and </w:t>
      </w:r>
      <w:r w:rsidRPr="00A31779">
        <w:rPr>
          <w:u w:val="single"/>
        </w:rPr>
        <w:t>conspiracy theories</w:t>
      </w:r>
    </w:p>
    <w:p w:rsidR="00545E75" w:rsidRDefault="00545E75" w:rsidP="00545E75">
      <w:pPr>
        <w:rPr>
          <w:rStyle w:val="Style13ptBold"/>
        </w:rPr>
      </w:pPr>
      <w:r>
        <w:rPr>
          <w:rStyle w:val="Style13ptBold"/>
        </w:rPr>
        <w:t>Gunter 15</w:t>
      </w:r>
    </w:p>
    <w:p w:rsidR="00545E75" w:rsidRPr="00F11812" w:rsidRDefault="00545E75" w:rsidP="00545E75">
      <w:pPr>
        <w:rPr>
          <w:sz w:val="16"/>
          <w:szCs w:val="16"/>
        </w:rPr>
      </w:pPr>
      <w:r w:rsidRPr="00F11812">
        <w:rPr>
          <w:sz w:val="16"/>
          <w:szCs w:val="16"/>
        </w:rPr>
        <w:t xml:space="preserve">Joel, Broadcast journalist for the BBC, 12/8/15 (“Trump's 'Muslim lockdown': What is the Center for Security Policy?”, </w:t>
      </w:r>
      <w:hyperlink r:id="rId73" w:history="1">
        <w:r w:rsidRPr="00F11812">
          <w:rPr>
            <w:rStyle w:val="Hyperlink"/>
            <w:sz w:val="16"/>
            <w:szCs w:val="16"/>
          </w:rPr>
          <w:t>https://www.bbc.com/news/world-us-canada-35037943</w:t>
        </w:r>
      </w:hyperlink>
      <w:r w:rsidRPr="00F11812">
        <w:rPr>
          <w:sz w:val="16"/>
          <w:szCs w:val="16"/>
        </w:rPr>
        <w:t>, BBC News, Accessed 6/26/18)//DG</w:t>
      </w:r>
    </w:p>
    <w:p w:rsidR="00545E75" w:rsidRPr="00583A50" w:rsidRDefault="00545E75" w:rsidP="00545E75">
      <w:pPr>
        <w:rPr>
          <w:u w:val="single"/>
        </w:rPr>
      </w:pPr>
      <w:r w:rsidRPr="00311D73">
        <w:rPr>
          <w:rStyle w:val="StyleUnderline"/>
        </w:rPr>
        <w:t>But what exactly is the C</w:t>
      </w:r>
      <w:r w:rsidRPr="00583A50">
        <w:rPr>
          <w:sz w:val="16"/>
        </w:rPr>
        <w:t xml:space="preserve">enter for </w:t>
      </w:r>
      <w:r w:rsidRPr="00311D73">
        <w:rPr>
          <w:rStyle w:val="StyleUnderline"/>
        </w:rPr>
        <w:t>S</w:t>
      </w:r>
      <w:r w:rsidRPr="00583A50">
        <w:rPr>
          <w:sz w:val="16"/>
        </w:rPr>
        <w:t xml:space="preserve">ecurity </w:t>
      </w:r>
      <w:r w:rsidRPr="00311D73">
        <w:rPr>
          <w:rStyle w:val="StyleUnderline"/>
        </w:rPr>
        <w:t>P</w:t>
      </w:r>
      <w:r w:rsidRPr="00583A50">
        <w:rPr>
          <w:sz w:val="16"/>
        </w:rPr>
        <w:t xml:space="preserve">olicy, </w:t>
      </w:r>
      <w:r w:rsidRPr="00311D73">
        <w:rPr>
          <w:rStyle w:val="StyleUnderline"/>
        </w:rPr>
        <w:t>and just how highly respected is it?</w:t>
      </w:r>
    </w:p>
    <w:p w:rsidR="00545E75" w:rsidRPr="00311D73" w:rsidRDefault="00545E75" w:rsidP="00545E75">
      <w:pPr>
        <w:rPr>
          <w:rStyle w:val="StyleUnderline"/>
        </w:rPr>
      </w:pPr>
      <w:r w:rsidRPr="00311D73">
        <w:rPr>
          <w:rStyle w:val="StyleUnderline"/>
        </w:rPr>
        <w:t>It's a conservative think-tank</w:t>
      </w:r>
    </w:p>
    <w:p w:rsidR="00545E75" w:rsidRPr="00583A50" w:rsidRDefault="00545E75" w:rsidP="00545E75">
      <w:pPr>
        <w:rPr>
          <w:sz w:val="16"/>
        </w:rPr>
      </w:pPr>
      <w:r w:rsidRPr="00583A50">
        <w:rPr>
          <w:sz w:val="16"/>
        </w:rPr>
        <w:t xml:space="preserve">The CSP was founded in 1988 by Frank Gaffney Jr, a former staffer in the Ronald Reagan administration who has been accused of Islamophobia. On its website, </w:t>
      </w:r>
      <w:r w:rsidRPr="00311D73">
        <w:rPr>
          <w:rStyle w:val="StyleUnderline"/>
        </w:rPr>
        <w:t>the centre calls itself a "Special Forces in the War of Ideas</w:t>
      </w:r>
      <w:r w:rsidRPr="00583A50">
        <w:rPr>
          <w:sz w:val="16"/>
        </w:rPr>
        <w:t>" which offers "maximum ba</w:t>
      </w:r>
      <w:r>
        <w:rPr>
          <w:sz w:val="16"/>
        </w:rPr>
        <w:t>ng for the buck" to its donors.</w:t>
      </w:r>
    </w:p>
    <w:p w:rsidR="00545E75" w:rsidRPr="00583A50" w:rsidRDefault="00545E75" w:rsidP="00545E75">
      <w:pPr>
        <w:rPr>
          <w:sz w:val="16"/>
        </w:rPr>
      </w:pPr>
      <w:r w:rsidRPr="00583A50">
        <w:rPr>
          <w:sz w:val="16"/>
        </w:rPr>
        <w:t xml:space="preserve">The </w:t>
      </w:r>
      <w:r w:rsidRPr="00311D73">
        <w:rPr>
          <w:rStyle w:val="StyleUnderline"/>
        </w:rPr>
        <w:t>CSP does not publish information about who those donors are, but</w:t>
      </w:r>
      <w:r w:rsidRPr="00583A50">
        <w:rPr>
          <w:sz w:val="16"/>
        </w:rPr>
        <w:t xml:space="preserve"> </w:t>
      </w:r>
      <w:r w:rsidRPr="00311D73">
        <w:rPr>
          <w:rStyle w:val="StyleUnderline"/>
        </w:rPr>
        <w:t>according to a</w:t>
      </w:r>
      <w:r w:rsidRPr="00583A50">
        <w:rPr>
          <w:sz w:val="16"/>
        </w:rPr>
        <w:t xml:space="preserve"> 2013 </w:t>
      </w:r>
      <w:r w:rsidRPr="00311D73">
        <w:rPr>
          <w:rStyle w:val="StyleUnderline"/>
        </w:rPr>
        <w:t>report by Salon</w:t>
      </w:r>
      <w:r w:rsidRPr="00583A50">
        <w:rPr>
          <w:sz w:val="16"/>
        </w:rPr>
        <w:t xml:space="preserve"> </w:t>
      </w:r>
      <w:r w:rsidRPr="00311D73">
        <w:rPr>
          <w:rStyle w:val="StyleUnderline"/>
        </w:rPr>
        <w:t>they include</w:t>
      </w:r>
      <w:r w:rsidRPr="00583A50">
        <w:rPr>
          <w:sz w:val="16"/>
        </w:rPr>
        <w:t xml:space="preserve"> some of the US's biggest aviation and defence companies - Boeing, General Dynamics, Lockheed Martin, Northrop Grumman,</w:t>
      </w:r>
      <w:r>
        <w:rPr>
          <w:sz w:val="16"/>
        </w:rPr>
        <w:t xml:space="preserve"> Raytheon and General Electric.</w:t>
      </w:r>
    </w:p>
    <w:p w:rsidR="00545E75" w:rsidRPr="00583A50" w:rsidRDefault="00545E75" w:rsidP="00545E75">
      <w:pPr>
        <w:rPr>
          <w:sz w:val="16"/>
        </w:rPr>
      </w:pPr>
      <w:r w:rsidRPr="00583A50">
        <w:rPr>
          <w:rStyle w:val="StyleUnderline"/>
        </w:rPr>
        <w:t>Promoted on the organisation's website are</w:t>
      </w:r>
      <w:r w:rsidRPr="00583A50">
        <w:rPr>
          <w:sz w:val="16"/>
        </w:rPr>
        <w:t xml:space="preserve"> reports and bo</w:t>
      </w:r>
      <w:r w:rsidRPr="00583A50">
        <w:rPr>
          <w:rStyle w:val="StyleUnderline"/>
        </w:rPr>
        <w:t>oks with titles such as</w:t>
      </w:r>
      <w:r w:rsidRPr="00583A50">
        <w:rPr>
          <w:sz w:val="16"/>
        </w:rPr>
        <w:t xml:space="preserve"> </w:t>
      </w:r>
      <w:r w:rsidRPr="00583A50">
        <w:rPr>
          <w:rStyle w:val="Emphasis"/>
        </w:rPr>
        <w:t>Star Spangled Sharia</w:t>
      </w:r>
      <w:r w:rsidRPr="00583A50">
        <w:rPr>
          <w:sz w:val="16"/>
        </w:rPr>
        <w:t xml:space="preserve">, </w:t>
      </w:r>
      <w:r w:rsidRPr="00583A50">
        <w:rPr>
          <w:rStyle w:val="Emphasis"/>
        </w:rPr>
        <w:t>Civilisation Jihad</w:t>
      </w:r>
      <w:r w:rsidRPr="00583A50">
        <w:rPr>
          <w:sz w:val="16"/>
        </w:rPr>
        <w:t xml:space="preserve">, </w:t>
      </w:r>
      <w:r w:rsidRPr="00583A50">
        <w:rPr>
          <w:rStyle w:val="StyleUnderline"/>
        </w:rPr>
        <w:t>and</w:t>
      </w:r>
      <w:r w:rsidRPr="00583A50">
        <w:rPr>
          <w:sz w:val="16"/>
        </w:rPr>
        <w:t xml:space="preserve"> </w:t>
      </w:r>
      <w:r w:rsidRPr="003A429E">
        <w:rPr>
          <w:rStyle w:val="Emphasis"/>
        </w:rPr>
        <w:t>Muslim</w:t>
      </w:r>
      <w:r w:rsidRPr="00583A50">
        <w:rPr>
          <w:rStyle w:val="Emphasis"/>
        </w:rPr>
        <w:t xml:space="preserve"> Colonisation of America</w:t>
      </w:r>
      <w:r w:rsidRPr="00583A50">
        <w:rPr>
          <w:sz w:val="16"/>
        </w:rPr>
        <w:t>. Responding to the controversy over Mr Trump's remarks, the CSP said it was "necessary to respond to the threat posed by jihadist terror in a way</w:t>
      </w:r>
      <w:r>
        <w:rPr>
          <w:sz w:val="16"/>
        </w:rPr>
        <w:t xml:space="preserve"> that ... calls it what it is".</w:t>
      </w:r>
    </w:p>
    <w:p w:rsidR="00545E75" w:rsidRPr="00583A50" w:rsidRDefault="00545E75" w:rsidP="00545E75">
      <w:pPr>
        <w:rPr>
          <w:rStyle w:val="Emphasis"/>
        </w:rPr>
      </w:pPr>
      <w:r w:rsidRPr="00583A50">
        <w:rPr>
          <w:rStyle w:val="Emphasis"/>
        </w:rPr>
        <w:t>It's not very highly respected</w:t>
      </w:r>
    </w:p>
    <w:p w:rsidR="00545E75" w:rsidRPr="00583A50" w:rsidRDefault="00545E75" w:rsidP="00545E75">
      <w:pPr>
        <w:rPr>
          <w:b/>
          <w:iCs/>
          <w:u w:val="single"/>
          <w:bdr w:val="single" w:sz="8" w:space="0" w:color="auto"/>
        </w:rPr>
      </w:pPr>
      <w:r w:rsidRPr="00583A50">
        <w:rPr>
          <w:sz w:val="16"/>
        </w:rPr>
        <w:t xml:space="preserve">The </w:t>
      </w:r>
      <w:r w:rsidRPr="00583A50">
        <w:rPr>
          <w:rStyle w:val="StyleUnderline"/>
        </w:rPr>
        <w:t xml:space="preserve">CSP has been criticised </w:t>
      </w:r>
      <w:r w:rsidRPr="00583A50">
        <w:rPr>
          <w:rStyle w:val="Emphasis"/>
        </w:rPr>
        <w:t>across the political spectrum</w:t>
      </w:r>
      <w:r w:rsidRPr="00583A50">
        <w:rPr>
          <w:sz w:val="16"/>
        </w:rPr>
        <w:t xml:space="preserve"> - </w:t>
      </w:r>
      <w:r w:rsidRPr="00583A50">
        <w:rPr>
          <w:rStyle w:val="StyleUnderline"/>
        </w:rPr>
        <w:t>by high-profile Republicans as well as Democrats</w:t>
      </w:r>
      <w:r w:rsidRPr="00583A50">
        <w:rPr>
          <w:sz w:val="16"/>
        </w:rPr>
        <w:t xml:space="preserve"> - </w:t>
      </w:r>
      <w:r w:rsidRPr="00583A50">
        <w:rPr>
          <w:rStyle w:val="StyleUnderline"/>
        </w:rPr>
        <w:t>and by organisations which monitor extremist groups</w:t>
      </w:r>
      <w:r w:rsidRPr="00583A50">
        <w:rPr>
          <w:sz w:val="16"/>
        </w:rPr>
        <w:t xml:space="preserve">. Terri </w:t>
      </w:r>
      <w:r w:rsidRPr="00583A50">
        <w:rPr>
          <w:rStyle w:val="StyleUnderline"/>
        </w:rPr>
        <w:t>Johnson</w:t>
      </w:r>
      <w:r w:rsidRPr="00583A50">
        <w:rPr>
          <w:sz w:val="16"/>
        </w:rPr>
        <w:t xml:space="preserve">, executive director of the Center for New Community </w:t>
      </w:r>
      <w:r w:rsidRPr="00583A50">
        <w:rPr>
          <w:rStyle w:val="StyleUnderline"/>
        </w:rPr>
        <w:t>and</w:t>
      </w:r>
      <w:r w:rsidRPr="00583A50">
        <w:rPr>
          <w:sz w:val="16"/>
        </w:rPr>
        <w:t xml:space="preserve"> J Richard </w:t>
      </w:r>
      <w:r w:rsidRPr="00583A50">
        <w:rPr>
          <w:rStyle w:val="StyleUnderline"/>
        </w:rPr>
        <w:t>Cohen</w:t>
      </w:r>
      <w:r w:rsidRPr="00583A50">
        <w:rPr>
          <w:sz w:val="16"/>
        </w:rPr>
        <w:t xml:space="preserve">, president of the Southern Poverty Law Center, </w:t>
      </w:r>
      <w:r w:rsidRPr="00583A50">
        <w:rPr>
          <w:rStyle w:val="StyleUnderline"/>
        </w:rPr>
        <w:t xml:space="preserve">called it "an </w:t>
      </w:r>
      <w:r w:rsidRPr="00583A50">
        <w:rPr>
          <w:rStyle w:val="Emphasis"/>
        </w:rPr>
        <w:t>extremist think-tank</w:t>
      </w:r>
      <w:r w:rsidRPr="00583A50">
        <w:rPr>
          <w:sz w:val="16"/>
        </w:rPr>
        <w:t xml:space="preserve">" </w:t>
      </w:r>
      <w:r w:rsidRPr="00583A50">
        <w:rPr>
          <w:rStyle w:val="StyleUnderline"/>
        </w:rPr>
        <w:t>led by an</w:t>
      </w:r>
      <w:r w:rsidRPr="00583A50">
        <w:rPr>
          <w:sz w:val="16"/>
        </w:rPr>
        <w:t xml:space="preserve"> "</w:t>
      </w:r>
      <w:r w:rsidRPr="00583A50">
        <w:rPr>
          <w:rStyle w:val="Emphasis"/>
        </w:rPr>
        <w:t>anti-Muslim conspiracist".</w:t>
      </w:r>
    </w:p>
    <w:p w:rsidR="00545E75" w:rsidRPr="00583A50" w:rsidRDefault="00545E75" w:rsidP="00545E75">
      <w:pPr>
        <w:rPr>
          <w:sz w:val="16"/>
        </w:rPr>
      </w:pPr>
      <w:r w:rsidRPr="00583A50">
        <w:rPr>
          <w:rStyle w:val="StyleUnderline"/>
        </w:rPr>
        <w:t>The group was heavily criticised</w:t>
      </w:r>
      <w:r w:rsidRPr="00583A50">
        <w:rPr>
          <w:sz w:val="16"/>
        </w:rPr>
        <w:t xml:space="preserve"> in 2012 </w:t>
      </w:r>
      <w:r w:rsidRPr="00583A50">
        <w:rPr>
          <w:rStyle w:val="StyleUnderline"/>
        </w:rPr>
        <w:t>after it repeatedly accused Huma Abedin</w:t>
      </w:r>
      <w:r w:rsidRPr="00583A50">
        <w:rPr>
          <w:sz w:val="16"/>
        </w:rPr>
        <w:t xml:space="preserve">, </w:t>
      </w:r>
      <w:r w:rsidRPr="00583A50">
        <w:rPr>
          <w:rStyle w:val="StyleUnderline"/>
        </w:rPr>
        <w:t xml:space="preserve">an aide to </w:t>
      </w:r>
      <w:r w:rsidRPr="00583A50">
        <w:rPr>
          <w:sz w:val="16"/>
        </w:rPr>
        <w:t xml:space="preserve">Hillary </w:t>
      </w:r>
      <w:r w:rsidRPr="00583A50">
        <w:rPr>
          <w:rStyle w:val="StyleUnderline"/>
        </w:rPr>
        <w:t>Clinton</w:t>
      </w:r>
      <w:r w:rsidRPr="00583A50">
        <w:rPr>
          <w:sz w:val="16"/>
        </w:rPr>
        <w:t>, o</w:t>
      </w:r>
      <w:r w:rsidRPr="00583A50">
        <w:rPr>
          <w:rStyle w:val="StyleUnderline"/>
        </w:rPr>
        <w:t xml:space="preserve">f being a </w:t>
      </w:r>
      <w:r w:rsidRPr="00583A50">
        <w:rPr>
          <w:rStyle w:val="Emphasis"/>
        </w:rPr>
        <w:t>secret member</w:t>
      </w:r>
      <w:r w:rsidRPr="00583A50">
        <w:rPr>
          <w:rStyle w:val="StyleUnderline"/>
        </w:rPr>
        <w:t xml:space="preserve"> of the </w:t>
      </w:r>
      <w:r w:rsidRPr="00583A50">
        <w:rPr>
          <w:rStyle w:val="Emphasis"/>
        </w:rPr>
        <w:t>Muslim Brotherhood.</w:t>
      </w:r>
      <w:r w:rsidRPr="00583A50">
        <w:rPr>
          <w:sz w:val="16"/>
        </w:rPr>
        <w:t xml:space="preserve"> Leading </w:t>
      </w:r>
      <w:r w:rsidRPr="00583A50">
        <w:rPr>
          <w:rStyle w:val="StyleUnderline"/>
        </w:rPr>
        <w:t xml:space="preserve">Republicans including </w:t>
      </w:r>
      <w:r w:rsidRPr="00583A50">
        <w:rPr>
          <w:sz w:val="16"/>
        </w:rPr>
        <w:t xml:space="preserve">John </w:t>
      </w:r>
      <w:r w:rsidRPr="00583A50">
        <w:rPr>
          <w:rStyle w:val="StyleUnderline"/>
        </w:rPr>
        <w:t>McCain and</w:t>
      </w:r>
      <w:r w:rsidRPr="00583A50">
        <w:rPr>
          <w:sz w:val="16"/>
        </w:rPr>
        <w:t xml:space="preserve"> John </w:t>
      </w:r>
      <w:r w:rsidRPr="00583A50">
        <w:rPr>
          <w:rStyle w:val="StyleUnderline"/>
        </w:rPr>
        <w:t>Boehner denounced the accusations</w:t>
      </w:r>
      <w:r>
        <w:rPr>
          <w:sz w:val="16"/>
        </w:rPr>
        <w:t>.</w:t>
      </w:r>
    </w:p>
    <w:p w:rsidR="00545E75" w:rsidRDefault="00545E75" w:rsidP="001A2499">
      <w:r w:rsidRPr="00583A50">
        <w:rPr>
          <w:sz w:val="16"/>
        </w:rPr>
        <w:t xml:space="preserve">The </w:t>
      </w:r>
      <w:r w:rsidRPr="00583A50">
        <w:rPr>
          <w:rStyle w:val="StyleUnderline"/>
        </w:rPr>
        <w:t>CSP has been criticised by a wide range of extremism monitoring</w:t>
      </w:r>
      <w:r w:rsidRPr="00583A50">
        <w:rPr>
          <w:sz w:val="16"/>
        </w:rPr>
        <w:t xml:space="preserve"> </w:t>
      </w:r>
      <w:r w:rsidRPr="00583A50">
        <w:rPr>
          <w:rStyle w:val="StyleUnderline"/>
        </w:rPr>
        <w:t>organisations</w:t>
      </w:r>
      <w:r w:rsidRPr="00583A50">
        <w:rPr>
          <w:sz w:val="16"/>
        </w:rPr>
        <w:t xml:space="preserve">, </w:t>
      </w:r>
      <w:r w:rsidRPr="00583A50">
        <w:rPr>
          <w:rStyle w:val="StyleUnderline"/>
        </w:rPr>
        <w:t>including the Anti-Defamation League</w:t>
      </w:r>
      <w:r w:rsidRPr="00583A50">
        <w:rPr>
          <w:sz w:val="16"/>
        </w:rPr>
        <w:t xml:space="preserve">, </w:t>
      </w:r>
      <w:r w:rsidRPr="00583A50">
        <w:rPr>
          <w:rStyle w:val="StyleUnderline"/>
        </w:rPr>
        <w:t>and Center for Democratic Values at City University of New York.</w:t>
      </w:r>
    </w:p>
    <w:p w:rsidR="00545E75" w:rsidRDefault="00545E75" w:rsidP="00545E75">
      <w:pPr>
        <w:pStyle w:val="Heading4"/>
      </w:pPr>
      <w:r>
        <w:t>China is peaceful – Empirics go aff</w:t>
      </w:r>
    </w:p>
    <w:p w:rsidR="00545E75" w:rsidRDefault="00545E75" w:rsidP="00545E75">
      <w:pPr>
        <w:rPr>
          <w:rStyle w:val="Style13ptBold"/>
        </w:rPr>
      </w:pPr>
      <w:r>
        <w:rPr>
          <w:rStyle w:val="Style13ptBold"/>
        </w:rPr>
        <w:t>Daojiong 18</w:t>
      </w:r>
    </w:p>
    <w:p w:rsidR="00545E75" w:rsidRPr="000D3E65" w:rsidRDefault="00545E75" w:rsidP="00545E75">
      <w:pPr>
        <w:rPr>
          <w:sz w:val="16"/>
          <w:szCs w:val="16"/>
        </w:rPr>
      </w:pPr>
      <w:r w:rsidRPr="000D3E65">
        <w:rPr>
          <w:sz w:val="16"/>
          <w:szCs w:val="16"/>
        </w:rPr>
        <w:t xml:space="preserve">Zha, Zha Daojiong, formerly a Senior Arthur Ross Fellow at the Center on U.S. China Relations at the Asia Society, is a Professor of International Political Economy at Peking University, where he specializes in studying such non-traditional security topics as energy, food, and trans-boundary water use. His recent research interest has expanded to political/societal risk management for Chinese foreign direct investment in developing as well as developed economies. His Area Studies expertise covers Southeast Asia, the trans-Pacific region, and Africa. Zha is the author and editor of several books, including Managing Regional Energy Vulnerabilities in East Asia (Routledge, 2013), Building a Neighborly Community: Post-Cold War China, Japan, and Southeast Asia (Manchester University Press, 2006), The International Political Economy of China’s Oil Supply Security (in Chinese, 2005), and China’s International Relations in the 21st Century: Dynamics of Paradigm Shifts (University Press of America, 2000). He has published dozens of academic articles in refereed journals in English and Chinese. Prior to his tenure at Peking University (since 2007), he taught at the University of Macao, the International University of Japan, and Renmin University of China. Zha studied at the University of Hawaii, where he received his Ph.D. in Political Science, 1/24/18 (“Is China Really a ‘Threat’ to the U.S.?”, </w:t>
      </w:r>
      <w:hyperlink r:id="rId74" w:history="1">
        <w:r w:rsidRPr="000D3E65">
          <w:rPr>
            <w:rStyle w:val="Hyperlink"/>
            <w:sz w:val="16"/>
            <w:szCs w:val="16"/>
          </w:rPr>
          <w:t>http://www.chinafile.com/conversation/china-really-threat-us</w:t>
        </w:r>
      </w:hyperlink>
      <w:r w:rsidRPr="000D3E65">
        <w:rPr>
          <w:sz w:val="16"/>
          <w:szCs w:val="16"/>
        </w:rPr>
        <w:t>, Accessed 6/30/18)//DG</w:t>
      </w:r>
    </w:p>
    <w:p w:rsidR="00545E75" w:rsidRPr="000D3E65" w:rsidRDefault="00545E75" w:rsidP="00545E75">
      <w:pPr>
        <w:rPr>
          <w:sz w:val="16"/>
        </w:rPr>
      </w:pPr>
      <w:r w:rsidRPr="000D3E65">
        <w:rPr>
          <w:sz w:val="16"/>
        </w:rPr>
        <w:t>Now</w:t>
      </w:r>
      <w:r w:rsidRPr="000D3E65">
        <w:rPr>
          <w:rStyle w:val="StyleUnderline"/>
        </w:rPr>
        <w:t>, is China a threat to America</w:t>
      </w:r>
      <w:r w:rsidRPr="000D3E65">
        <w:rPr>
          <w:sz w:val="16"/>
        </w:rPr>
        <w:t xml:space="preserve">, </w:t>
      </w:r>
      <w:r w:rsidRPr="000D3E65">
        <w:rPr>
          <w:rStyle w:val="StyleUnderline"/>
        </w:rPr>
        <w:t>in an object sense</w:t>
      </w:r>
      <w:r w:rsidRPr="000D3E65">
        <w:rPr>
          <w:sz w:val="16"/>
        </w:rPr>
        <w:t>? My answer is “</w:t>
      </w:r>
      <w:r w:rsidRPr="000D3E65">
        <w:rPr>
          <w:rStyle w:val="Emphasis"/>
        </w:rPr>
        <w:t>NO</w:t>
      </w:r>
      <w:r w:rsidRPr="000D3E65">
        <w:rPr>
          <w:sz w:val="16"/>
        </w:rPr>
        <w:t>.”</w:t>
      </w:r>
    </w:p>
    <w:p w:rsidR="00545E75" w:rsidRPr="000D3E65" w:rsidRDefault="00545E75" w:rsidP="00545E75">
      <w:pPr>
        <w:rPr>
          <w:sz w:val="16"/>
        </w:rPr>
      </w:pPr>
      <w:r w:rsidRPr="000D3E65">
        <w:rPr>
          <w:sz w:val="16"/>
        </w:rPr>
        <w:t xml:space="preserve">Indeed, </w:t>
      </w:r>
      <w:r w:rsidRPr="000D3E65">
        <w:rPr>
          <w:rStyle w:val="StyleUnderline"/>
        </w:rPr>
        <w:t>officially sanctioned Chinese rhetoric</w:t>
      </w:r>
      <w:r w:rsidRPr="000D3E65">
        <w:rPr>
          <w:sz w:val="16"/>
        </w:rPr>
        <w:t>—beamed for consumption domestic and external—</w:t>
      </w:r>
      <w:r w:rsidRPr="000D3E65">
        <w:rPr>
          <w:rStyle w:val="StyleUnderline"/>
        </w:rPr>
        <w:t>does insist that China takes pride in pursuing its own path to greatness</w:t>
      </w:r>
      <w:r w:rsidRPr="000D3E65">
        <w:rPr>
          <w:sz w:val="16"/>
        </w:rPr>
        <w:t xml:space="preserve">. </w:t>
      </w:r>
      <w:r w:rsidRPr="000D3E65">
        <w:rPr>
          <w:rStyle w:val="StyleUnderline"/>
        </w:rPr>
        <w:t xml:space="preserve">In the context of nation-building, </w:t>
      </w:r>
      <w:r w:rsidRPr="000D3E65">
        <w:rPr>
          <w:rStyle w:val="Emphasis"/>
        </w:rPr>
        <w:t>which country in the whole world</w:t>
      </w:r>
      <w:r w:rsidRPr="000D3E65">
        <w:rPr>
          <w:rStyle w:val="StyleUnderline"/>
        </w:rPr>
        <w:t xml:space="preserve"> would not project a similar line?</w:t>
      </w:r>
      <w:r w:rsidRPr="000D3E65">
        <w:rPr>
          <w:sz w:val="16"/>
        </w:rPr>
        <w:t xml:space="preserve"> </w:t>
      </w:r>
      <w:r w:rsidRPr="000D3E65">
        <w:rPr>
          <w:rStyle w:val="StyleUnderline"/>
        </w:rPr>
        <w:t>Does a country’s political system</w:t>
      </w:r>
      <w:r w:rsidRPr="000D3E65">
        <w:rPr>
          <w:sz w:val="16"/>
        </w:rPr>
        <w:t xml:space="preserve"> (and practice) </w:t>
      </w:r>
      <w:r w:rsidRPr="000D3E65">
        <w:rPr>
          <w:rStyle w:val="StyleUnderline"/>
        </w:rPr>
        <w:t>have to be either like that of America or be deemed intolerable by America</w:t>
      </w:r>
      <w:r w:rsidRPr="000D3E65">
        <w:rPr>
          <w:sz w:val="16"/>
        </w:rPr>
        <w:t>?</w:t>
      </w:r>
    </w:p>
    <w:p w:rsidR="00545E75" w:rsidRPr="000D3E65" w:rsidRDefault="00545E75" w:rsidP="00545E75">
      <w:pPr>
        <w:rPr>
          <w:sz w:val="16"/>
        </w:rPr>
      </w:pPr>
      <w:r w:rsidRPr="000D3E65">
        <w:rPr>
          <w:sz w:val="16"/>
        </w:rPr>
        <w:t xml:space="preserve">Although many in China find it hard to admit, arguably, </w:t>
      </w:r>
      <w:r w:rsidRPr="000D3E65">
        <w:rPr>
          <w:rStyle w:val="StyleUnderline"/>
        </w:rPr>
        <w:t xml:space="preserve">China is the </w:t>
      </w:r>
      <w:r w:rsidRPr="000D3E65">
        <w:rPr>
          <w:rStyle w:val="Emphasis"/>
        </w:rPr>
        <w:t>most outstanding beneficiary</w:t>
      </w:r>
      <w:r w:rsidRPr="000D3E65">
        <w:rPr>
          <w:rStyle w:val="StyleUnderline"/>
        </w:rPr>
        <w:t xml:space="preserve"> of the post-WWII Western economic thinking known as the Washington Consensus</w:t>
      </w:r>
      <w:r w:rsidRPr="000D3E65">
        <w:rPr>
          <w:sz w:val="16"/>
        </w:rPr>
        <w:t xml:space="preserve">. At the very least, </w:t>
      </w:r>
      <w:r w:rsidRPr="000D3E65">
        <w:rPr>
          <w:rStyle w:val="StyleUnderline"/>
        </w:rPr>
        <w:t>it is by far the best-performing client of the Bretton Woods systems created to run the world economy</w:t>
      </w:r>
      <w:r w:rsidRPr="000D3E65">
        <w:rPr>
          <w:sz w:val="16"/>
        </w:rPr>
        <w:t xml:space="preserve">, if one takes timely repayment of loans by the World Bank and International Monetary Fund as indicators. A bank needs high-performing clients to prosper but feels threatened when its role is supplanted. That’s a natural sentiment. </w:t>
      </w:r>
      <w:r w:rsidRPr="000D3E65">
        <w:rPr>
          <w:rStyle w:val="StyleUnderline"/>
        </w:rPr>
        <w:t>The China-initiated Asian Infrastructure Development Bank is just another instrument of competition</w:t>
      </w:r>
      <w:r w:rsidRPr="000D3E65">
        <w:rPr>
          <w:sz w:val="16"/>
        </w:rPr>
        <w:t xml:space="preserve">. </w:t>
      </w:r>
      <w:r w:rsidRPr="000D3E65">
        <w:rPr>
          <w:rStyle w:val="Emphasis"/>
        </w:rPr>
        <w:t>Has anyone counted</w:t>
      </w:r>
      <w:r w:rsidRPr="000D3E65">
        <w:rPr>
          <w:rStyle w:val="StyleUnderline"/>
        </w:rPr>
        <w:t xml:space="preserve"> how many regional development banks were established after the creation of the World Bank and the I</w:t>
      </w:r>
      <w:r w:rsidRPr="000D3E65">
        <w:rPr>
          <w:sz w:val="16"/>
        </w:rPr>
        <w:t xml:space="preserve">nternational </w:t>
      </w:r>
      <w:r w:rsidRPr="000D3E65">
        <w:rPr>
          <w:rStyle w:val="StyleUnderline"/>
        </w:rPr>
        <w:t>M</w:t>
      </w:r>
      <w:r w:rsidRPr="000D3E65">
        <w:rPr>
          <w:sz w:val="16"/>
        </w:rPr>
        <w:t xml:space="preserve">onetary </w:t>
      </w:r>
      <w:r w:rsidRPr="000D3E65">
        <w:rPr>
          <w:rStyle w:val="StyleUnderline"/>
        </w:rPr>
        <w:t>F</w:t>
      </w:r>
      <w:r w:rsidRPr="000D3E65">
        <w:rPr>
          <w:sz w:val="16"/>
        </w:rPr>
        <w:t>und?</w:t>
      </w:r>
    </w:p>
    <w:p w:rsidR="00545E75" w:rsidRPr="000D3E65" w:rsidRDefault="00545E75" w:rsidP="00545E75">
      <w:pPr>
        <w:rPr>
          <w:sz w:val="16"/>
        </w:rPr>
      </w:pPr>
      <w:r w:rsidRPr="000D3E65">
        <w:rPr>
          <w:sz w:val="16"/>
        </w:rPr>
        <w:t xml:space="preserve">Then, </w:t>
      </w:r>
      <w:r w:rsidRPr="000D3E65">
        <w:rPr>
          <w:rStyle w:val="StyleUnderline"/>
        </w:rPr>
        <w:t>there is the maritime dimension</w:t>
      </w:r>
      <w:r w:rsidRPr="000D3E65">
        <w:rPr>
          <w:sz w:val="16"/>
        </w:rPr>
        <w:t xml:space="preserve">. </w:t>
      </w:r>
      <w:r w:rsidRPr="000D3E65">
        <w:rPr>
          <w:rStyle w:val="StyleUnderline"/>
        </w:rPr>
        <w:t>During the entire eight years of Obama’s presidency, conversations about the bilateral relationship rarely ended without expressions of earnest differences between the two sides over the principles and specifics of military use of the maritime space</w:t>
      </w:r>
      <w:r w:rsidRPr="000D3E65">
        <w:rPr>
          <w:sz w:val="16"/>
        </w:rPr>
        <w:t xml:space="preserve">. </w:t>
      </w:r>
      <w:r w:rsidRPr="000D3E65">
        <w:rPr>
          <w:rStyle w:val="StyleUnderline"/>
        </w:rPr>
        <w:t xml:space="preserve">Are those differences </w:t>
      </w:r>
      <w:r w:rsidRPr="000D3E65">
        <w:rPr>
          <w:rStyle w:val="Emphasis"/>
        </w:rPr>
        <w:t>somehow crossing a new threshold</w:t>
      </w:r>
      <w:r w:rsidRPr="000D3E65">
        <w:rPr>
          <w:rStyle w:val="StyleUnderline"/>
        </w:rPr>
        <w:t xml:space="preserve"> line for security planners in Washington, D.C.</w:t>
      </w:r>
      <w:r w:rsidRPr="000D3E65">
        <w:rPr>
          <w:sz w:val="16"/>
        </w:rPr>
        <w:t>?</w:t>
      </w:r>
    </w:p>
    <w:p w:rsidR="00545E75" w:rsidRDefault="00545E75" w:rsidP="001A2499">
      <w:r w:rsidRPr="000D3E65">
        <w:rPr>
          <w:rStyle w:val="StyleUnderline"/>
        </w:rPr>
        <w:t xml:space="preserve">It is hard not to see the ongoing round of American-Greatness-under-Duress as a repetition of </w:t>
      </w:r>
      <w:r w:rsidRPr="000D3E65">
        <w:rPr>
          <w:sz w:val="16"/>
        </w:rPr>
        <w:t xml:space="preserve">the time Ronald </w:t>
      </w:r>
      <w:r w:rsidRPr="000D3E65">
        <w:rPr>
          <w:rStyle w:val="StyleUnderline"/>
        </w:rPr>
        <w:t>Reagan</w:t>
      </w:r>
      <w:r w:rsidRPr="000D3E65">
        <w:rPr>
          <w:sz w:val="16"/>
        </w:rPr>
        <w:t xml:space="preserve"> won the presidency. </w:t>
      </w:r>
      <w:r w:rsidRPr="000D3E65">
        <w:rPr>
          <w:rStyle w:val="StyleUnderline"/>
        </w:rPr>
        <w:t>Back then, Japan was identified as having taken advantage of America</w:t>
      </w:r>
      <w:r w:rsidRPr="000D3E65">
        <w:rPr>
          <w:sz w:val="16"/>
        </w:rPr>
        <w:t xml:space="preserve">, with Japan’s trade surplus as the target to eliminate. In response, </w:t>
      </w:r>
      <w:r w:rsidRPr="000D3E65">
        <w:rPr>
          <w:rStyle w:val="StyleUnderline"/>
        </w:rPr>
        <w:t>some in Japan tried to convince the rest of the world that it was just a bit different and nothing else</w:t>
      </w:r>
      <w:r w:rsidRPr="000D3E65">
        <w:rPr>
          <w:sz w:val="16"/>
        </w:rPr>
        <w:t xml:space="preserve">. </w:t>
      </w:r>
      <w:r w:rsidRPr="000D3E65">
        <w:rPr>
          <w:rStyle w:val="Emphasis"/>
        </w:rPr>
        <w:t>The rest is history.</w:t>
      </w:r>
    </w:p>
    <w:p w:rsidR="00545E75" w:rsidRDefault="00545E75" w:rsidP="00545E75">
      <w:pPr>
        <w:pStyle w:val="Heading4"/>
      </w:pPr>
      <w:r>
        <w:t>Public is overwhelmingly opposed to intervention</w:t>
      </w:r>
    </w:p>
    <w:p w:rsidR="00545E75" w:rsidRDefault="00545E75" w:rsidP="00545E75">
      <w:pPr>
        <w:rPr>
          <w:rStyle w:val="Style13ptBold"/>
        </w:rPr>
      </w:pPr>
      <w:r>
        <w:rPr>
          <w:rStyle w:val="Style13ptBold"/>
        </w:rPr>
        <w:t>Carden 18</w:t>
      </w:r>
    </w:p>
    <w:p w:rsidR="00545E75" w:rsidRDefault="00545E75" w:rsidP="00545E75">
      <w:r>
        <w:t xml:space="preserve">James, James W. Carden is a contributing writer at The Nation and the executive editor for the American Committee for East-West Accord, 1/9/18 (“A New Poll Shows the Public Is Overwhelmingly Opposed to Endless US Military Interventions”, </w:t>
      </w:r>
      <w:hyperlink r:id="rId75" w:history="1">
        <w:r w:rsidRPr="007C7F16">
          <w:rPr>
            <w:rStyle w:val="Hyperlink"/>
          </w:rPr>
          <w:t>https://www.thenation.com/article/new-poll-shows-public-overwhelmingly-opposed-to-endless-us-military-interventions/</w:t>
        </w:r>
      </w:hyperlink>
      <w:r>
        <w:t>, Accessed 6/30/18)//DG</w:t>
      </w:r>
    </w:p>
    <w:p w:rsidR="00545E75" w:rsidRPr="000D3E65" w:rsidRDefault="00545E75" w:rsidP="00545E75">
      <w:pPr>
        <w:rPr>
          <w:rStyle w:val="StyleUnderline"/>
        </w:rPr>
      </w:pPr>
      <w:r w:rsidRPr="00D472B1">
        <w:rPr>
          <w:sz w:val="16"/>
        </w:rPr>
        <w:t xml:space="preserve">Last week, </w:t>
      </w:r>
      <w:r w:rsidRPr="000D3E65">
        <w:rPr>
          <w:rStyle w:val="StyleUnderline"/>
        </w:rPr>
        <w:t>the bipartisan C</w:t>
      </w:r>
      <w:r w:rsidRPr="00D472B1">
        <w:rPr>
          <w:sz w:val="16"/>
        </w:rPr>
        <w:t xml:space="preserve">ommittee for a </w:t>
      </w:r>
      <w:r w:rsidRPr="000D3E65">
        <w:rPr>
          <w:rStyle w:val="StyleUnderline"/>
        </w:rPr>
        <w:t>R</w:t>
      </w:r>
      <w:r w:rsidRPr="00D472B1">
        <w:rPr>
          <w:sz w:val="16"/>
        </w:rPr>
        <w:t xml:space="preserve">esponsible </w:t>
      </w:r>
      <w:r w:rsidRPr="000D3E65">
        <w:rPr>
          <w:rStyle w:val="StyleUnderline"/>
        </w:rPr>
        <w:t>F</w:t>
      </w:r>
      <w:r w:rsidRPr="00D472B1">
        <w:rPr>
          <w:sz w:val="16"/>
        </w:rPr>
        <w:t xml:space="preserve">oreign </w:t>
      </w:r>
      <w:r w:rsidRPr="000D3E65">
        <w:rPr>
          <w:rStyle w:val="StyleUnderline"/>
        </w:rPr>
        <w:t>P</w:t>
      </w:r>
      <w:r w:rsidRPr="00D472B1">
        <w:rPr>
          <w:sz w:val="16"/>
        </w:rPr>
        <w:t>olicy—a bipartisan advocacy group calling for congressional oversight of America’s lengthy list of military interventions abroad—</w:t>
      </w:r>
      <w:r w:rsidRPr="000D3E65">
        <w:rPr>
          <w:rStyle w:val="StyleUnderline"/>
        </w:rPr>
        <w:t>released the results of a survey that show br</w:t>
      </w:r>
      <w:r w:rsidRPr="000D3E65">
        <w:rPr>
          <w:rStyle w:val="Emphasis"/>
        </w:rPr>
        <w:t>oad public support</w:t>
      </w:r>
      <w:r w:rsidRPr="000D3E65">
        <w:rPr>
          <w:rStyle w:val="StyleUnderline"/>
        </w:rPr>
        <w:t xml:space="preserve"> for Congress to reclaim its constitutional prerogatives in the exercise of foreign policy</w:t>
      </w:r>
      <w:r w:rsidRPr="00D472B1">
        <w:rPr>
          <w:sz w:val="16"/>
        </w:rPr>
        <w:t xml:space="preserve"> (see Article 1, Section 8 of the US Constitution) </w:t>
      </w:r>
      <w:r w:rsidRPr="000D3E65">
        <w:rPr>
          <w:rStyle w:val="StyleUnderline"/>
        </w:rPr>
        <w:t xml:space="preserve">and for </w:t>
      </w:r>
      <w:r w:rsidRPr="000D3E65">
        <w:rPr>
          <w:rStyle w:val="Emphasis"/>
        </w:rPr>
        <w:t>fewer US military interventions</w:t>
      </w:r>
      <w:r w:rsidRPr="000D3E65">
        <w:rPr>
          <w:rStyle w:val="StyleUnderline"/>
        </w:rPr>
        <w:t xml:space="preserve"> generally</w:t>
      </w:r>
      <w:r w:rsidRPr="00D472B1">
        <w:rPr>
          <w:sz w:val="16"/>
        </w:rPr>
        <w:t xml:space="preserve">. Undertaken last November by J. Wallin Opinion Research, the new </w:t>
      </w:r>
      <w:r w:rsidRPr="000D3E65">
        <w:rPr>
          <w:rStyle w:val="StyleUnderline"/>
        </w:rPr>
        <w:t>survey revealed</w:t>
      </w:r>
      <w:r w:rsidRPr="00D472B1">
        <w:rPr>
          <w:sz w:val="16"/>
        </w:rPr>
        <w:t xml:space="preserve"> “a </w:t>
      </w:r>
      <w:r w:rsidRPr="000D3E65">
        <w:rPr>
          <w:rStyle w:val="StyleUnderline"/>
        </w:rPr>
        <w:t xml:space="preserve">national voter population that is </w:t>
      </w:r>
      <w:r w:rsidRPr="000D3E65">
        <w:rPr>
          <w:rStyle w:val="Emphasis"/>
        </w:rPr>
        <w:t>largely skeptical</w:t>
      </w:r>
      <w:r w:rsidRPr="000D3E65">
        <w:rPr>
          <w:rStyle w:val="StyleUnderline"/>
        </w:rPr>
        <w:t xml:space="preserve"> of the practicality or benefits of military intervention overseas, including both the </w:t>
      </w:r>
      <w:r w:rsidRPr="000D3E65">
        <w:rPr>
          <w:rStyle w:val="Emphasis"/>
        </w:rPr>
        <w:t>physical involvement of the US military</w:t>
      </w:r>
      <w:r w:rsidRPr="000D3E65">
        <w:rPr>
          <w:rStyle w:val="StyleUnderline"/>
        </w:rPr>
        <w:t xml:space="preserve"> and also extending to military aid in the form of funds or equipment as well.”</w:t>
      </w:r>
    </w:p>
    <w:p w:rsidR="00545E75" w:rsidRPr="00D472B1" w:rsidRDefault="00545E75" w:rsidP="00545E75">
      <w:pPr>
        <w:rPr>
          <w:sz w:val="16"/>
        </w:rPr>
      </w:pPr>
      <w:r w:rsidRPr="00D472B1">
        <w:rPr>
          <w:sz w:val="16"/>
        </w:rPr>
        <w:t xml:space="preserve">Bill </w:t>
      </w:r>
      <w:r w:rsidRPr="000D3E65">
        <w:rPr>
          <w:rStyle w:val="StyleUnderline"/>
        </w:rPr>
        <w:t>Dolbow</w:t>
      </w:r>
      <w:r w:rsidRPr="00D472B1">
        <w:rPr>
          <w:sz w:val="16"/>
        </w:rPr>
        <w:t xml:space="preserve">, the spokesman for the Committee for a Responsible Foreign Policy, </w:t>
      </w:r>
      <w:r w:rsidRPr="000D3E65">
        <w:rPr>
          <w:rStyle w:val="StyleUnderline"/>
        </w:rPr>
        <w:t>said</w:t>
      </w:r>
      <w:r w:rsidRPr="00D472B1">
        <w:rPr>
          <w:sz w:val="16"/>
        </w:rPr>
        <w:t>, “</w:t>
      </w:r>
      <w:r w:rsidRPr="000D3E65">
        <w:rPr>
          <w:rStyle w:val="StyleUnderline"/>
        </w:rPr>
        <w:t>We started this initiative to give a voice to the people and the people have spoken</w:t>
      </w:r>
      <w:r w:rsidRPr="00D472B1">
        <w:rPr>
          <w:sz w:val="16"/>
        </w:rPr>
        <w:t>—Congress needs to enact more oversight before intervening in conflict abroad.”</w:t>
      </w:r>
    </w:p>
    <w:p w:rsidR="00545E75" w:rsidRPr="00D472B1" w:rsidRDefault="00545E75" w:rsidP="00545E75">
      <w:pPr>
        <w:rPr>
          <w:sz w:val="16"/>
        </w:rPr>
      </w:pPr>
      <w:r w:rsidRPr="00D472B1">
        <w:rPr>
          <w:sz w:val="16"/>
        </w:rPr>
        <w:t xml:space="preserve">The </w:t>
      </w:r>
      <w:r w:rsidRPr="000D3E65">
        <w:rPr>
          <w:rStyle w:val="StyleUnderline"/>
        </w:rPr>
        <w:t>headline findings show</w:t>
      </w:r>
      <w:r w:rsidRPr="00D472B1">
        <w:rPr>
          <w:sz w:val="16"/>
        </w:rPr>
        <w:t>, among other things, that 86</w:t>
      </w:r>
      <w:r w:rsidRPr="000D3E65">
        <w:rPr>
          <w:rStyle w:val="StyleUnderline"/>
        </w:rPr>
        <w:t xml:space="preserve">.4 percent of those surveyed feel the American military should be used </w:t>
      </w:r>
      <w:r w:rsidRPr="000D3E65">
        <w:rPr>
          <w:rStyle w:val="Emphasis"/>
        </w:rPr>
        <w:t>only as a last resort</w:t>
      </w:r>
      <w:r w:rsidRPr="000D3E65">
        <w:rPr>
          <w:rStyle w:val="StyleUnderline"/>
        </w:rPr>
        <w:t>,</w:t>
      </w:r>
      <w:r w:rsidRPr="00D472B1">
        <w:rPr>
          <w:sz w:val="16"/>
        </w:rPr>
        <w:t xml:space="preserve"> while </w:t>
      </w:r>
      <w:r w:rsidRPr="000D3E65">
        <w:rPr>
          <w:rStyle w:val="StyleUnderline"/>
        </w:rPr>
        <w:t xml:space="preserve">57 percent feel that US </w:t>
      </w:r>
      <w:r w:rsidRPr="000D3E65">
        <w:rPr>
          <w:rStyle w:val="Emphasis"/>
        </w:rPr>
        <w:t>military aid</w:t>
      </w:r>
      <w:r w:rsidRPr="000D3E65">
        <w:rPr>
          <w:rStyle w:val="StyleUnderline"/>
        </w:rPr>
        <w:t xml:space="preserve"> to foreign countries is counterproductive</w:t>
      </w:r>
      <w:r w:rsidRPr="00D472B1">
        <w:rPr>
          <w:sz w:val="16"/>
        </w:rPr>
        <w:t>. The latter sentiment “increases significantly” when involving countries like Saudi Arabia, with 63.9 percent saying military aid—including money and weapons—should not be provided to such countries.</w:t>
      </w:r>
    </w:p>
    <w:p w:rsidR="00545E75" w:rsidRPr="00D472B1" w:rsidRDefault="00545E75" w:rsidP="00545E75">
      <w:pPr>
        <w:rPr>
          <w:sz w:val="16"/>
        </w:rPr>
      </w:pPr>
      <w:r w:rsidRPr="00D472B1">
        <w:rPr>
          <w:sz w:val="16"/>
        </w:rPr>
        <w:t xml:space="preserve">The </w:t>
      </w:r>
      <w:r w:rsidRPr="000D3E65">
        <w:rPr>
          <w:rStyle w:val="StyleUnderline"/>
        </w:rPr>
        <w:t>poll shows strong</w:t>
      </w:r>
      <w:r w:rsidRPr="00D472B1">
        <w:rPr>
          <w:sz w:val="16"/>
        </w:rPr>
        <w:t xml:space="preserve">, </w:t>
      </w:r>
      <w:r w:rsidRPr="000D3E65">
        <w:rPr>
          <w:rStyle w:val="StyleUnderline"/>
        </w:rPr>
        <w:t>indeed</w:t>
      </w:r>
      <w:r w:rsidRPr="000D3E65">
        <w:rPr>
          <w:rStyle w:val="Emphasis"/>
        </w:rPr>
        <w:t xml:space="preserve"> overwhelming</w:t>
      </w:r>
      <w:r w:rsidRPr="00D472B1">
        <w:rPr>
          <w:sz w:val="16"/>
        </w:rPr>
        <w:t xml:space="preserve">, </w:t>
      </w:r>
      <w:r w:rsidRPr="000D3E65">
        <w:rPr>
          <w:rStyle w:val="StyleUnderline"/>
        </w:rPr>
        <w:t>support, for Congress to reassert itself in the oversight of US military interventions</w:t>
      </w:r>
      <w:r w:rsidRPr="00D472B1">
        <w:rPr>
          <w:sz w:val="16"/>
        </w:rPr>
        <w:t>, with 70.8 percent of those polled saying Congress should pass legislation that would restrain military action overseas in three specific ways:</w:t>
      </w:r>
    </w:p>
    <w:p w:rsidR="00545E75" w:rsidRPr="00D472B1" w:rsidRDefault="00545E75" w:rsidP="00545E75">
      <w:pPr>
        <w:ind w:left="720"/>
        <w:rPr>
          <w:sz w:val="16"/>
        </w:rPr>
      </w:pPr>
      <w:r w:rsidRPr="00D472B1">
        <w:rPr>
          <w:sz w:val="16"/>
        </w:rPr>
        <w:t xml:space="preserve"> by requiring “clearly defined goals to authorize military engagement” (78.8 percent);</w:t>
      </w:r>
    </w:p>
    <w:p w:rsidR="00545E75" w:rsidRPr="00D472B1" w:rsidRDefault="00545E75" w:rsidP="00545E75">
      <w:pPr>
        <w:ind w:left="720"/>
        <w:rPr>
          <w:sz w:val="16"/>
        </w:rPr>
      </w:pPr>
      <w:r w:rsidRPr="00D472B1">
        <w:rPr>
          <w:sz w:val="16"/>
        </w:rPr>
        <w:t xml:space="preserve"> by requiring Congress “to have both oversight and accountability regarding where troops are stationed” (77 percent);</w:t>
      </w:r>
    </w:p>
    <w:p w:rsidR="00545E75" w:rsidRPr="00D472B1" w:rsidRDefault="00545E75" w:rsidP="00545E75">
      <w:pPr>
        <w:ind w:left="720"/>
        <w:rPr>
          <w:sz w:val="16"/>
        </w:rPr>
      </w:pPr>
      <w:r w:rsidRPr="00D472B1">
        <w:rPr>
          <w:sz w:val="16"/>
        </w:rPr>
        <w:t xml:space="preserve"> by requiring that “any donation of funds or equipment to a foreign country be matched by a pledge of that country to adhere to the rules of the Geneva Convention” (84.8 percent).</w:t>
      </w:r>
    </w:p>
    <w:p w:rsidR="00545E75" w:rsidRPr="00D472B1" w:rsidRDefault="00545E75" w:rsidP="00545E75">
      <w:pPr>
        <w:rPr>
          <w:rStyle w:val="StyleUnderline"/>
        </w:rPr>
      </w:pPr>
      <w:r w:rsidRPr="00D472B1">
        <w:rPr>
          <w:rStyle w:val="StyleUnderline"/>
        </w:rPr>
        <w:t>The results</w:t>
      </w:r>
      <w:r w:rsidRPr="00D472B1">
        <w:rPr>
          <w:sz w:val="16"/>
        </w:rPr>
        <w:t xml:space="preserve"> of the J. Wallin Opinion Research survey </w:t>
      </w:r>
      <w:r w:rsidRPr="00D472B1">
        <w:rPr>
          <w:rStyle w:val="StyleUnderline"/>
        </w:rPr>
        <w:t>would seem to track with the results of another study undertaken last year</w:t>
      </w:r>
      <w:r w:rsidRPr="00D472B1">
        <w:rPr>
          <w:sz w:val="16"/>
        </w:rPr>
        <w:t xml:space="preserve"> by Francis Shen, a law professor at the University of Minnesota Law School, and Dougas Kriner, a political science professor at Boston University, </w:t>
      </w:r>
      <w:r w:rsidRPr="00D472B1">
        <w:rPr>
          <w:rStyle w:val="StyleUnderline"/>
        </w:rPr>
        <w:t>who found that</w:t>
      </w:r>
      <w:r w:rsidRPr="00D472B1">
        <w:rPr>
          <w:sz w:val="16"/>
        </w:rPr>
        <w:t xml:space="preserve"> Hillary </w:t>
      </w:r>
      <w:r w:rsidRPr="00D472B1">
        <w:rPr>
          <w:rStyle w:val="StyleUnderline"/>
        </w:rPr>
        <w:t>Clinton’s loss</w:t>
      </w:r>
      <w:r w:rsidRPr="00D472B1">
        <w:rPr>
          <w:sz w:val="16"/>
        </w:rPr>
        <w:t xml:space="preserve"> in the 2016 presidential race </w:t>
      </w:r>
      <w:r w:rsidRPr="00D472B1">
        <w:rPr>
          <w:rStyle w:val="StyleUnderline"/>
        </w:rPr>
        <w:t xml:space="preserve">might well have been owing to her </w:t>
      </w:r>
      <w:r w:rsidRPr="00D472B1">
        <w:rPr>
          <w:rStyle w:val="Emphasis"/>
        </w:rPr>
        <w:t>hawkish</w:t>
      </w:r>
      <w:r w:rsidRPr="00D472B1">
        <w:rPr>
          <w:rStyle w:val="StyleUnderline"/>
        </w:rPr>
        <w:t xml:space="preserve"> foreign-policy positions.</w:t>
      </w:r>
    </w:p>
    <w:p w:rsidR="00545E75" w:rsidRPr="00ED2E3E" w:rsidRDefault="001A2499" w:rsidP="00545E75">
      <w:pPr>
        <w:pStyle w:val="Heading3"/>
      </w:pPr>
      <w:r>
        <w:t>at: cyber impact</w:t>
      </w:r>
    </w:p>
    <w:p w:rsidR="00545E75" w:rsidRPr="00ED2E3E" w:rsidRDefault="00545E75" w:rsidP="00545E75">
      <w:pPr>
        <w:pStyle w:val="Heading4"/>
      </w:pPr>
      <w:r>
        <w:t>Chinese cyber capabilities are useless</w:t>
      </w:r>
    </w:p>
    <w:p w:rsidR="00545E75" w:rsidRDefault="00545E75" w:rsidP="00545E75">
      <w:pPr>
        <w:rPr>
          <w:rStyle w:val="Style13ptBold"/>
        </w:rPr>
      </w:pPr>
      <w:r>
        <w:rPr>
          <w:rStyle w:val="Style13ptBold"/>
        </w:rPr>
        <w:t>Lindsay 15</w:t>
      </w:r>
    </w:p>
    <w:p w:rsidR="00545E75" w:rsidRPr="00ED2E3E" w:rsidRDefault="00545E75" w:rsidP="00545E75">
      <w:pPr>
        <w:rPr>
          <w:sz w:val="16"/>
          <w:szCs w:val="16"/>
        </w:rPr>
      </w:pPr>
      <w:r w:rsidRPr="00ED2E3E">
        <w:rPr>
          <w:sz w:val="16"/>
          <w:szCs w:val="16"/>
        </w:rPr>
        <w:t xml:space="preserve">Jon, Jon R. Lindsay is an assistant research scientist at the University of California, San Diego. In the summer of 2015, he will become Assistant Professor of Digital Media and Global Affairs at the University of Toronto Munk School of Global Affairs, May 2015 (“Exaggerating the Chinese Cyber Threat”, </w:t>
      </w:r>
      <w:hyperlink r:id="rId76" w:history="1">
        <w:r w:rsidRPr="00ED2E3E">
          <w:rPr>
            <w:rStyle w:val="Hyperlink"/>
            <w:sz w:val="16"/>
            <w:szCs w:val="16"/>
          </w:rPr>
          <w:t>https://www.belfercenter.org/sites/default/files/files/publication/linsday-china-cyber-pb-final.pdf</w:t>
        </w:r>
      </w:hyperlink>
      <w:r w:rsidRPr="00ED2E3E">
        <w:rPr>
          <w:sz w:val="16"/>
          <w:szCs w:val="16"/>
        </w:rPr>
        <w:t>, Accessed 6/29/18)//DG</w:t>
      </w:r>
    </w:p>
    <w:p w:rsidR="00545E75" w:rsidRPr="00ED2E3E" w:rsidRDefault="00545E75" w:rsidP="00545E75">
      <w:pPr>
        <w:rPr>
          <w:rStyle w:val="StyleUnderline"/>
        </w:rPr>
      </w:pPr>
      <w:r w:rsidRPr="00ED2E3E">
        <w:rPr>
          <w:sz w:val="16"/>
        </w:rPr>
        <w:t xml:space="preserve">The </w:t>
      </w:r>
      <w:r w:rsidRPr="00ED2E3E">
        <w:rPr>
          <w:rStyle w:val="StyleUnderline"/>
        </w:rPr>
        <w:t>secrecy regarding</w:t>
      </w:r>
      <w:r w:rsidRPr="00ED2E3E">
        <w:rPr>
          <w:sz w:val="16"/>
        </w:rPr>
        <w:t xml:space="preserve"> the cyber </w:t>
      </w:r>
      <w:r w:rsidRPr="00ED2E3E">
        <w:rPr>
          <w:rStyle w:val="StyleUnderline"/>
        </w:rPr>
        <w:t>capabilities and activities of 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 xml:space="preserve">and China creates </w:t>
      </w:r>
      <w:r w:rsidRPr="00ED2E3E">
        <w:rPr>
          <w:rStyle w:val="Emphasis"/>
        </w:rPr>
        <w:t>difficulty</w:t>
      </w:r>
      <w:r w:rsidRPr="00ED2E3E">
        <w:rPr>
          <w:sz w:val="16"/>
        </w:rPr>
        <w:t xml:space="preserve"> </w:t>
      </w:r>
      <w:r w:rsidRPr="00ED2E3E">
        <w:rPr>
          <w:rStyle w:val="StyleUnderline"/>
        </w:rPr>
        <w:t>in estimating the relative balance of cyber power across the Pacific</w:t>
      </w:r>
      <w:r w:rsidRPr="00ED2E3E">
        <w:rPr>
          <w:sz w:val="16"/>
        </w:rPr>
        <w:t xml:space="preserve">. Nevertheless, </w:t>
      </w:r>
      <w:r w:rsidRPr="00ED2E3E">
        <w:rPr>
          <w:rStyle w:val="StyleUnderline"/>
        </w:rPr>
        <w:t>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 xml:space="preserve">appears to be gaining an </w:t>
      </w:r>
      <w:r w:rsidRPr="00ED2E3E">
        <w:rPr>
          <w:rStyle w:val="Emphasis"/>
        </w:rPr>
        <w:t>increasing advantage</w:t>
      </w:r>
      <w:r w:rsidRPr="00ED2E3E">
        <w:rPr>
          <w:sz w:val="16"/>
        </w:rPr>
        <w:t xml:space="preserve">. </w:t>
      </w:r>
      <w:r w:rsidRPr="00ED2E3E">
        <w:rPr>
          <w:rStyle w:val="StyleUnderline"/>
        </w:rPr>
        <w:t>For every type of purported Chinese cyber threat</w:t>
      </w:r>
      <w:r w:rsidRPr="00ED2E3E">
        <w:rPr>
          <w:sz w:val="16"/>
        </w:rPr>
        <w:t xml:space="preserve">, </w:t>
      </w:r>
      <w:r w:rsidRPr="00ED2E3E">
        <w:rPr>
          <w:rStyle w:val="StyleUnderline"/>
        </w:rPr>
        <w:t xml:space="preserve">there are also </w:t>
      </w:r>
      <w:r w:rsidRPr="00ED2E3E">
        <w:rPr>
          <w:rStyle w:val="Emphasis"/>
        </w:rPr>
        <w:t>serious Chinese vulnerabilities</w:t>
      </w:r>
      <w:r w:rsidRPr="00ED2E3E">
        <w:rPr>
          <w:rStyle w:val="StyleUnderline"/>
        </w:rPr>
        <w:t xml:space="preserve"> and </w:t>
      </w:r>
      <w:r w:rsidRPr="00ED2E3E">
        <w:rPr>
          <w:rStyle w:val="Emphasis"/>
        </w:rPr>
        <w:t>growing Western strengths</w:t>
      </w:r>
      <w:r w:rsidRPr="00ED2E3E">
        <w:rPr>
          <w:rStyle w:val="StyleUnderline"/>
        </w:rPr>
        <w:t>.</w:t>
      </w:r>
    </w:p>
    <w:p w:rsidR="00545E75" w:rsidRPr="00ED2E3E" w:rsidRDefault="00545E75" w:rsidP="00545E75">
      <w:pPr>
        <w:rPr>
          <w:rStyle w:val="StyleUnderline"/>
        </w:rPr>
      </w:pPr>
      <w:r w:rsidRPr="00ED2E3E">
        <w:rPr>
          <w:rStyle w:val="StyleUnderline"/>
        </w:rPr>
        <w:t>Much of the international</w:t>
      </w:r>
      <w:r w:rsidRPr="00ED2E3E">
        <w:rPr>
          <w:sz w:val="16"/>
        </w:rPr>
        <w:t xml:space="preserve"> cyber </w:t>
      </w:r>
      <w:r w:rsidRPr="00ED2E3E">
        <w:rPr>
          <w:rStyle w:val="StyleUnderline"/>
        </w:rPr>
        <w:t>insecurity</w:t>
      </w:r>
      <w:r w:rsidRPr="00ED2E3E">
        <w:rPr>
          <w:sz w:val="16"/>
        </w:rPr>
        <w:t xml:space="preserve"> that </w:t>
      </w:r>
      <w:r w:rsidRPr="00ED2E3E">
        <w:rPr>
          <w:rStyle w:val="StyleUnderline"/>
        </w:rPr>
        <w:t>China generates reflects internal security concerns</w:t>
      </w:r>
      <w:r w:rsidRPr="00ED2E3E">
        <w:rPr>
          <w:sz w:val="16"/>
        </w:rPr>
        <w:t xml:space="preserve">. </w:t>
      </w:r>
      <w:r w:rsidRPr="00ED2E3E">
        <w:rPr>
          <w:rStyle w:val="StyleUnderline"/>
        </w:rPr>
        <w:t>China exploits foreign media</w:t>
      </w:r>
      <w:r w:rsidRPr="00ED2E3E">
        <w:rPr>
          <w:sz w:val="16"/>
        </w:rPr>
        <w:t xml:space="preserve"> and digital infrastructure </w:t>
      </w:r>
      <w:r w:rsidRPr="00ED2E3E">
        <w:rPr>
          <w:rStyle w:val="StyleUnderline"/>
        </w:rPr>
        <w:t>to target political dissidents</w:t>
      </w:r>
      <w:r w:rsidRPr="00ED2E3E">
        <w:rPr>
          <w:sz w:val="16"/>
        </w:rPr>
        <w:t xml:space="preserve"> and minority populations. </w:t>
      </w:r>
      <w:r w:rsidRPr="00ED2E3E">
        <w:rPr>
          <w:rStyle w:val="StyleUnderline"/>
        </w:rPr>
        <w:t>The use of national censorship architecture</w:t>
      </w:r>
      <w:r w:rsidRPr="00ED2E3E">
        <w:rPr>
          <w:sz w:val="16"/>
        </w:rPr>
        <w:t xml:space="preserve"> (the Great Firewall of China) to redirect inbound internet traffic to attack sites such as GreatFire.org and GitHub in March 2015 is just the latest example of this worrisome trend. Yet </w:t>
      </w:r>
      <w:r w:rsidRPr="00ED2E3E">
        <w:rPr>
          <w:rStyle w:val="StyleUnderline"/>
        </w:rPr>
        <w:t xml:space="preserve">prioritizing political information control over technical cyber defense also </w:t>
      </w:r>
      <w:r w:rsidRPr="00ED2E3E">
        <w:rPr>
          <w:rStyle w:val="Emphasis"/>
        </w:rPr>
        <w:t>damages China's own cybersecurity</w:t>
      </w:r>
      <w:r w:rsidRPr="00ED2E3E">
        <w:rPr>
          <w:sz w:val="16"/>
        </w:rPr>
        <w:t xml:space="preserve">. </w:t>
      </w:r>
      <w:r w:rsidRPr="00ED2E3E">
        <w:rPr>
          <w:rStyle w:val="StyleUnderline"/>
        </w:rPr>
        <w:t xml:space="preserve">Lax law enforcement and poor cyber defenses leave the country vulnerable to both </w:t>
      </w:r>
      <w:r w:rsidRPr="00ED2E3E">
        <w:rPr>
          <w:rStyle w:val="Emphasis"/>
        </w:rPr>
        <w:t>cybercriminals</w:t>
      </w:r>
      <w:r w:rsidRPr="00ED2E3E">
        <w:rPr>
          <w:rStyle w:val="StyleUnderline"/>
        </w:rPr>
        <w:t xml:space="preserve"> and </w:t>
      </w:r>
      <w:r w:rsidRPr="00ED2E3E">
        <w:rPr>
          <w:rStyle w:val="Emphasis"/>
        </w:rPr>
        <w:t>foreign spies</w:t>
      </w:r>
      <w:r w:rsidRPr="00ED2E3E">
        <w:rPr>
          <w:sz w:val="16"/>
        </w:rPr>
        <w:t xml:space="preserve">. The </w:t>
      </w:r>
      <w:r w:rsidRPr="00ED2E3E">
        <w:rPr>
          <w:rStyle w:val="Emphasis"/>
        </w:rPr>
        <w:t>fragmented</w:t>
      </w:r>
      <w:r w:rsidRPr="00ED2E3E">
        <w:rPr>
          <w:rStyle w:val="StyleUnderline"/>
        </w:rPr>
        <w:t xml:space="preserve"> and notoriously </w:t>
      </w:r>
      <w:r w:rsidRPr="00ED2E3E">
        <w:rPr>
          <w:rStyle w:val="Emphasis"/>
        </w:rPr>
        <w:t>competitive</w:t>
      </w:r>
      <w:r w:rsidRPr="00ED2E3E">
        <w:rPr>
          <w:rStyle w:val="StyleUnderline"/>
        </w:rPr>
        <w:t xml:space="preserve"> nature of the Communist Party state further </w:t>
      </w:r>
      <w:r w:rsidRPr="00ED2E3E">
        <w:rPr>
          <w:rStyle w:val="Emphasis"/>
        </w:rPr>
        <w:t>complicates coordination</w:t>
      </w:r>
      <w:r w:rsidRPr="00ED2E3E">
        <w:rPr>
          <w:rStyle w:val="StyleUnderline"/>
        </w:rPr>
        <w:t xml:space="preserve"> across military, police, and regulatory entities.</w:t>
      </w:r>
    </w:p>
    <w:p w:rsidR="00545E75" w:rsidRPr="00ED2E3E" w:rsidRDefault="00545E75" w:rsidP="00545E75">
      <w:pPr>
        <w:rPr>
          <w:rStyle w:val="StyleUnderline"/>
        </w:rPr>
      </w:pPr>
      <w:r w:rsidRPr="00ED2E3E">
        <w:rPr>
          <w:sz w:val="16"/>
        </w:rPr>
        <w:t xml:space="preserve">There is strong evidence that </w:t>
      </w:r>
      <w:r w:rsidRPr="00ED2E3E">
        <w:rPr>
          <w:rStyle w:val="StyleUnderline"/>
        </w:rPr>
        <w:t>China continues to engage in aggressive cyber espionage campaigns against Western interests</w:t>
      </w:r>
      <w:r w:rsidRPr="00ED2E3E">
        <w:rPr>
          <w:sz w:val="16"/>
        </w:rPr>
        <w:t xml:space="preserve">. </w:t>
      </w:r>
      <w:r w:rsidRPr="00ED2E3E">
        <w:rPr>
          <w:rStyle w:val="StyleUnderline"/>
        </w:rPr>
        <w:t xml:space="preserve">Yet it </w:t>
      </w:r>
      <w:r w:rsidRPr="00ED2E3E">
        <w:rPr>
          <w:rStyle w:val="Emphasis"/>
        </w:rPr>
        <w:t>struggles to convert</w:t>
      </w:r>
      <w:r w:rsidRPr="00ED2E3E">
        <w:rPr>
          <w:rStyle w:val="StyleUnderline"/>
        </w:rPr>
        <w:t xml:space="preserve"> even legitimately obtained foreign data into competitive advantage,</w:t>
      </w:r>
      <w:r w:rsidRPr="00ED2E3E">
        <w:rPr>
          <w:sz w:val="16"/>
        </w:rPr>
        <w:t xml:space="preserve"> let alone make sense of petabytes of stolen data. </w:t>
      </w:r>
      <w:r w:rsidRPr="00ED2E3E">
        <w:rPr>
          <w:rStyle w:val="StyleUnderline"/>
        </w:rPr>
        <w:t>Absorption is especially challenging at the most sophisticated end of the value chain</w:t>
      </w:r>
      <w:r w:rsidRPr="00ED2E3E">
        <w:rPr>
          <w:sz w:val="16"/>
        </w:rPr>
        <w:t xml:space="preserve"> (e.g., advanced fighter aircraft), </w:t>
      </w:r>
      <w:r w:rsidRPr="00ED2E3E">
        <w:rPr>
          <w:rStyle w:val="StyleUnderline"/>
        </w:rPr>
        <w:t>which is dominated by the U</w:t>
      </w:r>
      <w:r w:rsidRPr="00ED2E3E">
        <w:rPr>
          <w:sz w:val="16"/>
        </w:rPr>
        <w:t xml:space="preserve">nited </w:t>
      </w:r>
      <w:r w:rsidRPr="00ED2E3E">
        <w:rPr>
          <w:rStyle w:val="StyleUnderline"/>
        </w:rPr>
        <w:t>S</w:t>
      </w:r>
      <w:r w:rsidRPr="00ED2E3E">
        <w:rPr>
          <w:sz w:val="16"/>
        </w:rPr>
        <w:t>tates. At the same time</w:t>
      </w:r>
      <w:r w:rsidRPr="00ED2E3E">
        <w:rPr>
          <w:rStyle w:val="StyleUnderline"/>
        </w:rPr>
        <w:t>, 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conducts its own cyber espionage against China</w:t>
      </w:r>
      <w:r w:rsidRPr="00ED2E3E">
        <w:rPr>
          <w:sz w:val="16"/>
        </w:rPr>
        <w:t xml:space="preserve"> , as the Edward Snowden leaks dramatized, </w:t>
      </w:r>
      <w:r w:rsidRPr="00ED2E3E">
        <w:rPr>
          <w:rStyle w:val="StyleUnderline"/>
        </w:rPr>
        <w:t>which can indirectly aid U.S. firms</w:t>
      </w:r>
      <w:r w:rsidRPr="00ED2E3E">
        <w:rPr>
          <w:sz w:val="16"/>
        </w:rPr>
        <w:t xml:space="preserve"> (e.g., in government trade negotiations). </w:t>
      </w:r>
      <w:r w:rsidRPr="00ED2E3E">
        <w:rPr>
          <w:rStyle w:val="StyleUnderline"/>
        </w:rPr>
        <w:t xml:space="preserve">China's </w:t>
      </w:r>
      <w:r w:rsidRPr="00ED2E3E">
        <w:rPr>
          <w:rStyle w:val="Emphasis"/>
        </w:rPr>
        <w:t>uneven industrial development</w:t>
      </w:r>
      <w:r w:rsidRPr="00ED2E3E">
        <w:rPr>
          <w:rStyle w:val="StyleUnderline"/>
        </w:rPr>
        <w:t xml:space="preserve">, </w:t>
      </w:r>
      <w:r w:rsidRPr="00ED2E3E">
        <w:rPr>
          <w:rStyle w:val="Emphasis"/>
        </w:rPr>
        <w:t>fragmented cyber defenses</w:t>
      </w:r>
      <w:r w:rsidRPr="00ED2E3E">
        <w:rPr>
          <w:rStyle w:val="StyleUnderline"/>
        </w:rPr>
        <w:t xml:space="preserve">, erratic cyber tradecraft, and the market dominance of U.S. technology firms provide </w:t>
      </w:r>
      <w:r w:rsidRPr="00ED2E3E">
        <w:rPr>
          <w:rStyle w:val="Emphasis"/>
        </w:rPr>
        <w:t>considerable advantages</w:t>
      </w:r>
      <w:r w:rsidRPr="00ED2E3E">
        <w:rPr>
          <w:rStyle w:val="StyleUnderline"/>
        </w:rPr>
        <w:t xml:space="preserve"> to the United States.</w:t>
      </w:r>
    </w:p>
    <w:p w:rsidR="00545E75" w:rsidRPr="00ED2E3E" w:rsidRDefault="00545E75" w:rsidP="00545E75">
      <w:pPr>
        <w:rPr>
          <w:rStyle w:val="StyleUnderline"/>
        </w:rPr>
      </w:pPr>
      <w:r w:rsidRPr="00ED2E3E">
        <w:rPr>
          <w:sz w:val="16"/>
        </w:rPr>
        <w:t xml:space="preserve">Despite high levels of Chinese political harassment and espionage, </w:t>
      </w:r>
      <w:r w:rsidRPr="00ED2E3E">
        <w:rPr>
          <w:rStyle w:val="StyleUnderline"/>
        </w:rPr>
        <w:t xml:space="preserve">there is </w:t>
      </w:r>
      <w:r w:rsidRPr="00ED2E3E">
        <w:rPr>
          <w:rStyle w:val="Emphasis"/>
        </w:rPr>
        <w:t>little evidence</w:t>
      </w:r>
      <w:r w:rsidRPr="00ED2E3E">
        <w:rPr>
          <w:rStyle w:val="StyleUnderline"/>
        </w:rPr>
        <w:t xml:space="preserve"> of skill or subtlety in China's military cyber operations.</w:t>
      </w:r>
      <w:r w:rsidRPr="00ED2E3E">
        <w:rPr>
          <w:sz w:val="16"/>
        </w:rPr>
        <w:t xml:space="preserve"> </w:t>
      </w:r>
      <w:r w:rsidRPr="00ED2E3E">
        <w:rPr>
          <w:rStyle w:val="StyleUnderline"/>
        </w:rPr>
        <w:t>Although Chinese strategists describe cyberspace as a highly asymmetric and decisive domain of warfare</w:t>
      </w:r>
      <w:r w:rsidRPr="00ED2E3E">
        <w:rPr>
          <w:sz w:val="16"/>
        </w:rPr>
        <w:t xml:space="preserve">, </w:t>
      </w:r>
      <w:r w:rsidRPr="00ED2E3E">
        <w:rPr>
          <w:rStyle w:val="StyleUnderline"/>
        </w:rPr>
        <w:t xml:space="preserve">China's military cyber capacity </w:t>
      </w:r>
      <w:r w:rsidRPr="00ED2E3E">
        <w:rPr>
          <w:rStyle w:val="Emphasis"/>
        </w:rPr>
        <w:t>does not live up</w:t>
      </w:r>
      <w:r w:rsidRPr="00ED2E3E">
        <w:rPr>
          <w:rStyle w:val="StyleUnderline"/>
        </w:rPr>
        <w:t xml:space="preserve"> to its doctrinal aspirations</w:t>
      </w:r>
      <w:r w:rsidRPr="00ED2E3E">
        <w:rPr>
          <w:sz w:val="16"/>
        </w:rPr>
        <w:t xml:space="preserve">. </w:t>
      </w:r>
      <w:r w:rsidRPr="00ED2E3E">
        <w:rPr>
          <w:rStyle w:val="StyleUnderline"/>
        </w:rPr>
        <w:t>A disruptive attack on physical infrastructure requires careful testing, painstaking planning, and sophisticated intelligence</w:t>
      </w:r>
      <w:r w:rsidRPr="00ED2E3E">
        <w:rPr>
          <w:sz w:val="16"/>
        </w:rPr>
        <w:t xml:space="preserve">. </w:t>
      </w:r>
      <w:r w:rsidRPr="00ED2E3E">
        <w:rPr>
          <w:rStyle w:val="StyleUnderline"/>
        </w:rPr>
        <w:t>Even experienced U.S. cyber operators struggle with these challenges</w:t>
      </w:r>
      <w:r w:rsidRPr="00ED2E3E">
        <w:rPr>
          <w:sz w:val="16"/>
        </w:rPr>
        <w:t xml:space="preserve">. By contrast, </w:t>
      </w:r>
      <w:r w:rsidRPr="00ED2E3E">
        <w:rPr>
          <w:rStyle w:val="StyleUnderline"/>
        </w:rPr>
        <w:t xml:space="preserve">the Chinese military is rigidly hierarchical and </w:t>
      </w:r>
      <w:r w:rsidRPr="00ED2E3E">
        <w:rPr>
          <w:rStyle w:val="Emphasis"/>
        </w:rPr>
        <w:t>has no wartime experience</w:t>
      </w:r>
      <w:r w:rsidRPr="00ED2E3E">
        <w:rPr>
          <w:rStyle w:val="StyleUnderline"/>
        </w:rPr>
        <w:t xml:space="preserve"> with complex information systems</w:t>
      </w:r>
      <w:r w:rsidRPr="00ED2E3E">
        <w:rPr>
          <w:sz w:val="16"/>
        </w:rPr>
        <w:t xml:space="preserve">. Further, </w:t>
      </w:r>
      <w:r w:rsidRPr="00ED2E3E">
        <w:rPr>
          <w:rStyle w:val="StyleUnderline"/>
        </w:rPr>
        <w:t>China's</w:t>
      </w:r>
      <w:r w:rsidRPr="00ED2E3E">
        <w:rPr>
          <w:sz w:val="16"/>
        </w:rPr>
        <w:t xml:space="preserve"> </w:t>
      </w:r>
      <w:r w:rsidRPr="00ED2E3E">
        <w:rPr>
          <w:rStyle w:val="StyleUnderline"/>
        </w:rPr>
        <w:t>pursuit of</w:t>
      </w:r>
      <w:r w:rsidRPr="00ED2E3E">
        <w:rPr>
          <w:sz w:val="16"/>
        </w:rPr>
        <w:t xml:space="preserve"> military "</w:t>
      </w:r>
      <w:r w:rsidRPr="00ED2E3E">
        <w:rPr>
          <w:rStyle w:val="StyleUnderline"/>
        </w:rPr>
        <w:t>informatization</w:t>
      </w:r>
      <w:r w:rsidRPr="00ED2E3E">
        <w:rPr>
          <w:sz w:val="16"/>
        </w:rPr>
        <w:t xml:space="preserve">" (i.e., emulation of the U.S. network-centric style of operations) </w:t>
      </w:r>
      <w:r w:rsidRPr="00ED2E3E">
        <w:rPr>
          <w:rStyle w:val="Emphasis"/>
        </w:rPr>
        <w:t>increases its dependence</w:t>
      </w:r>
      <w:r w:rsidRPr="00ED2E3E">
        <w:rPr>
          <w:rStyle w:val="StyleUnderline"/>
        </w:rPr>
        <w:t xml:space="preserve"> on vulnerable networks and exposure to foreign cyberattack.</w:t>
      </w:r>
    </w:p>
    <w:p w:rsidR="00545E75" w:rsidRPr="00ED2E3E" w:rsidRDefault="00545E75" w:rsidP="00545E75">
      <w:pPr>
        <w:rPr>
          <w:rStyle w:val="StyleUnderline"/>
        </w:rPr>
      </w:pPr>
      <w:r w:rsidRPr="00ED2E3E">
        <w:rPr>
          <w:sz w:val="16"/>
        </w:rPr>
        <w:t xml:space="preserve">To be sure, </w:t>
      </w:r>
      <w:r w:rsidRPr="00ED2E3E">
        <w:rPr>
          <w:rStyle w:val="StyleUnderline"/>
        </w:rPr>
        <w:t>China engages in aggressive cyber campaigns</w:t>
      </w:r>
      <w:r w:rsidRPr="00ED2E3E">
        <w:rPr>
          <w:sz w:val="16"/>
        </w:rPr>
        <w:t xml:space="preserve">, especially against nongovernmental organizations and firms less equipped to defend themselves than government entities. </w:t>
      </w:r>
      <w:r w:rsidRPr="00ED2E3E">
        <w:rPr>
          <w:rStyle w:val="StyleUnderline"/>
        </w:rPr>
        <w:t>These activities</w:t>
      </w:r>
      <w:r w:rsidRPr="00ED2E3E">
        <w:rPr>
          <w:sz w:val="16"/>
        </w:rPr>
        <w:t xml:space="preserve">, however, </w:t>
      </w:r>
      <w:r w:rsidRPr="00ED2E3E">
        <w:rPr>
          <w:rStyle w:val="Emphasis"/>
        </w:rPr>
        <w:t>do not constitute major military threats</w:t>
      </w:r>
      <w:r w:rsidRPr="00ED2E3E">
        <w:rPr>
          <w:rStyle w:val="StyleUnderline"/>
        </w:rPr>
        <w:t xml:space="preserve"> against 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and they do nothing to defend China from the considerable intelligence and military advantages of the United States.</w:t>
      </w:r>
    </w:p>
    <w:p w:rsidR="001A2499" w:rsidRDefault="001A2499" w:rsidP="001A2499">
      <w:pPr>
        <w:pStyle w:val="Heading2"/>
      </w:pPr>
      <w:r>
        <w:t>midterms disad answers</w:t>
      </w:r>
    </w:p>
    <w:p w:rsidR="001A2499" w:rsidRDefault="001A2499" w:rsidP="001A2499">
      <w:pPr>
        <w:pStyle w:val="Heading3"/>
      </w:pPr>
      <w:r>
        <w:t>2ac – kennedy thumper</w:t>
      </w:r>
    </w:p>
    <w:p w:rsidR="001A2499" w:rsidRPr="00CB2D47" w:rsidRDefault="001A2499" w:rsidP="001A2499">
      <w:pPr>
        <w:pStyle w:val="Heading4"/>
      </w:pPr>
      <w:r>
        <w:t xml:space="preserve">Kennedy retirement makes GOP win </w:t>
      </w:r>
      <w:r>
        <w:rPr>
          <w:u w:val="single"/>
        </w:rPr>
        <w:t>inevitable</w:t>
      </w:r>
      <w:r>
        <w:t>---newest polling data</w:t>
      </w:r>
    </w:p>
    <w:p w:rsidR="001A2499" w:rsidRPr="00CB2D47" w:rsidRDefault="001A2499" w:rsidP="001A2499">
      <w:r w:rsidRPr="00CB2D47">
        <w:rPr>
          <w:b/>
          <w:sz w:val="26"/>
          <w:szCs w:val="26"/>
        </w:rPr>
        <w:t>Coaston 6/29</w:t>
      </w:r>
      <w:r>
        <w:t xml:space="preserve"> – Senior Politics Reporter with a focus on conservatism and the American Right. And Vox, (Jane, “Polling data shows Republicans turned out for Trump in 2016 because of the Supreme Court”, </w:t>
      </w:r>
      <w:hyperlink r:id="rId77" w:history="1">
        <w:r w:rsidRPr="00435708">
          <w:rPr>
            <w:rStyle w:val="Hyperlink"/>
          </w:rPr>
          <w:t>https://www.vox.com/2018/6/29/17511088/scotus-2016-election-poll-trump-republicans-kennedy-retire</w:t>
        </w:r>
      </w:hyperlink>
      <w:r>
        <w:t>, accessed 6/29/18) Rez</w:t>
      </w:r>
    </w:p>
    <w:p w:rsidR="001A2499" w:rsidRPr="00F964C8" w:rsidRDefault="001A2499" w:rsidP="001A2499">
      <w:pPr>
        <w:rPr>
          <w:sz w:val="12"/>
        </w:rPr>
      </w:pPr>
      <w:r w:rsidRPr="00CB2D47">
        <w:rPr>
          <w:u w:val="single"/>
        </w:rPr>
        <w:t>One of the</w:t>
      </w:r>
      <w:r w:rsidRPr="00F964C8">
        <w:rPr>
          <w:sz w:val="12"/>
        </w:rPr>
        <w:t xml:space="preserve"> most underappreciated </w:t>
      </w:r>
      <w:r w:rsidRPr="00CB2D47">
        <w:rPr>
          <w:u w:val="single"/>
        </w:rPr>
        <w:t>reasons that</w:t>
      </w:r>
      <w:r w:rsidRPr="00F964C8">
        <w:rPr>
          <w:sz w:val="12"/>
        </w:rPr>
        <w:t xml:space="preserve"> Donald </w:t>
      </w:r>
      <w:r w:rsidRPr="00F964C8">
        <w:rPr>
          <w:u w:val="single"/>
        </w:rPr>
        <w:t>Trump won the 2016 election was voters motivated by a vacancy on the Supreme Court.</w:t>
      </w:r>
      <w:r>
        <w:rPr>
          <w:u w:val="single"/>
        </w:rPr>
        <w:t xml:space="preserve"> </w:t>
      </w:r>
      <w:r w:rsidRPr="00F964C8">
        <w:rPr>
          <w:b/>
          <w:u w:val="single"/>
        </w:rPr>
        <w:t>One in five voters told CNN in an exit poll that the Supreme Court was one reason they had cast a ballot.</w:t>
      </w:r>
      <w:r w:rsidRPr="00F964C8">
        <w:rPr>
          <w:sz w:val="12"/>
        </w:rPr>
        <w:t xml:space="preserve"> Of the voters who </w:t>
      </w:r>
      <w:r w:rsidRPr="00F964C8">
        <w:rPr>
          <w:u w:val="single"/>
        </w:rPr>
        <w:t xml:space="preserve">said it was the “most important factor” in their decision, 56 percent voted for Trump. </w:t>
      </w:r>
      <w:r w:rsidRPr="00F964C8">
        <w:rPr>
          <w:sz w:val="12"/>
        </w:rPr>
        <w:t xml:space="preserve">According to the Washington Post, </w:t>
      </w:r>
      <w:r w:rsidRPr="00F964C8">
        <w:rPr>
          <w:b/>
          <w:u w:val="single"/>
        </w:rPr>
        <w:t>26 percent of all Trump voters polled said that the Supreme Court was the basis of their decision.</w:t>
      </w:r>
      <w:r>
        <w:rPr>
          <w:b/>
          <w:u w:val="single"/>
        </w:rPr>
        <w:t xml:space="preserve"> </w:t>
      </w:r>
      <w:r>
        <w:rPr>
          <w:noProof/>
        </w:rPr>
        <w:drawing>
          <wp:inline distT="0" distB="0" distL="0" distR="0" wp14:anchorId="439E2D47" wp14:editId="263BC4CD">
            <wp:extent cx="4543977" cy="4200402"/>
            <wp:effectExtent l="0" t="0" r="0" b="0"/>
            <wp:docPr id="7" name="Picture 7" descr="https://cdn.vox-cdn.com/thumbor/d2-XJCmKQxRgv68JZi_-82T0C4A=/0x0:792x732/1200x0/filters:focal(0x0:792x732)/cdn.vox-cdn.com/uploads/chorus_asset/file/11612883/Screen_Shot_2018_06_28_at_8.39.2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vox-cdn.com/thumbor/d2-XJCmKQxRgv68JZi_-82T0C4A=/0x0:792x732/1200x0/filters:focal(0x0:792x732)/cdn.vox-cdn.com/uploads/chorus_asset/file/11612883/Screen_Shot_2018_06_28_at_8.39.24_AM.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45910" cy="4202189"/>
                    </a:xfrm>
                    <a:prstGeom prst="rect">
                      <a:avLst/>
                    </a:prstGeom>
                    <a:noFill/>
                    <a:ln>
                      <a:noFill/>
                    </a:ln>
                  </pic:spPr>
                </pic:pic>
              </a:graphicData>
            </a:graphic>
          </wp:inline>
        </w:drawing>
      </w:r>
      <w:r>
        <w:t xml:space="preserve"> </w:t>
      </w:r>
      <w:r w:rsidRPr="00F964C8">
        <w:rPr>
          <w:sz w:val="12"/>
        </w:rPr>
        <w:t xml:space="preserve">Anthony Kennedy’s retirement confirms what Republican voters knew two years ago: Sending a Republican to the White House could make a huge difference in the makeup of the court for a generation. Now, with </w:t>
      </w:r>
      <w:r w:rsidRPr="00F964C8">
        <w:rPr>
          <w:u w:val="single"/>
        </w:rPr>
        <w:t>Trump’s approval ratings continuing to flag and the tax plan the GOP had plan to run on in the midterms losing popularity, Republicans are glad to have a new talking point for 2018</w:t>
      </w:r>
      <w:r w:rsidRPr="00F964C8">
        <w:rPr>
          <w:sz w:val="12"/>
        </w:rPr>
        <w:t xml:space="preserve">: </w:t>
      </w:r>
      <w:r w:rsidRPr="00F964C8">
        <w:rPr>
          <w:b/>
          <w:u w:val="single"/>
        </w:rPr>
        <w:t>They’re promised a conservative court</w:t>
      </w:r>
      <w:r w:rsidRPr="00F964C8">
        <w:rPr>
          <w:sz w:val="12"/>
        </w:rPr>
        <w:t xml:space="preserve">. And they’re going to deliver. </w:t>
      </w:r>
      <w:r w:rsidRPr="00F964C8">
        <w:rPr>
          <w:b/>
          <w:u w:val="single"/>
        </w:rPr>
        <w:t>Kennedy has made the Supreme Court a campaign slogan — again</w:t>
      </w:r>
      <w:r>
        <w:rPr>
          <w:b/>
          <w:u w:val="single"/>
        </w:rPr>
        <w:t xml:space="preserve"> </w:t>
      </w:r>
      <w:r w:rsidRPr="00F964C8">
        <w:rPr>
          <w:sz w:val="12"/>
        </w:rPr>
        <w:t>Already, Kennedy’s exit has ratcheted up for the 2018 midterms. Republican strategists plan to make it an issue. Dawson Schefter, the chief of staff for the North Dakota Republican Party, told me: “There is no question that a vacancy on the Supreme Court will drive North Dakota Republicans to the polls in November. ... North Dakotans need a reliable vote for a conservative justice in the US Senate and they know Kevin Cramer to be just that.” Kevin Cramer is running against North Dakota Senator Heidi Heitkamp, one of four Democrats in the Senate representing states Trump won in 2016 by more than 10 points.</w:t>
      </w:r>
    </w:p>
    <w:p w:rsidR="001A2499" w:rsidRPr="00CB2D47" w:rsidRDefault="001A2499" w:rsidP="001A2499">
      <w:pPr>
        <w:pStyle w:val="Heading3"/>
      </w:pPr>
      <w:r>
        <w:t>2ac – midterms – link turn</w:t>
      </w:r>
    </w:p>
    <w:p w:rsidR="001A2499" w:rsidRPr="00B445EE" w:rsidRDefault="001A2499" w:rsidP="001A2499">
      <w:pPr>
        <w:pStyle w:val="Heading4"/>
        <w:rPr>
          <w:u w:val="single"/>
        </w:rPr>
      </w:pPr>
      <w:r>
        <w:t xml:space="preserve">The plan </w:t>
      </w:r>
      <w:r>
        <w:rPr>
          <w:u w:val="single"/>
        </w:rPr>
        <w:t>saves Dems</w:t>
      </w:r>
      <w:r>
        <w:t xml:space="preserve">: only they take credit---default to </w:t>
      </w:r>
      <w:r>
        <w:rPr>
          <w:u w:val="single"/>
        </w:rPr>
        <w:t>comparative evidence</w:t>
      </w:r>
    </w:p>
    <w:p w:rsidR="001A2499" w:rsidRPr="00E90A25" w:rsidRDefault="001A2499" w:rsidP="001A2499">
      <w:r w:rsidRPr="00E90A25">
        <w:rPr>
          <w:b/>
          <w:sz w:val="26"/>
          <w:szCs w:val="26"/>
        </w:rPr>
        <w:t>North 15</w:t>
      </w:r>
      <w:r>
        <w:t xml:space="preserve"> – conducted two studies for the Alfred P. Sloan Foundation on what happens to foreign-born students in science and engineering when they attend American graduate schools. He also conducted a year-long evaluation of the impact of the 1986 Immigration Reform and Control Act for the Ford Foundation. In earlier years he served in the U.S. Labor Department as the Assistant for Farm Labor to the U.S. Secretary of Labor, and as the executive director of LBJ’s Cabinet Committee on Mexican-American Affairs. Both assignments involved extensive contact with U.S. immigration policy. His work overseas included research for the German Marshall Fund of the U.S. in Europe and Canada; diaspora research for a post-Duvalier government of Haiti, and immigrant investor program research for Australia. Mr. North has testified frequently before the Senate and the House as well as before every federal immigration policy commission since the 1970’s. His analysis and commentary have appeared on CNN, in the Economist, the Melbourne Age (Aus.), the Auckland Star (NZ), and the International Labour Organization. Mr. North has been a guest on national broadcasts and cable news programs, from Fox News to NPR. Mr. North received a Fulbright Scholarship to attend Victoria University in Wellington, New Zealand, where he earned a MA (NZ). He is a magna cum laude graduate from Princeton University., (David, “EB-5 Mainly Helps Democrats, So Why Is the GOP-Led Congress Going to Extend It?”, </w:t>
      </w:r>
      <w:hyperlink r:id="rId79" w:history="1">
        <w:r w:rsidRPr="007218E8">
          <w:rPr>
            <w:rStyle w:val="Hyperlink"/>
          </w:rPr>
          <w:t>https://cis.org/North/EB5-Mainly-Helps-Democrats-So-Why-GOPLed-Congress-Going-Extend-It</w:t>
        </w:r>
      </w:hyperlink>
      <w:r>
        <w:t>, accessed 6/28/18) Rez</w:t>
      </w:r>
    </w:p>
    <w:p w:rsidR="001A2499" w:rsidRPr="00E90A25" w:rsidRDefault="001A2499" w:rsidP="001A2499">
      <w:pPr>
        <w:rPr>
          <w:rStyle w:val="StyleUnderline"/>
        </w:rPr>
      </w:pPr>
      <w:r w:rsidRPr="00E90A25">
        <w:rPr>
          <w:rStyle w:val="Emphasis"/>
        </w:rPr>
        <w:t>The EB-5</w:t>
      </w:r>
      <w:r w:rsidRPr="00E90A25">
        <w:rPr>
          <w:sz w:val="8"/>
        </w:rPr>
        <w:t xml:space="preserve"> (immigrant investor) </w:t>
      </w:r>
      <w:r w:rsidRPr="00E90A25">
        <w:rPr>
          <w:rStyle w:val="Emphasis"/>
        </w:rPr>
        <w:t xml:space="preserve">program disproportionately helps the constituents of left-leaning Democrats like </w:t>
      </w:r>
      <w:r w:rsidRPr="00E90A25">
        <w:rPr>
          <w:sz w:val="8"/>
        </w:rPr>
        <w:t>Sens. Bernie</w:t>
      </w:r>
      <w:r w:rsidRPr="00E90A25">
        <w:rPr>
          <w:rStyle w:val="StyleUnderline"/>
        </w:rPr>
        <w:t xml:space="preserve"> Sanders</w:t>
      </w:r>
      <w:r w:rsidRPr="00E90A25">
        <w:rPr>
          <w:sz w:val="8"/>
        </w:rPr>
        <w:t xml:space="preserve"> (Vt.); the current and next Democratic leaders in the Senate, Harry </w:t>
      </w:r>
      <w:r w:rsidRPr="00E90A25">
        <w:rPr>
          <w:rStyle w:val="StyleUnderline"/>
        </w:rPr>
        <w:t>Reid</w:t>
      </w:r>
      <w:r w:rsidRPr="00E90A25">
        <w:rPr>
          <w:sz w:val="8"/>
        </w:rPr>
        <w:t xml:space="preserve"> (Nev.), and Charles </w:t>
      </w:r>
      <w:r w:rsidRPr="00E90A25">
        <w:rPr>
          <w:rStyle w:val="StyleUnderline"/>
        </w:rPr>
        <w:t>Schumer</w:t>
      </w:r>
      <w:r w:rsidRPr="00E90A25">
        <w:rPr>
          <w:sz w:val="8"/>
        </w:rPr>
        <w:t xml:space="preserve"> (N.Y.); and Rep. Jerrold</w:t>
      </w:r>
      <w:r w:rsidRPr="00E90A25">
        <w:rPr>
          <w:rStyle w:val="StyleUnderline"/>
        </w:rPr>
        <w:t xml:space="preserve"> Nadler</w:t>
      </w:r>
      <w:r w:rsidRPr="00E90A25">
        <w:rPr>
          <w:sz w:val="8"/>
        </w:rPr>
        <w:t xml:space="preserve"> (N.Y.) from Greenwich Village. So why do Republicans support it, particularly without reforming amendments? This puzzling trend seems likely to lead to extension of the key part of the program, which will otherwise expire on October 1. Why haven't the Republicans noticed? One reason is that the Obama administration refuses to publish data on where the EB-5 program spends the aliens' money, so </w:t>
      </w:r>
      <w:r w:rsidRPr="00E90A25">
        <w:rPr>
          <w:rStyle w:val="StyleUnderline"/>
        </w:rPr>
        <w:t>the urban bent of the program is hidden from easy view</w:t>
      </w:r>
      <w:r w:rsidRPr="00E90A25">
        <w:rPr>
          <w:sz w:val="8"/>
        </w:rPr>
        <w:t xml:space="preserve">. Meanwhile, a group of middlemen who have benefited — or want to benefit — from the low-interest capital of the primarily Chinese investors keep calling their representatives in Washington saying that they want the program to continue. </w:t>
      </w:r>
      <w:r w:rsidRPr="00E90A25">
        <w:rPr>
          <w:rStyle w:val="StyleUnderline"/>
        </w:rPr>
        <w:t xml:space="preserve">So there is some constituent pressure on the members, on one hand, and absolutely no government data on the other, which </w:t>
      </w:r>
      <w:r w:rsidRPr="00E90A25">
        <w:rPr>
          <w:rStyle w:val="Emphasis"/>
        </w:rPr>
        <w:t>may well lead the Republicans on the Hill to extend a program that rarely helps their own constituents. Odd.</w:t>
      </w:r>
      <w:r>
        <w:rPr>
          <w:rStyle w:val="Emphasis"/>
        </w:rPr>
        <w:t xml:space="preserve"> </w:t>
      </w:r>
      <w:r w:rsidRPr="00E90A25">
        <w:rPr>
          <w:sz w:val="8"/>
        </w:rPr>
        <w:t xml:space="preserve">The EB-5 program grants a family-sized set of green cards to aliens investing half a million dollars in a Department of Homeland Security-designated, but not assured, investment. Through clever manipulations of the program's loose rules, these investments, often pooled with other EB-5 moneys, usually wind up in prosperous parts of the nation's big cities (Las Vegas, Wall St., Brooklyn, L.A., etc.) rather than in rural and high-poverty areas, as set forth in legislation. Has it led to the establishment of new mines and factories in Appalachia? Created lots of jobs in the rural South or Midwest? No. Each half-million investment is supposed to produce 10 jobs, but economists are paid to show how jobs are indirectly created by the investments, which is a sham. Hundreds of DHS-licensed regional centers serve as brokers between aliens and developers. These entities routinely take (unregulated) fees from the aliens, and often from the builders as well. The aliens involved are much more interested in getting the visas than in the appropriate placement of their investments and the rural and urban unemployed are not consulted, so the middlemen put the money where they choose while the Obama administration stands idly by. </w:t>
      </w:r>
      <w:r w:rsidRPr="00E90A25">
        <w:rPr>
          <w:rStyle w:val="StyleUnderline"/>
        </w:rPr>
        <w:t>How does this play out for specific members of Congress? Like a Border Patrol agent tracking an illegal alien across the desert ("sign cutting"), we are forced to sort out the facts from clues, not published reports.</w:t>
      </w:r>
      <w:r w:rsidRPr="00E90A25">
        <w:rPr>
          <w:sz w:val="8"/>
        </w:rPr>
        <w:t xml:space="preserve"> So what follows are approximations based primarily on media reports, not government statistics. The Winners. The congressional delegation whose constituents have likely benefitted the most per capita from EB-5 is the solidly Democratic Vermont. It includes, in addition to self-identified socialist Sen. Sanders, Sen. Pat Leahy, ranking Democrat on the Senate Judiciary Committee (which handles this legislation) and Rep. Peter Welch. Vermont, perhaps tied with Hawaii as the most Democratic state in the nation, also has a Democratic governor (Peter Shumlin) and solid Democratic majorities in both houses of the state legislature. Bearing in mind that Vermont is one of the least-populated states in the Union, according to one account it has gathered $545 million in EB-funds, primarily for fixing up ski resorts and associated properties. </w:t>
      </w:r>
      <w:r w:rsidRPr="00E90A25">
        <w:rPr>
          <w:rStyle w:val="StyleUnderline"/>
        </w:rPr>
        <w:t>The state that probably has collected the most in EB-5 funds, billions in fact, is New York, which has a Democratic governor and two Democratic senators (Schumer and Kirsten Gillibrand), with the predominant majority of the money going to New York City (which of course has a Democratic mayor (Bill DeBlasio) and a solidly Democratic city council).</w:t>
      </w:r>
      <w:r w:rsidRPr="00E90A25">
        <w:rPr>
          <w:sz w:val="8"/>
        </w:rPr>
        <w:t xml:space="preserve"> The fancy EB-5 projects in or near Wall Street, incidentally, are all in Nadler's district. He's one of the most liberal members of the House. Some of the heavily funded EB-5 projects in New York City include $150 million toward a sumptuous building in Manhattan's Diamond District and $600 million for the elegant Hudson Yards project in Manhattan, which is not to be confused with the Atlantic Yards development in Brooklyn, the recipient of some $477 million in EB-5 funds. In connection with EB-5 projects in Manhattan, the not-very-leftist Wall Street Journal ran this headline recently: "How a U.S. Visa-for-cash Plan Funds Luxury Apartment Buildings". The Losers. On the other end of the scale, with no EB-5 projects that can be seen with the naked eye, is West Virginia — a place to which moneys for depressed areas ought to be flowing freely. Three of its three House members (Evan Jenkins, David McKinley, and Alex Mooney) are Republicans, as is Sen. Shelley Moore Capito; odd man out is a conservative Democrat (Sen. Joe Manchin). Then there's Alaska, which is represented in Washington by an all-GOP delegation: Sens. Lisa Murkowski and Dan Sullivan and Rep. Don Young, the most senior Republican in the House. I could find no indication of an EB-5 project in the state; the only regional center for promoting EB-5 ventures in the state is Alaska Gold &amp; Mining Regional Center, LLC, which does not seem to have a website, but does have a postal address that shows its only office is in Brooklyn! Perhaps the most forlorn state of them all when it comes to EB-5 projects is Wyoming, which has another all-GOP delegation in Washington. It is also the home state of the most recent of our former vice presidents, Dick Cheney. The senators are Michael Enzi and John Barrasso, the House member is Cynthia Lummis. There are not only no EB-5 projects in the state, there are no regional centers to start such projects and the one that tried to be active in the state was terminated by DHS. That center was named Invest US Regional Center, and it had (or maybe still has) an office in Golden, Colo. (For the full list of terminated centers see here.) The Exceptions. As in any such distribution among the 50 states (and D.C. and the territories) there are some exceptions to the overall picture shown above. Staunchly Democratic Rhode Island, for example, seems to have one EB-5 project at the most and solidly Republican South Dakota has been, at least until recently, a target for a lot of EB-5 investments. The rest of the EB-5 picture in the latter state, however, is anything but pretty, complete with multiple EB-5 bankruptcies, many charges for many kinds of corruption and cover-up, and the grisly death — ruled a suicide by the Republican state attorney general — of Richard Benda, a former Republican state cabinet member and EB-5 middleman. He is said to have shot himself in the stomach with a shotgun. </w:t>
      </w:r>
      <w:r w:rsidRPr="00E90A25">
        <w:rPr>
          <w:rStyle w:val="StyleUnderline"/>
        </w:rPr>
        <w:t xml:space="preserve">Note. I have nothing against most of the Democrats noted above — and will vote for Bernie Sanders if I have a chance in Virginia's Democratic primary — but </w:t>
      </w:r>
      <w:r w:rsidRPr="00E90A25">
        <w:rPr>
          <w:rStyle w:val="Emphasis"/>
        </w:rPr>
        <w:t xml:space="preserve">I find it ironic that their constituents are getting many more benefits from the program than those of the Republicans who are currently supporting the program's extension. </w:t>
      </w:r>
    </w:p>
    <w:p w:rsidR="001A2499" w:rsidRPr="00E90A25" w:rsidRDefault="001A2499" w:rsidP="001A2499"/>
    <w:p w:rsidR="00545E75" w:rsidRDefault="00545E75" w:rsidP="00545E75">
      <w:pPr>
        <w:pStyle w:val="Heading2"/>
      </w:pPr>
      <w:r>
        <w:t>terrorism disad answers</w:t>
      </w:r>
    </w:p>
    <w:p w:rsidR="001A2499" w:rsidRDefault="001A2499" w:rsidP="00545E75">
      <w:pPr>
        <w:pStyle w:val="Heading3"/>
      </w:pPr>
      <w:r>
        <w:t>2ac terrorism disad</w:t>
      </w:r>
    </w:p>
    <w:p w:rsidR="001A2499" w:rsidRDefault="001A2499" w:rsidP="001A2499">
      <w:pPr>
        <w:pStyle w:val="Heading4"/>
      </w:pPr>
      <w:r>
        <w:t>Use Fraud/National Security answers from solvency</w:t>
      </w:r>
    </w:p>
    <w:p w:rsidR="00545E75" w:rsidRPr="00ED2E3E" w:rsidRDefault="00545E75" w:rsidP="00545E75">
      <w:pPr>
        <w:pStyle w:val="Heading4"/>
      </w:pPr>
      <w:r w:rsidRPr="00ED2E3E">
        <w:t>Normal checks mean no risk</w:t>
      </w:r>
    </w:p>
    <w:p w:rsidR="00545E75" w:rsidRPr="00ED2E3E" w:rsidRDefault="00545E75" w:rsidP="00545E75">
      <w:pPr>
        <w:rPr>
          <w:rStyle w:val="Style13ptBold"/>
        </w:rPr>
      </w:pPr>
      <w:r w:rsidRPr="00ED2E3E">
        <w:rPr>
          <w:rStyle w:val="Style13ptBold"/>
        </w:rPr>
        <w:t>Joseph 16</w:t>
      </w:r>
    </w:p>
    <w:p w:rsidR="00545E75" w:rsidRPr="00ED2E3E" w:rsidRDefault="00545E75" w:rsidP="00545E75">
      <w:pPr>
        <w:rPr>
          <w:sz w:val="16"/>
          <w:szCs w:val="16"/>
        </w:rPr>
      </w:pPr>
      <w:r w:rsidRPr="00ED2E3E">
        <w:rPr>
          <w:sz w:val="16"/>
          <w:szCs w:val="16"/>
        </w:rPr>
        <w:t xml:space="preserve">Peter, Executive Director for Invest In the USA, Received a Masters from DePaul and a Bachelors from Ithaca, 4/13/16 (“The Distortion of EB-5 Targeted Employment Areas: Time to End the Abuse”, </w:t>
      </w:r>
      <w:hyperlink r:id="rId80" w:history="1">
        <w:r w:rsidRPr="00ED2E3E">
          <w:rPr>
            <w:rStyle w:val="Hyperlink"/>
            <w:sz w:val="16"/>
            <w:szCs w:val="16"/>
          </w:rPr>
          <w:t>https://www.judiciary.senate.gov/imo/media/doc/04-13-16%20Joseph%20Testimony.pdf</w:t>
        </w:r>
      </w:hyperlink>
      <w:r w:rsidRPr="00ED2E3E">
        <w:rPr>
          <w:sz w:val="16"/>
          <w:szCs w:val="16"/>
        </w:rPr>
        <w:t>, Accessed 6/29/18)//DG</w:t>
      </w:r>
    </w:p>
    <w:p w:rsidR="00545E75" w:rsidRPr="00ED2E3E" w:rsidRDefault="00545E75" w:rsidP="00545E75">
      <w:pPr>
        <w:rPr>
          <w:sz w:val="16"/>
        </w:rPr>
      </w:pPr>
      <w:r w:rsidRPr="00ED2E3E">
        <w:rPr>
          <w:sz w:val="16"/>
        </w:rPr>
        <w:t xml:space="preserve">Annually, </w:t>
      </w:r>
      <w:r w:rsidRPr="00ED2E3E">
        <w:rPr>
          <w:rStyle w:val="StyleUnderline"/>
        </w:rPr>
        <w:t>the EB-5 Program accounts for less than one percent of the total number of visas issued by the U.S</w:t>
      </w:r>
      <w:r w:rsidRPr="00ED2E3E">
        <w:rPr>
          <w:sz w:val="16"/>
        </w:rPr>
        <w:t xml:space="preserve">. </w:t>
      </w:r>
      <w:r w:rsidRPr="00ED2E3E">
        <w:rPr>
          <w:rStyle w:val="StyleUnderline"/>
        </w:rPr>
        <w:t>Throughout the process</w:t>
      </w:r>
      <w:r w:rsidRPr="00ED2E3E">
        <w:rPr>
          <w:sz w:val="16"/>
        </w:rPr>
        <w:t xml:space="preserve">, </w:t>
      </w:r>
      <w:r w:rsidRPr="00ED2E3E">
        <w:rPr>
          <w:rStyle w:val="StyleUnderline"/>
        </w:rPr>
        <w:t xml:space="preserve">EB-5 investors are subject to the </w:t>
      </w:r>
      <w:r w:rsidRPr="00ED2E3E">
        <w:rPr>
          <w:rStyle w:val="Emphasis"/>
        </w:rPr>
        <w:t>same background checks</w:t>
      </w:r>
      <w:r w:rsidRPr="00ED2E3E">
        <w:rPr>
          <w:rStyle w:val="StyleUnderline"/>
        </w:rPr>
        <w:t xml:space="preserve"> and </w:t>
      </w:r>
      <w:r w:rsidRPr="00ED2E3E">
        <w:rPr>
          <w:rStyle w:val="Emphasis"/>
        </w:rPr>
        <w:t>national security screenings</w:t>
      </w:r>
      <w:r w:rsidRPr="00ED2E3E">
        <w:rPr>
          <w:rStyle w:val="StyleUnderline"/>
        </w:rPr>
        <w:t xml:space="preserve"> as applicants in any other immigrant visa category</w:t>
      </w:r>
      <w:r w:rsidRPr="00ED2E3E">
        <w:rPr>
          <w:sz w:val="16"/>
        </w:rPr>
        <w:t xml:space="preserve">, and </w:t>
      </w:r>
      <w:r w:rsidRPr="00ED2E3E">
        <w:rPr>
          <w:rStyle w:val="StyleUnderline"/>
        </w:rPr>
        <w:t>their ability to eventually apply for citizenship is subject to the same criteria as other green card holders</w:t>
      </w:r>
      <w:r w:rsidRPr="00ED2E3E">
        <w:rPr>
          <w:sz w:val="16"/>
        </w:rPr>
        <w:t xml:space="preserve"> - including the payment of U.S. taxes based on worldwide income.</w:t>
      </w:r>
    </w:p>
    <w:p w:rsidR="00545E75" w:rsidRPr="00ED2E3E" w:rsidRDefault="00545E75" w:rsidP="00545E75">
      <w:pPr>
        <w:pStyle w:val="Heading4"/>
      </w:pPr>
      <w:r w:rsidRPr="00ED2E3E">
        <w:t>More people die of steam than the disad</w:t>
      </w:r>
    </w:p>
    <w:p w:rsidR="00545E75" w:rsidRPr="00ED2E3E" w:rsidRDefault="00545E75" w:rsidP="00545E75">
      <w:pPr>
        <w:rPr>
          <w:rStyle w:val="Style13ptBold"/>
        </w:rPr>
      </w:pPr>
      <w:r w:rsidRPr="00ED2E3E">
        <w:rPr>
          <w:rStyle w:val="Style13ptBold"/>
        </w:rPr>
        <w:t>Beauchamp 18</w:t>
      </w:r>
    </w:p>
    <w:p w:rsidR="00545E75" w:rsidRPr="00ED2E3E" w:rsidRDefault="00545E75" w:rsidP="00545E75">
      <w:pPr>
        <w:rPr>
          <w:sz w:val="16"/>
          <w:szCs w:val="16"/>
        </w:rPr>
      </w:pPr>
      <w:r w:rsidRPr="00ED2E3E">
        <w:rPr>
          <w:sz w:val="16"/>
          <w:szCs w:val="16"/>
        </w:rPr>
        <w:t xml:space="preserve">Zack, Senior Reporter for Vox, 4/20/18 (“Why you should be more scared of your oven than of terrorists sneaking into America”, </w:t>
      </w:r>
      <w:hyperlink r:id="rId81" w:history="1">
        <w:r w:rsidRPr="00ED2E3E">
          <w:rPr>
            <w:rStyle w:val="Hyperlink"/>
            <w:sz w:val="16"/>
            <w:szCs w:val="16"/>
          </w:rPr>
          <w:t>https://www.vox.com/world/2018/4/20/17253328/terrorism-trump-immigration-study-vetting</w:t>
        </w:r>
      </w:hyperlink>
      <w:r w:rsidRPr="00ED2E3E">
        <w:rPr>
          <w:sz w:val="16"/>
          <w:szCs w:val="16"/>
        </w:rPr>
        <w:t>, Accessed 6/28/18)//DG</w:t>
      </w:r>
    </w:p>
    <w:p w:rsidR="00545E75" w:rsidRPr="00ED2E3E" w:rsidRDefault="00545E75" w:rsidP="00545E75">
      <w:pPr>
        <w:rPr>
          <w:sz w:val="16"/>
        </w:rPr>
      </w:pPr>
      <w:r w:rsidRPr="00ED2E3E">
        <w:rPr>
          <w:rStyle w:val="StyleUnderline"/>
        </w:rPr>
        <w:t>Bier combed through government data on terrorism</w:t>
      </w:r>
      <w:r w:rsidRPr="00ED2E3E">
        <w:rPr>
          <w:sz w:val="16"/>
        </w:rPr>
        <w:t xml:space="preserve"> prosecutions </w:t>
      </w:r>
      <w:r w:rsidRPr="00ED2E3E">
        <w:rPr>
          <w:rStyle w:val="StyleUnderline"/>
        </w:rPr>
        <w:t>and terrorists killed by law enforcement</w:t>
      </w:r>
      <w:r w:rsidRPr="00ED2E3E">
        <w:rPr>
          <w:sz w:val="16"/>
        </w:rPr>
        <w:t xml:space="preserve"> in the midst of a terrorist act. He also </w:t>
      </w:r>
      <w:r w:rsidRPr="00ED2E3E">
        <w:rPr>
          <w:rStyle w:val="StyleUnderline"/>
        </w:rPr>
        <w:t>combed through several nongovernment databases</w:t>
      </w:r>
      <w:r w:rsidRPr="00ED2E3E">
        <w:rPr>
          <w:sz w:val="16"/>
        </w:rPr>
        <w:t xml:space="preserve"> on terrorism to make sure he wasn’t leaving any incidents out.</w:t>
      </w:r>
    </w:p>
    <w:p w:rsidR="00545E75" w:rsidRPr="00ED2E3E" w:rsidRDefault="00545E75" w:rsidP="00545E75">
      <w:pPr>
        <w:rPr>
          <w:sz w:val="16"/>
        </w:rPr>
      </w:pPr>
      <w:r w:rsidRPr="00ED2E3E">
        <w:rPr>
          <w:sz w:val="16"/>
        </w:rPr>
        <w:t>Bier then looked for what he calls “vetting failures,” which he defines as cases where “a foreigner is granted entry to the United States who had terrorist associations or sympathies and who later committed a terrorism offense.” That’s designed to get to the crux of the debate Trump is raising: Is the United States, in fact, admitting “dangerous, inadequately vetted” individuals — or is the system mostly screening them out?</w:t>
      </w:r>
    </w:p>
    <w:p w:rsidR="00545E75" w:rsidRPr="00ED2E3E" w:rsidRDefault="00545E75" w:rsidP="00545E75">
      <w:pPr>
        <w:rPr>
          <w:sz w:val="16"/>
        </w:rPr>
      </w:pPr>
      <w:r w:rsidRPr="00ED2E3E">
        <w:rPr>
          <w:sz w:val="16"/>
        </w:rPr>
        <w:t>Identifying vetting failures is hard to figure out, obviously, as we can’t really be sure what was in someone’s mind when they entered the US (with a few exceptions, like the 9/11 hijackers, who were part of pre-organized plans). So the Cato study makes a pretty broad assumption: that anyone who entered the United States when they were a) 16 or older and b) committed a terrorism-related offense within 10 years of entering the US counts as a “vetting failure.”</w:t>
      </w:r>
    </w:p>
    <w:p w:rsidR="00545E75" w:rsidRPr="00ED2E3E" w:rsidRDefault="00545E75" w:rsidP="00545E75">
      <w:pPr>
        <w:rPr>
          <w:sz w:val="16"/>
        </w:rPr>
      </w:pPr>
      <w:r w:rsidRPr="00ED2E3E">
        <w:rPr>
          <w:sz w:val="16"/>
        </w:rPr>
        <w:t>This figure is probably an overcount; it’s easy to imagine someone coming into the US on, say, a student visa and then becoming radicalized a year or two into their time in America. But it’s a fine proxy for a study that bends over backward to be generous to Trump’s argument.</w:t>
      </w:r>
    </w:p>
    <w:p w:rsidR="00545E75" w:rsidRPr="00ED2E3E" w:rsidRDefault="00545E75" w:rsidP="00545E75">
      <w:pPr>
        <w:rPr>
          <w:sz w:val="16"/>
        </w:rPr>
      </w:pPr>
      <w:r w:rsidRPr="00ED2E3E">
        <w:rPr>
          <w:rStyle w:val="StyleUnderline"/>
        </w:rPr>
        <w:t>Bier found that</w:t>
      </w:r>
      <w:r w:rsidRPr="00ED2E3E">
        <w:rPr>
          <w:sz w:val="16"/>
        </w:rPr>
        <w:t xml:space="preserve">, </w:t>
      </w:r>
      <w:r w:rsidRPr="00ED2E3E">
        <w:rPr>
          <w:rStyle w:val="StyleUnderline"/>
        </w:rPr>
        <w:t>between 1986 and 2001</w:t>
      </w:r>
      <w:r w:rsidRPr="00ED2E3E">
        <w:rPr>
          <w:sz w:val="16"/>
        </w:rPr>
        <w:t xml:space="preserve">, </w:t>
      </w:r>
      <w:r w:rsidRPr="00ED2E3E">
        <w:rPr>
          <w:rStyle w:val="StyleUnderline"/>
        </w:rPr>
        <w:t>there were 52 vetting failures</w:t>
      </w:r>
      <w:r w:rsidRPr="00ED2E3E">
        <w:rPr>
          <w:sz w:val="16"/>
        </w:rPr>
        <w:t xml:space="preserve"> — a rate of about </w:t>
      </w:r>
      <w:r w:rsidRPr="00ED2E3E">
        <w:rPr>
          <w:rStyle w:val="StyleUnderline"/>
        </w:rPr>
        <w:t xml:space="preserve">one vetting failure for every </w:t>
      </w:r>
      <w:r w:rsidRPr="00ED2E3E">
        <w:rPr>
          <w:rStyle w:val="Emphasis"/>
        </w:rPr>
        <w:t>4.7 million grants</w:t>
      </w:r>
      <w:r w:rsidRPr="00ED2E3E">
        <w:rPr>
          <w:sz w:val="16"/>
        </w:rPr>
        <w:t xml:space="preserve"> of entry. The most notorious of such failures were the 9/11 hijackers themselves, who took advantage of the fact that State Department visa officers had zero training in identifying terrorists during interviews as well no access to law enforcement files on suspected terrorists.</w:t>
      </w:r>
    </w:p>
    <w:p w:rsidR="00545E75" w:rsidRPr="00ED2E3E" w:rsidRDefault="00545E75" w:rsidP="00545E75">
      <w:pPr>
        <w:rPr>
          <w:rStyle w:val="StyleUnderline"/>
        </w:rPr>
      </w:pPr>
      <w:r w:rsidRPr="00ED2E3E">
        <w:rPr>
          <w:sz w:val="16"/>
        </w:rPr>
        <w:t>After 9/11, th</w:t>
      </w:r>
      <w:r w:rsidRPr="00ED2E3E">
        <w:rPr>
          <w:rStyle w:val="StyleUnderline"/>
        </w:rPr>
        <w:t>e US conducted a massive overhaul of its visa screening procedures</w:t>
      </w:r>
      <w:r w:rsidRPr="00ED2E3E">
        <w:rPr>
          <w:sz w:val="16"/>
        </w:rPr>
        <w:t xml:space="preserve"> — retraining visa officers, strengthening databases on terrorism suspects, and adding biometric information (like fingerprints) to keep people from simply lying about whether they’d been denied a visa under another name. </w:t>
      </w:r>
      <w:r w:rsidRPr="00ED2E3E">
        <w:rPr>
          <w:rStyle w:val="StyleUnderline"/>
        </w:rPr>
        <w:t>The result was a massive decline in vetting failure rate;</w:t>
      </w:r>
      <w:r w:rsidRPr="00ED2E3E">
        <w:rPr>
          <w:sz w:val="16"/>
        </w:rPr>
        <w:t xml:space="preserve"> between 2002 and 2016, </w:t>
      </w:r>
      <w:r w:rsidRPr="00ED2E3E">
        <w:rPr>
          <w:rStyle w:val="StyleUnderline"/>
        </w:rPr>
        <w:t xml:space="preserve">there were a total 13 people who qualified as vetting failures; a rate of </w:t>
      </w:r>
      <w:r w:rsidRPr="00ED2E3E">
        <w:rPr>
          <w:rStyle w:val="Emphasis"/>
        </w:rPr>
        <w:t>one failure</w:t>
      </w:r>
      <w:r w:rsidRPr="00ED2E3E">
        <w:rPr>
          <w:rStyle w:val="StyleUnderline"/>
        </w:rPr>
        <w:t xml:space="preserve"> for every </w:t>
      </w:r>
      <w:r w:rsidRPr="00ED2E3E">
        <w:rPr>
          <w:rStyle w:val="Emphasis"/>
        </w:rPr>
        <w:t>29 million admissions</w:t>
      </w:r>
      <w:r w:rsidRPr="00ED2E3E">
        <w:rPr>
          <w:rStyle w:val="StyleUnderline"/>
        </w:rPr>
        <w:t>.</w:t>
      </w:r>
    </w:p>
    <w:p w:rsidR="00545E75" w:rsidRPr="00ED2E3E" w:rsidRDefault="00545E75" w:rsidP="00545E75">
      <w:pPr>
        <w:rPr>
          <w:sz w:val="16"/>
        </w:rPr>
      </w:pPr>
      <w:r w:rsidRPr="00ED2E3E">
        <w:rPr>
          <w:sz w:val="16"/>
        </w:rPr>
        <w:t xml:space="preserve">But it goes further than that. The </w:t>
      </w:r>
      <w:r w:rsidRPr="00ED2E3E">
        <w:rPr>
          <w:rStyle w:val="StyleUnderline"/>
        </w:rPr>
        <w:t>goal</w:t>
      </w:r>
      <w:r w:rsidRPr="00ED2E3E">
        <w:rPr>
          <w:sz w:val="16"/>
        </w:rPr>
        <w:t xml:space="preserve"> of these reforms </w:t>
      </w:r>
      <w:r w:rsidRPr="00ED2E3E">
        <w:rPr>
          <w:rStyle w:val="StyleUnderline"/>
        </w:rPr>
        <w:t>was to prevent another 9/11</w:t>
      </w:r>
      <w:r w:rsidRPr="00ED2E3E">
        <w:rPr>
          <w:sz w:val="16"/>
        </w:rPr>
        <w:t xml:space="preserve">, an attack orchestrated from outside the country, in which attackers sneak through the immigration system to conduct a massive, planned assault. No </w:t>
      </w:r>
      <w:r w:rsidRPr="00ED2E3E">
        <w:rPr>
          <w:rStyle w:val="Emphasis"/>
        </w:rPr>
        <w:t>such attack has happened since</w:t>
      </w:r>
      <w:r w:rsidRPr="00ED2E3E">
        <w:rPr>
          <w:sz w:val="16"/>
        </w:rPr>
        <w:t xml:space="preserve">; in vetting failures since 9/11, </w:t>
      </w:r>
      <w:r w:rsidRPr="00ED2E3E">
        <w:rPr>
          <w:rStyle w:val="StyleUnderline"/>
        </w:rPr>
        <w:t>all but one of those let through were convicted on terrorism-related charges</w:t>
      </w:r>
      <w:r w:rsidRPr="00ED2E3E">
        <w:rPr>
          <w:sz w:val="16"/>
        </w:rPr>
        <w:t>, like providing money to a terrorist group, rather than themselves killing anyone in an attack.</w:t>
      </w:r>
    </w:p>
    <w:p w:rsidR="00545E75" w:rsidRPr="00ED2E3E" w:rsidRDefault="00545E75" w:rsidP="00545E75">
      <w:pPr>
        <w:rPr>
          <w:sz w:val="16"/>
        </w:rPr>
      </w:pPr>
      <w:r w:rsidRPr="00ED2E3E">
        <w:rPr>
          <w:sz w:val="16"/>
        </w:rPr>
        <w:t xml:space="preserve">The </w:t>
      </w:r>
      <w:r w:rsidRPr="00ED2E3E">
        <w:rPr>
          <w:rStyle w:val="StyleUnderline"/>
        </w:rPr>
        <w:t>only person to fit Bier’s</w:t>
      </w:r>
      <w:r w:rsidRPr="00ED2E3E">
        <w:rPr>
          <w:sz w:val="16"/>
        </w:rPr>
        <w:t xml:space="preserve"> “vetting failure” </w:t>
      </w:r>
      <w:r w:rsidRPr="00ED2E3E">
        <w:rPr>
          <w:rStyle w:val="StyleUnderline"/>
        </w:rPr>
        <w:t>criteria</w:t>
      </w:r>
      <w:r w:rsidRPr="00ED2E3E">
        <w:rPr>
          <w:sz w:val="16"/>
        </w:rPr>
        <w:t xml:space="preserve"> and commit a deadly attack </w:t>
      </w:r>
      <w:r w:rsidRPr="00ED2E3E">
        <w:rPr>
          <w:rStyle w:val="StyleUnderline"/>
        </w:rPr>
        <w:t>was San Bernardino shooter</w:t>
      </w:r>
      <w:r w:rsidRPr="00ED2E3E">
        <w:rPr>
          <w:sz w:val="16"/>
        </w:rPr>
        <w:t xml:space="preserve"> Tashfeen Malik, who had committed no crimes prior to her entry to the United States but had expressed sympathies for jihadist groups in social media posts. Malik and her husband, American citizen Syed Rizwan Farook, went on to kill 14 people in their 2015 attack on a California nonprofit that serves people with disabilities.</w:t>
      </w:r>
    </w:p>
    <w:p w:rsidR="00545E75" w:rsidRPr="00ED2E3E" w:rsidRDefault="00545E75" w:rsidP="00545E75">
      <w:pPr>
        <w:rPr>
          <w:rStyle w:val="StyleUnderline"/>
        </w:rPr>
      </w:pPr>
      <w:r w:rsidRPr="00ED2E3E">
        <w:rPr>
          <w:sz w:val="16"/>
        </w:rPr>
        <w:t xml:space="preserve">That means that </w:t>
      </w:r>
      <w:r w:rsidRPr="00ED2E3E">
        <w:rPr>
          <w:rStyle w:val="StyleUnderline"/>
        </w:rPr>
        <w:t>flaws</w:t>
      </w:r>
      <w:r w:rsidRPr="00ED2E3E">
        <w:rPr>
          <w:sz w:val="16"/>
        </w:rPr>
        <w:t xml:space="preserve"> in the US immigration and visa system have </w:t>
      </w:r>
      <w:r w:rsidRPr="00ED2E3E">
        <w:rPr>
          <w:rStyle w:val="StyleUnderline"/>
        </w:rPr>
        <w:t xml:space="preserve">contributed to a total of </w:t>
      </w:r>
      <w:r w:rsidRPr="00ED2E3E">
        <w:rPr>
          <w:rStyle w:val="Emphasis"/>
        </w:rPr>
        <w:t>14 deaths</w:t>
      </w:r>
      <w:r w:rsidRPr="00ED2E3E">
        <w:rPr>
          <w:sz w:val="16"/>
        </w:rPr>
        <w:t xml:space="preserve"> </w:t>
      </w:r>
      <w:r w:rsidRPr="00ED2E3E">
        <w:rPr>
          <w:rStyle w:val="StyleUnderline"/>
        </w:rPr>
        <w:t>during the period studied by Bier</w:t>
      </w:r>
      <w:r w:rsidRPr="00ED2E3E">
        <w:rPr>
          <w:sz w:val="16"/>
        </w:rPr>
        <w:t xml:space="preserve"> (and it’s worth noting the US introduced social media screening after the San Bernardino attack). </w:t>
      </w:r>
      <w:r w:rsidRPr="00ED2E3E">
        <w:rPr>
          <w:rStyle w:val="StyleUnderline"/>
        </w:rPr>
        <w:t xml:space="preserve">This is despite admitting about </w:t>
      </w:r>
      <w:r w:rsidRPr="00ED2E3E">
        <w:rPr>
          <w:rStyle w:val="Emphasis"/>
        </w:rPr>
        <w:t xml:space="preserve">379 million people </w:t>
      </w:r>
      <w:r w:rsidRPr="00ED2E3E">
        <w:rPr>
          <w:rStyle w:val="StyleUnderline"/>
        </w:rPr>
        <w:t>during that timeframe, an astonishingly low rate of failure.</w:t>
      </w:r>
    </w:p>
    <w:p w:rsidR="00545E75" w:rsidRPr="00ED2E3E" w:rsidRDefault="00545E75" w:rsidP="00545E75">
      <w:pPr>
        <w:rPr>
          <w:sz w:val="16"/>
        </w:rPr>
      </w:pPr>
      <w:r w:rsidRPr="00ED2E3E">
        <w:rPr>
          <w:sz w:val="16"/>
        </w:rPr>
        <w:t>Why this matters</w:t>
      </w:r>
    </w:p>
    <w:p w:rsidR="00545E75" w:rsidRPr="00ED2E3E" w:rsidRDefault="00545E75" w:rsidP="00545E75">
      <w:pPr>
        <w:rPr>
          <w:sz w:val="16"/>
        </w:rPr>
      </w:pPr>
      <w:r w:rsidRPr="00ED2E3E">
        <w:rPr>
          <w:sz w:val="16"/>
        </w:rPr>
        <w:t>To put this in perspective, I looked at the Centers for Disease Control database on deaths in America, oddly called WONDER, and pulled a few examples of things that had killed more Americans between 2002 and 2016 than vetting failures:</w:t>
      </w:r>
    </w:p>
    <w:p w:rsidR="00545E75" w:rsidRPr="00ED2E3E" w:rsidRDefault="00545E75" w:rsidP="00545E75">
      <w:pPr>
        <w:rPr>
          <w:sz w:val="16"/>
        </w:rPr>
      </w:pPr>
      <w:r w:rsidRPr="00ED2E3E">
        <w:rPr>
          <w:rStyle w:val="StyleUnderline"/>
        </w:rPr>
        <w:t>37 died from “contact with hot household appliances</w:t>
      </w:r>
      <w:r w:rsidRPr="00ED2E3E">
        <w:rPr>
          <w:sz w:val="16"/>
        </w:rPr>
        <w:t>,” like stovetops and ovens.</w:t>
      </w:r>
    </w:p>
    <w:p w:rsidR="00545E75" w:rsidRPr="00ED2E3E" w:rsidRDefault="00545E75" w:rsidP="00545E75">
      <w:pPr>
        <w:rPr>
          <w:sz w:val="16"/>
        </w:rPr>
      </w:pPr>
      <w:r w:rsidRPr="00ED2E3E">
        <w:rPr>
          <w:rStyle w:val="StyleUnderline"/>
        </w:rPr>
        <w:t>34 died from their own pajamas burning</w:t>
      </w:r>
      <w:r w:rsidRPr="00ED2E3E">
        <w:rPr>
          <w:sz w:val="16"/>
        </w:rPr>
        <w:t xml:space="preserve"> (“exposure to ignition or melting of nightwear,” as WONDER puts it).</w:t>
      </w:r>
    </w:p>
    <w:p w:rsidR="00545E75" w:rsidRPr="00ED2E3E" w:rsidRDefault="00545E75" w:rsidP="00545E75">
      <w:pPr>
        <w:rPr>
          <w:rStyle w:val="StyleUnderline"/>
        </w:rPr>
      </w:pPr>
      <w:r w:rsidRPr="00ED2E3E">
        <w:rPr>
          <w:rStyle w:val="StyleUnderline"/>
        </w:rPr>
        <w:t>20 people died in hot air balloon accidents.</w:t>
      </w:r>
    </w:p>
    <w:p w:rsidR="00545E75" w:rsidRPr="00ED2E3E" w:rsidRDefault="00545E75" w:rsidP="00545E75">
      <w:pPr>
        <w:rPr>
          <w:rStyle w:val="StyleUnderline"/>
        </w:rPr>
      </w:pPr>
      <w:r w:rsidRPr="00ED2E3E">
        <w:rPr>
          <w:rStyle w:val="StyleUnderline"/>
        </w:rPr>
        <w:t>16 people were killed due to “contact with steam or other hot vapors.”</w:t>
      </w:r>
    </w:p>
    <w:p w:rsidR="00545E75" w:rsidRPr="00ED2E3E" w:rsidRDefault="00545E75" w:rsidP="00545E75">
      <w:pPr>
        <w:pStyle w:val="Heading4"/>
      </w:pPr>
      <w:r w:rsidRPr="00ED2E3E">
        <w:t>It’s not even a problem</w:t>
      </w:r>
    </w:p>
    <w:p w:rsidR="00545E75" w:rsidRPr="00ED2E3E" w:rsidRDefault="00545E75" w:rsidP="00545E75">
      <w:pPr>
        <w:rPr>
          <w:rStyle w:val="Style13ptBold"/>
        </w:rPr>
      </w:pPr>
      <w:r w:rsidRPr="00ED2E3E">
        <w:rPr>
          <w:rStyle w:val="Style13ptBold"/>
        </w:rPr>
        <w:t>Bier 18</w:t>
      </w:r>
    </w:p>
    <w:p w:rsidR="00545E75" w:rsidRPr="00ED2E3E" w:rsidRDefault="00545E75" w:rsidP="00545E75">
      <w:r w:rsidRPr="00ED2E3E">
        <w:t xml:space="preserve">David, David J. Bier is an immigration policy analyst at the Cato Institute’s Center for Global Liberty and Prosperity, 4/17/18 (“Extreme Vetting of Immigrants”, </w:t>
      </w:r>
      <w:hyperlink r:id="rId82" w:history="1">
        <w:r w:rsidRPr="00ED2E3E">
          <w:rPr>
            <w:rStyle w:val="Hyperlink"/>
          </w:rPr>
          <w:t>https://object.cato.org/sites/cato.org/files/pubs/pdf/pa-838.pdf</w:t>
        </w:r>
      </w:hyperlink>
      <w:r w:rsidRPr="00ED2E3E">
        <w:t>, Accessed 6/28/18)//DG</w:t>
      </w:r>
    </w:p>
    <w:p w:rsidR="00545E75" w:rsidRPr="00ED2E3E" w:rsidRDefault="00545E75" w:rsidP="00545E75">
      <w:pPr>
        <w:rPr>
          <w:sz w:val="16"/>
        </w:rPr>
      </w:pPr>
      <w:r w:rsidRPr="00ED2E3E">
        <w:rPr>
          <w:rStyle w:val="StyleUnderline"/>
        </w:rPr>
        <w:t>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already practices</w:t>
      </w:r>
      <w:r w:rsidRPr="00ED2E3E">
        <w:rPr>
          <w:sz w:val="16"/>
        </w:rPr>
        <w:t xml:space="preserve"> “</w:t>
      </w:r>
      <w:r w:rsidRPr="00ED2E3E">
        <w:rPr>
          <w:rStyle w:val="Emphasis"/>
        </w:rPr>
        <w:t>extreme vetting</w:t>
      </w:r>
      <w:r w:rsidRPr="00ED2E3E">
        <w:rPr>
          <w:sz w:val="16"/>
        </w:rPr>
        <w:t xml:space="preserve">.” While people of all types—foreign-born or U.S.-born—will always pose certain risks to the country, </w:t>
      </w:r>
      <w:r w:rsidRPr="00ED2E3E">
        <w:rPr>
          <w:rStyle w:val="StyleUnderline"/>
        </w:rPr>
        <w:t xml:space="preserve">the country has </w:t>
      </w:r>
      <w:r w:rsidRPr="00ED2E3E">
        <w:rPr>
          <w:rStyle w:val="Emphasis"/>
        </w:rPr>
        <w:t>maxed out its capacity</w:t>
      </w:r>
      <w:r w:rsidRPr="00ED2E3E">
        <w:rPr>
          <w:rStyle w:val="StyleUnderline"/>
        </w:rPr>
        <w:t xml:space="preserve"> to improve immigration vetting.</w:t>
      </w:r>
      <w:r w:rsidRPr="00ED2E3E">
        <w:rPr>
          <w:sz w:val="16"/>
        </w:rPr>
        <w:t xml:space="preserve"> Fortunately, </w:t>
      </w:r>
      <w:r w:rsidRPr="00ED2E3E">
        <w:rPr>
          <w:rStyle w:val="StyleUnderline"/>
        </w:rPr>
        <w:t xml:space="preserve">vetting failures are </w:t>
      </w:r>
      <w:r w:rsidRPr="00ED2E3E">
        <w:rPr>
          <w:rStyle w:val="Emphasis"/>
        </w:rPr>
        <w:t>very rare</w:t>
      </w:r>
      <w:r w:rsidRPr="00ED2E3E">
        <w:rPr>
          <w:sz w:val="16"/>
        </w:rPr>
        <w:t xml:space="preserve"> </w:t>
      </w:r>
      <w:r w:rsidRPr="00ED2E3E">
        <w:rPr>
          <w:rStyle w:val="StyleUnderline"/>
        </w:rPr>
        <w:t>and pose a small risk to the United States</w:t>
      </w:r>
      <w:r w:rsidRPr="00ED2E3E">
        <w:rPr>
          <w:sz w:val="16"/>
        </w:rPr>
        <w:t xml:space="preserve">. </w:t>
      </w:r>
      <w:r w:rsidRPr="00ED2E3E">
        <w:rPr>
          <w:rStyle w:val="StyleUnderline"/>
        </w:rPr>
        <w:t>The U</w:t>
      </w:r>
      <w:r w:rsidRPr="00ED2E3E">
        <w:rPr>
          <w:sz w:val="16"/>
        </w:rPr>
        <w:t xml:space="preserve">nited </w:t>
      </w:r>
      <w:r w:rsidRPr="00ED2E3E">
        <w:rPr>
          <w:rStyle w:val="StyleUnderline"/>
        </w:rPr>
        <w:t>S</w:t>
      </w:r>
      <w:r w:rsidRPr="00ED2E3E">
        <w:rPr>
          <w:sz w:val="16"/>
        </w:rPr>
        <w:t xml:space="preserve">tates </w:t>
      </w:r>
      <w:r w:rsidRPr="00ED2E3E">
        <w:rPr>
          <w:rStyle w:val="StyleUnderline"/>
        </w:rPr>
        <w:t>can continue to accept immigrants from around the world with the knowledge that vetting has improved tremendously since the catastrophic failure on 9/11</w:t>
      </w:r>
      <w:r w:rsidRPr="00ED2E3E">
        <w:rPr>
          <w:sz w:val="16"/>
        </w:rPr>
        <w:t xml:space="preserve">. The government needs to remain on the lookout for potential threats, but </w:t>
      </w:r>
      <w:r w:rsidRPr="00ED2E3E">
        <w:rPr>
          <w:rStyle w:val="StyleUnderline"/>
        </w:rPr>
        <w:t xml:space="preserve">the evidence indicates that its existing processes are </w:t>
      </w:r>
      <w:r w:rsidRPr="00ED2E3E">
        <w:rPr>
          <w:rStyle w:val="Emphasis"/>
        </w:rPr>
        <w:t>already succeeding</w:t>
      </w:r>
      <w:r w:rsidRPr="00ED2E3E">
        <w:rPr>
          <w:rStyle w:val="StyleUnderline"/>
        </w:rPr>
        <w:t xml:space="preserve"> in weeding out terrorists</w:t>
      </w:r>
      <w:r w:rsidRPr="00ED2E3E">
        <w:rPr>
          <w:sz w:val="16"/>
        </w:rPr>
        <w:t xml:space="preserve">. This conclusion suggests that if the government insists on additional security spending, it should prioritize domestic counterterrorism efforts over visa vetting. This analysis also demonstrates that </w:t>
      </w:r>
      <w:r w:rsidRPr="00ED2E3E">
        <w:rPr>
          <w:rStyle w:val="StyleUnderline"/>
        </w:rPr>
        <w:t>neither terrorism as a result of vetting failures nor terrorism as a result of failed assimilation presents significant threats to Americans</w:t>
      </w:r>
      <w:r w:rsidRPr="00ED2E3E">
        <w:rPr>
          <w:sz w:val="16"/>
        </w:rPr>
        <w:t xml:space="preserve">. </w:t>
      </w:r>
      <w:r w:rsidRPr="00ED2E3E">
        <w:rPr>
          <w:rStyle w:val="StyleUnderline"/>
        </w:rPr>
        <w:t>About 230,000 more Americans were murdered in nonterrorism homicides than were killed by terrorists of all kinds in the U</w:t>
      </w:r>
      <w:r w:rsidRPr="00ED2E3E">
        <w:rPr>
          <w:sz w:val="16"/>
        </w:rPr>
        <w:t xml:space="preserve">nited </w:t>
      </w:r>
      <w:r w:rsidRPr="00ED2E3E">
        <w:rPr>
          <w:rStyle w:val="StyleUnderline"/>
        </w:rPr>
        <w:t>S</w:t>
      </w:r>
      <w:r w:rsidRPr="00ED2E3E">
        <w:rPr>
          <w:sz w:val="16"/>
        </w:rPr>
        <w:t xml:space="preserve">tates from 2002 to 2016.234 Of course, another 9/11 style terrorist attack should concern U.S. law enforcement, but </w:t>
      </w:r>
      <w:r w:rsidRPr="00ED2E3E">
        <w:rPr>
          <w:rStyle w:val="StyleUnderline"/>
        </w:rPr>
        <w:t>the post-9/11 reforms</w:t>
      </w:r>
      <w:r w:rsidRPr="00ED2E3E">
        <w:rPr>
          <w:sz w:val="16"/>
        </w:rPr>
        <w:t xml:space="preserve"> to visa vetting</w:t>
      </w:r>
      <w:r w:rsidRPr="00ED2E3E">
        <w:rPr>
          <w:rStyle w:val="StyleUnderline"/>
        </w:rPr>
        <w:t xml:space="preserve">, in conjunction with improved airline security, make such a complex conspiracy </w:t>
      </w:r>
      <w:r w:rsidRPr="00ED2E3E">
        <w:rPr>
          <w:rStyle w:val="Emphasis"/>
        </w:rPr>
        <w:t>vastly more difficult</w:t>
      </w:r>
      <w:r w:rsidRPr="00ED2E3E">
        <w:rPr>
          <w:rStyle w:val="StyleUnderline"/>
        </w:rPr>
        <w:t xml:space="preserve"> to accomplish</w:t>
      </w:r>
      <w:r w:rsidRPr="00ED2E3E">
        <w:rPr>
          <w:sz w:val="16"/>
        </w:rPr>
        <w:t xml:space="preserve">. For these reasons, </w:t>
      </w:r>
      <w:r w:rsidRPr="00ED2E3E">
        <w:rPr>
          <w:rStyle w:val="StyleUnderline"/>
        </w:rPr>
        <w:t xml:space="preserve">terrorism should play only a </w:t>
      </w:r>
      <w:r w:rsidRPr="00ED2E3E">
        <w:rPr>
          <w:rStyle w:val="Emphasis"/>
        </w:rPr>
        <w:t>minor role</w:t>
      </w:r>
      <w:r w:rsidRPr="00ED2E3E">
        <w:rPr>
          <w:rStyle w:val="StyleUnderline"/>
        </w:rPr>
        <w:t xml:space="preserve"> in debates over immigration going forward</w:t>
      </w:r>
      <w:r w:rsidRPr="00ED2E3E">
        <w:rPr>
          <w:sz w:val="16"/>
        </w:rPr>
        <w:t>. The government should continue its pre-Trump administration policies to prevent such attacks and not erect new unnecessary barriers to legal immigration.</w:t>
      </w:r>
    </w:p>
    <w:p w:rsidR="00545E75" w:rsidRPr="00ED2E3E" w:rsidRDefault="00545E75" w:rsidP="00545E75">
      <w:pPr>
        <w:pStyle w:val="Heading4"/>
      </w:pPr>
      <w:r>
        <w:t>Terrorists can get in through the Canadian Border</w:t>
      </w:r>
    </w:p>
    <w:p w:rsidR="00545E75" w:rsidRDefault="00545E75" w:rsidP="00545E75">
      <w:pPr>
        <w:rPr>
          <w:rStyle w:val="Style13ptBold"/>
        </w:rPr>
      </w:pPr>
      <w:r>
        <w:rPr>
          <w:rStyle w:val="Style13ptBold"/>
        </w:rPr>
        <w:t>Matalon 18</w:t>
      </w:r>
    </w:p>
    <w:p w:rsidR="00545E75" w:rsidRPr="00A31779" w:rsidRDefault="00545E75" w:rsidP="00545E75">
      <w:pPr>
        <w:rPr>
          <w:sz w:val="16"/>
          <w:szCs w:val="16"/>
        </w:rPr>
      </w:pPr>
      <w:r w:rsidRPr="00A31779">
        <w:rPr>
          <w:sz w:val="16"/>
          <w:szCs w:val="16"/>
        </w:rPr>
        <w:t xml:space="preserve">Lorne, Writer for VPR, 5/16/18 (“With Focus On Mexican Border, Greater Security Threat Could Be From Canada”, </w:t>
      </w:r>
      <w:hyperlink r:id="rId83" w:anchor="stream/0" w:history="1">
        <w:r w:rsidRPr="00A31779">
          <w:rPr>
            <w:rStyle w:val="Hyperlink"/>
            <w:sz w:val="16"/>
            <w:szCs w:val="16"/>
          </w:rPr>
          <w:t>http://digital.vpr.net/post/focus-mexican-border-greater-security-threat-could-be-canada#stream/0</w:t>
        </w:r>
      </w:hyperlink>
      <w:r w:rsidRPr="00A31779">
        <w:rPr>
          <w:sz w:val="16"/>
          <w:szCs w:val="16"/>
        </w:rPr>
        <w:t>, Accessed 6/29/18)//DG</w:t>
      </w:r>
    </w:p>
    <w:p w:rsidR="00545E75" w:rsidRPr="00A31779" w:rsidRDefault="00545E75" w:rsidP="00545E75">
      <w:pPr>
        <w:rPr>
          <w:u w:val="single"/>
        </w:rPr>
      </w:pPr>
      <w:r w:rsidRPr="00A31779">
        <w:rPr>
          <w:sz w:val="16"/>
        </w:rPr>
        <w:t xml:space="preserve">However, some argue that </w:t>
      </w:r>
      <w:r w:rsidRPr="00ED2E3E">
        <w:rPr>
          <w:rStyle w:val="StyleUnderline"/>
        </w:rPr>
        <w:t>when it comes to the potential for terrorism</w:t>
      </w:r>
      <w:r w:rsidRPr="00A31779">
        <w:rPr>
          <w:sz w:val="16"/>
        </w:rPr>
        <w:t xml:space="preserve">, the </w:t>
      </w:r>
      <w:r w:rsidRPr="00ED2E3E">
        <w:rPr>
          <w:rStyle w:val="StyleUnderline"/>
        </w:rPr>
        <w:t>security focus should be applied</w:t>
      </w:r>
      <w:r w:rsidRPr="00A31779">
        <w:rPr>
          <w:sz w:val="16"/>
        </w:rPr>
        <w:t xml:space="preserve"> equally </w:t>
      </w:r>
      <w:r w:rsidRPr="00ED2E3E">
        <w:rPr>
          <w:rStyle w:val="StyleUnderline"/>
        </w:rPr>
        <w:t xml:space="preserve">to the </w:t>
      </w:r>
      <w:r w:rsidRPr="00ED2E3E">
        <w:rPr>
          <w:rStyle w:val="Emphasis"/>
        </w:rPr>
        <w:t>Canada-U.S. border</w:t>
      </w:r>
      <w:r w:rsidRPr="00ED2E3E">
        <w:rPr>
          <w:rStyle w:val="StyleUnderline"/>
        </w:rPr>
        <w:t>.</w:t>
      </w:r>
    </w:p>
    <w:p w:rsidR="00545E75" w:rsidRPr="00ED2E3E" w:rsidRDefault="00545E75" w:rsidP="00545E75">
      <w:pPr>
        <w:rPr>
          <w:rStyle w:val="Emphasis"/>
        </w:rPr>
      </w:pPr>
      <w:r w:rsidRPr="00A31779">
        <w:rPr>
          <w:sz w:val="16"/>
        </w:rPr>
        <w:t xml:space="preserve">There are about 16,000 border patrol agents on the Mexican border. </w:t>
      </w:r>
      <w:r w:rsidRPr="00ED2E3E">
        <w:rPr>
          <w:rStyle w:val="StyleUnderline"/>
        </w:rPr>
        <w:t>There are about 2,000 agents on the Canadian border</w:t>
      </w:r>
      <w:r w:rsidRPr="00A31779">
        <w:rPr>
          <w:sz w:val="16"/>
        </w:rPr>
        <w:t xml:space="preserve">, </w:t>
      </w:r>
      <w:r w:rsidRPr="00ED2E3E">
        <w:rPr>
          <w:rStyle w:val="StyleUnderline"/>
        </w:rPr>
        <w:t xml:space="preserve">which is </w:t>
      </w:r>
      <w:r w:rsidRPr="00ED2E3E">
        <w:rPr>
          <w:rStyle w:val="Emphasis"/>
        </w:rPr>
        <w:t>twice as long as Mexico's.</w:t>
      </w:r>
    </w:p>
    <w:p w:rsidR="00545E75" w:rsidRPr="00A31779" w:rsidRDefault="00545E75" w:rsidP="00545E75">
      <w:pPr>
        <w:rPr>
          <w:sz w:val="16"/>
        </w:rPr>
      </w:pPr>
      <w:r w:rsidRPr="00A31779">
        <w:rPr>
          <w:sz w:val="16"/>
        </w:rPr>
        <w:t>Before his northern deployment, Perry flew missions in the Rio Grande Valley of Texas — a mix of river, bramble and thicket and border towns. He has also flown the northern border that separates Montana from the Canadian province of Alberta.</w:t>
      </w:r>
    </w:p>
    <w:p w:rsidR="00545E75" w:rsidRPr="00A31779" w:rsidRDefault="00545E75" w:rsidP="00545E75">
      <w:pPr>
        <w:rPr>
          <w:sz w:val="16"/>
        </w:rPr>
      </w:pPr>
      <w:r w:rsidRPr="00A31779">
        <w:rPr>
          <w:sz w:val="16"/>
        </w:rPr>
        <w:t xml:space="preserve">Perry knows both borders well and says </w:t>
      </w:r>
      <w:r w:rsidRPr="00ED2E3E">
        <w:rPr>
          <w:rStyle w:val="StyleUnderline"/>
        </w:rPr>
        <w:t>he believes preventing terrorism also means looking north to Canada</w:t>
      </w:r>
      <w:r w:rsidRPr="00A31779">
        <w:rPr>
          <w:sz w:val="16"/>
        </w:rPr>
        <w:t>. While U.S. law enforcement is already doing that, Perry wishes more of the general public knew.</w:t>
      </w:r>
    </w:p>
    <w:p w:rsidR="00545E75" w:rsidRPr="00A31779" w:rsidRDefault="00545E75" w:rsidP="00545E75">
      <w:pPr>
        <w:rPr>
          <w:sz w:val="16"/>
        </w:rPr>
      </w:pPr>
      <w:r w:rsidRPr="00A31779">
        <w:rPr>
          <w:sz w:val="16"/>
        </w:rPr>
        <w:t>"</w:t>
      </w:r>
      <w:r w:rsidRPr="00ED2E3E">
        <w:rPr>
          <w:rStyle w:val="StyleUnderline"/>
        </w:rPr>
        <w:t>You have large population centers within a hundred miles of the border,</w:t>
      </w:r>
      <w:r w:rsidRPr="00A31779">
        <w:rPr>
          <w:sz w:val="16"/>
        </w:rPr>
        <w:t>” Perry said. “</w:t>
      </w:r>
      <w:r w:rsidRPr="00ED2E3E">
        <w:rPr>
          <w:rStyle w:val="StyleUnderline"/>
        </w:rPr>
        <w:t>You have Toronto</w:t>
      </w:r>
      <w:r w:rsidRPr="00A31779">
        <w:rPr>
          <w:sz w:val="16"/>
        </w:rPr>
        <w:t xml:space="preserve">, </w:t>
      </w:r>
      <w:r w:rsidRPr="00ED2E3E">
        <w:rPr>
          <w:rStyle w:val="StyleUnderline"/>
        </w:rPr>
        <w:t>you have Montreal</w:t>
      </w:r>
      <w:r w:rsidRPr="00A31779">
        <w:rPr>
          <w:sz w:val="16"/>
        </w:rPr>
        <w:t xml:space="preserve">. </w:t>
      </w:r>
      <w:r w:rsidRPr="00ED2E3E">
        <w:rPr>
          <w:rStyle w:val="StyleUnderline"/>
        </w:rPr>
        <w:t>If you want to address terrorism,</w:t>
      </w:r>
      <w:r w:rsidRPr="00A31779">
        <w:rPr>
          <w:sz w:val="16"/>
        </w:rPr>
        <w:t xml:space="preserve"> </w:t>
      </w:r>
      <w:r w:rsidRPr="00ED2E3E">
        <w:rPr>
          <w:rStyle w:val="Emphasis"/>
        </w:rPr>
        <w:t>the northern border is the place to look</w:t>
      </w:r>
      <w:r w:rsidRPr="00A31779">
        <w:rPr>
          <w:sz w:val="16"/>
        </w:rPr>
        <w:t>."</w:t>
      </w:r>
    </w:p>
    <w:p w:rsidR="00545E75" w:rsidRPr="00A31779" w:rsidRDefault="00545E75" w:rsidP="00545E75">
      <w:pPr>
        <w:rPr>
          <w:sz w:val="16"/>
        </w:rPr>
      </w:pPr>
      <w:r w:rsidRPr="00A31779">
        <w:rPr>
          <w:sz w:val="16"/>
        </w:rPr>
        <w:t>Perry was in the air in 2014 when word came about acts of terrorism that changed Canada, initiating a review of terrorism threats in Canada and security on its border. First a soldier was killed in a deliberate hit-and-run near Montreal. The same week, an ISIS supporter killed a soldier at Canada’s War Memorial. He then entered Canada’s Parliament, the seat of its federal government, where he was shot dead.</w:t>
      </w:r>
    </w:p>
    <w:p w:rsidR="00545E75" w:rsidRPr="00A31779" w:rsidRDefault="00545E75" w:rsidP="00545E75">
      <w:pPr>
        <w:rPr>
          <w:sz w:val="16"/>
        </w:rPr>
      </w:pPr>
      <w:r w:rsidRPr="00A31779">
        <w:rPr>
          <w:sz w:val="16"/>
        </w:rPr>
        <w:t>In his cockpit, Perry pulled in the signal from an AM radio.</w:t>
      </w:r>
    </w:p>
    <w:p w:rsidR="00545E75" w:rsidRPr="00A31779" w:rsidRDefault="00545E75" w:rsidP="00545E75">
      <w:pPr>
        <w:rPr>
          <w:sz w:val="16"/>
        </w:rPr>
      </w:pPr>
      <w:r w:rsidRPr="00A31779">
        <w:rPr>
          <w:sz w:val="16"/>
        </w:rPr>
        <w:t>"As I'm flying, I'm looking over, and this occurred just miles from where we were! I was horrified,” Perry said. “I was like, ‘good grief, in Canada?’"</w:t>
      </w:r>
    </w:p>
    <w:p w:rsidR="00545E75" w:rsidRPr="00A31779" w:rsidRDefault="00545E75" w:rsidP="00545E75">
      <w:pPr>
        <w:rPr>
          <w:sz w:val="16"/>
        </w:rPr>
      </w:pPr>
      <w:r w:rsidRPr="00A31779">
        <w:rPr>
          <w:sz w:val="16"/>
        </w:rPr>
        <w:t>"</w:t>
      </w:r>
      <w:r w:rsidRPr="00A31779">
        <w:rPr>
          <w:rStyle w:val="StyleUnderline"/>
        </w:rPr>
        <w:t xml:space="preserve">One of the first things that comes to mind is what we know to be certain </w:t>
      </w:r>
      <w:r w:rsidRPr="00A31779">
        <w:rPr>
          <w:rStyle w:val="Emphasis"/>
        </w:rPr>
        <w:t>radicalized populations</w:t>
      </w:r>
      <w:r w:rsidRPr="00A31779">
        <w:rPr>
          <w:rStyle w:val="StyleUnderline"/>
        </w:rPr>
        <w:t xml:space="preserve"> in Montreal and other parts of Canada</w:t>
      </w:r>
      <w:r w:rsidRPr="00A31779">
        <w:rPr>
          <w:sz w:val="16"/>
        </w:rPr>
        <w:t>,” Nolan said in her Burlington office.</w:t>
      </w:r>
    </w:p>
    <w:p w:rsidR="00545E75" w:rsidRPr="00A31779" w:rsidRDefault="00545E75" w:rsidP="00545E75">
      <w:pPr>
        <w:rPr>
          <w:sz w:val="16"/>
        </w:rPr>
      </w:pPr>
      <w:r w:rsidRPr="00A31779">
        <w:rPr>
          <w:sz w:val="16"/>
        </w:rPr>
        <w:t>She recently met with Canadian prosecutors, "</w:t>
      </w:r>
      <w:r w:rsidRPr="00A31779">
        <w:rPr>
          <w:rStyle w:val="StyleUnderline"/>
        </w:rPr>
        <w:t xml:space="preserve">and they indicated to me they had a </w:t>
      </w:r>
      <w:r w:rsidRPr="00A31779">
        <w:rPr>
          <w:rStyle w:val="Emphasis"/>
        </w:rPr>
        <w:t>healthy docket</w:t>
      </w:r>
      <w:r w:rsidRPr="00A31779">
        <w:rPr>
          <w:rStyle w:val="StyleUnderline"/>
        </w:rPr>
        <w:t xml:space="preserve"> of cases pending that involved homegrown radicals who were attempting to travel overseas and fight for ISIS</w:t>
      </w:r>
      <w:r w:rsidRPr="00A31779">
        <w:rPr>
          <w:sz w:val="16"/>
        </w:rPr>
        <w:t xml:space="preserve">," Nolan said.  </w:t>
      </w:r>
    </w:p>
    <w:p w:rsidR="00545E75" w:rsidRDefault="001A2499" w:rsidP="00545E75">
      <w:pPr>
        <w:pStyle w:val="Heading3"/>
      </w:pPr>
      <w:r>
        <w:t>1ar impact uniqueness</w:t>
      </w:r>
    </w:p>
    <w:p w:rsidR="00545E75" w:rsidRDefault="00545E75" w:rsidP="00545E75">
      <w:pPr>
        <w:pStyle w:val="Heading4"/>
      </w:pPr>
      <w:r>
        <w:t>No nuclear response – New York attack</w:t>
      </w:r>
    </w:p>
    <w:p w:rsidR="00545E75" w:rsidRDefault="00545E75" w:rsidP="00545E75">
      <w:pPr>
        <w:rPr>
          <w:rStyle w:val="Style13ptBold"/>
        </w:rPr>
      </w:pPr>
      <w:r>
        <w:rPr>
          <w:rStyle w:val="Style13ptBold"/>
        </w:rPr>
        <w:t>Zurcher 17</w:t>
      </w:r>
    </w:p>
    <w:p w:rsidR="00545E75" w:rsidRPr="00ED7C8D" w:rsidRDefault="00545E75" w:rsidP="00545E75">
      <w:pPr>
        <w:rPr>
          <w:sz w:val="16"/>
          <w:szCs w:val="16"/>
        </w:rPr>
      </w:pPr>
      <w:r w:rsidRPr="00ED7C8D">
        <w:rPr>
          <w:sz w:val="16"/>
          <w:szCs w:val="16"/>
        </w:rPr>
        <w:t xml:space="preserve">Anthony, Writer for BBC, 11/1/17 (“New York attack: How did Trump do in his terror response?”, </w:t>
      </w:r>
      <w:hyperlink r:id="rId84" w:history="1">
        <w:r w:rsidRPr="00ED7C8D">
          <w:rPr>
            <w:rStyle w:val="Hyperlink"/>
            <w:sz w:val="16"/>
            <w:szCs w:val="16"/>
          </w:rPr>
          <w:t>https://www.bbc.com/news/world-us-canada-41812214</w:t>
        </w:r>
      </w:hyperlink>
      <w:r w:rsidRPr="00ED7C8D">
        <w:rPr>
          <w:sz w:val="16"/>
          <w:szCs w:val="16"/>
        </w:rPr>
        <w:t>, Accessed 6/30/18)//DG</w:t>
      </w:r>
    </w:p>
    <w:p w:rsidR="00545E75" w:rsidRPr="00ED7C8D" w:rsidRDefault="00545E75" w:rsidP="00545E75">
      <w:pPr>
        <w:rPr>
          <w:sz w:val="16"/>
        </w:rPr>
      </w:pPr>
      <w:r w:rsidRPr="00ED7C8D">
        <w:rPr>
          <w:sz w:val="16"/>
        </w:rPr>
        <w:t xml:space="preserve">As presidential candidate, Donald </w:t>
      </w:r>
      <w:r w:rsidRPr="00ED7C8D">
        <w:rPr>
          <w:rStyle w:val="StyleUnderline"/>
        </w:rPr>
        <w:t>Trump made being tough on what he called</w:t>
      </w:r>
      <w:r w:rsidRPr="00ED7C8D">
        <w:rPr>
          <w:sz w:val="16"/>
        </w:rPr>
        <w:t xml:space="preserve"> "</w:t>
      </w:r>
      <w:r w:rsidRPr="00ED7C8D">
        <w:rPr>
          <w:rStyle w:val="StyleUnderline"/>
        </w:rPr>
        <w:t>radical Islamic terror</w:t>
      </w:r>
      <w:r w:rsidRPr="00ED7C8D">
        <w:rPr>
          <w:sz w:val="16"/>
        </w:rPr>
        <w:t xml:space="preserve">" </w:t>
      </w:r>
      <w:r w:rsidRPr="00ED7C8D">
        <w:rPr>
          <w:rStyle w:val="StyleUnderline"/>
        </w:rPr>
        <w:t xml:space="preserve">a </w:t>
      </w:r>
      <w:r w:rsidRPr="00ED7C8D">
        <w:rPr>
          <w:rStyle w:val="Emphasis"/>
        </w:rPr>
        <w:t>central plank</w:t>
      </w:r>
      <w:r w:rsidRPr="00ED7C8D">
        <w:rPr>
          <w:sz w:val="16"/>
        </w:rPr>
        <w:t xml:space="preserve"> </w:t>
      </w:r>
      <w:r w:rsidRPr="00ED7C8D">
        <w:rPr>
          <w:rStyle w:val="StyleUnderline"/>
        </w:rPr>
        <w:t>of his election bid</w:t>
      </w:r>
      <w:r w:rsidRPr="00ED7C8D">
        <w:rPr>
          <w:sz w:val="16"/>
        </w:rPr>
        <w:t xml:space="preserve">. </w:t>
      </w:r>
      <w:r w:rsidRPr="00ED7C8D">
        <w:rPr>
          <w:rStyle w:val="StyleUnderline"/>
        </w:rPr>
        <w:t>How has he responded to the first test</w:t>
      </w:r>
      <w:r w:rsidRPr="00ED7C8D">
        <w:rPr>
          <w:sz w:val="16"/>
        </w:rPr>
        <w:t xml:space="preserve"> of this nature since taking office?</w:t>
      </w:r>
    </w:p>
    <w:p w:rsidR="00545E75" w:rsidRPr="00ED7C8D" w:rsidRDefault="00545E75" w:rsidP="00545E75">
      <w:pPr>
        <w:rPr>
          <w:sz w:val="16"/>
        </w:rPr>
      </w:pPr>
      <w:r w:rsidRPr="00ED7C8D">
        <w:rPr>
          <w:sz w:val="16"/>
        </w:rPr>
        <w:t xml:space="preserve">In the immediate aftermath of the attack in New York on Tuesday evening, Donald </w:t>
      </w:r>
      <w:r w:rsidRPr="00ED7C8D">
        <w:rPr>
          <w:rStyle w:val="StyleUnderline"/>
        </w:rPr>
        <w:t xml:space="preserve">Trump offered a </w:t>
      </w:r>
      <w:r w:rsidRPr="00ED7C8D">
        <w:rPr>
          <w:rStyle w:val="Emphasis"/>
        </w:rPr>
        <w:t>measured reaction</w:t>
      </w:r>
      <w:r w:rsidRPr="00ED7C8D">
        <w:rPr>
          <w:sz w:val="16"/>
        </w:rPr>
        <w:t>.</w:t>
      </w:r>
    </w:p>
    <w:p w:rsidR="00545E75" w:rsidRPr="00ED7C8D" w:rsidRDefault="00545E75" w:rsidP="00545E75">
      <w:pPr>
        <w:rPr>
          <w:u w:val="single"/>
        </w:rPr>
      </w:pPr>
      <w:r w:rsidRPr="00ED7C8D">
        <w:rPr>
          <w:sz w:val="16"/>
        </w:rPr>
        <w:t xml:space="preserve">His </w:t>
      </w:r>
      <w:r w:rsidRPr="00ED7C8D">
        <w:rPr>
          <w:rStyle w:val="StyleUnderline"/>
        </w:rPr>
        <w:t>White House released a statement offering</w:t>
      </w:r>
      <w:r w:rsidRPr="00ED7C8D">
        <w:rPr>
          <w:sz w:val="16"/>
        </w:rPr>
        <w:t xml:space="preserve"> "</w:t>
      </w:r>
      <w:r w:rsidRPr="00ED7C8D">
        <w:rPr>
          <w:rStyle w:val="Emphasis"/>
        </w:rPr>
        <w:t>thoughts and prayers</w:t>
      </w:r>
      <w:r w:rsidRPr="00ED7C8D">
        <w:rPr>
          <w:sz w:val="16"/>
        </w:rPr>
        <w:t xml:space="preserve">", </w:t>
      </w:r>
      <w:r w:rsidRPr="00ED7C8D">
        <w:rPr>
          <w:rStyle w:val="StyleUnderline"/>
        </w:rPr>
        <w:t>praising first responders and pledging federal support for the ongoing investigation.</w:t>
      </w:r>
    </w:p>
    <w:p w:rsidR="00545E75" w:rsidRPr="00ED7C8D" w:rsidRDefault="00545E75" w:rsidP="00545E75">
      <w:pPr>
        <w:rPr>
          <w:sz w:val="16"/>
        </w:rPr>
      </w:pPr>
      <w:r w:rsidRPr="00ED7C8D">
        <w:rPr>
          <w:sz w:val="16"/>
        </w:rPr>
        <w:t xml:space="preserve">The </w:t>
      </w:r>
      <w:r w:rsidRPr="00ED7C8D">
        <w:rPr>
          <w:rStyle w:val="StyleUnderline"/>
        </w:rPr>
        <w:t>president tweeted</w:t>
      </w:r>
      <w:r w:rsidRPr="00ED7C8D">
        <w:rPr>
          <w:sz w:val="16"/>
        </w:rPr>
        <w:t xml:space="preserve"> that that </w:t>
      </w:r>
      <w:r w:rsidRPr="00ED7C8D">
        <w:rPr>
          <w:rStyle w:val="StyleUnderline"/>
        </w:rPr>
        <w:t>the perpetrator was a "very sick</w:t>
      </w:r>
      <w:r w:rsidRPr="00ED7C8D">
        <w:rPr>
          <w:sz w:val="16"/>
        </w:rPr>
        <w:t xml:space="preserve"> and deranged person" - </w:t>
      </w:r>
      <w:r w:rsidRPr="00ED7C8D">
        <w:rPr>
          <w:rStyle w:val="StyleUnderline"/>
        </w:rPr>
        <w:t>the same words he used to describe the man who killed more than 50 people in Las Vegas a month ago.</w:t>
      </w:r>
    </w:p>
    <w:p w:rsidR="00545E75" w:rsidRDefault="00545E75" w:rsidP="00545E75">
      <w:pPr>
        <w:rPr>
          <w:rStyle w:val="StyleUnderline"/>
        </w:rPr>
      </w:pPr>
      <w:r w:rsidRPr="00ED7C8D">
        <w:rPr>
          <w:sz w:val="16"/>
        </w:rPr>
        <w:t>There were hints of what was to come, however</w:t>
      </w:r>
      <w:r w:rsidRPr="00ED7C8D">
        <w:rPr>
          <w:rStyle w:val="StyleUnderline"/>
        </w:rPr>
        <w:t>. He tweeted about not allowing "ISIS to return, or enter, our country", and another about stepping up his "extreme vetting" border security programme.</w:t>
      </w:r>
    </w:p>
    <w:p w:rsidR="00545E75" w:rsidRDefault="00545E75" w:rsidP="00545E75">
      <w:pPr>
        <w:pStyle w:val="Heading4"/>
      </w:pPr>
      <w:r>
        <w:t>Lone wolves mean it’s inevitable</w:t>
      </w:r>
    </w:p>
    <w:p w:rsidR="00545E75" w:rsidRDefault="00545E75" w:rsidP="00545E75">
      <w:pPr>
        <w:rPr>
          <w:rStyle w:val="Style13ptBold"/>
        </w:rPr>
      </w:pPr>
      <w:r>
        <w:rPr>
          <w:rStyle w:val="Style13ptBold"/>
        </w:rPr>
        <w:t>Strohm 17</w:t>
      </w:r>
    </w:p>
    <w:p w:rsidR="00545E75" w:rsidRPr="00D57569" w:rsidRDefault="00545E75" w:rsidP="00545E75">
      <w:pPr>
        <w:rPr>
          <w:sz w:val="16"/>
          <w:szCs w:val="16"/>
        </w:rPr>
      </w:pPr>
      <w:r w:rsidRPr="00D57569">
        <w:rPr>
          <w:sz w:val="16"/>
          <w:szCs w:val="16"/>
        </w:rPr>
        <w:t xml:space="preserve">Chris, Writer for the Washington Post, 12/11/17 (“What’s Behind the Rising Threat of Lone-Wolf Terror: QuickTake”, </w:t>
      </w:r>
      <w:hyperlink r:id="rId85" w:history="1">
        <w:r w:rsidRPr="00D57569">
          <w:rPr>
            <w:rStyle w:val="Hyperlink"/>
            <w:sz w:val="16"/>
            <w:szCs w:val="16"/>
          </w:rPr>
          <w:t>https://www.washingtonpost.com/business/whats-behind-the-rising-threat-of-lone-wolf-terror-quicktake/2017/12/11/fefae6c4-dea6-11e7-b2e9-8c636f076c76_story.html?utm_term=.a84164d7326e</w:t>
        </w:r>
      </w:hyperlink>
      <w:r w:rsidRPr="00D57569">
        <w:rPr>
          <w:sz w:val="16"/>
          <w:szCs w:val="16"/>
        </w:rPr>
        <w:t>, Accessed 6/30/18)//DG</w:t>
      </w:r>
    </w:p>
    <w:p w:rsidR="00545E75" w:rsidRPr="00D57569" w:rsidRDefault="00545E75" w:rsidP="00545E75">
      <w:pPr>
        <w:rPr>
          <w:sz w:val="16"/>
        </w:rPr>
      </w:pPr>
      <w:r w:rsidRPr="00D57569">
        <w:rPr>
          <w:rStyle w:val="StyleUnderline"/>
        </w:rPr>
        <w:t>An attempt to set off a bomb in New York's Times Square subway station Dec. 11 appeared to be an act of lone wolf</w:t>
      </w:r>
      <w:r w:rsidRPr="00D57569">
        <w:rPr>
          <w:sz w:val="16"/>
        </w:rPr>
        <w:t xml:space="preserve">. Such </w:t>
      </w:r>
      <w:r w:rsidRPr="00D57569">
        <w:rPr>
          <w:rStyle w:val="StyleUnderline"/>
        </w:rPr>
        <w:t>terrorists</w:t>
      </w:r>
      <w:r w:rsidRPr="00D57569">
        <w:rPr>
          <w:sz w:val="16"/>
        </w:rPr>
        <w:t xml:space="preserve"> </w:t>
      </w:r>
      <w:r w:rsidRPr="00D57569">
        <w:rPr>
          <w:rStyle w:val="StyleUnderline"/>
        </w:rPr>
        <w:t>are generally defined as acting alone</w:t>
      </w:r>
      <w:r w:rsidRPr="00D57569">
        <w:rPr>
          <w:sz w:val="16"/>
        </w:rPr>
        <w:t xml:space="preserve"> or with one or two others, without specific instructions, with a political motivation but no formal ties to an organization. </w:t>
      </w:r>
      <w:r w:rsidRPr="00D57569">
        <w:rPr>
          <w:rStyle w:val="StyleUnderline"/>
        </w:rPr>
        <w:t>Attacks</w:t>
      </w:r>
      <w:r w:rsidRPr="00D57569">
        <w:rPr>
          <w:sz w:val="16"/>
        </w:rPr>
        <w:t xml:space="preserve"> by lone wolves, at least </w:t>
      </w:r>
      <w:r w:rsidRPr="00D57569">
        <w:rPr>
          <w:rStyle w:val="Emphasis"/>
        </w:rPr>
        <w:t>until recently</w:t>
      </w:r>
      <w:r w:rsidRPr="00D57569">
        <w:rPr>
          <w:sz w:val="16"/>
        </w:rPr>
        <w:t xml:space="preserve">, </w:t>
      </w:r>
      <w:r w:rsidRPr="00D57569">
        <w:rPr>
          <w:rStyle w:val="StyleUnderline"/>
        </w:rPr>
        <w:t>were relatively rare</w:t>
      </w:r>
      <w:r w:rsidRPr="00D57569">
        <w:rPr>
          <w:sz w:val="16"/>
        </w:rPr>
        <w:t xml:space="preserve">, accounting for 1.8 percent of terrorist attacks in the U.S. and 14 other industrialized countries between 1968 and 2010. </w:t>
      </w:r>
      <w:r w:rsidRPr="00D57569">
        <w:rPr>
          <w:rStyle w:val="StyleUnderline"/>
        </w:rPr>
        <w:t>Yet officials in the U.S.</w:t>
      </w:r>
      <w:r w:rsidRPr="00D57569">
        <w:rPr>
          <w:sz w:val="16"/>
        </w:rPr>
        <w:t xml:space="preserve"> and many countries within the European Union s</w:t>
      </w:r>
      <w:r w:rsidRPr="00D57569">
        <w:rPr>
          <w:rStyle w:val="StyleUnderline"/>
        </w:rPr>
        <w:t xml:space="preserve">ay the risk of attacks by independent jihadists is </w:t>
      </w:r>
      <w:r w:rsidRPr="00D57569">
        <w:rPr>
          <w:rStyle w:val="Emphasis"/>
        </w:rPr>
        <w:t>rising</w:t>
      </w:r>
      <w:r w:rsidRPr="00D57569">
        <w:rPr>
          <w:sz w:val="16"/>
        </w:rPr>
        <w:t xml:space="preserve">, </w:t>
      </w:r>
      <w:r w:rsidRPr="00D57569">
        <w:rPr>
          <w:rStyle w:val="StyleUnderline"/>
        </w:rPr>
        <w:t>especially with the</w:t>
      </w:r>
      <w:r w:rsidRPr="00D57569">
        <w:rPr>
          <w:sz w:val="16"/>
        </w:rPr>
        <w:t xml:space="preserve"> 2017 </w:t>
      </w:r>
      <w:r w:rsidRPr="00D57569">
        <w:rPr>
          <w:rStyle w:val="StyleUnderline"/>
        </w:rPr>
        <w:t>collapse of the proto-state established by militants of the</w:t>
      </w:r>
      <w:r w:rsidRPr="00D57569">
        <w:rPr>
          <w:sz w:val="16"/>
        </w:rPr>
        <w:t xml:space="preserve"> group </w:t>
      </w:r>
      <w:r w:rsidRPr="00D57569">
        <w:rPr>
          <w:rStyle w:val="StyleUnderline"/>
        </w:rPr>
        <w:t>Islamic State</w:t>
      </w:r>
      <w:r w:rsidRPr="00D57569">
        <w:rPr>
          <w:sz w:val="16"/>
        </w:rPr>
        <w:t xml:space="preserve"> in Iraq and Syria. </w:t>
      </w:r>
      <w:r w:rsidRPr="00D57569">
        <w:rPr>
          <w:rStyle w:val="StyleUnderline"/>
        </w:rPr>
        <w:t>Sociologists</w:t>
      </w:r>
      <w:r w:rsidRPr="00D57569">
        <w:rPr>
          <w:sz w:val="16"/>
        </w:rPr>
        <w:t xml:space="preserve"> and criminologists </w:t>
      </w:r>
      <w:r w:rsidRPr="00D57569">
        <w:rPr>
          <w:rStyle w:val="StyleUnderline"/>
        </w:rPr>
        <w:t>say lone wolves tend to harbor both personal and political grievances</w:t>
      </w:r>
      <w:r w:rsidRPr="00D57569">
        <w:rPr>
          <w:sz w:val="16"/>
        </w:rPr>
        <w:t xml:space="preserve">. More often than not, </w:t>
      </w:r>
      <w:r w:rsidRPr="00D57569">
        <w:rPr>
          <w:rStyle w:val="StyleUnderline"/>
        </w:rPr>
        <w:t xml:space="preserve">they display signs of </w:t>
      </w:r>
      <w:r w:rsidRPr="00D57569">
        <w:rPr>
          <w:rStyle w:val="Emphasis"/>
        </w:rPr>
        <w:t>mental instability</w:t>
      </w:r>
      <w:r w:rsidRPr="00D57569">
        <w:rPr>
          <w:sz w:val="16"/>
        </w:rPr>
        <w:t xml:space="preserve">, </w:t>
      </w:r>
      <w:r w:rsidRPr="00D57569">
        <w:rPr>
          <w:rStyle w:val="StyleUnderline"/>
        </w:rPr>
        <w:t>which may help explain their attraction to extreme causes and their inability to function within a larger group</w:t>
      </w:r>
      <w:r w:rsidRPr="00D57569">
        <w:rPr>
          <w:sz w:val="16"/>
        </w:rPr>
        <w:t>. One study found that a lone wolf is 13.5 times more likely to have a mental illness than a terrorist acting within an organization. Lone-wolf attacks often inspire copycats.</w:t>
      </w:r>
    </w:p>
    <w:p w:rsidR="00545E75" w:rsidRDefault="001A2499" w:rsidP="00545E75">
      <w:pPr>
        <w:pStyle w:val="Heading3"/>
      </w:pPr>
      <w:r>
        <w:t>2ac/1ar lashout impact</w:t>
      </w:r>
    </w:p>
    <w:p w:rsidR="00545E75" w:rsidRDefault="00545E75" w:rsidP="00545E75">
      <w:pPr>
        <w:pStyle w:val="Heading4"/>
      </w:pPr>
      <w:r>
        <w:t>Trump won’t lash out</w:t>
      </w:r>
    </w:p>
    <w:p w:rsidR="00545E75" w:rsidRDefault="00545E75" w:rsidP="00545E75">
      <w:pPr>
        <w:rPr>
          <w:rStyle w:val="Style13ptBold"/>
        </w:rPr>
      </w:pPr>
      <w:r>
        <w:rPr>
          <w:rStyle w:val="Style13ptBold"/>
        </w:rPr>
        <w:t>Tierney 17</w:t>
      </w:r>
    </w:p>
    <w:p w:rsidR="00545E75" w:rsidRPr="00E80AC3" w:rsidRDefault="00545E75" w:rsidP="00545E75">
      <w:pPr>
        <w:rPr>
          <w:sz w:val="16"/>
          <w:szCs w:val="16"/>
        </w:rPr>
      </w:pPr>
      <w:r w:rsidRPr="00E80AC3">
        <w:rPr>
          <w:sz w:val="16"/>
          <w:szCs w:val="16"/>
        </w:rPr>
        <w:t xml:space="preserve">Dominic, DOMINIC TIERNEY is a contributing editor at The Atlantic and an associate professor of political science at Swarthmore College. His latest book is The Right Way to Lose a War: America in an Age of Unwinnable Conflicts, 6/15/17 (“The Risks of Foreign Policy as Political Distraction”, </w:t>
      </w:r>
      <w:hyperlink r:id="rId86" w:history="1">
        <w:r w:rsidRPr="00E80AC3">
          <w:rPr>
            <w:rStyle w:val="Hyperlink"/>
            <w:sz w:val="16"/>
            <w:szCs w:val="16"/>
          </w:rPr>
          <w:t>https://www.theatlantic.com/international/archive/2017/06/trump-diversionary-foreign-policy/530079/</w:t>
        </w:r>
      </w:hyperlink>
      <w:r w:rsidRPr="00E80AC3">
        <w:rPr>
          <w:sz w:val="16"/>
          <w:szCs w:val="16"/>
        </w:rPr>
        <w:t>, Accessed 6/30/18)//DG</w:t>
      </w:r>
    </w:p>
    <w:p w:rsidR="00545E75" w:rsidRPr="00ED712B" w:rsidRDefault="00545E75" w:rsidP="00545E75">
      <w:pPr>
        <w:rPr>
          <w:sz w:val="16"/>
        </w:rPr>
      </w:pPr>
      <w:r w:rsidRPr="00ED712B">
        <w:rPr>
          <w:sz w:val="16"/>
        </w:rPr>
        <w:t xml:space="preserve">Seen through this lens, </w:t>
      </w:r>
      <w:r w:rsidRPr="00E80AC3">
        <w:rPr>
          <w:rStyle w:val="StyleUnderline"/>
        </w:rPr>
        <w:t>much of Trump’s behavior seems designed to distract</w:t>
      </w:r>
      <w:r w:rsidRPr="00ED712B">
        <w:rPr>
          <w:sz w:val="16"/>
        </w:rPr>
        <w:t xml:space="preserve">, however clumsily. </w:t>
      </w:r>
      <w:r w:rsidRPr="00E80AC3">
        <w:rPr>
          <w:rStyle w:val="StyleUnderline"/>
        </w:rPr>
        <w:t>Just consider</w:t>
      </w:r>
      <w:r w:rsidRPr="00ED712B">
        <w:rPr>
          <w:sz w:val="16"/>
        </w:rPr>
        <w:t xml:space="preserve"> the </w:t>
      </w:r>
      <w:r w:rsidRPr="00E80AC3">
        <w:rPr>
          <w:rStyle w:val="Emphasis"/>
        </w:rPr>
        <w:t>diversionary tweets</w:t>
      </w:r>
      <w:r w:rsidRPr="00ED712B">
        <w:rPr>
          <w:sz w:val="16"/>
        </w:rPr>
        <w:t xml:space="preserve">. </w:t>
      </w:r>
      <w:r w:rsidRPr="00E80AC3">
        <w:rPr>
          <w:rStyle w:val="StyleUnderline"/>
        </w:rPr>
        <w:t>The president has repeatedly picked fights for his own political benefit by</w:t>
      </w:r>
      <w:r w:rsidRPr="00ED712B">
        <w:rPr>
          <w:sz w:val="16"/>
        </w:rPr>
        <w:t xml:space="preserve">, for example, </w:t>
      </w:r>
      <w:r w:rsidRPr="00E80AC3">
        <w:rPr>
          <w:rStyle w:val="StyleUnderline"/>
        </w:rPr>
        <w:t>criticizing London mayor</w:t>
      </w:r>
      <w:r w:rsidRPr="00ED712B">
        <w:rPr>
          <w:sz w:val="16"/>
        </w:rPr>
        <w:t xml:space="preserve"> Sadiq Khan and taking his words out of context to make him appear weak on terrorism. Trump may see Khan, a foreign Muslim, as an ideal foil given the embrace of anti-Muslim attitudes among some in the Republican party.</w:t>
      </w:r>
    </w:p>
    <w:p w:rsidR="00545E75" w:rsidRPr="00ED712B" w:rsidRDefault="00545E75" w:rsidP="00545E75">
      <w:pPr>
        <w:rPr>
          <w:sz w:val="16"/>
        </w:rPr>
      </w:pPr>
      <w:r w:rsidRPr="00ED712B">
        <w:rPr>
          <w:sz w:val="16"/>
        </w:rP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rsidR="00545E75" w:rsidRPr="00ED712B" w:rsidRDefault="00545E75" w:rsidP="00545E75">
      <w:pPr>
        <w:rPr>
          <w:sz w:val="16"/>
        </w:rPr>
      </w:pPr>
      <w:r w:rsidRPr="00ED712B">
        <w:rPr>
          <w:sz w:val="16"/>
        </w:rPr>
        <w:t xml:space="preserve">But what about military force? To be clear, </w:t>
      </w:r>
      <w:r w:rsidRPr="00E80AC3">
        <w:rPr>
          <w:rStyle w:val="StyleUnderline"/>
        </w:rPr>
        <w:t xml:space="preserve">there is </w:t>
      </w:r>
      <w:r w:rsidRPr="00E80AC3">
        <w:rPr>
          <w:rStyle w:val="Emphasis"/>
        </w:rPr>
        <w:t>little cause to speculate</w:t>
      </w:r>
      <w:r w:rsidRPr="00E80AC3">
        <w:rPr>
          <w:rStyle w:val="StyleUnderline"/>
        </w:rPr>
        <w:t xml:space="preserve"> that Trump plans to launch a full-scale war solely to distract attention</w:t>
      </w:r>
      <w:r w:rsidRPr="00ED712B">
        <w:rPr>
          <w:sz w:val="16"/>
        </w:rPr>
        <w:t xml:space="preserve">. For one thing, </w:t>
      </w:r>
      <w:r w:rsidRPr="00E80AC3">
        <w:rPr>
          <w:rStyle w:val="StyleUnderline"/>
        </w:rPr>
        <w:t>as president, the worst possible time to start a major military campaign is when you’re deeply unpopular</w:t>
      </w:r>
      <w:r w:rsidRPr="00ED712B">
        <w:rPr>
          <w:sz w:val="16"/>
        </w:rPr>
        <w:t xml:space="preserve">. And </w:t>
      </w:r>
      <w:r w:rsidRPr="00E80AC3">
        <w:rPr>
          <w:rStyle w:val="StyleUnderline"/>
        </w:rPr>
        <w:t xml:space="preserve">the political upside is </w:t>
      </w:r>
      <w:r w:rsidRPr="00E80AC3">
        <w:rPr>
          <w:rStyle w:val="Emphasis"/>
        </w:rPr>
        <w:t>shaky at best</w:t>
      </w:r>
      <w:r w:rsidRPr="00ED712B">
        <w:rPr>
          <w:sz w:val="16"/>
        </w:rPr>
        <w:t xml:space="preserve">. </w:t>
      </w:r>
      <w:r w:rsidRPr="00E80AC3">
        <w:rPr>
          <w:rStyle w:val="StyleUnderline"/>
        </w:rPr>
        <w:t>Recent big wars</w:t>
      </w:r>
      <w:r w:rsidRPr="00ED712B">
        <w:rPr>
          <w:sz w:val="16"/>
        </w:rPr>
        <w:t xml:space="preserve"> in Afghanistan and Iraq </w:t>
      </w:r>
      <w:r w:rsidRPr="00E80AC3">
        <w:rPr>
          <w:rStyle w:val="StyleUnderline"/>
        </w:rPr>
        <w:t>were politically damaging to</w:t>
      </w:r>
      <w:r w:rsidRPr="00ED712B">
        <w:rPr>
          <w:sz w:val="16"/>
        </w:rPr>
        <w:t xml:space="preserve"> George W. </w:t>
      </w:r>
      <w:r w:rsidRPr="00E80AC3">
        <w:rPr>
          <w:rStyle w:val="StyleUnderline"/>
        </w:rPr>
        <w:t>Bush</w:t>
      </w:r>
      <w:r w:rsidRPr="00ED712B">
        <w:rPr>
          <w:sz w:val="16"/>
        </w:rPr>
        <w:t xml:space="preserve">. </w:t>
      </w:r>
      <w:r w:rsidRPr="00E80AC3">
        <w:rPr>
          <w:rStyle w:val="StyleUnderline"/>
        </w:rPr>
        <w:t>Even victory doesn’t guarantee a pay-off</w:t>
      </w:r>
      <w:r w:rsidRPr="00ED712B">
        <w:rPr>
          <w:sz w:val="16"/>
        </w:rPr>
        <w:t>, as George H. W. Bush discovered when he won the 1991 Gulf War and then lost his bid for reelection in 1992.</w:t>
      </w:r>
    </w:p>
    <w:p w:rsidR="00545E75" w:rsidRPr="00D57569" w:rsidRDefault="00545E75" w:rsidP="00545E75"/>
    <w:p w:rsidR="004523C2" w:rsidRPr="004523C2" w:rsidRDefault="004523C2" w:rsidP="004523C2"/>
    <w:p w:rsidR="0018799F" w:rsidRDefault="0018799F" w:rsidP="0018799F">
      <w:pPr>
        <w:pStyle w:val="Heading2"/>
      </w:pPr>
      <w:r>
        <w:t>wages disad answers</w:t>
      </w:r>
    </w:p>
    <w:p w:rsidR="0018799F" w:rsidRDefault="001A2499" w:rsidP="001A2499">
      <w:pPr>
        <w:pStyle w:val="Heading3"/>
      </w:pPr>
      <w:r>
        <w:t>2ac wages supplement</w:t>
      </w:r>
    </w:p>
    <w:p w:rsidR="0018799F" w:rsidRDefault="0018799F" w:rsidP="0018799F">
      <w:pPr>
        <w:pStyle w:val="Heading4"/>
      </w:pPr>
      <w:r>
        <w:t xml:space="preserve">Highly skilled immigrants are more likely to innovate and create jobs </w:t>
      </w:r>
    </w:p>
    <w:p w:rsidR="0018799F" w:rsidRPr="00BA4616" w:rsidRDefault="0018799F" w:rsidP="0018799F">
      <w:r w:rsidRPr="00BA4616">
        <w:rPr>
          <w:rStyle w:val="Style13ptBold"/>
        </w:rPr>
        <w:t>NAE, 12</w:t>
      </w:r>
      <w:r>
        <w:t xml:space="preserve"> – (Report from the Partnership for a New American Economy, “Patent Pending: How Immigrants Are Reinventing The American Economy,”  June 26, 2012, http://research.newamericaneconomy.org/wp-content/uploads/2013/07/patent-pending.pdf) // kt </w:t>
      </w:r>
    </w:p>
    <w:p w:rsidR="0018799F" w:rsidRPr="00BA4616" w:rsidRDefault="0018799F" w:rsidP="0018799F">
      <w:pPr>
        <w:rPr>
          <w:sz w:val="16"/>
        </w:rPr>
      </w:pPr>
      <w:r w:rsidRPr="00BA4616">
        <w:rPr>
          <w:sz w:val="16"/>
        </w:rPr>
        <w:t xml:space="preserve">According to Walter Isaacson’s recent biography, one of the main concerns for Apple co-founder and CEO Steve Jobs over the final months of his life was a talent crisis in America. At a dinner of Silicon Valley executives attended by President Barack Obama in February 2011, Jobs reportedly told the President that a lack of talented US engineers was costing America jobs: Apple was employing 700,000 factory workers in China, Jobs said, because he couldn’t find the 30,000 engineers he needed to supervise such factory work here in the United States.69 Implicit in Jobs’ statement was a fact that holds true in the American economy, especially regarding immigration: </w:t>
      </w:r>
      <w:r w:rsidRPr="00CB018A">
        <w:rPr>
          <w:rStyle w:val="Emphasis"/>
        </w:rPr>
        <w:t>Highly</w:t>
      </w:r>
      <w:r>
        <w:rPr>
          <w:rStyle w:val="Emphasis"/>
        </w:rPr>
        <w:t xml:space="preserve"> </w:t>
      </w:r>
      <w:r w:rsidRPr="00CB018A">
        <w:rPr>
          <w:rStyle w:val="Emphasis"/>
        </w:rPr>
        <w:t>talented workers – the innovative, game</w:t>
      </w:r>
      <w:r>
        <w:rPr>
          <w:rStyle w:val="Emphasis"/>
        </w:rPr>
        <w:t xml:space="preserve"> </w:t>
      </w:r>
      <w:r w:rsidRPr="00CB018A">
        <w:rPr>
          <w:rStyle w:val="Emphasis"/>
        </w:rPr>
        <w:t>changers in our economy – help create</w:t>
      </w:r>
      <w:r>
        <w:rPr>
          <w:rStyle w:val="Emphasis"/>
        </w:rPr>
        <w:t xml:space="preserve"> </w:t>
      </w:r>
      <w:r w:rsidRPr="00CB018A">
        <w:rPr>
          <w:rStyle w:val="Emphasis"/>
        </w:rPr>
        <w:t xml:space="preserve">jobs for everyone else. </w:t>
      </w:r>
      <w:r w:rsidRPr="00CB018A">
        <w:rPr>
          <w:rStyle w:val="StyleUnderline"/>
        </w:rPr>
        <w:t>A recent study</w:t>
      </w:r>
      <w:r w:rsidRPr="00BA4616">
        <w:rPr>
          <w:sz w:val="16"/>
        </w:rPr>
        <w:t xml:space="preserve"> conducted by the American Enterprise Institute and the Partnership for a New American Economy made this observation more concrete. The study </w:t>
      </w:r>
      <w:r w:rsidRPr="00CB018A">
        <w:rPr>
          <w:rStyle w:val="StyleUnderline"/>
        </w:rPr>
        <w:t>found that</w:t>
      </w:r>
      <w:r w:rsidRPr="00CB018A">
        <w:rPr>
          <w:rStyle w:val="Emphasis"/>
        </w:rPr>
        <w:t xml:space="preserve"> each</w:t>
      </w:r>
      <w:r>
        <w:rPr>
          <w:rStyle w:val="Emphasis"/>
        </w:rPr>
        <w:t xml:space="preserve"> </w:t>
      </w:r>
      <w:r w:rsidRPr="00CB018A">
        <w:rPr>
          <w:rStyle w:val="Emphasis"/>
        </w:rPr>
        <w:t>foreign-born graduate with an advanced</w:t>
      </w:r>
      <w:r>
        <w:rPr>
          <w:rStyle w:val="Emphasis"/>
        </w:rPr>
        <w:t xml:space="preserve"> </w:t>
      </w:r>
      <w:r w:rsidRPr="00CB018A">
        <w:rPr>
          <w:rStyle w:val="Emphasis"/>
        </w:rPr>
        <w:t>degree from a US university who works</w:t>
      </w:r>
      <w:r>
        <w:rPr>
          <w:rStyle w:val="Emphasis"/>
        </w:rPr>
        <w:t xml:space="preserve"> </w:t>
      </w:r>
      <w:r w:rsidRPr="00CB018A">
        <w:rPr>
          <w:rStyle w:val="Emphasis"/>
        </w:rPr>
        <w:t>in the US in a STEM field creates, on</w:t>
      </w:r>
      <w:r>
        <w:rPr>
          <w:rStyle w:val="Emphasis"/>
        </w:rPr>
        <w:t xml:space="preserve"> </w:t>
      </w:r>
      <w:r w:rsidRPr="00CB018A">
        <w:rPr>
          <w:rStyle w:val="Emphasis"/>
        </w:rPr>
        <w:t>average, 2.62 American job</w:t>
      </w:r>
      <w:r w:rsidRPr="00BA4616">
        <w:rPr>
          <w:sz w:val="16"/>
        </w:rPr>
        <w:t xml:space="preserve">s.70 </w:t>
      </w:r>
      <w:r w:rsidRPr="00CB018A">
        <w:rPr>
          <w:rStyle w:val="StyleUnderline"/>
        </w:rPr>
        <w:t>The role of immigrants in entrepreneurship has always</w:t>
      </w:r>
      <w:r>
        <w:rPr>
          <w:rStyle w:val="StyleUnderline"/>
        </w:rPr>
        <w:t xml:space="preserve"> </w:t>
      </w:r>
      <w:r w:rsidRPr="00CB018A">
        <w:rPr>
          <w:rStyle w:val="StyleUnderline"/>
        </w:rPr>
        <w:t>made them particularly effective job creators</w:t>
      </w:r>
      <w:r w:rsidRPr="00BA4616">
        <w:rPr>
          <w:sz w:val="16"/>
        </w:rPr>
        <w:t xml:space="preserve">. According to the Kauffman Foundation, which studies entrepreneurship, </w:t>
      </w:r>
      <w:r w:rsidRPr="00CB018A">
        <w:rPr>
          <w:rStyle w:val="StyleUnderline"/>
        </w:rPr>
        <w:t>immigrants were more than twice as likely to start new</w:t>
      </w:r>
      <w:r>
        <w:rPr>
          <w:rStyle w:val="StyleUnderline"/>
        </w:rPr>
        <w:t xml:space="preserve"> </w:t>
      </w:r>
      <w:r w:rsidRPr="00CB018A">
        <w:rPr>
          <w:rStyle w:val="StyleUnderline"/>
        </w:rPr>
        <w:t>businesses each month in 2010 than native-born Americans</w:t>
      </w:r>
      <w:r w:rsidRPr="00BA4616">
        <w:rPr>
          <w:sz w:val="16"/>
        </w:rPr>
        <w:t xml:space="preserve">.71 On college campuses, many university officials find that </w:t>
      </w:r>
      <w:r w:rsidRPr="00CB018A">
        <w:rPr>
          <w:rStyle w:val="StyleUnderline"/>
        </w:rPr>
        <w:t>foreign-born students play an outsized role commercializing</w:t>
      </w:r>
      <w:r>
        <w:rPr>
          <w:rStyle w:val="StyleUnderline"/>
        </w:rPr>
        <w:t xml:space="preserve"> </w:t>
      </w:r>
      <w:r w:rsidRPr="00CB018A">
        <w:rPr>
          <w:rStyle w:val="StyleUnderline"/>
        </w:rPr>
        <w:t>innovations that began in the lab</w:t>
      </w:r>
      <w:r w:rsidRPr="00BA4616">
        <w:rPr>
          <w:sz w:val="16"/>
        </w:rPr>
        <w:t>. Fred Farina, the Chief Innovation Officer at the California Institute of Technology, says the immigrant students on his campus are often particularly interested in starting their own ventures. “When our students come from other countries,” Farina explains, “</w:t>
      </w:r>
      <w:r w:rsidRPr="00CB018A">
        <w:rPr>
          <w:rStyle w:val="StyleUnderline"/>
        </w:rPr>
        <w:t>they</w:t>
      </w:r>
      <w:r>
        <w:rPr>
          <w:rStyle w:val="StyleUnderline"/>
        </w:rPr>
        <w:t xml:space="preserve"> </w:t>
      </w:r>
      <w:r w:rsidRPr="00CB018A">
        <w:rPr>
          <w:rStyle w:val="StyleUnderline"/>
        </w:rPr>
        <w:t>often have the American Dream in mind – and that’s a powerful</w:t>
      </w:r>
      <w:r>
        <w:rPr>
          <w:rStyle w:val="StyleUnderline"/>
        </w:rPr>
        <w:t xml:space="preserve"> </w:t>
      </w:r>
      <w:r w:rsidRPr="00CB018A">
        <w:rPr>
          <w:rStyle w:val="StyleUnderline"/>
        </w:rPr>
        <w:t>motivation</w:t>
      </w:r>
      <w:r w:rsidRPr="00BA4616">
        <w:rPr>
          <w:sz w:val="16"/>
        </w:rPr>
        <w:t xml:space="preserve">.”72 Our research uncovered </w:t>
      </w:r>
      <w:r w:rsidRPr="00CB018A">
        <w:rPr>
          <w:rStyle w:val="StyleUnderline"/>
        </w:rPr>
        <w:t>some 2011</w:t>
      </w:r>
      <w:r>
        <w:rPr>
          <w:rStyle w:val="StyleUnderline"/>
        </w:rPr>
        <w:t xml:space="preserve"> </w:t>
      </w:r>
      <w:r w:rsidRPr="00CB018A">
        <w:rPr>
          <w:rStyle w:val="StyleUnderline"/>
        </w:rPr>
        <w:t xml:space="preserve">patent recipients </w:t>
      </w:r>
      <w:r w:rsidRPr="00BA4616">
        <w:rPr>
          <w:sz w:val="16"/>
        </w:rPr>
        <w:t>who</w:t>
      </w:r>
      <w:r w:rsidRPr="00CB018A">
        <w:rPr>
          <w:rStyle w:val="StyleUnderline"/>
        </w:rPr>
        <w:t xml:space="preserve"> have already</w:t>
      </w:r>
      <w:r>
        <w:rPr>
          <w:rStyle w:val="StyleUnderline"/>
        </w:rPr>
        <w:t xml:space="preserve"> </w:t>
      </w:r>
      <w:r w:rsidRPr="00CB018A">
        <w:rPr>
          <w:rStyle w:val="StyleUnderline"/>
        </w:rPr>
        <w:t>turned their work into highly successful</w:t>
      </w:r>
      <w:r>
        <w:rPr>
          <w:rStyle w:val="StyleUnderline"/>
        </w:rPr>
        <w:t xml:space="preserve"> </w:t>
      </w:r>
      <w:r w:rsidRPr="00CB018A">
        <w:rPr>
          <w:rStyle w:val="StyleUnderline"/>
        </w:rPr>
        <w:t>businesses</w:t>
      </w:r>
      <w:r w:rsidRPr="00BA4616">
        <w:rPr>
          <w:sz w:val="16"/>
        </w:rPr>
        <w:t xml:space="preserve">. Wenyuan Shi, a professor of microbiology at University of California, Los Angeles, earned a patent in 2011 for the active ingredient in a lollipop he developed that doubles as a dental treatment for children. Shi describes himself as “an interesting example of the American Dream.” Born in Hangzhou, China, and raised as a communist and former member of the Little Red Guard, he came to the United States in 1985 to earn a PhD at the University of Wisconsin–Madison. In more recent years, he has worked with dozens of foreign-born students and researchers to patent a series of inventions that aim to more effectively kill bacteria in the mouth, preventing dental problems like gum infections and tooth decay before they start. “I truly believe,” Shi says, “we could revolutionize the way dentistry is treated in this country.”73 He isn’t alone in exhibiting such confidence about his work. </w:t>
      </w:r>
      <w:r w:rsidRPr="00CB018A">
        <w:rPr>
          <w:rStyle w:val="StyleUnderline"/>
        </w:rPr>
        <w:t>C3 Jian, a startup Shi created to commercialize his inventions,</w:t>
      </w:r>
      <w:r>
        <w:rPr>
          <w:rStyle w:val="StyleUnderline"/>
        </w:rPr>
        <w:t xml:space="preserve"> </w:t>
      </w:r>
      <w:r w:rsidRPr="00CB018A">
        <w:rPr>
          <w:rStyle w:val="StyleUnderline"/>
        </w:rPr>
        <w:t>has raised more than $80 million from dental insurers and</w:t>
      </w:r>
      <w:r>
        <w:rPr>
          <w:rStyle w:val="StyleUnderline"/>
        </w:rPr>
        <w:t xml:space="preserve"> </w:t>
      </w:r>
      <w:r w:rsidRPr="00CB018A">
        <w:rPr>
          <w:rStyle w:val="StyleUnderline"/>
        </w:rPr>
        <w:t>government sources since its founding in 2005</w:t>
      </w:r>
      <w:r w:rsidRPr="00BA4616">
        <w:rPr>
          <w:sz w:val="16"/>
        </w:rPr>
        <w:t xml:space="preserve">. The firm also recently gained approval from the Food and Drug Administration to test an anti-cavity drug in humans, and the company is hiring rapidly.74 75 </w:t>
      </w:r>
      <w:r w:rsidRPr="00CB018A">
        <w:rPr>
          <w:rStyle w:val="StyleUnderline"/>
        </w:rPr>
        <w:t xml:space="preserve">C3 Jian currently </w:t>
      </w:r>
      <w:r w:rsidRPr="00CB018A">
        <w:rPr>
          <w:rStyle w:val="Emphasis"/>
        </w:rPr>
        <w:t>employs almost 40 people</w:t>
      </w:r>
      <w:r>
        <w:rPr>
          <w:rStyle w:val="StyleUnderline"/>
        </w:rPr>
        <w:t xml:space="preserve"> </w:t>
      </w:r>
      <w:r w:rsidRPr="00CB018A">
        <w:rPr>
          <w:rStyle w:val="StyleUnderline"/>
        </w:rPr>
        <w:t>— a number Shi says will grow to 50 by the end of 2012 — and</w:t>
      </w:r>
      <w:r>
        <w:rPr>
          <w:rStyle w:val="StyleUnderline"/>
        </w:rPr>
        <w:t xml:space="preserve"> </w:t>
      </w:r>
      <w:r w:rsidRPr="00CB018A">
        <w:rPr>
          <w:rStyle w:val="Emphasis"/>
        </w:rPr>
        <w:t>the majority of those employees were born in America</w:t>
      </w:r>
      <w:r w:rsidRPr="00CB018A">
        <w:rPr>
          <w:rStyle w:val="StyleUnderline"/>
        </w:rPr>
        <w:t>.</w:t>
      </w:r>
      <w:r w:rsidRPr="00BA4616">
        <w:rPr>
          <w:sz w:val="16"/>
        </w:rPr>
        <w:t xml:space="preserve">76 On the day we spoke with Shi last November, there were five new job vacancies listed on C3 Jian’s website – all in Marina del Rey, California.77 </w:t>
      </w:r>
      <w:r w:rsidRPr="00CB018A">
        <w:rPr>
          <w:rStyle w:val="Emphasis"/>
        </w:rPr>
        <w:t>With the baby boomers entering retirement, health care is a</w:t>
      </w:r>
      <w:r>
        <w:rPr>
          <w:rStyle w:val="Emphasis"/>
        </w:rPr>
        <w:t xml:space="preserve"> </w:t>
      </w:r>
      <w:r w:rsidRPr="00CB018A">
        <w:rPr>
          <w:rStyle w:val="Emphasis"/>
        </w:rPr>
        <w:t>growing part of our economy, expected to create more than</w:t>
      </w:r>
      <w:r>
        <w:rPr>
          <w:rStyle w:val="Emphasis"/>
        </w:rPr>
        <w:t xml:space="preserve"> </w:t>
      </w:r>
      <w:r w:rsidRPr="00CB018A">
        <w:rPr>
          <w:rStyle w:val="Emphasis"/>
        </w:rPr>
        <w:t>one in four new American jobs between 2010 and 2020</w:t>
      </w:r>
      <w:r w:rsidRPr="00BA4616">
        <w:rPr>
          <w:sz w:val="16"/>
        </w:rPr>
        <w:t xml:space="preserve">.78 </w:t>
      </w:r>
      <w:r w:rsidRPr="00CB018A">
        <w:rPr>
          <w:rStyle w:val="StyleUnderline"/>
        </w:rPr>
        <w:t>The immigrant inventors in this study played a particularly</w:t>
      </w:r>
      <w:r>
        <w:rPr>
          <w:rStyle w:val="StyleUnderline"/>
        </w:rPr>
        <w:t xml:space="preserve"> </w:t>
      </w:r>
      <w:r w:rsidRPr="00CB018A">
        <w:rPr>
          <w:rStyle w:val="StyleUnderline"/>
        </w:rPr>
        <w:t>prominent role in health-care-related patents</w:t>
      </w:r>
      <w:r w:rsidRPr="00BA4616">
        <w:rPr>
          <w:sz w:val="16"/>
        </w:rPr>
        <w:t xml:space="preserve">. Fewer than 5% of US medical students were foreign nationals in 2011, according to the American Association of Medical Colleges,79 and just 14% of people who were assigned residencies or fellowships last year through the national “match” system were foreign nationals from foreign medical schools.80 81 But 43% of patents for surgical techniques had a foreign inventor who wasn’t a professor. </w:t>
      </w:r>
      <w:r w:rsidRPr="00CB018A">
        <w:rPr>
          <w:rStyle w:val="StyleUnderline"/>
        </w:rPr>
        <w:t>The foreign-born innovators captured in our sample played</w:t>
      </w:r>
      <w:r>
        <w:rPr>
          <w:rStyle w:val="StyleUnderline"/>
        </w:rPr>
        <w:t xml:space="preserve"> </w:t>
      </w:r>
      <w:r w:rsidRPr="00CB018A">
        <w:rPr>
          <w:rStyle w:val="StyleUnderline"/>
        </w:rPr>
        <w:t>important roles in several of the country’s most rapidly</w:t>
      </w:r>
      <w:r>
        <w:rPr>
          <w:rStyle w:val="StyleUnderline"/>
        </w:rPr>
        <w:t xml:space="preserve"> </w:t>
      </w:r>
      <w:r w:rsidRPr="00CB018A">
        <w:rPr>
          <w:rStyle w:val="StyleUnderline"/>
        </w:rPr>
        <w:t>expanding industries – the very places where they’re likely</w:t>
      </w:r>
      <w:r>
        <w:rPr>
          <w:rStyle w:val="StyleUnderline"/>
        </w:rPr>
        <w:t xml:space="preserve"> </w:t>
      </w:r>
      <w:r w:rsidRPr="00CB018A">
        <w:rPr>
          <w:rStyle w:val="StyleUnderline"/>
        </w:rPr>
        <w:t>to have the largest impact as job creators and founders of</w:t>
      </w:r>
      <w:r>
        <w:rPr>
          <w:rStyle w:val="StyleUnderline"/>
        </w:rPr>
        <w:t xml:space="preserve"> </w:t>
      </w:r>
      <w:r w:rsidRPr="00CB018A">
        <w:rPr>
          <w:rStyle w:val="StyleUnderline"/>
        </w:rPr>
        <w:t>tomorrow’s hottest companies</w:t>
      </w:r>
      <w:r w:rsidRPr="00BA4616">
        <w:rPr>
          <w:sz w:val="16"/>
        </w:rPr>
        <w:t xml:space="preserve">. For example, the Bureau of Labor Statistics predicts that </w:t>
      </w:r>
      <w:r w:rsidRPr="00CB018A">
        <w:rPr>
          <w:rStyle w:val="Emphasis"/>
        </w:rPr>
        <w:t>the field of computer and</w:t>
      </w:r>
      <w:r>
        <w:rPr>
          <w:rStyle w:val="Emphasis"/>
        </w:rPr>
        <w:t xml:space="preserve"> </w:t>
      </w:r>
      <w:r w:rsidRPr="00CB018A">
        <w:rPr>
          <w:rStyle w:val="Emphasis"/>
        </w:rPr>
        <w:t>information technology will add jobs almost 60% faster than</w:t>
      </w:r>
      <w:r>
        <w:rPr>
          <w:rStyle w:val="Emphasis"/>
        </w:rPr>
        <w:t xml:space="preserve"> </w:t>
      </w:r>
      <w:r w:rsidRPr="00CB018A">
        <w:rPr>
          <w:rStyle w:val="Emphasis"/>
        </w:rPr>
        <w:t>the rate expected for the overall US economy between 2010</w:t>
      </w:r>
      <w:r>
        <w:rPr>
          <w:rStyle w:val="Emphasis"/>
        </w:rPr>
        <w:t xml:space="preserve"> </w:t>
      </w:r>
      <w:r w:rsidRPr="00CB018A">
        <w:rPr>
          <w:rStyle w:val="Emphasis"/>
        </w:rPr>
        <w:t>and 2020.</w:t>
      </w:r>
      <w:r w:rsidRPr="00BA4616">
        <w:rPr>
          <w:sz w:val="16"/>
        </w:rPr>
        <w:t xml:space="preserve">82 And </w:t>
      </w:r>
      <w:r w:rsidRPr="00CB018A">
        <w:rPr>
          <w:rStyle w:val="StyleUnderline"/>
        </w:rPr>
        <w:t>more than five out of six patents in this field</w:t>
      </w:r>
      <w:r>
        <w:rPr>
          <w:rStyle w:val="StyleUnderline"/>
        </w:rPr>
        <w:t xml:space="preserve"> </w:t>
      </w:r>
      <w:r w:rsidRPr="00CB018A">
        <w:rPr>
          <w:rStyle w:val="StyleUnderline"/>
        </w:rPr>
        <w:t>had at least one foreign-born inventor, with foreign-born</w:t>
      </w:r>
      <w:r>
        <w:rPr>
          <w:rStyle w:val="StyleUnderline"/>
        </w:rPr>
        <w:t xml:space="preserve"> </w:t>
      </w:r>
      <w:r w:rsidRPr="00CB018A">
        <w:rPr>
          <w:rStyle w:val="StyleUnderline"/>
        </w:rPr>
        <w:t>researchers in non-faculty positions contributing to more</w:t>
      </w:r>
      <w:r>
        <w:rPr>
          <w:rStyle w:val="StyleUnderline"/>
        </w:rPr>
        <w:t xml:space="preserve"> </w:t>
      </w:r>
      <w:r w:rsidRPr="00CB018A">
        <w:rPr>
          <w:rStyle w:val="StyleUnderline"/>
        </w:rPr>
        <w:t>than six out of ten IT inventions.</w:t>
      </w:r>
      <w:r>
        <w:rPr>
          <w:rStyle w:val="StyleUnderline"/>
        </w:rPr>
        <w:t xml:space="preserve"> </w:t>
      </w:r>
      <w:r w:rsidRPr="00BA4616">
        <w:rPr>
          <w:sz w:val="16"/>
        </w:rPr>
        <w:t xml:space="preserve">And many of the remaining patents were in fields growing even faster. The US government estimates that job growth in STEM fields from 2008 to 2018 will be 73% faster than the rate of job-growth in the rest of the economy.83 Perhaps unsurprisingly, with the exception of about a dozen patents in areas like metalworking, ladder design, and jewelry, every patent in our 1,466 sample group is in a STEM area – more than 99% of them. The Role of Foreign-Born Innovators in High-Growth Fields of the Economy: • </w:t>
      </w:r>
      <w:r w:rsidRPr="00CB018A">
        <w:rPr>
          <w:rStyle w:val="StyleUnderline"/>
        </w:rPr>
        <w:t>Foreign nationals were listed as inventors on more</w:t>
      </w:r>
      <w:r>
        <w:rPr>
          <w:rStyle w:val="StyleUnderline"/>
        </w:rPr>
        <w:t xml:space="preserve"> </w:t>
      </w:r>
      <w:r w:rsidRPr="00CB018A">
        <w:rPr>
          <w:rStyle w:val="StyleUnderline"/>
        </w:rPr>
        <w:t>than five out of six</w:t>
      </w:r>
      <w:r w:rsidRPr="00BA4616">
        <w:rPr>
          <w:sz w:val="16"/>
        </w:rPr>
        <w:t xml:space="preserve"> (84%) </w:t>
      </w:r>
      <w:r w:rsidRPr="00CB018A">
        <w:rPr>
          <w:rStyle w:val="StyleUnderline"/>
        </w:rPr>
        <w:t>information-technology</w:t>
      </w:r>
      <w:r>
        <w:rPr>
          <w:rStyle w:val="StyleUnderline"/>
        </w:rPr>
        <w:t xml:space="preserve"> </w:t>
      </w:r>
      <w:r w:rsidRPr="00CB018A">
        <w:rPr>
          <w:rStyle w:val="StyleUnderline"/>
        </w:rPr>
        <w:t>patents.</w:t>
      </w:r>
      <w:r>
        <w:rPr>
          <w:rStyle w:val="StyleUnderline"/>
        </w:rPr>
        <w:t xml:space="preserve"> </w:t>
      </w:r>
      <w:r w:rsidRPr="00BA4616">
        <w:rPr>
          <w:sz w:val="16"/>
        </w:rPr>
        <w:t xml:space="preserve">• </w:t>
      </w:r>
      <w:r w:rsidRPr="00CB018A">
        <w:rPr>
          <w:rStyle w:val="StyleUnderline"/>
        </w:rPr>
        <w:t>Almost eight out of ten</w:t>
      </w:r>
      <w:r w:rsidRPr="00BA4616">
        <w:rPr>
          <w:sz w:val="16"/>
        </w:rPr>
        <w:t xml:space="preserve"> (79%) </w:t>
      </w:r>
      <w:r w:rsidRPr="00CB018A">
        <w:rPr>
          <w:rStyle w:val="StyleUnderline"/>
        </w:rPr>
        <w:t>patents for pharmaceutical</w:t>
      </w:r>
      <w:r>
        <w:rPr>
          <w:rStyle w:val="StyleUnderline"/>
        </w:rPr>
        <w:t xml:space="preserve"> </w:t>
      </w:r>
      <w:r w:rsidRPr="00CB018A">
        <w:rPr>
          <w:rStyle w:val="StyleUnderline"/>
        </w:rPr>
        <w:t>drugs or drug compounds were invented or</w:t>
      </w:r>
      <w:r>
        <w:rPr>
          <w:rStyle w:val="StyleUnderline"/>
        </w:rPr>
        <w:t xml:space="preserve"> </w:t>
      </w:r>
      <w:r w:rsidRPr="00CB018A">
        <w:rPr>
          <w:rStyle w:val="StyleUnderline"/>
        </w:rPr>
        <w:t>co-invented by a scientist born abroad.</w:t>
      </w:r>
      <w:r>
        <w:rPr>
          <w:rStyle w:val="StyleUnderline"/>
        </w:rPr>
        <w:t xml:space="preserve"> </w:t>
      </w:r>
      <w:r w:rsidRPr="00BA4616">
        <w:rPr>
          <w:sz w:val="16"/>
        </w:rPr>
        <w:t xml:space="preserve">• </w:t>
      </w:r>
      <w:r w:rsidRPr="00CB018A">
        <w:rPr>
          <w:rStyle w:val="StyleUnderline"/>
        </w:rPr>
        <w:t>Immigrants contributed to 75% of patents in the</w:t>
      </w:r>
      <w:r>
        <w:rPr>
          <w:rStyle w:val="StyleUnderline"/>
        </w:rPr>
        <w:t xml:space="preserve"> </w:t>
      </w:r>
      <w:r w:rsidRPr="00CB018A">
        <w:rPr>
          <w:rStyle w:val="StyleUnderline"/>
        </w:rPr>
        <w:t>molecular biology and microbiology fields</w:t>
      </w:r>
      <w:r w:rsidRPr="00BA4616">
        <w:rPr>
          <w:sz w:val="16"/>
        </w:rPr>
        <w:t xml:space="preserve">. Workforce studies examining </w:t>
      </w:r>
      <w:r w:rsidRPr="00CB018A">
        <w:rPr>
          <w:rStyle w:val="StyleUnderline"/>
        </w:rPr>
        <w:t>immigrant workers in these</w:t>
      </w:r>
      <w:r>
        <w:rPr>
          <w:rStyle w:val="StyleUnderline"/>
        </w:rPr>
        <w:t xml:space="preserve"> </w:t>
      </w:r>
      <w:r w:rsidRPr="00CB018A">
        <w:rPr>
          <w:rStyle w:val="StyleUnderline"/>
        </w:rPr>
        <w:t>high-growth fields have found that they are likely to have</w:t>
      </w:r>
      <w:r>
        <w:rPr>
          <w:rStyle w:val="StyleUnderline"/>
        </w:rPr>
        <w:t xml:space="preserve"> </w:t>
      </w:r>
      <w:r w:rsidRPr="00CB018A">
        <w:rPr>
          <w:rStyle w:val="StyleUnderline"/>
        </w:rPr>
        <w:t>attained a higher level of education than their native-born</w:t>
      </w:r>
      <w:r>
        <w:rPr>
          <w:rStyle w:val="StyleUnderline"/>
        </w:rPr>
        <w:t xml:space="preserve"> </w:t>
      </w:r>
      <w:r w:rsidRPr="00CB018A">
        <w:rPr>
          <w:rStyle w:val="StyleUnderline"/>
        </w:rPr>
        <w:t>counterparts – one indication that they’re well positioned</w:t>
      </w:r>
      <w:r>
        <w:rPr>
          <w:rStyle w:val="StyleUnderline"/>
        </w:rPr>
        <w:t xml:space="preserve"> </w:t>
      </w:r>
      <w:r w:rsidRPr="00CB018A">
        <w:rPr>
          <w:rStyle w:val="StyleUnderline"/>
        </w:rPr>
        <w:t>to continue innovating if they leave academia and enter the</w:t>
      </w:r>
      <w:r>
        <w:rPr>
          <w:rStyle w:val="StyleUnderline"/>
        </w:rPr>
        <w:t xml:space="preserve"> </w:t>
      </w:r>
      <w:r w:rsidRPr="00CB018A">
        <w:rPr>
          <w:rStyle w:val="StyleUnderline"/>
        </w:rPr>
        <w:t>private sector</w:t>
      </w:r>
      <w:r w:rsidRPr="00BA4616">
        <w:rPr>
          <w:sz w:val="16"/>
        </w:rPr>
        <w:t>. A recent study by the Brookings Institution found that in 2010, immigrants were more than 50% more likely than their native-born counterparts to hold a PhD across all fields.84 In IT, 87% of immigrants had a bachelor’s degree or higher, compared with 73% of native-born workers.85</w:t>
      </w:r>
    </w:p>
    <w:p w:rsidR="0018799F" w:rsidRDefault="0018799F" w:rsidP="0018799F"/>
    <w:p w:rsidR="0018799F" w:rsidRDefault="0018799F" w:rsidP="0018799F">
      <w:pPr>
        <w:pStyle w:val="Heading4"/>
      </w:pPr>
      <w:r>
        <w:t xml:space="preserve">Immigrant innovation spills over, creatin jobs directly and indirectly </w:t>
      </w:r>
    </w:p>
    <w:p w:rsidR="0018799F" w:rsidRPr="00BA4616" w:rsidRDefault="0018799F" w:rsidP="0018799F">
      <w:r w:rsidRPr="00BA4616">
        <w:rPr>
          <w:rStyle w:val="Style13ptBold"/>
        </w:rPr>
        <w:t>NAE, 12</w:t>
      </w:r>
      <w:r>
        <w:t xml:space="preserve"> – (Report from the Partnership for a New American Economy, “Patent Pending: How Immigrants Are Reinventing The American Economy,”  June 26, 2012, http://research.newamericaneconomy.org/wp-content/uploads/2013/07/patent-pending.pdf) // kt </w:t>
      </w:r>
    </w:p>
    <w:p w:rsidR="0018799F" w:rsidRDefault="0018799F" w:rsidP="0018799F">
      <w:pPr>
        <w:rPr>
          <w:sz w:val="16"/>
        </w:rPr>
      </w:pPr>
      <w:r w:rsidRPr="00CB018A">
        <w:rPr>
          <w:rStyle w:val="Emphasis"/>
        </w:rPr>
        <w:t>Immigrant innovators</w:t>
      </w:r>
      <w:r w:rsidRPr="00BA4616">
        <w:rPr>
          <w:sz w:val="16"/>
        </w:rPr>
        <w:t xml:space="preserve"> like Wenyuan Shi mainly </w:t>
      </w:r>
      <w:r w:rsidRPr="00CB018A">
        <w:rPr>
          <w:rStyle w:val="Emphasis"/>
        </w:rPr>
        <w:t>create jobs</w:t>
      </w:r>
      <w:r>
        <w:rPr>
          <w:rStyle w:val="Emphasis"/>
        </w:rPr>
        <w:t xml:space="preserve"> </w:t>
      </w:r>
      <w:r w:rsidRPr="00CB018A">
        <w:rPr>
          <w:rStyle w:val="Emphasis"/>
        </w:rPr>
        <w:t>either by starting companies themselves or by making discoveries</w:t>
      </w:r>
      <w:r>
        <w:rPr>
          <w:rStyle w:val="Emphasis"/>
        </w:rPr>
        <w:t xml:space="preserve"> </w:t>
      </w:r>
      <w:r w:rsidRPr="00CB018A">
        <w:rPr>
          <w:rStyle w:val="Emphasis"/>
        </w:rPr>
        <w:t>that become the basis for new startups</w:t>
      </w:r>
      <w:r w:rsidRPr="00BA4616">
        <w:rPr>
          <w:sz w:val="16"/>
        </w:rPr>
        <w:t xml:space="preserve">. But </w:t>
      </w:r>
      <w:r w:rsidRPr="00CB018A">
        <w:rPr>
          <w:rStyle w:val="Emphasis"/>
        </w:rPr>
        <w:t>even technologies</w:t>
      </w:r>
      <w:r>
        <w:rPr>
          <w:rStyle w:val="Emphasis"/>
        </w:rPr>
        <w:t xml:space="preserve"> </w:t>
      </w:r>
      <w:r w:rsidRPr="00CB018A">
        <w:rPr>
          <w:rStyle w:val="Emphasis"/>
        </w:rPr>
        <w:t>that do not result in new companies per se can still</w:t>
      </w:r>
      <w:r>
        <w:rPr>
          <w:rStyle w:val="Emphasis"/>
        </w:rPr>
        <w:t xml:space="preserve"> </w:t>
      </w:r>
      <w:r w:rsidRPr="00CB018A">
        <w:rPr>
          <w:rStyle w:val="Emphasis"/>
        </w:rPr>
        <w:t>meaningfully contribute to US job creation.</w:t>
      </w:r>
      <w:r>
        <w:rPr>
          <w:rStyle w:val="Emphasis"/>
        </w:rPr>
        <w:t xml:space="preserve"> </w:t>
      </w:r>
      <w:r w:rsidRPr="00BA4616">
        <w:rPr>
          <w:sz w:val="16"/>
        </w:rPr>
        <w:t xml:space="preserve">Ashlesh Murthy, a former PhD student in cellular and molecular biology at the University of Texas at San Antonio, is used to facing pretty daunting odds, both in his scientific endeavors and his personal life. As a child from a middle-class family in Bangalore, India, he needed an extremely high score on a merit test just to earn admission to the medical school in India where he earned his degree: In a year when 50,000 or 60,000 students from his state took the entrance test, he scored among the top 100, securing one of the relatively rare spots set aside for merit-based candidates.86 So when he arrived in America to pursue a Master’s Degree in 2001, it was little surprise he once again tackled a Herculean project. Working with Professors Bernard Arulanandam and Guangming Zhong – immigrants themselves from Malaysia and China – Murthy began testing a new protein related to chlamydia, trying to figure out if it could be made into a workable vaccine against the bacteria. “Scientists in the infectious disease community kept telling us, ‘This is never going to work. How can you even envision something like this?’” Murthy recalls today, chuckling. Within six years, Murthy had injected his vaccine into a mouse for the first time; by late 2008, the University of Texas had sold an exclusive license for the vaccine to the pharmaceutical giant Merck. </w:t>
      </w:r>
      <w:r w:rsidRPr="00CB018A">
        <w:rPr>
          <w:rStyle w:val="StyleUnderline"/>
        </w:rPr>
        <w:t>Murthy says he has no doubt his vaccine – which formally</w:t>
      </w:r>
      <w:r>
        <w:rPr>
          <w:rStyle w:val="StyleUnderline"/>
        </w:rPr>
        <w:t xml:space="preserve"> </w:t>
      </w:r>
      <w:r w:rsidRPr="00CB018A">
        <w:rPr>
          <w:rStyle w:val="StyleUnderline"/>
        </w:rPr>
        <w:t>received its patent in early 2011 – has created many American</w:t>
      </w:r>
      <w:r>
        <w:rPr>
          <w:rStyle w:val="StyleUnderline"/>
        </w:rPr>
        <w:t xml:space="preserve"> </w:t>
      </w:r>
      <w:r w:rsidRPr="00CB018A">
        <w:rPr>
          <w:rStyle w:val="StyleUnderline"/>
        </w:rPr>
        <w:t>jobs. The infusion of funds that came into UT-San Antonio</w:t>
      </w:r>
      <w:r>
        <w:rPr>
          <w:rStyle w:val="StyleUnderline"/>
        </w:rPr>
        <w:t xml:space="preserve"> </w:t>
      </w:r>
      <w:r w:rsidRPr="00CB018A">
        <w:rPr>
          <w:rStyle w:val="StyleUnderline"/>
        </w:rPr>
        <w:t>labs as a direct result of the Merck deal allowed the school to</w:t>
      </w:r>
      <w:r>
        <w:rPr>
          <w:rStyle w:val="StyleUnderline"/>
        </w:rPr>
        <w:t xml:space="preserve"> </w:t>
      </w:r>
      <w:r w:rsidRPr="00CB018A">
        <w:rPr>
          <w:rStyle w:val="StyleUnderline"/>
        </w:rPr>
        <w:t>hire four more research staffers, and when Murthy relocated</w:t>
      </w:r>
      <w:r>
        <w:rPr>
          <w:rStyle w:val="StyleUnderline"/>
        </w:rPr>
        <w:t xml:space="preserve"> </w:t>
      </w:r>
      <w:r w:rsidRPr="00CB018A">
        <w:rPr>
          <w:rStyle w:val="StyleUnderline"/>
        </w:rPr>
        <w:t>to Midwestern University last year, he hired a lab technician</w:t>
      </w:r>
      <w:r>
        <w:rPr>
          <w:rStyle w:val="StyleUnderline"/>
        </w:rPr>
        <w:t xml:space="preserve"> </w:t>
      </w:r>
      <w:r w:rsidRPr="00CB018A">
        <w:rPr>
          <w:rStyle w:val="StyleUnderline"/>
        </w:rPr>
        <w:t>so he could continue vaccine-work there</w:t>
      </w:r>
      <w:r w:rsidRPr="00BA4616">
        <w:rPr>
          <w:sz w:val="16"/>
        </w:rPr>
        <w:t>. Merck, for its part, says it cannot pinpoint the exact number of scientists working on the chlamydia project but one spokesman said “</w:t>
      </w:r>
      <w:r w:rsidRPr="00CB018A">
        <w:rPr>
          <w:rStyle w:val="StyleUnderline"/>
        </w:rPr>
        <w:t>easily more</w:t>
      </w:r>
      <w:r>
        <w:rPr>
          <w:rStyle w:val="StyleUnderline"/>
        </w:rPr>
        <w:t xml:space="preserve"> </w:t>
      </w:r>
      <w:r w:rsidRPr="00CB018A">
        <w:rPr>
          <w:rStyle w:val="StyleUnderline"/>
        </w:rPr>
        <w:t>than a dozen” people are involved in the effort</w:t>
      </w:r>
      <w:r w:rsidRPr="00BA4616">
        <w:rPr>
          <w:sz w:val="16"/>
        </w:rPr>
        <w:t xml:space="preserve">.87 For Murthy, that’s a point of pride. “My mentor Dr. Arulanandam once said to me, ‘If you give me your 100%, I’ll give you my 200%,’” he says. “It motivates me to know that I’m not just responsible for my own job, but someone else’s livelihood too.” </w:t>
      </w:r>
      <w:r w:rsidRPr="00CB018A">
        <w:rPr>
          <w:rStyle w:val="StyleUnderline"/>
        </w:rPr>
        <w:t>The royalties and licensing fees that universities receive from</w:t>
      </w:r>
      <w:r>
        <w:rPr>
          <w:rStyle w:val="StyleUnderline"/>
        </w:rPr>
        <w:t xml:space="preserve"> </w:t>
      </w:r>
      <w:r w:rsidRPr="00CB018A">
        <w:rPr>
          <w:rStyle w:val="StyleUnderline"/>
        </w:rPr>
        <w:t>patents like Murthy’s are also a growing source of revenue</w:t>
      </w:r>
      <w:r w:rsidRPr="00BA4616">
        <w:rPr>
          <w:sz w:val="16"/>
        </w:rPr>
        <w:t xml:space="preserve">. </w:t>
      </w:r>
      <w:r w:rsidRPr="00CB018A">
        <w:rPr>
          <w:rStyle w:val="StyleUnderline"/>
        </w:rPr>
        <w:t>The ten schools we considered in our report brought in close</w:t>
      </w:r>
      <w:r>
        <w:rPr>
          <w:rStyle w:val="StyleUnderline"/>
        </w:rPr>
        <w:t xml:space="preserve"> </w:t>
      </w:r>
      <w:r w:rsidRPr="00CB018A">
        <w:rPr>
          <w:rStyle w:val="StyleUnderline"/>
        </w:rPr>
        <w:t>to half a billion dollars in licensing fees and royalties in fiscal</w:t>
      </w:r>
      <w:r>
        <w:rPr>
          <w:rStyle w:val="StyleUnderline"/>
        </w:rPr>
        <w:t xml:space="preserve"> </w:t>
      </w:r>
      <w:r w:rsidRPr="00CB018A">
        <w:rPr>
          <w:rStyle w:val="StyleUnderline"/>
        </w:rPr>
        <w:t>year 2010, more than three times what they earned from such</w:t>
      </w:r>
      <w:r>
        <w:rPr>
          <w:rStyle w:val="StyleUnderline"/>
        </w:rPr>
        <w:t xml:space="preserve"> </w:t>
      </w:r>
      <w:r w:rsidRPr="00CB018A">
        <w:rPr>
          <w:rStyle w:val="StyleUnderline"/>
        </w:rPr>
        <w:t>sources just 15 years earlier</w:t>
      </w:r>
      <w:r w:rsidRPr="00BA4616">
        <w:rPr>
          <w:sz w:val="16"/>
        </w:rPr>
        <w:t xml:space="preserve">.88 Robin Rasor, President of the Association of University Technology Managers, says the portion of those funds that accrues to universities is used to endow professorships, build state-of-the-art facilities, and fund more research – often in the very lab where the patent originated. “To an individual department or laboratory, this money can make a huge difference in what they’re able to accomplish,” she says.89 In other words, </w:t>
      </w:r>
      <w:r w:rsidRPr="00CB018A">
        <w:rPr>
          <w:rStyle w:val="Emphasis"/>
        </w:rPr>
        <w:t>the licensing of just one technology developed</w:t>
      </w:r>
      <w:r>
        <w:rPr>
          <w:rStyle w:val="Emphasis"/>
        </w:rPr>
        <w:t xml:space="preserve"> </w:t>
      </w:r>
      <w:r w:rsidRPr="00CB018A">
        <w:rPr>
          <w:rStyle w:val="Emphasis"/>
        </w:rPr>
        <w:t>by a foreign-born inventor can have a spillover effect, fuelling</w:t>
      </w:r>
      <w:r>
        <w:rPr>
          <w:rStyle w:val="Emphasis"/>
        </w:rPr>
        <w:t xml:space="preserve"> </w:t>
      </w:r>
      <w:r w:rsidRPr="00CB018A">
        <w:rPr>
          <w:rStyle w:val="Emphasis"/>
        </w:rPr>
        <w:t>more innovation among other students on campus</w:t>
      </w:r>
      <w:r w:rsidRPr="00BA4616">
        <w:rPr>
          <w:sz w:val="16"/>
        </w:rPr>
        <w:t xml:space="preserve">. That concept has already been demonstrated in the existing literature on immigrant innovation. </w:t>
      </w:r>
      <w:r w:rsidRPr="00CB018A">
        <w:rPr>
          <w:rStyle w:val="StyleUnderline"/>
        </w:rPr>
        <w:t>One 2008 study by researchers at Princeton</w:t>
      </w:r>
      <w:r>
        <w:rPr>
          <w:rStyle w:val="StyleUnderline"/>
        </w:rPr>
        <w:t xml:space="preserve"> </w:t>
      </w:r>
      <w:r w:rsidRPr="00CB018A">
        <w:rPr>
          <w:rStyle w:val="StyleUnderline"/>
        </w:rPr>
        <w:t>University and McGill University found that for every 1%</w:t>
      </w:r>
      <w:r>
        <w:rPr>
          <w:rStyle w:val="StyleUnderline"/>
        </w:rPr>
        <w:t xml:space="preserve"> </w:t>
      </w:r>
      <w:r w:rsidRPr="00CB018A">
        <w:rPr>
          <w:rStyle w:val="StyleUnderline"/>
        </w:rPr>
        <w:t>increase in the share of foreign-born university graduates in the</w:t>
      </w:r>
      <w:r>
        <w:rPr>
          <w:rStyle w:val="StyleUnderline"/>
        </w:rPr>
        <w:t xml:space="preserve"> </w:t>
      </w:r>
      <w:r w:rsidRPr="00CB018A">
        <w:rPr>
          <w:rStyle w:val="StyleUnderline"/>
        </w:rPr>
        <w:t>United States, overall patents per capita in the country rise by</w:t>
      </w:r>
      <w:r>
        <w:rPr>
          <w:rStyle w:val="StyleUnderline"/>
        </w:rPr>
        <w:t xml:space="preserve"> </w:t>
      </w:r>
      <w:r w:rsidRPr="00CB018A">
        <w:rPr>
          <w:rStyle w:val="StyleUnderline"/>
        </w:rPr>
        <w:t>15%.</w:t>
      </w:r>
      <w:r w:rsidRPr="00BA4616">
        <w:rPr>
          <w:sz w:val="16"/>
        </w:rPr>
        <w:t xml:space="preserve">90 An especially large share of the patent revenue received by these schools can be traced to foreign-born inventors. In the University of Michigan system, for instance, more than two out of three patents with executed licenses or an option on them had at least one immigrant inventor. Just being included on a university’s patent-list is a vote of confidence in the potential commercial success of an invention. Many universities pursue patents on only what they consider to be the most financially promising inventions. In fiscal year 2010, for instance, 530 inventions were disclosed to MIT’s technology transfer office but the school filed for patents for only 184 of them.91 Rasor says that is because it is common for universities to spend $50,000 or $100,000 in legal fees associated with each patent application. “At that price,” she says, “you want to file most of your applications for technologies you can actually make some money on.”92 [chart omitted] But </w:t>
      </w:r>
      <w:r w:rsidRPr="00CB018A">
        <w:rPr>
          <w:rStyle w:val="StyleUnderline"/>
        </w:rPr>
        <w:t>the most promising technologies are not just a boon for</w:t>
      </w:r>
      <w:r>
        <w:rPr>
          <w:rStyle w:val="StyleUnderline"/>
        </w:rPr>
        <w:t xml:space="preserve"> </w:t>
      </w:r>
      <w:r w:rsidRPr="00CB018A">
        <w:rPr>
          <w:rStyle w:val="StyleUnderline"/>
        </w:rPr>
        <w:t>the universities and scientists involved in the invention</w:t>
      </w:r>
      <w:r w:rsidRPr="00BA4616">
        <w:rPr>
          <w:sz w:val="16"/>
        </w:rPr>
        <w:t xml:space="preserve">. Some </w:t>
      </w:r>
      <w:r w:rsidRPr="00CB018A">
        <w:rPr>
          <w:rStyle w:val="Emphasis"/>
        </w:rPr>
        <w:t>innovations – and the companies that develop from them – can</w:t>
      </w:r>
      <w:r>
        <w:rPr>
          <w:rStyle w:val="Emphasis"/>
        </w:rPr>
        <w:t xml:space="preserve"> </w:t>
      </w:r>
      <w:r w:rsidRPr="00CB018A">
        <w:rPr>
          <w:rStyle w:val="Emphasis"/>
        </w:rPr>
        <w:t>also help re-energize local economies hard hit by unemployment</w:t>
      </w:r>
      <w:r w:rsidRPr="00BA4616">
        <w:rPr>
          <w:sz w:val="16"/>
        </w:rPr>
        <w:t xml:space="preserve">. In McAllen, Texas, a city in the southern part of the state, </w:t>
      </w:r>
      <w:r w:rsidRPr="00CB018A">
        <w:rPr>
          <w:rStyle w:val="StyleUnderline"/>
        </w:rPr>
        <w:t>one promising nanotechnology startup that originated at</w:t>
      </w:r>
      <w:r>
        <w:rPr>
          <w:rStyle w:val="StyleUnderline"/>
        </w:rPr>
        <w:t xml:space="preserve"> </w:t>
      </w:r>
      <w:r w:rsidRPr="00CB018A">
        <w:rPr>
          <w:rStyle w:val="StyleUnderline"/>
        </w:rPr>
        <w:t>the University of Texas-Pan American is already being heralded</w:t>
      </w:r>
      <w:r>
        <w:rPr>
          <w:rStyle w:val="StyleUnderline"/>
        </w:rPr>
        <w:t xml:space="preserve"> </w:t>
      </w:r>
      <w:r w:rsidRPr="00CB018A">
        <w:rPr>
          <w:rStyle w:val="StyleUnderline"/>
        </w:rPr>
        <w:t>as a potential magnet for other, high-tech manufacturers to the</w:t>
      </w:r>
      <w:r>
        <w:rPr>
          <w:rStyle w:val="StyleUnderline"/>
        </w:rPr>
        <w:t xml:space="preserve"> </w:t>
      </w:r>
      <w:r w:rsidRPr="00CB018A">
        <w:rPr>
          <w:rStyle w:val="StyleUnderline"/>
        </w:rPr>
        <w:t>region</w:t>
      </w:r>
      <w:r w:rsidRPr="00BA4616">
        <w:rPr>
          <w:sz w:val="16"/>
        </w:rPr>
        <w:t xml:space="preserve">.93 The firm, FibeRio, is based on a technology invented by Karen Lozano, a Mexican-born mechanical engineering professor who immigrated to the US in the 1990s to enroll in graduate school at Rice University. Raised in a family where her mother, a seamstress, left school after the sixth grade, and her father worked long hours delivering vegetables to restaurants, Lozano says she was taught the value of education and hard work at an early age. She also learned responsibility: All throughout graduate school, Lozano sent home $400 to her parents each month, a hefty portion of the $1,000 monthly stipend she received from her university.94 When Lozano became a professor at UT-Pan American in 2000, she focused her considerable intellect on a new challenge. For years </w:t>
      </w:r>
      <w:r w:rsidRPr="00BA4616">
        <w:rPr>
          <w:rStyle w:val="StyleUnderline"/>
        </w:rPr>
        <w:t>Lozano</w:t>
      </w:r>
      <w:r w:rsidRPr="00BA4616">
        <w:rPr>
          <w:sz w:val="16"/>
        </w:rPr>
        <w:t xml:space="preserve"> and her colleagues had been frustrated by the painfully slow process of making the miniscule nanofibers they worked with in the lab – as well as all the unhealthy chemical solvents that went into producing them.95 So in 2006, she and another foreign-born </w:t>
      </w:r>
      <w:r w:rsidRPr="00BA4616">
        <w:rPr>
          <w:rStyle w:val="StyleUnderline"/>
        </w:rPr>
        <w:t>colleague developed a greener,</w:t>
      </w:r>
      <w:r>
        <w:rPr>
          <w:rStyle w:val="StyleUnderline"/>
        </w:rPr>
        <w:t xml:space="preserve"> </w:t>
      </w:r>
      <w:r w:rsidRPr="00BA4616">
        <w:rPr>
          <w:rStyle w:val="StyleUnderline"/>
        </w:rPr>
        <w:t>more cost-effective solution: A machine that used the spinning</w:t>
      </w:r>
      <w:r>
        <w:rPr>
          <w:rStyle w:val="StyleUnderline"/>
        </w:rPr>
        <w:t xml:space="preserve"> </w:t>
      </w:r>
      <w:r w:rsidRPr="00BA4616">
        <w:rPr>
          <w:rStyle w:val="StyleUnderline"/>
        </w:rPr>
        <w:t>motion of a centrifuge to manufacture nanofibers more than</w:t>
      </w:r>
      <w:r>
        <w:rPr>
          <w:rStyle w:val="StyleUnderline"/>
        </w:rPr>
        <w:t xml:space="preserve"> </w:t>
      </w:r>
      <w:r w:rsidRPr="00BA4616">
        <w:rPr>
          <w:rStyle w:val="StyleUnderline"/>
        </w:rPr>
        <w:t>900 times faster than the solutions then on the market</w:t>
      </w:r>
      <w:r w:rsidRPr="00BA4616">
        <w:rPr>
          <w:sz w:val="16"/>
        </w:rPr>
        <w:t>.96 Ellery Buchanan, FibeRio’s CEO, says Lozano’s fibers have a wealth of consumer applications. Nanofibers can be used to make thinner, more absorbent diapers or to give textiles added insulation. They can also strengthen medical sutures and enable air filters to capture ever-tinier particles. “</w:t>
      </w:r>
      <w:r w:rsidRPr="00BA4616">
        <w:rPr>
          <w:rStyle w:val="Emphasis"/>
        </w:rPr>
        <w:t>We believe</w:t>
      </w:r>
      <w:r>
        <w:rPr>
          <w:rStyle w:val="Emphasis"/>
        </w:rPr>
        <w:t xml:space="preserve"> </w:t>
      </w:r>
      <w:r w:rsidRPr="00BA4616">
        <w:rPr>
          <w:rStyle w:val="Emphasis"/>
        </w:rPr>
        <w:t>our company could transform the materials industry</w:t>
      </w:r>
      <w:r w:rsidRPr="00BA4616">
        <w:rPr>
          <w:sz w:val="16"/>
        </w:rPr>
        <w:t>,” Buchanan says, “</w:t>
      </w:r>
      <w:r w:rsidRPr="00BA4616">
        <w:rPr>
          <w:rStyle w:val="Emphasis"/>
        </w:rPr>
        <w:t>through the unlimited availability of nanofibers</w:t>
      </w:r>
      <w:r w:rsidRPr="00BA4616">
        <w:rPr>
          <w:sz w:val="16"/>
        </w:rPr>
        <w:t xml:space="preserve">.”97 Lozano, who still works closely with the company, says seeing the startup she helped build still amazes her.98 “I go to the company every Friday,” Lozano says, “and every Friday I see a new face.” Indeed, </w:t>
      </w:r>
      <w:r w:rsidRPr="00BA4616">
        <w:rPr>
          <w:rStyle w:val="StyleUnderline"/>
        </w:rPr>
        <w:t>the company is growing rapidly</w:t>
      </w:r>
      <w:r w:rsidRPr="00BA4616">
        <w:rPr>
          <w:sz w:val="16"/>
        </w:rPr>
        <w:t xml:space="preserve">. FiberRio has already shipped its machines to firms in America, Australia, Japan, and Europe. And although </w:t>
      </w:r>
      <w:r w:rsidRPr="00BA4616">
        <w:rPr>
          <w:rStyle w:val="StyleUnderline"/>
        </w:rPr>
        <w:t>the firm employs about</w:t>
      </w:r>
      <w:r>
        <w:rPr>
          <w:rStyle w:val="StyleUnderline"/>
        </w:rPr>
        <w:t xml:space="preserve"> </w:t>
      </w:r>
      <w:r w:rsidRPr="00BA4616">
        <w:rPr>
          <w:rStyle w:val="StyleUnderline"/>
        </w:rPr>
        <w:t>two dozen people now, it’s planning to expand to 250 within</w:t>
      </w:r>
      <w:r>
        <w:rPr>
          <w:rStyle w:val="StyleUnderline"/>
        </w:rPr>
        <w:t xml:space="preserve"> </w:t>
      </w:r>
      <w:r w:rsidRPr="00BA4616">
        <w:rPr>
          <w:rStyle w:val="StyleUnderline"/>
        </w:rPr>
        <w:t>the next five years</w:t>
      </w:r>
      <w:r w:rsidRPr="00BA4616">
        <w:rPr>
          <w:sz w:val="16"/>
        </w:rPr>
        <w:t xml:space="preserve">.99 Lozano says that contributing to McAllen, a city just two and a half hours from her native Monterrey, Mexico, has been particularly rewarding: </w:t>
      </w:r>
      <w:r w:rsidRPr="00BA4616">
        <w:rPr>
          <w:rStyle w:val="StyleUnderline"/>
        </w:rPr>
        <w:t>Community leaders</w:t>
      </w:r>
      <w:r>
        <w:rPr>
          <w:rStyle w:val="StyleUnderline"/>
        </w:rPr>
        <w:t xml:space="preserve"> </w:t>
      </w:r>
      <w:r w:rsidRPr="00BA4616">
        <w:rPr>
          <w:rStyle w:val="StyleUnderline"/>
        </w:rPr>
        <w:t>are so enthusiastic about her company they have discussed</w:t>
      </w:r>
      <w:r>
        <w:rPr>
          <w:rStyle w:val="StyleUnderline"/>
        </w:rPr>
        <w:t xml:space="preserve"> </w:t>
      </w:r>
      <w:r w:rsidRPr="00BA4616">
        <w:rPr>
          <w:rStyle w:val="StyleUnderline"/>
        </w:rPr>
        <w:t>branding the area as a “fiber valley,” friendly to high-tech textile</w:t>
      </w:r>
      <w:r>
        <w:rPr>
          <w:rStyle w:val="StyleUnderline"/>
        </w:rPr>
        <w:t xml:space="preserve"> </w:t>
      </w:r>
      <w:r w:rsidRPr="00BA4616">
        <w:rPr>
          <w:rStyle w:val="StyleUnderline"/>
        </w:rPr>
        <w:t>companies and other firms eager to use FibeRio’s technology</w:t>
      </w:r>
      <w:r w:rsidRPr="00BA4616">
        <w:rPr>
          <w:sz w:val="16"/>
        </w:rPr>
        <w:t xml:space="preserve">.100 “I used to come to Texas often as a kid, and I admired the US so much,” Lozano says. “Sometimes my life now feels like a dream.”10 </w:t>
      </w:r>
    </w:p>
    <w:p w:rsidR="0018799F" w:rsidRPr="00BA4616" w:rsidRDefault="0018799F" w:rsidP="0018799F">
      <w:pPr>
        <w:rPr>
          <w:sz w:val="16"/>
        </w:rPr>
      </w:pPr>
    </w:p>
    <w:p w:rsidR="0018799F" w:rsidRPr="00210CFB" w:rsidRDefault="0018799F" w:rsidP="0018799F"/>
    <w:p w:rsidR="004523C2" w:rsidRDefault="004523C2" w:rsidP="004523C2">
      <w:pPr>
        <w:pStyle w:val="Heading1"/>
      </w:pPr>
      <w:r>
        <w:t>counterplan answers</w:t>
      </w:r>
    </w:p>
    <w:p w:rsidR="00EB478D" w:rsidRDefault="00EB478D" w:rsidP="00EB478D"/>
    <w:p w:rsidR="0018799F" w:rsidRDefault="0018799F" w:rsidP="0018799F">
      <w:pPr>
        <w:pStyle w:val="Heading2"/>
      </w:pPr>
      <w:r>
        <w:t>cp answers toolbox</w:t>
      </w:r>
    </w:p>
    <w:p w:rsidR="0018799F" w:rsidRDefault="0018799F" w:rsidP="0018799F">
      <w:pPr>
        <w:pStyle w:val="Heading3"/>
      </w:pPr>
      <w:r>
        <w:t>2ac infrastructure add-on</w:t>
      </w:r>
    </w:p>
    <w:p w:rsidR="0018799F" w:rsidRDefault="0018799F" w:rsidP="0018799F">
      <w:pPr>
        <w:pStyle w:val="Heading4"/>
      </w:pPr>
      <w:r>
        <w:t xml:space="preserve">Only EB-5s bail out state and local governments---the counterplan </w:t>
      </w:r>
      <w:r>
        <w:rPr>
          <w:u w:val="single"/>
        </w:rPr>
        <w:t>collapses</w:t>
      </w:r>
      <w:r>
        <w:t xml:space="preserve"> infrastructure</w:t>
      </w:r>
    </w:p>
    <w:p w:rsidR="0018799F" w:rsidRPr="00EA4512" w:rsidRDefault="0018799F" w:rsidP="0018799F">
      <w:r w:rsidRPr="00EA4512">
        <w:rPr>
          <w:b/>
          <w:sz w:val="26"/>
          <w:szCs w:val="26"/>
        </w:rPr>
        <w:t>Zamora and Brown 15</w:t>
      </w:r>
      <w:r>
        <w:t xml:space="preserve"> – Lazaro Zamora Policy Analyst Bipartisan Policy Center Theresa Cardinal Brown Director of Immigration Policy Bipartisan Policy Center, written September 2015, “EB-5 Program: Successes, Challenges, and Opportunities for States and Localities “, </w:t>
      </w:r>
      <w:hyperlink r:id="rId87" w:history="1">
        <w:r w:rsidRPr="00435708">
          <w:rPr>
            <w:rStyle w:val="Hyperlink"/>
          </w:rPr>
          <w:t>http://bipartisanpolicy.org/wp-content/uploads/2015/09/BPC-Immigration-EB5-Visa-Program.pdf</w:t>
        </w:r>
      </w:hyperlink>
      <w:r>
        <w:t>, accesse 6/28/18) Rez/AR</w:t>
      </w:r>
    </w:p>
    <w:p w:rsidR="0018799F" w:rsidRDefault="0018799F" w:rsidP="0018799F">
      <w:pPr>
        <w:rPr>
          <w:sz w:val="10"/>
        </w:rPr>
      </w:pPr>
      <w:r w:rsidRPr="00046ED7">
        <w:rPr>
          <w:rStyle w:val="StyleUnderline"/>
        </w:rPr>
        <w:t>The program’s ability to provide long-term, relatively low-cost</w:t>
      </w:r>
      <w:r>
        <w:rPr>
          <w:rStyle w:val="StyleUnderline"/>
        </w:rPr>
        <w:t xml:space="preserve"> </w:t>
      </w:r>
      <w:r w:rsidRPr="00046ED7">
        <w:rPr>
          <w:rStyle w:val="StyleUnderline"/>
        </w:rPr>
        <w:t>capital that can complement existing public funds presents</w:t>
      </w:r>
      <w:r>
        <w:rPr>
          <w:rStyle w:val="StyleUnderline"/>
        </w:rPr>
        <w:t xml:space="preserve"> </w:t>
      </w:r>
      <w:r w:rsidRPr="00046ED7">
        <w:rPr>
          <w:rStyle w:val="StyleUnderline"/>
        </w:rPr>
        <w:t>valuable opportunities for state and local leaders to address some</w:t>
      </w:r>
      <w:r>
        <w:rPr>
          <w:rStyle w:val="StyleUnderline"/>
        </w:rPr>
        <w:t xml:space="preserve"> </w:t>
      </w:r>
      <w:r w:rsidRPr="00046ED7">
        <w:rPr>
          <w:rStyle w:val="StyleUnderline"/>
        </w:rPr>
        <w:t>of their high-priority spending projects</w:t>
      </w:r>
      <w:r w:rsidRPr="00EA4512">
        <w:rPr>
          <w:sz w:val="10"/>
        </w:rPr>
        <w:t xml:space="preserve">. Just as private real-estate developers have been using EB-5 investments to fill financing gaps in their hotel or business-center projects, state and local governments are increasingly looking at </w:t>
      </w:r>
      <w:r w:rsidRPr="00046ED7">
        <w:rPr>
          <w:rStyle w:val="Emphasis"/>
        </w:rPr>
        <w:t>EB-5 capital to bridge the</w:t>
      </w:r>
      <w:r>
        <w:rPr>
          <w:rStyle w:val="Emphasis"/>
        </w:rPr>
        <w:t xml:space="preserve"> </w:t>
      </w:r>
      <w:r w:rsidRPr="00046ED7">
        <w:rPr>
          <w:rStyle w:val="Emphasis"/>
        </w:rPr>
        <w:t>funding gap for some of their large-scale infrastructure projects</w:t>
      </w:r>
      <w:r>
        <w:rPr>
          <w:rStyle w:val="Emphasis"/>
        </w:rPr>
        <w:t xml:space="preserve"> </w:t>
      </w:r>
      <w:r w:rsidRPr="00046ED7">
        <w:rPr>
          <w:rStyle w:val="Emphasis"/>
        </w:rPr>
        <w:t>and to try to meet their community’s affordable housing needs.</w:t>
      </w:r>
      <w:r>
        <w:rPr>
          <w:rStyle w:val="Emphasis"/>
        </w:rPr>
        <w:t xml:space="preserve"> </w:t>
      </w:r>
      <w:r w:rsidRPr="00EA4512">
        <w:rPr>
          <w:sz w:val="10"/>
        </w:rPr>
        <w:t xml:space="preserve">Infrastructure. </w:t>
      </w:r>
      <w:r w:rsidRPr="00046ED7">
        <w:rPr>
          <w:rStyle w:val="Emphasis"/>
        </w:rPr>
        <w:t>Public infrastructure is suffering from years of</w:t>
      </w:r>
      <w:r>
        <w:rPr>
          <w:rStyle w:val="Emphasis"/>
        </w:rPr>
        <w:t xml:space="preserve"> </w:t>
      </w:r>
      <w:r w:rsidRPr="00046ED7">
        <w:rPr>
          <w:rStyle w:val="Emphasis"/>
        </w:rPr>
        <w:t>neglect and underinvestment</w:t>
      </w:r>
      <w:r w:rsidRPr="00EA4512">
        <w:rPr>
          <w:sz w:val="10"/>
        </w:rPr>
        <w:t xml:space="preserve">. Just looking at the state of bridges around the country alone, the Federal Highway Administration deemed one out of every nine in the country as structurally 21 deficient.48 </w:t>
      </w:r>
      <w:r w:rsidRPr="00EA4512">
        <w:rPr>
          <w:rStyle w:val="Emphasis"/>
        </w:rPr>
        <w:t>Government funds alone are unlikely to keep up with the</w:t>
      </w:r>
      <w:r>
        <w:rPr>
          <w:rStyle w:val="Emphasis"/>
        </w:rPr>
        <w:t xml:space="preserve"> </w:t>
      </w:r>
      <w:r w:rsidRPr="00EA4512">
        <w:rPr>
          <w:rStyle w:val="Emphasis"/>
        </w:rPr>
        <w:t xml:space="preserve">rising costs </w:t>
      </w:r>
      <w:r w:rsidRPr="00EA4512">
        <w:rPr>
          <w:rStyle w:val="StyleUnderline"/>
        </w:rPr>
        <w:t>of building, maintaining, and upgrading the country’s</w:t>
      </w:r>
      <w:r>
        <w:rPr>
          <w:rStyle w:val="StyleUnderline"/>
        </w:rPr>
        <w:t xml:space="preserve"> </w:t>
      </w:r>
      <w:r w:rsidRPr="00EA4512">
        <w:rPr>
          <w:rStyle w:val="StyleUnderline"/>
        </w:rPr>
        <w:t>roads, bridges, airports, and railways, and partisan gridlock in</w:t>
      </w:r>
      <w:r>
        <w:rPr>
          <w:rStyle w:val="StyleUnderline"/>
        </w:rPr>
        <w:t xml:space="preserve"> </w:t>
      </w:r>
      <w:r w:rsidRPr="00EA4512">
        <w:rPr>
          <w:rStyle w:val="StyleUnderline"/>
        </w:rPr>
        <w:t>Washington over how to pay for infrastructure is leading state</w:t>
      </w:r>
      <w:r>
        <w:rPr>
          <w:rStyle w:val="StyleUnderline"/>
        </w:rPr>
        <w:t xml:space="preserve"> </w:t>
      </w:r>
      <w:r w:rsidRPr="00EA4512">
        <w:rPr>
          <w:rStyle w:val="StyleUnderline"/>
        </w:rPr>
        <w:t>and local government leaders to look for alternative resources</w:t>
      </w:r>
      <w:r>
        <w:rPr>
          <w:rStyle w:val="StyleUnderline"/>
        </w:rPr>
        <w:t xml:space="preserve"> </w:t>
      </w:r>
      <w:r w:rsidRPr="00EA4512">
        <w:rPr>
          <w:rStyle w:val="StyleUnderline"/>
        </w:rPr>
        <w:t>to complement available public funds</w:t>
      </w:r>
      <w:r w:rsidRPr="00EA4512">
        <w:rPr>
          <w:sz w:val="10"/>
        </w:rPr>
        <w:t xml:space="preserve">.49 As a report by the NYU Stern School of Business Center for Real Estate Finance Research recently outlined, </w:t>
      </w:r>
      <w:r w:rsidRPr="00EA4512">
        <w:rPr>
          <w:rStyle w:val="StyleUnderline"/>
        </w:rPr>
        <w:t>EB-5 capital is one of the alternative resources to</w:t>
      </w:r>
      <w:r>
        <w:rPr>
          <w:rStyle w:val="StyleUnderline"/>
        </w:rPr>
        <w:t xml:space="preserve"> </w:t>
      </w:r>
      <w:r w:rsidRPr="00EA4512">
        <w:rPr>
          <w:rStyle w:val="StyleUnderline"/>
        </w:rPr>
        <w:t>which local governments are increasingly turning to fund largescale,</w:t>
      </w:r>
      <w:r>
        <w:rPr>
          <w:rStyle w:val="StyleUnderline"/>
        </w:rPr>
        <w:t xml:space="preserve"> </w:t>
      </w:r>
      <w:r w:rsidRPr="00EA4512">
        <w:rPr>
          <w:rStyle w:val="StyleUnderline"/>
        </w:rPr>
        <w:t>high-priority infrastructure projects</w:t>
      </w:r>
      <w:r w:rsidRPr="00EA4512">
        <w:rPr>
          <w:sz w:val="10"/>
        </w:rPr>
        <w:t xml:space="preserve"> for the construction of bridges, highways, convention centers, and other public needs.50 In Pennsylvania, the Pennsylvania Turnpike Commission recently secured a $200 million loan in EB-5 funds to complement $220 million in federal funding for the construction of the Pennsylvania Turnpike/I-95 Interchange project, which will link the two superhighways. </w:t>
      </w:r>
      <w:r w:rsidRPr="00EA4512">
        <w:rPr>
          <w:rStyle w:val="Emphasis"/>
        </w:rPr>
        <w:t>Because EB-5 loans typically have lower interest</w:t>
      </w:r>
      <w:r>
        <w:rPr>
          <w:rStyle w:val="Emphasis"/>
        </w:rPr>
        <w:t xml:space="preserve"> </w:t>
      </w:r>
      <w:r w:rsidRPr="00EA4512">
        <w:rPr>
          <w:rStyle w:val="Emphasis"/>
        </w:rPr>
        <w:t xml:space="preserve">rates </w:t>
      </w:r>
      <w:r w:rsidRPr="00EA4512">
        <w:rPr>
          <w:rStyle w:val="StyleUnderline"/>
        </w:rPr>
        <w:t>and more favorable financial terms, the state is projected</w:t>
      </w:r>
      <w:r>
        <w:rPr>
          <w:rStyle w:val="StyleUnderline"/>
        </w:rPr>
        <w:t xml:space="preserve"> </w:t>
      </w:r>
      <w:r w:rsidRPr="00EA4512">
        <w:rPr>
          <w:rStyle w:val="StyleUnderline"/>
        </w:rPr>
        <w:t>to save about $35 million over the course of the five-year loan.</w:t>
      </w:r>
      <w:r>
        <w:rPr>
          <w:rStyle w:val="StyleUnderline"/>
        </w:rPr>
        <w:t xml:space="preserve"> </w:t>
      </w:r>
      <w:r w:rsidRPr="00EA4512">
        <w:rPr>
          <w:rStyle w:val="StyleUnderline"/>
        </w:rPr>
        <w:t>At a rate of 2 percent per year, the EB-5 loan is half the rate of</w:t>
      </w:r>
      <w:r>
        <w:rPr>
          <w:rStyle w:val="StyleUnderline"/>
        </w:rPr>
        <w:t xml:space="preserve"> </w:t>
      </w:r>
      <w:r w:rsidRPr="00EA4512">
        <w:rPr>
          <w:rStyle w:val="StyleUnderline"/>
        </w:rPr>
        <w:t>borrowing municipal bonds, which is how the funding gap would</w:t>
      </w:r>
      <w:r>
        <w:rPr>
          <w:rStyle w:val="StyleUnderline"/>
        </w:rPr>
        <w:t xml:space="preserve"> </w:t>
      </w:r>
      <w:r w:rsidRPr="00EA4512">
        <w:rPr>
          <w:rStyle w:val="StyleUnderline"/>
        </w:rPr>
        <w:t>have otherwise been filled.51</w:t>
      </w:r>
      <w:r w:rsidRPr="00EA4512">
        <w:rPr>
          <w:sz w:val="10"/>
        </w:rPr>
        <w:t xml:space="preserve"> The project is also expected to create 5,300 jobs.52 In New York, several public-infrastructure projects have been funded through a similar mechanism. Regional centers in New York City partnered with the Port Authority of New York and New Jersey and the Metropolitan Transportation Authority to redevelop the George Washington Bridge bus-station hub (with more than $90 million in EB-5 funds) and to construct, operate, and maintain the wireless infrastructure network in the New York City subway system (with $75 million in EB-5 funds).53 In a larger project, a regional center in New York City is raising up to $1 billion to help the city fund the Tappan Zee Bridge reconstruction project, which is projected to cost $3.9 billion. Instead of using the loan model, foreign investors in this project are directly buying municipal bonds issued by the local city government through the regional center.54 Airports and seaports around the country are also receiving EB-5 investments to fund expansions and upgrades. A regional center working with North Carolina’s Port Authority recently broke ground on a new expansion project in the Port of Wilmington that will bring the first in-port cold-storage facility to the state.55 In Baltimore, $40 million in EB-5 investment helped double the capacity of a major terminal in the city’s port.56 Finally, a regional center is helping the city of Astoria in Oregon expand the city’s regional airport to service international air travel and its seaport to accommodate additional cruise ships.57 </w:t>
      </w:r>
    </w:p>
    <w:p w:rsidR="0018799F" w:rsidRDefault="0018799F" w:rsidP="0018799F">
      <w:pPr>
        <w:rPr>
          <w:sz w:val="10"/>
        </w:rPr>
      </w:pPr>
    </w:p>
    <w:p w:rsidR="0018799F" w:rsidRDefault="0018799F" w:rsidP="0018799F">
      <w:pPr>
        <w:pStyle w:val="Heading4"/>
      </w:pPr>
      <w:r w:rsidRPr="00861E68">
        <w:rPr>
          <w:u w:val="single"/>
        </w:rPr>
        <w:t>Extinction</w:t>
      </w:r>
    </w:p>
    <w:p w:rsidR="0018799F" w:rsidRPr="002B6818" w:rsidRDefault="0018799F" w:rsidP="0018799F">
      <w:r w:rsidRPr="002B6818">
        <w:rPr>
          <w:b/>
          <w:sz w:val="26"/>
          <w:szCs w:val="26"/>
        </w:rPr>
        <w:t>Baker and Elliot 7</w:t>
      </w:r>
      <w:r>
        <w:t xml:space="preserve"> – (George H. Baker Cheryl J. Elliott Editors Institute for Infrastructure and Information Assurance James Madison University, Harrisonburg, Virginia, “2007 Spring Research Symposium Cascading Infrastructure Failures: Avoidance and Response”, </w:t>
      </w:r>
      <w:hyperlink r:id="rId88" w:history="1">
        <w:r w:rsidRPr="00435708">
          <w:rPr>
            <w:rStyle w:val="Hyperlink"/>
          </w:rPr>
          <w:t>http://www.chemtrailplanet.com/Articles/Chemtrail%20Research/EMP%20and%20Infrastructure.pdf</w:t>
        </w:r>
      </w:hyperlink>
      <w:r>
        <w:t>, accessed 6/29/18) Rez</w:t>
      </w:r>
    </w:p>
    <w:p w:rsidR="0018799F" w:rsidRPr="00861E68" w:rsidRDefault="0018799F" w:rsidP="0018799F">
      <w:pPr>
        <w:rPr>
          <w:rStyle w:val="StyleUnderline"/>
        </w:rPr>
      </w:pPr>
      <w:r w:rsidRPr="00861E68">
        <w:rPr>
          <w:sz w:val="10"/>
        </w:rPr>
        <w:t xml:space="preserve">A few points on the issues coming out of </w:t>
      </w:r>
      <w:r w:rsidRPr="00861E68">
        <w:rPr>
          <w:rStyle w:val="StyleUnderline"/>
        </w:rPr>
        <w:t>cascading</w:t>
      </w:r>
      <w:r>
        <w:rPr>
          <w:rStyle w:val="StyleUnderline"/>
        </w:rPr>
        <w:t xml:space="preserve"> </w:t>
      </w:r>
      <w:r w:rsidRPr="00861E68">
        <w:rPr>
          <w:rStyle w:val="StyleUnderline"/>
        </w:rPr>
        <w:t>infrastructure. Some infrastructures operate</w:t>
      </w:r>
      <w:r>
        <w:rPr>
          <w:rStyle w:val="StyleUnderline"/>
        </w:rPr>
        <w:t xml:space="preserve"> </w:t>
      </w:r>
      <w:r w:rsidRPr="00861E68">
        <w:rPr>
          <w:rStyle w:val="StyleUnderline"/>
        </w:rPr>
        <w:t>instantaneously.</w:t>
      </w:r>
      <w:r w:rsidRPr="00861E68">
        <w:rPr>
          <w:sz w:val="10"/>
        </w:rPr>
        <w:t xml:space="preserve"> Power -- you plug it in; it’s there. Communications -- if you take it away, it goes away. </w:t>
      </w:r>
      <w:r w:rsidRPr="00861E68">
        <w:rPr>
          <w:rStyle w:val="StyleUnderline"/>
        </w:rPr>
        <w:t>It’s not a slow degradation</w:t>
      </w:r>
      <w:r w:rsidRPr="00861E68">
        <w:rPr>
          <w:sz w:val="10"/>
        </w:rPr>
        <w:t xml:space="preserve">. Other infrastructures degrade more slowly. It doesn’t mean that it will be less serious once it is gone. </w:t>
      </w:r>
      <w:r w:rsidRPr="00861E68">
        <w:rPr>
          <w:rStyle w:val="StyleUnderline"/>
        </w:rPr>
        <w:t>But because of back-up</w:t>
      </w:r>
      <w:r>
        <w:rPr>
          <w:rStyle w:val="StyleUnderline"/>
        </w:rPr>
        <w:t xml:space="preserve"> </w:t>
      </w:r>
      <w:r w:rsidRPr="00861E68">
        <w:rPr>
          <w:rStyle w:val="StyleUnderline"/>
        </w:rPr>
        <w:t>sites, uninterruptible power supplies, infrastructure</w:t>
      </w:r>
      <w:r>
        <w:rPr>
          <w:rStyle w:val="StyleUnderline"/>
        </w:rPr>
        <w:t xml:space="preserve"> </w:t>
      </w:r>
      <w:r w:rsidRPr="00861E68">
        <w:rPr>
          <w:rStyle w:val="StyleUnderline"/>
        </w:rPr>
        <w:t>operators implementing work-around procedures and</w:t>
      </w:r>
      <w:r>
        <w:rPr>
          <w:rStyle w:val="StyleUnderline"/>
        </w:rPr>
        <w:t xml:space="preserve"> </w:t>
      </w:r>
      <w:r w:rsidRPr="00861E68">
        <w:rPr>
          <w:rStyle w:val="StyleUnderline"/>
        </w:rPr>
        <w:t>other sustaining measures, you end up with a scalingoff</w:t>
      </w:r>
      <w:r>
        <w:rPr>
          <w:rStyle w:val="StyleUnderline"/>
        </w:rPr>
        <w:t xml:space="preserve"> </w:t>
      </w:r>
      <w:r w:rsidRPr="00861E68">
        <w:rPr>
          <w:rStyle w:val="StyleUnderline"/>
        </w:rPr>
        <w:t>of some of the impacts over time</w:t>
      </w:r>
      <w:r w:rsidRPr="00861E68">
        <w:rPr>
          <w:sz w:val="10"/>
        </w:rPr>
        <w:t xml:space="preserve">. As General Honoré stressed, the </w:t>
      </w:r>
      <w:r w:rsidRPr="00861E68">
        <w:rPr>
          <w:rStyle w:val="StyleUnderline"/>
        </w:rPr>
        <w:t>real emergency preparedness</w:t>
      </w:r>
      <w:r>
        <w:rPr>
          <w:rStyle w:val="StyleUnderline"/>
        </w:rPr>
        <w:t xml:space="preserve"> </w:t>
      </w:r>
      <w:r w:rsidRPr="00861E68">
        <w:rPr>
          <w:rStyle w:val="StyleUnderline"/>
        </w:rPr>
        <w:t>and recovery problems are associated with long-term</w:t>
      </w:r>
      <w:r>
        <w:rPr>
          <w:rStyle w:val="StyleUnderline"/>
        </w:rPr>
        <w:t xml:space="preserve"> </w:t>
      </w:r>
      <w:r w:rsidRPr="00861E68">
        <w:rPr>
          <w:rStyle w:val="StyleUnderline"/>
        </w:rPr>
        <w:t>outages.</w:t>
      </w:r>
      <w:r>
        <w:rPr>
          <w:rStyle w:val="StyleUnderline"/>
        </w:rPr>
        <w:t xml:space="preserve"> </w:t>
      </w:r>
      <w:r w:rsidRPr="00861E68">
        <w:rPr>
          <w:sz w:val="10"/>
        </w:rPr>
        <w:t xml:space="preserve">In that regard, are all infrastructures equal or are some infrastructures more important than others? </w:t>
      </w:r>
      <w:r w:rsidRPr="00861E68">
        <w:rPr>
          <w:rStyle w:val="StyleUnderline"/>
        </w:rPr>
        <w:t>There</w:t>
      </w:r>
      <w:r>
        <w:rPr>
          <w:rStyle w:val="StyleUnderline"/>
        </w:rPr>
        <w:t xml:space="preserve"> </w:t>
      </w:r>
      <w:r w:rsidRPr="00861E68">
        <w:rPr>
          <w:rStyle w:val="StyleUnderline"/>
        </w:rPr>
        <w:t>is a presidential advisory body that instituted a lot of</w:t>
      </w:r>
      <w:r>
        <w:rPr>
          <w:rStyle w:val="StyleUnderline"/>
        </w:rPr>
        <w:t xml:space="preserve"> </w:t>
      </w:r>
      <w:r w:rsidRPr="00861E68">
        <w:rPr>
          <w:rStyle w:val="StyleUnderline"/>
        </w:rPr>
        <w:t>national security and emergency preparedness processes</w:t>
      </w:r>
      <w:r>
        <w:rPr>
          <w:rStyle w:val="StyleUnderline"/>
        </w:rPr>
        <w:t xml:space="preserve"> </w:t>
      </w:r>
      <w:r w:rsidRPr="00861E68">
        <w:rPr>
          <w:rStyle w:val="StyleUnderline"/>
        </w:rPr>
        <w:t>for the communications network</w:t>
      </w:r>
      <w:r w:rsidRPr="00861E68">
        <w:rPr>
          <w:sz w:val="10"/>
        </w:rPr>
        <w:t xml:space="preserve">. They recognize that the interdependencies between the electrical utility industry and communications were absolutely critical and have organized a series of dialogues between those two sectors - probably more than between any other sectors. A lot of the coordination actually preceded 9/11. But in that regard the advisory body stated, “We can’t do our power without the communications to coordinate all the operations.” Conversely, from the communications viewpoint, their systems won’t function without power. So we have significant crossreliance between those two sectors. Are there other sectors that are similarly of very, very high importance? I would submit that the financial services sector, given our society and our economy, is another high-critical area. </w:t>
      </w:r>
      <w:r w:rsidRPr="00861E68">
        <w:rPr>
          <w:rStyle w:val="StyleUnderline"/>
        </w:rPr>
        <w:t>I would also rank</w:t>
      </w:r>
      <w:r>
        <w:rPr>
          <w:rStyle w:val="StyleUnderline"/>
        </w:rPr>
        <w:t xml:space="preserve"> </w:t>
      </w:r>
      <w:r w:rsidRPr="00861E68">
        <w:rPr>
          <w:rStyle w:val="StyleUnderline"/>
        </w:rPr>
        <w:t>transportation high on the list because of the large</w:t>
      </w:r>
      <w:r>
        <w:rPr>
          <w:rStyle w:val="StyleUnderline"/>
        </w:rPr>
        <w:t xml:space="preserve"> </w:t>
      </w:r>
      <w:r w:rsidRPr="00861E68">
        <w:rPr>
          <w:rStyle w:val="StyleUnderline"/>
        </w:rPr>
        <w:t>cascading consequences into other infrastructures, as</w:t>
      </w:r>
      <w:r>
        <w:rPr>
          <w:rStyle w:val="StyleUnderline"/>
        </w:rPr>
        <w:t xml:space="preserve"> </w:t>
      </w:r>
      <w:r w:rsidRPr="00861E68">
        <w:rPr>
          <w:rStyle w:val="StyleUnderline"/>
        </w:rPr>
        <w:t>was pointed out earlier as well.</w:t>
      </w:r>
      <w:r>
        <w:rPr>
          <w:rStyle w:val="StyleUnderline"/>
        </w:rPr>
        <w:t xml:space="preserve"> </w:t>
      </w:r>
      <w:r w:rsidRPr="00861E68">
        <w:rPr>
          <w:sz w:val="10"/>
        </w:rPr>
        <w:t xml:space="preserve">The </w:t>
      </w:r>
      <w:r w:rsidRPr="00861E68">
        <w:rPr>
          <w:rStyle w:val="StyleUnderline"/>
        </w:rPr>
        <w:t>water infrastructure is very different</w:t>
      </w:r>
      <w:r w:rsidRPr="00861E68">
        <w:rPr>
          <w:sz w:val="10"/>
        </w:rPr>
        <w:t xml:space="preserve">. The water system is absolutely not a national infrastructure. Rather, it’s a series of localized infrastructures. But </w:t>
      </w:r>
      <w:r w:rsidRPr="00861E68">
        <w:rPr>
          <w:rStyle w:val="StyleUnderline"/>
        </w:rPr>
        <w:t>there is a strong psychological factor with water</w:t>
      </w:r>
      <w:r w:rsidRPr="00861E68">
        <w:rPr>
          <w:sz w:val="10"/>
        </w:rPr>
        <w:t xml:space="preserve">. If a major urban water supply was poisoned or debilitated, everybody in the country will look at their faucets differently from then on. Our discussion points to question, “What is the tipping point in infrastructure outages when you have cascading effects?” </w:t>
      </w:r>
      <w:r w:rsidRPr="00861E68">
        <w:rPr>
          <w:rStyle w:val="StyleUnderline"/>
        </w:rPr>
        <w:t>Can we predict a point where a few</w:t>
      </w:r>
      <w:r>
        <w:rPr>
          <w:rStyle w:val="StyleUnderline"/>
        </w:rPr>
        <w:t xml:space="preserve"> </w:t>
      </w:r>
      <w:r w:rsidRPr="00861E68">
        <w:rPr>
          <w:rStyle w:val="StyleUnderline"/>
        </w:rPr>
        <w:t>cascading effects turn into “an avalanche” that causes</w:t>
      </w:r>
      <w:r>
        <w:rPr>
          <w:rStyle w:val="StyleUnderline"/>
        </w:rPr>
        <w:t xml:space="preserve"> </w:t>
      </w:r>
      <w:r w:rsidRPr="00861E68">
        <w:rPr>
          <w:rStyle w:val="StyleUnderline"/>
        </w:rPr>
        <w:t>a major societal impact, a major economic impact?</w:t>
      </w:r>
      <w:r>
        <w:rPr>
          <w:rStyle w:val="StyleUnderline"/>
        </w:rPr>
        <w:t xml:space="preserve"> </w:t>
      </w:r>
      <w:r w:rsidRPr="00861E68">
        <w:rPr>
          <w:rStyle w:val="StyleUnderline"/>
        </w:rPr>
        <w:t>Can we predict that in any way? How good are our</w:t>
      </w:r>
      <w:r>
        <w:rPr>
          <w:rStyle w:val="StyleUnderline"/>
        </w:rPr>
        <w:t xml:space="preserve"> </w:t>
      </w:r>
      <w:r w:rsidRPr="00861E68">
        <w:rPr>
          <w:rStyle w:val="StyleUnderline"/>
        </w:rPr>
        <w:t>modeling processes?</w:t>
      </w:r>
      <w:r>
        <w:rPr>
          <w:rStyle w:val="StyleUnderline"/>
        </w:rPr>
        <w:t xml:space="preserve"> </w:t>
      </w:r>
      <w:r w:rsidRPr="00861E68">
        <w:rPr>
          <w:sz w:val="10"/>
        </w:rPr>
        <w:t xml:space="preserve">42 2007 Symposium Proceedings In most of our infrastructure sectors we have phenomenally robust models that can predict particular infrastructure operation within its stovepipe. But each of the sectors is modeled differently. Each has its own peculiar protocols, processes, terminology, data types and formats. So models involving connecting one sector to another remain very much in their infancy. We also have much room for improvement in predicting economic impacts and how the economic impact of outages and cascading can really cause a significantly greater financial impact across all of our sectors. </w:t>
      </w:r>
      <w:r w:rsidRPr="00861E68">
        <w:rPr>
          <w:rStyle w:val="StyleUnderline"/>
        </w:rPr>
        <w:t>Modeling infrastructure interdependencies is</w:t>
      </w:r>
      <w:r>
        <w:rPr>
          <w:rStyle w:val="StyleUnderline"/>
        </w:rPr>
        <w:t xml:space="preserve"> </w:t>
      </w:r>
      <w:r w:rsidRPr="00861E68">
        <w:rPr>
          <w:rStyle w:val="StyleUnderline"/>
        </w:rPr>
        <w:t>a huge challenge.</w:t>
      </w:r>
    </w:p>
    <w:p w:rsidR="0018799F" w:rsidRDefault="0018799F" w:rsidP="0018799F">
      <w:pPr>
        <w:pStyle w:val="Heading3"/>
      </w:pPr>
      <w:r>
        <w:t>2ac uncertainty solvency deficits</w:t>
      </w:r>
    </w:p>
    <w:p w:rsidR="0018799F" w:rsidRDefault="0018799F" w:rsidP="0018799F">
      <w:pPr>
        <w:pStyle w:val="Heading4"/>
      </w:pPr>
      <w:r>
        <w:t>The EB-5 program’s ability to create thousands of jobs can help stabilize the economy, but current barriers prevent it from being fully effective</w:t>
      </w:r>
    </w:p>
    <w:p w:rsidR="0018799F" w:rsidRPr="00DD1256" w:rsidRDefault="0018799F" w:rsidP="0018799F">
      <w:r w:rsidRPr="00AC7FD8">
        <w:rPr>
          <w:rStyle w:val="Style13ptBold"/>
        </w:rPr>
        <w:t xml:space="preserve">PR Newswire, 15 </w:t>
      </w:r>
      <w:r>
        <w:t>(“Conservative Economic Analysis Highlights Role of EB-5 Visa Program in Boosting Private Investment Across Industries, Sustaining Long-term Growth as U.S. Population Ages: New Report Shows Wide Reaching EB-5 Program to be 500 Percent More Efficient at Job Creation than 2009 'Stimulus' Bill," 6-25-2015, No Publication, https://search-proquest-com.proxy.lib.umich.edu/docview/1691038793/90401037489948C0PQ/75?accountid=14667)//MXOM</w:t>
      </w:r>
    </w:p>
    <w:p w:rsidR="0018799F" w:rsidRPr="00AC7FD8" w:rsidRDefault="0018799F" w:rsidP="0018799F">
      <w:pPr>
        <w:rPr>
          <w:u w:val="single"/>
        </w:rPr>
      </w:pPr>
      <w:r>
        <w:t xml:space="preserve">WASHINGTON On the heels of recently introduced bipartisan Senate legislation to reauthorize and reform </w:t>
      </w:r>
      <w:r w:rsidRPr="00BB5744">
        <w:rPr>
          <w:rStyle w:val="StyleUnderline"/>
        </w:rPr>
        <w:t>the EB-5</w:t>
      </w:r>
      <w:r>
        <w:t xml:space="preserve"> Regional Center </w:t>
      </w:r>
      <w:r w:rsidRPr="00BB5744">
        <w:rPr>
          <w:rStyle w:val="StyleUnderline"/>
        </w:rPr>
        <w:t>program</w:t>
      </w:r>
      <w:r>
        <w:t xml:space="preserve">, a new U.S. Policy Metrics/Hamilton Place Strategies report highlights the program's impact </w:t>
      </w:r>
      <w:r w:rsidRPr="00AC7FD8">
        <w:rPr>
          <w:rStyle w:val="StyleUnderline"/>
        </w:rPr>
        <w:t>as a net job creator and budget-neutral catalyst for efficiently bringing private investment into the U.S. at a time when other policy channels have fallen short</w:t>
      </w:r>
      <w:r>
        <w:t xml:space="preserve">. The report also cites EB-5 as </w:t>
      </w:r>
      <w:r w:rsidRPr="00AC7FD8">
        <w:rPr>
          <w:rStyle w:val="StyleUnderline"/>
        </w:rPr>
        <w:t>an important tool for addressing both short-term economic contractions and long-term financial headwinds, including obstacles to capital formation associated with an aging U.S. population.</w:t>
      </w:r>
    </w:p>
    <w:p w:rsidR="0018799F" w:rsidRDefault="0018799F" w:rsidP="0018799F">
      <w:r>
        <w:t xml:space="preserve">The report was commissioned and released today by the EB-5 Investment Coalition (EB-5IC), a broad-based, bipartisan organization mobilizing around the shared mission of putting Americans to work by reauthorizing and strengthening the critical EB-5 Regional Center Program. </w:t>
      </w:r>
      <w:r w:rsidRPr="00AC7FD8">
        <w:rPr>
          <w:rStyle w:val="StyleUnderline"/>
        </w:rPr>
        <w:t>EB-5 investments have funded job-creating projects in all 50 states and across a broad range of industries, including health care, education, manufacturing, energy, agriculture, retail, hospitality, transportation, infrastructure, and real estate</w:t>
      </w:r>
      <w:r>
        <w:t>. The report is authored by Steve McMillin, a partner at U.S. Policy Metrics and former deputy director of the White House Office of Management and Budget under President George W. Bush; Michael Solon, also a partner at U.S. Policy Metrics and former budget advisor to Senate Majority Leader Mitch McConnell (R-KY); and Matt McDonald, a partner at Hamilton Place Strategies and a former advisor to President George W. Bush.</w:t>
      </w:r>
    </w:p>
    <w:p w:rsidR="0018799F" w:rsidRPr="00AC7FD8" w:rsidRDefault="0018799F" w:rsidP="0018799F">
      <w:pPr>
        <w:rPr>
          <w:u w:val="single"/>
        </w:rPr>
      </w:pPr>
      <w:r>
        <w:t xml:space="preserve">"This report highlights </w:t>
      </w:r>
      <w:r w:rsidRPr="00AC7FD8">
        <w:rPr>
          <w:rStyle w:val="StyleUnderline"/>
        </w:rPr>
        <w:t>how the EB5 program is helping to further the mission of job creation and economic development in communities all over The</w:t>
      </w:r>
      <w:r>
        <w:t xml:space="preserve"> </w:t>
      </w:r>
      <w:r w:rsidRPr="00AC7FD8">
        <w:rPr>
          <w:rStyle w:val="StyleUnderline"/>
        </w:rPr>
        <w:t>U</w:t>
      </w:r>
      <w:r>
        <w:t xml:space="preserve">nited </w:t>
      </w:r>
      <w:r w:rsidRPr="00AC7FD8">
        <w:rPr>
          <w:rStyle w:val="StyleUnderline"/>
        </w:rPr>
        <w:t>S</w:t>
      </w:r>
      <w:r>
        <w:t xml:space="preserve">tates of America: </w:t>
      </w:r>
      <w:r w:rsidRPr="00AC7FD8">
        <w:rPr>
          <w:rStyle w:val="StyleUnderline"/>
        </w:rPr>
        <w:t>through its power to diversify regional economies, fund vital infrastructure projects and boost an incredibly diverse range of industries at no cost to our taxpayers</w:t>
      </w:r>
      <w:r>
        <w:t xml:space="preserve">," said Republican Mayor Tomas Regalado of Miami, honorary chair of the EB-5IC. "As Congress continues to debate the path forward on everything from trade and tax policy to infrastructure financing, </w:t>
      </w:r>
      <w:r w:rsidRPr="00AC7FD8">
        <w:rPr>
          <w:rStyle w:val="StyleUnderline"/>
        </w:rPr>
        <w:t>the EB-5 program has been steadily working to bring private investment into the U.S. and create jobs across all 50 states."</w:t>
      </w:r>
    </w:p>
    <w:p w:rsidR="0018799F" w:rsidRPr="00AC7FD8" w:rsidRDefault="0018799F" w:rsidP="0018799F">
      <w:pPr>
        <w:rPr>
          <w:b/>
          <w:iCs/>
          <w:u w:val="single"/>
        </w:rPr>
      </w:pPr>
      <w:r>
        <w:t xml:space="preserve">Today's report shows that </w:t>
      </w:r>
      <w:r w:rsidRPr="00AC7FD8">
        <w:rPr>
          <w:rStyle w:val="StyleUnderline"/>
        </w:rPr>
        <w:t>the EB-5 program generated a minimum of $5.2 billion in private investment between 2005 and 2013. In 2013 alone, the program generated at least $1.6 billion in private investment and 31,000 jobs - more jobs than 11 different states have individually created in the last 12 months</w:t>
      </w:r>
      <w:r>
        <w:t xml:space="preserve">, including Alabama, Kansas, Nebraska and North Dakota. Characterizing the program's impact on net job creation and domestic investment as "disproportionately large," </w:t>
      </w:r>
      <w:r w:rsidRPr="00AC7FD8">
        <w:rPr>
          <w:rStyle w:val="StyleUnderline"/>
        </w:rPr>
        <w:t>the report finds the EB-5 program to be 500 percent more efficient at creating jobs than the 2009</w:t>
      </w:r>
      <w:r>
        <w:t xml:space="preserve"> American Recovery and Reinvestment Act, more commonly known as the "</w:t>
      </w:r>
      <w:r w:rsidRPr="00AC7FD8">
        <w:rPr>
          <w:rStyle w:val="StyleUnderline"/>
        </w:rPr>
        <w:t>stimulus" bill</w:t>
      </w:r>
      <w:r>
        <w:t xml:space="preserve">. Whereas the stimulus bill created one job for every $100,000 to $400,000 in public spending, </w:t>
      </w:r>
      <w:r w:rsidRPr="00AC7FD8">
        <w:rPr>
          <w:rStyle w:val="Emphasis"/>
        </w:rPr>
        <w:t>the EB-5 program has created tens of thousands of jobs at no cost to taxpayers.</w:t>
      </w:r>
    </w:p>
    <w:p w:rsidR="0018799F" w:rsidRDefault="0018799F" w:rsidP="0018799F">
      <w:r>
        <w:t>"</w:t>
      </w:r>
      <w:r w:rsidRPr="00AC7FD8">
        <w:rPr>
          <w:rStyle w:val="StyleUnderline"/>
        </w:rPr>
        <w:t>The economic turmoil of recent years, paired with looming demographic changes and their potential impact on private investment, have underscored the need for smart policies that can sustain growth</w:t>
      </w:r>
      <w:r>
        <w:t xml:space="preserve"> not only during times of crisis but over the long-haul," said McMillin. "</w:t>
      </w:r>
      <w:r w:rsidRPr="00AC7FD8">
        <w:rPr>
          <w:rStyle w:val="StyleUnderline"/>
        </w:rPr>
        <w:t>The EB-5 program does exactly that, providing</w:t>
      </w:r>
      <w:r>
        <w:t xml:space="preserve"> the kind of </w:t>
      </w:r>
      <w:r w:rsidRPr="00AC7FD8">
        <w:rPr>
          <w:rStyle w:val="StyleUnderline"/>
        </w:rPr>
        <w:t>'patient capital'</w:t>
      </w:r>
      <w:r>
        <w:t xml:space="preserve"> that persists during times of stress and the private investment </w:t>
      </w:r>
      <w:r w:rsidRPr="00AC7FD8">
        <w:rPr>
          <w:rStyle w:val="StyleUnderline"/>
        </w:rPr>
        <w:t>that will be necessary to sustaining growth once</w:t>
      </w:r>
      <w:r>
        <w:t xml:space="preserve"> the next wave of </w:t>
      </w:r>
      <w:r w:rsidRPr="00AC7FD8">
        <w:rPr>
          <w:rStyle w:val="StyleUnderline"/>
        </w:rPr>
        <w:t>baby boomers starts retiring."</w:t>
      </w:r>
    </w:p>
    <w:p w:rsidR="0018799F" w:rsidRDefault="0018799F" w:rsidP="0018799F">
      <w:r>
        <w:t>In examining the role of EB-5 in delivering "</w:t>
      </w:r>
      <w:r w:rsidRPr="00AC7FD8">
        <w:rPr>
          <w:rStyle w:val="StyleUnderline"/>
        </w:rPr>
        <w:t>patient capital,"</w:t>
      </w:r>
      <w:r>
        <w:t xml:space="preserve"> a form of financing that </w:t>
      </w:r>
      <w:r w:rsidRPr="00AC7FD8">
        <w:rPr>
          <w:rStyle w:val="StyleUnderline"/>
        </w:rPr>
        <w:t>is considered ideal for long-term, capital-intensive projects with significant job-creating potential,</w:t>
      </w:r>
      <w:r>
        <w:t xml:space="preserve"> the report notes unique values to this type of capital, including its ability to play a significant role on the regional and local level.</w:t>
      </w:r>
    </w:p>
    <w:p w:rsidR="0018799F" w:rsidRPr="00AC7FD8" w:rsidRDefault="0018799F" w:rsidP="0018799F">
      <w:pPr>
        <w:rPr>
          <w:u w:val="single"/>
        </w:rPr>
      </w:pPr>
      <w:r>
        <w:t xml:space="preserve">"Part of the beauty of </w:t>
      </w:r>
      <w:r w:rsidRPr="00AC7FD8">
        <w:rPr>
          <w:rStyle w:val="StyleUnderline"/>
        </w:rPr>
        <w:t>EB-5 financing is</w:t>
      </w:r>
      <w:r>
        <w:t xml:space="preserve"> the fact that it's </w:t>
      </w:r>
      <w:r w:rsidRPr="00AC7FD8">
        <w:rPr>
          <w:rStyle w:val="StyleUnderline"/>
        </w:rPr>
        <w:t>accessible to everyone</w:t>
      </w:r>
      <w:r>
        <w:t xml:space="preserve">, not just big developers in major metro areas with deep pockets and endless credit lines, " said Chad Wold, managing partner of Forza Partners in Southlake, TX and a member of the EB-5IC. "I've seen this firsthand in one of our projects </w:t>
      </w:r>
      <w:r w:rsidRPr="00AC7FD8">
        <w:rPr>
          <w:rStyle w:val="StyleUnderline"/>
        </w:rPr>
        <w:t>in Allen, Texas</w:t>
      </w:r>
      <w:r>
        <w:t xml:space="preserve">, where </w:t>
      </w:r>
      <w:r w:rsidRPr="00AC7FD8">
        <w:rPr>
          <w:rStyle w:val="StyleUnderline"/>
        </w:rPr>
        <w:t>proactive efforts on the part of the local business community</w:t>
      </w:r>
      <w:r>
        <w:t xml:space="preserve"> and city government </w:t>
      </w:r>
      <w:r w:rsidRPr="00AC7FD8">
        <w:rPr>
          <w:rStyle w:val="StyleUnderline"/>
        </w:rPr>
        <w:t xml:space="preserve">have allowed us to attract enough EB-5 capital to build </w:t>
      </w:r>
      <w:r>
        <w:t>a new convention center and hotel--</w:t>
      </w:r>
      <w:r w:rsidRPr="00AC7FD8">
        <w:rPr>
          <w:rStyle w:val="StyleUnderline"/>
        </w:rPr>
        <w:t>projects that might not otherwise have moved forward without EB-5 financing."</w:t>
      </w:r>
    </w:p>
    <w:p w:rsidR="0018799F" w:rsidRPr="00640360" w:rsidRDefault="0018799F" w:rsidP="0018799F">
      <w:pPr>
        <w:rPr>
          <w:rStyle w:val="Emphasis"/>
        </w:rPr>
      </w:pPr>
      <w:r>
        <w:t xml:space="preserve">In addition to examining the economic impact of the EB-5 program, today's report also assesses the potential effects of recently proposed reforms, including those contained in a bipartisan Senate bill introduced earlier this month by Senate Judiciary Committee Chairman Chuck Grassley (R-IA) and Ranking Member Patrick Leahy (D-VT). The study cautions that </w:t>
      </w:r>
      <w:r w:rsidRPr="00640360">
        <w:rPr>
          <w:rStyle w:val="Emphasis"/>
        </w:rPr>
        <w:t>overly restrictive job creation requirements</w:t>
      </w:r>
      <w:r w:rsidRPr="00AC7FD8">
        <w:rPr>
          <w:rStyle w:val="StyleUnderline"/>
        </w:rPr>
        <w:t xml:space="preserve"> and </w:t>
      </w:r>
      <w:r w:rsidRPr="00640360">
        <w:rPr>
          <w:rStyle w:val="Emphasis"/>
        </w:rPr>
        <w:t>rules favoring certain geographic regions</w:t>
      </w:r>
      <w:r w:rsidRPr="00AC7FD8">
        <w:rPr>
          <w:rStyle w:val="StyleUnderline"/>
        </w:rPr>
        <w:t xml:space="preserve"> could restrict the program</w:t>
      </w:r>
      <w:r>
        <w:t xml:space="preserve">'s ability to promote broad-based growth and investment. However, it notes that other </w:t>
      </w:r>
      <w:r w:rsidRPr="00AC7FD8">
        <w:rPr>
          <w:rStyle w:val="StyleUnderline"/>
        </w:rPr>
        <w:t>policy options,</w:t>
      </w:r>
      <w:r>
        <w:t xml:space="preserve"> such as those </w:t>
      </w:r>
      <w:r w:rsidRPr="00AC7FD8">
        <w:rPr>
          <w:rStyle w:val="StyleUnderline"/>
        </w:rPr>
        <w:t>to</w:t>
      </w:r>
      <w:r>
        <w:t xml:space="preserve"> effectively </w:t>
      </w:r>
      <w:r w:rsidRPr="00640360">
        <w:rPr>
          <w:rStyle w:val="Emphasis"/>
        </w:rPr>
        <w:t>increase the</w:t>
      </w:r>
      <w:r>
        <w:t xml:space="preserve"> 10,000 visa </w:t>
      </w:r>
      <w:r w:rsidRPr="00640360">
        <w:rPr>
          <w:rStyle w:val="Emphasis"/>
        </w:rPr>
        <w:t>cap</w:t>
      </w:r>
      <w:r w:rsidRPr="00AC7FD8">
        <w:rPr>
          <w:rStyle w:val="StyleUnderline"/>
        </w:rPr>
        <w:t xml:space="preserve">, could have </w:t>
      </w:r>
      <w:r w:rsidRPr="00640360">
        <w:rPr>
          <w:rStyle w:val="Emphasis"/>
        </w:rPr>
        <w:t>significant economic benefits.</w:t>
      </w:r>
    </w:p>
    <w:p w:rsidR="0018799F" w:rsidRDefault="0018799F" w:rsidP="0018799F"/>
    <w:p w:rsidR="0018799F" w:rsidRDefault="0018799F" w:rsidP="0018799F">
      <w:pPr>
        <w:pStyle w:val="Heading4"/>
      </w:pPr>
      <w:r>
        <w:t>The program is currently being plagued by short term renewals and a host of other problems that deter investors</w:t>
      </w:r>
    </w:p>
    <w:p w:rsidR="0018799F" w:rsidRPr="00E60048" w:rsidRDefault="0018799F" w:rsidP="0018799F">
      <w:r w:rsidRPr="00A769BE">
        <w:rPr>
          <w:rStyle w:val="Style13ptBold"/>
        </w:rPr>
        <w:t>Mattson-Teig, 18</w:t>
      </w:r>
      <w:r>
        <w:t xml:space="preserve"> (Beth, “Uncertainty is taking a toll on the EB-5 program,” National Real Estate Investor, Retrieved from http://proxy.lib.umich.edu/login?url=https://search-proquest-com.proxy.lib.umich.edu/docview/2013776983?accountid=14667)//MXOM</w:t>
      </w:r>
    </w:p>
    <w:p w:rsidR="0018799F" w:rsidRPr="00640360" w:rsidRDefault="0018799F" w:rsidP="0018799F">
      <w:pPr>
        <w:rPr>
          <w:rStyle w:val="StyleUnderline"/>
        </w:rPr>
      </w:pPr>
      <w:r w:rsidRPr="00640360">
        <w:rPr>
          <w:rStyle w:val="StyleUnderline"/>
        </w:rPr>
        <w:t>The EB-5 Immigrant Investor program is approaching yet another critical extension deadline. If Congress sticks to its</w:t>
      </w:r>
      <w:r>
        <w:t xml:space="preserve"> recent </w:t>
      </w:r>
      <w:r w:rsidRPr="00640360">
        <w:rPr>
          <w:rStyle w:val="StyleUnderline"/>
        </w:rPr>
        <w:t>pattern, it is likely to make an 11th hour move to approve a short-term extension</w:t>
      </w:r>
      <w:r>
        <w:t xml:space="preserve"> while it continues to negotiate reforms to the program. Yet </w:t>
      </w:r>
      <w:r w:rsidRPr="00640360">
        <w:rPr>
          <w:rStyle w:val="StyleUnderline"/>
        </w:rPr>
        <w:t>that strategy of kicking the can down the road may be putting the program in jeopardy.</w:t>
      </w:r>
    </w:p>
    <w:p w:rsidR="0018799F" w:rsidRDefault="0018799F" w:rsidP="0018799F">
      <w:r>
        <w:t xml:space="preserve">“Over the last few years, </w:t>
      </w:r>
      <w:r w:rsidRPr="00640360">
        <w:rPr>
          <w:rStyle w:val="StyleUnderline"/>
        </w:rPr>
        <w:t xml:space="preserve">the EB-5 program has been plagued by </w:t>
      </w:r>
      <w:r w:rsidRPr="00640360">
        <w:t>these</w:t>
      </w:r>
      <w:r w:rsidRPr="00640360">
        <w:rPr>
          <w:rStyle w:val="StyleUnderline"/>
        </w:rPr>
        <w:t xml:space="preserve"> very short-term renewals</w:t>
      </w:r>
      <w:r>
        <w:t>,” says Jim Butler, chairman, global hospitality group, at the law firm Jeffer Mangels Butler &amp; Mitchell LLP in Los Angeles. “</w:t>
      </w:r>
      <w:r w:rsidRPr="00640360">
        <w:rPr>
          <w:rStyle w:val="StyleUnderline"/>
        </w:rPr>
        <w:t>That creates a lot of uncertainty and makes it very difficult for all the players in the industry to know what’s a sound move</w:t>
      </w:r>
      <w:r>
        <w:t>,” he adds.</w:t>
      </w:r>
    </w:p>
    <w:p w:rsidR="0018799F" w:rsidRDefault="0018799F" w:rsidP="0018799F">
      <w:r>
        <w:t>EB-5 is an incentive program for foreign investment into the U.S. that essentially provides a fast track to green cards for capital investment that creates new jobs for U.S. citizens. Foreign nationals can qualify for a visa by investing a minimum of $1 million in a development, or $500,000 if it is invested in a qualifying Targeted Employment Area (TEA). Another stipulation to the program is that each investor must also prove the investment created a minimum of 10 new jobs.</w:t>
      </w:r>
    </w:p>
    <w:p w:rsidR="0018799F" w:rsidRPr="00640360" w:rsidRDefault="0018799F" w:rsidP="0018799F">
      <w:pPr>
        <w:rPr>
          <w:rStyle w:val="StyleUnderline"/>
        </w:rPr>
      </w:pPr>
      <w:r>
        <w:t xml:space="preserve">EB-5 was first introduced in 1992 as a pilot program. </w:t>
      </w:r>
      <w:r w:rsidRPr="00640360">
        <w:rPr>
          <w:rStyle w:val="StyleUnderline"/>
        </w:rPr>
        <w:t>Because of its “temporary” status, Congress has been periodically voting to renew and extend the program for the past 25-plus years</w:t>
      </w:r>
      <w:r>
        <w:t xml:space="preserve">. Generally, those renewals have been ranging from three to five years. </w:t>
      </w:r>
      <w:r w:rsidRPr="00640360">
        <w:rPr>
          <w:rStyle w:val="StyleUnderline"/>
        </w:rPr>
        <w:t>Since 2015, EB-5 has been stuck in a loop of short-term renewals that have lasted anywhere from one week up to nine months as Congress has worked on reforms tied to making the program permanent.</w:t>
      </w:r>
    </w:p>
    <w:p w:rsidR="0018799F" w:rsidRDefault="0018799F" w:rsidP="0018799F">
      <w:r>
        <w:t>Most recently, Congress approved a short-term extension of the EB-5 until March 23rd as part of its short-term spending bill that passed in February. “</w:t>
      </w:r>
      <w:r w:rsidRPr="00640360">
        <w:rPr>
          <w:rStyle w:val="StyleUnderline"/>
        </w:rPr>
        <w:t>It is very difficult to predict what this Congress will do</w:t>
      </w:r>
      <w:r>
        <w:t>,” says Julian Montero, a partner and vice chair of the business and finance department at Saul Ewing Arnstein &amp; Lehr in Miami. However, if Congress follows its recent pattern, they could very well pass an extension that runs through the end of the current fiscal year, which ends Sept. 30th, he adds.</w:t>
      </w:r>
    </w:p>
    <w:p w:rsidR="0018799F" w:rsidRDefault="0018799F" w:rsidP="0018799F">
      <w:r>
        <w:t>Developers move to the sidelines</w:t>
      </w:r>
    </w:p>
    <w:p w:rsidR="0018799F" w:rsidRDefault="0018799F" w:rsidP="0018799F">
      <w:r w:rsidRPr="00640360">
        <w:rPr>
          <w:rStyle w:val="StyleUnderline"/>
        </w:rPr>
        <w:t>EB-5 is facing some big stumbling blocks</w:t>
      </w:r>
      <w:r>
        <w:t xml:space="preserve">. At the top of the list is </w:t>
      </w:r>
      <w:r w:rsidRPr="00640360">
        <w:rPr>
          <w:rStyle w:val="StyleUnderline"/>
        </w:rPr>
        <w:t>uncertainty created by the short-term extensions and lack of progress on program reforms.</w:t>
      </w:r>
      <w:r>
        <w:t xml:space="preserve"> The main sticking point is </w:t>
      </w:r>
      <w:r w:rsidRPr="00640360">
        <w:rPr>
          <w:rStyle w:val="StyleUnderline"/>
        </w:rPr>
        <w:t>disagreement between urban and rural interests on how to define TEA districts</w:t>
      </w:r>
      <w:r>
        <w:t>. Other proposed reforms would raise the minimum investment amounts and introduce more oversight to reduce incidents of sponsor fraud or misappropriated funds.</w:t>
      </w:r>
    </w:p>
    <w:p w:rsidR="0018799F" w:rsidRPr="00640360" w:rsidRDefault="0018799F" w:rsidP="0018799F">
      <w:pPr>
        <w:rPr>
          <w:rStyle w:val="StyleUnderline"/>
        </w:rPr>
      </w:pPr>
      <w:r>
        <w:t xml:space="preserve">That </w:t>
      </w:r>
      <w:r w:rsidRPr="00640360">
        <w:rPr>
          <w:rStyle w:val="StyleUnderline"/>
        </w:rPr>
        <w:t>uncertainty is pushing some developers to the sidelines</w:t>
      </w:r>
      <w:r>
        <w:t xml:space="preserve">. Since it first turned to EB-5 as a capital source in 2011, Florida-based </w:t>
      </w:r>
      <w:r w:rsidRPr="00640360">
        <w:rPr>
          <w:rStyle w:val="StyleUnderline"/>
        </w:rPr>
        <w:t>Riviera Point Development Group has used about $60 million in EB-5 money to help finance several projects</w:t>
      </w:r>
      <w:r>
        <w:t xml:space="preserve">. Currently, </w:t>
      </w:r>
      <w:r w:rsidRPr="00640360">
        <w:rPr>
          <w:rStyle w:val="StyleUnderline"/>
        </w:rPr>
        <w:t>the company has $12 million in EB-5 money committed to develop a 200-room hotel project</w:t>
      </w:r>
      <w:r>
        <w:t xml:space="preserve"> in Orlando that is set to break ground in April. </w:t>
      </w:r>
      <w:r w:rsidRPr="00640360">
        <w:rPr>
          <w:rStyle w:val="StyleUnderline"/>
        </w:rPr>
        <w:t>However, that project is likely to be the last—at least for now.</w:t>
      </w:r>
    </w:p>
    <w:p w:rsidR="0018799F" w:rsidRDefault="0018799F" w:rsidP="0018799F">
      <w:r>
        <w:t>Riviera Point has changed its finance structure and removed EB-5 from the capital stack for additional projects in its pipeline. “</w:t>
      </w:r>
      <w:r w:rsidRPr="00640360">
        <w:rPr>
          <w:rStyle w:val="StyleUnderline"/>
        </w:rPr>
        <w:t>The uncertainty limits you on your actions</w:t>
      </w:r>
      <w:r>
        <w:t>,” says Riviera Point president and CEO Rodrigo Azpurua. “</w:t>
      </w:r>
      <w:r w:rsidRPr="00640360">
        <w:rPr>
          <w:rStyle w:val="StyleUnderline"/>
        </w:rPr>
        <w:t>We will not use an EB-5 component until we have either a longer extension or an approved bill so that we have certainty of the playing field for the next two to three years</w:t>
      </w:r>
      <w:r>
        <w:t>.”</w:t>
      </w:r>
    </w:p>
    <w:p w:rsidR="0018799F" w:rsidRDefault="0018799F" w:rsidP="0018799F">
      <w:r>
        <w:t>There is less activity from developers given the next looming deadline is now less than two weeks away. “Most potential developers are not keen to undertake a project involving EB-5 until there is a little bit more certainty about what will happen,” says Montero. However, if there is a new extension, Montero believes it will release some pent-up demand from developers who will move to take advantage of that new extension horizon.</w:t>
      </w:r>
    </w:p>
    <w:p w:rsidR="0018799F" w:rsidRPr="00640360" w:rsidRDefault="0018799F" w:rsidP="0018799F">
      <w:pPr>
        <w:rPr>
          <w:rStyle w:val="StyleUnderline"/>
        </w:rPr>
      </w:pPr>
      <w:r w:rsidRPr="00640360">
        <w:rPr>
          <w:rStyle w:val="StyleUnderline"/>
        </w:rPr>
        <w:t>Visa backlogs deter investors</w:t>
      </w:r>
    </w:p>
    <w:p w:rsidR="0018799F" w:rsidRDefault="0018799F" w:rsidP="0018799F">
      <w:r w:rsidRPr="00640360">
        <w:rPr>
          <w:rStyle w:val="StyleUnderline"/>
        </w:rPr>
        <w:t>Another sizable stumbling block</w:t>
      </w:r>
      <w:r>
        <w:t xml:space="preserve"> for the EB-5 program </w:t>
      </w:r>
      <w:r w:rsidRPr="00640360">
        <w:rPr>
          <w:rStyle w:val="StyleUnderline"/>
        </w:rPr>
        <w:t>is a growing backlog of pending EB-5 visas that is creating a deterrent for new investors</w:t>
      </w:r>
      <w:r>
        <w:t>. The problem is more pronounced for Chinese investors, but delays have been expanding to also impact investors from all countries.</w:t>
      </w:r>
    </w:p>
    <w:p w:rsidR="0018799F" w:rsidRDefault="0018799F" w:rsidP="0018799F">
      <w:r w:rsidRPr="00640360">
        <w:rPr>
          <w:rStyle w:val="StyleUnderline"/>
        </w:rPr>
        <w:t>The maximum number of visas the EB-5 program can issue each year is 10,000</w:t>
      </w:r>
      <w:r>
        <w:t>. Prior to three years ago, the EB-5 program was not hitting that cap. However, a surge in demand from Chinese investors pushed the program to its limits with the Chinese accounting for 80 to 85 percent or between 8,000 and 8,500 of the EB-5 visas eligible to be issued each year.</w:t>
      </w:r>
    </w:p>
    <w:p w:rsidR="0018799F" w:rsidRDefault="0018799F" w:rsidP="0018799F">
      <w:r>
        <w:t xml:space="preserve">In order to deal with the imbalance, U.S. Citizen &amp; Immigration Services (USCIS) in essence created a separate EB-5 visa “line” for the Chinese and another line for people from other countries. The problem is that </w:t>
      </w:r>
      <w:r w:rsidRPr="00DD0C8B">
        <w:rPr>
          <w:rStyle w:val="StyleUnderline"/>
        </w:rPr>
        <w:t xml:space="preserve">USCIS has not been able to process the visas fast enough, and there is now a huge backlog in pending applications. Chinese investors </w:t>
      </w:r>
      <w:r>
        <w:t xml:space="preserve">now coming in at the back of the line with new capital </w:t>
      </w:r>
      <w:r w:rsidRPr="00DD0C8B">
        <w:rPr>
          <w:rStyle w:val="StyleUnderline"/>
        </w:rPr>
        <w:t>are facing a wait of more than 10 years to process their U.S. visas. “Many are deciding that the wait is simply not worth it</w:t>
      </w:r>
      <w:r>
        <w:t>. So the Chinese investors have decreased dramatically,” says Butler.</w:t>
      </w:r>
    </w:p>
    <w:p w:rsidR="0018799F" w:rsidRDefault="0018799F" w:rsidP="0018799F">
      <w:r>
        <w:t xml:space="preserve">Some EB-5 companies have been developing capital-raising channels outside of China, in places including India, Vietnam, Korea, the Middle East and South America. “I think they can and will be successful in creating investor interest in these new markets if they get enough encouragement. The problem is </w:t>
      </w:r>
      <w:r w:rsidRPr="00DD0C8B">
        <w:rPr>
          <w:rStyle w:val="StyleUnderline"/>
        </w:rPr>
        <w:t>how much time and money can you invest when you don’t know the viability of the program?”</w:t>
      </w:r>
      <w:r>
        <w:t xml:space="preserve"> says Butler.</w:t>
      </w:r>
    </w:p>
    <w:p w:rsidR="0018799F" w:rsidRDefault="0018799F" w:rsidP="0018799F">
      <w:r>
        <w:t>It is also taking longer to process visas from investors in countries besides China. Wait times that used to be six to eight months several years ago are now at about two years, adds Azpurua. “Now when you tell someone that they have to wait two years to see the result of an effort from $500,000, they really get discouraged,” he says.</w:t>
      </w:r>
    </w:p>
    <w:p w:rsidR="0018799F" w:rsidRDefault="0018799F" w:rsidP="0018799F">
      <w:r w:rsidRPr="00DD0C8B">
        <w:rPr>
          <w:rStyle w:val="StyleUnderline"/>
        </w:rPr>
        <w:t>The USCIS could fix the backlog by allocating more resources or changing the process.</w:t>
      </w:r>
      <w:r>
        <w:t xml:space="preserve"> However, there are any number of hurdles to do that, including critics who want even more layers of oversight and reporting, and a current administration that is working to tighten immigration policy, notes Butler. “This is a difficult context in which to tell someone to speed it up and streamline the process,” he adds.</w:t>
      </w:r>
    </w:p>
    <w:p w:rsidR="0018799F" w:rsidRDefault="0018799F" w:rsidP="0018799F">
      <w:r>
        <w:t xml:space="preserve">Combined, </w:t>
      </w:r>
      <w:r w:rsidRPr="00DD0C8B">
        <w:rPr>
          <w:rStyle w:val="StyleUnderline"/>
        </w:rPr>
        <w:t>these challenges do pose a real threat to the viability of the EB-5 program</w:t>
      </w:r>
      <w:r>
        <w:t xml:space="preserve"> that a short-term extension may not be able to fix. “There could be light at the end of the tunnel, but I hope people realize the seriousness of the situation. </w:t>
      </w:r>
      <w:r w:rsidRPr="00DD0C8B">
        <w:rPr>
          <w:rStyle w:val="StyleUnderline"/>
        </w:rPr>
        <w:t>We are in a dire situation where it is going to be make or break very shortly,”</w:t>
      </w:r>
      <w:r>
        <w:t xml:space="preserve"> says Butler.</w:t>
      </w:r>
    </w:p>
    <w:p w:rsidR="0018799F" w:rsidRPr="00E60048" w:rsidRDefault="0018799F" w:rsidP="0018799F"/>
    <w:p w:rsidR="0018799F" w:rsidRDefault="0018799F" w:rsidP="0018799F">
      <w:pPr>
        <w:pStyle w:val="Heading4"/>
      </w:pPr>
      <w:r>
        <w:t>Bureaucratic red tape, long wait times and family visas counting against the overall cap are hindering the program’s potential</w:t>
      </w:r>
    </w:p>
    <w:p w:rsidR="0018799F" w:rsidRPr="00B1029A" w:rsidRDefault="0018799F" w:rsidP="0018799F">
      <w:r w:rsidRPr="00A769BE">
        <w:rPr>
          <w:rStyle w:val="Style13ptBold"/>
        </w:rPr>
        <w:t>Jahangiri, 14</w:t>
      </w:r>
      <w:r>
        <w:t xml:space="preserve"> (Ali, “Benefits of investor visas,” Orange County Register, (2014, Jan 01). Retrieved from http://proxy.lib.umich.edu/login?url=https://search-proquest-com.proxy.lib.umich.edu/docview/1473498442?accountid=14667)//MXOM</w:t>
      </w:r>
    </w:p>
    <w:p w:rsidR="0018799F" w:rsidRDefault="0018799F" w:rsidP="0018799F">
      <w:r w:rsidRPr="00DD0C8B">
        <w:rPr>
          <w:rStyle w:val="StyleUnderline"/>
        </w:rPr>
        <w:t>In 2012 alone, the EB-5 visa program contributed an estimated $1.286 billion boost to the</w:t>
      </w:r>
      <w:r>
        <w:t xml:space="preserve"> nation's </w:t>
      </w:r>
      <w:r w:rsidRPr="00DD0C8B">
        <w:rPr>
          <w:rStyle w:val="StyleUnderline"/>
        </w:rPr>
        <w:t>G</w:t>
      </w:r>
      <w:r>
        <w:t xml:space="preserve">ross </w:t>
      </w:r>
      <w:r w:rsidRPr="00DD0C8B">
        <w:rPr>
          <w:rStyle w:val="StyleUnderline"/>
        </w:rPr>
        <w:t>D</w:t>
      </w:r>
      <w:r>
        <w:t xml:space="preserve">omestic </w:t>
      </w:r>
      <w:r w:rsidRPr="00DD0C8B">
        <w:rPr>
          <w:rStyle w:val="StyleUnderline"/>
        </w:rPr>
        <w:t>P</w:t>
      </w:r>
      <w:r>
        <w:t xml:space="preserve">roduct </w:t>
      </w:r>
      <w:r w:rsidRPr="00DD0C8B">
        <w:rPr>
          <w:rStyle w:val="StyleUnderline"/>
        </w:rPr>
        <w:t>and produced an additional $179 million in federal taxes</w:t>
      </w:r>
      <w:r>
        <w:t>, according to the same article. The EB-5 program generates a profound impact on our GDP that could not be claimed even a decade ago.</w:t>
      </w:r>
    </w:p>
    <w:p w:rsidR="0018799F" w:rsidRDefault="0018799F" w:rsidP="0018799F">
      <w:r>
        <w:t xml:space="preserve">What is often left out of the equation is </w:t>
      </w:r>
      <w:r w:rsidRPr="00DD0C8B">
        <w:rPr>
          <w:rStyle w:val="StyleUnderline"/>
        </w:rPr>
        <w:t xml:space="preserve">the most valuable aspect of this program; the human capital. These people not only invest </w:t>
      </w:r>
      <w:r w:rsidRPr="00DD0C8B">
        <w:t>their money,</w:t>
      </w:r>
      <w:r w:rsidRPr="00DD0C8B">
        <w:rPr>
          <w:rStyle w:val="StyleUnderline"/>
        </w:rPr>
        <w:t xml:space="preserve"> but</w:t>
      </w:r>
      <w:r>
        <w:t xml:space="preserve"> also </w:t>
      </w:r>
      <w:r w:rsidRPr="00DD0C8B">
        <w:rPr>
          <w:rStyle w:val="StyleUnderline"/>
        </w:rPr>
        <w:t>embody the hard-working entrepreneurial spirit that fosters the American Dream</w:t>
      </w:r>
      <w:r>
        <w:t>. Many of whom earned every dollar embracing the same principles that has made this country great - hard work.</w:t>
      </w:r>
    </w:p>
    <w:p w:rsidR="0018799F" w:rsidRPr="00DD0C8B" w:rsidRDefault="0018799F" w:rsidP="0018799F">
      <w:pPr>
        <w:rPr>
          <w:rStyle w:val="StyleUnderline"/>
        </w:rPr>
      </w:pPr>
      <w:r>
        <w:t xml:space="preserve">As EB-5 investors, </w:t>
      </w:r>
      <w:r w:rsidRPr="00DD0C8B">
        <w:rPr>
          <w:rStyle w:val="StyleUnderline"/>
        </w:rPr>
        <w:t>they</w:t>
      </w:r>
      <w:r>
        <w:t xml:space="preserve"> choose to </w:t>
      </w:r>
      <w:r w:rsidRPr="00DD0C8B">
        <w:rPr>
          <w:rStyle w:val="StyleUnderline"/>
        </w:rPr>
        <w:t>contribute their human capital to bettering our country</w:t>
      </w:r>
      <w:r>
        <w:t xml:space="preserve"> and furthering our shared ideals. They pack their bags and courageously bring their families to a new country and a new culture. These investors willingly relocate; </w:t>
      </w:r>
      <w:r w:rsidRPr="00DD0C8B">
        <w:rPr>
          <w:rStyle w:val="StyleUnderline"/>
        </w:rPr>
        <w:t>some establishing new companies, some building upon existing U.S. companies</w:t>
      </w:r>
      <w:r>
        <w:t xml:space="preserve">. But either way, </w:t>
      </w:r>
      <w:r w:rsidRPr="00DD0C8B">
        <w:rPr>
          <w:rStyle w:val="StyleUnderline"/>
        </w:rPr>
        <w:t>they are investing their time and resources, paying taxes and spending their money in our country, all while creating jobs for American workers.</w:t>
      </w:r>
    </w:p>
    <w:p w:rsidR="0018799F" w:rsidRDefault="0018799F" w:rsidP="0018799F">
      <w:r>
        <w:t>Originally, the EB-5 visa program was conceived in order to boost the U.S. economy through job creation. It provides foreign nationals the opportunity to invest between $500,000 and $1 million in U.S. business projects, create jobs for U.S. workers, and receive permanent residency and a path to citizenship.</w:t>
      </w:r>
    </w:p>
    <w:p w:rsidR="0018799F" w:rsidRDefault="0018799F" w:rsidP="0018799F">
      <w:r>
        <w:t>The EB-5 program was approved by Congress in 1990 and expanded in 1992, via a pilot program. And due to its success, it has been continually reauthorized ever since, most recently by President Barack Obama in 2013.</w:t>
      </w:r>
    </w:p>
    <w:p w:rsidR="0018799F" w:rsidRDefault="0018799F" w:rsidP="0018799F">
      <w:r>
        <w:t>Because immigrant investors offer such profound benefits to their host country, the United States has competition in attempting to harness the potential of foreign entrepreneurs. Other countries, such as Canada and Australia, also strive for this GDP boost. Each program differs across borders, but their motivation stays the same - recruit investment into the country with opportunities for residency.</w:t>
      </w:r>
    </w:p>
    <w:p w:rsidR="0018799F" w:rsidRDefault="0018799F" w:rsidP="0018799F">
      <w:r>
        <w:t xml:space="preserve">All considered, </w:t>
      </w:r>
      <w:r w:rsidRPr="00DD0C8B">
        <w:rPr>
          <w:rStyle w:val="StyleUnderline"/>
        </w:rPr>
        <w:t>this program seems like an advantageous arrangement for both parties</w:t>
      </w:r>
      <w:r>
        <w:t xml:space="preserve">; </w:t>
      </w:r>
      <w:r w:rsidRPr="00DD0C8B">
        <w:rPr>
          <w:rStyle w:val="StyleUnderline"/>
        </w:rPr>
        <w:t xml:space="preserve">however, </w:t>
      </w:r>
      <w:r w:rsidRPr="00DD0C8B">
        <w:rPr>
          <w:rStyle w:val="Emphasis"/>
        </w:rPr>
        <w:t>red tape hinders the public sector</w:t>
      </w:r>
      <w:r w:rsidRPr="00DD0C8B">
        <w:rPr>
          <w:rStyle w:val="StyleUnderline"/>
        </w:rPr>
        <w:t xml:space="preserve">, and </w:t>
      </w:r>
      <w:r w:rsidRPr="00DD0C8B">
        <w:rPr>
          <w:rStyle w:val="Emphasis"/>
        </w:rPr>
        <w:t>USCIS hasn't made it easier.</w:t>
      </w:r>
      <w:r w:rsidRPr="00DD0C8B">
        <w:rPr>
          <w:rStyle w:val="StyleUnderline"/>
        </w:rPr>
        <w:t xml:space="preserve"> </w:t>
      </w:r>
      <w:r>
        <w:t xml:space="preserve">U.S. government </w:t>
      </w:r>
      <w:r w:rsidRPr="00DD0C8B">
        <w:rPr>
          <w:rStyle w:val="Emphasis"/>
        </w:rPr>
        <w:t>bureaucracy remains the biggest obstacle</w:t>
      </w:r>
      <w:r w:rsidRPr="00DD0C8B">
        <w:rPr>
          <w:rStyle w:val="StyleUnderline"/>
        </w:rPr>
        <w:t xml:space="preserve"> to the EB-5 visa's success</w:t>
      </w:r>
      <w:r>
        <w:t xml:space="preserve">. </w:t>
      </w:r>
      <w:r w:rsidRPr="00DD0C8B">
        <w:rPr>
          <w:rStyle w:val="StyleUnderline"/>
        </w:rPr>
        <w:t>Quotas and inefficiencies in the approval process create long</w:t>
      </w:r>
      <w:r>
        <w:t xml:space="preserve"> (averaging 12-18 months, and growing) </w:t>
      </w:r>
      <w:r w:rsidRPr="00DD0C8B">
        <w:rPr>
          <w:rStyle w:val="StyleUnderline"/>
        </w:rPr>
        <w:t xml:space="preserve">wait times for immigrant investors and </w:t>
      </w:r>
      <w:r w:rsidRPr="00DD0C8B">
        <w:t>the</w:t>
      </w:r>
      <w:r w:rsidRPr="00DD0C8B">
        <w:rPr>
          <w:rStyle w:val="StyleUnderline"/>
        </w:rPr>
        <w:t xml:space="preserve"> project developers</w:t>
      </w:r>
      <w:r>
        <w:t xml:space="preserve"> who must wait for the release of funding. During this time, the EB-5 applicant cannot immigrate to the United States and the business developer cannot use those funds.</w:t>
      </w:r>
    </w:p>
    <w:p w:rsidR="0018799F" w:rsidRPr="00DD0C8B" w:rsidRDefault="0018799F" w:rsidP="0018799F">
      <w:pPr>
        <w:rPr>
          <w:rStyle w:val="StyleUnderline"/>
        </w:rPr>
      </w:pPr>
      <w:r w:rsidRPr="00DD0C8B">
        <w:rPr>
          <w:rStyle w:val="Emphasis"/>
        </w:rPr>
        <w:t>Even more of a hindrance is that only 10,000 visas, including</w:t>
      </w:r>
      <w:r>
        <w:t xml:space="preserve"> visas for applicants' </w:t>
      </w:r>
      <w:r w:rsidRPr="00DD0C8B">
        <w:rPr>
          <w:rStyle w:val="Emphasis"/>
        </w:rPr>
        <w:t>family members, are available</w:t>
      </w:r>
      <w:r>
        <w:t xml:space="preserve"> for this visa category each year. </w:t>
      </w:r>
      <w:r w:rsidRPr="00DD0C8B">
        <w:rPr>
          <w:rStyle w:val="StyleUnderline"/>
        </w:rPr>
        <w:t>This limits the number of investments</w:t>
      </w:r>
      <w:r>
        <w:t xml:space="preserve"> made. </w:t>
      </w:r>
      <w:r w:rsidRPr="00DD0C8B">
        <w:rPr>
          <w:rStyle w:val="StyleUnderline"/>
        </w:rPr>
        <w:t>Hopefully, USCIS leadership will recognize the value of this program and reform its strategies to make its application and acceptance process more efficient, and provide more opportunities for the approval of these visas.</w:t>
      </w:r>
    </w:p>
    <w:p w:rsidR="0018799F" w:rsidRDefault="0018799F" w:rsidP="0018799F">
      <w:pPr>
        <w:pStyle w:val="Heading3"/>
      </w:pPr>
      <w:r>
        <w:t>2ac fund xyz advantage cp</w:t>
      </w:r>
    </w:p>
    <w:p w:rsidR="0018799F" w:rsidRDefault="0018799F" w:rsidP="0018799F">
      <w:pPr>
        <w:pStyle w:val="Heading4"/>
      </w:pPr>
      <w:r>
        <w:t xml:space="preserve">CP flips trump’s pro biz agenda, destroying the econ </w:t>
      </w:r>
    </w:p>
    <w:p w:rsidR="0018799F" w:rsidRDefault="0018799F" w:rsidP="0018799F">
      <w:r>
        <w:rPr>
          <w:b/>
        </w:rPr>
        <w:t xml:space="preserve">El-Erian, 17 - </w:t>
      </w:r>
      <w:r>
        <w:t xml:space="preserve">Mohamed A. El-Erian, Chief Economic Adviser at Allianz, the corporate parent of PIMCO where he served as CEO and co-Chief Investment Officer, was Chairman of US President Barack Obama’s Global Development Council (“America’s Confidence Economy” </w:t>
      </w:r>
      <w:hyperlink r:id="rId89" w:history="1">
        <w:r w:rsidRPr="00922109">
          <w:rPr>
            <w:rStyle w:val="Hyperlink"/>
          </w:rPr>
          <w:t>https://www.project-syndicate.org/commentary/trump-market-optimism-economic-growth-by-mohamed-a--el-erian-2017-03</w:t>
        </w:r>
      </w:hyperlink>
    </w:p>
    <w:p w:rsidR="0018799F" w:rsidRPr="006C3B99" w:rsidRDefault="0018799F" w:rsidP="0018799F">
      <w:pPr>
        <w:rPr>
          <w:sz w:val="12"/>
        </w:rPr>
      </w:pPr>
      <w:r w:rsidRPr="006C3B99">
        <w:rPr>
          <w:sz w:val="12"/>
        </w:rPr>
        <w:t xml:space="preserve">Donald </w:t>
      </w:r>
      <w:r w:rsidRPr="00AA57DA">
        <w:rPr>
          <w:rStyle w:val="StyleUnderline"/>
          <w:highlight w:val="green"/>
        </w:rPr>
        <w:t>Trump</w:t>
      </w:r>
      <w:r w:rsidRPr="006C3B99">
        <w:rPr>
          <w:sz w:val="12"/>
        </w:rPr>
        <w:t xml:space="preserve">’s election as US president has </w:t>
      </w:r>
      <w:r w:rsidRPr="00AA57DA">
        <w:rPr>
          <w:rStyle w:val="StyleUnderline"/>
          <w:highlight w:val="green"/>
        </w:rPr>
        <w:t>triggered a surge in positive economic sentiment</w:t>
      </w:r>
      <w:r w:rsidRPr="00220534">
        <w:rPr>
          <w:rStyle w:val="StyleUnderline"/>
        </w:rPr>
        <w:t xml:space="preserve">, </w:t>
      </w:r>
      <w:r w:rsidRPr="00AA57DA">
        <w:rPr>
          <w:rStyle w:val="StyleUnderline"/>
          <w:highlight w:val="green"/>
        </w:rPr>
        <w:t>because he pledged</w:t>
      </w:r>
      <w:r w:rsidRPr="00220534">
        <w:rPr>
          <w:rStyle w:val="StyleUnderline"/>
        </w:rPr>
        <w:t xml:space="preserve"> that his administration would aggressively pursue</w:t>
      </w:r>
      <w:r w:rsidRPr="006C3B99">
        <w:rPr>
          <w:sz w:val="12"/>
        </w:rPr>
        <w:t xml:space="preserve"> the policy trifecta of </w:t>
      </w:r>
      <w:r w:rsidRPr="00AA57DA">
        <w:rPr>
          <w:rStyle w:val="Emphasis"/>
          <w:highlight w:val="green"/>
        </w:rPr>
        <w:t>deregulation</w:t>
      </w:r>
      <w:r w:rsidRPr="006C3B99">
        <w:rPr>
          <w:sz w:val="12"/>
        </w:rPr>
        <w:t xml:space="preserve">, tax cuts and reform, and infrastructure construction. Republican majorities in both houses of Congress reinforced the positive sentiment, as they signaled that Trump would not face the kind of paralyzing gridlock that Barack Obama confronted for most of his presidency. </w:t>
      </w:r>
      <w:r w:rsidRPr="00AA57DA">
        <w:rPr>
          <w:rStyle w:val="StyleUnderline"/>
          <w:highlight w:val="green"/>
        </w:rPr>
        <w:t>The surge in business</w:t>
      </w:r>
      <w:r w:rsidRPr="006C3B99">
        <w:rPr>
          <w:sz w:val="12"/>
        </w:rPr>
        <w:t xml:space="preserve"> and consumer </w:t>
      </w:r>
      <w:r w:rsidRPr="00AA57DA">
        <w:rPr>
          <w:rStyle w:val="StyleUnderline"/>
          <w:highlight w:val="green"/>
        </w:rPr>
        <w:t>sentiment</w:t>
      </w:r>
      <w:r w:rsidRPr="006C3B99">
        <w:rPr>
          <w:sz w:val="12"/>
        </w:rPr>
        <w:t xml:space="preserve"> reflects an assumption that </w:t>
      </w:r>
      <w:r w:rsidRPr="00AA57DA">
        <w:rPr>
          <w:rStyle w:val="StyleUnderline"/>
          <w:highlight w:val="green"/>
        </w:rPr>
        <w:t>is</w:t>
      </w:r>
      <w:r w:rsidRPr="00220534">
        <w:rPr>
          <w:rStyle w:val="StyleUnderline"/>
        </w:rPr>
        <w:t xml:space="preserve"> deeply </w:t>
      </w:r>
      <w:r w:rsidRPr="00AA57DA">
        <w:rPr>
          <w:rStyle w:val="StyleUnderline"/>
          <w:highlight w:val="green"/>
        </w:rPr>
        <w:t>rooted in the American psyche</w:t>
      </w:r>
      <w:r w:rsidRPr="00220534">
        <w:rPr>
          <w:rStyle w:val="StyleUnderline"/>
        </w:rPr>
        <w:t xml:space="preserve">: that </w:t>
      </w:r>
      <w:r w:rsidRPr="00AA57DA">
        <w:rPr>
          <w:rStyle w:val="StyleUnderline"/>
          <w:highlight w:val="green"/>
        </w:rPr>
        <w:t>deregulation and tax cuts</w:t>
      </w:r>
      <w:r w:rsidRPr="006C3B99">
        <w:rPr>
          <w:sz w:val="12"/>
          <w:highlight w:val="green"/>
        </w:rPr>
        <w:t xml:space="preserve"> </w:t>
      </w:r>
      <w:r w:rsidRPr="00AA57DA">
        <w:rPr>
          <w:rStyle w:val="StyleUnderline"/>
          <w:highlight w:val="green"/>
        </w:rPr>
        <w:t>always unleash</w:t>
      </w:r>
      <w:r w:rsidRPr="00220534">
        <w:rPr>
          <w:rStyle w:val="StyleUnderline"/>
        </w:rPr>
        <w:t xml:space="preserve"> transformative pro-</w:t>
      </w:r>
      <w:r w:rsidRPr="00AA57DA">
        <w:rPr>
          <w:rStyle w:val="StyleUnderline"/>
          <w:highlight w:val="green"/>
        </w:rPr>
        <w:t>growth</w:t>
      </w:r>
      <w:r w:rsidRPr="00220534">
        <w:rPr>
          <w:rStyle w:val="StyleUnderline"/>
        </w:rPr>
        <w:t xml:space="preserve"> entrepreneurship</w:t>
      </w:r>
      <w:r w:rsidRPr="006C3B99">
        <w:rPr>
          <w:sz w:val="12"/>
        </w:rPr>
        <w:t xml:space="preserve">. (To some outside the US, it is an assumption that sometimes looks a lot like blind faith.) Of course, </w:t>
      </w:r>
      <w:r w:rsidRPr="00220534">
        <w:rPr>
          <w:rStyle w:val="StyleUnderline"/>
        </w:rPr>
        <w:t xml:space="preserve">sentiment can go in both directions. </w:t>
      </w:r>
      <w:r w:rsidRPr="00AA57DA">
        <w:rPr>
          <w:rStyle w:val="StyleUnderline"/>
          <w:highlight w:val="green"/>
        </w:rPr>
        <w:t>Just as a “pro-business” stance like Trump’s can boost confidence</w:t>
      </w:r>
      <w:r w:rsidRPr="006C3B99">
        <w:rPr>
          <w:sz w:val="12"/>
        </w:rPr>
        <w:t xml:space="preserve">, perhaps even excessively, </w:t>
      </w:r>
      <w:r w:rsidRPr="00AA57DA">
        <w:rPr>
          <w:rStyle w:val="StyleUnderline"/>
          <w:highlight w:val="green"/>
        </w:rPr>
        <w:t xml:space="preserve">the </w:t>
      </w:r>
      <w:r w:rsidRPr="00AA57DA">
        <w:rPr>
          <w:rStyle w:val="Emphasis"/>
          <w:highlight w:val="green"/>
        </w:rPr>
        <w:t>perception that a leader is “anti-business</w:t>
      </w:r>
      <w:r w:rsidRPr="00AA57DA">
        <w:rPr>
          <w:rStyle w:val="StyleUnderline"/>
          <w:highlight w:val="green"/>
        </w:rPr>
        <w:t>” can cause confidence to fall</w:t>
      </w:r>
      <w:r w:rsidRPr="00220534">
        <w:rPr>
          <w:rStyle w:val="StyleUnderline"/>
        </w:rPr>
        <w:t xml:space="preserve">. Because sentiment can influence actual behavior, these </w:t>
      </w:r>
      <w:r w:rsidRPr="00AA57DA">
        <w:rPr>
          <w:rStyle w:val="StyleUnderline"/>
          <w:highlight w:val="green"/>
        </w:rPr>
        <w:t xml:space="preserve">shifts can </w:t>
      </w:r>
      <w:r w:rsidRPr="00AA57DA">
        <w:rPr>
          <w:rStyle w:val="Emphasis"/>
          <w:highlight w:val="green"/>
        </w:rPr>
        <w:t>have far-reaching impacts.</w:t>
      </w:r>
      <w:r w:rsidRPr="006C3B99">
        <w:rPr>
          <w:sz w:val="12"/>
        </w:rPr>
        <w:t xml:space="preserve"> 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 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 So far, the exuberant reaction of markets to Trump’s victory – all US stock indices have reached multiple record highs – has not been reflected in “hard data.” Moreover, economic forecasters have made only modest upward revisions to their growth projections. It is not surprising that equity </w:t>
      </w:r>
      <w:r w:rsidRPr="00ED7DDF">
        <w:rPr>
          <w:rStyle w:val="StyleUnderline"/>
        </w:rPr>
        <w:t>investors</w:t>
      </w:r>
      <w:r w:rsidRPr="006C3B99">
        <w:rPr>
          <w:sz w:val="12"/>
        </w:rPr>
        <w:t xml:space="preserve"> have responded to the surge in animal spirits by attempting to run ahead of a possible uptick in economic performance. After all, they are in the business of anticipating developments in the real economy and the corporate sector. In any case, they believe that they </w:t>
      </w:r>
      <w:r w:rsidRPr="00ED7DDF">
        <w:rPr>
          <w:rStyle w:val="StyleUnderline"/>
        </w:rPr>
        <w:t>can quickly reverse</w:t>
      </w:r>
      <w:r w:rsidRPr="006C3B99">
        <w:rPr>
          <w:sz w:val="12"/>
        </w:rPr>
        <w:t xml:space="preserve"> their portfolio </w:t>
      </w:r>
      <w:r w:rsidRPr="00ED7DDF">
        <w:rPr>
          <w:rStyle w:val="StyleUnderline"/>
        </w:rPr>
        <w:t>positions should their expectations change.</w:t>
      </w:r>
      <w:r w:rsidRPr="006C3B99">
        <w:rPr>
          <w:sz w:val="12"/>
        </w:rPr>
        <w:t xml:space="preserve"> 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 It is in this context that </w:t>
      </w:r>
      <w:r w:rsidRPr="00ED7DDF">
        <w:rPr>
          <w:rStyle w:val="StyleUnderline"/>
        </w:rPr>
        <w:t>the economy awaits</w:t>
      </w:r>
      <w:r w:rsidRPr="006C3B99">
        <w:rPr>
          <w:sz w:val="12"/>
        </w:rPr>
        <w:t xml:space="preserve"> a solid timeline for </w:t>
      </w:r>
      <w:r w:rsidRPr="00ED7DDF">
        <w:rPr>
          <w:rStyle w:val="StyleUnderline"/>
        </w:rPr>
        <w:t>policy announcements</w:t>
      </w:r>
      <w:r w:rsidRPr="006C3B99">
        <w:rPr>
          <w:sz w:val="12"/>
        </w:rPr>
        <w:t xml:space="preserve"> to evolve into detailed design and durable implementation. While there is often some delay when political negotiations and trade-offs are involved, in this case, the sense of uncertainty may be heightened by policy-sequencing decisions. By deciding to begin with health-care reform – an inherently complicated and highly divisive issue in US politics – the Trump administration risks losing some of the political goodwill that could be needed to carry out the kinds of fiscal reform that markets are expecting. Even if a bump in the economic data does arrive, it may not last, unless the Trump administration advances policies that enhance longer-term productivity, through, for example, education reform, apprenticeship programs, skills training, and labor retooling. The Trump administration would also have to refrain from pursuing protectionist trade measures that would disrupt the “spaghetti bowl” of cross-border value chains for both producers and consumers. If improved confidence in the US economy does not translate into stronger hard data, </w:t>
      </w:r>
      <w:r w:rsidRPr="00AA57DA">
        <w:rPr>
          <w:rStyle w:val="StyleUnderline"/>
          <w:highlight w:val="green"/>
        </w:rPr>
        <w:t>unmet expectations</w:t>
      </w:r>
      <w:r w:rsidRPr="00680006">
        <w:rPr>
          <w:rStyle w:val="StyleUnderline"/>
        </w:rPr>
        <w:t xml:space="preserve"> </w:t>
      </w:r>
      <w:r w:rsidRPr="006C3B99">
        <w:rPr>
          <w:sz w:val="12"/>
        </w:rPr>
        <w:t xml:space="preserve">for economic growth and corporate earnings </w:t>
      </w:r>
      <w:r w:rsidRPr="00AA57DA">
        <w:rPr>
          <w:rStyle w:val="StyleUnderline"/>
          <w:highlight w:val="green"/>
        </w:rPr>
        <w:t>could cause</w:t>
      </w:r>
      <w:r w:rsidRPr="00680006">
        <w:rPr>
          <w:rStyle w:val="StyleUnderline"/>
        </w:rPr>
        <w:t xml:space="preserve"> financial-market </w:t>
      </w:r>
      <w:r w:rsidRPr="00AA57DA">
        <w:rPr>
          <w:rStyle w:val="StyleUnderline"/>
          <w:highlight w:val="green"/>
        </w:rPr>
        <w:t>sentiment to slump</w:t>
      </w:r>
      <w:r w:rsidRPr="00680006">
        <w:rPr>
          <w:rStyle w:val="StyleUnderline"/>
        </w:rPr>
        <w:t xml:space="preserve">, </w:t>
      </w:r>
      <w:r w:rsidRPr="00AA57DA">
        <w:rPr>
          <w:rStyle w:val="StyleUnderline"/>
          <w:highlight w:val="green"/>
        </w:rPr>
        <w:t>fueling</w:t>
      </w:r>
      <w:r w:rsidRPr="00680006">
        <w:rPr>
          <w:rStyle w:val="StyleUnderline"/>
        </w:rPr>
        <w:t xml:space="preserve"> market </w:t>
      </w:r>
      <w:r w:rsidRPr="00AA57DA">
        <w:rPr>
          <w:rStyle w:val="StyleUnderline"/>
          <w:highlight w:val="green"/>
        </w:rPr>
        <w:t>volatility</w:t>
      </w:r>
      <w:r w:rsidRPr="006C3B99">
        <w:rPr>
          <w:sz w:val="12"/>
        </w:rPr>
        <w:t xml:space="preserve"> and driving down asset prices. In such a scenario, </w:t>
      </w:r>
      <w:r w:rsidRPr="00680006">
        <w:rPr>
          <w:rStyle w:val="StyleUnderline"/>
        </w:rPr>
        <w:t>the US engine could sputter,</w:t>
      </w:r>
      <w:r w:rsidRPr="006C3B99">
        <w:rPr>
          <w:sz w:val="12"/>
        </w:rPr>
        <w:t xml:space="preserve"> </w:t>
      </w:r>
      <w:r w:rsidRPr="00AA57DA">
        <w:rPr>
          <w:rStyle w:val="Emphasis"/>
          <w:highlight w:val="green"/>
        </w:rPr>
        <w:t>causing the entire global economy to suffer</w:t>
      </w:r>
      <w:r w:rsidRPr="006C3B99">
        <w:rPr>
          <w:sz w:val="12"/>
        </w:rPr>
        <w:t xml:space="preserve">, especially if these economic challenges prompt the Trump administration to implement protectionist measures. </w:t>
      </w:r>
      <w:r w:rsidRPr="00AA57DA">
        <w:rPr>
          <w:rStyle w:val="StyleUnderline"/>
          <w:highlight w:val="green"/>
        </w:rPr>
        <w:t>The US is on</w:t>
      </w:r>
      <w:r w:rsidRPr="006C3B99">
        <w:rPr>
          <w:sz w:val="12"/>
        </w:rPr>
        <w:t xml:space="preserve"> relatively </w:t>
      </w:r>
      <w:r w:rsidRPr="00AA57DA">
        <w:rPr>
          <w:rStyle w:val="StyleUnderline"/>
          <w:highlight w:val="green"/>
        </w:rPr>
        <w:t>strong footing to achieve higher</w:t>
      </w:r>
      <w:r w:rsidRPr="00680006">
        <w:rPr>
          <w:rStyle w:val="StyleUnderline"/>
        </w:rPr>
        <w:t xml:space="preserve"> economic </w:t>
      </w:r>
      <w:r w:rsidRPr="00AA57DA">
        <w:rPr>
          <w:rStyle w:val="StyleUnderline"/>
          <w:highlight w:val="green"/>
        </w:rPr>
        <w:t>growth</w:t>
      </w:r>
      <w:r w:rsidRPr="006C3B99">
        <w:rPr>
          <w:sz w:val="12"/>
        </w:rPr>
        <w:t xml:space="preserve">. Indeed, by animating the economy’s animal spirits, the </w:t>
      </w:r>
      <w:r w:rsidRPr="00AA57DA">
        <w:rPr>
          <w:rStyle w:val="StyleUnderline"/>
          <w:highlight w:val="green"/>
        </w:rPr>
        <w:t>Trump</w:t>
      </w:r>
      <w:r w:rsidRPr="006C3B99">
        <w:rPr>
          <w:sz w:val="12"/>
        </w:rPr>
        <w:t xml:space="preserve"> administration </w:t>
      </w:r>
      <w:r w:rsidRPr="00AA57DA">
        <w:rPr>
          <w:rStyle w:val="StyleUnderline"/>
          <w:highlight w:val="green"/>
        </w:rPr>
        <w:t>has laid the groundwork for the private sector</w:t>
      </w:r>
      <w:r w:rsidRPr="00680006">
        <w:rPr>
          <w:rStyle w:val="StyleUnderline"/>
        </w:rPr>
        <w:t xml:space="preserve"> to do a lot of the heavy lifting</w:t>
      </w:r>
      <w:r w:rsidRPr="006C3B99">
        <w:rPr>
          <w:sz w:val="12"/>
        </w:rPr>
        <w:t>. But there is more to do. Unless the Trump administration can work well with a cooperative Congress to translate market-motivating intentions into well-calibrated actions soon, the lagging hard data risks dragging down confidence, creating headwinds that extend well beyond financial volatility.</w:t>
      </w:r>
    </w:p>
    <w:p w:rsidR="0018799F" w:rsidRPr="006C3B99" w:rsidRDefault="0018799F" w:rsidP="0018799F"/>
    <w:p w:rsidR="0018799F" w:rsidRDefault="0018799F" w:rsidP="0018799F">
      <w:pPr>
        <w:pStyle w:val="Heading3"/>
      </w:pPr>
      <w:r>
        <w:t>1ar bizcon high</w:t>
      </w:r>
    </w:p>
    <w:p w:rsidR="0018799F" w:rsidRDefault="0018799F" w:rsidP="0018799F">
      <w:pPr>
        <w:pStyle w:val="Heading4"/>
      </w:pPr>
      <w:r>
        <w:t>Biz con high</w:t>
      </w:r>
    </w:p>
    <w:p w:rsidR="0018799F" w:rsidRPr="00042924" w:rsidRDefault="0018799F" w:rsidP="0018799F">
      <w:r w:rsidRPr="00042924">
        <w:rPr>
          <w:b/>
          <w:sz w:val="26"/>
          <w:szCs w:val="26"/>
        </w:rPr>
        <w:t>Jacobsen 18</w:t>
      </w:r>
      <w:r>
        <w:t xml:space="preserve"> – (Louis, written 2/2/18, “How high are economic confidence polls under Donald Trump?”, </w:t>
      </w:r>
      <w:hyperlink r:id="rId90" w:history="1">
        <w:r w:rsidRPr="000F1C60">
          <w:rPr>
            <w:rStyle w:val="Hyperlink"/>
          </w:rPr>
          <w:t>http://www.politifact.com/truth-o-meter/statements/2018/feb/02/donald-trump/how-high-are-economic-confidence-polls-under-donal/</w:t>
        </w:r>
      </w:hyperlink>
      <w:r>
        <w:t>, accessed 6/30/18) Rez ***4 graphs emitted</w:t>
      </w:r>
    </w:p>
    <w:p w:rsidR="0018799F" w:rsidRPr="00F70371" w:rsidRDefault="0018799F" w:rsidP="0018799F">
      <w:pPr>
        <w:rPr>
          <w:sz w:val="8"/>
        </w:rPr>
      </w:pPr>
      <w:r w:rsidRPr="00F70371">
        <w:rPr>
          <w:sz w:val="8"/>
        </w:rPr>
        <w:t xml:space="preserve">On a number of occasions, </w:t>
      </w:r>
      <w:r w:rsidRPr="00F70371">
        <w:rPr>
          <w:rStyle w:val="Emphasis"/>
        </w:rPr>
        <w:t>President Donald Trump has touted the degree of confidence Americans have in the economy on his watch.</w:t>
      </w:r>
      <w:r>
        <w:rPr>
          <w:rStyle w:val="Emphasis"/>
        </w:rPr>
        <w:t xml:space="preserve"> </w:t>
      </w:r>
      <w:r w:rsidRPr="00F70371">
        <w:rPr>
          <w:sz w:val="8"/>
        </w:rPr>
        <w:t>He did so in his State of the Union address, when he said, "</w:t>
      </w:r>
      <w:r w:rsidRPr="00F70371">
        <w:rPr>
          <w:rStyle w:val="StyleUnderline"/>
        </w:rPr>
        <w:t>Small business confidence is at an all-time high."</w:t>
      </w:r>
      <w:r w:rsidRPr="00F70371">
        <w:rPr>
          <w:sz w:val="8"/>
        </w:rPr>
        <w:t xml:space="preserve"> We rated that True. But during a speech to the World Economic Forum in Davos, Switzerland, he offered a broader sweep. "After years of stagnation, the United States is once again experiencing strong economic growth," Trump said on Jan. 26. "</w:t>
      </w:r>
      <w:r w:rsidRPr="00F70371">
        <w:rPr>
          <w:rStyle w:val="StyleUnderline"/>
        </w:rPr>
        <w:t xml:space="preserve">The stock market is smashing one record after another, and has added more than $7 trillion in new wealth since my election. </w:t>
      </w:r>
      <w:r w:rsidRPr="00F70371">
        <w:rPr>
          <w:rStyle w:val="Emphasis"/>
        </w:rPr>
        <w:t>Consumer confidence, business confidence, and manufacturing confidence are the highest they have been in many decades."</w:t>
      </w:r>
      <w:r>
        <w:rPr>
          <w:rStyle w:val="Emphasis"/>
        </w:rPr>
        <w:t xml:space="preserve"> </w:t>
      </w:r>
      <w:r w:rsidRPr="00F70371">
        <w:rPr>
          <w:sz w:val="8"/>
        </w:rPr>
        <w:t xml:space="preserve">We looked at confidence measurements for each of those three areas to see if Trump has a point. Some of the measurements were suggested to us by the White House; others we found ourselves. Overall, we found that confidence is high, but there are times in recent history when it’s been higher. Consumer confidence There are two major, </w:t>
      </w:r>
      <w:r w:rsidRPr="00F70371">
        <w:rPr>
          <w:rStyle w:val="StyleUnderline"/>
        </w:rPr>
        <w:t>monthly surveys that measure consumer confidence — one by the Conference Board and one by the University of Michigan.</w:t>
      </w:r>
      <w:r>
        <w:rPr>
          <w:rStyle w:val="StyleUnderline"/>
        </w:rPr>
        <w:t xml:space="preserve"> </w:t>
      </w:r>
      <w:r w:rsidRPr="00F70371">
        <w:rPr>
          <w:sz w:val="8"/>
        </w:rPr>
        <w:t xml:space="preserve">Both show levels of consumer confidence that are high by historical standards, but they are not "the highest they have been in many decades." </w:t>
      </w:r>
      <w:r w:rsidRPr="00F70371">
        <w:rPr>
          <w:rStyle w:val="StyleUnderline"/>
        </w:rPr>
        <w:t>Currently, the Conference Board’s Consumer Confidence Index is at 122.1. That’s higher than it ever was under President Barack Obama or President George W. Bush</w:t>
      </w:r>
      <w:r w:rsidRPr="00F70371">
        <w:rPr>
          <w:sz w:val="8"/>
        </w:rPr>
        <w:t xml:space="preserve">. However, it was higher between May 1997 and December 2000, the final three and a half years of President Bill Clinton’s presidency. Calling 17 years ago "many decades" ago is an exaggeration. </w:t>
      </w:r>
      <w:r>
        <w:rPr>
          <w:rStyle w:val="StyleUnderline"/>
        </w:rPr>
        <w:t xml:space="preserve"> </w:t>
      </w:r>
      <w:r w:rsidRPr="00F70371">
        <w:rPr>
          <w:rStyle w:val="StyleUnderline"/>
        </w:rPr>
        <w:t>The University of Michigan data shows a similar pattern. In the most recent month for which there is data, November 2017, the rating was 98.5.</w:t>
      </w:r>
      <w:r w:rsidRPr="00F70371">
        <w:rPr>
          <w:sz w:val="8"/>
        </w:rPr>
        <w:t xml:space="preserve"> The last time the rating exceeded that level was a one-time blip in January 2004. Prior to that, the index exceeded today’s level for almost four years under Clinton, from February 1997 to November 2000. (It fell below today’s level for one month during that period, October 1998.)</w:t>
      </w:r>
    </w:p>
    <w:p w:rsidR="0018799F" w:rsidRDefault="0018799F" w:rsidP="0018799F"/>
    <w:p w:rsidR="0018799F" w:rsidRDefault="0018799F" w:rsidP="0018799F"/>
    <w:p w:rsidR="0018799F" w:rsidRPr="00042924" w:rsidRDefault="0018799F" w:rsidP="0018799F">
      <w:pPr>
        <w:pStyle w:val="Heading4"/>
      </w:pPr>
      <w:r>
        <w:t>AND—</w:t>
      </w:r>
      <w:r>
        <w:rPr>
          <w:u w:val="single"/>
        </w:rPr>
        <w:t>best data</w:t>
      </w:r>
      <w:r>
        <w:t xml:space="preserve"> and </w:t>
      </w:r>
      <w:r>
        <w:rPr>
          <w:u w:val="single"/>
        </w:rPr>
        <w:t>business reports</w:t>
      </w:r>
      <w:r>
        <w:t xml:space="preserve"> prove</w:t>
      </w:r>
    </w:p>
    <w:p w:rsidR="0018799F" w:rsidRPr="00042924" w:rsidRDefault="0018799F" w:rsidP="0018799F">
      <w:r w:rsidRPr="00042924">
        <w:rPr>
          <w:b/>
          <w:sz w:val="26"/>
          <w:szCs w:val="26"/>
        </w:rPr>
        <w:t>Fino 18</w:t>
      </w:r>
      <w:r>
        <w:t xml:space="preserve"> – (Jessica, written 5/8/18, “Business confidence at two-year high”, </w:t>
      </w:r>
      <w:hyperlink r:id="rId91" w:history="1">
        <w:r w:rsidRPr="000F1C60">
          <w:rPr>
            <w:rStyle w:val="Hyperlink"/>
          </w:rPr>
          <w:t>https://economia.icaew.com/en/news/may-2018/business-confidence-at-two-year-high</w:t>
        </w:r>
      </w:hyperlink>
      <w:r>
        <w:t>, accessed 6/30/18) Rez</w:t>
      </w:r>
    </w:p>
    <w:p w:rsidR="0018799F" w:rsidRPr="00F70371" w:rsidRDefault="0018799F" w:rsidP="0018799F">
      <w:pPr>
        <w:rPr>
          <w:sz w:val="12"/>
        </w:rPr>
      </w:pPr>
      <w:r w:rsidRPr="00F70371">
        <w:rPr>
          <w:rStyle w:val="StyleUnderline"/>
        </w:rPr>
        <w:t>Confidence has risen to 7 points in the second quarter of the year from -1 in Q1, according to ICAEW. Companies that export are also now more optimistic thanks to stronger sales.</w:t>
      </w:r>
      <w:r>
        <w:rPr>
          <w:rStyle w:val="StyleUnderline"/>
        </w:rPr>
        <w:t xml:space="preserve"> </w:t>
      </w:r>
      <w:r w:rsidRPr="00F70371">
        <w:rPr>
          <w:sz w:val="12"/>
        </w:rPr>
        <w:t xml:space="preserve">The </w:t>
      </w:r>
      <w:r w:rsidRPr="00F70371">
        <w:rPr>
          <w:rStyle w:val="StyleUnderline"/>
        </w:rPr>
        <w:t>latest Business Confidence Monitor (BCM) said that, while confidence has moved to positive territory, businesses are finding it difficult to replace departing migrant workers, particularly in the construction and business services sectors, which employ a large number of migrant workers.</w:t>
      </w:r>
      <w:r>
        <w:rPr>
          <w:rStyle w:val="StyleUnderline"/>
        </w:rPr>
        <w:t xml:space="preserve"> </w:t>
      </w:r>
      <w:r w:rsidRPr="00F70371">
        <w:rPr>
          <w:sz w:val="12"/>
        </w:rPr>
        <w:t xml:space="preserve">Meanwhile, </w:t>
      </w:r>
      <w:r w:rsidRPr="00F70371">
        <w:rPr>
          <w:rStyle w:val="Emphasis"/>
        </w:rPr>
        <w:t>regulation has been named the strongest growing challenge facing companies, due to new legislation being introduced</w:t>
      </w:r>
      <w:r w:rsidRPr="00F70371">
        <w:rPr>
          <w:sz w:val="12"/>
        </w:rPr>
        <w:t xml:space="preserve">, such as gender pay gap reporting and General Data Protection Regulations (GDPR). </w:t>
      </w:r>
      <w:r w:rsidRPr="00F70371">
        <w:rPr>
          <w:rStyle w:val="StyleUnderline"/>
        </w:rPr>
        <w:t>However, companies that export saw their sales grow by 5.2% in the last quarter, and confidence among those businesses stands at 12.4</w:t>
      </w:r>
      <w:r w:rsidRPr="00F70371">
        <w:rPr>
          <w:sz w:val="12"/>
        </w:rPr>
        <w:t>. Confidence among companies that rely on domestic sales stands at 1.7. Michael Izza, ICAEW chief executive, said, “</w:t>
      </w:r>
      <w:r w:rsidRPr="00F70371">
        <w:rPr>
          <w:rStyle w:val="Emphasis"/>
        </w:rPr>
        <w:t>There is definitely a sense of ‘the joy of spring’ in this quarter’s figures with confidence rising across most regions and sectors</w:t>
      </w:r>
      <w:r w:rsidRPr="00F70371">
        <w:rPr>
          <w:sz w:val="12"/>
        </w:rPr>
        <w:t xml:space="preserve">. </w:t>
      </w:r>
      <w:r w:rsidRPr="00F70371">
        <w:rPr>
          <w:rStyle w:val="StyleUnderline"/>
        </w:rPr>
        <w:t>Export and domestic sales growth are both improving and businesses are controlling price inflation and labour costs.</w:t>
      </w:r>
      <w:r>
        <w:rPr>
          <w:rStyle w:val="StyleUnderline"/>
        </w:rPr>
        <w:t xml:space="preserve"> </w:t>
      </w:r>
      <w:r w:rsidRPr="00F70371">
        <w:rPr>
          <w:sz w:val="12"/>
        </w:rPr>
        <w:t>“As business leaders seek to drive their organisations forward, they are increasingly struggling with a growing tide of regulation with further legislation to come. “Long term investment, although improving, is still modest and given the lack of certainty about the future, businesses are more focussed on the ‘here and now’. Confidence is very fragile and the upward trend could be derailed by any setback in the economic outlook,” added Izza. The BCM included responses from 1,000 chartered accountants between January and April. At the same time, mid-tier firm BDO said on Tuesday that business output has fallen in April, but companies have remained optimistic about their future growth. Its latest business trends report found that business output index fell to 99.97 in April from 100.05 in March, meaning the indicator is now below the growth trend of 100. However, the optimism index increased to 102.49 in April from 102.26 in March, signaling that a slowing Eurozone, geopolitical uncertainty and compliance costs associated with GDPR are failing to dampen confidence. The positive optimism outlook was driven by the strengthening of household finances, according to the firm. Peter Hemington, partner at BDO, said, “Weathering a string of shocks to the UK economy, which include a slowing Eurozone and continued geopolitical uncertainty, comes down to good management from business leaders. “Expectations for a Bank of England interest rate rise this month now look increasingly remote, but well managed businesses will still be looking for ways to insulate themselves against further shocks.” BDO also said that UK businesses have remained confidence about their growing workforce, with its employment index rising slightly from 112.09 to 112.29.</w:t>
      </w:r>
    </w:p>
    <w:p w:rsidR="0018799F" w:rsidRPr="00042924" w:rsidRDefault="0018799F" w:rsidP="0018799F"/>
    <w:p w:rsidR="0018799F" w:rsidRDefault="0018799F" w:rsidP="0018799F">
      <w:pPr>
        <w:pStyle w:val="Heading3"/>
      </w:pPr>
      <w:r>
        <w:t>1ar at: trade-war thumps</w:t>
      </w:r>
    </w:p>
    <w:p w:rsidR="0018799F" w:rsidRDefault="0018799F" w:rsidP="0018799F">
      <w:pPr>
        <w:pStyle w:val="Heading4"/>
      </w:pPr>
      <w:r>
        <w:t xml:space="preserve">Trade war </w:t>
      </w:r>
      <w:r>
        <w:rPr>
          <w:u w:val="single"/>
        </w:rPr>
        <w:t>isn’t catastrophic</w:t>
      </w:r>
    </w:p>
    <w:p w:rsidR="0018799F" w:rsidRPr="00042924" w:rsidRDefault="0018799F" w:rsidP="0018799F">
      <w:r w:rsidRPr="00042924">
        <w:rPr>
          <w:b/>
          <w:sz w:val="26"/>
          <w:szCs w:val="26"/>
        </w:rPr>
        <w:t>Mayeda 6/4</w:t>
      </w:r>
      <w:r>
        <w:t xml:space="preserve"> – (Andrew, </w:t>
      </w:r>
      <w:hyperlink w:history="1">
        <w:r w:rsidRPr="000F1C60">
          <w:rPr>
            <w:rStyle w:val="Hyperlink"/>
          </w:rPr>
          <w:t>“Why Trump's Trade War Isn't Worrying Most Economists, Yet”, https://www.bloomberg.com/news/articles/2018-06-05/trump-s-trade-feud-still-seen-making-mild-dent-in-global-economy</w:t>
        </w:r>
      </w:hyperlink>
      <w:r>
        <w:t>, accessed 6/30/18) Rez</w:t>
      </w:r>
    </w:p>
    <w:p w:rsidR="0018799F" w:rsidRPr="00F70371" w:rsidRDefault="0018799F" w:rsidP="0018799F">
      <w:pPr>
        <w:rPr>
          <w:sz w:val="14"/>
        </w:rPr>
      </w:pPr>
      <w:r w:rsidRPr="00F70371">
        <w:rPr>
          <w:rStyle w:val="Emphasis"/>
        </w:rPr>
        <w:t>President Donald Trump’s zeal for tariffs has yet to derail the global economic outlook.</w:t>
      </w:r>
      <w:r>
        <w:rPr>
          <w:rStyle w:val="Emphasis"/>
        </w:rPr>
        <w:t xml:space="preserve"> </w:t>
      </w:r>
      <w:r w:rsidRPr="00F70371">
        <w:rPr>
          <w:sz w:val="14"/>
        </w:rPr>
        <w:t xml:space="preserve">While </w:t>
      </w:r>
      <w:r w:rsidRPr="00F70371">
        <w:rPr>
          <w:rStyle w:val="StyleUnderline"/>
        </w:rPr>
        <w:t>Trump has sown confusion and frustration among fellow political leaders, economists at most Wall Street banks are barely changing their forecasts for solid global growth this year as they estimate only modest fallout from a skirmish over commerce.</w:t>
      </w:r>
      <w:r w:rsidRPr="00F70371">
        <w:rPr>
          <w:sz w:val="14"/>
        </w:rPr>
        <w:t xml:space="preserve"> </w:t>
      </w:r>
      <w:r w:rsidRPr="00F70371">
        <w:rPr>
          <w:rStyle w:val="StyleUnderline"/>
        </w:rPr>
        <w:t>Take Trump’s 25 percent steel tariffs. After stripping out food and energy, consumer prices are poised to rise by three basis points in response,</w:t>
      </w:r>
      <w:r w:rsidRPr="00F70371">
        <w:rPr>
          <w:sz w:val="14"/>
        </w:rPr>
        <w:t xml:space="preserve"> Goldman Sachs Group Inc. said in a research note Monday. The worry remains that Trump may just be getting started. If the president delivers on all his tariff threats, $475 billion in goods would be affected, and core inflation would speed up by about 15 basis points, according to Goldman. That’s still a small increase, but one that might get the attention of the Federal Reserve, which could spur more aggressive policy tightening. What Next? “</w:t>
      </w:r>
      <w:r w:rsidRPr="00F70371">
        <w:rPr>
          <w:rStyle w:val="Emphasis"/>
        </w:rPr>
        <w:t>The impact of tariffs</w:t>
      </w:r>
      <w:r w:rsidRPr="00F70371">
        <w:rPr>
          <w:sz w:val="14"/>
        </w:rPr>
        <w:t xml:space="preserve"> on $50 billion here and there, on its own, </w:t>
      </w:r>
      <w:r w:rsidRPr="00F70371">
        <w:rPr>
          <w:rStyle w:val="Emphasis"/>
        </w:rPr>
        <w:t>is relatively limited</w:t>
      </w:r>
      <w:r w:rsidRPr="00F70371">
        <w:rPr>
          <w:sz w:val="14"/>
        </w:rPr>
        <w:t>,” said Torsten Slok, chief international economist at Deutsche Bank AG. “The real danger continues to be the uncertainty about what’s next.”</w:t>
      </w:r>
    </w:p>
    <w:p w:rsidR="0018799F" w:rsidRPr="00C152FA" w:rsidRDefault="0018799F" w:rsidP="0018799F">
      <w:pPr>
        <w:pStyle w:val="Heading2"/>
        <w:rPr>
          <w:rFonts w:cs="Arial"/>
        </w:rPr>
      </w:pPr>
      <w:r>
        <w:rPr>
          <w:rFonts w:cs="Arial"/>
        </w:rPr>
        <w:t>parole cp answers</w:t>
      </w:r>
    </w:p>
    <w:p w:rsidR="0018799F" w:rsidRPr="00C152FA" w:rsidRDefault="0018799F" w:rsidP="0018799F">
      <w:pPr>
        <w:pStyle w:val="Heading3"/>
        <w:rPr>
          <w:rFonts w:cs="Arial"/>
        </w:rPr>
      </w:pPr>
      <w:r>
        <w:rPr>
          <w:rFonts w:cs="Arial"/>
        </w:rPr>
        <w:t>2ac nobody applies</w:t>
      </w:r>
    </w:p>
    <w:p w:rsidR="0018799F" w:rsidRPr="00C152FA" w:rsidRDefault="0018799F" w:rsidP="0018799F"/>
    <w:p w:rsidR="0018799F" w:rsidRPr="00C152FA" w:rsidRDefault="0018799F" w:rsidP="0018799F">
      <w:pPr>
        <w:pStyle w:val="Heading4"/>
        <w:rPr>
          <w:rFonts w:cs="Arial"/>
        </w:rPr>
      </w:pPr>
      <w:r w:rsidRPr="00C152FA">
        <w:rPr>
          <w:rFonts w:cs="Arial"/>
        </w:rPr>
        <w:t>Nobody applies for eb-5 style parole</w:t>
      </w:r>
    </w:p>
    <w:p w:rsidR="0018799F" w:rsidRPr="00C152FA" w:rsidRDefault="0018799F" w:rsidP="0018799F">
      <w:r w:rsidRPr="00C152FA">
        <w:rPr>
          <w:rStyle w:val="Style13ptBold"/>
        </w:rPr>
        <w:t>Wilks and</w:t>
      </w:r>
      <w:r w:rsidRPr="00C152FA">
        <w:t xml:space="preserve"> Steve </w:t>
      </w:r>
      <w:r w:rsidRPr="00C152FA">
        <w:rPr>
          <w:rStyle w:val="Style13ptBold"/>
        </w:rPr>
        <w:t>Yale-Loehr 18</w:t>
      </w:r>
      <w:r w:rsidRPr="00C152FA">
        <w:t>, is an Attorney Of Counsel in Miller Mayer’s Immigration practice group. He brings 30 years of immigration law experience to bear in advising corporate and individual clients on a broad array of family- and employment-based immigration mattersDavid J. Wilks is an Associate in Miller Mayer’s Immigration practice group “The Entrepreneur Parole Program: Is It Working?”, https://www.natlawreview.com/article/entrepreneur-parole-program-it-working</w:t>
      </w:r>
    </w:p>
    <w:p w:rsidR="0018799F" w:rsidRPr="00C152FA" w:rsidRDefault="0018799F" w:rsidP="0018799F">
      <w:pPr>
        <w:rPr>
          <w:sz w:val="16"/>
        </w:rPr>
      </w:pPr>
      <w:r w:rsidRPr="00C152FA">
        <w:rPr>
          <w:sz w:val="16"/>
        </w:rPr>
        <w:t xml:space="preserve">Is IER Working? As far as we are aware, </w:t>
      </w:r>
      <w:r w:rsidRPr="00C152FA">
        <w:rPr>
          <w:rStyle w:val="Emphasis"/>
          <w:highlight w:val="green"/>
        </w:rPr>
        <w:t>very few people have applied for entrepreneur parole yet, and USCIS has not issued any decisions</w:t>
      </w:r>
      <w:r w:rsidRPr="00C152FA">
        <w:rPr>
          <w:sz w:val="16"/>
        </w:rPr>
        <w:t xml:space="preserve">. It may be </w:t>
      </w:r>
      <w:r w:rsidRPr="00C152FA">
        <w:rPr>
          <w:rStyle w:val="StyleUnderline"/>
          <w:highlight w:val="green"/>
        </w:rPr>
        <w:t>because of the program’s requirements</w:t>
      </w:r>
      <w:r w:rsidRPr="00C152FA">
        <w:rPr>
          <w:sz w:val="16"/>
        </w:rPr>
        <w:t xml:space="preserve">. Or </w:t>
      </w:r>
      <w:r w:rsidRPr="00C152FA">
        <w:rPr>
          <w:rStyle w:val="StyleUnderline"/>
          <w:highlight w:val="green"/>
        </w:rPr>
        <w:t>entrepreneurs</w:t>
      </w:r>
      <w:r w:rsidRPr="00C152FA">
        <w:rPr>
          <w:sz w:val="16"/>
        </w:rPr>
        <w:t xml:space="preserve"> may be </w:t>
      </w:r>
      <w:r w:rsidRPr="00C152FA">
        <w:rPr>
          <w:rStyle w:val="StyleUnderline"/>
          <w:highlight w:val="green"/>
        </w:rPr>
        <w:t>waiting to see how others fare</w:t>
      </w:r>
      <w:r w:rsidRPr="00C152FA">
        <w:rPr>
          <w:sz w:val="16"/>
        </w:rPr>
        <w:t xml:space="preserve"> first. Finally, entrepreneurs may be worried that USCIS plans to go through the normal rulemaking process to terminate the program.</w:t>
      </w:r>
    </w:p>
    <w:p w:rsidR="0018799F" w:rsidRPr="00C152FA" w:rsidRDefault="0018799F" w:rsidP="0018799F"/>
    <w:p w:rsidR="0018799F" w:rsidRPr="00C152FA" w:rsidRDefault="0018799F" w:rsidP="0018799F">
      <w:pPr>
        <w:pStyle w:val="Heading4"/>
        <w:rPr>
          <w:rFonts w:cs="Arial"/>
        </w:rPr>
      </w:pPr>
      <w:r w:rsidRPr="00C152FA">
        <w:rPr>
          <w:rFonts w:cs="Arial"/>
        </w:rPr>
        <w:t>Parole is far too precarious for entrepreneurs – it’ll fail</w:t>
      </w:r>
    </w:p>
    <w:p w:rsidR="0018799F" w:rsidRPr="00C152FA" w:rsidRDefault="0018799F" w:rsidP="0018799F">
      <w:r w:rsidRPr="00C152FA">
        <w:t xml:space="preserve">Gene </w:t>
      </w:r>
      <w:r w:rsidRPr="00C152FA">
        <w:rPr>
          <w:rStyle w:val="Style13ptBold"/>
        </w:rPr>
        <w:t>Marks 16</w:t>
      </w:r>
      <w:r w:rsidRPr="00C152FA">
        <w:t>, owns the Marks Group, a Bala Cynwyd, Pa.-based consulting firm that helps clients with customer relationship management, “The fatal flaw in the president’s proposal for foreign entrepreneurs”, https://www.washingtonpost.com/news/on-small-business/wp/2016/09/19/gene-marks-the-fatal-flaw-in-the-presidents-proposal-for-foreign-entrepreneurs/?noredirect=on&amp;utm_term=.cf2cea9aeccd</w:t>
      </w:r>
    </w:p>
    <w:p w:rsidR="0018799F" w:rsidRPr="00C152FA" w:rsidRDefault="0018799F" w:rsidP="0018799F">
      <w:pPr>
        <w:rPr>
          <w:sz w:val="16"/>
        </w:rPr>
      </w:pPr>
      <w:r w:rsidRPr="00C152FA">
        <w:rPr>
          <w:sz w:val="16"/>
        </w:rPr>
        <w:t xml:space="preserve">But hope is not law. And this is a rule interpretation, not a law. Smart entrepreneurs, wherever they’re from, always evaluate the risks. And they know what’s going to happen. </w:t>
      </w:r>
      <w:r w:rsidRPr="00C152FA">
        <w:rPr>
          <w:rStyle w:val="Emphasis"/>
          <w:highlight w:val="green"/>
        </w:rPr>
        <w:t>There is no congressional approval. There is no bi-partisan immigration reform</w:t>
      </w:r>
      <w:r w:rsidRPr="00C152FA">
        <w:rPr>
          <w:sz w:val="16"/>
        </w:rPr>
        <w:t xml:space="preserve"> ready to be passed. Hillary Clinton will support it but </w:t>
      </w:r>
      <w:r w:rsidRPr="00C152FA">
        <w:rPr>
          <w:rStyle w:val="Emphasis"/>
          <w:highlight w:val="green"/>
        </w:rPr>
        <w:t>Donald Trump will not</w:t>
      </w:r>
      <w:r w:rsidRPr="00C152FA">
        <w:rPr>
          <w:sz w:val="16"/>
        </w:rPr>
        <w:t xml:space="preserve"> and both will have genuine reasons why. There will be </w:t>
      </w:r>
      <w:r w:rsidRPr="00C152FA">
        <w:rPr>
          <w:rStyle w:val="Emphasis"/>
          <w:highlight w:val="green"/>
        </w:rPr>
        <w:t>debates in Washington</w:t>
      </w:r>
      <w:r w:rsidRPr="00C152FA">
        <w:rPr>
          <w:sz w:val="16"/>
        </w:rPr>
        <w:t xml:space="preserve">. There will be </w:t>
      </w:r>
      <w:r w:rsidRPr="00C152FA">
        <w:rPr>
          <w:rStyle w:val="Emphasis"/>
          <w:highlight w:val="green"/>
        </w:rPr>
        <w:t>opposing views</w:t>
      </w:r>
      <w:r w:rsidRPr="00C152FA">
        <w:rPr>
          <w:sz w:val="16"/>
        </w:rPr>
        <w:t xml:space="preserve">. Someone will inevitably </w:t>
      </w:r>
      <w:r w:rsidRPr="00C152FA">
        <w:rPr>
          <w:rStyle w:val="Emphasis"/>
          <w:highlight w:val="green"/>
        </w:rPr>
        <w:t>contest the rule and sue</w:t>
      </w:r>
      <w:r w:rsidRPr="00C152FA">
        <w:rPr>
          <w:sz w:val="16"/>
        </w:rPr>
        <w:t xml:space="preserve">, with the appeals process </w:t>
      </w:r>
      <w:r w:rsidRPr="00C152FA">
        <w:rPr>
          <w:rStyle w:val="Emphasis"/>
          <w:highlight w:val="green"/>
        </w:rPr>
        <w:t>throwing everything in limbo</w:t>
      </w:r>
      <w:r w:rsidRPr="00C152FA">
        <w:rPr>
          <w:sz w:val="16"/>
        </w:rPr>
        <w:t xml:space="preserve"> until the decision reaches (hopefully) the Supreme Court. “It shows the intention and efforts of the current administration to act on the well needed immigration overhaul,” says Galarza. “Yet they are short measures leaving too many doors open.” So imagine you’re thinking of making the leap, starting up a business in the U.S., putting your life savings into the venture, moving your family here and enduring all the bureaucracy that even American-born entrepreneurs must suffer– and then multiply that because you’re not American born. Or imagine you’re an American investor being asked to sink your money into this venture, great as it may be. And you’re doing so under the “hope” that the president’s “rule” will still apply a year or two from now. And then consider </w:t>
      </w:r>
      <w:r w:rsidRPr="00C152FA">
        <w:rPr>
          <w:rStyle w:val="StyleUnderline"/>
          <w:highlight w:val="green"/>
        </w:rPr>
        <w:t>all the things</w:t>
      </w:r>
      <w:r w:rsidRPr="00C152FA">
        <w:rPr>
          <w:sz w:val="16"/>
        </w:rPr>
        <w:t xml:space="preserve"> that may otherwise happen to </w:t>
      </w:r>
      <w:r w:rsidRPr="00C152FA">
        <w:rPr>
          <w:rStyle w:val="Emphasis"/>
          <w:highlight w:val="green"/>
        </w:rPr>
        <w:t>throw this into jeopardy.</w:t>
      </w:r>
      <w:r w:rsidRPr="00C152FA">
        <w:rPr>
          <w:sz w:val="16"/>
        </w:rPr>
        <w:t xml:space="preserve"> </w:t>
      </w:r>
      <w:r w:rsidRPr="00C152FA">
        <w:rPr>
          <w:rStyle w:val="Emphasis"/>
          <w:highlight w:val="green"/>
        </w:rPr>
        <w:t>Will foreign entrepreneurs be willing to take this risk? Unfortunately, I don’t think so</w:t>
      </w:r>
      <w:r w:rsidRPr="00C152FA">
        <w:rPr>
          <w:sz w:val="16"/>
        </w:rPr>
        <w:t>.</w:t>
      </w:r>
    </w:p>
    <w:p w:rsidR="0018799F" w:rsidRDefault="0018799F" w:rsidP="0018799F"/>
    <w:p w:rsidR="0018799F" w:rsidRDefault="0018799F" w:rsidP="0018799F">
      <w:pPr>
        <w:pStyle w:val="Heading4"/>
      </w:pPr>
      <w:r>
        <w:t>Parole fails – lack of long-term stability and foresight</w:t>
      </w:r>
    </w:p>
    <w:p w:rsidR="0018799F" w:rsidRDefault="0018799F" w:rsidP="0018799F">
      <w:r>
        <w:t xml:space="preserve">Eric </w:t>
      </w:r>
      <w:r>
        <w:rPr>
          <w:rStyle w:val="Style13ptBold"/>
        </w:rPr>
        <w:t xml:space="preserve">Odell </w:t>
      </w:r>
      <w:r w:rsidRPr="009D699B">
        <w:rPr>
          <w:rStyle w:val="Style13ptBold"/>
        </w:rPr>
        <w:t>3</w:t>
      </w:r>
      <w:r>
        <w:t>, short-term umpire, debate coach at the Greenhill School, “</w:t>
      </w:r>
      <w:r w:rsidRPr="009D699B">
        <w:t>Farewell to the Community</w:t>
      </w:r>
      <w:r>
        <w:t xml:space="preserve">”, </w:t>
      </w:r>
      <w:r w:rsidRPr="009D699B">
        <w:t>http://cedadebate.org/pipermail/mailman/2003-December/047317.html</w:t>
      </w:r>
    </w:p>
    <w:p w:rsidR="0018799F" w:rsidRPr="009D699B" w:rsidRDefault="0018799F" w:rsidP="0018799F">
      <w:pPr>
        <w:rPr>
          <w:sz w:val="16"/>
        </w:rPr>
      </w:pPr>
      <w:r w:rsidRPr="009D699B">
        <w:rPr>
          <w:sz w:val="16"/>
        </w:rPr>
        <w:t xml:space="preserve">For those of you who don't know me, </w:t>
      </w:r>
      <w:r w:rsidRPr="009D699B">
        <w:rPr>
          <w:rStyle w:val="StyleUnderline"/>
        </w:rPr>
        <w:t>I apologize for cluttering your</w:t>
      </w:r>
      <w:r>
        <w:rPr>
          <w:rStyle w:val="StyleUnderline"/>
        </w:rPr>
        <w:t xml:space="preserve"> </w:t>
      </w:r>
      <w:r w:rsidRPr="009D699B">
        <w:rPr>
          <w:rStyle w:val="StyleUnderline"/>
        </w:rPr>
        <w:t>inbox but I wanted a chance to say good-bye to the debate community and to</w:t>
      </w:r>
      <w:r>
        <w:rPr>
          <w:rStyle w:val="StyleUnderline"/>
        </w:rPr>
        <w:t xml:space="preserve"> </w:t>
      </w:r>
      <w:r w:rsidRPr="009D699B">
        <w:rPr>
          <w:rStyle w:val="StyleUnderline"/>
        </w:rPr>
        <w:t>those who do know me.</w:t>
      </w:r>
      <w:r w:rsidRPr="009D699B">
        <w:rPr>
          <w:sz w:val="16"/>
        </w:rPr>
        <w:t xml:space="preserve"> I waited until now to do this instead of last may because I knew that I would probably be judging some this fall and we see many of you again. </w:t>
      </w:r>
      <w:r w:rsidRPr="009D699B">
        <w:rPr>
          <w:rStyle w:val="StyleUnderline"/>
        </w:rPr>
        <w:t>Now that I am finished with my degree here at ASU I will</w:t>
      </w:r>
      <w:r>
        <w:rPr>
          <w:rStyle w:val="StyleUnderline"/>
        </w:rPr>
        <w:t xml:space="preserve"> </w:t>
      </w:r>
      <w:r w:rsidRPr="009D699B">
        <w:rPr>
          <w:rStyle w:val="StyleUnderline"/>
        </w:rPr>
        <w:t xml:space="preserve">be attempting to pursue my dream of becoming a </w:t>
      </w:r>
      <w:r w:rsidRPr="009D699B">
        <w:rPr>
          <w:rStyle w:val="Emphasis"/>
        </w:rPr>
        <w:t>professional umpire</w:t>
      </w:r>
      <w:r w:rsidRPr="009D699B">
        <w:rPr>
          <w:rStyle w:val="StyleUnderline"/>
        </w:rPr>
        <w:t xml:space="preserve"> -</w:t>
      </w:r>
      <w:r>
        <w:rPr>
          <w:rStyle w:val="StyleUnderline"/>
        </w:rPr>
        <w:t xml:space="preserve"> </w:t>
      </w:r>
      <w:r w:rsidRPr="009D699B">
        <w:rPr>
          <w:rStyle w:val="StyleUnderline"/>
        </w:rPr>
        <w:t>starting with umpire school in Daytona in a few weeks</w:t>
      </w:r>
      <w:r w:rsidRPr="009D699B">
        <w:rPr>
          <w:sz w:val="16"/>
        </w:rPr>
        <w:t xml:space="preserve">. </w:t>
      </w:r>
      <w:r w:rsidRPr="00B80422">
        <w:rPr>
          <w:rStyle w:val="Emphasis"/>
          <w:sz w:val="28"/>
          <w:szCs w:val="28"/>
        </w:rPr>
        <w:t>As a result I don't think I will probably see much of the debate community ever again</w:t>
      </w:r>
      <w:r w:rsidRPr="009D699B">
        <w:rPr>
          <w:sz w:val="16"/>
        </w:rPr>
        <w:t xml:space="preserve">. I want to say thank you for the past 4.5 years. </w:t>
      </w:r>
      <w:r w:rsidRPr="009D699B">
        <w:rPr>
          <w:rStyle w:val="Emphasis"/>
        </w:rPr>
        <w:t>I never thought I could have as</w:t>
      </w:r>
      <w:r>
        <w:rPr>
          <w:rStyle w:val="Emphasis"/>
        </w:rPr>
        <w:t xml:space="preserve"> </w:t>
      </w:r>
      <w:r w:rsidRPr="009D699B">
        <w:rPr>
          <w:rStyle w:val="Emphasis"/>
        </w:rPr>
        <w:t>much fun as I did debating in college.</w:t>
      </w:r>
      <w:r>
        <w:rPr>
          <w:rStyle w:val="Emphasis"/>
        </w:rPr>
        <w:t xml:space="preserve"> </w:t>
      </w:r>
      <w:r w:rsidRPr="009D699B">
        <w:rPr>
          <w:sz w:val="16"/>
        </w:rPr>
        <w:t>I was never very successful nationally, but I poured my heart and soul into debate and I got more out of the activity than I could have possibly imagined. I met some wonderful people along the way, and I interacted with some of the most brilliant minds in the country. I loved the competitive nature of the activity, the strategizing, the research, the travel, and the camaraderie. I even enjoyed watching outrounds that I wasn't involved in as a senior just so I could hear interesting and innovative new arguments. I think that debate experience has enriched my life and I will never forget it. I really think that I leaned more about life, people, the world, and myself through debate than I ever did in the classroom</w:t>
      </w:r>
      <w:r w:rsidRPr="009D699B">
        <w:rPr>
          <w:rStyle w:val="Emphasis"/>
        </w:rPr>
        <w:t>.</w:t>
      </w:r>
      <w:r>
        <w:rPr>
          <w:rStyle w:val="Emphasis"/>
        </w:rPr>
        <w:t xml:space="preserve"> </w:t>
      </w:r>
      <w:r w:rsidRPr="009D699B">
        <w:rPr>
          <w:rStyle w:val="Emphasis"/>
        </w:rPr>
        <w:t>I wouldn't trade</w:t>
      </w:r>
      <w:r>
        <w:rPr>
          <w:rStyle w:val="Emphasis"/>
        </w:rPr>
        <w:t xml:space="preserve"> </w:t>
      </w:r>
      <w:r w:rsidRPr="009D699B">
        <w:rPr>
          <w:rStyle w:val="Emphasis"/>
        </w:rPr>
        <w:t>those experiences for anything.</w:t>
      </w:r>
      <w:r w:rsidRPr="009D699B">
        <w:rPr>
          <w:sz w:val="16"/>
        </w:rPr>
        <w:t xml:space="preserve"> </w:t>
      </w:r>
      <w:r w:rsidRPr="009D699B">
        <w:rPr>
          <w:rStyle w:val="StyleUnderline"/>
        </w:rPr>
        <w:t>To all of you involved in keeping this</w:t>
      </w:r>
      <w:r>
        <w:rPr>
          <w:rStyle w:val="StyleUnderline"/>
        </w:rPr>
        <w:t xml:space="preserve"> </w:t>
      </w:r>
      <w:r w:rsidRPr="009D699B">
        <w:rPr>
          <w:rStyle w:val="StyleUnderline"/>
        </w:rPr>
        <w:t>activity alive, thank you, your time and effort is well spent.</w:t>
      </w:r>
      <w:r>
        <w:rPr>
          <w:rStyle w:val="StyleUnderline"/>
        </w:rPr>
        <w:t xml:space="preserve"> </w:t>
      </w:r>
      <w:r w:rsidRPr="009D699B">
        <w:rPr>
          <w:sz w:val="16"/>
        </w:rPr>
        <w:t>I also want to thank the people who have made my experiences so great. Those of you who judged me, gave me pointers and sat through what I know were some pretty awful speeches at times. I thank those of you that sat through those debates when I know that you wanted nothing more to go back to the hotel and sleep (or drink, more likely). I know sometimes those debates at the bottom of the bracket might not seem very important, but each debate really can have an affect on peoples lives</w:t>
      </w:r>
      <w:r w:rsidRPr="009D699B">
        <w:rPr>
          <w:rStyle w:val="StyleUnderline"/>
        </w:rPr>
        <w:t>.</w:t>
      </w:r>
      <w:r>
        <w:rPr>
          <w:rStyle w:val="StyleUnderline"/>
        </w:rPr>
        <w:t xml:space="preserve"> </w:t>
      </w:r>
      <w:r w:rsidRPr="009D699B">
        <w:rPr>
          <w:rStyle w:val="StyleUnderline"/>
        </w:rPr>
        <w:t>I especially want to thank</w:t>
      </w:r>
      <w:r>
        <w:rPr>
          <w:rStyle w:val="StyleUnderline"/>
        </w:rPr>
        <w:t xml:space="preserve"> </w:t>
      </w:r>
      <w:r w:rsidRPr="009D699B">
        <w:rPr>
          <w:rStyle w:val="StyleUnderline"/>
        </w:rPr>
        <w:t>those in the California and Rockies Regions who got to see me dig my own</w:t>
      </w:r>
      <w:r>
        <w:rPr>
          <w:rStyle w:val="StyleUnderline"/>
        </w:rPr>
        <w:t xml:space="preserve"> </w:t>
      </w:r>
      <w:r w:rsidRPr="009D699B">
        <w:rPr>
          <w:rStyle w:val="StyleUnderline"/>
        </w:rPr>
        <w:t>grave multiple times each year.</w:t>
      </w:r>
      <w:r>
        <w:rPr>
          <w:rStyle w:val="StyleUnderline"/>
        </w:rPr>
        <w:t xml:space="preserve"> </w:t>
      </w:r>
      <w:r w:rsidRPr="009D699B">
        <w:rPr>
          <w:rStyle w:val="StyleUnderline"/>
        </w:rPr>
        <w:t>I had the most fun of all at those regional</w:t>
      </w:r>
      <w:r>
        <w:rPr>
          <w:rStyle w:val="StyleUnderline"/>
        </w:rPr>
        <w:t xml:space="preserve"> </w:t>
      </w:r>
      <w:r w:rsidRPr="009D699B">
        <w:rPr>
          <w:rStyle w:val="StyleUnderline"/>
        </w:rPr>
        <w:t>tournaments when I was able to relax and not put as much pressure on myself.</w:t>
      </w:r>
      <w:r>
        <w:rPr>
          <w:rStyle w:val="StyleUnderline"/>
        </w:rPr>
        <w:t xml:space="preserve"> </w:t>
      </w:r>
      <w:r w:rsidRPr="009D699B">
        <w:rPr>
          <w:rStyle w:val="StyleUnderline"/>
        </w:rPr>
        <w:t>Also, all of the people involved with the ADI.</w:t>
      </w:r>
      <w:r>
        <w:rPr>
          <w:rStyle w:val="StyleUnderline"/>
        </w:rPr>
        <w:t xml:space="preserve"> </w:t>
      </w:r>
      <w:r w:rsidRPr="009D699B">
        <w:rPr>
          <w:sz w:val="16"/>
        </w:rPr>
        <w:t xml:space="preserve">I had a blast both of the years I attended - even though my house never fully recovered from the parties. Finally, I want to thank everyone who was a part of the ASU Debate Team while I was here (I know, most of you are probably thinking oh god, just shut up - but this is important to me and it is the only medium I have to communicate with several people). First to all of the coaches, Kristin, you were always there to cheer me up at the right time and give me good advice. </w:t>
      </w:r>
      <w:r w:rsidRPr="009D699B">
        <w:rPr>
          <w:rStyle w:val="StyleUnderline"/>
        </w:rPr>
        <w:t>Dr. Kelly McDonald, you were</w:t>
      </w:r>
      <w:r>
        <w:rPr>
          <w:rStyle w:val="StyleUnderline"/>
        </w:rPr>
        <w:t xml:space="preserve"> </w:t>
      </w:r>
      <w:r w:rsidRPr="009D699B">
        <w:rPr>
          <w:rStyle w:val="StyleUnderline"/>
        </w:rPr>
        <w:t>a good friend, a mentor, and always went to battle for me.</w:t>
      </w:r>
      <w:r>
        <w:rPr>
          <w:rStyle w:val="StyleUnderline"/>
        </w:rPr>
        <w:t xml:space="preserve"> </w:t>
      </w:r>
      <w:r w:rsidRPr="009D699B">
        <w:rPr>
          <w:rStyle w:val="StyleUnderline"/>
        </w:rPr>
        <w:t>Jason, what can</w:t>
      </w:r>
      <w:r>
        <w:rPr>
          <w:rStyle w:val="StyleUnderline"/>
        </w:rPr>
        <w:t xml:space="preserve"> </w:t>
      </w:r>
      <w:r w:rsidRPr="009D699B">
        <w:rPr>
          <w:rStyle w:val="StyleUnderline"/>
        </w:rPr>
        <w:t>I say, you always believed in me no matter what.</w:t>
      </w:r>
      <w:r>
        <w:rPr>
          <w:rStyle w:val="StyleUnderline"/>
        </w:rPr>
        <w:t xml:space="preserve"> </w:t>
      </w:r>
      <w:r w:rsidRPr="009D699B">
        <w:rPr>
          <w:rStyle w:val="StyleUnderline"/>
        </w:rPr>
        <w:t>You inspired me to be so</w:t>
      </w:r>
      <w:r>
        <w:rPr>
          <w:rStyle w:val="StyleUnderline"/>
        </w:rPr>
        <w:t xml:space="preserve"> </w:t>
      </w:r>
      <w:r w:rsidRPr="009D699B">
        <w:rPr>
          <w:rStyle w:val="StyleUnderline"/>
        </w:rPr>
        <w:t>much better, and to believe I could do more than I ever thought possible.</w:t>
      </w:r>
      <w:r>
        <w:rPr>
          <w:rStyle w:val="StyleUnderline"/>
        </w:rPr>
        <w:t xml:space="preserve"> </w:t>
      </w:r>
      <w:r w:rsidRPr="009D699B">
        <w:rPr>
          <w:rStyle w:val="StyleUnderline"/>
        </w:rPr>
        <w:t>Grant, despite your brilliance and my less than stellar record you never</w:t>
      </w:r>
      <w:r>
        <w:rPr>
          <w:rStyle w:val="StyleUnderline"/>
        </w:rPr>
        <w:t xml:space="preserve"> </w:t>
      </w:r>
      <w:r w:rsidRPr="009D699B">
        <w:rPr>
          <w:rStyle w:val="StyleUnderline"/>
        </w:rPr>
        <w:t>once treated me like anything but your equal.</w:t>
      </w:r>
      <w:r w:rsidRPr="009D699B">
        <w:rPr>
          <w:sz w:val="16"/>
        </w:rPr>
        <w:t xml:space="preserve"> I needed that, yet it never ceased to </w:t>
      </w:r>
      <w:r w:rsidRPr="009D699B">
        <w:rPr>
          <w:rStyle w:val="Emphasis"/>
        </w:rPr>
        <w:t>amaze me</w:t>
      </w:r>
      <w:r w:rsidRPr="009D699B">
        <w:rPr>
          <w:sz w:val="16"/>
        </w:rPr>
        <w:t xml:space="preserve">. You made me believe that I could contend with the big boys and girls. And Todd, who despite his short time here during my years at ASU taught me more than he will ever know. Second, to all my partners: </w:t>
      </w:r>
      <w:r w:rsidRPr="009D699B">
        <w:rPr>
          <w:rStyle w:val="Emphasis"/>
        </w:rPr>
        <w:t>Briana</w:t>
      </w:r>
      <w:r w:rsidRPr="009D699B">
        <w:rPr>
          <w:sz w:val="16"/>
        </w:rPr>
        <w:t xml:space="preserve">, you taught me to lighten up a bit. Ivan, you taught me about preparation, strategy, and finally helped me get over that hump. </w:t>
      </w:r>
      <w:r w:rsidRPr="009D699B">
        <w:rPr>
          <w:rStyle w:val="Emphasis"/>
        </w:rPr>
        <w:t>Dave</w:t>
      </w:r>
      <w:r w:rsidRPr="009D699B">
        <w:rPr>
          <w:sz w:val="16"/>
        </w:rPr>
        <w:t xml:space="preserve">, we didn't debate long together, but we had a lot of fun. </w:t>
      </w:r>
      <w:r w:rsidRPr="009D699B">
        <w:rPr>
          <w:rStyle w:val="Emphasis"/>
        </w:rPr>
        <w:t>Brandy</w:t>
      </w:r>
      <w:r w:rsidRPr="009D699B">
        <w:rPr>
          <w:sz w:val="16"/>
        </w:rPr>
        <w:t xml:space="preserve">, you taught me about courage and to have confidence in myself. </w:t>
      </w:r>
      <w:r w:rsidRPr="009D699B">
        <w:rPr>
          <w:rStyle w:val="Emphasis"/>
        </w:rPr>
        <w:t>Nick</w:t>
      </w:r>
      <w:r w:rsidRPr="009D699B">
        <w:rPr>
          <w:sz w:val="16"/>
        </w:rPr>
        <w:t xml:space="preserve">, we also had a lot of fun (and a lot of success) despite our differences in style. Serena, you taught me more about life and people then I ever would have thought possible from debate. Despite our differences, I can truly say that I am a better person for having known and debated with you. And </w:t>
      </w:r>
      <w:r w:rsidRPr="009D699B">
        <w:rPr>
          <w:rStyle w:val="Emphasis"/>
        </w:rPr>
        <w:t>Breena</w:t>
      </w:r>
      <w:r w:rsidRPr="009D699B">
        <w:rPr>
          <w:sz w:val="16"/>
        </w:rPr>
        <w:t xml:space="preserve">, who taught me about grace, brilliance, and most of all about myself. Third, to my teammates. Takis, for being a good friend and a calming influence, to Justin who despite being an asshole a good portion of the time was a great debate role model and a good friend. To Edwin and Aaron for not making me feel like an outsider. </w:t>
      </w:r>
      <w:r w:rsidRPr="009D699B">
        <w:rPr>
          <w:rStyle w:val="StyleUnderline"/>
        </w:rPr>
        <w:t>To John G. for always listening to my</w:t>
      </w:r>
      <w:r>
        <w:rPr>
          <w:rStyle w:val="StyleUnderline"/>
        </w:rPr>
        <w:t xml:space="preserve"> </w:t>
      </w:r>
      <w:r w:rsidRPr="009D699B">
        <w:rPr>
          <w:rStyle w:val="StyleUnderline"/>
        </w:rPr>
        <w:t>advice - even when it was terrible, and for constantly making me laugh.</w:t>
      </w:r>
      <w:r>
        <w:rPr>
          <w:rStyle w:val="StyleUnderline"/>
        </w:rPr>
        <w:t xml:space="preserve"> </w:t>
      </w:r>
      <w:r w:rsidRPr="009D699B">
        <w:rPr>
          <w:rStyle w:val="StyleUnderline"/>
        </w:rPr>
        <w:t>And</w:t>
      </w:r>
      <w:r>
        <w:rPr>
          <w:rStyle w:val="StyleUnderline"/>
        </w:rPr>
        <w:t xml:space="preserve"> </w:t>
      </w:r>
      <w:r w:rsidRPr="009D699B">
        <w:rPr>
          <w:rStyle w:val="StyleUnderline"/>
        </w:rPr>
        <w:t>finally to Joy, Chris, Erinn, Shon, Alex, Elvy, Akshai, Mohit, Holly,</w:t>
      </w:r>
      <w:r>
        <w:rPr>
          <w:rStyle w:val="StyleUnderline"/>
        </w:rPr>
        <w:t xml:space="preserve"> </w:t>
      </w:r>
      <w:r w:rsidRPr="009D699B">
        <w:rPr>
          <w:rStyle w:val="StyleUnderline"/>
        </w:rPr>
        <w:t>Robert, Cat, Carly, Arvind, Ish, Ryan, John K, Ben, Zach, Aaron and John</w:t>
      </w:r>
      <w:r>
        <w:rPr>
          <w:rStyle w:val="StyleUnderline"/>
        </w:rPr>
        <w:t xml:space="preserve"> </w:t>
      </w:r>
      <w:r w:rsidRPr="009D699B">
        <w:rPr>
          <w:rStyle w:val="StyleUnderline"/>
        </w:rPr>
        <w:t>Meeth for putting up with all of my shit.</w:t>
      </w:r>
      <w:r>
        <w:rPr>
          <w:rStyle w:val="StyleUnderline"/>
        </w:rPr>
        <w:t xml:space="preserve"> </w:t>
      </w:r>
      <w:r w:rsidRPr="009D699B">
        <w:rPr>
          <w:rStyle w:val="StyleUnderline"/>
        </w:rPr>
        <w:t>I know I was hell to deal with</w:t>
      </w:r>
      <w:r>
        <w:rPr>
          <w:rStyle w:val="StyleUnderline"/>
        </w:rPr>
        <w:t xml:space="preserve"> </w:t>
      </w:r>
      <w:r w:rsidRPr="009D699B">
        <w:rPr>
          <w:rStyle w:val="StyleUnderline"/>
        </w:rPr>
        <w:t>sometimes.</w:t>
      </w:r>
      <w:r>
        <w:rPr>
          <w:rStyle w:val="StyleUnderline"/>
        </w:rPr>
        <w:t xml:space="preserve"> </w:t>
      </w:r>
      <w:r w:rsidRPr="009D699B">
        <w:rPr>
          <w:rStyle w:val="StyleUnderline"/>
        </w:rPr>
        <w:t>I'm really going to miss all of you</w:t>
      </w:r>
      <w:r w:rsidRPr="009D699B">
        <w:rPr>
          <w:sz w:val="16"/>
        </w:rPr>
        <w:t>. Thank you again, I don't know what I am going to do without debate, but my experiences with the community will always play a big part in who I am. If umpiring doesn't work out I will probably be coaching high school debate somewhere....good bye!!</w:t>
      </w:r>
    </w:p>
    <w:p w:rsidR="0018799F" w:rsidRPr="00C152FA" w:rsidRDefault="0018799F" w:rsidP="0018799F"/>
    <w:p w:rsidR="0018799F" w:rsidRPr="00C152FA" w:rsidRDefault="0018799F" w:rsidP="0018799F">
      <w:pPr>
        <w:pStyle w:val="Heading3"/>
        <w:rPr>
          <w:rFonts w:cs="Arial"/>
        </w:rPr>
      </w:pPr>
      <w:r>
        <w:rPr>
          <w:rFonts w:cs="Arial"/>
        </w:rPr>
        <w:t>2ac dhs bad</w:t>
      </w:r>
    </w:p>
    <w:p w:rsidR="0018799F" w:rsidRPr="00C152FA" w:rsidRDefault="0018799F" w:rsidP="0018799F"/>
    <w:p w:rsidR="0018799F" w:rsidRPr="00C152FA" w:rsidRDefault="0018799F" w:rsidP="0018799F">
      <w:pPr>
        <w:pStyle w:val="Heading4"/>
        <w:rPr>
          <w:rFonts w:cs="Arial"/>
        </w:rPr>
      </w:pPr>
      <w:r w:rsidRPr="00C152FA">
        <w:rPr>
          <w:rFonts w:cs="Arial"/>
        </w:rPr>
        <w:t xml:space="preserve">DHS is incompetent </w:t>
      </w:r>
    </w:p>
    <w:p w:rsidR="0018799F" w:rsidRPr="00C152FA" w:rsidRDefault="0018799F" w:rsidP="0018799F">
      <w:r w:rsidRPr="00C152FA">
        <w:t xml:space="preserve">MATT </w:t>
      </w:r>
      <w:r w:rsidRPr="00C152FA">
        <w:rPr>
          <w:rStyle w:val="Style13ptBold"/>
        </w:rPr>
        <w:t>FORD 18</w:t>
      </w:r>
      <w:r w:rsidRPr="00C152FA">
        <w:t xml:space="preserve">, New Republic Reporter, “Dismantle the Department of Homeland Security”, </w:t>
      </w:r>
      <w:hyperlink r:id="rId92" w:history="1">
        <w:r w:rsidRPr="00C152FA">
          <w:rPr>
            <w:rStyle w:val="Hyperlink"/>
          </w:rPr>
          <w:t>https://newrepublic.com/article/147099/dismantle-department-homeland-security</w:t>
        </w:r>
      </w:hyperlink>
    </w:p>
    <w:p w:rsidR="0018799F" w:rsidRPr="00C152FA" w:rsidRDefault="0018799F" w:rsidP="0018799F">
      <w:pPr>
        <w:rPr>
          <w:sz w:val="16"/>
        </w:rPr>
      </w:pPr>
      <w:r w:rsidRPr="00C152FA">
        <w:rPr>
          <w:sz w:val="16"/>
        </w:rPr>
        <w:t xml:space="preserve">The case for abolishing the </w:t>
      </w:r>
      <w:r w:rsidRPr="00C152FA">
        <w:rPr>
          <w:rStyle w:val="Emphasis"/>
          <w:highlight w:val="green"/>
        </w:rPr>
        <w:t>wasteful, incompetent, and abusive mega-agency</w:t>
      </w:r>
      <w:r w:rsidRPr="00C152FA">
        <w:rPr>
          <w:sz w:val="16"/>
        </w:rPr>
        <w:t xml:space="preserve"> has become especially urgent under Trump. The result was </w:t>
      </w:r>
      <w:r w:rsidRPr="00C152FA">
        <w:rPr>
          <w:rStyle w:val="Emphasis"/>
          <w:highlight w:val="green"/>
        </w:rPr>
        <w:t>a sprawling</w:t>
      </w:r>
      <w:r w:rsidRPr="00C152FA">
        <w:rPr>
          <w:sz w:val="16"/>
        </w:rPr>
        <w:t xml:space="preserve"> new </w:t>
      </w:r>
      <w:r w:rsidRPr="00C152FA">
        <w:rPr>
          <w:rStyle w:val="Emphasis"/>
          <w:highlight w:val="green"/>
        </w:rPr>
        <w:t>federal bureaucracy</w:t>
      </w:r>
      <w:r w:rsidRPr="00C152FA">
        <w:rPr>
          <w:sz w:val="16"/>
        </w:rPr>
        <w:t xml:space="preserve">. In its current form, DHS employs almost a quarter-million people and doles out tens of billions of dollars in grants and programs each year. </w:t>
      </w:r>
      <w:r w:rsidRPr="00C152FA">
        <w:rPr>
          <w:rStyle w:val="StyleUnderline"/>
        </w:rPr>
        <w:t xml:space="preserve">Its </w:t>
      </w:r>
      <w:r w:rsidRPr="00C152FA">
        <w:rPr>
          <w:rStyle w:val="StyleUnderline"/>
          <w:highlight w:val="green"/>
        </w:rPr>
        <w:t>missions include</w:t>
      </w:r>
      <w:r w:rsidRPr="00C152FA">
        <w:rPr>
          <w:rStyle w:val="StyleUnderline"/>
        </w:rPr>
        <w:t xml:space="preserve"> taking the lead on </w:t>
      </w:r>
      <w:r w:rsidRPr="00C152FA">
        <w:rPr>
          <w:rStyle w:val="StyleUnderline"/>
          <w:highlight w:val="green"/>
        </w:rPr>
        <w:t>counter-terrorism</w:t>
      </w:r>
      <w:r w:rsidRPr="00C152FA">
        <w:rPr>
          <w:rStyle w:val="StyleUnderline"/>
        </w:rPr>
        <w:t xml:space="preserve"> programs, helping Americans recover from </w:t>
      </w:r>
      <w:r w:rsidRPr="00C152FA">
        <w:rPr>
          <w:rStyle w:val="StyleUnderline"/>
          <w:highlight w:val="green"/>
        </w:rPr>
        <w:t>natural disasters</w:t>
      </w:r>
      <w:r w:rsidRPr="00C152FA">
        <w:rPr>
          <w:rStyle w:val="StyleUnderline"/>
        </w:rPr>
        <w:t xml:space="preserve">, protecting and regulating </w:t>
      </w:r>
      <w:r w:rsidRPr="00C152FA">
        <w:rPr>
          <w:rStyle w:val="StyleUnderline"/>
          <w:highlight w:val="green"/>
        </w:rPr>
        <w:t>the</w:t>
      </w:r>
      <w:r w:rsidRPr="00C152FA">
        <w:rPr>
          <w:rStyle w:val="StyleUnderline"/>
        </w:rPr>
        <w:t xml:space="preserve"> U.S. </w:t>
      </w:r>
      <w:r w:rsidRPr="00C152FA">
        <w:rPr>
          <w:rStyle w:val="StyleUnderline"/>
          <w:highlight w:val="green"/>
        </w:rPr>
        <w:t>border</w:t>
      </w:r>
      <w:r w:rsidRPr="00C152FA">
        <w:rPr>
          <w:rStyle w:val="StyleUnderline"/>
        </w:rPr>
        <w:t xml:space="preserve">, and defending the nation from </w:t>
      </w:r>
      <w:r w:rsidRPr="00C152FA">
        <w:rPr>
          <w:rStyle w:val="StyleUnderline"/>
          <w:highlight w:val="green"/>
        </w:rPr>
        <w:t>cyberattacks</w:t>
      </w:r>
      <w:r w:rsidRPr="00C152FA">
        <w:rPr>
          <w:rStyle w:val="StyleUnderline"/>
        </w:rPr>
        <w:t xml:space="preserve">. In all these efforts, </w:t>
      </w:r>
      <w:r w:rsidRPr="00C152FA">
        <w:rPr>
          <w:rStyle w:val="Emphasis"/>
          <w:highlight w:val="green"/>
        </w:rPr>
        <w:t>DHS has been either incompetent, wasteful, redundant, or abusive</w:t>
      </w:r>
      <w:r w:rsidRPr="00C152FA">
        <w:rPr>
          <w:rStyle w:val="StyleUnderline"/>
        </w:rPr>
        <w:t>—and Congress knows it</w:t>
      </w:r>
      <w:r w:rsidRPr="00C152FA">
        <w:rPr>
          <w:sz w:val="16"/>
        </w:rPr>
        <w:t>.</w:t>
      </w:r>
    </w:p>
    <w:p w:rsidR="0018799F" w:rsidRPr="00C152FA" w:rsidRDefault="0018799F" w:rsidP="0018799F"/>
    <w:p w:rsidR="0018799F" w:rsidRPr="00C152FA" w:rsidRDefault="0018799F" w:rsidP="0018799F">
      <w:pPr>
        <w:pStyle w:val="Heading3"/>
        <w:rPr>
          <w:rFonts w:cs="Arial"/>
        </w:rPr>
      </w:pPr>
      <w:r>
        <w:rPr>
          <w:rFonts w:cs="Arial"/>
        </w:rPr>
        <w:t>2ac executive overstretch turn</w:t>
      </w:r>
    </w:p>
    <w:p w:rsidR="0018799F" w:rsidRPr="00C152FA" w:rsidRDefault="0018799F" w:rsidP="0018799F"/>
    <w:p w:rsidR="0018799F" w:rsidRPr="00C152FA" w:rsidRDefault="0018799F" w:rsidP="0018799F">
      <w:pPr>
        <w:pStyle w:val="Heading4"/>
        <w:rPr>
          <w:rFonts w:cs="Arial"/>
        </w:rPr>
      </w:pPr>
      <w:r w:rsidRPr="00C152FA">
        <w:rPr>
          <w:rFonts w:cs="Arial"/>
        </w:rPr>
        <w:t>International entrepreneur rule is executive overstretch and undermines the non-delegation doctrine</w:t>
      </w:r>
    </w:p>
    <w:p w:rsidR="0018799F" w:rsidRPr="00C152FA" w:rsidRDefault="0018799F" w:rsidP="0018799F">
      <w:r w:rsidRPr="00C152FA">
        <w:t xml:space="preserve">Dan </w:t>
      </w:r>
      <w:r w:rsidRPr="00C152FA">
        <w:rPr>
          <w:rStyle w:val="Style13ptBold"/>
        </w:rPr>
        <w:t>Cadman 18</w:t>
      </w:r>
      <w:r w:rsidRPr="00C152FA">
        <w:t>, retired INS / ICE official with thirty years of government experience, “Rescinding an Inappropriate Obama-Era Immigration Parole Rule”, https://cis.org/Cadman/Rescinding-Inappropriate-ObamaEra-Immigration-Parole-Rule</w:t>
      </w:r>
    </w:p>
    <w:p w:rsidR="0018799F" w:rsidRPr="00C152FA" w:rsidRDefault="0018799F" w:rsidP="0018799F">
      <w:pPr>
        <w:rPr>
          <w:sz w:val="16"/>
        </w:rPr>
      </w:pPr>
      <w:r w:rsidRPr="00C152FA">
        <w:rPr>
          <w:sz w:val="16"/>
        </w:rPr>
        <w:t xml:space="preserve">This administration asserts, rightly in my opinion, that </w:t>
      </w:r>
      <w:r w:rsidRPr="00C152FA">
        <w:rPr>
          <w:rStyle w:val="Emphasis"/>
          <w:highlight w:val="green"/>
        </w:rPr>
        <w:t>the prior rule was an "overbroad"</w:t>
      </w:r>
      <w:r w:rsidRPr="00C152FA">
        <w:rPr>
          <w:sz w:val="16"/>
        </w:rPr>
        <w:t xml:space="preserve"> (translate "abusive") </w:t>
      </w:r>
      <w:r w:rsidRPr="00C152FA">
        <w:rPr>
          <w:rStyle w:val="Emphasis"/>
          <w:highlight w:val="green"/>
        </w:rPr>
        <w:t>interpretation of the parole authority</w:t>
      </w:r>
      <w:r w:rsidRPr="00C152FA">
        <w:rPr>
          <w:sz w:val="16"/>
        </w:rPr>
        <w:t xml:space="preserve"> embedded in the Immigration and Nationality Act. Clearly it was just one more way of wedging in an ever-increasing group of aliens who couldn't fit within the scope of the INA as enacted into law. Section 212(d)(5)(A) of the INA, which governs immigration parole, says this: (5) (A) The Attorney General may, except as provided in subparagraph (B) or in section 214(f), in his discretion parole into the United States temporarily under such conditions as he may prescribe only on a case-by-case basis for urgent humanitarian reasons or significant public benefit any alien applying for admission to the United States, but such parole of such alien shall not be regarded as an admission of the alien and when the purposes of such parole shall, in the opinion of the Attorney General, have been served the alien shall forthwith return or be returned to the custody from which he was paroled and thereafter his case shall continue to be dealt with in the same manner as that of any other applicant for admission to the United States. [Emphases added.] It is clear from the language of the statute that immigration parole is permitted to be used a) sparingly; b) only after careful consideration on a case-by-case basis; c) for a significant public benefit, not the benefit an the alien or a particular business interest; and d) only on a temporary basis. Yet the Obama administration </w:t>
      </w:r>
      <w:r w:rsidRPr="00C152FA">
        <w:rPr>
          <w:rStyle w:val="StyleUnderline"/>
          <w:highlight w:val="green"/>
        </w:rPr>
        <w:t xml:space="preserve">chose to ignore the plain language to interpret it to permit admission of whole classes of </w:t>
      </w:r>
      <w:r w:rsidRPr="00C152FA">
        <w:rPr>
          <w:sz w:val="16"/>
        </w:rPr>
        <w:t>loosely defined</w:t>
      </w:r>
      <w:r w:rsidRPr="00C152FA">
        <w:rPr>
          <w:rStyle w:val="StyleUnderline"/>
          <w:highlight w:val="green"/>
        </w:rPr>
        <w:t xml:space="preserve"> "entrepreneurs</w:t>
      </w:r>
      <w:r w:rsidRPr="00C152FA">
        <w:rPr>
          <w:sz w:val="16"/>
        </w:rPr>
        <w:t xml:space="preserve">"; claimed that this was in the public interest without showing that it was, and despite evidence that it constituted, instead, </w:t>
      </w:r>
      <w:r w:rsidRPr="00C152FA">
        <w:rPr>
          <w:rStyle w:val="StyleUnderline"/>
          <w:highlight w:val="green"/>
        </w:rPr>
        <w:t>an end-around to the well-defined parameters of the nation's visa classification system</w:t>
      </w:r>
      <w:r w:rsidRPr="00C152FA">
        <w:rPr>
          <w:sz w:val="16"/>
        </w:rPr>
        <w:t xml:space="preserve">; and, finally, made clear that the parole grants were more-or-less indefinite, and would be extended until such time as these entrepreneurs could find other inroads to admission, thus </w:t>
      </w:r>
      <w:r w:rsidRPr="00C152FA">
        <w:rPr>
          <w:rStyle w:val="StyleUnderline"/>
          <w:highlight w:val="green"/>
        </w:rPr>
        <w:t>defeating the intent of the Congress</w:t>
      </w:r>
      <w:r w:rsidRPr="00C152FA">
        <w:rPr>
          <w:sz w:val="16"/>
        </w:rPr>
        <w:t xml:space="preserve"> to exclude aliens until properly granted visas to enter the United States.</w:t>
      </w:r>
    </w:p>
    <w:p w:rsidR="0018799F" w:rsidRPr="00C152FA" w:rsidRDefault="0018799F" w:rsidP="0018799F"/>
    <w:p w:rsidR="0018799F" w:rsidRPr="00C152FA" w:rsidRDefault="0018799F" w:rsidP="0018799F">
      <w:pPr>
        <w:pStyle w:val="Heading4"/>
        <w:rPr>
          <w:rFonts w:cs="Arial"/>
        </w:rPr>
      </w:pPr>
      <w:r w:rsidRPr="00C152FA">
        <w:rPr>
          <w:rFonts w:cs="Arial"/>
        </w:rPr>
        <w:t>Non-delegation underlies core separation of power principles – undermining it collapses the system</w:t>
      </w:r>
    </w:p>
    <w:p w:rsidR="0018799F" w:rsidRPr="00C152FA" w:rsidRDefault="0018799F" w:rsidP="0018799F">
      <w:r w:rsidRPr="00C152FA">
        <w:t xml:space="preserve">Nathan K. </w:t>
      </w:r>
      <w:r w:rsidRPr="00C152FA">
        <w:rPr>
          <w:rStyle w:val="Style13ptBold"/>
        </w:rPr>
        <w:t>Noh 16</w:t>
      </w:r>
      <w:r w:rsidRPr="00C152FA">
        <w:t>, J.D., New York University School of Law, “NON-DELEGATION AS NON- DELIBERATION”, http://www.nyujlpp.org/wp-content/uploads/2016/06/Noh-Non-Delegation-as-Non-Deliberation-19nyujlpp379.pdf</w:t>
      </w:r>
    </w:p>
    <w:p w:rsidR="0018799F" w:rsidRPr="00C152FA" w:rsidRDefault="0018799F" w:rsidP="0018799F">
      <w:pPr>
        <w:rPr>
          <w:sz w:val="16"/>
        </w:rPr>
      </w:pPr>
      <w:r w:rsidRPr="00C152FA">
        <w:rPr>
          <w:rStyle w:val="StyleUnderline"/>
          <w:highlight w:val="green"/>
        </w:rPr>
        <w:t>Tying delegation to</w:t>
      </w:r>
      <w:r w:rsidRPr="00C152FA">
        <w:rPr>
          <w:rStyle w:val="StyleUnderline"/>
        </w:rPr>
        <w:t xml:space="preserve"> congressional </w:t>
      </w:r>
      <w:r w:rsidRPr="00C152FA">
        <w:rPr>
          <w:rStyle w:val="StyleUnderline"/>
          <w:highlight w:val="green"/>
        </w:rPr>
        <w:t>deliberation</w:t>
      </w:r>
      <w:r w:rsidRPr="00C152FA">
        <w:rPr>
          <w:rStyle w:val="StyleUnderline"/>
        </w:rPr>
        <w:t xml:space="preserve"> is a way of “</w:t>
      </w:r>
      <w:r w:rsidRPr="00C152FA">
        <w:rPr>
          <w:rStyle w:val="StyleUnderline"/>
          <w:highlight w:val="green"/>
        </w:rPr>
        <w:t>ensur</w:t>
      </w:r>
      <w:r w:rsidRPr="00C152FA">
        <w:rPr>
          <w:rStyle w:val="StyleUnderline"/>
        </w:rPr>
        <w:t xml:space="preserve">[ing] that certain </w:t>
      </w:r>
      <w:r w:rsidRPr="00C152FA">
        <w:rPr>
          <w:rStyle w:val="StyleUnderline"/>
          <w:highlight w:val="green"/>
        </w:rPr>
        <w:t>choices are made by an institution with</w:t>
      </w:r>
      <w:r w:rsidRPr="00C152FA">
        <w:rPr>
          <w:rStyle w:val="StyleUnderline"/>
        </w:rPr>
        <w:t xml:space="preserve"> a superior </w:t>
      </w:r>
      <w:r w:rsidRPr="00C152FA">
        <w:rPr>
          <w:rStyle w:val="Emphasis"/>
          <w:highlight w:val="green"/>
        </w:rPr>
        <w:t>democratic pedigree</w:t>
      </w:r>
      <w:r w:rsidRPr="00C152FA">
        <w:rPr>
          <w:sz w:val="16"/>
        </w:rPr>
        <w:t xml:space="preserve">.”157 In this way, we see delegation not as derived solely from some combination of non-accountability and efficiency principles, but rather as </w:t>
      </w:r>
      <w:r w:rsidRPr="00C152FA">
        <w:rPr>
          <w:rStyle w:val="Emphasis"/>
          <w:highlight w:val="green"/>
        </w:rPr>
        <w:t>rooted in liberty- and democracy-enhancing virtues</w:t>
      </w:r>
      <w:r w:rsidRPr="00C152FA">
        <w:rPr>
          <w:sz w:val="16"/>
        </w:rPr>
        <w:t xml:space="preserve"> derived from background understandings and the history of our Constitution. By championing congressional deliberation, the non-de- liberation form of the </w:t>
      </w:r>
      <w:r w:rsidRPr="00C152FA">
        <w:rPr>
          <w:rStyle w:val="StyleUnderline"/>
          <w:highlight w:val="green"/>
        </w:rPr>
        <w:t>non-delegation doctrine</w:t>
      </w:r>
      <w:r w:rsidRPr="00C152FA">
        <w:rPr>
          <w:sz w:val="16"/>
        </w:rPr>
        <w:t xml:space="preserve"> thus </w:t>
      </w:r>
      <w:r w:rsidRPr="00C152FA">
        <w:rPr>
          <w:rStyle w:val="Emphasis"/>
          <w:highlight w:val="green"/>
        </w:rPr>
        <w:t>recovers important constitutional principles</w:t>
      </w:r>
      <w:r w:rsidRPr="00C152FA">
        <w:rPr>
          <w:sz w:val="16"/>
        </w:rPr>
        <w:t xml:space="preserve"> and </w:t>
      </w:r>
      <w:r w:rsidRPr="00C152FA">
        <w:rPr>
          <w:rStyle w:val="Emphasis"/>
          <w:highlight w:val="green"/>
        </w:rPr>
        <w:t>breathes life into the practice of delegation</w:t>
      </w:r>
      <w:r w:rsidRPr="00C152FA">
        <w:rPr>
          <w:sz w:val="16"/>
        </w:rPr>
        <w:t xml:space="preserve"> to the administrative state in a way that promotes careful and deliberate lawmaking.</w:t>
      </w:r>
    </w:p>
    <w:p w:rsidR="0018799F" w:rsidRDefault="0018799F" w:rsidP="0018799F"/>
    <w:p w:rsidR="0018799F" w:rsidRPr="00B50ABC" w:rsidRDefault="0018799F" w:rsidP="0018799F">
      <w:pPr>
        <w:pStyle w:val="Heading4"/>
        <w:rPr>
          <w:rFonts w:cs="Arial"/>
        </w:rPr>
      </w:pPr>
      <w:r>
        <w:rPr>
          <w:rFonts w:cs="Arial"/>
        </w:rPr>
        <w:t>C</w:t>
      </w:r>
      <w:r w:rsidRPr="00B50ABC">
        <w:rPr>
          <w:rFonts w:cs="Arial"/>
        </w:rPr>
        <w:t>Plan violates the non-delegation doctrine, decimating separation of powers</w:t>
      </w:r>
    </w:p>
    <w:p w:rsidR="0018799F" w:rsidRPr="00B50ABC" w:rsidRDefault="0018799F" w:rsidP="0018799F">
      <w:r w:rsidRPr="00B50ABC">
        <w:t xml:space="preserve">Catherine Y. </w:t>
      </w:r>
      <w:r w:rsidRPr="00B50ABC">
        <w:rPr>
          <w:rStyle w:val="Style13ptBold"/>
        </w:rPr>
        <w:t>Kim 17</w:t>
      </w:r>
      <w:r w:rsidRPr="00B50ABC">
        <w:t>, George R. Ward Term Professor and Associate Professor of Law, University of North Carolina School of Law, “Plenary Power in the Modern Administrative State”, http://scholarship.law.unc.edu/cgi/viewcontent.cgi?article=5714&amp;context=nclr</w:t>
      </w:r>
    </w:p>
    <w:p w:rsidR="0018799F" w:rsidRPr="00B50ABC" w:rsidRDefault="0018799F" w:rsidP="0018799F">
      <w:pPr>
        <w:rPr>
          <w:sz w:val="12"/>
        </w:rPr>
      </w:pPr>
      <w:r w:rsidRPr="00B50ABC">
        <w:rPr>
          <w:sz w:val="12"/>
        </w:rPr>
        <w:t>Immigration agencies also exercise forms of discretion beyond those delegated by statute, and such decisions are not subject to any form of judicial review. Congress and the courts have not only tolerated these practices, but have endorsed them. First, as in any enforcement context, immigration officials exercise prosecutorial discretion to determine which removal cases to initiate and pursue.121 As Professors Cox and Rodriguez have noted, the scope of prosecutorial discretion vested in immigration agencies is particularly broad, given that Congress has statutorily mandated the full removal of one-third of all resident noncitizens while providing the immigration agencies with the resources to actually effectuate removal in only four percent of these cases.122 Second, immigration</w:t>
      </w:r>
      <w:r w:rsidRPr="00B50ABC">
        <w:rPr>
          <w:rStyle w:val="StyleUnderline"/>
        </w:rPr>
        <w:t xml:space="preserve"> </w:t>
      </w:r>
      <w:r w:rsidRPr="00B50ABC">
        <w:rPr>
          <w:rStyle w:val="StyleUnderline"/>
          <w:highlight w:val="green"/>
        </w:rPr>
        <w:t>agencies</w:t>
      </w:r>
      <w:r w:rsidRPr="00B50ABC">
        <w:rPr>
          <w:rStyle w:val="StyleUnderline"/>
        </w:rPr>
        <w:t xml:space="preserve"> routinely </w:t>
      </w:r>
      <w:r w:rsidRPr="00B50ABC">
        <w:rPr>
          <w:rStyle w:val="StyleUnderline"/>
          <w:highlight w:val="green"/>
        </w:rPr>
        <w:t>exercise</w:t>
      </w:r>
      <w:r w:rsidRPr="00B50ABC">
        <w:rPr>
          <w:rStyle w:val="StyleUnderline"/>
        </w:rPr>
        <w:t xml:space="preserve"> prosecutorial </w:t>
      </w:r>
      <w:r w:rsidRPr="00B50ABC">
        <w:rPr>
          <w:rStyle w:val="Emphasis"/>
          <w:highlight w:val="green"/>
        </w:rPr>
        <w:t>discretion to grant</w:t>
      </w:r>
      <w:r w:rsidRPr="00B50ABC">
        <w:rPr>
          <w:rStyle w:val="StyleUnderline"/>
        </w:rPr>
        <w:t xml:space="preserve"> affirmative </w:t>
      </w:r>
      <w:r w:rsidRPr="00B50ABC">
        <w:rPr>
          <w:rStyle w:val="Emphasis"/>
          <w:highlight w:val="green"/>
        </w:rPr>
        <w:t>relief allowing</w:t>
      </w:r>
      <w:r w:rsidRPr="00B50ABC">
        <w:rPr>
          <w:rStyle w:val="Emphasis"/>
        </w:rPr>
        <w:t xml:space="preserve"> </w:t>
      </w:r>
      <w:r w:rsidRPr="00B50ABC">
        <w:rPr>
          <w:rStyle w:val="StyleUnderline"/>
        </w:rPr>
        <w:t xml:space="preserve">statutorily deportable </w:t>
      </w:r>
      <w:r w:rsidRPr="00B50ABC">
        <w:rPr>
          <w:rStyle w:val="Emphasis"/>
          <w:highlight w:val="green"/>
        </w:rPr>
        <w:t>aliens to remain</w:t>
      </w:r>
      <w:r w:rsidRPr="00B50ABC">
        <w:rPr>
          <w:rStyle w:val="StyleUnderline"/>
        </w:rPr>
        <w:t xml:space="preserve"> in the United States through the mechanisms of “administrative closure”123 and “deferred action.”</w:t>
      </w:r>
      <w:r w:rsidRPr="00B50ABC">
        <w:rPr>
          <w:sz w:val="12"/>
        </w:rPr>
        <w:t>124 Far from limiting administrative authority, Congress has appeared to approve of such extra-statutory grants of administrative relief.125 In these ways, the power to promulgate national immigration policy is increasingly exercised less by Congress, and more by the officials populating our nation’s administrative agencies. 2. Threats to Separation-of-Powers Norms Administrative exercises of such exceedingly broad discretion, not only in the immigration context but also across the regulatory state</w:t>
      </w:r>
      <w:r w:rsidRPr="00B50ABC">
        <w:rPr>
          <w:rStyle w:val="StyleUnderline"/>
        </w:rPr>
        <w:t xml:space="preserve">, </w:t>
      </w:r>
      <w:r w:rsidRPr="00B50ABC">
        <w:rPr>
          <w:rStyle w:val="Emphasis"/>
          <w:highlight w:val="green"/>
        </w:rPr>
        <w:t>present a significant departure from</w:t>
      </w:r>
      <w:r w:rsidRPr="00B50ABC">
        <w:rPr>
          <w:rStyle w:val="Emphasis"/>
        </w:rPr>
        <w:t xml:space="preserve"> </w:t>
      </w:r>
      <w:r w:rsidRPr="00B50ABC">
        <w:rPr>
          <w:rStyle w:val="StyleUnderline"/>
        </w:rPr>
        <w:t xml:space="preserve">the </w:t>
      </w:r>
      <w:r w:rsidRPr="00B50ABC">
        <w:rPr>
          <w:rStyle w:val="Emphasis"/>
          <w:highlight w:val="green"/>
        </w:rPr>
        <w:t>separation of powers</w:t>
      </w:r>
      <w:r w:rsidRPr="00B50ABC">
        <w:rPr>
          <w:rStyle w:val="StyleUnderline"/>
        </w:rPr>
        <w:t xml:space="preserve"> contemplated by our constitutional framers.</w:t>
      </w:r>
      <w:r w:rsidRPr="00B50ABC">
        <w:rPr>
          <w:sz w:val="12"/>
        </w:rPr>
        <w:t xml:space="preserve"> Our constitutional text and structure have long been understood to vest the federal lawmaking authority exclusively in an elected Congress,126 and require this body to submit any proposed legislation to an extensive set of procedures prior to enactment.127 The non-delegation principle, that Congress may not delegate its lawmaking power to another body, “represent[s] the Framers’ decision that the legislative power of the Federal Government be exercised in accord with a single, finely wrought and exhaustively considered, procedure.”128 These structural features promote a number of related constitutional norms. First, by vesting the lawmaking power exclusively in a body composed of elected officials, the non- delegation requirement ensures that those who are responsible for enacting federal laws are subject to an electoral check.129 Second, by requiring all proposed legislation to obtain the approval of a large and varied number of individual actors—a majority of both the House and the Senate, as well as the President (subject, of course, to a supermajority veto override)—this structure mitigates the risk of factionalism, in which the interests of a small group dominate over the interests of the greater public, while at the same time protecting minority interests from majoritarian oppression.130 Relatedly, these procedures enhance the likelihood that all federal enactments have been subject to extensive public debate and careful deliberation.131 </w:t>
      </w:r>
      <w:r w:rsidRPr="00B50ABC">
        <w:rPr>
          <w:rStyle w:val="StyleUnderline"/>
        </w:rPr>
        <w:t xml:space="preserve">In these ways, the </w:t>
      </w:r>
      <w:r w:rsidRPr="00B50ABC">
        <w:rPr>
          <w:rStyle w:val="StyleUnderline"/>
          <w:highlight w:val="green"/>
        </w:rPr>
        <w:t>non-delegation</w:t>
      </w:r>
      <w:r w:rsidRPr="00B50ABC">
        <w:rPr>
          <w:rStyle w:val="StyleUnderline"/>
        </w:rPr>
        <w:t xml:space="preserve"> principle </w:t>
      </w:r>
      <w:r w:rsidRPr="00B50ABC">
        <w:rPr>
          <w:rStyle w:val="StyleUnderline"/>
          <w:highlight w:val="green"/>
        </w:rPr>
        <w:t xml:space="preserve">serves </w:t>
      </w:r>
      <w:r w:rsidRPr="00B50ABC">
        <w:rPr>
          <w:rStyle w:val="StyleUnderline"/>
        </w:rPr>
        <w:t xml:space="preserve">a constellation of norms relating to </w:t>
      </w:r>
      <w:r w:rsidRPr="00B50ABC">
        <w:rPr>
          <w:rStyle w:val="Emphasis"/>
          <w:highlight w:val="green"/>
        </w:rPr>
        <w:t>democratic accountability</w:t>
      </w:r>
      <w:r w:rsidRPr="00B50ABC">
        <w:rPr>
          <w:rStyle w:val="StyleUnderline"/>
        </w:rPr>
        <w:t>, individual fairness, and efficacy.</w:t>
      </w:r>
      <w:r w:rsidRPr="00B50ABC">
        <w:rPr>
          <w:sz w:val="12"/>
        </w:rPr>
        <w:t xml:space="preserve"> John Manning describes the constitutional goals served by the constitutional lawmaking procedure as follows: [I]t makes it more difficult for factions ... to capture the legislative process for private advantage, it promotes caution and restrains momentary passions, it gives special protection to the residents of small states through the states’ equal representation in the Senate, and it generally creates a bias in favor of filtering out bad laws by raising the decision costs of passing any law.132</w:t>
      </w:r>
    </w:p>
    <w:p w:rsidR="0018799F" w:rsidRDefault="0018799F" w:rsidP="0018799F"/>
    <w:p w:rsidR="0018799F" w:rsidRPr="00B50ABC" w:rsidRDefault="0018799F" w:rsidP="0018799F">
      <w:pPr>
        <w:pStyle w:val="Heading4"/>
        <w:rPr>
          <w:rFonts w:cs="Arial"/>
        </w:rPr>
      </w:pPr>
      <w:r w:rsidRPr="00B50ABC">
        <w:rPr>
          <w:rFonts w:cs="Arial"/>
        </w:rPr>
        <w:t>Having the executive deal with questions of admittance will ALWAYS violate the non-delegation doctrine</w:t>
      </w:r>
    </w:p>
    <w:p w:rsidR="0018799F" w:rsidRPr="00B50ABC" w:rsidRDefault="0018799F" w:rsidP="0018799F">
      <w:r w:rsidRPr="00B50ABC">
        <w:t xml:space="preserve">Adam B. </w:t>
      </w:r>
      <w:r w:rsidRPr="00B50ABC">
        <w:rPr>
          <w:rStyle w:val="Style13ptBold"/>
        </w:rPr>
        <w:t>Cox 8</w:t>
      </w:r>
      <w:r w:rsidRPr="00B50ABC">
        <w:t>, Assistant Professor of Law, The University of Chicago Law School, “Delegation and Immigration Law”, https://chicagounbound.uchicago.edu/cgi/viewcontent.cgi?article=1085&amp;context=public_law_and_legal_theory</w:t>
      </w:r>
    </w:p>
    <w:p w:rsidR="0018799F" w:rsidRPr="00B50ABC" w:rsidRDefault="0018799F" w:rsidP="0018799F">
      <w:pPr>
        <w:rPr>
          <w:sz w:val="16"/>
        </w:rPr>
      </w:pPr>
      <w:r w:rsidRPr="00B50ABC">
        <w:rPr>
          <w:rStyle w:val="StyleUnderline"/>
          <w:highlight w:val="green"/>
        </w:rPr>
        <w:t>Courts</w:t>
      </w:r>
      <w:r w:rsidRPr="00B50ABC">
        <w:rPr>
          <w:rStyle w:val="StyleUnderline"/>
        </w:rPr>
        <w:t xml:space="preserve"> might </w:t>
      </w:r>
      <w:r w:rsidRPr="00B50ABC">
        <w:rPr>
          <w:rStyle w:val="StyleUnderline"/>
          <w:highlight w:val="green"/>
        </w:rPr>
        <w:t>conclude</w:t>
      </w:r>
      <w:r w:rsidRPr="00B50ABC">
        <w:rPr>
          <w:rStyle w:val="StyleUnderline"/>
        </w:rPr>
        <w:t xml:space="preserve"> that </w:t>
      </w:r>
      <w:r w:rsidRPr="00B50ABC">
        <w:rPr>
          <w:rStyle w:val="Emphasis"/>
          <w:highlight w:val="green"/>
        </w:rPr>
        <w:t>an institution with a stronger democratic pedigree</w:t>
      </w:r>
      <w:r w:rsidRPr="00B50ABC">
        <w:rPr>
          <w:rStyle w:val="StyleUnderline"/>
        </w:rPr>
        <w:t xml:space="preserve"> than the Board of Immigration Appeals </w:t>
      </w:r>
      <w:r w:rsidRPr="00B50ABC">
        <w:rPr>
          <w:rStyle w:val="StyleUnderline"/>
          <w:highlight w:val="green"/>
        </w:rPr>
        <w:t>should make</w:t>
      </w:r>
      <w:r w:rsidRPr="00B50ABC">
        <w:rPr>
          <w:rStyle w:val="StyleUnderline"/>
        </w:rPr>
        <w:t xml:space="preserve"> those </w:t>
      </w:r>
      <w:r w:rsidRPr="00B50ABC">
        <w:rPr>
          <w:rStyle w:val="StyleUnderline"/>
          <w:highlight w:val="green"/>
        </w:rPr>
        <w:t>membership-allocation decisions</w:t>
      </w:r>
      <w:r w:rsidRPr="00B50ABC">
        <w:rPr>
          <w:rStyle w:val="StyleUnderline"/>
        </w:rPr>
        <w:t xml:space="preserve">. </w:t>
      </w:r>
      <w:r w:rsidRPr="00B50ABC">
        <w:rPr>
          <w:rStyle w:val="StyleUnderline"/>
          <w:highlight w:val="green"/>
        </w:rPr>
        <w:t>Immigration decisions</w:t>
      </w:r>
      <w:r w:rsidRPr="00B50ABC">
        <w:rPr>
          <w:rStyle w:val="StyleUnderline"/>
        </w:rPr>
        <w:t xml:space="preserve">—decisions </w:t>
      </w:r>
      <w:r w:rsidRPr="00B50ABC">
        <w:rPr>
          <w:rStyle w:val="StyleUnderline"/>
          <w:highlight w:val="green"/>
        </w:rPr>
        <w:t>to admit</w:t>
      </w:r>
      <w:r w:rsidRPr="00B50ABC">
        <w:rPr>
          <w:rStyle w:val="StyleUnderline"/>
        </w:rPr>
        <w:t xml:space="preserve"> or deport </w:t>
      </w:r>
      <w:r w:rsidRPr="00B50ABC">
        <w:rPr>
          <w:rStyle w:val="StyleUnderline"/>
          <w:highlight w:val="green"/>
        </w:rPr>
        <w:t>immigrants</w:t>
      </w:r>
      <w:r w:rsidRPr="00B50ABC">
        <w:rPr>
          <w:rStyle w:val="StyleUnderline"/>
        </w:rPr>
        <w:t xml:space="preserve">—often </w:t>
      </w:r>
      <w:r w:rsidRPr="00B50ABC">
        <w:rPr>
          <w:rStyle w:val="Emphasis"/>
          <w:highlight w:val="green"/>
        </w:rPr>
        <w:t>implicate membership in the political and constitutional community</w:t>
      </w:r>
      <w:r w:rsidRPr="00B50ABC">
        <w:rPr>
          <w:rStyle w:val="StyleUnderline"/>
        </w:rPr>
        <w:t xml:space="preserve"> in at least two different ways</w:t>
      </w:r>
      <w:r w:rsidRPr="00B50ABC">
        <w:rPr>
          <w:sz w:val="16"/>
        </w:rPr>
        <w:t xml:space="preserve">. First, each particular decision by the Board resolves the membership status of an individual noncitizen by determining whether the nonciti- zen’s conduct should or should not make her deportable, excludable, or so forth. Second, the Board’s decisions in the aggregate allocate membership across cases by interpreting the asylum requirements, the criminal deportation provisions, and so on to elaborate a set of rules that regulate the extension and deprivation of various forms of mem- bership to existing and potential immigrants. This feature of immigra- tion policy has led political theorists like Michael Walzer to argue that such decisions are among the most important we make: “The primary good that we distribute to one another is membership in some human community. And what we do with regard to membership structures all our other distributive choices.”19 </w:t>
      </w:r>
      <w:r w:rsidRPr="00B50ABC">
        <w:rPr>
          <w:rStyle w:val="StyleUnderline"/>
        </w:rPr>
        <w:t xml:space="preserve">On this account, </w:t>
      </w:r>
      <w:r w:rsidRPr="00B50ABC">
        <w:rPr>
          <w:rStyle w:val="StyleUnderline"/>
          <w:highlight w:val="green"/>
        </w:rPr>
        <w:t>judicial skepticism in immigration cases is</w:t>
      </w:r>
      <w:r w:rsidRPr="00B50ABC">
        <w:rPr>
          <w:rStyle w:val="StyleUnderline"/>
        </w:rPr>
        <w:t xml:space="preserve"> partly </w:t>
      </w:r>
      <w:r w:rsidRPr="00B50ABC">
        <w:rPr>
          <w:rStyle w:val="StyleUnderline"/>
          <w:highlight w:val="green"/>
        </w:rPr>
        <w:t>about</w:t>
      </w:r>
      <w:r w:rsidRPr="00B50ABC">
        <w:rPr>
          <w:rStyle w:val="StyleUnderline"/>
        </w:rPr>
        <w:t xml:space="preserve"> democracy and </w:t>
      </w:r>
      <w:r w:rsidRPr="00B50ABC">
        <w:rPr>
          <w:rStyle w:val="StyleUnderline"/>
          <w:highlight w:val="green"/>
        </w:rPr>
        <w:t>delegation</w:t>
      </w:r>
      <w:r w:rsidRPr="00B50ABC">
        <w:rPr>
          <w:rStyle w:val="StyleUnderline"/>
        </w:rPr>
        <w:t xml:space="preserve">—or, more specifically, about </w:t>
      </w:r>
      <w:r w:rsidRPr="00B50ABC">
        <w:rPr>
          <w:rStyle w:val="Emphasis"/>
          <w:highlight w:val="green"/>
        </w:rPr>
        <w:t>the kind of democratic processes the courts demand be used to make</w:t>
      </w:r>
      <w:r w:rsidRPr="00B50ABC">
        <w:rPr>
          <w:rStyle w:val="StyleUnderline"/>
        </w:rPr>
        <w:t xml:space="preserve"> some set of sensitive </w:t>
      </w:r>
      <w:r w:rsidRPr="00B50ABC">
        <w:rPr>
          <w:rStyle w:val="Emphasis"/>
          <w:highlight w:val="green"/>
        </w:rPr>
        <w:t>membership judgments involving immigration</w:t>
      </w:r>
      <w:r w:rsidRPr="00B50ABC">
        <w:rPr>
          <w:sz w:val="16"/>
        </w:rPr>
        <w:t>.</w:t>
      </w:r>
    </w:p>
    <w:p w:rsidR="0018799F" w:rsidRDefault="0018799F" w:rsidP="0018799F"/>
    <w:p w:rsidR="0018799F" w:rsidRPr="00B50ABC" w:rsidRDefault="0018799F" w:rsidP="0018799F">
      <w:pPr>
        <w:pStyle w:val="Heading4"/>
        <w:rPr>
          <w:rFonts w:cs="Arial"/>
        </w:rPr>
      </w:pPr>
      <w:r w:rsidRPr="00B50ABC">
        <w:rPr>
          <w:rFonts w:cs="Arial"/>
        </w:rPr>
        <w:t>it violates the anti-retroactivity doctrine – another non-delegation canon</w:t>
      </w:r>
    </w:p>
    <w:p w:rsidR="0018799F" w:rsidRPr="00B50ABC" w:rsidRDefault="0018799F" w:rsidP="0018799F">
      <w:r w:rsidRPr="00B50ABC">
        <w:t xml:space="preserve">Austen </w:t>
      </w:r>
      <w:r w:rsidRPr="00B50ABC">
        <w:rPr>
          <w:rStyle w:val="Style13ptBold"/>
        </w:rPr>
        <w:t>Ishii 14</w:t>
      </w:r>
      <w:r w:rsidRPr="00B50ABC">
        <w:t>, J.D. Candidate, 2015, Fordham University School of Law; B.A., 2012, The University of Colorado Boulder, “There and Back, Now and Then: IIRIRA’s Retroactivity and the Normalization of Judicial Review in Immigration Law”, https://ir.lawnet.fordham.edu/cgi/viewcontent.cgi?article=5048&amp;context=flr</w:t>
      </w:r>
    </w:p>
    <w:p w:rsidR="0018799F" w:rsidRPr="00B50ABC" w:rsidRDefault="0018799F" w:rsidP="0018799F">
      <w:pPr>
        <w:rPr>
          <w:sz w:val="16"/>
        </w:rPr>
      </w:pPr>
      <w:r w:rsidRPr="00B50ABC">
        <w:rPr>
          <w:rStyle w:val="StyleUnderline"/>
        </w:rPr>
        <w:t xml:space="preserve">The </w:t>
      </w:r>
      <w:r w:rsidRPr="00B50ABC">
        <w:rPr>
          <w:rStyle w:val="StyleUnderline"/>
          <w:highlight w:val="green"/>
        </w:rPr>
        <w:t>Supreme Court confronted the retroactivity</w:t>
      </w:r>
      <w:r w:rsidRPr="00B50ABC">
        <w:rPr>
          <w:rStyle w:val="StyleUnderline"/>
        </w:rPr>
        <w:t xml:space="preserve"> of IIRIRA for the first time in INS v. St. Cyr.172 The case raised an important question </w:t>
      </w:r>
      <w:r w:rsidRPr="00B50ABC">
        <w:rPr>
          <w:rStyle w:val="StyleUnderline"/>
          <w:highlight w:val="green"/>
        </w:rPr>
        <w:t>of whether aliens should face post-hoc consequences</w:t>
      </w:r>
      <w:r w:rsidRPr="00B50ABC">
        <w:rPr>
          <w:rStyle w:val="StyleUnderline"/>
        </w:rPr>
        <w:t xml:space="preserve"> imposed by IIRIRA </w:t>
      </w:r>
      <w:r w:rsidRPr="00B50ABC">
        <w:rPr>
          <w:rStyle w:val="StyleUnderline"/>
          <w:highlight w:val="green"/>
        </w:rPr>
        <w:t>for things</w:t>
      </w:r>
      <w:r w:rsidRPr="00B50ABC">
        <w:rPr>
          <w:rStyle w:val="StyleUnderline"/>
        </w:rPr>
        <w:t xml:space="preserve"> they had done </w:t>
      </w:r>
      <w:r w:rsidRPr="00B50ABC">
        <w:rPr>
          <w:rStyle w:val="StyleUnderline"/>
          <w:highlight w:val="green"/>
        </w:rPr>
        <w:t>prior to</w:t>
      </w:r>
      <w:r w:rsidRPr="00B50ABC">
        <w:rPr>
          <w:rStyle w:val="StyleUnderline"/>
        </w:rPr>
        <w:t xml:space="preserve"> its </w:t>
      </w:r>
      <w:r w:rsidRPr="00B50ABC">
        <w:rPr>
          <w:rStyle w:val="StyleUnderline"/>
          <w:highlight w:val="green"/>
        </w:rPr>
        <w:t>enactment</w:t>
      </w:r>
      <w:r w:rsidRPr="00B50ABC">
        <w:rPr>
          <w:sz w:val="16"/>
        </w:rPr>
        <w:t xml:space="preserve">.173 St. Cyr dealt with a significant provision of the INA that removed the opportunity to apply for discretionary relief that, prior to IIRIRA, was generally available to immigrants facing deportation. In the case, Enrico St. Cyr took a plea agreement and pled guilty to selling a controlled substance.174 Under the laws existing prior to IIRIRA, St. Cyr would have been able to apply for a discretionary waiver of his deportation under section 212(c) of the INA.175 However, IIRIRA amended another section of the INA, 304(b), narrowing the class of individuals eligible for section 212(c) waivers.176 The newly amended section excluded anyone convicted of any aggravated felony,177 and if applied to St. Cyr, it would have denied him the opportunity to apply for such relief. </w:t>
      </w:r>
      <w:r w:rsidRPr="00B50ABC">
        <w:rPr>
          <w:rStyle w:val="StyleUnderline"/>
        </w:rPr>
        <w:t xml:space="preserve">The </w:t>
      </w:r>
      <w:r w:rsidRPr="00B50ABC">
        <w:rPr>
          <w:rStyle w:val="StyleUnderline"/>
          <w:highlight w:val="green"/>
        </w:rPr>
        <w:t>Court looked to the test established in Landgraf and held</w:t>
      </w:r>
      <w:r w:rsidRPr="00B50ABC">
        <w:rPr>
          <w:rStyle w:val="StyleUnderline"/>
        </w:rPr>
        <w:t xml:space="preserve"> that, per the first prong, </w:t>
      </w:r>
      <w:r w:rsidRPr="00B50ABC">
        <w:rPr>
          <w:rStyle w:val="StyleUnderline"/>
          <w:highlight w:val="green"/>
        </w:rPr>
        <w:t>Congress had not commanded with “</w:t>
      </w:r>
      <w:r w:rsidRPr="00B50ABC">
        <w:rPr>
          <w:rStyle w:val="Emphasis"/>
          <w:highlight w:val="green"/>
        </w:rPr>
        <w:t>requisite clarity</w:t>
      </w:r>
      <w:r w:rsidRPr="00B50ABC">
        <w:rPr>
          <w:rStyle w:val="StyleUnderline"/>
          <w:highlight w:val="green"/>
        </w:rPr>
        <w:t>”</w:t>
      </w:r>
      <w:r w:rsidRPr="00B50ABC">
        <w:rPr>
          <w:rStyle w:val="StyleUnderline"/>
        </w:rPr>
        <w:t xml:space="preserve"> that </w:t>
      </w:r>
      <w:r w:rsidRPr="00B50ABC">
        <w:rPr>
          <w:rStyle w:val="Emphasis"/>
          <w:highlight w:val="green"/>
        </w:rPr>
        <w:t>IIRIRA should be applied retroactively</w:t>
      </w:r>
      <w:r w:rsidRPr="00B50ABC">
        <w:rPr>
          <w:sz w:val="16"/>
        </w:rPr>
        <w:t>.178 In doing so, the Court emphasized that the standard in Landgraf’s first prong is a demanding one and that retroactive effect authorized by statute must “involve[] statutory language that [i]s so clear that it could sustain only one interpretation.”179</w:t>
      </w:r>
    </w:p>
    <w:p w:rsidR="0018799F" w:rsidRDefault="0018799F" w:rsidP="0018799F"/>
    <w:p w:rsidR="0018799F" w:rsidRPr="00B50ABC" w:rsidRDefault="0018799F" w:rsidP="0018799F">
      <w:pPr>
        <w:pStyle w:val="Heading4"/>
        <w:rPr>
          <w:rFonts w:cs="Arial"/>
        </w:rPr>
      </w:pPr>
      <w:r w:rsidRPr="00B50ABC">
        <w:rPr>
          <w:rFonts w:cs="Arial"/>
        </w:rPr>
        <w:t>it violates the major questions doctrine, a key non-delegation canon</w:t>
      </w:r>
    </w:p>
    <w:p w:rsidR="0018799F" w:rsidRPr="00B50ABC" w:rsidRDefault="0018799F" w:rsidP="0018799F">
      <w:r w:rsidRPr="00B50ABC">
        <w:t xml:space="preserve">Blake </w:t>
      </w:r>
      <w:r w:rsidRPr="00B50ABC">
        <w:rPr>
          <w:rStyle w:val="Style13ptBold"/>
        </w:rPr>
        <w:t>Emerson 16</w:t>
      </w:r>
      <w:r w:rsidRPr="00B50ABC">
        <w:t>, Ph.D., Yale University (Political Science); BA, Williams College; JD Candidate, Yale Law School, “ADMINISTRATIVE ANSWERS TO “MAJOR QUESTIONS”: ON THE DEMOCRATIC AUTHORITY OF AGENCY STATUTORY INTERPRETATION”, http://digitalcommons.law.yale.edu/cgi/viewcontent.cgi?article=1132&amp;context=student_papers</w:t>
      </w:r>
    </w:p>
    <w:p w:rsidR="0018799F" w:rsidRPr="00B50ABC" w:rsidRDefault="0018799F" w:rsidP="0018799F">
      <w:pPr>
        <w:rPr>
          <w:sz w:val="16"/>
        </w:rPr>
      </w:pPr>
      <w:r w:rsidRPr="00B50ABC">
        <w:rPr>
          <w:rStyle w:val="StyleUnderline"/>
        </w:rPr>
        <w:t xml:space="preserve">The most recent </w:t>
      </w:r>
      <w:r w:rsidRPr="00B50ABC">
        <w:rPr>
          <w:rStyle w:val="StyleUnderline"/>
          <w:highlight w:val="green"/>
        </w:rPr>
        <w:t>high-profile use of the major questions doctrine</w:t>
      </w:r>
      <w:r w:rsidRPr="00B50ABC">
        <w:rPr>
          <w:rStyle w:val="StyleUnderline"/>
        </w:rPr>
        <w:t xml:space="preserve"> came in Texas v. U.S.,73 where the 5th Circuit upheld the district court’s nation-wide </w:t>
      </w:r>
      <w:r w:rsidRPr="00B50ABC">
        <w:rPr>
          <w:rStyle w:val="StyleUnderline"/>
          <w:highlight w:val="green"/>
        </w:rPr>
        <w:t>injunction on the</w:t>
      </w:r>
      <w:r w:rsidRPr="00B50ABC">
        <w:rPr>
          <w:rStyle w:val="StyleUnderline"/>
        </w:rPr>
        <w:t xml:space="preserve"> </w:t>
      </w:r>
      <w:r w:rsidRPr="00B50ABC">
        <w:rPr>
          <w:rStyle w:val="Emphasis"/>
          <w:highlight w:val="green"/>
        </w:rPr>
        <w:t>D</w:t>
      </w:r>
      <w:r w:rsidRPr="00B50ABC">
        <w:rPr>
          <w:rStyle w:val="StyleUnderline"/>
        </w:rPr>
        <w:t xml:space="preserve">epartment of </w:t>
      </w:r>
      <w:r w:rsidRPr="00B50ABC">
        <w:rPr>
          <w:rStyle w:val="Emphasis"/>
          <w:highlight w:val="green"/>
        </w:rPr>
        <w:t>H</w:t>
      </w:r>
      <w:r w:rsidRPr="00B50ABC">
        <w:rPr>
          <w:rStyle w:val="StyleUnderline"/>
        </w:rPr>
        <w:t xml:space="preserve">omeland </w:t>
      </w:r>
      <w:r w:rsidRPr="00B50ABC">
        <w:rPr>
          <w:rStyle w:val="Emphasis"/>
          <w:highlight w:val="green"/>
        </w:rPr>
        <w:t>S</w:t>
      </w:r>
      <w:r w:rsidRPr="00B50ABC">
        <w:rPr>
          <w:rStyle w:val="StyleUnderline"/>
        </w:rPr>
        <w:t>ecurity’s Deferred Action Program for Parents of Americans and Lawful Permanent Residents</w:t>
      </w:r>
      <w:r w:rsidRPr="00B50ABC">
        <w:rPr>
          <w:sz w:val="16"/>
        </w:rPr>
        <w:t xml:space="preserve"> (DAPA). The DAPA program set out general criteria for DHS immigration enforcement officials to consider in deferring removal proceedings for undocumented immigrants, and in conferring a status of “lawful presence” that would enable recipients to apply for employment eligibility and social security benefits.74 </w:t>
      </w:r>
      <w:r w:rsidRPr="00B50ABC">
        <w:rPr>
          <w:rStyle w:val="StyleUnderline"/>
        </w:rPr>
        <w:t xml:space="preserve">In finding that Texas was likely to succeed on the merits of its challenge to DAPA under the Administrative Procedure Act, the court found that, beyond the procedural deficiencies of the policy, </w:t>
      </w:r>
      <w:r w:rsidRPr="00B50ABC">
        <w:rPr>
          <w:rStyle w:val="Emphasis"/>
          <w:highlight w:val="green"/>
        </w:rPr>
        <w:t>it was substantively beyond the delegated immigration enforcement authority</w:t>
      </w:r>
      <w:r w:rsidRPr="00B50ABC">
        <w:rPr>
          <w:rStyle w:val="StyleUnderline"/>
        </w:rPr>
        <w:t xml:space="preserve"> of the Department.</w:t>
      </w:r>
      <w:r w:rsidRPr="00B50ABC">
        <w:rPr>
          <w:sz w:val="16"/>
        </w:rPr>
        <w:t xml:space="preserve"> To support this argument, the Court relied on the major questions doctrine to reject the agencies’ interpretation of the Immigration and Nationalization Act. The Court reasoned: DAPA would make 4.3 million otherwise removable aliens eligible for lawful presence, employment authorization, and associated benefits . . . . DAPA undoubtedly </w:t>
      </w:r>
      <w:r w:rsidRPr="00B50ABC">
        <w:rPr>
          <w:rStyle w:val="Emphasis"/>
          <w:highlight w:val="green"/>
        </w:rPr>
        <w:t>implicates question[s] of deep economic and political significance</w:t>
      </w:r>
      <w:r w:rsidRPr="00B50ABC">
        <w:rPr>
          <w:sz w:val="16"/>
        </w:rPr>
        <w:t xml:space="preserve"> that [are] central to this statutory scheme; had Congress wished to assign that decision to an agency, it surely would have done so expressly.”75 Congress, the court reasoned, would not have delegated such vast authority to alter immigration policy to an executive agency. Despite admittedly “broad grants of authority”76 to the Secretary of DHS to “establish[] national immigration enforcement policies and priorities,”77 </w:t>
      </w:r>
      <w:r w:rsidRPr="00B50ABC">
        <w:rPr>
          <w:rStyle w:val="StyleUnderline"/>
        </w:rPr>
        <w:t xml:space="preserve">the court concluded that </w:t>
      </w:r>
      <w:r w:rsidRPr="00B50ABC">
        <w:rPr>
          <w:rStyle w:val="StyleUnderline"/>
          <w:highlight w:val="green"/>
        </w:rPr>
        <w:t>the Immigration and Nationalization Act could not be construed to grant such policymaking discretion</w:t>
      </w:r>
      <w:r w:rsidRPr="00B50ABC">
        <w:rPr>
          <w:rStyle w:val="StyleUnderline"/>
        </w:rPr>
        <w:t xml:space="preserve"> to DHS</w:t>
      </w:r>
      <w:r w:rsidRPr="00B50ABC">
        <w:rPr>
          <w:sz w:val="16"/>
        </w:rPr>
        <w:t>.78</w:t>
      </w:r>
    </w:p>
    <w:p w:rsidR="0018799F" w:rsidRDefault="0018799F" w:rsidP="0018799F"/>
    <w:p w:rsidR="0018799F" w:rsidRPr="00B50ABC" w:rsidRDefault="0018799F" w:rsidP="0018799F">
      <w:pPr>
        <w:pStyle w:val="Heading4"/>
        <w:rPr>
          <w:rFonts w:cs="Arial"/>
        </w:rPr>
      </w:pPr>
      <w:r w:rsidRPr="00B50ABC">
        <w:rPr>
          <w:rFonts w:cs="Arial"/>
        </w:rPr>
        <w:t>excessive delegation undermines the “collective congress” – a linchpin of separation of powers</w:t>
      </w:r>
    </w:p>
    <w:p w:rsidR="0018799F" w:rsidRPr="00B50ABC" w:rsidRDefault="0018799F" w:rsidP="0018799F">
      <w:r w:rsidRPr="00B50ABC">
        <w:t xml:space="preserve">Neomi </w:t>
      </w:r>
      <w:r w:rsidRPr="00B50ABC">
        <w:rPr>
          <w:rStyle w:val="Style13ptBold"/>
        </w:rPr>
        <w:t>Rao 15</w:t>
      </w:r>
      <w:r w:rsidRPr="00B50ABC">
        <w:t>, Associate Professor of Law, George Mason School of Law, “</w:t>
      </w:r>
      <w:r w:rsidRPr="00B50ABC">
        <w:rPr>
          <w:rStyle w:val="Emphasis"/>
          <w:highlight w:val="green"/>
        </w:rPr>
        <w:t>Delegation undermines separation of powers</w:t>
      </w:r>
      <w:r w:rsidRPr="00B50ABC">
        <w:t xml:space="preserve"> and the competition between Congress and the executive”, https://www.washingtonpost.com/news/volokh-conspiracy/wp/2015/11/04/delegation-undermines-separation-of-powers-and-the-competition-between-congress-and-the-executive/?noredirect=on&amp;utm_term=.88c066669661</w:t>
      </w:r>
    </w:p>
    <w:p w:rsidR="0018799F" w:rsidRPr="00B50ABC" w:rsidRDefault="0018799F" w:rsidP="0018799F">
      <w:pPr>
        <w:rPr>
          <w:sz w:val="16"/>
        </w:rPr>
      </w:pPr>
      <w:r w:rsidRPr="00B50ABC">
        <w:rPr>
          <w:sz w:val="16"/>
        </w:rPr>
        <w:t xml:space="preserve">In the first post about my forthcoming article, I explained that the conventional view of delegation — that Congress gives up power to the executive — fails to account for the individual benefits that legislators can realize through delegation. This poses a unique problem, because </w:t>
      </w:r>
      <w:r w:rsidRPr="00B50ABC">
        <w:rPr>
          <w:rStyle w:val="Emphasis"/>
          <w:highlight w:val="green"/>
        </w:rPr>
        <w:t>delegation undermines</w:t>
      </w:r>
      <w:r w:rsidRPr="00B50ABC">
        <w:rPr>
          <w:sz w:val="16"/>
        </w:rPr>
        <w:t xml:space="preserve"> what I call </w:t>
      </w:r>
      <w:r w:rsidRPr="00B50ABC">
        <w:rPr>
          <w:rStyle w:val="Emphasis"/>
          <w:highlight w:val="green"/>
        </w:rPr>
        <w:t>the “collective Congress</w:t>
      </w:r>
      <w:r w:rsidRPr="00B50ABC">
        <w:rPr>
          <w:sz w:val="16"/>
        </w:rPr>
        <w:t xml:space="preserve">” and its institutional power. The Constitution establishes a multimember Congress that can exercise its legislative power only collectively, </w:t>
      </w:r>
      <w:r w:rsidRPr="00B50ABC">
        <w:rPr>
          <w:rStyle w:val="Emphasis"/>
          <w:highlight w:val="green"/>
        </w:rPr>
        <w:t>a bedrock requirement of representative government</w:t>
      </w:r>
      <w:r w:rsidRPr="00B50ABC">
        <w:rPr>
          <w:sz w:val="16"/>
        </w:rPr>
        <w:t xml:space="preserve">. This simple yet </w:t>
      </w:r>
      <w:r w:rsidRPr="00B50ABC">
        <w:rPr>
          <w:rStyle w:val="Emphasis"/>
          <w:highlight w:val="green"/>
        </w:rPr>
        <w:t>fundamental requirement of collective lawmaking</w:t>
      </w:r>
      <w:r w:rsidRPr="00B50ABC">
        <w:rPr>
          <w:sz w:val="16"/>
        </w:rPr>
        <w:t xml:space="preserve"> appears throughout the text and structure of the Constitution, as my article explains in some detail and which I will not go through here. Importantly, the Constitution gives members of Congress no power to exercise separately and specifically prohibits them from serving as executive officers or participating in the appointment or removal of executive officers (except through impeachment). The collective Congress is a structural feature of the Constitution, much like the unitary executive. </w:t>
      </w:r>
      <w:r w:rsidRPr="00B50ABC">
        <w:rPr>
          <w:rStyle w:val="StyleUnderline"/>
        </w:rPr>
        <w:t xml:space="preserve">To say </w:t>
      </w:r>
      <w:r w:rsidRPr="00B50ABC">
        <w:rPr>
          <w:rStyle w:val="StyleUnderline"/>
          <w:highlight w:val="green"/>
        </w:rPr>
        <w:t>Congress is collective and the executive unitary</w:t>
      </w:r>
      <w:r w:rsidRPr="00B50ABC">
        <w:rPr>
          <w:rStyle w:val="StyleUnderline"/>
        </w:rPr>
        <w:t xml:space="preserve"> is to state an obvious truth, but one that </w:t>
      </w:r>
      <w:r w:rsidRPr="00B50ABC">
        <w:rPr>
          <w:rStyle w:val="Emphasis"/>
          <w:highlight w:val="green"/>
        </w:rPr>
        <w:t>relates in fundamental ways to the power and restraints</w:t>
      </w:r>
      <w:r w:rsidRPr="00B50ABC">
        <w:rPr>
          <w:rStyle w:val="StyleUnderline"/>
        </w:rPr>
        <w:t xml:space="preserve"> of the different branches</w:t>
      </w:r>
      <w:r w:rsidRPr="00B50ABC">
        <w:rPr>
          <w:sz w:val="16"/>
        </w:rPr>
        <w:t xml:space="preserve"> (see Steven Calabresi and Kevin Rhodes’s classic article on the unitary executive). We largely take for granted the existence of collective lawmaking, and yet the idea that the legislative power must be exercised collectively has important consequences. In particular, it reinforces the Constitution’s careful separation of the legislative power from the executive power and provides some guidance in identifying the often elusive distinction between them. The Framers designed the structure of the federal government so that each branch would have the “the necessary constitutional means, and personal motives, to resist encroachments of the others. … Ambition must be made to counteract ambition. The interest of the man, must be connected with the constitutional rights of the place.” James Madison, The Federalist No. 51. Madison’s observation, however, raises a particular question about how the interests of representatives and senators will be connected with the constitutional rights of Congress. How does a multimember body representing diverse interests defend the prerogatives of Congress as an institution? The question is especially pressing given today’s weak and polarized Congress. Collective lawmaking is what aligns the interests of the congressmen with Congress. Since members are given only a part of the collective power, their personal ambitions can be furthered only through the institutional strength of Congress and its power in relation to the other branches. Congress is a “they,” but the Constitution allows it to exercise legislative power only as an “it.” </w:t>
      </w:r>
      <w:r w:rsidRPr="00B50ABC">
        <w:rPr>
          <w:rStyle w:val="StyleUnderline"/>
        </w:rPr>
        <w:t xml:space="preserve">Open-ended </w:t>
      </w:r>
      <w:r w:rsidRPr="00B50ABC">
        <w:rPr>
          <w:rStyle w:val="StyleUnderline"/>
          <w:highlight w:val="green"/>
        </w:rPr>
        <w:t>delegations undermine this essential structural safeguard</w:t>
      </w:r>
      <w:r w:rsidRPr="00B50ABC">
        <w:rPr>
          <w:rStyle w:val="StyleUnderline"/>
        </w:rPr>
        <w:t xml:space="preserve"> by giving legislators a way to exercise power and control outside the cumbersome and difficult process for enacting legislation. </w:t>
      </w:r>
      <w:r w:rsidRPr="00B50ABC">
        <w:rPr>
          <w:rStyle w:val="StyleUnderline"/>
          <w:highlight w:val="green"/>
        </w:rPr>
        <w:t>Collective decisionmaking</w:t>
      </w:r>
      <w:r w:rsidRPr="00B50ABC">
        <w:rPr>
          <w:rStyle w:val="StyleUnderline"/>
        </w:rPr>
        <w:t xml:space="preserve"> (at least in theory) </w:t>
      </w:r>
      <w:r w:rsidRPr="00B50ABC">
        <w:rPr>
          <w:rStyle w:val="StyleUnderline"/>
          <w:highlight w:val="green"/>
        </w:rPr>
        <w:t>limits the ability</w:t>
      </w:r>
      <w:r w:rsidRPr="00B50ABC">
        <w:rPr>
          <w:rStyle w:val="StyleUnderline"/>
        </w:rPr>
        <w:t xml:space="preserve"> of individuals or groups </w:t>
      </w:r>
      <w:r w:rsidRPr="00B50ABC">
        <w:rPr>
          <w:rStyle w:val="Emphasis"/>
          <w:highlight w:val="green"/>
        </w:rPr>
        <w:t>to pursue narrow self-interest</w:t>
      </w:r>
      <w:r w:rsidRPr="00B50ABC">
        <w:rPr>
          <w:rStyle w:val="StyleUnderline"/>
        </w:rPr>
        <w:t>, by requiring negotiation over competing interests and public lawmaking</w:t>
      </w:r>
      <w:r w:rsidRPr="00B50ABC">
        <w:rPr>
          <w:sz w:val="16"/>
        </w:rPr>
        <w:t xml:space="preserve">. Yet delegation allows individual lawmakers to influence administration of the laws. </w:t>
      </w:r>
      <w:r w:rsidRPr="00B50ABC">
        <w:rPr>
          <w:rStyle w:val="StyleUnderline"/>
        </w:rPr>
        <w:t xml:space="preserve">This dynamic </w:t>
      </w:r>
      <w:r w:rsidRPr="00B50ABC">
        <w:rPr>
          <w:rStyle w:val="Emphasis"/>
          <w:highlight w:val="green"/>
        </w:rPr>
        <w:t>weakens the institution of Congress</w:t>
      </w:r>
      <w:r w:rsidRPr="00B50ABC">
        <w:rPr>
          <w:rStyle w:val="StyleUnderline"/>
        </w:rPr>
        <w:t xml:space="preserve"> by shifting the energy and focus of legislators away from the lawmaking process</w:t>
      </w:r>
      <w:r w:rsidRPr="00B50ABC">
        <w:rPr>
          <w:sz w:val="16"/>
        </w:rPr>
        <w:t xml:space="preserve">. The problem is especially acute because while delegations fracture the interest of Congress, they reinforce the confluence of interest between the President and his office. Delegations give the executive more discretionary power to shape and to centralize policymaking, dramatically expanding the role of the executive branch. The conventional view assumes that ambition will counteract ambition to prevent excessive delegations. </w:t>
      </w:r>
      <w:r w:rsidRPr="00B50ABC">
        <w:rPr>
          <w:rStyle w:val="StyleUnderline"/>
        </w:rPr>
        <w:t xml:space="preserve">Yet </w:t>
      </w:r>
      <w:r w:rsidRPr="00B50ABC">
        <w:rPr>
          <w:rStyle w:val="Emphasis"/>
          <w:highlight w:val="green"/>
        </w:rPr>
        <w:t>delegation erodes the structural rivalry</w:t>
      </w:r>
      <w:r w:rsidRPr="00B50ABC">
        <w:rPr>
          <w:rStyle w:val="StyleUnderline"/>
        </w:rPr>
        <w:t xml:space="preserve"> between members of the Congress and the executive</w:t>
      </w:r>
      <w:r w:rsidRPr="00B50ABC">
        <w:rPr>
          <w:sz w:val="16"/>
        </w:rPr>
        <w:t xml:space="preserve">. Instead of competing over policymaking, they will often agree on open-ended delegations of authority to agencies in order to expand the discretionary power of both legislators and administrators. </w:t>
      </w:r>
      <w:r w:rsidRPr="00B50ABC">
        <w:rPr>
          <w:rStyle w:val="StyleUnderline"/>
        </w:rPr>
        <w:t xml:space="preserve">This </w:t>
      </w:r>
      <w:r w:rsidRPr="00B50ABC">
        <w:rPr>
          <w:rStyle w:val="StyleUnderline"/>
          <w:highlight w:val="green"/>
        </w:rPr>
        <w:t>collusion</w:t>
      </w:r>
      <w:r w:rsidRPr="00B50ABC">
        <w:rPr>
          <w:rStyle w:val="StyleUnderline"/>
        </w:rPr>
        <w:t xml:space="preserve"> between the political branches </w:t>
      </w:r>
      <w:r w:rsidRPr="00B50ABC">
        <w:rPr>
          <w:rStyle w:val="StyleUnderline"/>
          <w:highlight w:val="green"/>
        </w:rPr>
        <w:t>undermines</w:t>
      </w:r>
      <w:r w:rsidRPr="00B50ABC">
        <w:rPr>
          <w:rStyle w:val="StyleUnderline"/>
        </w:rPr>
        <w:t xml:space="preserve"> individual </w:t>
      </w:r>
      <w:r w:rsidRPr="00B50ABC">
        <w:rPr>
          <w:rStyle w:val="StyleUnderline"/>
          <w:highlight w:val="green"/>
        </w:rPr>
        <w:t>liberty</w:t>
      </w:r>
      <w:r w:rsidRPr="00B50ABC">
        <w:rPr>
          <w:rStyle w:val="StyleUnderline"/>
        </w:rPr>
        <w:t xml:space="preserve"> by allowing both branches to combine lawmaking and law interpretation</w:t>
      </w:r>
      <w:r w:rsidRPr="00B50ABC">
        <w:rPr>
          <w:sz w:val="16"/>
        </w:rPr>
        <w:t>. When the non-delegation principle is ignored, the lines between the legislative and executive powers are blurred. Under delegated administrative discretion, agencies can function as lawmakers and lawmakers can function as administrators. The executive inherently combines various functions in the course of interpreting statutes and implementing them; but members of Congress have been given no executive or administrative functions whatsoever. Yet delegation to agencies can simultaneously serve as a kind of self-delegation to members of Congress, allowing them to shape policymaking individually in contravention of the text and structure of the Constitution.</w:t>
      </w:r>
    </w:p>
    <w:p w:rsidR="0018799F" w:rsidRPr="00C152FA" w:rsidRDefault="0018799F" w:rsidP="0018799F"/>
    <w:p w:rsidR="0018799F" w:rsidRPr="00C152FA" w:rsidRDefault="0018799F" w:rsidP="0018799F">
      <w:pPr>
        <w:pStyle w:val="Heading4"/>
        <w:rPr>
          <w:rStyle w:val="Style13ptBold"/>
          <w:rFonts w:cs="Arial"/>
          <w:b/>
        </w:rPr>
      </w:pPr>
      <w:r w:rsidRPr="00C152FA">
        <w:rPr>
          <w:rStyle w:val="Style13ptBold"/>
          <w:rFonts w:cs="Arial"/>
          <w:b/>
        </w:rPr>
        <w:t>Separation of powers key to stop nuclear war</w:t>
      </w:r>
    </w:p>
    <w:p w:rsidR="0018799F" w:rsidRPr="00C152FA" w:rsidRDefault="0018799F" w:rsidP="0018799F">
      <w:r w:rsidRPr="00C152FA">
        <w:rPr>
          <w:rStyle w:val="Style13ptBold"/>
        </w:rPr>
        <w:t>Adler, 11</w:t>
      </w:r>
      <w:r w:rsidRPr="00C152FA">
        <w:rPr>
          <w:b/>
        </w:rPr>
        <w:t xml:space="preserve"> </w:t>
      </w:r>
      <w:r w:rsidRPr="00C152FA">
        <w:t xml:space="preserve">– Director of the Andrus Center for Public Policy at Boise State University, where he holds an appointment as the Cecil Andrus Professor of Public Affairs – (David, “Presidential Ascendancy in Foreign Affairs and the Subversion of the Constitution” </w:t>
      </w:r>
      <w:hyperlink r:id="rId93" w:history="1">
        <w:r w:rsidRPr="00C152FA">
          <w:rPr>
            <w:rStyle w:val="Hyperlink"/>
          </w:rPr>
          <w:t>http://www.civiced.org/pdfs/GermanAmericanConf2011/Adler.pdf</w:t>
        </w:r>
      </w:hyperlink>
      <w:r w:rsidRPr="00C152FA">
        <w:t>)</w:t>
      </w:r>
    </w:p>
    <w:p w:rsidR="0018799F" w:rsidRPr="00C152FA" w:rsidRDefault="0018799F" w:rsidP="0018799F">
      <w:pPr>
        <w:rPr>
          <w:sz w:val="10"/>
          <w:lang w:eastAsia="zh-TW"/>
        </w:rPr>
      </w:pPr>
      <w:r w:rsidRPr="00C152FA">
        <w:rPr>
          <w:rStyle w:val="StyleUnderline"/>
        </w:rPr>
        <w:t>A considerable literature urges executive supremacy</w:t>
      </w:r>
      <w:r w:rsidRPr="00C152FA">
        <w:rPr>
          <w:sz w:val="10"/>
        </w:rPr>
        <w:t xml:space="preserve">, and extols the supposed virtues of presidential assertion, domination and control; </w:t>
      </w:r>
      <w:r w:rsidRPr="00C152FA">
        <w:rPr>
          <w:rStyle w:val="StyleUnderline"/>
        </w:rPr>
        <w:t>yet this body of work often ignores the dimensions of executive flaws, foibles, and frailties</w:t>
      </w:r>
      <w:r w:rsidRPr="00C152FA">
        <w:rPr>
          <w:sz w:val="10"/>
        </w:rPr>
        <w:t xml:space="preserve">. The electoral process is not infallible; </w:t>
      </w:r>
      <w:r w:rsidRPr="00C152FA">
        <w:rPr>
          <w:rStyle w:val="StyleUnderline"/>
          <w:highlight w:val="green"/>
        </w:rPr>
        <w:t>a</w:t>
      </w:r>
      <w:r w:rsidRPr="00C152FA">
        <w:rPr>
          <w:rStyle w:val="StyleUnderline"/>
        </w:rPr>
        <w:t xml:space="preserve">n elected </w:t>
      </w:r>
      <w:r w:rsidRPr="00C152FA">
        <w:rPr>
          <w:rStyle w:val="StyleUnderline"/>
          <w:highlight w:val="green"/>
        </w:rPr>
        <w:t>president may lack the</w:t>
      </w:r>
      <w:r w:rsidRPr="00C152FA">
        <w:rPr>
          <w:rStyle w:val="StyleUnderline"/>
        </w:rPr>
        <w:t xml:space="preserve"> wisdom, temperament and </w:t>
      </w:r>
      <w:r w:rsidRPr="00C152FA">
        <w:rPr>
          <w:rStyle w:val="StyleUnderline"/>
          <w:highlight w:val="green"/>
        </w:rPr>
        <w:t>judgment</w:t>
      </w:r>
      <w:r w:rsidRPr="00C152FA">
        <w:rPr>
          <w:rStyle w:val="StyleUnderline"/>
        </w:rPr>
        <w:t xml:space="preserve">, not to mention perception, expertise and emotional intelligence </w:t>
      </w:r>
      <w:r w:rsidRPr="00C152FA">
        <w:rPr>
          <w:rStyle w:val="StyleUnderline"/>
          <w:highlight w:val="green"/>
        </w:rPr>
        <w:t xml:space="preserve">to produce success in </w:t>
      </w:r>
      <w:r w:rsidRPr="00C152FA">
        <w:rPr>
          <w:rStyle w:val="StyleUnderline"/>
        </w:rPr>
        <w:t xml:space="preserve">matters of </w:t>
      </w:r>
      <w:r w:rsidRPr="00C152FA">
        <w:rPr>
          <w:rStyle w:val="StyleUnderline"/>
          <w:highlight w:val="green"/>
        </w:rPr>
        <w:t>war</w:t>
      </w:r>
      <w:r w:rsidRPr="00C152FA">
        <w:rPr>
          <w:rStyle w:val="StyleUnderline"/>
        </w:rPr>
        <w:t xml:space="preserve"> and peace</w:t>
      </w:r>
      <w:r w:rsidRPr="00C152FA">
        <w:rPr>
          <w:sz w:val="10"/>
        </w:rPr>
        <w:t xml:space="preserve">. Those qualities which, to be sure, are attributes of the occupant and not of the office, cannot be conferred by election. 104 </w:t>
      </w:r>
      <w:r w:rsidRPr="00C152FA">
        <w:rPr>
          <w:rStyle w:val="StyleUnderline"/>
        </w:rPr>
        <w:t xml:space="preserve">Champions of a unilateral executive war power have </w:t>
      </w:r>
      <w:r w:rsidRPr="00C152FA">
        <w:rPr>
          <w:rStyle w:val="Emphasis"/>
          <w:highlight w:val="green"/>
        </w:rPr>
        <w:t>ignored</w:t>
      </w:r>
      <w:r w:rsidRPr="00C152FA">
        <w:rPr>
          <w:sz w:val="10"/>
        </w:rPr>
        <w:t xml:space="preserve"> and, perhaps, forgotten </w:t>
      </w:r>
      <w:r w:rsidRPr="00C152FA">
        <w:rPr>
          <w:rStyle w:val="Emphasis"/>
          <w:highlight w:val="green"/>
        </w:rPr>
        <w:t>the institutional safeguards of s</w:t>
      </w:r>
      <w:r w:rsidRPr="00C152FA">
        <w:rPr>
          <w:rStyle w:val="Emphasis"/>
        </w:rPr>
        <w:t xml:space="preserve">eparation </w:t>
      </w:r>
      <w:r w:rsidRPr="00C152FA">
        <w:rPr>
          <w:rStyle w:val="Emphasis"/>
          <w:highlight w:val="green"/>
        </w:rPr>
        <w:t>o</w:t>
      </w:r>
      <w:r w:rsidRPr="00C152FA">
        <w:rPr>
          <w:rStyle w:val="Emphasis"/>
        </w:rPr>
        <w:t xml:space="preserve">f </w:t>
      </w:r>
      <w:r w:rsidRPr="00C152FA">
        <w:rPr>
          <w:rStyle w:val="Emphasis"/>
          <w:highlight w:val="green"/>
        </w:rPr>
        <w:t>p</w:t>
      </w:r>
      <w:r w:rsidRPr="00C152FA">
        <w:rPr>
          <w:rStyle w:val="Emphasis"/>
        </w:rPr>
        <w:t>owers</w:t>
      </w:r>
      <w:r w:rsidRPr="00C152FA">
        <w:rPr>
          <w:rStyle w:val="StyleUnderline"/>
        </w:rPr>
        <w:t>, checks and balances and collective decision making</w:t>
      </w:r>
      <w:r w:rsidRPr="00C152FA">
        <w:rPr>
          <w:sz w:val="10"/>
        </w:rPr>
        <w:t xml:space="preserve"> urged by the Framers as protection from the flaws of unilateral judgment and the temptations of power.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“Congressitself,” to borrow from Justice Robert H. Jackson, “can prevent power from slipping through its fingers.”106 </w:t>
      </w:r>
      <w:r w:rsidRPr="00C152FA">
        <w:rPr>
          <w:rStyle w:val="StyleUnderline"/>
        </w:rPr>
        <w:t xml:space="preserve">The siren song of unilateral presidential war making </w:t>
      </w:r>
      <w:r w:rsidRPr="00C152FA">
        <w:rPr>
          <w:rStyle w:val="StyleUnderline"/>
          <w:highlight w:val="green"/>
        </w:rPr>
        <w:t>ignores</w:t>
      </w:r>
      <w:r w:rsidRPr="00C152FA">
        <w:rPr>
          <w:rStyle w:val="StyleUnderline"/>
        </w:rPr>
        <w:t xml:space="preserve"> the tragedies of </w:t>
      </w:r>
      <w:r w:rsidRPr="00C152FA">
        <w:rPr>
          <w:rStyle w:val="Emphasis"/>
          <w:highlight w:val="green"/>
        </w:rPr>
        <w:t>Korea, Vietnam and Iraq</w:t>
      </w:r>
      <w:r w:rsidRPr="00C152FA">
        <w:rPr>
          <w:rStyle w:val="StyleUnderline"/>
        </w:rPr>
        <w:t>,</w:t>
      </w:r>
      <w:r w:rsidRPr="00C152FA">
        <w:rPr>
          <w:sz w:val="10"/>
        </w:rPr>
        <w:t xml:space="preserve"> and the cost to America of its precious blood and treasure as well as denied and stolen. The American constitutional system is grounded in the conviction, as James Iredell explained it, that there is “nothing more fallible than human judgment.”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Painfully aware of the horror and destructive consequences of warfare, the Framers wisely determined that before the very fate of the nation were put to risk that there ought to be some discussion, some deliberation by Congress, the people’s representatives. The Founders did not, as James Wilson explained it, want “one man to hurry us into war.”108 As things stand in the United States today, however, the president has been exercising that power. </w:t>
      </w:r>
      <w:r w:rsidRPr="00C152FA">
        <w:rPr>
          <w:rStyle w:val="StyleUnderline"/>
        </w:rPr>
        <w:t>The “accretion of dangerous power</w:t>
      </w:r>
      <w:r w:rsidRPr="00C152FA">
        <w:rPr>
          <w:sz w:val="10"/>
        </w:rPr>
        <w:t xml:space="preserve">,” Justice Frankfurter has reminded us, </w:t>
      </w:r>
      <w:r w:rsidRPr="00C152FA">
        <w:rPr>
          <w:rStyle w:val="StyleUnderline"/>
        </w:rPr>
        <w:t>occurs when power is freed from institutional restraints,</w:t>
      </w:r>
      <w:r w:rsidRPr="00C152FA">
        <w:rPr>
          <w:sz w:val="10"/>
        </w:rPr>
        <w:t xml:space="preserve"> checks and safeguards. The eminently sound rationales that convinced the Framers to vest the war power exclusively in Congress, however, have been ignored and abandoned in recent decades. There is a cost in that, too. It was the artist, Goya, who in one of his etchings, graphically portrayed the consequences of ignoring reason with the inscription: “The sleep of reason brings forth monsters.”109 </w:t>
      </w:r>
      <w:r w:rsidRPr="00C152FA">
        <w:rPr>
          <w:rStyle w:val="StyleUnderline"/>
          <w:highlight w:val="green"/>
        </w:rPr>
        <w:t>There is no comfort</w:t>
      </w:r>
      <w:r w:rsidRPr="00C152FA">
        <w:rPr>
          <w:rStyle w:val="StyleUnderline"/>
        </w:rPr>
        <w:t xml:space="preserve"> to be found in a practice which permits unilateral executive war making, </w:t>
      </w:r>
      <w:r w:rsidRPr="00C152FA">
        <w:rPr>
          <w:rStyle w:val="StyleUnderline"/>
          <w:highlight w:val="green"/>
        </w:rPr>
        <w:t xml:space="preserve">particularly in the age of nuclear weapons, when war might </w:t>
      </w:r>
      <w:r w:rsidRPr="00C152FA">
        <w:rPr>
          <w:rStyle w:val="Emphasis"/>
          <w:highlight w:val="green"/>
        </w:rPr>
        <w:t>lead to the incineration of the</w:t>
      </w:r>
      <w:r w:rsidRPr="00C152FA">
        <w:rPr>
          <w:rStyle w:val="Emphasis"/>
        </w:rPr>
        <w:t xml:space="preserve"> </w:t>
      </w:r>
      <w:r w:rsidRPr="00C152FA">
        <w:rPr>
          <w:rStyle w:val="Emphasis"/>
          <w:highlight w:val="green"/>
        </w:rPr>
        <w:t>planet</w:t>
      </w:r>
      <w:r w:rsidRPr="00C152FA">
        <w:rPr>
          <w:rStyle w:val="Emphasis"/>
        </w:rPr>
        <w:t>.</w:t>
      </w:r>
      <w:r w:rsidRPr="00C152FA">
        <w:rPr>
          <w:rStyle w:val="StyleUnderline"/>
        </w:rPr>
        <w:t xml:space="preserve"> </w:t>
      </w:r>
      <w:r w:rsidRPr="00C152FA">
        <w:rPr>
          <w:sz w:val="10"/>
        </w:rPr>
        <w:t>When it comes to the constitutional design for war making, it is clear that the Framers’ policy concerns are even more compelling today than they were two centuries ago.</w:t>
      </w:r>
      <w:r w:rsidRPr="00C152FA">
        <w:rPr>
          <w:sz w:val="10"/>
          <w:lang w:eastAsia="zh-TW"/>
        </w:rPr>
        <w:t xml:space="preserve"> </w:t>
      </w:r>
    </w:p>
    <w:p w:rsidR="0018799F" w:rsidRPr="00C152FA" w:rsidRDefault="0018799F" w:rsidP="0018799F"/>
    <w:p w:rsidR="0018799F" w:rsidRPr="00EB478D" w:rsidRDefault="0018799F" w:rsidP="0018799F"/>
    <w:p w:rsidR="0018799F" w:rsidRDefault="0018799F" w:rsidP="0018799F">
      <w:pPr>
        <w:pStyle w:val="Heading2"/>
      </w:pPr>
      <w:r>
        <w:t>auctions cp answers</w:t>
      </w:r>
    </w:p>
    <w:p w:rsidR="0018799F" w:rsidRDefault="0018799F" w:rsidP="0018799F">
      <w:pPr>
        <w:pStyle w:val="Heading3"/>
      </w:pPr>
      <w:r>
        <w:t>2ac auctions cp</w:t>
      </w:r>
    </w:p>
    <w:p w:rsidR="0018799F" w:rsidRPr="000501F7" w:rsidRDefault="0018799F" w:rsidP="0018799F">
      <w:pPr>
        <w:pStyle w:val="Heading4"/>
        <w:rPr>
          <w:u w:val="single"/>
        </w:rPr>
      </w:pPr>
      <w:r>
        <w:t xml:space="preserve">Auction systems </w:t>
      </w:r>
      <w:r>
        <w:rPr>
          <w:u w:val="single"/>
        </w:rPr>
        <w:t>ensure</w:t>
      </w:r>
      <w:r>
        <w:t xml:space="preserve"> rising inequality AND oligarchies</w:t>
      </w:r>
    </w:p>
    <w:p w:rsidR="0018799F" w:rsidRDefault="0018799F" w:rsidP="0018799F">
      <w:r w:rsidRPr="00634260">
        <w:rPr>
          <w:b/>
          <w:sz w:val="26"/>
          <w:szCs w:val="26"/>
        </w:rPr>
        <w:t>Marshall 12</w:t>
      </w:r>
      <w:r>
        <w:t xml:space="preserve"> – (Ray, “Migration and domestic labor markets”, </w:t>
      </w:r>
      <w:hyperlink r:id="rId94" w:history="1">
        <w:r w:rsidRPr="00435708">
          <w:rPr>
            <w:rStyle w:val="Hyperlink"/>
          </w:rPr>
          <w:t>https://www.epi.org/publication/bp350-adjusting-migration-domestic-labor-markets/</w:t>
        </w:r>
      </w:hyperlink>
      <w:r>
        <w:t>, accessed 6/29/18) Rez</w:t>
      </w:r>
    </w:p>
    <w:p w:rsidR="0018799F" w:rsidRDefault="0018799F" w:rsidP="0018799F">
      <w:pPr>
        <w:rPr>
          <w:b/>
          <w:sz w:val="24"/>
          <w:u w:val="single"/>
        </w:rPr>
      </w:pPr>
      <w:r w:rsidRPr="00F06671">
        <w:rPr>
          <w:sz w:val="14"/>
        </w:rPr>
        <w:t xml:space="preserve">Would an auction system protect the public interest? </w:t>
      </w:r>
      <w:r w:rsidRPr="00F06671">
        <w:rPr>
          <w:u w:val="single"/>
        </w:rPr>
        <w:t xml:space="preserve">Peri assumes that an employer-driven system with auctions would adequately protect the public interest and (together with labor law enforcement) foreign and domestic workers. </w:t>
      </w:r>
      <w:r w:rsidRPr="00F06671">
        <w:rPr>
          <w:b/>
          <w:u w:val="single"/>
        </w:rPr>
        <w:t xml:space="preserve">This is, however, a highly questionable assumption. </w:t>
      </w:r>
      <w:r w:rsidRPr="00F06671">
        <w:rPr>
          <w:u w:val="single"/>
        </w:rPr>
        <w:t>Public interests are not protected</w:t>
      </w:r>
      <w:r w:rsidRPr="00F06671">
        <w:rPr>
          <w:sz w:val="14"/>
        </w:rPr>
        <w:t xml:space="preserve"> by short-run employer profit-maximizing economic growth—even per-capita economic growth—alone. This is so because high GDP or per-capita GDP growth policies ignore the distributional aspects of rising output. We have, for example, had high per-capita growth in the United States for decades, but most frontline workers and their families are worse off in real terms while most of the benefits of growth have gone to income recipients at the very top. As Nobel laureate Joseph Stiglitz observed: America has been growing apart, at an increasingly rapid rate. In the first post-recession years of the new millennium (2002–07), the top 1 percent seized more than 65 percent of the gain in total national income. While the top 1 percent was doing fantastically, most Americans were actually growing worse-off. (Stiglitz 2012, 2) </w:t>
      </w:r>
      <w:r w:rsidRPr="00F06671">
        <w:rPr>
          <w:u w:val="single"/>
        </w:rPr>
        <w:t>Since high and rising inequality threatens both our economy and our democracy, the public interest is served by broadly shared prosperity, not just growth in real per-capita income</w:t>
      </w:r>
      <w:r w:rsidRPr="00F06671">
        <w:rPr>
          <w:sz w:val="14"/>
        </w:rPr>
        <w:t xml:space="preserve">. At the micro level, broadly shared prosperity is promoted by value-added (productivity and quality) competitiveness, not by direct wage and price competition, which, under American conditions, will intensify inequality. </w:t>
      </w:r>
      <w:r w:rsidRPr="00F06671">
        <w:rPr>
          <w:u w:val="single"/>
        </w:rPr>
        <w:t>In globalized product and labor markets, wages will tend to converge, but it would be better to achieve convergence through more rapid increases in wages in developing countries than primarily by reducing wages in the high-income countries, an outcome likely to result from wage and cost competition</w:t>
      </w:r>
      <w:r w:rsidRPr="00F06671">
        <w:rPr>
          <w:sz w:val="14"/>
        </w:rPr>
        <w:t>. In fact, most people in all countries would be better off with value-added policies than they would through direct wage competition. Immigration policy therefore should support broadly shared prosperity</w:t>
      </w:r>
      <w:r w:rsidRPr="00F06671">
        <w:rPr>
          <w:b/>
          <w:sz w:val="14"/>
        </w:rPr>
        <w:t xml:space="preserve">. </w:t>
      </w:r>
      <w:r w:rsidRPr="00F06671">
        <w:rPr>
          <w:b/>
          <w:u w:val="single"/>
        </w:rPr>
        <w:t>An auction based on free-market fundamentalism probably would perpetuate inequality</w:t>
      </w:r>
      <w:r w:rsidRPr="00F06671">
        <w:rPr>
          <w:u w:val="single"/>
        </w:rPr>
        <w:t>, especially if it imports less-educated foreign workers to compete with and not complement low-income domestic workers who have been the principal victims of growing inequality.</w:t>
      </w:r>
      <w:r w:rsidRPr="00F06671">
        <w:rPr>
          <w:sz w:val="14"/>
        </w:rPr>
        <w:t xml:space="preserve"> For example, a comparative analysis of Canadian and U.S. immigration policies concluded that the Canadian policy-driven immigration system reduced inequality while U.S. policies increased it (Aydemir and Borjas 2007). </w:t>
      </w:r>
      <w:r w:rsidRPr="00F06671">
        <w:rPr>
          <w:u w:val="single"/>
        </w:rPr>
        <w:t>It is doubtful</w:t>
      </w:r>
      <w:r w:rsidRPr="00F06671">
        <w:rPr>
          <w:sz w:val="14"/>
        </w:rPr>
        <w:t xml:space="preserve">, moreover, that either a </w:t>
      </w:r>
      <w:r w:rsidRPr="00F06671">
        <w:rPr>
          <w:u w:val="single"/>
        </w:rPr>
        <w:t xml:space="preserve">free-market system or democratic institutions could survive </w:t>
      </w:r>
      <w:r w:rsidRPr="00F06671">
        <w:rPr>
          <w:sz w:val="14"/>
        </w:rPr>
        <w:t>the</w:t>
      </w:r>
      <w:r w:rsidRPr="00F06671">
        <w:rPr>
          <w:u w:val="single"/>
        </w:rPr>
        <w:t xml:space="preserve"> growing inequality</w:t>
      </w:r>
      <w:r w:rsidRPr="00F06671">
        <w:rPr>
          <w:sz w:val="14"/>
        </w:rPr>
        <w:t xml:space="preserve"> produced by an unfettered competitive market system. </w:t>
      </w:r>
      <w:r w:rsidRPr="00F06671">
        <w:rPr>
          <w:b/>
          <w:sz w:val="24"/>
          <w:u w:val="single"/>
        </w:rPr>
        <w:t>This is so because gross inequalities produce oligarchies in which the wealthy rule—a clear and presen</w:t>
      </w:r>
      <w:r>
        <w:rPr>
          <w:b/>
          <w:sz w:val="24"/>
          <w:u w:val="single"/>
        </w:rPr>
        <w:t>t danger for the United States.</w:t>
      </w:r>
    </w:p>
    <w:p w:rsidR="0018799F" w:rsidRDefault="0018799F" w:rsidP="0018799F">
      <w:pPr>
        <w:rPr>
          <w:sz w:val="14"/>
        </w:rPr>
      </w:pPr>
    </w:p>
    <w:p w:rsidR="0018799F" w:rsidRDefault="0018799F" w:rsidP="0018799F">
      <w:pPr>
        <w:pStyle w:val="Heading4"/>
      </w:pPr>
      <w:r>
        <w:t>Goes nuclear.</w:t>
      </w:r>
    </w:p>
    <w:p w:rsidR="0018799F" w:rsidRPr="00601CD6" w:rsidRDefault="0018799F" w:rsidP="0018799F">
      <w:pPr>
        <w:rPr>
          <w:rStyle w:val="Style13ptBold"/>
          <w:b w:val="0"/>
          <w:bCs w:val="0"/>
          <w:sz w:val="16"/>
        </w:rPr>
      </w:pPr>
      <w:r w:rsidRPr="009A4C9F">
        <w:rPr>
          <w:rStyle w:val="Style13ptBold"/>
        </w:rPr>
        <w:t>Solt 11</w:t>
      </w:r>
      <w:r w:rsidRPr="009A4C9F">
        <w:rPr>
          <w:rStyle w:val="Style13ptBold"/>
          <w:sz w:val="16"/>
        </w:rPr>
        <w:t xml:space="preserve"> </w:t>
      </w:r>
      <w:r w:rsidRPr="00601CD6">
        <w:rPr>
          <w:sz w:val="16"/>
        </w:rPr>
        <w:t xml:space="preserve">– Frederick Solt,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w:t>
      </w:r>
      <w:r w:rsidRPr="00601CD6">
        <w:rPr>
          <w:i/>
          <w:sz w:val="16"/>
        </w:rPr>
        <w:t>The Journal of Politics</w:t>
      </w:r>
      <w:r w:rsidRPr="00601CD6">
        <w:rPr>
          <w:sz w:val="16"/>
        </w:rPr>
        <w:t>, Vol. 73, No. 3, pgs. 821-830, July 2011, Available to Subscribing Institutions)</w:t>
      </w:r>
    </w:p>
    <w:p w:rsidR="0018799F" w:rsidRPr="00601CD6" w:rsidRDefault="0018799F" w:rsidP="0018799F">
      <w:pPr>
        <w:rPr>
          <w:sz w:val="14"/>
        </w:rPr>
      </w:pPr>
      <w:r w:rsidRPr="00601CD6">
        <w:rPr>
          <w:sz w:val="14"/>
        </w:rPr>
        <w:t xml:space="preserve">One of the oldest theories of nationalism is that </w:t>
      </w:r>
      <w:r w:rsidRPr="00475DC8">
        <w:rPr>
          <w:rStyle w:val="StyleUnderline"/>
          <w:highlight w:val="green"/>
        </w:rPr>
        <w:t xml:space="preserve">states </w:t>
      </w:r>
      <w:r w:rsidRPr="00475DC8">
        <w:rPr>
          <w:rStyle w:val="Emphasis"/>
          <w:highlight w:val="green"/>
        </w:rPr>
        <w:t>instill</w:t>
      </w:r>
      <w:r w:rsidRPr="00A1747F">
        <w:rPr>
          <w:rStyle w:val="Emphasis"/>
        </w:rPr>
        <w:t xml:space="preserve"> the </w:t>
      </w:r>
      <w:r w:rsidRPr="00475DC8">
        <w:rPr>
          <w:rStyle w:val="Emphasis"/>
          <w:highlight w:val="green"/>
        </w:rPr>
        <w:t>nationalist myth</w:t>
      </w:r>
      <w:r w:rsidRPr="00601CD6">
        <w:rPr>
          <w:rStyle w:val="StyleUnderline"/>
          <w:sz w:val="14"/>
        </w:rPr>
        <w:t xml:space="preserve"> in their citizens </w:t>
      </w:r>
      <w:r w:rsidRPr="00475DC8">
        <w:rPr>
          <w:rStyle w:val="StyleUnderline"/>
          <w:highlight w:val="green"/>
        </w:rPr>
        <w:t xml:space="preserve">to </w:t>
      </w:r>
      <w:r w:rsidRPr="00475DC8">
        <w:rPr>
          <w:rStyle w:val="Emphasis"/>
          <w:highlight w:val="green"/>
        </w:rPr>
        <w:t>divert</w:t>
      </w:r>
      <w:r w:rsidRPr="00C13BB3">
        <w:rPr>
          <w:rStyle w:val="Emphasis"/>
        </w:rPr>
        <w:t xml:space="preserve"> their </w:t>
      </w:r>
      <w:r w:rsidRPr="00475DC8">
        <w:rPr>
          <w:rStyle w:val="Emphasis"/>
          <w:highlight w:val="green"/>
        </w:rPr>
        <w:t>attention from</w:t>
      </w:r>
      <w:r w:rsidRPr="00C13BB3">
        <w:rPr>
          <w:rStyle w:val="Emphasis"/>
        </w:rPr>
        <w:t xml:space="preserve"> </w:t>
      </w:r>
      <w:r w:rsidRPr="00A1747F">
        <w:rPr>
          <w:rStyle w:val="Emphasis"/>
        </w:rPr>
        <w:t xml:space="preserve">great economic </w:t>
      </w:r>
      <w:r w:rsidRPr="00475DC8">
        <w:rPr>
          <w:rStyle w:val="Emphasis"/>
          <w:highlight w:val="green"/>
        </w:rPr>
        <w:t>inequality</w:t>
      </w:r>
      <w:r w:rsidRPr="00601CD6">
        <w:rPr>
          <w:sz w:val="14"/>
        </w:rPr>
        <w:t xml:space="preserve"> </w:t>
      </w:r>
      <w:r w:rsidRPr="00601CD6">
        <w:rPr>
          <w:rStyle w:val="StyleUnderline"/>
          <w:sz w:val="14"/>
        </w:rPr>
        <w:t>and</w:t>
      </w:r>
      <w:r w:rsidRPr="00601CD6">
        <w:rPr>
          <w:sz w:val="14"/>
        </w:rPr>
        <w:t xml:space="preserve"> so </w:t>
      </w:r>
      <w:r w:rsidRPr="00601CD6">
        <w:rPr>
          <w:rStyle w:val="StyleUnderline"/>
          <w:sz w:val="14"/>
        </w:rPr>
        <w:t xml:space="preserve">forestall pervasive </w:t>
      </w:r>
      <w:r w:rsidRPr="00A1747F">
        <w:rPr>
          <w:rStyle w:val="StyleUnderline"/>
          <w:sz w:val="14"/>
        </w:rPr>
        <w:t>unrest</w:t>
      </w:r>
      <w:r w:rsidRPr="00A1747F">
        <w:rPr>
          <w:sz w:val="14"/>
        </w:rPr>
        <w:t xml:space="preserve">. </w:t>
      </w:r>
      <w:r w:rsidRPr="00A1747F">
        <w:rPr>
          <w:rStyle w:val="StyleUnderline"/>
        </w:rPr>
        <w:t>Because</w:t>
      </w:r>
      <w:r w:rsidRPr="00A1747F">
        <w:rPr>
          <w:rStyle w:val="StyleUnderline"/>
          <w:sz w:val="14"/>
        </w:rPr>
        <w:t xml:space="preserve"> the very concept of </w:t>
      </w:r>
      <w:r w:rsidRPr="00A1747F">
        <w:rPr>
          <w:rStyle w:val="StyleUnderline"/>
        </w:rPr>
        <w:t>nationalism obscures the extent of inequality</w:t>
      </w:r>
      <w:r w:rsidRPr="00A1747F">
        <w:rPr>
          <w:sz w:val="14"/>
        </w:rPr>
        <w:t xml:space="preserve"> and is a potent tool for delegitimizing calls for redistribution, </w:t>
      </w:r>
      <w:r w:rsidRPr="00A1747F">
        <w:rPr>
          <w:rStyle w:val="StyleUnderline"/>
        </w:rPr>
        <w:t xml:space="preserve">it is a perfect </w:t>
      </w:r>
      <w:r w:rsidRPr="00A1747F">
        <w:rPr>
          <w:rStyle w:val="Emphasis"/>
        </w:rPr>
        <w:t>diversion</w:t>
      </w:r>
      <w:r w:rsidRPr="00A1747F">
        <w:rPr>
          <w:sz w:val="14"/>
        </w:rPr>
        <w:t xml:space="preserve">, </w:t>
      </w:r>
      <w:r w:rsidRPr="00A1747F">
        <w:rPr>
          <w:rStyle w:val="StyleUnderline"/>
          <w:sz w:val="14"/>
        </w:rPr>
        <w:t>and states should be expected to engage in more nationalist mythmaking when inequality increases</w:t>
      </w:r>
      <w:r w:rsidRPr="00A1747F">
        <w:rPr>
          <w:sz w:val="14"/>
        </w:rPr>
        <w:t xml:space="preserve">. </w:t>
      </w:r>
      <w:r w:rsidRPr="00A1747F">
        <w:rPr>
          <w:rStyle w:val="StyleUnderline"/>
          <w:sz w:val="14"/>
        </w:rPr>
        <w:t>The evidence presented by this study supports this theory</w:t>
      </w:r>
      <w:r w:rsidRPr="00A1747F">
        <w:rPr>
          <w:sz w:val="14"/>
        </w:rPr>
        <w:t xml:space="preserve">: across the countries and over time, </w:t>
      </w:r>
      <w:r w:rsidRPr="00A1747F">
        <w:rPr>
          <w:rStyle w:val="StyleUnderline"/>
          <w:sz w:val="14"/>
        </w:rPr>
        <w:t>where economic inequality is greater, nationalist sentiments are substantially more widespread</w:t>
      </w:r>
      <w:r w:rsidRPr="00A1747F">
        <w:rPr>
          <w:sz w:val="14"/>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A1747F">
        <w:rPr>
          <w:rStyle w:val="StyleUnderline"/>
        </w:rPr>
        <w:t xml:space="preserve">domestic inequality is a </w:t>
      </w:r>
      <w:r w:rsidRPr="00A1747F">
        <w:rPr>
          <w:rStyle w:val="Emphasis"/>
        </w:rPr>
        <w:t>far more important stimulus for the generation of nationalist sentiments</w:t>
      </w:r>
      <w:r w:rsidRPr="00A1747F">
        <w:rPr>
          <w:rStyle w:val="StyleUnderline"/>
        </w:rPr>
        <w:t xml:space="preserve"> </w:t>
      </w:r>
      <w:r w:rsidRPr="00A1747F">
        <w:rPr>
          <w:rStyle w:val="StyleUnderline"/>
          <w:sz w:val="14"/>
        </w:rPr>
        <w:t>than the international</w:t>
      </w:r>
      <w:r w:rsidRPr="00601CD6">
        <w:rPr>
          <w:rStyle w:val="StyleUnderline"/>
          <w:sz w:val="14"/>
        </w:rPr>
        <w:t xml:space="preserve"> context</w:t>
      </w:r>
      <w:r w:rsidRPr="00601CD6">
        <w:rPr>
          <w:sz w:val="14"/>
        </w:rPr>
        <w:t xml:space="preserve">. </w:t>
      </w:r>
      <w:r w:rsidRPr="00475DC8">
        <w:rPr>
          <w:rStyle w:val="StyleUnderline"/>
          <w:highlight w:val="green"/>
        </w:rPr>
        <w:t xml:space="preserve">Given </w:t>
      </w:r>
      <w:r w:rsidRPr="00A1747F">
        <w:rPr>
          <w:rStyle w:val="StyleUnderline"/>
        </w:rPr>
        <w:t xml:space="preserve">that </w:t>
      </w:r>
      <w:r w:rsidRPr="00475DC8">
        <w:rPr>
          <w:rStyle w:val="Emphasis"/>
          <w:highlight w:val="green"/>
        </w:rPr>
        <w:t>nuclear weapons</w:t>
      </w:r>
      <w:r w:rsidRPr="00601CD6">
        <w:rPr>
          <w:sz w:val="14"/>
        </w:rPr>
        <w:t>—either their own or their allies’—</w:t>
      </w:r>
      <w:r w:rsidRPr="00601CD6">
        <w:rPr>
          <w:rStyle w:val="StyleUnderline"/>
          <w:sz w:val="14"/>
        </w:rPr>
        <w:t xml:space="preserve">rather than the mass </w:t>
      </w:r>
      <w:r w:rsidRPr="00A1747F">
        <w:rPr>
          <w:rStyle w:val="StyleUnderline"/>
          <w:sz w:val="14"/>
        </w:rPr>
        <w:t xml:space="preserve">army </w:t>
      </w:r>
      <w:r w:rsidRPr="00A1747F">
        <w:rPr>
          <w:rStyle w:val="StyleUnderline"/>
        </w:rPr>
        <w:t>now serve as the primary defense of many countries</w:t>
      </w:r>
      <w:r w:rsidRPr="00A1747F">
        <w:rPr>
          <w:rStyle w:val="StyleUnderline"/>
          <w:sz w:val="14"/>
        </w:rPr>
        <w:t xml:space="preserve"> against being overrun by their enemies, perhaps this is not surprising</w:t>
      </w:r>
      <w:r w:rsidRPr="00A1747F">
        <w:rPr>
          <w:sz w:val="14"/>
        </w:rPr>
        <w:t>: nationalism-inspired mass mobilization</w:t>
      </w:r>
      <w:r w:rsidRPr="00601CD6">
        <w:rPr>
          <w:sz w:val="14"/>
        </w:rPr>
        <w:t xml:space="preserve"> is simply no longer as necessary for protection as it once was (see Mearsheimer 1990, 21; Posen 1993, 122–24). Another important implication of the analyses presented above is that growing economic inequality may increase ethnic conflict. </w:t>
      </w:r>
      <w:r w:rsidRPr="00601CD6">
        <w:rPr>
          <w:rStyle w:val="StyleUnderline"/>
          <w:sz w:val="14"/>
        </w:rPr>
        <w:t xml:space="preserve">States may foment </w:t>
      </w:r>
      <w:r w:rsidRPr="00475DC8">
        <w:rPr>
          <w:rStyle w:val="StyleUnderline"/>
          <w:highlight w:val="green"/>
        </w:rPr>
        <w:t>national pride</w:t>
      </w:r>
      <w:r w:rsidRPr="00601CD6">
        <w:rPr>
          <w:rStyle w:val="StyleUnderline"/>
          <w:sz w:val="14"/>
        </w:rPr>
        <w:t xml:space="preserve"> to stem discontent with increasing inequality, but this pride </w:t>
      </w:r>
      <w:r w:rsidRPr="00475DC8">
        <w:rPr>
          <w:rStyle w:val="StyleUnderline"/>
          <w:highlight w:val="green"/>
        </w:rPr>
        <w:t>can</w:t>
      </w:r>
      <w:r w:rsidRPr="00601CD6">
        <w:rPr>
          <w:rStyle w:val="StyleUnderline"/>
          <w:sz w:val="14"/>
        </w:rPr>
        <w:t xml:space="preserve"> also </w:t>
      </w:r>
      <w:r w:rsidRPr="00475DC8">
        <w:rPr>
          <w:rStyle w:val="StyleUnderline"/>
          <w:highlight w:val="green"/>
        </w:rPr>
        <w:t xml:space="preserve">lead to </w:t>
      </w:r>
      <w:r w:rsidRPr="00A1747F">
        <w:rPr>
          <w:rStyle w:val="StyleUnderline"/>
        </w:rPr>
        <w:t xml:space="preserve">more </w:t>
      </w:r>
      <w:r w:rsidRPr="00475DC8">
        <w:rPr>
          <w:rStyle w:val="Emphasis"/>
          <w:highlight w:val="green"/>
        </w:rPr>
        <w:t>hostility to</w:t>
      </w:r>
      <w:r w:rsidRPr="00A1747F">
        <w:rPr>
          <w:rStyle w:val="Emphasis"/>
        </w:rPr>
        <w:t xml:space="preserve">wards </w:t>
      </w:r>
      <w:r w:rsidRPr="00475DC8">
        <w:rPr>
          <w:rStyle w:val="Emphasis"/>
          <w:highlight w:val="green"/>
        </w:rPr>
        <w:t>immigrants and minorities</w:t>
      </w:r>
      <w:r w:rsidRPr="00601CD6">
        <w:rPr>
          <w:sz w:val="14"/>
          <w:highlight w:val="green"/>
        </w:rPr>
        <w:t>.</w:t>
      </w:r>
      <w:r w:rsidRPr="00601CD6">
        <w:rPr>
          <w:sz w:val="14"/>
        </w:rPr>
        <w:t xml:space="preserve"> Though pride in the nation is distinct from chauvinism and outgroup hostility, it is nevertheless closely related to these phenomena, and recent experimental research has </w:t>
      </w:r>
      <w:r w:rsidRPr="00A1747F">
        <w:rPr>
          <w:sz w:val="14"/>
        </w:rPr>
        <w:t xml:space="preserve">shown that members of majority groups who express high levels of national pride can be nudged into intolerant and xenophobic responses quite easily (Li and Brewer 2004). This finding suggests that, </w:t>
      </w:r>
      <w:r w:rsidRPr="00A1747F">
        <w:rPr>
          <w:rStyle w:val="StyleUnderline"/>
          <w:sz w:val="14"/>
        </w:rPr>
        <w:t xml:space="preserve">by leading to the creation of more national pride, </w:t>
      </w:r>
      <w:r w:rsidRPr="00A1747F">
        <w:rPr>
          <w:rStyle w:val="StyleUnderline"/>
        </w:rPr>
        <w:t xml:space="preserve">higher levels of inequality produce environments favorable to those who would inflame </w:t>
      </w:r>
      <w:r w:rsidRPr="00A1747F">
        <w:rPr>
          <w:rStyle w:val="Emphasis"/>
        </w:rPr>
        <w:t>ethnic animosities</w:t>
      </w:r>
      <w:r w:rsidRPr="00A1747F">
        <w:rPr>
          <w:sz w:val="14"/>
        </w:rPr>
        <w:t xml:space="preserve">. </w:t>
      </w:r>
      <w:r w:rsidRPr="00A1747F">
        <w:rPr>
          <w:rStyle w:val="StyleUnderline"/>
          <w:sz w:val="14"/>
        </w:rPr>
        <w:t>Another</w:t>
      </w:r>
      <w:r w:rsidRPr="00A1747F">
        <w:rPr>
          <w:sz w:val="14"/>
        </w:rPr>
        <w:t xml:space="preserve"> and perhaps even more worrisome </w:t>
      </w:r>
      <w:r w:rsidRPr="00A1747F">
        <w:rPr>
          <w:rStyle w:val="StyleUnderline"/>
          <w:sz w:val="14"/>
        </w:rPr>
        <w:t xml:space="preserve">implication regards the </w:t>
      </w:r>
      <w:r w:rsidRPr="00A1747F">
        <w:rPr>
          <w:rStyle w:val="Emphasis"/>
        </w:rPr>
        <w:t>likelihood of war</w:t>
      </w:r>
      <w:r w:rsidRPr="00601CD6">
        <w:rPr>
          <w:sz w:val="14"/>
        </w:rPr>
        <w:t xml:space="preserve">. </w:t>
      </w:r>
      <w:r w:rsidRPr="00475DC8">
        <w:rPr>
          <w:rStyle w:val="StyleUnderline"/>
          <w:highlight w:val="green"/>
        </w:rPr>
        <w:t xml:space="preserve">Nationalism is </w:t>
      </w:r>
      <w:r w:rsidRPr="00A1747F">
        <w:rPr>
          <w:rStyle w:val="StyleUnderline"/>
        </w:rPr>
        <w:t xml:space="preserve">frequently suggested as </w:t>
      </w:r>
      <w:r w:rsidRPr="00475DC8">
        <w:rPr>
          <w:rStyle w:val="StyleUnderline"/>
          <w:highlight w:val="green"/>
        </w:rPr>
        <w:t xml:space="preserve">a </w:t>
      </w:r>
      <w:r w:rsidRPr="00475DC8">
        <w:rPr>
          <w:rStyle w:val="Emphasis"/>
          <w:highlight w:val="green"/>
        </w:rPr>
        <w:t>cause of war</w:t>
      </w:r>
      <w:r w:rsidRPr="00601CD6">
        <w:rPr>
          <w:sz w:val="14"/>
        </w:rPr>
        <w:t xml:space="preserve">, </w:t>
      </w:r>
      <w:r w:rsidRPr="00601CD6">
        <w:rPr>
          <w:rStyle w:val="StyleUnderline"/>
          <w:sz w:val="14"/>
        </w:rPr>
        <w:t>and more national pride has been found to result in a much greater demand for national security even at the expense of civil liberties</w:t>
      </w:r>
      <w:r w:rsidRPr="00601CD6">
        <w:rPr>
          <w:sz w:val="14"/>
        </w:rPr>
        <w:t xml:space="preserve"> (Davis and Silver 2004, 36–37) </w:t>
      </w:r>
      <w:r w:rsidRPr="00601CD6">
        <w:rPr>
          <w:rStyle w:val="StyleUnderline"/>
          <w:sz w:val="14"/>
        </w:rPr>
        <w:t xml:space="preserve">as well as preferences for “a more </w:t>
      </w:r>
      <w:r w:rsidRPr="006F5A58">
        <w:rPr>
          <w:rStyle w:val="Emphasis"/>
        </w:rPr>
        <w:t xml:space="preserve">militaristic foreign affairs </w:t>
      </w:r>
      <w:r w:rsidRPr="00A1747F">
        <w:rPr>
          <w:rStyle w:val="Emphasis"/>
        </w:rPr>
        <w:t>posture</w:t>
      </w:r>
      <w:r w:rsidRPr="00A1747F">
        <w:rPr>
          <w:sz w:val="14"/>
        </w:rPr>
        <w:t xml:space="preserve"> </w:t>
      </w:r>
      <w:r w:rsidRPr="00A1747F">
        <w:rPr>
          <w:rStyle w:val="StyleUnderline"/>
          <w:sz w:val="14"/>
        </w:rPr>
        <w:t>and a more interventionist role in world politics</w:t>
      </w:r>
      <w:r w:rsidRPr="00A1747F">
        <w:rPr>
          <w:sz w:val="14"/>
        </w:rPr>
        <w:t xml:space="preserve">” (Conover and Feldman 1987, 3). To the extent that these preferences influence policymaking, the </w:t>
      </w:r>
      <w:r w:rsidRPr="00A1747F">
        <w:rPr>
          <w:rStyle w:val="Emphasis"/>
        </w:rPr>
        <w:t xml:space="preserve">growth in economic </w:t>
      </w:r>
      <w:r w:rsidRPr="00475DC8">
        <w:rPr>
          <w:rStyle w:val="Emphasis"/>
          <w:highlight w:val="green"/>
        </w:rPr>
        <w:t>inequality</w:t>
      </w:r>
      <w:r w:rsidRPr="00601CD6">
        <w:rPr>
          <w:sz w:val="14"/>
        </w:rPr>
        <w:t xml:space="preserve"> over the last quarter century </w:t>
      </w:r>
      <w:r w:rsidRPr="00475DC8">
        <w:rPr>
          <w:rStyle w:val="StyleUnderline"/>
          <w:highlight w:val="green"/>
        </w:rPr>
        <w:t xml:space="preserve">should </w:t>
      </w:r>
      <w:r w:rsidRPr="00A1747F">
        <w:rPr>
          <w:rStyle w:val="StyleUnderline"/>
        </w:rPr>
        <w:t xml:space="preserve">be expected to </w:t>
      </w:r>
      <w:r w:rsidRPr="00475DC8">
        <w:rPr>
          <w:rStyle w:val="StyleUnderline"/>
          <w:highlight w:val="green"/>
        </w:rPr>
        <w:t>lead to</w:t>
      </w:r>
      <w:r w:rsidRPr="00601CD6">
        <w:rPr>
          <w:rStyle w:val="StyleUnderline"/>
          <w:sz w:val="14"/>
        </w:rPr>
        <w:t xml:space="preserve"> more aggressive foreign policies and </w:t>
      </w:r>
      <w:r w:rsidRPr="00C13BB3">
        <w:rPr>
          <w:rStyle w:val="Emphasis"/>
        </w:rPr>
        <w:t xml:space="preserve">more </w:t>
      </w:r>
      <w:r w:rsidRPr="00475DC8">
        <w:rPr>
          <w:rStyle w:val="Emphasis"/>
          <w:highlight w:val="green"/>
        </w:rPr>
        <w:t>international conflict</w:t>
      </w:r>
      <w:r w:rsidRPr="00601CD6">
        <w:rPr>
          <w:sz w:val="14"/>
        </w:rPr>
        <w:t xml:space="preserve">. If economic inequality prompts states to generate diversionary nationalism as the results presented above suggest, </w:t>
      </w:r>
      <w:r w:rsidRPr="00A1747F">
        <w:rPr>
          <w:sz w:val="14"/>
        </w:rPr>
        <w:t xml:space="preserve">then </w:t>
      </w:r>
      <w:r w:rsidRPr="00A1747F">
        <w:rPr>
          <w:rStyle w:val="Emphasis"/>
        </w:rPr>
        <w:t>rising inequality could make for a more dangerous world</w:t>
      </w:r>
      <w:r w:rsidRPr="00A1747F">
        <w:rPr>
          <w:sz w:val="14"/>
        </w:rPr>
        <w:t>. The results of this work also contribute to our still limited knowledge of the relationship between economic inequality and democratic politics. In particular, it helps explain the fact that, contrary to median-voter models of redistribution</w:t>
      </w:r>
      <w:r w:rsidRPr="00601CD6">
        <w:rPr>
          <w:sz w:val="14"/>
        </w:rPr>
        <w:t xml:space="preserve"> (e.g., Meltzer and Richard 1981), </w:t>
      </w:r>
      <w:r w:rsidRPr="00601CD6">
        <w:rPr>
          <w:rStyle w:val="StyleUnderline"/>
          <w:sz w:val="14"/>
        </w:rPr>
        <w:t>democracies with higher levels of inequality do not consistently respond with more redistribution</w:t>
      </w:r>
      <w:r w:rsidRPr="00601CD6">
        <w:rPr>
          <w:sz w:val="14"/>
        </w:rPr>
        <w:t xml:space="preserve"> (e.g., Bénabou 1996). </w:t>
      </w:r>
      <w:r w:rsidRPr="00601CD6">
        <w:rPr>
          <w:rStyle w:val="StyleUnderline"/>
          <w:sz w:val="14"/>
        </w:rPr>
        <w:t>Rather than allowing redistribution to be decided through the democratic process suggested by such models</w:t>
      </w:r>
      <w:r w:rsidRPr="00601CD6">
        <w:rPr>
          <w:sz w:val="14"/>
        </w:rPr>
        <w:t xml:space="preserve">, this work suggests that </w:t>
      </w:r>
      <w:r w:rsidRPr="00601CD6">
        <w:rPr>
          <w:rStyle w:val="StyleUnderline"/>
          <w:sz w:val="14"/>
        </w:rPr>
        <w:t>states often respond to higher levels of inequality with more nationalism</w:t>
      </w:r>
      <w:r w:rsidRPr="00601CD6">
        <w:rPr>
          <w:sz w:val="14"/>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rsidR="0018799F" w:rsidRPr="00F06671" w:rsidRDefault="0018799F" w:rsidP="0018799F">
      <w:pPr>
        <w:rPr>
          <w:sz w:val="14"/>
        </w:rPr>
      </w:pPr>
    </w:p>
    <w:p w:rsidR="0018799F" w:rsidRPr="007D6DC4" w:rsidRDefault="0018799F" w:rsidP="0018799F"/>
    <w:p w:rsidR="0018799F" w:rsidRDefault="0018799F" w:rsidP="0018799F">
      <w:pPr>
        <w:pStyle w:val="Heading1"/>
      </w:pPr>
      <w:r>
        <w:t>kritik answers</w:t>
      </w:r>
    </w:p>
    <w:p w:rsidR="0018799F" w:rsidRPr="004523C2" w:rsidRDefault="0018799F" w:rsidP="0018799F"/>
    <w:p w:rsidR="0018799F" w:rsidRDefault="001A2499" w:rsidP="001A2499">
      <w:pPr>
        <w:pStyle w:val="Heading2"/>
      </w:pPr>
      <w:r>
        <w:t>cap k answers</w:t>
      </w:r>
    </w:p>
    <w:p w:rsidR="001A2499" w:rsidRPr="001A2499" w:rsidRDefault="001A2499" w:rsidP="001A2499">
      <w:pPr>
        <w:pStyle w:val="Heading3"/>
      </w:pPr>
      <w:r>
        <w:t>2ac capitalism k</w:t>
      </w:r>
    </w:p>
    <w:p w:rsidR="0018799F" w:rsidRPr="00CB5563" w:rsidRDefault="0018799F" w:rsidP="0018799F">
      <w:pPr>
        <w:pStyle w:val="Heading4"/>
        <w:rPr>
          <w:b w:val="0"/>
        </w:rPr>
      </w:pPr>
      <w:r>
        <w:t xml:space="preserve">Cap is </w:t>
      </w:r>
      <w:r>
        <w:rPr>
          <w:u w:val="single"/>
        </w:rPr>
        <w:t>inevitable</w:t>
      </w:r>
      <w:r>
        <w:t xml:space="preserve"> AND </w:t>
      </w:r>
      <w:r>
        <w:rPr>
          <w:u w:val="single"/>
        </w:rPr>
        <w:t>solves war</w:t>
      </w:r>
      <w:r>
        <w:t xml:space="preserve"> AND </w:t>
      </w:r>
      <w:r w:rsidRPr="00A96B60">
        <w:rPr>
          <w:u w:val="single"/>
        </w:rPr>
        <w:t>poverty</w:t>
      </w:r>
      <w:r>
        <w:rPr>
          <w:b w:val="0"/>
        </w:rPr>
        <w:t>—their arguments are all decade-old fallacies</w:t>
      </w:r>
    </w:p>
    <w:p w:rsidR="0018799F" w:rsidRDefault="0018799F" w:rsidP="0018799F">
      <w:r w:rsidRPr="001B4189">
        <w:rPr>
          <w:b/>
          <w:sz w:val="26"/>
          <w:szCs w:val="26"/>
        </w:rPr>
        <w:t>Boboc 17</w:t>
      </w:r>
      <w:r>
        <w:t xml:space="preserve"> – President of UNASH and Mathematics researcher., (Valentin, written 9/8/17, “Globalisation: The Answer to Unprotective Protectionism”, </w:t>
      </w:r>
      <w:hyperlink r:id="rId95" w:history="1">
        <w:r w:rsidRPr="000F1C60">
          <w:rPr>
            <w:rStyle w:val="Hyperlink"/>
          </w:rPr>
          <w:t>https://conatusnews.com/globalisation-answer-unprotective-protectionism/</w:t>
        </w:r>
      </w:hyperlink>
      <w:r>
        <w:t>, accessed 6/30/18) Rez</w:t>
      </w:r>
    </w:p>
    <w:p w:rsidR="0018799F" w:rsidRPr="00A96B60" w:rsidRDefault="0018799F" w:rsidP="0018799F">
      <w:pPr>
        <w:rPr>
          <w:sz w:val="12"/>
        </w:rPr>
      </w:pPr>
      <w:r w:rsidRPr="00A96B60">
        <w:rPr>
          <w:b/>
          <w:u w:val="single"/>
        </w:rPr>
        <w:t>If we want economic growth in an era of globalisation, then we must focus on free trade and decentralisation of the economy, not protectionism.</w:t>
      </w:r>
      <w:r>
        <w:rPr>
          <w:b/>
          <w:u w:val="single"/>
        </w:rPr>
        <w:t xml:space="preserve"> </w:t>
      </w:r>
      <w:r w:rsidRPr="00A96B60">
        <w:rPr>
          <w:sz w:val="12"/>
        </w:rPr>
        <w:t xml:space="preserve">It is a truth universally unacknowledged </w:t>
      </w:r>
      <w:r w:rsidRPr="00A96B60">
        <w:rPr>
          <w:u w:val="single"/>
        </w:rPr>
        <w:t>that free market enterprise was a major factor in drastically reducing poverty worldwide in the twentieth century.</w:t>
      </w:r>
      <w:r w:rsidRPr="00A96B60">
        <w:rPr>
          <w:sz w:val="12"/>
        </w:rPr>
        <w:t xml:space="preserve"> The natural extension of this concept is globalisation, “the state of being globalised; especially: the development of an increasingly integrated global economy marked especially by free trade, free flow of capital, and the tapping of cheaper foreign labour markets”, as defined by Merriam-Webster dictionary. A lofty goal which attracted an almost unanimous consensus among economists. </w:t>
      </w:r>
      <w:r w:rsidRPr="00A96B60">
        <w:rPr>
          <w:u w:val="single"/>
        </w:rPr>
        <w:t>Most political figures and economics buffs still agree on principle, but in various countries across Europe and North America the general public seems to be growing ever more divided on the issue. A prime example is the delay of CETA (Comprehensive Economic and Trade Agreement), a Canada-EU trade deal, by the regional government of Wallonia, a small region in Belgium, amidst fears of environmental repercussions and potential losses of jobs due to outsourcing.</w:t>
      </w:r>
      <w:r>
        <w:rPr>
          <w:u w:val="single"/>
        </w:rPr>
        <w:t xml:space="preserve"> </w:t>
      </w:r>
      <w:r w:rsidRPr="00A96B60">
        <w:rPr>
          <w:sz w:val="12"/>
        </w:rPr>
        <w:t xml:space="preserve">However, the most striking example would be President Trump’s withdrawal of the United States from the TPP (Trans-Pacific Partnership), a trade agreement signed by 12 countries (now 11), and endangering the adoption of TTIP (Transatlantic Trade and Investment Partnership), a EU-US potential trade deal. globalisation Donald Trump signing the executive order to withdraw the US from TTP. Jim Watson/Getty Images All of this, and more, is happening amidst a public backlash against globalisation, which fuelled major political events and political upsets, such as Brexit and the election of Donald Trump. During the 2016 US presidential election, Bernie Sanders repeatedly criticised his opponent on her support of free trade, to the public’s delight. </w:t>
      </w:r>
      <w:r w:rsidRPr="00A96B60">
        <w:rPr>
          <w:u w:val="single"/>
        </w:rPr>
        <w:t>The case for protectionism is the easiest to make when one is angry.</w:t>
      </w:r>
      <w:r w:rsidRPr="00A96B60">
        <w:rPr>
          <w:sz w:val="12"/>
        </w:rPr>
        <w:t xml:space="preserve"> The word has a certain flavour that makes us believe that nothing bad could possibly come out of it. The most famous measure to this end is imposing tariffs, taxes that make foreign goods more expensive and thus less competitive, giving a boost to domestically produced goods and services. Tariffs are a pat on the back for local producers and businessmen. But the measure itself is almost never productive. Take the case of Japan, for example. Because of the protectionist policies imposed on rice, the Japanese people paid exorbitant prices for the commodity, much more than anyone else in the world. It was all due to the short supply of locally grown produce. Protectionism made the farmers satisfied. But their satisfaction was heavily subsidised at the expense of the Japanese consumer. </w:t>
      </w:r>
      <w:r w:rsidRPr="00A96B60">
        <w:rPr>
          <w:u w:val="single"/>
        </w:rPr>
        <w:t>Such measures are usually implemented in times of crisis. If we are at war with a country, or really upset with them, we establish economic embargoes.</w:t>
      </w:r>
      <w:r w:rsidRPr="00A96B60">
        <w:rPr>
          <w:sz w:val="12"/>
        </w:rPr>
        <w:t xml:space="preserve"> We stop selling goods and services to them, as punishment. Conversely, tariffs prevent others from selling products to us. In every meaningful way, tariffs do to us in times of peace what we do to others in times of war. “In every meaningful way, tariffs do to us in times of peace what we do to others in times of war” On the other hand, anecdotal evidence for the efficiency of the free market is easy to find. Whether we look at West Germany back in the day, Japan before its economic surge, Colombia in recent years or Israel, we observe that they developed and thrived when their markets encouraged competition and economic freedom and stopped thriving when the opposite was true. The evidence is in, but then why have some people grown off free trade? Most opponents claim to be getting more and more upset about the perceived disadvantages of globalisation: outsourcing, the lowering of wages, deregulation. Perhaps ethics should be more often taken into account when signing a trade deal. Mutually benefiting deals driven by self-interest just won’t do, they say. The most ardent criticism of free trade comes from the Left, in a stunt that drags the Left back to its original twentieth century roots, when socialists and democratic socialists had no particular inclination to be excited about multiculturalism or unencumbered movement of capital and people. On the contrary, the traditional socialists were protectionists par excellence. </w:t>
      </w:r>
      <w:r w:rsidRPr="00A96B60">
        <w:rPr>
          <w:u w:val="single"/>
        </w:rPr>
        <w:t>The arguments against free trade are bizarre reiterations of the age-old arguments against capitalism</w:t>
      </w:r>
      <w:r w:rsidRPr="00A96B60">
        <w:rPr>
          <w:sz w:val="12"/>
        </w:rPr>
        <w:t>. It all seems like a resurgence and a rebranding of the anti-capitalist sentiment, a process fuelled by the bitter realisation of more and more people that they won’t have the same opportunities and economic mobility as their parents and grandparents. globalisation</w:t>
      </w:r>
      <w:r>
        <w:rPr>
          <w:u w:val="single"/>
        </w:rPr>
        <w:t xml:space="preserve"> </w:t>
      </w:r>
      <w:r w:rsidRPr="00A96B60">
        <w:rPr>
          <w:u w:val="single"/>
        </w:rPr>
        <w:t>The call-out culture on the Left is another contributing factor. Many people’s feelings are intensified by a mystical need to preserve their own or their nation’s moral purity. Friedman ironically observed in his book, The World Is Flat, that “pampered American college kids” who, “wearing their branded clothing, began to get interested in sweatshops as a way of expiating their guilt</w:t>
      </w:r>
      <w:r w:rsidRPr="00A96B60">
        <w:rPr>
          <w:b/>
          <w:u w:val="single"/>
        </w:rPr>
        <w:t>.” In the same book, Friedman affirmed his capitalist peace theory. He famously stated that if two countries have the McDonald’s franchise, then they would never go to war with each other</w:t>
      </w:r>
      <w:r w:rsidRPr="00A96B60">
        <w:rPr>
          <w:sz w:val="12"/>
        </w:rPr>
        <w:t xml:space="preserve">. In essence, what that is saying is that attracting foreign investments and job creators while affirming their position in the global market is something that no country would desire to jeopardise unless it had shady agendas. Whatever the direction of this debate, one thing is clear: </w:t>
      </w:r>
      <w:r w:rsidRPr="00A96B60">
        <w:rPr>
          <w:b/>
          <w:u w:val="single"/>
        </w:rPr>
        <w:t>free trade and decentralisation are here to stay.</w:t>
      </w:r>
      <w:r w:rsidRPr="00A96B60">
        <w:rPr>
          <w:sz w:val="12"/>
        </w:rPr>
        <w:t xml:space="preserve"> One need not look too far to notice the benefits of voluntary human cooperation which exists outside of official or governmental bodies, from Uber, the largest cab company that owns no cars, to Bitcoin, the marvel of cryptocurrencies and blockchain technology. The world is ready to change. And at the heart of this change will be change itself. Money went from shells to metal and then to paper, and now it’s transitioning towards dynamic coding. Just a month ago, Singapore started trading its national currency using a blockchain technology called smart contracts. The good thing about this debate is that history offers large reserves of wisdom on the topic. Here are some simple observations. </w:t>
      </w:r>
      <w:r w:rsidRPr="00A96B60">
        <w:rPr>
          <w:u w:val="single"/>
        </w:rPr>
        <w:t xml:space="preserve">Protectionism always ends up harming the people it claims to protect. The free market is a powerful engine of economic growth. </w:t>
      </w:r>
      <w:r w:rsidRPr="00A96B60">
        <w:rPr>
          <w:b/>
          <w:u w:val="single"/>
        </w:rPr>
        <w:t>Technology will keep on building and rebuilding the world.</w:t>
      </w:r>
      <w:r>
        <w:rPr>
          <w:u w:val="single"/>
        </w:rPr>
        <w:t xml:space="preserve"> </w:t>
      </w:r>
      <w:r w:rsidRPr="00A96B60">
        <w:rPr>
          <w:sz w:val="12"/>
        </w:rPr>
        <w:t>“Protectionism always ends up harming the people it claims to protect” The fact that change is coming should make us ask serious questions. After all, the last thing we want is a poorly managed transition. Perhaps the wisest thing to remember is that economic freedom will always be necessary if we want our society to thrive, but we should always bear in mind that with freedom comes responsibility.</w:t>
      </w:r>
    </w:p>
    <w:p w:rsidR="0018799F" w:rsidRPr="001B4189" w:rsidRDefault="0018799F" w:rsidP="0018799F"/>
    <w:p w:rsidR="0018799F" w:rsidRPr="001B4189" w:rsidRDefault="0018799F" w:rsidP="0018799F">
      <w:pPr>
        <w:pStyle w:val="Heading4"/>
      </w:pPr>
      <w:r>
        <w:t xml:space="preserve">Business motives </w:t>
      </w:r>
      <w:r>
        <w:rPr>
          <w:u w:val="single"/>
        </w:rPr>
        <w:t>ensure</w:t>
      </w:r>
      <w:r>
        <w:t xml:space="preserve"> conflict prevention</w:t>
      </w:r>
    </w:p>
    <w:p w:rsidR="0018799F" w:rsidRPr="00386712" w:rsidRDefault="0018799F" w:rsidP="0018799F">
      <w:r w:rsidRPr="00386712">
        <w:rPr>
          <w:b/>
          <w:sz w:val="26"/>
          <w:szCs w:val="26"/>
        </w:rPr>
        <w:t>Penttilä 17</w:t>
      </w:r>
      <w:r>
        <w:t xml:space="preserve"> – University of Tampere School of Management International Relations, (Janne, “BUSINESS-BASED CONTRIBUTIONS TO PEACEBUILDING AND CONFLICT PREVENTION – IDENTIFYING THE FINNISH PRIVATE SECTOR POTENTIAL “, </w:t>
      </w:r>
      <w:hyperlink r:id="rId96" w:history="1">
        <w:r w:rsidRPr="000F1C60">
          <w:rPr>
            <w:rStyle w:val="Hyperlink"/>
          </w:rPr>
          <w:t>https://tampub.uta.fi/bitstream/handle/10024/102630/1514542872.pdf?sequence=1&amp;isAllowed=y</w:t>
        </w:r>
      </w:hyperlink>
      <w:r>
        <w:t>, accessed 6/30/18) Rez</w:t>
      </w:r>
    </w:p>
    <w:p w:rsidR="0018799F" w:rsidRPr="001B4189" w:rsidRDefault="0018799F" w:rsidP="0018799F">
      <w:pPr>
        <w:rPr>
          <w:sz w:val="10"/>
        </w:rPr>
      </w:pPr>
      <w:r w:rsidRPr="001B4189">
        <w:rPr>
          <w:sz w:val="10"/>
        </w:rPr>
        <w:t xml:space="preserve">During the lengthy writing process of this graduation thesis from 2013 to 2017, the Finnish government-funded development cooperation sphere has </w:t>
      </w:r>
      <w:r w:rsidRPr="001B4189">
        <w:rPr>
          <w:rStyle w:val="StyleUnderline"/>
        </w:rPr>
        <w:t>experienced a paradigm shift to an emphasis on private sector instruments and modalities for sustainable development</w:t>
      </w:r>
      <w:r w:rsidRPr="001B4189">
        <w:rPr>
          <w:sz w:val="10"/>
        </w:rPr>
        <w:t xml:space="preserve">. Meanwhile in some, perhaps modest way, global development challenges – climate change for example - and battling them with Finnish clean technologies have entered into the everyday strategic of Finnish businesses with African and Asians seen as peer consumers. New community-based innovations and platform from Slush to peacetech applications and from integration of immigrants by start-up entrepreneurship to impact investing that are ultimately anchored on a cosmopolitan worldview have surfaced and are beginning to find a foothold in Finland. Sometimes one can hear sarcastic remarks that corporate sustainability is an issue fit for a bull market. Hopefully in the future, as the Finnish economy has turned around the corner during 2017, we will see new opportunities surfacing and heightened awareness for business-based peacebuilding among the private sector and other key actors in Finland. </w:t>
      </w:r>
      <w:r w:rsidRPr="001B4189">
        <w:rPr>
          <w:rStyle w:val="Emphasis"/>
        </w:rPr>
        <w:t>Business-based peacebuilding is pragmatic and strategic private sector activity that is sensitive to the conflict context and integrated to the peace constituency but does not diverge from the core business practices and corporate mission of a company</w:t>
      </w:r>
      <w:r w:rsidRPr="001B4189">
        <w:rPr>
          <w:rStyle w:val="StyleUnderline"/>
        </w:rPr>
        <w:t>. Business-based peacebuilding is pragmatic by nature in the sense that it is a present- and future-focused approach to conflict resolution and peacebuilding and that instead of fixing or removing causes it is oriented towards conditions and needs in the present as well as possibilities for the future.</w:t>
      </w:r>
      <w:r w:rsidRPr="001B4189">
        <w:rPr>
          <w:sz w:val="10"/>
        </w:rPr>
        <w:t xml:space="preserve"> Nobody in their right mind should endorse an conception of peacebuilding and conflict resolution in which it is the businesses primarily responsible of integrating the „conflict-as-startup condition‟ and the „conflict-as-process‟ what Sandole (1999) calls the two-culture problem. As stated, understanding and acknowledging the social, economic and political context of conflict is the sine qua non of outside involvement, according to which also private sector actors are to be held accountable for their engagement and the impact of their activities (ICRC 2000 in Nelson 2000, 35). Ideally, business-based peacebuilding understands this issue of conflict „culture‟ and the conflict context as above and in doing so can sew together the relational and content gap. </w:t>
      </w:r>
      <w:r w:rsidRPr="001B4189">
        <w:rPr>
          <w:rStyle w:val="StyleUnderline"/>
        </w:rPr>
        <w:t>This would amend the externality of business actors from the conflict which have to do with lack of shared definitions, scope and objectives in the conflict transformation efforts</w:t>
      </w:r>
      <w:r w:rsidRPr="001B4189">
        <w:rPr>
          <w:sz w:val="10"/>
        </w:rPr>
        <w:t xml:space="preserve"> (Zandvliet 2011). According to Sweetman (2009, 11) business-based peacebuilding is business-based in that the activities and programs are managed and implemented by business and commercial actors. There could be grounds to somewhat relax this assumption or at least supplement this. Essential element 65 of private sector participation is the ability to free ride on external, e.g. financial, resources (Rettberg 2004, 18). </w:t>
      </w:r>
      <w:r w:rsidRPr="001B4189">
        <w:rPr>
          <w:rStyle w:val="Emphasis"/>
        </w:rPr>
        <w:t>Business-based peacebuilding can refer to unilaterally initiated company efforts. Four lines of company-initiated action can be discerned including, philanthropy and personal peacemaking, dialogue, social investment and core business practices.</w:t>
      </w:r>
      <w:r w:rsidRPr="001B4189">
        <w:rPr>
          <w:sz w:val="10"/>
        </w:rPr>
        <w:t xml:space="preserve"> </w:t>
      </w:r>
      <w:r w:rsidRPr="001B4189">
        <w:rPr>
          <w:rStyle w:val="StyleUnderline"/>
        </w:rPr>
        <w:t>Business-based peacebuilding can also be implemented as a collective effort by business actors and as an initiative of NGOs and peace organizations</w:t>
      </w:r>
      <w:r w:rsidRPr="001B4189">
        <w:rPr>
          <w:sz w:val="10"/>
        </w:rPr>
        <w:t xml:space="preserve">. Pragmatic business-based peacebuilding as managed and implemented by business and commercial actors in a sensitive and strategic way is then, from the corporate viewpoint, first and foremost, if not categorically, a by-product of doing business. Companies see business-based peacebuilding in accordance with the experience they have in other areas, applying lessons from CSR and seeking to improve how they do their business highlighting the fact that business-based peacebuilding is not a transformative response to conflict. As a by-product, it is an extension of doing business by other means. (Sweetman 2009, 55-56.) As stated earlier in urgency, tools for assessing business-based peacebuilding are necessary to advance and elevate its place in the domain of peace studies as well as economics. Business-based peacebuilding as a research program needs to concentrate on how the private sector and the market can be utilized for creating preconditions for sustainable peace, but also what benefits or advantages companies are able to develop thru their commitment to the peace effort and how could these benefits be metered and quantified for example as in risk management and appetite or sustainability and learning trajectories. </w:t>
      </w:r>
      <w:r w:rsidRPr="001B4189">
        <w:rPr>
          <w:rStyle w:val="StyleUnderline"/>
        </w:rPr>
        <w:t>Finally, those who advocate a type of peacebuilding in which private sector resources and efforts are levered and utilised for building preconditions for peaceful change and development will indeed wear many different caps</w:t>
      </w:r>
      <w:r w:rsidRPr="001B4189">
        <w:rPr>
          <w:sz w:val="10"/>
        </w:rPr>
        <w:t xml:space="preserve">. The objective of this thesis was never to provide an allencompassing or unitary account on the various different perspectives on the significance and role of business in peace and conflict. This work should be taken as a concrete academic bridgehead and contributor to the peace and conflict research in providing more understanding on business in peace and conflict in general and discovering potential entry points for Finnish private sector and peacebuilding practice to cooperate earnestly on a content-level and add value to peacebuilding programs. </w:t>
      </w:r>
    </w:p>
    <w:p w:rsidR="0018799F" w:rsidRPr="004523C2" w:rsidRDefault="0018799F" w:rsidP="0018799F"/>
    <w:p w:rsidR="0018799F" w:rsidRDefault="001A2499" w:rsidP="0018799F">
      <w:pPr>
        <w:pStyle w:val="Heading3"/>
      </w:pPr>
      <w:r>
        <w:t>2ac aff = sustainable capitalism</w:t>
      </w:r>
    </w:p>
    <w:p w:rsidR="0018799F" w:rsidRDefault="0018799F" w:rsidP="0018799F">
      <w:pPr>
        <w:pStyle w:val="Heading4"/>
        <w:rPr>
          <w:u w:val="single"/>
        </w:rPr>
      </w:pPr>
      <w:r>
        <w:t xml:space="preserve">Default to AFF </w:t>
      </w:r>
      <w:r>
        <w:rPr>
          <w:u w:val="single"/>
        </w:rPr>
        <w:t>specificity</w:t>
      </w:r>
      <w:r>
        <w:t xml:space="preserve">---EB-5 is an instance of </w:t>
      </w:r>
      <w:r>
        <w:rPr>
          <w:u w:val="single"/>
        </w:rPr>
        <w:t>sustainable capitalism</w:t>
      </w:r>
    </w:p>
    <w:p w:rsidR="0018799F" w:rsidRPr="001C5B76" w:rsidRDefault="0018799F" w:rsidP="0018799F">
      <w:r w:rsidRPr="001C5B76">
        <w:rPr>
          <w:b/>
          <w:sz w:val="26"/>
          <w:szCs w:val="26"/>
        </w:rPr>
        <w:t>Barry 14</w:t>
      </w:r>
      <w:r>
        <w:t xml:space="preserve"> – contributor at Vermont Law, (Howard P., “EB-5 AS AN INSTRUMENT OF SUSTAINABLE CAPITALISM”, </w:t>
      </w:r>
      <w:hyperlink r:id="rId97" w:history="1">
        <w:r w:rsidRPr="00435708">
          <w:rPr>
            <w:rStyle w:val="Hyperlink"/>
          </w:rPr>
          <w:t>http://vjel.vermontlaw.edu/files/2014/10/Barry-REVISED.pdf</w:t>
        </w:r>
      </w:hyperlink>
      <w:r>
        <w:t>, accessed 6/29/18) Rez</w:t>
      </w:r>
    </w:p>
    <w:p w:rsidR="0018799F" w:rsidRPr="001C5B76" w:rsidRDefault="0018799F" w:rsidP="0018799F">
      <w:pPr>
        <w:rPr>
          <w:sz w:val="10"/>
        </w:rPr>
      </w:pPr>
      <w:r w:rsidRPr="001C5B76">
        <w:rPr>
          <w:sz w:val="10"/>
        </w:rPr>
        <w:t>The Employment Creation Immigrant Visa (“</w:t>
      </w:r>
      <w:r w:rsidRPr="00714E9F">
        <w:rPr>
          <w:rStyle w:val="Emphasis"/>
        </w:rPr>
        <w:t>EB-5</w:t>
      </w:r>
      <w:r w:rsidRPr="001C5B76">
        <w:rPr>
          <w:sz w:val="10"/>
        </w:rPr>
        <w:t xml:space="preserve">”) is a United States Customs and Immigration Services (“USCIS”) administered immigrant investor program that </w:t>
      </w:r>
      <w:r w:rsidRPr="00714E9F">
        <w:rPr>
          <w:rStyle w:val="Emphasis"/>
        </w:rPr>
        <w:t>can and should mature into an optimized ethical financial instrument of sustainable capitalism</w:t>
      </w:r>
      <w:r w:rsidRPr="001C5B76">
        <w:rPr>
          <w:sz w:val="10"/>
        </w:rPr>
        <w:t xml:space="preserve">.3 With this evolution, </w:t>
      </w:r>
      <w:r w:rsidRPr="00714E9F">
        <w:rPr>
          <w:rStyle w:val="StyleUnderline"/>
        </w:rPr>
        <w:t>EB-5 can be used to kick-start domestic investment in anticipatory design and construction of resilient “green” infrastructure</w:t>
      </w:r>
      <w:r w:rsidRPr="001C5B76">
        <w:rPr>
          <w:sz w:val="10"/>
        </w:rPr>
        <w:t xml:space="preserve">. It can do this via </w:t>
      </w:r>
      <w:r w:rsidRPr="001C5B76">
        <w:rPr>
          <w:rStyle w:val="StyleUnderline"/>
        </w:rPr>
        <w:t>investment in the regeneration and maintenance of a healthy environment</w:t>
      </w:r>
      <w:r w:rsidRPr="001C5B76">
        <w:rPr>
          <w:sz w:val="10"/>
        </w:rPr>
        <w:t xml:space="preserve">, while creating perpetual local employment. </w:t>
      </w:r>
      <w:r w:rsidRPr="001C5B76">
        <w:rPr>
          <w:rStyle w:val="StyleUnderline"/>
        </w:rPr>
        <w:t xml:space="preserve">By identifying and prototyping best practices via this application of EB-5 to federally </w:t>
      </w:r>
      <w:r w:rsidRPr="001C5B76">
        <w:rPr>
          <w:rStyle w:val="Emphasis"/>
        </w:rPr>
        <w:t>mandated nonpoint source storm water management</w:t>
      </w:r>
      <w:r w:rsidRPr="001C5B76">
        <w:rPr>
          <w:sz w:val="10"/>
        </w:rPr>
        <w:t xml:space="preserve">, the State of Vermont could serve as a model for scaling up this application throughout the U.S. The EB-5 program was conceived to grant citizenship to those with proven facility in turning capital into jobs.4 As envisaged by Congress, EB5 permits these investors to provide this expertise by indirection via a requisite investment, cash, or its equivalent at risk with no hedging, and arms-length policy oversight.5 Though the program is of long standing, and well supported by Congress, it suffers from fundamental conflicts of opposing values, underutilization, and inefficiency due to lack of focus on what constitutes appropriate foreign investment in genuine domestic job growth; as well as how to measure that growth. In addition, it appears that the USCIS’ expertise in immigration—administered under the auspices of the Department of Homeland Security (“DHS”)—is matched by its inability to master the many, varied, and constantly evolving ways and means of commerce in general and secured transactions in particular This article proceeds in nine parts. Part I provides the background information on USCIS Employment-Based Immigration. This background begins by setting the context, a brief legislative history of the program from inception to the present, within which subsequent analysis of the program will be based. This is followed by a legal précis of the Immigration and Nationality Act of 1990 section 203(b)(5), which established the class of immigrant visas known as EB-5.6 This background briefing concludes with an examination of the process for obtaining an EB-5 Investor Green Card. Part II examines the problems manifested in the EB-5 program past and present; ranging from underlying constitutional and ethical issues through the broad systems based dilemmas that confront day-to-day administration of the program. Part III explores, in detail, the factors within USCIS’ systems that conspire against effective and efficient administration of the program. Part IV begins to find light at the end of the tunnel; examining aspects of EB-5 that have met, are meeting, or are on course to exceed Congress’ expectations for the program. </w:t>
      </w:r>
      <w:r w:rsidRPr="001C5B76">
        <w:rPr>
          <w:rStyle w:val="Emphasis"/>
        </w:rPr>
        <w:t>Analysis of the two sides of the coin that is the price and value of an EB-5 visa is followed by a proposal for optimizing price/value and for its equitable distribution among the states</w:t>
      </w:r>
      <w:r w:rsidRPr="001C5B76">
        <w:rPr>
          <w:sz w:val="10"/>
        </w:rPr>
        <w:t xml:space="preserve">. This part concludes with a synopsis of present EB-5 financed projects in Vermont. Part V is the heart of the article, wherein the concept of ecological modernization under the umbrella of sustainable capitalism is introduced as a gateway concept upon which to base a mature application of EB-5 as an instrument of ethically financing sustainable capitalist development that will further stabilize and energize the program. </w:t>
      </w:r>
      <w:r w:rsidRPr="001C5B76">
        <w:rPr>
          <w:rStyle w:val="StyleUnderline"/>
        </w:rPr>
        <w:t>This part concludes by suggesting that an ideal application of EB-5 would be to assist state and municipal government authorities in addressing federal environmental protection mandates, specifically the leading cause of water quality degradation and nonpoint source pollution via compliance with the nonpoint source water pollution component of Phase 2 of the National Pollutant Discharge Elimination System permit program for Municipal Separate Storm Sewer Systems</w:t>
      </w:r>
      <w:r w:rsidRPr="001C5B76">
        <w:rPr>
          <w:sz w:val="10"/>
        </w:rPr>
        <w:t xml:space="preserve">. Part VI lays the administrative foundation for leveraging EB-5 finance for these types of projects via application of Public Private Partnerships (“PPPs”). </w:t>
      </w:r>
      <w:r w:rsidRPr="001C5B76">
        <w:rPr>
          <w:rStyle w:val="Emphasis"/>
        </w:rPr>
        <w:t>When properly administered, PPPs become ideal vehicles for ethical and pragmatic organization of relationships between public sector bodies, non-profit/not-for-profit organizations, and for-profit private entities.</w:t>
      </w:r>
      <w:r w:rsidRPr="001C5B76">
        <w:rPr>
          <w:sz w:val="10"/>
        </w:rPr>
        <w:t xml:space="preserve"> Part VII proposes Vermont as a “laboratory” in which to bench test and scale up best practices identified in application of the above concepts and administrative mechanisms to address a leading cause of water quality degradation: nonpoint source water pollution. Part VIII lays out a multi-phase plan for addressing Vermont’s nonpoint source water pollution problems; beginning with pilot projects, developing prototypical applications, and identifying best practices to be optimized for scaling solutions up for state-wide application. This </w:t>
      </w:r>
      <w:r w:rsidRPr="001C5B76">
        <w:rPr>
          <w:rStyle w:val="StyleUnderline"/>
        </w:rPr>
        <w:t xml:space="preserve">part closes with a range of options for the permanent financing of these projects, recognizing EB-5 as a source of seed monies to </w:t>
      </w:r>
      <w:r w:rsidRPr="001C5B76">
        <w:rPr>
          <w:rStyle w:val="Emphasis"/>
        </w:rPr>
        <w:t>“kick-start” the process</w:t>
      </w:r>
      <w:r w:rsidRPr="001C5B76">
        <w:rPr>
          <w:rStyle w:val="StyleUnderline"/>
        </w:rPr>
        <w:t>, not a sole source of perpetual capital.</w:t>
      </w:r>
      <w:r w:rsidRPr="001C5B76">
        <w:rPr>
          <w:sz w:val="10"/>
        </w:rPr>
        <w:t xml:space="preserve"> Part IX ties together the various strands of the proposed evolution of EB-5 into an ethical program that leads by example, spearheading a pragmatic mission to tackle the ongoing and growing issue of nonpoint source pollution. </w:t>
      </w:r>
      <w:r w:rsidRPr="001C5B76">
        <w:rPr>
          <w:rStyle w:val="StyleUnderline"/>
        </w:rPr>
        <w:t>This part concludes the article’s proposal for a systematic re-conceptualization of EB-5 for application in Vermont in the service of anticipatory environmentally regenerative design, construction, and maintenance of sustainable development.</w:t>
      </w:r>
    </w:p>
    <w:p w:rsidR="0018799F" w:rsidRDefault="0018799F" w:rsidP="0018799F">
      <w:pPr>
        <w:pStyle w:val="Heading1"/>
      </w:pPr>
      <w:r>
        <w:t>author indicts/prodicts</w:t>
      </w:r>
    </w:p>
    <w:p w:rsidR="0018799F" w:rsidRPr="00C157A9" w:rsidRDefault="0018799F" w:rsidP="0018799F">
      <w:pPr>
        <w:pStyle w:val="Heading2"/>
        <w:rPr>
          <w:rFonts w:cs="Arial"/>
        </w:rPr>
      </w:pPr>
      <w:r w:rsidRPr="00C157A9">
        <w:rPr>
          <w:rFonts w:cs="Arial"/>
        </w:rPr>
        <w:t>SPLC Core</w:t>
      </w:r>
    </w:p>
    <w:p w:rsidR="0018799F" w:rsidRPr="00C157A9" w:rsidRDefault="0018799F" w:rsidP="0018799F">
      <w:pPr>
        <w:pStyle w:val="Heading3"/>
        <w:rPr>
          <w:rFonts w:cs="Arial"/>
        </w:rPr>
      </w:pPr>
      <w:r w:rsidRPr="00C157A9">
        <w:rPr>
          <w:rFonts w:cs="Arial"/>
        </w:rPr>
        <w:t>AT – Biased/Inaccurate</w:t>
      </w:r>
    </w:p>
    <w:p w:rsidR="0018799F" w:rsidRPr="00C157A9" w:rsidRDefault="0018799F" w:rsidP="0018799F"/>
    <w:p w:rsidR="0018799F" w:rsidRPr="00C157A9" w:rsidRDefault="0018799F" w:rsidP="0018799F">
      <w:pPr>
        <w:pStyle w:val="Heading4"/>
        <w:rPr>
          <w:rFonts w:cs="Arial"/>
        </w:rPr>
      </w:pPr>
      <w:r w:rsidRPr="00C157A9">
        <w:rPr>
          <w:rFonts w:cs="Arial"/>
        </w:rPr>
        <w:t>SPLC has little bias and is consistently correct</w:t>
      </w:r>
    </w:p>
    <w:p w:rsidR="0018799F" w:rsidRPr="00C157A9" w:rsidRDefault="0018799F" w:rsidP="0018799F">
      <w:r w:rsidRPr="00C157A9">
        <w:rPr>
          <w:rStyle w:val="Style13ptBold"/>
        </w:rPr>
        <w:t>MBFC no date</w:t>
      </w:r>
      <w:r w:rsidRPr="00C157A9">
        <w:t>, Media-Bias Fact Check, “</w:t>
      </w:r>
      <w:r w:rsidRPr="00C157A9">
        <w:rPr>
          <w:rStyle w:val="Emphasis"/>
          <w:highlight w:val="green"/>
        </w:rPr>
        <w:t>Southern Poverty Law Center</w:t>
      </w:r>
      <w:r w:rsidRPr="00C157A9">
        <w:t>”, https://mediabiasfactcheck.com/southern-poverty-law-center/</w:t>
      </w:r>
    </w:p>
    <w:p w:rsidR="0018799F" w:rsidRPr="00C157A9" w:rsidRDefault="0018799F" w:rsidP="0018799F">
      <w:pPr>
        <w:rPr>
          <w:rStyle w:val="Emphasis"/>
        </w:rPr>
      </w:pPr>
      <w:r w:rsidRPr="00C157A9">
        <w:rPr>
          <w:rStyle w:val="StyleUnderline"/>
        </w:rPr>
        <w:t xml:space="preserve">These media sources </w:t>
      </w:r>
      <w:r w:rsidRPr="00C157A9">
        <w:rPr>
          <w:rStyle w:val="Emphasis"/>
          <w:highlight w:val="green"/>
        </w:rPr>
        <w:t>have a slight</w:t>
      </w:r>
      <w:r w:rsidRPr="00C157A9">
        <w:rPr>
          <w:rStyle w:val="StyleUnderline"/>
        </w:rPr>
        <w:t xml:space="preserve"> to moderate liberal </w:t>
      </w:r>
      <w:r w:rsidRPr="00C157A9">
        <w:rPr>
          <w:rStyle w:val="Emphasis"/>
          <w:highlight w:val="green"/>
        </w:rPr>
        <w:t>bias</w:t>
      </w:r>
      <w:r w:rsidRPr="00C157A9">
        <w:rPr>
          <w:rStyle w:val="StyleUnderline"/>
        </w:rPr>
        <w:t>. They often publish factual information that utilizes loaded words</w:t>
      </w:r>
      <w:r w:rsidRPr="00C157A9">
        <w:rPr>
          <w:sz w:val="16"/>
        </w:rPr>
        <w:t xml:space="preserve"> (wording that attempts to influence an audience by using appeal to emotion or stereotypes) to favor liberal causes. </w:t>
      </w:r>
      <w:r w:rsidRPr="00C157A9">
        <w:rPr>
          <w:rStyle w:val="StyleUnderline"/>
        </w:rPr>
        <w:t xml:space="preserve">These </w:t>
      </w:r>
      <w:r w:rsidRPr="00C157A9">
        <w:rPr>
          <w:rStyle w:val="StyleUnderline"/>
          <w:highlight w:val="green"/>
        </w:rPr>
        <w:t>sources are</w:t>
      </w:r>
      <w:r w:rsidRPr="00C157A9">
        <w:rPr>
          <w:rStyle w:val="StyleUnderline"/>
        </w:rPr>
        <w:t xml:space="preserve"> generally </w:t>
      </w:r>
      <w:r w:rsidRPr="00C157A9">
        <w:rPr>
          <w:rStyle w:val="StyleUnderline"/>
          <w:highlight w:val="green"/>
        </w:rPr>
        <w:t>trustworthy</w:t>
      </w:r>
      <w:r w:rsidRPr="00C157A9">
        <w:rPr>
          <w:rStyle w:val="StyleUnderline"/>
        </w:rPr>
        <w:t xml:space="preserve"> for information</w:t>
      </w:r>
      <w:r w:rsidRPr="00C157A9">
        <w:rPr>
          <w:sz w:val="16"/>
        </w:rPr>
        <w:t xml:space="preserve">, but may require further investigation. See all Left-Center sources. </w:t>
      </w:r>
      <w:r w:rsidRPr="00C157A9">
        <w:rPr>
          <w:rStyle w:val="Emphasis"/>
          <w:highlight w:val="green"/>
        </w:rPr>
        <w:t>Factual Reporting: HIGH</w:t>
      </w:r>
    </w:p>
    <w:p w:rsidR="0018799F" w:rsidRPr="00C157A9" w:rsidRDefault="0018799F" w:rsidP="0018799F"/>
    <w:p w:rsidR="0018799F" w:rsidRPr="00C157A9" w:rsidRDefault="0018799F" w:rsidP="0018799F">
      <w:pPr>
        <w:pStyle w:val="Heading3"/>
        <w:rPr>
          <w:rFonts w:cs="Arial"/>
        </w:rPr>
      </w:pPr>
      <w:r w:rsidRPr="00C157A9">
        <w:rPr>
          <w:rFonts w:cs="Arial"/>
        </w:rPr>
        <w:t>AT – Fearmongering for Money</w:t>
      </w:r>
    </w:p>
    <w:p w:rsidR="0018799F" w:rsidRPr="00C157A9" w:rsidRDefault="0018799F" w:rsidP="0018799F"/>
    <w:p w:rsidR="0018799F" w:rsidRPr="00C157A9" w:rsidRDefault="0018799F" w:rsidP="0018799F">
      <w:pPr>
        <w:pStyle w:val="Heading4"/>
        <w:rPr>
          <w:rFonts w:cs="Arial"/>
        </w:rPr>
      </w:pPr>
      <w:r w:rsidRPr="00C157A9">
        <w:rPr>
          <w:rFonts w:cs="Arial"/>
        </w:rPr>
        <w:t>SPLC isn’t “fearmongering for cash”</w:t>
      </w:r>
    </w:p>
    <w:p w:rsidR="0018799F" w:rsidRPr="00C157A9" w:rsidRDefault="0018799F" w:rsidP="0018799F">
      <w:r w:rsidRPr="00C157A9">
        <w:t xml:space="preserve">Lynne </w:t>
      </w:r>
      <w:r w:rsidRPr="00C157A9">
        <w:rPr>
          <w:rStyle w:val="Style13ptBold"/>
        </w:rPr>
        <w:t>Mattison 18</w:t>
      </w:r>
      <w:r w:rsidRPr="00C157A9">
        <w:t>, is a retired health care administrator who worked in Minnesota, Montana and Idaho, “Unfair criticism of Southern Poverty Law Center: Hate speech often leads to violence”, http://www.idahostatesman.com/opinion/readers-opinion/article209974399.html#storylink=cpy</w:t>
      </w:r>
    </w:p>
    <w:p w:rsidR="0018799F" w:rsidRPr="00C157A9" w:rsidRDefault="0018799F" w:rsidP="0018799F">
      <w:pPr>
        <w:rPr>
          <w:sz w:val="16"/>
        </w:rPr>
      </w:pPr>
      <w:r w:rsidRPr="00C157A9">
        <w:rPr>
          <w:sz w:val="16"/>
        </w:rPr>
        <w:t xml:space="preserve">Berg insinuates that there is something wrong with Morris Dees and Richard Cohen making salaries of $350,000. </w:t>
      </w:r>
      <w:r w:rsidRPr="00C157A9">
        <w:rPr>
          <w:rStyle w:val="StyleUnderline"/>
        </w:rPr>
        <w:t xml:space="preserve">First, both </w:t>
      </w:r>
      <w:r w:rsidRPr="00C157A9">
        <w:rPr>
          <w:rStyle w:val="Emphasis"/>
          <w:highlight w:val="green"/>
        </w:rPr>
        <w:t>Dees and Cohen could make much more money as lawyers in the private sector</w:t>
      </w:r>
      <w:r w:rsidRPr="00C157A9">
        <w:rPr>
          <w:sz w:val="16"/>
        </w:rPr>
        <w:t xml:space="preserve">. Instead, they have chosen to work for a nonprofit which takes legal cases that private firms will not accept. </w:t>
      </w:r>
      <w:r w:rsidRPr="00C157A9">
        <w:rPr>
          <w:rStyle w:val="StyleUnderline"/>
          <w:highlight w:val="green"/>
        </w:rPr>
        <w:t>Second</w:t>
      </w:r>
      <w:r w:rsidRPr="00C157A9">
        <w:rPr>
          <w:rStyle w:val="StyleUnderline"/>
        </w:rPr>
        <w:t xml:space="preserve">, if Berg were to check the top salaries of CEOs at nonprofits in the United States, he would find that </w:t>
      </w:r>
      <w:r w:rsidRPr="00C157A9">
        <w:rPr>
          <w:rStyle w:val="StyleUnderline"/>
          <w:highlight w:val="green"/>
        </w:rPr>
        <w:t>many CEOs earn significantly more</w:t>
      </w:r>
      <w:r w:rsidRPr="00C157A9">
        <w:rPr>
          <w:rStyle w:val="StyleUnderline"/>
        </w:rPr>
        <w:t xml:space="preserve"> than Dees or Cohen</w:t>
      </w:r>
      <w:r w:rsidRPr="00C157A9">
        <w:rPr>
          <w:sz w:val="16"/>
        </w:rPr>
        <w:t>. For example, Wayne LaPierre, CEO of the National Rifle Association, earned $1,422,339 in 2016. The CEO of the Shriners Hospitals for Children earned $461,498 in salary; with additional benefits, his total compensation was $1,196,800. Evaluating the appropriateness of CEO compensation needs to occur in context; Idaho has a per capita income rank of 44 in the United States, so salaries outside of Idaho may be seen as excessive.</w:t>
      </w:r>
    </w:p>
    <w:p w:rsidR="0018799F" w:rsidRPr="00C157A9" w:rsidRDefault="0018799F" w:rsidP="0018799F"/>
    <w:p w:rsidR="0018799F" w:rsidRPr="00C157A9" w:rsidRDefault="0018799F" w:rsidP="0018799F">
      <w:pPr>
        <w:pStyle w:val="Heading2"/>
        <w:rPr>
          <w:rFonts w:cs="Arial"/>
        </w:rPr>
      </w:pPr>
      <w:r w:rsidRPr="00C157A9">
        <w:rPr>
          <w:rFonts w:cs="Arial"/>
        </w:rPr>
        <w:t>John Tanton Network</w:t>
      </w:r>
    </w:p>
    <w:p w:rsidR="0018799F" w:rsidRPr="00C157A9" w:rsidRDefault="0018799F" w:rsidP="0018799F">
      <w:pPr>
        <w:pStyle w:val="Heading3"/>
        <w:rPr>
          <w:rFonts w:cs="Arial"/>
        </w:rPr>
      </w:pPr>
      <w:r w:rsidRPr="00C157A9">
        <w:rPr>
          <w:rFonts w:cs="Arial"/>
        </w:rPr>
        <w:t>2AC – Generic</w:t>
      </w:r>
    </w:p>
    <w:p w:rsidR="0018799F" w:rsidRPr="00C157A9" w:rsidRDefault="0018799F" w:rsidP="0018799F"/>
    <w:p w:rsidR="0018799F" w:rsidRPr="00C157A9" w:rsidRDefault="0018799F" w:rsidP="0018799F">
      <w:pPr>
        <w:pStyle w:val="Heading4"/>
        <w:rPr>
          <w:rFonts w:cs="Arial"/>
        </w:rPr>
      </w:pPr>
      <w:r w:rsidRPr="00C157A9">
        <w:rPr>
          <w:rFonts w:cs="Arial"/>
        </w:rPr>
        <w:t>Reject anything connected to the “John Tanton Network”</w:t>
      </w:r>
    </w:p>
    <w:p w:rsidR="0018799F" w:rsidRPr="00C157A9" w:rsidRDefault="0018799F" w:rsidP="0018799F">
      <w:r w:rsidRPr="00C157A9">
        <w:t xml:space="preserve">Betsy </w:t>
      </w:r>
      <w:r w:rsidRPr="00C157A9">
        <w:rPr>
          <w:rStyle w:val="Style13ptBold"/>
        </w:rPr>
        <w:t>Woodruff 16</w:t>
      </w:r>
      <w:r w:rsidRPr="00C157A9">
        <w:t xml:space="preserve">, is a political reporter for the Daily Beast and formerly of Slate and National Review “Meet the Shady Network of Immigration Opponents Donald Trump Loves to Cite”, </w:t>
      </w:r>
      <w:hyperlink r:id="rId98" w:history="1">
        <w:r w:rsidRPr="00C157A9">
          <w:rPr>
            <w:rStyle w:val="Hyperlink"/>
          </w:rPr>
          <w:t>https://www.thedailybeast.com/meet-the-shady-network-of-immigration-opponents-donald-trump-loves-to-cite</w:t>
        </w:r>
      </w:hyperlink>
    </w:p>
    <w:p w:rsidR="0018799F" w:rsidRPr="00C157A9" w:rsidRDefault="0018799F" w:rsidP="0018799F">
      <w:pPr>
        <w:rPr>
          <w:sz w:val="16"/>
        </w:rPr>
      </w:pPr>
      <w:r w:rsidRPr="00C157A9">
        <w:rPr>
          <w:sz w:val="16"/>
        </w:rPr>
        <w:t xml:space="preserve">Trump’s team blasted out links to Trump’s remarks, including detailed footnotes showing the sources for his factual claims. </w:t>
      </w:r>
      <w:r w:rsidRPr="00C157A9">
        <w:rPr>
          <w:rStyle w:val="StyleUnderline"/>
        </w:rPr>
        <w:t xml:space="preserve">And, unsurprisingly, many of Trump’s arguments are based on data from </w:t>
      </w:r>
      <w:r w:rsidRPr="00C157A9">
        <w:rPr>
          <w:rStyle w:val="StyleUnderline"/>
          <w:highlight w:val="green"/>
        </w:rPr>
        <w:t>organizations funded by radical population control</w:t>
      </w:r>
      <w:r w:rsidRPr="00C157A9">
        <w:rPr>
          <w:rStyle w:val="StyleUnderline"/>
        </w:rPr>
        <w:t xml:space="preserve"> environmentalist </w:t>
      </w:r>
      <w:r w:rsidRPr="00C157A9">
        <w:rPr>
          <w:rStyle w:val="StyleUnderline"/>
          <w:highlight w:val="green"/>
        </w:rPr>
        <w:t>activists</w:t>
      </w:r>
      <w:r w:rsidRPr="00C157A9">
        <w:rPr>
          <w:rStyle w:val="StyleUnderline"/>
        </w:rPr>
        <w:t>.</w:t>
      </w:r>
      <w:r w:rsidRPr="00C157A9">
        <w:rPr>
          <w:sz w:val="16"/>
        </w:rPr>
        <w:t xml:space="preserve"> For instance, he cited a report from the Federation for American Immigration Reform (FAIR) to undergird his argument that the federal government enables crime by not deporting more undocumented immigrants. </w:t>
      </w:r>
      <w:r w:rsidRPr="00C157A9">
        <w:rPr>
          <w:rStyle w:val="StyleUnderline"/>
        </w:rPr>
        <w:t xml:space="preserve">FAIR was founded by John </w:t>
      </w:r>
      <w:r w:rsidRPr="00C157A9">
        <w:rPr>
          <w:rStyle w:val="StyleUnderline"/>
          <w:highlight w:val="green"/>
        </w:rPr>
        <w:t>Tanton</w:t>
      </w:r>
      <w:r w:rsidRPr="00C157A9">
        <w:rPr>
          <w:rStyle w:val="StyleUnderline"/>
        </w:rPr>
        <w:t xml:space="preserve">, </w:t>
      </w:r>
      <w:r w:rsidRPr="00C157A9">
        <w:rPr>
          <w:rStyle w:val="StyleUnderline"/>
          <w:highlight w:val="green"/>
        </w:rPr>
        <w:t>a</w:t>
      </w:r>
      <w:r w:rsidRPr="00C157A9">
        <w:rPr>
          <w:rStyle w:val="StyleUnderline"/>
        </w:rPr>
        <w:t xml:space="preserve"> virulently </w:t>
      </w:r>
      <w:r w:rsidRPr="00C157A9">
        <w:rPr>
          <w:rStyle w:val="Emphasis"/>
          <w:highlight w:val="green"/>
        </w:rPr>
        <w:t>anti-immigrant nativist</w:t>
      </w:r>
      <w:r w:rsidRPr="00C157A9">
        <w:rPr>
          <w:rStyle w:val="StyleUnderline"/>
        </w:rPr>
        <w:t xml:space="preserve"> who has </w:t>
      </w:r>
      <w:r w:rsidRPr="00C157A9">
        <w:rPr>
          <w:rStyle w:val="Emphasis"/>
          <w:highlight w:val="green"/>
        </w:rPr>
        <w:t>associated with white supremacists and</w:t>
      </w:r>
      <w:r w:rsidRPr="00C157A9">
        <w:rPr>
          <w:rStyle w:val="StyleUnderline"/>
        </w:rPr>
        <w:t xml:space="preserve"> dabbled in </w:t>
      </w:r>
      <w:r w:rsidRPr="00C157A9">
        <w:rPr>
          <w:rStyle w:val="Emphasis"/>
          <w:highlight w:val="green"/>
        </w:rPr>
        <w:t>eugenics</w:t>
      </w:r>
      <w:r w:rsidRPr="00C157A9">
        <w:rPr>
          <w:sz w:val="16"/>
        </w:rPr>
        <w:t>. He and his allies also fear that human population growth—particularly in the First World—jeopardizes the environment. Thus, they also back pro-abortion groups. This fact has left many on the right deeply concerned about citing their research or affiliating with their leaders. But not Trump.</w:t>
      </w:r>
    </w:p>
    <w:p w:rsidR="0018799F" w:rsidRPr="00C157A9" w:rsidRDefault="0018799F" w:rsidP="0018799F"/>
    <w:p w:rsidR="0018799F" w:rsidRPr="00C157A9" w:rsidRDefault="0018799F" w:rsidP="0018799F">
      <w:pPr>
        <w:pStyle w:val="Heading4"/>
        <w:rPr>
          <w:rFonts w:cs="Arial"/>
        </w:rPr>
      </w:pPr>
      <w:r w:rsidRPr="00C157A9">
        <w:rPr>
          <w:rFonts w:cs="Arial"/>
        </w:rPr>
        <w:t>The network includes *</w:t>
      </w:r>
      <w:r w:rsidRPr="00C157A9">
        <w:rPr>
          <w:rFonts w:cs="Arial"/>
          <w:color w:val="FF0000"/>
        </w:rPr>
        <w:t>the organization they cite</w:t>
      </w:r>
      <w:r w:rsidRPr="00C157A9">
        <w:rPr>
          <w:rFonts w:cs="Arial"/>
        </w:rPr>
        <w:t>*</w:t>
      </w:r>
    </w:p>
    <w:p w:rsidR="0018799F" w:rsidRPr="00C157A9" w:rsidRDefault="0018799F" w:rsidP="0018799F">
      <w:r w:rsidRPr="00C157A9">
        <w:rPr>
          <w:rStyle w:val="Style13ptBold"/>
        </w:rPr>
        <w:t>SPLC no date</w:t>
      </w:r>
      <w:r w:rsidRPr="00C157A9">
        <w:t xml:space="preserve">, THE SOUTHERN POVERTY LAW CENTER “JOHN TANTON'S NETWORK”, </w:t>
      </w:r>
      <w:hyperlink r:id="rId99" w:history="1">
        <w:r w:rsidRPr="00C157A9">
          <w:rPr>
            <w:rStyle w:val="Hyperlink"/>
          </w:rPr>
          <w:t>https://www.splcenter.org/fighting-hate/intelligence-report/2015/john-tantons-network</w:t>
        </w:r>
      </w:hyperlink>
    </w:p>
    <w:p w:rsidR="0018799F" w:rsidRPr="00C157A9" w:rsidRDefault="0018799F" w:rsidP="0018799F">
      <w:pPr>
        <w:rPr>
          <w:i/>
        </w:rPr>
      </w:pPr>
      <w:r w:rsidRPr="00C157A9">
        <w:rPr>
          <w:i/>
        </w:rPr>
        <w:t>*highlight the one they cite</w:t>
      </w:r>
    </w:p>
    <w:p w:rsidR="0018799F" w:rsidRPr="00C157A9" w:rsidRDefault="0018799F" w:rsidP="0018799F">
      <w:pPr>
        <w:rPr>
          <w:sz w:val="16"/>
        </w:rPr>
      </w:pPr>
      <w:r w:rsidRPr="00C157A9">
        <w:rPr>
          <w:rStyle w:val="StyleUnderline"/>
        </w:rPr>
        <w:t xml:space="preserve">John </w:t>
      </w:r>
      <w:r w:rsidRPr="00C157A9">
        <w:rPr>
          <w:rStyle w:val="StyleUnderline"/>
          <w:highlight w:val="green"/>
        </w:rPr>
        <w:t>Tanton's network</w:t>
      </w:r>
      <w:r w:rsidRPr="00C157A9">
        <w:rPr>
          <w:rStyle w:val="StyleUnderline"/>
        </w:rPr>
        <w:t xml:space="preserve"> of anti-immigrant groups </w:t>
      </w:r>
      <w:r w:rsidRPr="00C157A9">
        <w:rPr>
          <w:rStyle w:val="StyleUnderline"/>
          <w:highlight w:val="green"/>
        </w:rPr>
        <w:t>includes</w:t>
      </w:r>
      <w:r w:rsidRPr="00C157A9">
        <w:rPr>
          <w:rStyle w:val="StyleUnderline"/>
        </w:rPr>
        <w:t xml:space="preserve"> these 13 organizations. </w:t>
      </w:r>
      <w:r w:rsidRPr="00C157A9">
        <w:rPr>
          <w:sz w:val="16"/>
        </w:rPr>
        <w:t>The organized anti-immigration "movement" is almost entirely the handiwork of one man, Michigan activist John H. Tanton. Here is a list of 13 groups in the loose-knit Tanton network, followed by acronyms if the groups use them, founding dates, and Tanton's role in the groups. Those organizations designated as hate groups by the Southern Poverty Law Center are marked with an asterisk (*). In this list, "founded" means a group was founded or co-founded by John Tanton. "Funded" means that U.S. Inc., the funding conduit created and still headed by Tanton, has made grants to the group. *</w:t>
      </w:r>
      <w:r w:rsidRPr="00C157A9">
        <w:rPr>
          <w:rStyle w:val="Emphasis"/>
        </w:rPr>
        <w:t>American Immigration Control Foundation</w:t>
      </w:r>
      <w:r w:rsidRPr="00C157A9">
        <w:rPr>
          <w:sz w:val="16"/>
        </w:rPr>
        <w:t xml:space="preserve"> AICF, 1983, funded *</w:t>
      </w:r>
      <w:r w:rsidRPr="00C157A9">
        <w:rPr>
          <w:rStyle w:val="Emphasis"/>
        </w:rPr>
        <w:t>American Patrol/Voice of Citizens Together</w:t>
      </w:r>
      <w:r w:rsidRPr="00C157A9">
        <w:rPr>
          <w:sz w:val="16"/>
        </w:rPr>
        <w:t xml:space="preserve"> 1992, funded *</w:t>
      </w:r>
      <w:r w:rsidRPr="00C157A9">
        <w:rPr>
          <w:rStyle w:val="Emphasis"/>
        </w:rPr>
        <w:t>California Coalition for Immigration Reform</w:t>
      </w:r>
      <w:r w:rsidRPr="00C157A9">
        <w:rPr>
          <w:sz w:val="16"/>
        </w:rPr>
        <w:t xml:space="preserve"> CCIR, 1994, funded </w:t>
      </w:r>
      <w:r w:rsidRPr="00C157A9">
        <w:rPr>
          <w:rStyle w:val="Emphasis"/>
        </w:rPr>
        <w:t xml:space="preserve">Californians for Population Stabilization </w:t>
      </w:r>
      <w:r w:rsidRPr="00C157A9">
        <w:rPr>
          <w:sz w:val="16"/>
        </w:rPr>
        <w:t xml:space="preserve">1996, funded (founded separately in 1986) </w:t>
      </w:r>
      <w:r w:rsidRPr="00C157A9">
        <w:rPr>
          <w:rStyle w:val="Emphasis"/>
        </w:rPr>
        <w:t xml:space="preserve">Center for Immigration Studies </w:t>
      </w:r>
      <w:r w:rsidRPr="00C157A9">
        <w:rPr>
          <w:sz w:val="16"/>
        </w:rPr>
        <w:t xml:space="preserve">CIS, 1985, founded and funded </w:t>
      </w:r>
      <w:r w:rsidRPr="00C157A9">
        <w:rPr>
          <w:rStyle w:val="Emphasis"/>
        </w:rPr>
        <w:t xml:space="preserve">*Federation for American Immigration Reform </w:t>
      </w:r>
      <w:r w:rsidRPr="00C157A9">
        <w:rPr>
          <w:sz w:val="16"/>
        </w:rPr>
        <w:t xml:space="preserve">FAIR, 1979, founded and funded </w:t>
      </w:r>
      <w:r w:rsidRPr="00C157A9">
        <w:rPr>
          <w:rStyle w:val="Emphasis"/>
        </w:rPr>
        <w:t xml:space="preserve">NumbersUSA </w:t>
      </w:r>
      <w:r w:rsidRPr="00C157A9">
        <w:rPr>
          <w:sz w:val="16"/>
        </w:rPr>
        <w:t xml:space="preserve">1996, founded and funded </w:t>
      </w:r>
      <w:r w:rsidRPr="00C157A9">
        <w:rPr>
          <w:rStyle w:val="Emphasis"/>
        </w:rPr>
        <w:t xml:space="preserve">Population-Environment Balance </w:t>
      </w:r>
      <w:r w:rsidRPr="00C157A9">
        <w:rPr>
          <w:sz w:val="16"/>
        </w:rPr>
        <w:t xml:space="preserve">1973, joined board in 1980 </w:t>
      </w:r>
      <w:r w:rsidRPr="00C157A9">
        <w:rPr>
          <w:rStyle w:val="Emphasis"/>
        </w:rPr>
        <w:t xml:space="preserve">*Pro English </w:t>
      </w:r>
      <w:r w:rsidRPr="00C157A9">
        <w:rPr>
          <w:sz w:val="16"/>
        </w:rPr>
        <w:t xml:space="preserve">1994, founded and funded </w:t>
      </w:r>
      <w:r w:rsidRPr="00C157A9">
        <w:rPr>
          <w:rStyle w:val="Emphasis"/>
        </w:rPr>
        <w:t xml:space="preserve">ProjectUSA </w:t>
      </w:r>
      <w:r w:rsidRPr="00C157A9">
        <w:rPr>
          <w:sz w:val="16"/>
        </w:rPr>
        <w:t xml:space="preserve">1999, funded </w:t>
      </w:r>
      <w:r w:rsidRPr="00C157A9">
        <w:rPr>
          <w:rStyle w:val="Emphasis"/>
        </w:rPr>
        <w:t xml:space="preserve">*The Social Contract Press </w:t>
      </w:r>
      <w:r w:rsidRPr="00C157A9">
        <w:rPr>
          <w:sz w:val="16"/>
        </w:rPr>
        <w:t xml:space="preserve">1990, founded and funded </w:t>
      </w:r>
      <w:r w:rsidRPr="00C157A9">
        <w:rPr>
          <w:rStyle w:val="Emphasis"/>
        </w:rPr>
        <w:t xml:space="preserve">U.S. English </w:t>
      </w:r>
      <w:r w:rsidRPr="00C157A9">
        <w:rPr>
          <w:sz w:val="16"/>
        </w:rPr>
        <w:t xml:space="preserve">1983, founded and funded </w:t>
      </w:r>
      <w:r w:rsidRPr="00C157A9">
        <w:rPr>
          <w:rStyle w:val="Emphasis"/>
        </w:rPr>
        <w:t xml:space="preserve">U.S. Inc. </w:t>
      </w:r>
      <w:r w:rsidRPr="00C157A9">
        <w:rPr>
          <w:sz w:val="16"/>
        </w:rPr>
        <w:t>1982, founded and funded</w:t>
      </w:r>
    </w:p>
    <w:p w:rsidR="0018799F" w:rsidRPr="00C157A9" w:rsidRDefault="0018799F" w:rsidP="0018799F">
      <w:pPr>
        <w:rPr>
          <w:sz w:val="16"/>
        </w:rPr>
      </w:pPr>
    </w:p>
    <w:p w:rsidR="0018799F" w:rsidRPr="00C157A9" w:rsidRDefault="0018799F" w:rsidP="0018799F">
      <w:pPr>
        <w:pStyle w:val="Heading3"/>
        <w:rPr>
          <w:rFonts w:cs="Arial"/>
        </w:rPr>
      </w:pPr>
      <w:r w:rsidRPr="00C157A9">
        <w:rPr>
          <w:rFonts w:cs="Arial"/>
        </w:rPr>
        <w:t>2AC – FAIR</w:t>
      </w:r>
    </w:p>
    <w:p w:rsidR="0018799F" w:rsidRPr="00C157A9" w:rsidRDefault="0018799F" w:rsidP="0018799F"/>
    <w:p w:rsidR="0018799F" w:rsidRPr="00C157A9" w:rsidRDefault="0018799F" w:rsidP="0018799F">
      <w:pPr>
        <w:pStyle w:val="Heading4"/>
        <w:rPr>
          <w:rFonts w:cs="Arial"/>
        </w:rPr>
      </w:pPr>
      <w:r w:rsidRPr="00C157A9">
        <w:rPr>
          <w:rFonts w:cs="Arial"/>
        </w:rPr>
        <w:t xml:space="preserve">Reject anything from FAIR – it’s </w:t>
      </w:r>
      <w:r w:rsidRPr="00C157A9">
        <w:rPr>
          <w:rFonts w:cs="Arial"/>
          <w:i/>
          <w:u w:val="single"/>
        </w:rPr>
        <w:t>literally</w:t>
      </w:r>
      <w:r w:rsidRPr="00C157A9">
        <w:rPr>
          <w:rFonts w:cs="Arial"/>
        </w:rPr>
        <w:t xml:space="preserve"> categorized as a hate group</w:t>
      </w:r>
    </w:p>
    <w:p w:rsidR="0018799F" w:rsidRPr="00C157A9" w:rsidRDefault="0018799F" w:rsidP="0018799F">
      <w:r w:rsidRPr="00C157A9">
        <w:rPr>
          <w:rStyle w:val="Style13ptBold"/>
        </w:rPr>
        <w:t>SPLC 7</w:t>
      </w:r>
      <w:r w:rsidRPr="00C157A9">
        <w:t>, South Poverty Law Center, “</w:t>
      </w:r>
      <w:r w:rsidRPr="00C157A9">
        <w:rPr>
          <w:rStyle w:val="Emphasis"/>
          <w:highlight w:val="green"/>
        </w:rPr>
        <w:t>FAIR</w:t>
      </w:r>
      <w:r w:rsidRPr="00C157A9">
        <w:t>: CROSSING THE RUBICON OF HATE”, https://www.splcenter.org/hatewatch/2007/12/11/fair-crossing-rubicon-hate</w:t>
      </w:r>
    </w:p>
    <w:p w:rsidR="0018799F" w:rsidRPr="00C157A9" w:rsidRDefault="0018799F" w:rsidP="0018799F">
      <w:pPr>
        <w:rPr>
          <w:sz w:val="14"/>
        </w:rPr>
      </w:pPr>
      <w:r w:rsidRPr="00C157A9">
        <w:rPr>
          <w:rStyle w:val="StyleUnderline"/>
        </w:rPr>
        <w:t xml:space="preserve">It shouldn’t be. The </w:t>
      </w:r>
      <w:r w:rsidRPr="00C157A9">
        <w:rPr>
          <w:rStyle w:val="StyleUnderline"/>
          <w:highlight w:val="green"/>
        </w:rPr>
        <w:t>founder</w:t>
      </w:r>
      <w:r w:rsidRPr="00C157A9">
        <w:rPr>
          <w:rStyle w:val="StyleUnderline"/>
        </w:rPr>
        <w:t xml:space="preserve">, chief ideologue and </w:t>
      </w:r>
      <w:r w:rsidRPr="00C157A9">
        <w:rPr>
          <w:rStyle w:val="StyleUnderline"/>
          <w:highlight w:val="green"/>
        </w:rPr>
        <w:t>long-time funder</w:t>
      </w:r>
      <w:r w:rsidRPr="00C157A9">
        <w:rPr>
          <w:rStyle w:val="StyleUnderline"/>
        </w:rPr>
        <w:t xml:space="preserve"> of FAIR </w:t>
      </w:r>
      <w:r w:rsidRPr="00C157A9">
        <w:rPr>
          <w:rStyle w:val="StyleUnderline"/>
          <w:highlight w:val="green"/>
        </w:rPr>
        <w:t>is a racist</w:t>
      </w:r>
      <w:r w:rsidRPr="00C157A9">
        <w:rPr>
          <w:rStyle w:val="StyleUnderline"/>
        </w:rPr>
        <w:t xml:space="preserve">. </w:t>
      </w:r>
      <w:r w:rsidRPr="00C157A9">
        <w:rPr>
          <w:rStyle w:val="Emphasis"/>
          <w:highlight w:val="green"/>
        </w:rPr>
        <w:t>Key staff</w:t>
      </w:r>
      <w:r w:rsidRPr="00C157A9">
        <w:rPr>
          <w:rStyle w:val="StyleUnderline"/>
        </w:rPr>
        <w:t xml:space="preserve"> members </w:t>
      </w:r>
      <w:r w:rsidRPr="00C157A9">
        <w:rPr>
          <w:rStyle w:val="StyleUnderline"/>
          <w:highlight w:val="green"/>
        </w:rPr>
        <w:t>have ties to white supremacist groups</w:t>
      </w:r>
      <w:r w:rsidRPr="00C157A9">
        <w:rPr>
          <w:rStyle w:val="StyleUnderline"/>
        </w:rPr>
        <w:t xml:space="preserve">, some are members, and some have </w:t>
      </w:r>
      <w:r w:rsidRPr="00C157A9">
        <w:rPr>
          <w:rStyle w:val="StyleUnderline"/>
          <w:highlight w:val="green"/>
        </w:rPr>
        <w:t>spoken at hate group</w:t>
      </w:r>
      <w:r w:rsidRPr="00C157A9">
        <w:rPr>
          <w:rStyle w:val="StyleUnderline"/>
        </w:rPr>
        <w:t xml:space="preserve"> functions.</w:t>
      </w:r>
      <w:r w:rsidRPr="00C157A9">
        <w:rPr>
          <w:sz w:val="14"/>
        </w:rPr>
        <w:t xml:space="preserve"> </w:t>
      </w:r>
      <w:r w:rsidRPr="00C157A9">
        <w:rPr>
          <w:rStyle w:val="StyleUnderline"/>
        </w:rPr>
        <w:t xml:space="preserve">FAIR has </w:t>
      </w:r>
      <w:r w:rsidRPr="00C157A9">
        <w:rPr>
          <w:rStyle w:val="StyleUnderline"/>
          <w:highlight w:val="green"/>
        </w:rPr>
        <w:t>accepted</w:t>
      </w:r>
      <w:r w:rsidRPr="00C157A9">
        <w:rPr>
          <w:rStyle w:val="StyleUnderline"/>
        </w:rPr>
        <w:t xml:space="preserve"> more than </w:t>
      </w:r>
      <w:r w:rsidRPr="00C157A9">
        <w:rPr>
          <w:rStyle w:val="StyleUnderline"/>
          <w:highlight w:val="green"/>
        </w:rPr>
        <w:t>$1 million from a racist foundation devoted</w:t>
      </w:r>
      <w:r w:rsidRPr="00C157A9">
        <w:rPr>
          <w:rStyle w:val="StyleUnderline"/>
        </w:rPr>
        <w:t xml:space="preserve"> </w:t>
      </w:r>
      <w:r w:rsidRPr="00C157A9">
        <w:rPr>
          <w:rStyle w:val="StyleUnderline"/>
          <w:highlight w:val="green"/>
        </w:rPr>
        <w:t>to</w:t>
      </w:r>
      <w:r w:rsidRPr="00C157A9">
        <w:rPr>
          <w:rStyle w:val="StyleUnderline"/>
        </w:rPr>
        <w:t xml:space="preserve"> studies of race and IQ, and to </w:t>
      </w:r>
      <w:r w:rsidRPr="00C157A9">
        <w:rPr>
          <w:rStyle w:val="Emphasis"/>
          <w:highlight w:val="green"/>
        </w:rPr>
        <w:t>eugenics</w:t>
      </w:r>
      <w:r w:rsidRPr="00C157A9">
        <w:rPr>
          <w:rStyle w:val="StyleUnderline"/>
        </w:rPr>
        <w:t xml:space="preserve"> — the pseudo-science of breeding a better human race that was utterly discredited by the Nazi euthanasia program. It </w:t>
      </w:r>
      <w:r w:rsidRPr="00C157A9">
        <w:rPr>
          <w:rStyle w:val="Emphasis"/>
          <w:highlight w:val="green"/>
        </w:rPr>
        <w:t>spreads racist conspiracy theories</w:t>
      </w:r>
      <w:r w:rsidRPr="00C157A9">
        <w:rPr>
          <w:sz w:val="14"/>
        </w:rPr>
        <w:t xml:space="preserve">. Its political ads have caused numerous politicians, Democratic and Republican, to denounce it. Much of this has been known for years. But last February, underlining the way that FAIR does business, its leaders met with the leaders of Vlaams Belang — a hastily renamed Belgian party that under a prior appellation, Vlaams Blok, was officially banned by the Belgian Supreme Court as a racist and xenophobic group. It was, for some, a final straw — the Rubicon of hate, as it were. When FAIR officials met with Vlaams Belang leaders to seek their “advice” on immigration, we decided to take another look at FAIR. </w:t>
      </w:r>
      <w:r w:rsidRPr="00C157A9">
        <w:rPr>
          <w:rStyle w:val="StyleUnderline"/>
        </w:rPr>
        <w:t xml:space="preserve">When our work was done, it was obvious that </w:t>
      </w:r>
      <w:r w:rsidRPr="00C157A9">
        <w:rPr>
          <w:rStyle w:val="Emphasis"/>
          <w:highlight w:val="green"/>
        </w:rPr>
        <w:t>FAIR qualified as a hate group</w:t>
      </w:r>
      <w:r w:rsidRPr="00C157A9">
        <w:rPr>
          <w:sz w:val="14"/>
        </w:rPr>
        <w:t xml:space="preserve">. Early next year, when the Southern Poverty Law Center’s annual hate group list is published, FAIR will be on the list. The results of our investigation are contained in an article being published today in SPLC’s Intelligence Report and on the Web. In addition to this evidence, the Report in 2002 published a major investigation of John Tanton, who founded FAIR and remains a key player on its board today. A 2001 Report article also included brief profiles of immigration restrictionist groups, including FAIR. </w:t>
      </w:r>
      <w:r w:rsidRPr="00C157A9">
        <w:rPr>
          <w:rStyle w:val="StyleUnderline"/>
        </w:rPr>
        <w:t xml:space="preserve">The identification of </w:t>
      </w:r>
      <w:r w:rsidRPr="00C157A9">
        <w:rPr>
          <w:rStyle w:val="Emphasis"/>
        </w:rPr>
        <w:t>FAIR as a bona fide hate group</w:t>
      </w:r>
      <w:r w:rsidRPr="00C157A9">
        <w:rPr>
          <w:rStyle w:val="StyleUnderline"/>
        </w:rPr>
        <w:t xml:space="preserve"> is important.</w:t>
      </w:r>
      <w:r w:rsidRPr="00C157A9">
        <w:rPr>
          <w:sz w:val="14"/>
        </w:rPr>
        <w:t xml:space="preserve"> FAIR is the hub of the American nativist movement, the group that more than any other has contributed to the rancid turn the national immigration discussion has taken. With FAIR fanning the flames of xenophobic intolerance, hate groups, hate crimes and hate speech directed at foreigners and Latinos continue to rise in America.</w:t>
      </w:r>
    </w:p>
    <w:p w:rsidR="0018799F" w:rsidRPr="00C157A9" w:rsidRDefault="0018799F" w:rsidP="0018799F"/>
    <w:p w:rsidR="0018799F" w:rsidRPr="00C157A9" w:rsidRDefault="0018799F" w:rsidP="0018799F">
      <w:pPr>
        <w:pStyle w:val="Heading3"/>
        <w:rPr>
          <w:rFonts w:cs="Arial"/>
        </w:rPr>
      </w:pPr>
      <w:r w:rsidRPr="00C157A9">
        <w:rPr>
          <w:rFonts w:cs="Arial"/>
        </w:rPr>
        <w:t>2AC – CIS</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CIS</w:t>
      </w:r>
    </w:p>
    <w:p w:rsidR="0018799F" w:rsidRPr="00C157A9" w:rsidRDefault="0018799F" w:rsidP="0018799F">
      <w:r w:rsidRPr="00C157A9">
        <w:rPr>
          <w:rStyle w:val="Style13ptBold"/>
        </w:rPr>
        <w:t>SPLC no date</w:t>
      </w:r>
      <w:r w:rsidRPr="00C157A9">
        <w:t>, Southern Poverty Law Center, “CENTER FOR IMMIGRATION STUDIES”, https://www.splcenter.org/fighting-hate/extremist-files/group/center-immigration-studies</w:t>
      </w:r>
    </w:p>
    <w:p w:rsidR="0018799F" w:rsidRPr="00C157A9" w:rsidRDefault="0018799F" w:rsidP="0018799F">
      <w:pPr>
        <w:rPr>
          <w:sz w:val="16"/>
        </w:rPr>
      </w:pPr>
      <w:r w:rsidRPr="00C157A9">
        <w:rPr>
          <w:rStyle w:val="StyleUnderline"/>
        </w:rPr>
        <w:t xml:space="preserve">While </w:t>
      </w:r>
      <w:r w:rsidRPr="00C157A9">
        <w:rPr>
          <w:rStyle w:val="StyleUnderline"/>
          <w:highlight w:val="green"/>
        </w:rPr>
        <w:t>CIS</w:t>
      </w:r>
      <w:r w:rsidRPr="00C157A9">
        <w:rPr>
          <w:rStyle w:val="StyleUnderline"/>
        </w:rPr>
        <w:t xml:space="preserve"> and its position within the Tanton network has been on the Southern Poverty Law Center’s (SPLC) radar for years, what precipitated listing CIS </w:t>
      </w:r>
      <w:r w:rsidRPr="00C157A9">
        <w:rPr>
          <w:rStyle w:val="Emphasis"/>
          <w:highlight w:val="green"/>
        </w:rPr>
        <w:t>as an anti-immigrant hate group</w:t>
      </w:r>
      <w:r w:rsidRPr="00C157A9">
        <w:rPr>
          <w:rStyle w:val="StyleUnderline"/>
        </w:rPr>
        <w:t xml:space="preserve"> for 2016 was its repeated </w:t>
      </w:r>
      <w:r w:rsidRPr="00C157A9">
        <w:rPr>
          <w:rStyle w:val="StyleUnderline"/>
          <w:highlight w:val="green"/>
        </w:rPr>
        <w:t>circulation of white nationalist and anti-Semitic writers</w:t>
      </w:r>
      <w:r w:rsidRPr="00C157A9">
        <w:rPr>
          <w:rStyle w:val="StyleUnderline"/>
        </w:rPr>
        <w:t xml:space="preserve"> in its weekly newsletter and the commissioning of a policy analyst who had previously been pushed out of the conservative Heritage Foundation for his embrace of racist pseudoscience</w:t>
      </w:r>
      <w:r w:rsidRPr="00C157A9">
        <w:rPr>
          <w:sz w:val="16"/>
        </w:rPr>
        <w:t xml:space="preserve">. These developments, its historical associations, and its record of publishing reports that hype the criminality of immigrants, are why CIS is labeled an anti-immigrant hate group. </w:t>
      </w:r>
      <w:r w:rsidRPr="00C157A9">
        <w:rPr>
          <w:rStyle w:val="StyleUnderline"/>
        </w:rPr>
        <w:t xml:space="preserve">CIS reports have been </w:t>
      </w:r>
      <w:r w:rsidRPr="00C157A9">
        <w:rPr>
          <w:rStyle w:val="StyleUnderline"/>
          <w:highlight w:val="green"/>
        </w:rPr>
        <w:t>widely criticized and debunked</w:t>
      </w:r>
      <w:r w:rsidRPr="00C157A9">
        <w:rPr>
          <w:rStyle w:val="StyleUnderline"/>
        </w:rPr>
        <w:t xml:space="preserve"> by groups such as the Immigration Policy Center and the CATO Institute. Alex Nowasteh, an Immigration Policy Analyst at CATO said in early 2017, "Oh, I'm convinced that [</w:t>
      </w:r>
      <w:r w:rsidRPr="00C157A9">
        <w:rPr>
          <w:rStyle w:val="Emphasis"/>
          <w:highlight w:val="green"/>
        </w:rPr>
        <w:t>CIS</w:t>
      </w:r>
      <w:r w:rsidRPr="00C157A9">
        <w:rPr>
          <w:rStyle w:val="StyleUnderline"/>
        </w:rPr>
        <w:t xml:space="preserve"> executive director Mark Krikorian </w:t>
      </w:r>
      <w:r w:rsidRPr="00C157A9">
        <w:rPr>
          <w:rStyle w:val="Emphasis"/>
          <w:highlight w:val="green"/>
        </w:rPr>
        <w:t>is] wrong about all</w:t>
      </w:r>
      <w:r w:rsidRPr="00C157A9">
        <w:rPr>
          <w:rStyle w:val="StyleUnderline"/>
        </w:rPr>
        <w:t xml:space="preserve"> the facts and </w:t>
      </w:r>
      <w:r w:rsidRPr="00C157A9">
        <w:rPr>
          <w:rStyle w:val="Emphasis"/>
          <w:highlight w:val="green"/>
        </w:rPr>
        <w:t>issues</w:t>
      </w:r>
      <w:r w:rsidRPr="00C157A9">
        <w:rPr>
          <w:rStyle w:val="StyleUnderline"/>
        </w:rPr>
        <w:t>.</w:t>
      </w:r>
      <w:r w:rsidRPr="00C157A9">
        <w:rPr>
          <w:sz w:val="16"/>
        </w:rPr>
        <w:t xml:space="preserve"> They're wrong about the impact of immigrants on the U.S. economy and on U.S. society.” Speaking about CIS to Univision in August of 2017, Illinois Rep. Luis Gutierrez stated, </w:t>
      </w:r>
      <w:r w:rsidRPr="00C157A9">
        <w:rPr>
          <w:rStyle w:val="StyleUnderline"/>
        </w:rPr>
        <w:t xml:space="preserve">"Their </w:t>
      </w:r>
      <w:r w:rsidRPr="00C157A9">
        <w:rPr>
          <w:rStyle w:val="Emphasis"/>
          <w:highlight w:val="green"/>
        </w:rPr>
        <w:t>research is always questionable</w:t>
      </w:r>
      <w:r w:rsidRPr="00C157A9">
        <w:rPr>
          <w:rStyle w:val="StyleUnderline"/>
        </w:rPr>
        <w:t xml:space="preserve"> because </w:t>
      </w:r>
      <w:r w:rsidRPr="00C157A9">
        <w:rPr>
          <w:rStyle w:val="Emphasis"/>
          <w:highlight w:val="green"/>
        </w:rPr>
        <w:t>they torture the data</w:t>
      </w:r>
      <w:r w:rsidRPr="00C157A9">
        <w:rPr>
          <w:rStyle w:val="StyleUnderline"/>
        </w:rPr>
        <w:t xml:space="preserve"> to make it arrive at the conclusion they desire, which is that immigrants are criminals and a burden on the U.S. and our economy. It is the worst kind of deception, but politicians, the conservative media and some Americans eat it up because it always looks somewhat legitimate at first glance.”</w:t>
      </w:r>
      <w:r w:rsidRPr="00C157A9">
        <w:rPr>
          <w:sz w:val="16"/>
        </w:rPr>
        <w:t xml:space="preserve"> CIS has also defended the usage of “anchor babies” and released a report on “terror babies,” popular concepts among the nativist movement.</w:t>
      </w:r>
    </w:p>
    <w:p w:rsidR="0018799F" w:rsidRPr="00C157A9" w:rsidRDefault="0018799F" w:rsidP="0018799F"/>
    <w:p w:rsidR="0018799F" w:rsidRPr="00C157A9" w:rsidRDefault="0018799F" w:rsidP="0018799F">
      <w:pPr>
        <w:pStyle w:val="Heading3"/>
        <w:rPr>
          <w:rFonts w:cs="Arial"/>
        </w:rPr>
      </w:pPr>
      <w:r w:rsidRPr="00C157A9">
        <w:rPr>
          <w:rFonts w:cs="Arial"/>
        </w:rPr>
        <w:t>1AR – CIS</w:t>
      </w:r>
    </w:p>
    <w:p w:rsidR="0018799F" w:rsidRPr="00C157A9" w:rsidRDefault="0018799F" w:rsidP="0018799F"/>
    <w:p w:rsidR="0018799F" w:rsidRPr="00C157A9" w:rsidRDefault="0018799F" w:rsidP="0018799F">
      <w:pPr>
        <w:pStyle w:val="Heading4"/>
        <w:rPr>
          <w:rFonts w:cs="Arial"/>
        </w:rPr>
      </w:pPr>
      <w:r w:rsidRPr="00C157A9">
        <w:rPr>
          <w:rFonts w:cs="Arial"/>
        </w:rPr>
        <w:t xml:space="preserve">Reject anything from CIS – it was founded as a think-tank for a </w:t>
      </w:r>
      <w:r w:rsidRPr="00C157A9">
        <w:rPr>
          <w:rFonts w:cs="Arial"/>
          <w:i/>
          <w:u w:val="single"/>
        </w:rPr>
        <w:t>bona-fide hate group</w:t>
      </w:r>
      <w:r w:rsidRPr="00C157A9">
        <w:rPr>
          <w:rFonts w:cs="Arial"/>
        </w:rPr>
        <w:t xml:space="preserve"> by Tanton and it manipulates data</w:t>
      </w:r>
    </w:p>
    <w:p w:rsidR="0018799F" w:rsidRPr="00C157A9" w:rsidRDefault="0018799F" w:rsidP="0018799F">
      <w:r w:rsidRPr="00C157A9">
        <w:rPr>
          <w:rStyle w:val="Style13ptBold"/>
        </w:rPr>
        <w:t>SPLC 9</w:t>
      </w:r>
      <w:r w:rsidRPr="00C157A9">
        <w:t>, South Poverty Law Center, “The Nativist Lobby: Three Faces of Intolerance”, https://www.splcenter.org/20090131/nativist-lobby-three-faces-intolerance#.UcCxlvZATt8</w:t>
      </w:r>
    </w:p>
    <w:p w:rsidR="0018799F" w:rsidRPr="00C157A9" w:rsidRDefault="0018799F" w:rsidP="0018799F">
      <w:pPr>
        <w:rPr>
          <w:sz w:val="16"/>
        </w:rPr>
      </w:pPr>
      <w:r w:rsidRPr="00C157A9">
        <w:rPr>
          <w:rStyle w:val="StyleUnderline"/>
          <w:highlight w:val="green"/>
        </w:rPr>
        <w:t>CIS was conceived by Tanton</w:t>
      </w:r>
      <w:r w:rsidRPr="00C157A9">
        <w:rPr>
          <w:rStyle w:val="StyleUnderline"/>
        </w:rPr>
        <w:t xml:space="preserve"> and began life </w:t>
      </w:r>
      <w:r w:rsidRPr="00C157A9">
        <w:rPr>
          <w:rStyle w:val="StyleUnderline"/>
          <w:highlight w:val="green"/>
        </w:rPr>
        <w:t>as a program of FAIR</w:t>
      </w:r>
      <w:r w:rsidRPr="00C157A9">
        <w:rPr>
          <w:sz w:val="16"/>
        </w:rPr>
        <w:t xml:space="preserve">. CIS presents itself as a scholarly think tank that produces serious immigration studies meant to serve "the broad national interest." </w:t>
      </w:r>
      <w:r w:rsidRPr="00C157A9">
        <w:rPr>
          <w:rStyle w:val="StyleUnderline"/>
        </w:rPr>
        <w:t xml:space="preserve">But the reality is that </w:t>
      </w:r>
      <w:r w:rsidRPr="00C157A9">
        <w:rPr>
          <w:rStyle w:val="StyleUnderline"/>
          <w:highlight w:val="green"/>
        </w:rPr>
        <w:t>CIS</w:t>
      </w:r>
      <w:r w:rsidRPr="00C157A9">
        <w:rPr>
          <w:rStyle w:val="StyleUnderline"/>
        </w:rPr>
        <w:t xml:space="preserve"> has never found any aspect of immigration that it liked, and it has </w:t>
      </w:r>
      <w:r w:rsidRPr="00C157A9">
        <w:rPr>
          <w:rStyle w:val="Emphasis"/>
          <w:highlight w:val="green"/>
        </w:rPr>
        <w:t>frequently manipulated data</w:t>
      </w:r>
      <w:r w:rsidRPr="00C157A9">
        <w:rPr>
          <w:rStyle w:val="StyleUnderline"/>
        </w:rPr>
        <w:t xml:space="preserve"> to achieve the results it seeks</w:t>
      </w:r>
      <w:r w:rsidRPr="00C157A9">
        <w:rPr>
          <w:sz w:val="16"/>
        </w:rPr>
        <w:t>. Its executive director last fall posted an item on the conservative National Review Online website about Washington Mutual, a bank that had earlier issued a press release about its inclusion on a list of "Business Diversity Elites" compiled by Hispanic Business magazine. Over a copy of the bank's press release, the CIS leader posted a headline — "Cause and Effect?" — that suggested a link between the bank's opening its ranks to Latinos and its subsequent collapse.</w:t>
      </w:r>
    </w:p>
    <w:p w:rsidR="0018799F" w:rsidRPr="00C157A9" w:rsidRDefault="0018799F" w:rsidP="0018799F"/>
    <w:p w:rsidR="0018799F" w:rsidRPr="00C157A9" w:rsidRDefault="0018799F" w:rsidP="0018799F">
      <w:pPr>
        <w:pStyle w:val="Heading3"/>
        <w:rPr>
          <w:rFonts w:cs="Arial"/>
        </w:rPr>
      </w:pPr>
      <w:r w:rsidRPr="00C157A9">
        <w:rPr>
          <w:rFonts w:cs="Arial"/>
        </w:rPr>
        <w:t>2AC – AICF</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the AICF</w:t>
      </w:r>
    </w:p>
    <w:p w:rsidR="0018799F" w:rsidRPr="00C157A9" w:rsidRDefault="0018799F" w:rsidP="0018799F">
      <w:r w:rsidRPr="00C157A9">
        <w:rPr>
          <w:rStyle w:val="Style13ptBold"/>
        </w:rPr>
        <w:t>SPLC 1</w:t>
      </w:r>
      <w:r w:rsidRPr="00C157A9">
        <w:t>, South Poverty Law Center, “ANTI-IMMIGRATION GROUPS”, https://www.splcenter.org/fighting-hate/intelligence-report/2001/anti-immigration-groups</w:t>
      </w:r>
    </w:p>
    <w:p w:rsidR="0018799F" w:rsidRPr="00C157A9" w:rsidRDefault="0018799F" w:rsidP="0018799F">
      <w:pPr>
        <w:rPr>
          <w:sz w:val="16"/>
        </w:rPr>
      </w:pPr>
      <w:r w:rsidRPr="00C157A9">
        <w:rPr>
          <w:sz w:val="16"/>
        </w:rPr>
        <w:t xml:space="preserve">Founded in 1983, the American Immigration Control Foundation (AICF) is an anti-immigration group that has grown more shrill in recent years. AICF's web site suggests that immigrants have "sown the seeds of ethnic strife in America" and that large-scale immigration into America, especially Third World immigration, is "a policy rooted in humanistic pride and the worship of Mammon [a Biblical reference to anti-Christian materialism]." </w:t>
      </w:r>
      <w:r w:rsidRPr="00C157A9">
        <w:rPr>
          <w:rStyle w:val="StyleUnderline"/>
          <w:highlight w:val="green"/>
        </w:rPr>
        <w:t>AICF</w:t>
      </w:r>
      <w:r w:rsidRPr="00C157A9">
        <w:rPr>
          <w:rStyle w:val="StyleUnderline"/>
        </w:rPr>
        <w:t xml:space="preserve"> has been </w:t>
      </w:r>
      <w:r w:rsidRPr="00C157A9">
        <w:rPr>
          <w:rStyle w:val="StyleUnderline"/>
          <w:highlight w:val="green"/>
        </w:rPr>
        <w:t>headed by</w:t>
      </w:r>
      <w:r w:rsidRPr="00C157A9">
        <w:rPr>
          <w:rStyle w:val="StyleUnderline"/>
        </w:rPr>
        <w:t xml:space="preserve"> John </w:t>
      </w:r>
      <w:r w:rsidRPr="00C157A9">
        <w:rPr>
          <w:rStyle w:val="StyleUnderline"/>
          <w:highlight w:val="green"/>
        </w:rPr>
        <w:t>Vinson</w:t>
      </w:r>
      <w:r w:rsidRPr="00C157A9">
        <w:rPr>
          <w:rStyle w:val="StyleUnderline"/>
        </w:rPr>
        <w:t xml:space="preserve"> since 1990. In the mid-1990s, Sam Francis, who was fired from the conservative Washington Times after </w:t>
      </w:r>
      <w:r w:rsidRPr="00C157A9">
        <w:rPr>
          <w:rStyle w:val="Emphasis"/>
          <w:highlight w:val="green"/>
        </w:rPr>
        <w:t>penning a racially inflammatory</w:t>
      </w:r>
      <w:r w:rsidRPr="00C157A9">
        <w:rPr>
          <w:rStyle w:val="StyleUnderline"/>
        </w:rPr>
        <w:t xml:space="preserve"> column, was AICF chairman</w:t>
      </w:r>
      <w:r w:rsidRPr="00C157A9">
        <w:rPr>
          <w:sz w:val="16"/>
        </w:rPr>
        <w:t xml:space="preserve">. </w:t>
      </w:r>
      <w:r w:rsidRPr="00C157A9">
        <w:rPr>
          <w:rStyle w:val="StyleUnderline"/>
        </w:rPr>
        <w:t xml:space="preserve">Today, Francis is </w:t>
      </w:r>
      <w:r w:rsidRPr="00C157A9">
        <w:rPr>
          <w:rStyle w:val="StyleUnderline"/>
          <w:highlight w:val="green"/>
        </w:rPr>
        <w:t>editor of the racist</w:t>
      </w:r>
      <w:r w:rsidRPr="00C157A9">
        <w:rPr>
          <w:rStyle w:val="StyleUnderline"/>
        </w:rPr>
        <w:t xml:space="preserve"> Council of Conservative Citizens' (</w:t>
      </w:r>
      <w:r w:rsidRPr="00C157A9">
        <w:rPr>
          <w:rStyle w:val="StyleUnderline"/>
          <w:highlight w:val="green"/>
        </w:rPr>
        <w:t>CCC</w:t>
      </w:r>
      <w:r w:rsidRPr="00C157A9">
        <w:rPr>
          <w:rStyle w:val="StyleUnderline"/>
        </w:rPr>
        <w:t xml:space="preserve">) monthly tabloid, Citizens Informer. Vinson, who is also editor of the anti-immigration publication Border Watch, often speaks at CCC meetings and is a </w:t>
      </w:r>
      <w:r w:rsidRPr="00C157A9">
        <w:rPr>
          <w:rStyle w:val="StyleUnderline"/>
          <w:highlight w:val="green"/>
        </w:rPr>
        <w:t>founding member of the white supremacist League of the South</w:t>
      </w:r>
      <w:r w:rsidRPr="00C157A9">
        <w:rPr>
          <w:sz w:val="16"/>
        </w:rPr>
        <w:t xml:space="preserve">. </w:t>
      </w:r>
      <w:r w:rsidRPr="00C157A9">
        <w:rPr>
          <w:rStyle w:val="StyleUnderline"/>
        </w:rPr>
        <w:t xml:space="preserve">The AICF was long </w:t>
      </w:r>
      <w:r w:rsidRPr="00C157A9">
        <w:rPr>
          <w:rStyle w:val="StyleUnderline"/>
          <w:highlight w:val="green"/>
        </w:rPr>
        <w:t>funded by the Pioneer Foundation</w:t>
      </w:r>
      <w:r w:rsidRPr="00C157A9">
        <w:rPr>
          <w:rStyle w:val="StyleUnderline"/>
        </w:rPr>
        <w:t xml:space="preserve">, the infamous institution that since its founding in 1937 has </w:t>
      </w:r>
      <w:r w:rsidRPr="00C157A9">
        <w:rPr>
          <w:rStyle w:val="Emphasis"/>
          <w:highlight w:val="green"/>
        </w:rPr>
        <w:t>funded studies of eugenics</w:t>
      </w:r>
      <w:r w:rsidRPr="00C157A9">
        <w:rPr>
          <w:rStyle w:val="StyleUnderline"/>
        </w:rPr>
        <w:t xml:space="preserve"> and the alleged links between race and intelligence. </w:t>
      </w:r>
      <w:r w:rsidRPr="00C157A9">
        <w:rPr>
          <w:sz w:val="16"/>
        </w:rPr>
        <w:t>It received more than $190,000 from Pioneer through 1998, according to the Michigan-based Institute for the Study of Academic Racism.</w:t>
      </w:r>
    </w:p>
    <w:p w:rsidR="0018799F" w:rsidRPr="00C157A9" w:rsidRDefault="0018799F" w:rsidP="0018799F"/>
    <w:p w:rsidR="0018799F" w:rsidRPr="00C157A9" w:rsidRDefault="0018799F" w:rsidP="0018799F">
      <w:pPr>
        <w:pStyle w:val="Heading3"/>
        <w:rPr>
          <w:rFonts w:cs="Arial"/>
        </w:rPr>
      </w:pPr>
      <w:r w:rsidRPr="00C157A9">
        <w:rPr>
          <w:rFonts w:cs="Arial"/>
        </w:rPr>
        <w:t>2AC – AP/VCT</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VCT/AP</w:t>
      </w:r>
    </w:p>
    <w:p w:rsidR="0018799F" w:rsidRPr="00C157A9" w:rsidRDefault="0018799F" w:rsidP="0018799F">
      <w:r w:rsidRPr="00C157A9">
        <w:rPr>
          <w:rStyle w:val="Style13ptBold"/>
        </w:rPr>
        <w:t>SPLC no date</w:t>
      </w:r>
      <w:r w:rsidRPr="00C157A9">
        <w:t>, Southern Poverty Law Center, “AMERICAN BORDER PATROL/AMERICAN PATROL”, https://www.splcenter.org/fighting-hate/extremist-files/group/american-border-patrolamerican-patrol</w:t>
      </w:r>
    </w:p>
    <w:p w:rsidR="0018799F" w:rsidRPr="00C157A9" w:rsidRDefault="0018799F" w:rsidP="0018799F">
      <w:pPr>
        <w:rPr>
          <w:sz w:val="16"/>
        </w:rPr>
      </w:pPr>
      <w:r w:rsidRPr="00C157A9">
        <w:rPr>
          <w:rStyle w:val="StyleUnderline"/>
        </w:rPr>
        <w:t xml:space="preserve">It was later that year that </w:t>
      </w:r>
      <w:r w:rsidRPr="00C157A9">
        <w:rPr>
          <w:rStyle w:val="StyleUnderline"/>
          <w:highlight w:val="green"/>
        </w:rPr>
        <w:t>VCT/AP</w:t>
      </w:r>
      <w:r w:rsidRPr="00C157A9">
        <w:rPr>
          <w:rStyle w:val="StyleUnderline"/>
        </w:rPr>
        <w:t xml:space="preserve"> — along with Barbara Coe’s hard-line California Coalition for Immigration Reform (CCIR) and the better-known Federation for American Immigration Reform (FAIR)— began </w:t>
      </w:r>
      <w:r w:rsidRPr="00C157A9">
        <w:rPr>
          <w:rStyle w:val="StyleUnderline"/>
          <w:highlight w:val="green"/>
        </w:rPr>
        <w:t>working with</w:t>
      </w:r>
      <w:r w:rsidRPr="00C157A9">
        <w:rPr>
          <w:rStyle w:val="StyleUnderline"/>
        </w:rPr>
        <w:t xml:space="preserve"> the </w:t>
      </w:r>
      <w:r w:rsidRPr="00C157A9">
        <w:rPr>
          <w:rStyle w:val="StyleUnderline"/>
          <w:highlight w:val="green"/>
        </w:rPr>
        <w:t>white supremacist</w:t>
      </w:r>
      <w:r w:rsidRPr="00C157A9">
        <w:rPr>
          <w:rStyle w:val="StyleUnderline"/>
        </w:rPr>
        <w:t xml:space="preserve"> Council of Conservative Citizens</w:t>
      </w:r>
      <w:r w:rsidRPr="00C157A9">
        <w:rPr>
          <w:sz w:val="16"/>
        </w:rPr>
        <w:t xml:space="preserve"> (CCC). Coe, Spencer and Rick Oltman, then FAIR’s western regional representative, all came to Cullman, Ala., to speak at a 1998 anti-immigrant rally hosted by the CCC, a group that regularly spews vitriol at black people (“a retrograde species of humanity”). Also attending was an unrobed Alabama Klansman. The event, held to protest a swelling population of Mexican workers in the region, ended with the arrest of one of the rally’s organizers, charged with violating a local ordinance regulating outdoor fires by burning a Mexican flag. It was seen as an early indicator of the mixing of white supremacists and other extremists with more “mainstream” nativist elements. </w:t>
      </w:r>
      <w:r w:rsidRPr="00C157A9">
        <w:rPr>
          <w:rStyle w:val="StyleUnderline"/>
        </w:rPr>
        <w:t xml:space="preserve">VCT/AP uses its website, American Patrol Report, and self-produced videos like “Treachery and Treason in America” and “Conquest of Aztlán” to </w:t>
      </w:r>
      <w:r w:rsidRPr="00C157A9">
        <w:rPr>
          <w:rStyle w:val="Emphasis"/>
          <w:highlight w:val="green"/>
        </w:rPr>
        <w:t>vilify Mexicans</w:t>
      </w:r>
      <w:r w:rsidRPr="00C157A9">
        <w:rPr>
          <w:rStyle w:val="StyleUnderline"/>
        </w:rPr>
        <w:t xml:space="preserve">, </w:t>
      </w:r>
      <w:r w:rsidRPr="00C157A9">
        <w:rPr>
          <w:rStyle w:val="Emphasis"/>
          <w:highlight w:val="green"/>
        </w:rPr>
        <w:t>deride</w:t>
      </w:r>
      <w:r w:rsidRPr="00C157A9">
        <w:rPr>
          <w:rStyle w:val="StyleUnderline"/>
        </w:rPr>
        <w:t xml:space="preserve"> so-called fifth-column </w:t>
      </w:r>
      <w:r w:rsidRPr="00C157A9">
        <w:rPr>
          <w:rStyle w:val="Emphasis"/>
          <w:highlight w:val="green"/>
        </w:rPr>
        <w:t>Latinos</w:t>
      </w:r>
      <w:r w:rsidRPr="00C157A9">
        <w:rPr>
          <w:rStyle w:val="StyleUnderline"/>
        </w:rPr>
        <w:t>, and rant about the allegedly long-planned Mexican invasion of the American Southwest</w:t>
      </w:r>
      <w:r w:rsidRPr="00C157A9">
        <w:rPr>
          <w:sz w:val="16"/>
        </w:rPr>
        <w:t xml:space="preserve">. On the site, Spencer attacked Mario Obledo, a leading Latino activist and recent recipient of the Presidential Medal of Freedom, as “Pinche [a slang Spanish term often translated as “worthless” or “fucking”] Cockroach and 1998 Asshole of the Year.” A cartoon character was depicted urinating on Obledo’s picture. (Bizarrely, Spencer later denied to reporters that the site had ever carried such a caricature.) Spencer posts material on his site from such men as H. Millard, an infamous columnist for the racist Council of Conservative Citizens who once bemoaned the “slimy brown mass of glop” that immigration and interracial families were making of the U.S. population. </w:t>
      </w:r>
      <w:r w:rsidRPr="00C157A9">
        <w:rPr>
          <w:rStyle w:val="StyleUnderline"/>
        </w:rPr>
        <w:t xml:space="preserve">VCT/AP’s videos </w:t>
      </w:r>
      <w:r w:rsidRPr="00C157A9">
        <w:rPr>
          <w:rStyle w:val="Emphasis"/>
          <w:highlight w:val="green"/>
        </w:rPr>
        <w:t>push racist, anti-Latino conspiracy theories</w:t>
      </w:r>
      <w:r w:rsidRPr="00C157A9">
        <w:rPr>
          <w:rStyle w:val="StyleUnderline"/>
        </w:rPr>
        <w:t xml:space="preserve">. Its video, “Immigration: Threatening the Bonds of Our Union,” which was sent to every member of Congress, purports to prove that the Mexican government and </w:t>
      </w:r>
      <w:r w:rsidRPr="00C157A9">
        <w:rPr>
          <w:rStyle w:val="Emphasis"/>
          <w:highlight w:val="green"/>
        </w:rPr>
        <w:t>Mexican-Americans are conspiring to take over the America</w:t>
      </w:r>
      <w:r w:rsidRPr="00C157A9">
        <w:rPr>
          <w:rStyle w:val="StyleUnderline"/>
        </w:rPr>
        <w:t>n Southwest and create the nation of Aztlán</w:t>
      </w:r>
      <w:r w:rsidRPr="00C157A9">
        <w:rPr>
          <w:sz w:val="16"/>
        </w:rPr>
        <w:t>. “Some scoff at the idea of a Mexican plan of conquest,” says the video (which also features a scuffle between VCT and anti-racist activists). The video then proceeds with an assortment of sound bites from Latino activists and Mexican officials — including references to “la reconquista” — that “prove” that there is a Mexican plot to break the Southwestern states away. A “hostile force on our border,” the narrator warns in grim tones, is engaging in “demographic war” against the United States. “Mexico is moving to capture the American Southwest.”</w:t>
      </w:r>
    </w:p>
    <w:p w:rsidR="0018799F" w:rsidRPr="00C157A9" w:rsidRDefault="0018799F" w:rsidP="0018799F"/>
    <w:p w:rsidR="0018799F" w:rsidRPr="00C157A9" w:rsidRDefault="0018799F" w:rsidP="0018799F">
      <w:pPr>
        <w:pStyle w:val="Heading3"/>
        <w:rPr>
          <w:rFonts w:cs="Arial"/>
        </w:rPr>
      </w:pPr>
      <w:r w:rsidRPr="00C157A9">
        <w:rPr>
          <w:rFonts w:cs="Arial"/>
        </w:rPr>
        <w:t>2AC – CCIR/NCIF</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the CCIR or the NCIF</w:t>
      </w:r>
    </w:p>
    <w:p w:rsidR="0018799F" w:rsidRPr="00C157A9" w:rsidRDefault="0018799F" w:rsidP="0018799F">
      <w:r w:rsidRPr="00C157A9">
        <w:rPr>
          <w:rStyle w:val="Style13ptBold"/>
        </w:rPr>
        <w:t>SPLC no date</w:t>
      </w:r>
      <w:r w:rsidRPr="00C157A9">
        <w:t>, Southern Poverty Law Center, “NATIONAL COALITION FOR ISSUE REFORM”, https://www.splcenter.org/fighting-hate/extremist-files/group/national-coalition-issue-reform</w:t>
      </w:r>
    </w:p>
    <w:p w:rsidR="0018799F" w:rsidRPr="00C157A9" w:rsidRDefault="0018799F" w:rsidP="0018799F">
      <w:pPr>
        <w:rPr>
          <w:sz w:val="16"/>
        </w:rPr>
      </w:pPr>
      <w:r w:rsidRPr="00C157A9">
        <w:rPr>
          <w:rStyle w:val="StyleUnderline"/>
        </w:rPr>
        <w:t>The California Coalition for Immigration Reform (</w:t>
      </w:r>
      <w:r w:rsidRPr="00C157A9">
        <w:rPr>
          <w:rStyle w:val="Emphasis"/>
          <w:highlight w:val="green"/>
        </w:rPr>
        <w:t>CCIR</w:t>
      </w:r>
      <w:r w:rsidRPr="00C157A9">
        <w:rPr>
          <w:rStyle w:val="StyleUnderline"/>
        </w:rPr>
        <w:t xml:space="preserve">) was </w:t>
      </w:r>
      <w:r w:rsidRPr="00C157A9">
        <w:rPr>
          <w:rStyle w:val="StyleUnderline"/>
          <w:highlight w:val="green"/>
        </w:rPr>
        <w:t>founded</w:t>
      </w:r>
      <w:r w:rsidRPr="00C157A9">
        <w:rPr>
          <w:rStyle w:val="StyleUnderline"/>
        </w:rPr>
        <w:t xml:space="preserve"> in 1994 </w:t>
      </w:r>
      <w:r w:rsidRPr="00C157A9">
        <w:rPr>
          <w:rStyle w:val="StyleUnderline"/>
          <w:highlight w:val="green"/>
        </w:rPr>
        <w:t>by</w:t>
      </w:r>
      <w:r w:rsidRPr="00C157A9">
        <w:rPr>
          <w:rStyle w:val="StyleUnderline"/>
        </w:rPr>
        <w:t xml:space="preserve"> Barbara </w:t>
      </w:r>
      <w:r w:rsidRPr="00C157A9">
        <w:rPr>
          <w:rStyle w:val="StyleUnderline"/>
          <w:highlight w:val="green"/>
        </w:rPr>
        <w:t>Coe</w:t>
      </w:r>
      <w:r w:rsidRPr="00C157A9">
        <w:rPr>
          <w:sz w:val="16"/>
        </w:rPr>
        <w:t xml:space="preserve">. Its original purpose was to serve as a co-sponsor for California's Proposition 187, which would have denied social and medical benefits to undocumented immigrants and their children. The initiative passed, but was stalled in the courts for years and effectively killed in 1998 by the then newly elected Democratic Gov. Gray Davis. In 1999, CCIR helped organize a failed effort to recall Davis, who Coe derided as "Gov. Gray 'Red' Davis." CCIR also partnered with Voice of Citizens Together (VCT) chief Glenn Spencer to stage rallies (many of them held on the Fourth of July) that have served as flashpoints in the immigration debate. On Dec. 8, 2001, for instance, the two groups co-sponsored an "In Defense of America" rally at the Anaheim, Calif., City Hall, which turned into an open brawl as anti-immigrant hard-liners clashed with Latino rights protesters in the streets. CCIR made headlines in May 1998 when it paid for a billboard ad on Interstate 10 at the California-Arizona border that read, "Welcome to California, the Illegal Immigration State," and warned visitors, "Don't let this happen to your state." Many Latino groups charged that the sign was racist. According to an article in Jinn Magazine, Coe denied that there was any racial motivation behind the billboard but added that she was happy that it incited the anger of "Hispanic pro-alien race activist[s]." A month later, the billboard owner removed the advertisement and refunded CCIR its money. </w:t>
      </w:r>
      <w:r w:rsidRPr="00C157A9">
        <w:rPr>
          <w:rStyle w:val="StyleUnderline"/>
        </w:rPr>
        <w:t xml:space="preserve">That same year, Coe traveled to Cullman, Ala., to </w:t>
      </w:r>
      <w:r w:rsidRPr="00C157A9">
        <w:rPr>
          <w:rStyle w:val="StyleUnderline"/>
          <w:highlight w:val="green"/>
        </w:rPr>
        <w:t>participate in a</w:t>
      </w:r>
      <w:r w:rsidRPr="00C157A9">
        <w:rPr>
          <w:rStyle w:val="StyleUnderline"/>
        </w:rPr>
        <w:t xml:space="preserve">n anti-immigration </w:t>
      </w:r>
      <w:r w:rsidRPr="00C157A9">
        <w:rPr>
          <w:rStyle w:val="StyleUnderline"/>
          <w:highlight w:val="green"/>
        </w:rPr>
        <w:t>rally hosted by</w:t>
      </w:r>
      <w:r w:rsidRPr="00C157A9">
        <w:rPr>
          <w:rStyle w:val="StyleUnderline"/>
        </w:rPr>
        <w:t xml:space="preserve"> the </w:t>
      </w:r>
      <w:r w:rsidRPr="00C157A9">
        <w:rPr>
          <w:rStyle w:val="StyleUnderline"/>
          <w:highlight w:val="green"/>
        </w:rPr>
        <w:t>white supremacist</w:t>
      </w:r>
      <w:r w:rsidRPr="00C157A9">
        <w:rPr>
          <w:rStyle w:val="StyleUnderline"/>
        </w:rPr>
        <w:t xml:space="preserve"> Council of Conservative Citizens</w:t>
      </w:r>
      <w:r w:rsidRPr="00C157A9">
        <w:rPr>
          <w:sz w:val="16"/>
        </w:rPr>
        <w:t xml:space="preserve"> (in 2005, she would admit to being a member of the group). The event was one of the first of the era where supposedly "mainstream" anti-illegal immigration activists collaborated openly with white supremacist operatives. The rally was notable for its anti-Mexican and anti-Asian oratory and the burning of a Mexican flag. Among those attending the Jan. 17, 1998, event were Paul Fromm, a Holocaust denier and associate of neo-Nazis who directs the Canadian Association of Free Expression and founded Citizens for Foreign Aid Reform; William Burchfield, a now deceased Alabama Klan leader who attended without robes or a hood; an unidentified racist skinhead with "Born to Hate" tattooed on one arm; Don Crumm of the Alabama chapter of the U.S. Taxpayers Party, a far-right party with deep roots in the extreme anti-abortion movement; and Glenn Spencer, president of CCIR's longtime ally, Voice of Citizens Together. </w:t>
      </w:r>
      <w:r w:rsidRPr="00C157A9">
        <w:rPr>
          <w:rStyle w:val="StyleUnderline"/>
        </w:rPr>
        <w:t xml:space="preserve">More recently, CCIR and Coe claimed to </w:t>
      </w:r>
      <w:r w:rsidRPr="00C157A9">
        <w:rPr>
          <w:rStyle w:val="StyleUnderline"/>
          <w:highlight w:val="green"/>
        </w:rPr>
        <w:t>expose a</w:t>
      </w:r>
      <w:r w:rsidRPr="00C157A9">
        <w:rPr>
          <w:rStyle w:val="StyleUnderline"/>
        </w:rPr>
        <w:t xml:space="preserve"> secret </w:t>
      </w:r>
      <w:r w:rsidRPr="00C157A9">
        <w:rPr>
          <w:rStyle w:val="StyleUnderline"/>
          <w:highlight w:val="green"/>
        </w:rPr>
        <w:t>Mexican conspiracy</w:t>
      </w:r>
      <w:r w:rsidRPr="00C157A9">
        <w:rPr>
          <w:rStyle w:val="StyleUnderline"/>
        </w:rPr>
        <w:t xml:space="preserve">, called the Plan de Aztlán, </w:t>
      </w:r>
      <w:r w:rsidRPr="00C157A9">
        <w:rPr>
          <w:rStyle w:val="StyleUnderline"/>
          <w:highlight w:val="green"/>
        </w:rPr>
        <w:t>to "reconquer"</w:t>
      </w:r>
      <w:r w:rsidRPr="00C157A9">
        <w:rPr>
          <w:rStyle w:val="StyleUnderline"/>
        </w:rPr>
        <w:t xml:space="preserve"> the </w:t>
      </w:r>
      <w:r w:rsidRPr="00C157A9">
        <w:rPr>
          <w:rStyle w:val="StyleUnderline"/>
          <w:highlight w:val="green"/>
        </w:rPr>
        <w:t>America</w:t>
      </w:r>
      <w:r w:rsidRPr="00C157A9">
        <w:rPr>
          <w:rStyle w:val="StyleUnderline"/>
        </w:rPr>
        <w:t>n Southwest</w:t>
      </w:r>
      <w:r w:rsidRPr="00C157A9">
        <w:rPr>
          <w:sz w:val="16"/>
        </w:rPr>
        <w:t xml:space="preserve">. Coe also argued that a shadowy "New World Order" is being imposed on America by "globalists." In an April 2002 9*1*1 newsletter, CCIR asked: "Will our sovereignty and the very lives of our children be the price for the 'cheap labor' greed-mongers $ and Third World immigrants' VOTE to keep traitors (who have betrayed their Oath) in office?" CCIR also produced a DVD, "The Takeover of America," which uses snippets of comments from Latino leaders and others, often taken out of context, as proof of the alleged plot against America. </w:t>
      </w:r>
      <w:r w:rsidRPr="00C157A9">
        <w:rPr>
          <w:rStyle w:val="Emphasis"/>
          <w:highlight w:val="green"/>
        </w:rPr>
        <w:t>Charges of racism</w:t>
      </w:r>
      <w:r w:rsidRPr="00C157A9">
        <w:rPr>
          <w:rStyle w:val="StyleUnderline"/>
        </w:rPr>
        <w:t xml:space="preserve"> have long plagued CCIR. According to the Center for New Community, Coe and CCIR's Stan Hess attended a December 1995 conference in Alabama sponsored by the Council of Conservative Citizen (CCC), a group which has </w:t>
      </w:r>
      <w:r w:rsidRPr="00C157A9">
        <w:rPr>
          <w:rStyle w:val="Emphasis"/>
          <w:highlight w:val="green"/>
        </w:rPr>
        <w:t>described blacks as a "retrograde species of humanity</w:t>
      </w:r>
      <w:r w:rsidRPr="00C157A9">
        <w:rPr>
          <w:rStyle w:val="StyleUnderline"/>
        </w:rPr>
        <w:t>."</w:t>
      </w:r>
      <w:r w:rsidRPr="00C157A9">
        <w:rPr>
          <w:sz w:val="16"/>
        </w:rPr>
        <w:t xml:space="preserve"> In November 2005, Coe told the Denver Post that she spoke to and belonged to the CCC. CCIR’s influence and activism declined throughout the late 2000’s and slowed dramatically following the death of Coe in 2013. In 2014, the group hosted Tom Sunic, director of the white nationalist American Freedom Party at a meeting in Garden Grove, where Sunic spoke on “The illusions of Multiracial and Multicultural Society: The Rising Tide of Immigrant Muslim Communitarianism in Europe.” </w:t>
      </w:r>
      <w:r w:rsidRPr="00C157A9">
        <w:rPr>
          <w:rStyle w:val="StyleUnderline"/>
        </w:rPr>
        <w:t xml:space="preserve">After Coe’s death, </w:t>
      </w:r>
      <w:r w:rsidRPr="00C157A9">
        <w:rPr>
          <w:rStyle w:val="StyleUnderline"/>
          <w:highlight w:val="green"/>
        </w:rPr>
        <w:t>CCIR rebranded</w:t>
      </w:r>
      <w:r w:rsidRPr="00C157A9">
        <w:rPr>
          <w:rStyle w:val="StyleUnderline"/>
        </w:rPr>
        <w:t xml:space="preserve">, changing its name </w:t>
      </w:r>
      <w:r w:rsidRPr="00C157A9">
        <w:rPr>
          <w:rStyle w:val="StyleUnderline"/>
          <w:highlight w:val="green"/>
        </w:rPr>
        <w:t>to the</w:t>
      </w:r>
      <w:r w:rsidRPr="00C157A9">
        <w:rPr>
          <w:rStyle w:val="StyleUnderline"/>
        </w:rPr>
        <w:t xml:space="preserve"> National Coalition for Immigration Reform</w:t>
      </w:r>
      <w:r w:rsidRPr="00C157A9">
        <w:rPr>
          <w:sz w:val="16"/>
        </w:rPr>
        <w:t xml:space="preserve"> (</w:t>
      </w:r>
      <w:r w:rsidRPr="00C157A9">
        <w:rPr>
          <w:rStyle w:val="Emphasis"/>
          <w:highlight w:val="green"/>
        </w:rPr>
        <w:t>NCIR</w:t>
      </w:r>
      <w:r w:rsidRPr="00C157A9">
        <w:rPr>
          <w:sz w:val="16"/>
        </w:rPr>
        <w:t>). Despite the rebrand, its activists continue to embrace the group’s nativist legacy. In a 2014 interview with the Orange Country Register, Elaine Proko stated, "We feel like strangers in our own country."</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the CCIR</w:t>
      </w:r>
    </w:p>
    <w:p w:rsidR="0018799F" w:rsidRPr="00C157A9" w:rsidRDefault="0018799F" w:rsidP="0018799F">
      <w:r w:rsidRPr="00C157A9">
        <w:rPr>
          <w:rStyle w:val="Style13ptBold"/>
        </w:rPr>
        <w:t>SPLC 1</w:t>
      </w:r>
      <w:r w:rsidRPr="00C157A9">
        <w:t>, South Poverty Law Center, “ANTI-IMMIGRATION GROUPS”, https://www.splcenter.org/fighting-hate/intelligence-report/2001/anti-immigration-groups</w:t>
      </w:r>
    </w:p>
    <w:p w:rsidR="0018799F" w:rsidRPr="00C157A9" w:rsidRDefault="0018799F" w:rsidP="0018799F">
      <w:pPr>
        <w:rPr>
          <w:sz w:val="16"/>
        </w:rPr>
      </w:pPr>
      <w:r w:rsidRPr="00C157A9">
        <w:rPr>
          <w:rStyle w:val="StyleUnderline"/>
        </w:rPr>
        <w:t xml:space="preserve">Claiming an unlikely 26,000 members, </w:t>
      </w:r>
      <w:r w:rsidRPr="00C157A9">
        <w:rPr>
          <w:rStyle w:val="StyleUnderline"/>
          <w:highlight w:val="green"/>
        </w:rPr>
        <w:t>the</w:t>
      </w:r>
      <w:r w:rsidRPr="00C157A9">
        <w:rPr>
          <w:rStyle w:val="StyleUnderline"/>
        </w:rPr>
        <w:t xml:space="preserve"> California Coalition for Immigration Reform (</w:t>
      </w:r>
      <w:r w:rsidRPr="00C157A9">
        <w:rPr>
          <w:rStyle w:val="Emphasis"/>
          <w:highlight w:val="green"/>
        </w:rPr>
        <w:t>CCIR</w:t>
      </w:r>
      <w:r w:rsidRPr="00C157A9">
        <w:rPr>
          <w:rStyle w:val="StyleUnderline"/>
        </w:rPr>
        <w:t xml:space="preserve">) is </w:t>
      </w:r>
      <w:r w:rsidRPr="00C157A9">
        <w:rPr>
          <w:rStyle w:val="StyleUnderline"/>
          <w:highlight w:val="green"/>
        </w:rPr>
        <w:t>headed by</w:t>
      </w:r>
      <w:r w:rsidRPr="00C157A9">
        <w:rPr>
          <w:rStyle w:val="StyleUnderline"/>
        </w:rPr>
        <w:t xml:space="preserve"> Barbara </w:t>
      </w:r>
      <w:r w:rsidRPr="00C157A9">
        <w:rPr>
          <w:rStyle w:val="StyleUnderline"/>
          <w:highlight w:val="green"/>
        </w:rPr>
        <w:t>Coe</w:t>
      </w:r>
      <w:r w:rsidRPr="00C157A9">
        <w:rPr>
          <w:rStyle w:val="StyleUnderline"/>
        </w:rPr>
        <w:t xml:space="preserve">, a woman who has </w:t>
      </w:r>
      <w:r w:rsidRPr="00C157A9">
        <w:rPr>
          <w:rStyle w:val="StyleUnderline"/>
          <w:highlight w:val="green"/>
        </w:rPr>
        <w:t>referred</w:t>
      </w:r>
      <w:r w:rsidRPr="00C157A9">
        <w:rPr>
          <w:rStyle w:val="StyleUnderline"/>
        </w:rPr>
        <w:t xml:space="preserve"> repeatedly </w:t>
      </w:r>
      <w:r w:rsidRPr="00C157A9">
        <w:rPr>
          <w:rStyle w:val="StyleUnderline"/>
          <w:highlight w:val="green"/>
        </w:rPr>
        <w:t>to</w:t>
      </w:r>
      <w:r w:rsidRPr="00C157A9">
        <w:rPr>
          <w:rStyle w:val="StyleUnderline"/>
        </w:rPr>
        <w:t xml:space="preserve"> Mexican </w:t>
      </w:r>
      <w:r w:rsidRPr="00C157A9">
        <w:rPr>
          <w:rStyle w:val="Emphasis"/>
          <w:highlight w:val="green"/>
        </w:rPr>
        <w:t>immigrants as "savages</w:t>
      </w:r>
      <w:r w:rsidRPr="00C157A9">
        <w:rPr>
          <w:rStyle w:val="StyleUnderline"/>
        </w:rPr>
        <w:t xml:space="preserve">." Coe founded CCIR in 1994 as a co-sponsor of California's Proposition 187, which would have </w:t>
      </w:r>
      <w:r w:rsidRPr="00C157A9">
        <w:rPr>
          <w:rStyle w:val="StyleUnderline"/>
          <w:highlight w:val="green"/>
        </w:rPr>
        <w:t>denied</w:t>
      </w:r>
      <w:r w:rsidRPr="00C157A9">
        <w:rPr>
          <w:rStyle w:val="StyleUnderline"/>
        </w:rPr>
        <w:t xml:space="preserve"> social and medical </w:t>
      </w:r>
      <w:r w:rsidRPr="00C157A9">
        <w:rPr>
          <w:rStyle w:val="StyleUnderline"/>
          <w:highlight w:val="green"/>
        </w:rPr>
        <w:t>benefits to</w:t>
      </w:r>
      <w:r w:rsidRPr="00C157A9">
        <w:rPr>
          <w:rStyle w:val="StyleUnderline"/>
        </w:rPr>
        <w:t xml:space="preserve"> illegal </w:t>
      </w:r>
      <w:r w:rsidRPr="00C157A9">
        <w:rPr>
          <w:rStyle w:val="StyleUnderline"/>
          <w:highlight w:val="green"/>
        </w:rPr>
        <w:t>immigrants</w:t>
      </w:r>
      <w:r w:rsidRPr="00C157A9">
        <w:rPr>
          <w:rStyle w:val="StyleUnderline"/>
        </w:rPr>
        <w:t xml:space="preserve"> and their children</w:t>
      </w:r>
      <w:r w:rsidRPr="00C157A9">
        <w:rPr>
          <w:sz w:val="16"/>
        </w:rPr>
        <w:t xml:space="preserve">. Coe joined other co-sponsors in an attempt to recall California's governor, who she derides as a communist and refers to as "Gov. Gray 'Red' Davis." </w:t>
      </w:r>
      <w:r w:rsidRPr="00C157A9">
        <w:rPr>
          <w:rStyle w:val="StyleUnderline"/>
        </w:rPr>
        <w:t xml:space="preserve">Today, she </w:t>
      </w:r>
      <w:r w:rsidRPr="00C157A9">
        <w:rPr>
          <w:rStyle w:val="StyleUnderline"/>
          <w:highlight w:val="green"/>
        </w:rPr>
        <w:t>claims to have exposed a secret Mexican plan to take over</w:t>
      </w:r>
      <w:r w:rsidRPr="00C157A9">
        <w:rPr>
          <w:rStyle w:val="StyleUnderline"/>
        </w:rPr>
        <w:t xml:space="preserve"> the </w:t>
      </w:r>
      <w:r w:rsidRPr="00C157A9">
        <w:rPr>
          <w:rStyle w:val="StyleUnderline"/>
          <w:highlight w:val="green"/>
        </w:rPr>
        <w:t>America</w:t>
      </w:r>
      <w:r w:rsidRPr="00C157A9">
        <w:rPr>
          <w:rStyle w:val="StyleUnderline"/>
        </w:rPr>
        <w:t>n Southwest; favors using the military to seal the U.S.-Mexican border; and charges that a shadowy "New World Order" is being imposed on America by "globalists</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CAPS</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CAPS</w:t>
      </w:r>
    </w:p>
    <w:p w:rsidR="0018799F" w:rsidRPr="00C157A9" w:rsidRDefault="0018799F" w:rsidP="0018799F">
      <w:r w:rsidRPr="00C157A9">
        <w:t xml:space="preserve">TYLER </w:t>
      </w:r>
      <w:r w:rsidRPr="00C157A9">
        <w:rPr>
          <w:rStyle w:val="Style13ptBold"/>
        </w:rPr>
        <w:t>HAYDEN 17</w:t>
      </w:r>
      <w:r w:rsidRPr="00C157A9">
        <w:t>, associate editor for the Independent, “Santa Barbara Anti-Immigration Group Hit with ‘Hate’ Label”, https://www.independent.com/news/2017/feb/27/sbs-californians-population-stabilization-labeled-/</w:t>
      </w:r>
    </w:p>
    <w:p w:rsidR="0018799F" w:rsidRPr="00C157A9" w:rsidRDefault="0018799F" w:rsidP="0018799F">
      <w:pPr>
        <w:rPr>
          <w:sz w:val="14"/>
        </w:rPr>
      </w:pPr>
      <w:r w:rsidRPr="00C157A9">
        <w:rPr>
          <w:rStyle w:val="StyleUnderline"/>
        </w:rPr>
        <w:t>Santa Barbara anti-immigration organization Californians for Population Stabilization (</w:t>
      </w:r>
      <w:r w:rsidRPr="00C157A9">
        <w:rPr>
          <w:rStyle w:val="StyleUnderline"/>
          <w:highlight w:val="green"/>
        </w:rPr>
        <w:t>CAPS</w:t>
      </w:r>
      <w:r w:rsidRPr="00C157A9">
        <w:rPr>
          <w:rStyle w:val="StyleUnderline"/>
        </w:rPr>
        <w:t xml:space="preserve">) was </w:t>
      </w:r>
      <w:r w:rsidRPr="00C157A9">
        <w:rPr>
          <w:rStyle w:val="StyleUnderline"/>
          <w:highlight w:val="green"/>
        </w:rPr>
        <w:t>labeled a “hate group”</w:t>
      </w:r>
      <w:r w:rsidRPr="00C157A9">
        <w:rPr>
          <w:rStyle w:val="StyleUnderline"/>
        </w:rPr>
        <w:t xml:space="preserve"> </w:t>
      </w:r>
      <w:r w:rsidRPr="00C157A9">
        <w:rPr>
          <w:sz w:val="14"/>
        </w:rPr>
        <w:t>by the Southern Poverty Law Center (SPLC) in its new report on the rise of radical right extremism under the candidacy and presidency of Donald Trump. According to SPLC senior fellow Mark Potok, the listing was based on troubling</w:t>
      </w:r>
      <w:r w:rsidRPr="00C157A9">
        <w:rPr>
          <w:rStyle w:val="StyleUnderline"/>
        </w:rPr>
        <w:t xml:space="preserve"> </w:t>
      </w:r>
      <w:r w:rsidRPr="00C157A9">
        <w:rPr>
          <w:rStyle w:val="StyleUnderline"/>
          <w:highlight w:val="green"/>
        </w:rPr>
        <w:t>statements made by CAPS founders</w:t>
      </w:r>
      <w:r w:rsidRPr="00C157A9">
        <w:rPr>
          <w:rStyle w:val="StyleUnderline"/>
        </w:rPr>
        <w:t xml:space="preserve"> and former members </w:t>
      </w:r>
      <w:r w:rsidRPr="00C157A9">
        <w:rPr>
          <w:rStyle w:val="StyleUnderline"/>
          <w:highlight w:val="green"/>
        </w:rPr>
        <w:t xml:space="preserve">about </w:t>
      </w:r>
      <w:r w:rsidRPr="00C157A9">
        <w:rPr>
          <w:rStyle w:val="Emphasis"/>
          <w:highlight w:val="green"/>
        </w:rPr>
        <w:t>race and eugenics</w:t>
      </w:r>
      <w:r w:rsidRPr="00C157A9">
        <w:rPr>
          <w:rStyle w:val="StyleUnderline"/>
        </w:rPr>
        <w:t xml:space="preserve">, the group’s recent </w:t>
      </w:r>
      <w:r w:rsidRPr="00C157A9">
        <w:rPr>
          <w:rStyle w:val="StyleUnderline"/>
          <w:highlight w:val="green"/>
        </w:rPr>
        <w:t>hiring</w:t>
      </w:r>
      <w:r w:rsidRPr="00C157A9">
        <w:rPr>
          <w:rStyle w:val="StyleUnderline"/>
        </w:rPr>
        <w:t xml:space="preserve"> of two </w:t>
      </w:r>
      <w:r w:rsidRPr="00C157A9">
        <w:rPr>
          <w:rStyle w:val="Emphasis"/>
          <w:highlight w:val="green"/>
        </w:rPr>
        <w:t>white nationalists</w:t>
      </w:r>
      <w:r w:rsidRPr="00C157A9">
        <w:rPr>
          <w:rStyle w:val="StyleUnderline"/>
        </w:rPr>
        <w:t xml:space="preserve"> </w:t>
      </w:r>
      <w:r w:rsidRPr="00C157A9">
        <w:rPr>
          <w:sz w:val="14"/>
        </w:rPr>
        <w:t>as senior writers, and the fresh revelation that for six months last year CAPS</w:t>
      </w:r>
      <w:r w:rsidRPr="00C157A9">
        <w:rPr>
          <w:rStyle w:val="StyleUnderline"/>
        </w:rPr>
        <w:t xml:space="preserve"> </w:t>
      </w:r>
      <w:r w:rsidRPr="00C157A9">
        <w:rPr>
          <w:rStyle w:val="StyleUnderline"/>
          <w:highlight w:val="green"/>
        </w:rPr>
        <w:t>employed a</w:t>
      </w:r>
      <w:r w:rsidRPr="00C157A9">
        <w:rPr>
          <w:rStyle w:val="StyleUnderline"/>
        </w:rPr>
        <w:t xml:space="preserve"> closeted </w:t>
      </w:r>
      <w:r w:rsidRPr="00C157A9">
        <w:rPr>
          <w:rStyle w:val="Emphasis"/>
          <w:highlight w:val="green"/>
        </w:rPr>
        <w:t>neo-Nazi</w:t>
      </w:r>
      <w:r w:rsidRPr="00C157A9">
        <w:rPr>
          <w:rStyle w:val="StyleUnderline"/>
        </w:rPr>
        <w:t xml:space="preserve"> as its director of public affairs</w:t>
      </w:r>
      <w:r w:rsidRPr="00C157A9">
        <w:rPr>
          <w:sz w:val="14"/>
        </w:rPr>
        <w:t>.</w:t>
      </w:r>
    </w:p>
    <w:p w:rsidR="0018799F" w:rsidRPr="00C157A9" w:rsidRDefault="0018799F" w:rsidP="0018799F"/>
    <w:p w:rsidR="0018799F" w:rsidRPr="00C157A9" w:rsidRDefault="0018799F" w:rsidP="0018799F">
      <w:pPr>
        <w:pStyle w:val="Heading3"/>
        <w:rPr>
          <w:rFonts w:cs="Arial"/>
        </w:rPr>
      </w:pPr>
      <w:r w:rsidRPr="00C157A9">
        <w:rPr>
          <w:rFonts w:cs="Arial"/>
        </w:rPr>
        <w:t>2AC – N-USA</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NumbersUSA</w:t>
      </w:r>
    </w:p>
    <w:p w:rsidR="0018799F" w:rsidRPr="00C157A9" w:rsidRDefault="0018799F" w:rsidP="0018799F">
      <w:r w:rsidRPr="00C157A9">
        <w:rPr>
          <w:rStyle w:val="Style13ptBold"/>
        </w:rPr>
        <w:t>SPLC 11</w:t>
      </w:r>
      <w:r w:rsidRPr="00C157A9">
        <w:t>, Southern Poverty Law Center, “NUMBERSUSA DENIES BIGOTRY BUT PROMOTES HOLOCAUST DENIER”, https://www.splcenter.org/hatewatch/2011/05/25/numbersusa-denies-bigotry-promotes-holocaust-denier</w:t>
      </w:r>
    </w:p>
    <w:p w:rsidR="0018799F" w:rsidRPr="00C157A9" w:rsidRDefault="0018799F" w:rsidP="0018799F">
      <w:pPr>
        <w:rPr>
          <w:sz w:val="16"/>
        </w:rPr>
      </w:pPr>
      <w:r w:rsidRPr="00C157A9">
        <w:rPr>
          <w:rStyle w:val="StyleUnderline"/>
        </w:rPr>
        <w:t xml:space="preserve">Yet as the Center for New Community pointed out yesterday, </w:t>
      </w:r>
      <w:r w:rsidRPr="00C157A9">
        <w:rPr>
          <w:rStyle w:val="StyleUnderline"/>
          <w:highlight w:val="green"/>
        </w:rPr>
        <w:t>NumbersUSA lists</w:t>
      </w:r>
      <w:r w:rsidRPr="00C157A9">
        <w:rPr>
          <w:rStyle w:val="StyleUnderline"/>
        </w:rPr>
        <w:t xml:space="preserve"> on its website the contact information for </w:t>
      </w:r>
      <w:r w:rsidRPr="00C157A9">
        <w:rPr>
          <w:rStyle w:val="Emphasis"/>
          <w:highlight w:val="green"/>
        </w:rPr>
        <w:t>notorious Holocaust denier</w:t>
      </w:r>
      <w:r w:rsidRPr="00C157A9">
        <w:rPr>
          <w:rStyle w:val="StyleUnderline"/>
        </w:rPr>
        <w:t xml:space="preserve"> </w:t>
      </w:r>
      <w:r w:rsidRPr="00C157A9">
        <w:rPr>
          <w:sz w:val="16"/>
        </w:rPr>
        <w:t xml:space="preserve">Jim Rizoli of Framingham, Mass., and his unapologetically immigrant-bashing hate group, Concerned Citizens and Friends of Illegal Immigration Law Enforcement (CCFIILE), among the “local immigration-reduction groups” that new members interested in linking in with like-minded activists in their areas should reach out to. In the early 2000s, Rizoli and his twin brother Joe – both of whom also harbor a particular hatred for Brazilian immigrants (whom they say have “raped” their hometown) – created a raft of web pages devoted to Holocaust denial. "Burning bodies was to kill the diseases that would be spread by the dead bodies that were dropping like flies from sickness and disease, not gassings," read a Nov. 12, 2002, post attributed to Jim Rizoli. He was still at it in 2009, when he used his long-running public access cable show to encourage “open debate” about the Holocaust. (The show finally was cancelled in 2010 after violating more than 20 of the cable company’s policies.) Beck has gone to great lengths to demonstrate that NumbersUSA’s anti-immigrant stance is not motivated by racism, and to distance himself from John Tanton, the racist architect of the modern anti-immigration movement, who helped fund and found Beck’s group. "We do not believe that immigration policy should be used to determine any particular racial makeup of this country," Beck once wrote in a long letter to the SPLC’s Intelligence Report. He and his wife, Shirley, "have spent our entire adult lives" battling racial intolerance and ignorance,” he said, deliberately buying houses in integrated neighborhoods in Michigan, Ohio, Texas and Virginia, even volunteering their sons for a court-ordered busing program in Dallas. He said his family had welcomed all kinds of minorities and immigrants, included undocumented ones, to their home, and he added that he had "led the forced integration of a segregated private club." </w:t>
      </w:r>
      <w:r w:rsidRPr="00C157A9">
        <w:rPr>
          <w:rStyle w:val="StyleUnderline"/>
        </w:rPr>
        <w:t xml:space="preserve">Yet </w:t>
      </w:r>
      <w:r w:rsidRPr="00C157A9">
        <w:rPr>
          <w:rStyle w:val="StyleUnderline"/>
          <w:highlight w:val="green"/>
        </w:rPr>
        <w:t>Beck</w:t>
      </w:r>
      <w:r w:rsidRPr="00C157A9">
        <w:rPr>
          <w:rStyle w:val="StyleUnderline"/>
        </w:rPr>
        <w:t xml:space="preserve">, who did not immediately respond to a request for comment, </w:t>
      </w:r>
      <w:r w:rsidRPr="00C157A9">
        <w:rPr>
          <w:rStyle w:val="StyleUnderline"/>
          <w:highlight w:val="green"/>
        </w:rPr>
        <w:t>has</w:t>
      </w:r>
      <w:r w:rsidRPr="00C157A9">
        <w:rPr>
          <w:rStyle w:val="StyleUnderline"/>
        </w:rPr>
        <w:t xml:space="preserve"> also long </w:t>
      </w:r>
      <w:r w:rsidRPr="00C157A9">
        <w:rPr>
          <w:rStyle w:val="StyleUnderline"/>
          <w:highlight w:val="green"/>
        </w:rPr>
        <w:t>been a</w:t>
      </w:r>
      <w:r w:rsidRPr="00C157A9">
        <w:rPr>
          <w:rStyle w:val="StyleUnderline"/>
        </w:rPr>
        <w:t xml:space="preserve"> close </w:t>
      </w:r>
      <w:r w:rsidRPr="00C157A9">
        <w:rPr>
          <w:rStyle w:val="StyleUnderline"/>
          <w:highlight w:val="green"/>
        </w:rPr>
        <w:t>associate of Tanton</w:t>
      </w:r>
      <w:r w:rsidRPr="00C157A9">
        <w:rPr>
          <w:rStyle w:val="StyleUnderline"/>
        </w:rPr>
        <w:t xml:space="preserve"> and has spent nearly 20 years relentlessly attacking American immigration policies. He even </w:t>
      </w:r>
      <w:r w:rsidRPr="00C157A9">
        <w:rPr>
          <w:rStyle w:val="StyleUnderline"/>
          <w:highlight w:val="green"/>
        </w:rPr>
        <w:t>edited Tanton’s book</w:t>
      </w:r>
      <w:r w:rsidRPr="00C157A9">
        <w:rPr>
          <w:rStyle w:val="StyleUnderline"/>
        </w:rPr>
        <w:t xml:space="preserve"> The Immigration Invasion, </w:t>
      </w:r>
      <w:r w:rsidRPr="00C157A9">
        <w:rPr>
          <w:rStyle w:val="StyleUnderline"/>
          <w:highlight w:val="green"/>
        </w:rPr>
        <w:t>which is</w:t>
      </w:r>
      <w:r w:rsidRPr="00C157A9">
        <w:rPr>
          <w:rStyle w:val="StyleUnderline"/>
        </w:rPr>
        <w:t xml:space="preserve"> so </w:t>
      </w:r>
      <w:r w:rsidRPr="00C157A9">
        <w:rPr>
          <w:rStyle w:val="Emphasis"/>
          <w:highlight w:val="green"/>
        </w:rPr>
        <w:t>raw in its nativism</w:t>
      </w:r>
      <w:r w:rsidRPr="00C157A9">
        <w:rPr>
          <w:rStyle w:val="StyleUnderline"/>
        </w:rPr>
        <w:t xml:space="preserve"> that Canadian authorities banned it as hate literature.</w:t>
      </w:r>
      <w:r w:rsidRPr="00C157A9">
        <w:rPr>
          <w:sz w:val="16"/>
        </w:rPr>
        <w:t xml:space="preserve"> </w:t>
      </w:r>
      <w:r w:rsidRPr="00C157A9">
        <w:rPr>
          <w:rStyle w:val="StyleUnderline"/>
        </w:rPr>
        <w:t xml:space="preserve">Beck has </w:t>
      </w:r>
      <w:r w:rsidRPr="00C157A9">
        <w:rPr>
          <w:rStyle w:val="StyleUnderline"/>
          <w:highlight w:val="green"/>
        </w:rPr>
        <w:t>also written for</w:t>
      </w:r>
      <w:r w:rsidRPr="00C157A9">
        <w:rPr>
          <w:rStyle w:val="StyleUnderline"/>
        </w:rPr>
        <w:t xml:space="preserve"> and edited </w:t>
      </w:r>
      <w:r w:rsidRPr="00C157A9">
        <w:rPr>
          <w:rStyle w:val="StyleUnderline"/>
          <w:highlight w:val="green"/>
        </w:rPr>
        <w:t xml:space="preserve">Tanton’s </w:t>
      </w:r>
      <w:r w:rsidRPr="00C157A9">
        <w:rPr>
          <w:rStyle w:val="Emphasis"/>
          <w:highlight w:val="green"/>
        </w:rPr>
        <w:t>white nationalist quarterly</w:t>
      </w:r>
      <w:r w:rsidRPr="00C157A9">
        <w:rPr>
          <w:rStyle w:val="StyleUnderline"/>
        </w:rPr>
        <w:t>, The Social Contract.</w:t>
      </w:r>
      <w:r w:rsidRPr="00C157A9">
        <w:rPr>
          <w:sz w:val="16"/>
        </w:rPr>
        <w:t xml:space="preserve"> He was still the magazine’s Washington editor in 1998 when the journal published what may have been its most lurid edition ever, “Europhobia: The Hostility to European-Descended Americans.” </w:t>
      </w:r>
      <w:r w:rsidRPr="00C157A9">
        <w:rPr>
          <w:rStyle w:val="StyleUnderline"/>
        </w:rPr>
        <w:t xml:space="preserve">In 1996, </w:t>
      </w:r>
      <w:r w:rsidRPr="00C157A9">
        <w:rPr>
          <w:rStyle w:val="StyleUnderline"/>
          <w:highlight w:val="green"/>
        </w:rPr>
        <w:t>he addressed a</w:t>
      </w:r>
      <w:r w:rsidRPr="00C157A9">
        <w:rPr>
          <w:rStyle w:val="StyleUnderline"/>
        </w:rPr>
        <w:t xml:space="preserve"> </w:t>
      </w:r>
      <w:r w:rsidRPr="00C157A9">
        <w:rPr>
          <w:rStyle w:val="StyleUnderline"/>
          <w:highlight w:val="green"/>
        </w:rPr>
        <w:t>meeting of</w:t>
      </w:r>
      <w:r w:rsidRPr="00C157A9">
        <w:rPr>
          <w:rStyle w:val="StyleUnderline"/>
        </w:rPr>
        <w:t xml:space="preserve"> the Council of Conservative Citizens, </w:t>
      </w:r>
      <w:r w:rsidRPr="00C157A9">
        <w:rPr>
          <w:rStyle w:val="Emphasis"/>
          <w:highlight w:val="green"/>
        </w:rPr>
        <w:t>a white nationalist hate group</w:t>
      </w:r>
      <w:r w:rsidRPr="00C157A9">
        <w:rPr>
          <w:rStyle w:val="StyleUnderline"/>
        </w:rPr>
        <w:t xml:space="preserve"> that has referred to blacks as a “retrograde species of humanity</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P-EB</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P-EB</w:t>
      </w:r>
    </w:p>
    <w:p w:rsidR="0018799F" w:rsidRPr="00C157A9" w:rsidRDefault="0018799F" w:rsidP="0018799F">
      <w:r w:rsidRPr="00C157A9">
        <w:rPr>
          <w:rStyle w:val="Style13ptBold"/>
        </w:rPr>
        <w:t>SPLC 10</w:t>
      </w:r>
      <w:r w:rsidRPr="00C157A9">
        <w:t>, Southern Poverty Law Center, “Greenwash: Nativists, Environmentalism and the Hypocrisy of Hate”, https://www.splcenter.org/20100630/greenwash-nativists-environmentalism-and-hypocrisy-hate</w:t>
      </w:r>
    </w:p>
    <w:p w:rsidR="0018799F" w:rsidRPr="00C157A9" w:rsidRDefault="0018799F" w:rsidP="0018799F">
      <w:pPr>
        <w:rPr>
          <w:sz w:val="16"/>
        </w:rPr>
      </w:pPr>
      <w:r w:rsidRPr="00C157A9">
        <w:rPr>
          <w:rStyle w:val="StyleUnderline"/>
        </w:rPr>
        <w:t xml:space="preserve">The </w:t>
      </w:r>
      <w:r w:rsidRPr="00C157A9">
        <w:rPr>
          <w:rStyle w:val="StyleUnderline"/>
          <w:highlight w:val="green"/>
        </w:rPr>
        <w:t>Weeden</w:t>
      </w:r>
      <w:r w:rsidRPr="00C157A9">
        <w:rPr>
          <w:rStyle w:val="StyleUnderline"/>
        </w:rPr>
        <w:t xml:space="preserve"> Foundation has long </w:t>
      </w:r>
      <w:r w:rsidRPr="00C157A9">
        <w:rPr>
          <w:rStyle w:val="StyleUnderline"/>
          <w:highlight w:val="green"/>
        </w:rPr>
        <w:t>supported</w:t>
      </w:r>
      <w:r w:rsidRPr="00C157A9">
        <w:rPr>
          <w:rStyle w:val="StyleUnderline"/>
        </w:rPr>
        <w:t xml:space="preserve"> both </w:t>
      </w:r>
      <w:r w:rsidRPr="00C157A9">
        <w:rPr>
          <w:rStyle w:val="StyleUnderline"/>
          <w:highlight w:val="green"/>
        </w:rPr>
        <w:t>nativist</w:t>
      </w:r>
      <w:r w:rsidRPr="00C157A9">
        <w:rPr>
          <w:rStyle w:val="StyleUnderline"/>
        </w:rPr>
        <w:t xml:space="preserve"> and environmental </w:t>
      </w:r>
      <w:r w:rsidRPr="00C157A9">
        <w:rPr>
          <w:rStyle w:val="StyleUnderline"/>
          <w:highlight w:val="green"/>
        </w:rPr>
        <w:t>groups</w:t>
      </w:r>
      <w:r w:rsidRPr="00C157A9">
        <w:rPr>
          <w:sz w:val="16"/>
        </w:rPr>
        <w:t xml:space="preserve">. Alan Weeden, president of the foundation, also serves on FAIR's board of directors. In 2008, the foundation supported CIS, NumbersUSA and </w:t>
      </w:r>
      <w:r w:rsidRPr="00C157A9">
        <w:rPr>
          <w:rStyle w:val="Emphasis"/>
          <w:highlight w:val="green"/>
        </w:rPr>
        <w:t>Population-Environment Balance</w:t>
      </w:r>
      <w:r w:rsidRPr="00C157A9">
        <w:rPr>
          <w:sz w:val="16"/>
        </w:rPr>
        <w:t xml:space="preserve"> (</w:t>
      </w:r>
      <w:r w:rsidRPr="00C157A9">
        <w:rPr>
          <w:rStyle w:val="StyleUnderline"/>
          <w:highlight w:val="green"/>
        </w:rPr>
        <w:t>whose president</w:t>
      </w:r>
      <w:r w:rsidRPr="00C157A9">
        <w:rPr>
          <w:sz w:val="16"/>
        </w:rPr>
        <w:t xml:space="preserve">, Virginia Abernethy, </w:t>
      </w:r>
      <w:r w:rsidRPr="00C157A9">
        <w:rPr>
          <w:rStyle w:val="Emphasis"/>
          <w:highlight w:val="green"/>
        </w:rPr>
        <w:t xml:space="preserve">is a </w:t>
      </w:r>
      <w:r w:rsidRPr="00C157A9">
        <w:rPr>
          <w:sz w:val="16"/>
        </w:rPr>
        <w:t>self-described</w:t>
      </w:r>
      <w:r w:rsidRPr="00C157A9">
        <w:rPr>
          <w:rStyle w:val="Emphasis"/>
          <w:highlight w:val="green"/>
        </w:rPr>
        <w:t xml:space="preserve"> white separatist and member of the </w:t>
      </w:r>
      <w:r w:rsidRPr="00C157A9">
        <w:rPr>
          <w:sz w:val="16"/>
        </w:rPr>
        <w:t>baldly</w:t>
      </w:r>
      <w:r w:rsidRPr="00C157A9">
        <w:rPr>
          <w:rStyle w:val="Emphasis"/>
          <w:highlight w:val="green"/>
        </w:rPr>
        <w:t xml:space="preserve"> racist Council of Conservative Citizens</w:t>
      </w:r>
      <w:r w:rsidRPr="00C157A9">
        <w:rPr>
          <w:sz w:val="16"/>
        </w:rPr>
        <w:t>). It also funds environmental stalwarts like the National Resources Defense Council and the Earth Island Institute. It does not, however, support the powerhouse Sierra Club, which Weeden's brother and fellow foundation official Don Weeden described in 2009 as having "just dropped domestic population growth as an issue."</w:t>
      </w:r>
    </w:p>
    <w:p w:rsidR="0018799F" w:rsidRPr="00C157A9" w:rsidRDefault="0018799F" w:rsidP="0018799F"/>
    <w:p w:rsidR="0018799F" w:rsidRPr="00C157A9" w:rsidRDefault="0018799F" w:rsidP="0018799F">
      <w:pPr>
        <w:pStyle w:val="Heading3"/>
        <w:rPr>
          <w:rFonts w:cs="Arial"/>
        </w:rPr>
      </w:pPr>
      <w:r w:rsidRPr="00C157A9">
        <w:rPr>
          <w:rFonts w:cs="Arial"/>
        </w:rPr>
        <w:t>2AC – PE</w:t>
      </w:r>
    </w:p>
    <w:p w:rsidR="0018799F" w:rsidRPr="00C157A9" w:rsidRDefault="0018799F" w:rsidP="0018799F"/>
    <w:p w:rsidR="0018799F" w:rsidRPr="00C157A9" w:rsidRDefault="0018799F" w:rsidP="0018799F">
      <w:pPr>
        <w:pStyle w:val="Heading4"/>
        <w:rPr>
          <w:rStyle w:val="Style13ptBold"/>
          <w:rFonts w:cs="Arial"/>
          <w:b/>
        </w:rPr>
      </w:pPr>
      <w:r w:rsidRPr="00C157A9">
        <w:rPr>
          <w:rStyle w:val="Style13ptBold"/>
          <w:rFonts w:cs="Arial"/>
          <w:b/>
        </w:rPr>
        <w:t>Reject anything from Pro-English</w:t>
      </w:r>
    </w:p>
    <w:p w:rsidR="0018799F" w:rsidRPr="00C157A9" w:rsidRDefault="0018799F" w:rsidP="0018799F">
      <w:r w:rsidRPr="00C157A9">
        <w:rPr>
          <w:rStyle w:val="Style13ptBold"/>
        </w:rPr>
        <w:t>SPLC 18</w:t>
      </w:r>
      <w:r w:rsidRPr="00C157A9">
        <w:t>, Southern Poverty Law Center, “Anti-immigrant hate group ProEnglish visits White House”, https://www.splcenter.org/hatewatch/2018/01/26/anti-immigrant-hate-group-proenglish-visits-white-house</w:t>
      </w:r>
    </w:p>
    <w:p w:rsidR="0018799F" w:rsidRPr="00C157A9" w:rsidRDefault="0018799F" w:rsidP="0018799F">
      <w:pPr>
        <w:rPr>
          <w:sz w:val="16"/>
        </w:rPr>
      </w:pPr>
      <w:r w:rsidRPr="00C157A9">
        <w:rPr>
          <w:sz w:val="16"/>
        </w:rPr>
        <w:t>In the late 1970s Tanton, a retired eye-doctor from Michigan, began constructing a constellation of anti-immigrant groups that today makes up the organized nativist movement in America.</w:t>
      </w:r>
      <w:r w:rsidRPr="00C157A9">
        <w:rPr>
          <w:rStyle w:val="StyleUnderline"/>
        </w:rPr>
        <w:t xml:space="preserve"> </w:t>
      </w:r>
      <w:r w:rsidRPr="00C157A9">
        <w:rPr>
          <w:rStyle w:val="StyleUnderline"/>
          <w:highlight w:val="green"/>
        </w:rPr>
        <w:t>ProEnglish</w:t>
      </w:r>
      <w:r w:rsidRPr="00C157A9">
        <w:rPr>
          <w:rStyle w:val="StyleUnderline"/>
        </w:rPr>
        <w:t xml:space="preserve">, originally called English Language Advocates, was the second </w:t>
      </w:r>
      <w:r w:rsidRPr="00C157A9">
        <w:rPr>
          <w:rStyle w:val="StyleUnderline"/>
          <w:highlight w:val="green"/>
        </w:rPr>
        <w:t>attempt by Tanton</w:t>
      </w:r>
      <w:r w:rsidRPr="00C157A9">
        <w:rPr>
          <w:rStyle w:val="StyleUnderline"/>
        </w:rPr>
        <w:t xml:space="preserve"> to start such an organization. He abandoned his first attempt, US English, </w:t>
      </w:r>
      <w:r w:rsidRPr="00C157A9">
        <w:rPr>
          <w:rStyle w:val="Emphasis"/>
          <w:highlight w:val="green"/>
        </w:rPr>
        <w:t>after racist strategy memos</w:t>
      </w:r>
      <w:r w:rsidRPr="00C157A9">
        <w:rPr>
          <w:rStyle w:val="StyleUnderline"/>
        </w:rPr>
        <w:t xml:space="preserve"> Tanton wrote were leaked to press.</w:t>
      </w:r>
      <w:r w:rsidRPr="00C157A9">
        <w:rPr>
          <w:sz w:val="16"/>
        </w:rPr>
        <w:t xml:space="preserve"> The memos contained questions like: “Will Latin American migrants bring with them the tradition of the mordida (bribe), the lack of involvement in public affairs, etc.?” “Will Blacks be able to improve (or even maintain) their position in the face of the Latin onslaught?” “As Whites see their power and control over their lives declining, will they simply go quietly into the night? Or will there be an explosion?” </w:t>
      </w:r>
      <w:r w:rsidRPr="00C157A9">
        <w:rPr>
          <w:rStyle w:val="StyleUnderline"/>
        </w:rPr>
        <w:t xml:space="preserve">ProEnglish was one of the few anti-immigrant groups </w:t>
      </w:r>
      <w:r w:rsidRPr="00C157A9">
        <w:rPr>
          <w:rStyle w:val="StyleUnderline"/>
          <w:highlight w:val="green"/>
        </w:rPr>
        <w:t>Tanton</w:t>
      </w:r>
      <w:r w:rsidRPr="00C157A9">
        <w:rPr>
          <w:rStyle w:val="StyleUnderline"/>
        </w:rPr>
        <w:t xml:space="preserve"> still </w:t>
      </w:r>
      <w:r w:rsidRPr="00C157A9">
        <w:rPr>
          <w:rStyle w:val="StyleUnderline"/>
          <w:highlight w:val="green"/>
        </w:rPr>
        <w:t>had a role</w:t>
      </w:r>
      <w:r w:rsidRPr="00C157A9">
        <w:rPr>
          <w:rStyle w:val="StyleUnderline"/>
        </w:rPr>
        <w:t xml:space="preserve"> in until last year when he left the active board to become </w:t>
      </w:r>
      <w:r w:rsidRPr="00C157A9">
        <w:rPr>
          <w:rStyle w:val="Emphasis"/>
          <w:highlight w:val="green"/>
        </w:rPr>
        <w:t>board member emeritus</w:t>
      </w:r>
      <w:r w:rsidRPr="00C157A9">
        <w:rPr>
          <w:rStyle w:val="StyleUnderline"/>
        </w:rPr>
        <w:t xml:space="preserve">. The group remains under the control of Tanton’s umbrella organization U.S., Inc. But </w:t>
      </w:r>
      <w:r w:rsidRPr="00C157A9">
        <w:rPr>
          <w:rStyle w:val="Emphasis"/>
          <w:highlight w:val="green"/>
        </w:rPr>
        <w:t>ProEnglish’s white nationalist problem</w:t>
      </w:r>
      <w:r w:rsidRPr="00C157A9">
        <w:rPr>
          <w:rStyle w:val="StyleUnderline"/>
        </w:rPr>
        <w:t xml:space="preserve"> doesn’t stop with Tanton. ProEnglish’s </w:t>
      </w:r>
      <w:r w:rsidRPr="00C157A9">
        <w:rPr>
          <w:rStyle w:val="StyleUnderline"/>
          <w:highlight w:val="green"/>
        </w:rPr>
        <w:t>executive director</w:t>
      </w:r>
      <w:r w:rsidRPr="00C157A9">
        <w:rPr>
          <w:rStyle w:val="StyleUnderline"/>
        </w:rPr>
        <w:t xml:space="preserve"> for a number of years before Guschov ran the organization, was Robert Vandervoort, who </w:t>
      </w:r>
      <w:r w:rsidRPr="00C157A9">
        <w:rPr>
          <w:rStyle w:val="Emphasis"/>
          <w:highlight w:val="green"/>
        </w:rPr>
        <w:t>formerly ran the white nationalist group</w:t>
      </w:r>
      <w:r w:rsidRPr="00C157A9">
        <w:rPr>
          <w:rStyle w:val="StyleUnderline"/>
        </w:rPr>
        <w:t xml:space="preserve"> Chicagoland Friends of American Renaissance, a chapter of American Renaissance run by prominent white nationalist Jared Taylor. In addition, former ProEnglish </w:t>
      </w:r>
      <w:r w:rsidRPr="00C157A9">
        <w:rPr>
          <w:rStyle w:val="StyleUnderline"/>
          <w:highlight w:val="green"/>
        </w:rPr>
        <w:t>staffer</w:t>
      </w:r>
      <w:r w:rsidRPr="00C157A9">
        <w:rPr>
          <w:rStyle w:val="StyleUnderline"/>
        </w:rPr>
        <w:t xml:space="preserve"> Phil Tignino </w:t>
      </w:r>
      <w:r w:rsidRPr="00C157A9">
        <w:rPr>
          <w:rStyle w:val="StyleUnderline"/>
          <w:highlight w:val="green"/>
        </w:rPr>
        <w:t>ran a chapter of the</w:t>
      </w:r>
      <w:r w:rsidRPr="00C157A9">
        <w:rPr>
          <w:rStyle w:val="StyleUnderline"/>
        </w:rPr>
        <w:t xml:space="preserve"> now-defunct </w:t>
      </w:r>
      <w:r w:rsidRPr="00C157A9">
        <w:rPr>
          <w:rStyle w:val="StyleUnderline"/>
          <w:highlight w:val="green"/>
        </w:rPr>
        <w:t>white nationalist student group</w:t>
      </w:r>
      <w:r w:rsidRPr="00C157A9">
        <w:rPr>
          <w:rStyle w:val="StyleUnderline"/>
        </w:rPr>
        <w:t xml:space="preserve"> Youth for Western Civilization</w:t>
      </w:r>
      <w:r w:rsidRPr="00C157A9">
        <w:rPr>
          <w:sz w:val="16"/>
        </w:rPr>
        <w:t xml:space="preserve">. </w:t>
      </w:r>
      <w:r w:rsidRPr="00C157A9">
        <w:rPr>
          <w:rStyle w:val="StyleUnderline"/>
        </w:rPr>
        <w:t xml:space="preserve">K.C. McAlpin, </w:t>
      </w:r>
      <w:r w:rsidRPr="00C157A9">
        <w:rPr>
          <w:rStyle w:val="StyleUnderline"/>
          <w:highlight w:val="green"/>
        </w:rPr>
        <w:t>Tanton’s right hand</w:t>
      </w:r>
      <w:r w:rsidRPr="00C157A9">
        <w:rPr>
          <w:rStyle w:val="StyleUnderline"/>
        </w:rPr>
        <w:t xml:space="preserve"> man at U.S., Inc., </w:t>
      </w:r>
      <w:r w:rsidRPr="00C157A9">
        <w:rPr>
          <w:rStyle w:val="StyleUnderline"/>
          <w:highlight w:val="green"/>
        </w:rPr>
        <w:t>sits on ProEnglish’s board</w:t>
      </w:r>
      <w:r w:rsidRPr="00C157A9">
        <w:rPr>
          <w:rStyle w:val="StyleUnderline"/>
        </w:rPr>
        <w:t xml:space="preserve">. </w:t>
      </w:r>
      <w:r w:rsidRPr="00C157A9">
        <w:rPr>
          <w:sz w:val="16"/>
        </w:rPr>
        <w:t xml:space="preserve">In 2010, an editorial another white nationalist Wayne Lutton, wrote in Tanton’s journal The Social Contract called for a ban on all Muslim immigration to the United States. McAlpin defended the editorial, claiming that banning Muslims would be akin to barring Communists or Nazis in the past. According to McAlpin, “Congress has used that power in the past to ban the immigration of Communist Party and National Socialist (Nazi) party members who were deemed to be threats to our national security. This case is no different.” </w:t>
      </w:r>
      <w:r w:rsidRPr="00C157A9">
        <w:rPr>
          <w:rStyle w:val="StyleUnderline"/>
        </w:rPr>
        <w:t xml:space="preserve">Stephen </w:t>
      </w:r>
      <w:r w:rsidRPr="00C157A9">
        <w:rPr>
          <w:rStyle w:val="Emphasis"/>
          <w:highlight w:val="green"/>
        </w:rPr>
        <w:t>Guschov</w:t>
      </w:r>
      <w:r w:rsidRPr="00C157A9">
        <w:rPr>
          <w:rStyle w:val="StyleUnderline"/>
        </w:rPr>
        <w:t xml:space="preserve">, ProEnglish’s new director also </w:t>
      </w:r>
      <w:r w:rsidRPr="00C157A9">
        <w:rPr>
          <w:rStyle w:val="Emphasis"/>
          <w:highlight w:val="green"/>
        </w:rPr>
        <w:t>has a history of bigotry</w:t>
      </w:r>
      <w:r w:rsidRPr="00C157A9">
        <w:rPr>
          <w:sz w:val="16"/>
        </w:rPr>
        <w:t xml:space="preserve">. He previously worked for another anti-immigrant group, Legal Immigrants for America (LIFA), and the anti-LGBT hate group Liberty Counsel. </w:t>
      </w:r>
    </w:p>
    <w:p w:rsidR="0018799F" w:rsidRPr="00C157A9" w:rsidRDefault="0018799F" w:rsidP="0018799F"/>
    <w:p w:rsidR="0018799F" w:rsidRPr="00C157A9" w:rsidRDefault="0018799F" w:rsidP="0018799F">
      <w:pPr>
        <w:pStyle w:val="Heading3"/>
        <w:rPr>
          <w:rFonts w:cs="Arial"/>
        </w:rPr>
      </w:pPr>
      <w:r w:rsidRPr="00C157A9">
        <w:rPr>
          <w:rFonts w:cs="Arial"/>
        </w:rPr>
        <w:t>2AC – SCP</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the SCP</w:t>
      </w:r>
    </w:p>
    <w:p w:rsidR="0018799F" w:rsidRPr="00C157A9" w:rsidRDefault="0018799F" w:rsidP="0018799F">
      <w:r w:rsidRPr="00C157A9">
        <w:rPr>
          <w:rStyle w:val="Style13ptBold"/>
        </w:rPr>
        <w:t>SPLC no date</w:t>
      </w:r>
      <w:r w:rsidRPr="00C157A9">
        <w:t>, Southern Poverty Law Center, “THE SOCIAL CONTRACT PRESS”, https://www.splcenter.org/fighting-hate/extremist-files/group/social-contract-press</w:t>
      </w:r>
    </w:p>
    <w:p w:rsidR="0018799F" w:rsidRPr="00C157A9" w:rsidRDefault="0018799F" w:rsidP="0018799F">
      <w:pPr>
        <w:rPr>
          <w:sz w:val="16"/>
        </w:rPr>
      </w:pPr>
      <w:r w:rsidRPr="00C157A9">
        <w:rPr>
          <w:sz w:val="16"/>
        </w:rPr>
        <w:t xml:space="preserve">The Social Contract Press (TSCP) was founded in 1990 by John Tanton, a man who has set up and funded several anti-immigration groups over the past 30 years. TSCP is the publishing wing of Tanton's network of organizations. </w:t>
      </w:r>
      <w:r w:rsidRPr="00C157A9">
        <w:rPr>
          <w:rStyle w:val="StyleUnderline"/>
        </w:rPr>
        <w:t xml:space="preserve">In addition to putting out books, many of them extremely anti-immigrant, </w:t>
      </w:r>
      <w:r w:rsidRPr="00C157A9">
        <w:rPr>
          <w:rStyle w:val="StyleUnderline"/>
          <w:highlight w:val="green"/>
        </w:rPr>
        <w:t>TSCP</w:t>
      </w:r>
      <w:r w:rsidRPr="00C157A9">
        <w:rPr>
          <w:rStyle w:val="StyleUnderline"/>
        </w:rPr>
        <w:t xml:space="preserve"> prints a quarterly journal, The Social Contract, which has </w:t>
      </w:r>
      <w:r w:rsidRPr="00C157A9">
        <w:rPr>
          <w:rStyle w:val="StyleUnderline"/>
          <w:highlight w:val="green"/>
        </w:rPr>
        <w:t>featured articles by</w:t>
      </w:r>
      <w:r w:rsidRPr="00C157A9">
        <w:rPr>
          <w:rStyle w:val="StyleUnderline"/>
        </w:rPr>
        <w:t xml:space="preserve"> dozens of </w:t>
      </w:r>
      <w:r w:rsidRPr="00C157A9">
        <w:rPr>
          <w:rStyle w:val="Emphasis"/>
          <w:highlight w:val="green"/>
        </w:rPr>
        <w:t>white nationalists</w:t>
      </w:r>
      <w:r w:rsidRPr="00C157A9">
        <w:rPr>
          <w:rStyle w:val="StyleUnderline"/>
        </w:rPr>
        <w:t xml:space="preserve"> and anti-immigrant extremists</w:t>
      </w:r>
      <w:r w:rsidRPr="00C157A9">
        <w:rPr>
          <w:sz w:val="16"/>
        </w:rPr>
        <w:t xml:space="preserve">. From 1990 to 1998, John Tanton served as editor of The Social Contract. In the 1980s, Tanton wrote often to colleagues about the movement's need for a reputable journal to synthesize ideas; the TSCP's The Social Contract became that journal. Tanton is deeply connected to white nationalist groups and leaders. </w:t>
      </w:r>
      <w:r w:rsidRPr="00C157A9">
        <w:rPr>
          <w:rStyle w:val="StyleUnderline"/>
        </w:rPr>
        <w:t xml:space="preserve">He has </w:t>
      </w:r>
      <w:r w:rsidRPr="00C157A9">
        <w:rPr>
          <w:rStyle w:val="Emphasis"/>
          <w:highlight w:val="green"/>
        </w:rPr>
        <w:t>corresponded with Holocaust deniers, a former Klan lawyer and the leading white nationalist thinkers</w:t>
      </w:r>
      <w:r w:rsidRPr="00C157A9">
        <w:rPr>
          <w:rStyle w:val="StyleUnderline"/>
        </w:rPr>
        <w:t xml:space="preserve"> of the modern era</w:t>
      </w:r>
      <w:r w:rsidRPr="00C157A9">
        <w:rPr>
          <w:sz w:val="16"/>
        </w:rPr>
        <w:t xml:space="preserve">. Tanton is also the founder of the Federation for American Immigration Reform (FAIR), the nation's most influential anti-immigrant lobbying organization, which was listed as a hate group by the Southern Poverty Law Center in 2007. No longer editor of The Social Contract, Tanton serves as publisher of the entire press operation. </w:t>
      </w:r>
      <w:r w:rsidRPr="00C157A9">
        <w:rPr>
          <w:rStyle w:val="StyleUnderline"/>
        </w:rPr>
        <w:t xml:space="preserve">In 1994, </w:t>
      </w:r>
      <w:r w:rsidRPr="00C157A9">
        <w:rPr>
          <w:rStyle w:val="StyleUnderline"/>
          <w:highlight w:val="green"/>
        </w:rPr>
        <w:t>TSCP republished</w:t>
      </w:r>
      <w:r w:rsidRPr="00C157A9">
        <w:rPr>
          <w:rStyle w:val="StyleUnderline"/>
        </w:rPr>
        <w:t xml:space="preserve"> an English translation of the </w:t>
      </w:r>
      <w:r w:rsidRPr="00C157A9">
        <w:rPr>
          <w:rStyle w:val="StyleUnderline"/>
          <w:highlight w:val="green"/>
        </w:rPr>
        <w:t>an openly racist</w:t>
      </w:r>
      <w:r w:rsidRPr="00C157A9">
        <w:rPr>
          <w:rStyle w:val="StyleUnderline"/>
        </w:rPr>
        <w:t xml:space="preserve"> French </w:t>
      </w:r>
      <w:r w:rsidRPr="00C157A9">
        <w:rPr>
          <w:rStyle w:val="StyleUnderline"/>
          <w:highlight w:val="green"/>
        </w:rPr>
        <w:t>book</w:t>
      </w:r>
      <w:r w:rsidRPr="00C157A9">
        <w:rPr>
          <w:rStyle w:val="StyleUnderline"/>
        </w:rPr>
        <w:t xml:space="preserve"> that is also Tanton's favorite tome, The Camp of the Saints, with Tanton writing that he was "honored" to republish the novel</w:t>
      </w:r>
      <w:r w:rsidRPr="00C157A9">
        <w:rPr>
          <w:sz w:val="16"/>
        </w:rPr>
        <w:t xml:space="preserve">. What Tanton called a "prescient" book describes the takeover of France by "swarthy hordes" of Indians, "grotesque little beggars from the streets of Calcutta," who arrive in a desperate refugee flotilla. It attacks white liberals who, rather than turn the Indians away, "empty out all our hospital beds so that cholera-ridden and leprous wretches could sprawl between white sheets … and cram our nurseries full of monster children." In the novel, after the Indians take over France, white women are sent to a "whorehouse for Hindus." Dark-skinned immigrants eventually overrun the entire white Western world. Reflecting on the novel, Tanton wrote in the winter 1994-1995 issue of The Social Contract: "We are indebted to Jean Raspail [author of The Camp of the Saints] for his insights into the human condition, and for being 20 years ahead of his time. History will judge him more kindly than have some of his contemporaries." </w:t>
      </w:r>
      <w:r w:rsidRPr="00C157A9">
        <w:rPr>
          <w:rStyle w:val="Emphasis"/>
          <w:highlight w:val="green"/>
        </w:rPr>
        <w:t>TSCP publishes huge quantities of fear-mongering</w:t>
      </w:r>
      <w:r w:rsidRPr="00C157A9">
        <w:rPr>
          <w:rStyle w:val="StyleUnderline"/>
        </w:rPr>
        <w:t xml:space="preserve"> articles and books</w:t>
      </w:r>
      <w:r w:rsidRPr="00C157A9">
        <w:rPr>
          <w:sz w:val="16"/>
        </w:rPr>
        <w:t xml:space="preserve">. Besides the reprint of The Camp of the Saints, perhaps its most inflammatory publication is The Immigration Invasion. Put out in 1994, the book was co-written by Tanton and white nationalist Wayne Lutton, The Social Contract's current editor. </w:t>
      </w:r>
      <w:r w:rsidRPr="00C157A9">
        <w:rPr>
          <w:rStyle w:val="StyleUnderline"/>
        </w:rPr>
        <w:t xml:space="preserve">It is so incendiary that </w:t>
      </w:r>
      <w:r w:rsidRPr="00C157A9">
        <w:rPr>
          <w:rStyle w:val="StyleUnderline"/>
          <w:highlight w:val="green"/>
        </w:rPr>
        <w:t>Canadian</w:t>
      </w:r>
      <w:r w:rsidRPr="00C157A9">
        <w:rPr>
          <w:rStyle w:val="StyleUnderline"/>
        </w:rPr>
        <w:t xml:space="preserve"> border </w:t>
      </w:r>
      <w:r w:rsidRPr="00C157A9">
        <w:rPr>
          <w:rStyle w:val="Emphasis"/>
          <w:highlight w:val="green"/>
        </w:rPr>
        <w:t>authorities have banned it as hate literature</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USE</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USE</w:t>
      </w:r>
    </w:p>
    <w:p w:rsidR="0018799F" w:rsidRPr="00C157A9" w:rsidRDefault="0018799F" w:rsidP="0018799F">
      <w:r w:rsidRPr="00C157A9">
        <w:rPr>
          <w:rStyle w:val="Style13ptBold"/>
        </w:rPr>
        <w:t>SPLC no date</w:t>
      </w:r>
      <w:r w:rsidRPr="00C157A9">
        <w:t>, Southern Poverty Law Center, “JOHN TANTON”, https://www.splcenter.org/fighting-hate/extremist-files/individual/john-tanton</w:t>
      </w:r>
    </w:p>
    <w:p w:rsidR="0018799F" w:rsidRPr="00C157A9" w:rsidRDefault="0018799F" w:rsidP="0018799F">
      <w:pPr>
        <w:rPr>
          <w:sz w:val="16"/>
        </w:rPr>
      </w:pPr>
      <w:r w:rsidRPr="00C157A9">
        <w:rPr>
          <w:rStyle w:val="StyleUnderline"/>
        </w:rPr>
        <w:t xml:space="preserve">At the time, </w:t>
      </w:r>
      <w:r w:rsidRPr="00C157A9">
        <w:rPr>
          <w:rStyle w:val="StyleUnderline"/>
          <w:highlight w:val="green"/>
        </w:rPr>
        <w:t>Tanton’s group U.S. English</w:t>
      </w:r>
      <w:r w:rsidRPr="00C157A9">
        <w:rPr>
          <w:rStyle w:val="StyleUnderline"/>
        </w:rPr>
        <w:t xml:space="preserve">, which </w:t>
      </w:r>
      <w:r w:rsidRPr="00C157A9">
        <w:rPr>
          <w:rStyle w:val="Emphasis"/>
          <w:highlight w:val="green"/>
        </w:rPr>
        <w:t>opposed bilingualism</w:t>
      </w:r>
      <w:r w:rsidRPr="00C157A9">
        <w:rPr>
          <w:rStyle w:val="StyleUnderline"/>
        </w:rPr>
        <w:t xml:space="preserve"> in public schools and government agencies, disavowed any racial motivation</w:t>
      </w:r>
      <w:r w:rsidRPr="00C157A9">
        <w:rPr>
          <w:sz w:val="16"/>
        </w:rPr>
        <w:t xml:space="preserve">. “Hispanics who learn English will be able to avail themselves of opportunities,” explained its president, former Reagan administration official Linda Chavez. She resigned when Tanton’s memos were leaked. </w:t>
      </w:r>
      <w:r w:rsidRPr="00C157A9">
        <w:rPr>
          <w:rStyle w:val="StyleUnderline"/>
        </w:rPr>
        <w:t xml:space="preserve">The news that </w:t>
      </w:r>
      <w:r w:rsidRPr="00C157A9">
        <w:rPr>
          <w:rStyle w:val="StyleUnderline"/>
          <w:highlight w:val="green"/>
        </w:rPr>
        <w:t>U.S. English</w:t>
      </w:r>
      <w:r w:rsidRPr="00C157A9">
        <w:rPr>
          <w:rStyle w:val="StyleUnderline"/>
        </w:rPr>
        <w:t xml:space="preserve"> had </w:t>
      </w:r>
      <w:r w:rsidRPr="00C157A9">
        <w:rPr>
          <w:rStyle w:val="StyleUnderline"/>
          <w:highlight w:val="green"/>
        </w:rPr>
        <w:t>received funds from the distributor of</w:t>
      </w:r>
      <w:r w:rsidRPr="00C157A9">
        <w:rPr>
          <w:rStyle w:val="StyleUnderline"/>
        </w:rPr>
        <w:t xml:space="preserve"> The Camp of the Saints, </w:t>
      </w:r>
      <w:r w:rsidRPr="00C157A9">
        <w:rPr>
          <w:rStyle w:val="StyleUnderline"/>
          <w:highlight w:val="green"/>
        </w:rPr>
        <w:t>a racist</w:t>
      </w:r>
      <w:r w:rsidRPr="00C157A9">
        <w:rPr>
          <w:rStyle w:val="StyleUnderline"/>
        </w:rPr>
        <w:t xml:space="preserve"> French </w:t>
      </w:r>
      <w:r w:rsidRPr="00C157A9">
        <w:rPr>
          <w:rStyle w:val="StyleUnderline"/>
          <w:highlight w:val="green"/>
        </w:rPr>
        <w:t>novel</w:t>
      </w:r>
      <w:r w:rsidRPr="00C157A9">
        <w:rPr>
          <w:rStyle w:val="StyleUnderline"/>
        </w:rPr>
        <w:t xml:space="preserve"> in which starving Third World refugees overrun Europe, added to Chavez’s sense of betrayal</w:t>
      </w:r>
      <w:r w:rsidRPr="00C157A9">
        <w:rPr>
          <w:sz w:val="16"/>
        </w:rPr>
        <w:t>. (She had reviewed the book back in 1975, denouncing its presentation of “racial mistrust and hatred as a natural condition of man.”) Chavez continues to publicly criticize Tanton and his organizations, urging her fellow conservatives in 2007 to be wary of “problematic allies” like FAIR, which she called “the most influential organization in the country on immigration.”</w:t>
      </w:r>
    </w:p>
    <w:p w:rsidR="0018799F" w:rsidRPr="00C157A9" w:rsidRDefault="0018799F" w:rsidP="0018799F"/>
    <w:p w:rsidR="0018799F" w:rsidRPr="00C157A9" w:rsidRDefault="0018799F" w:rsidP="0018799F">
      <w:pPr>
        <w:pStyle w:val="Heading4"/>
        <w:rPr>
          <w:rFonts w:cs="Arial"/>
        </w:rPr>
      </w:pPr>
      <w:r w:rsidRPr="00C157A9">
        <w:rPr>
          <w:rFonts w:cs="Arial"/>
        </w:rPr>
        <w:t>Reject anything connected to John Tanton</w:t>
      </w:r>
    </w:p>
    <w:p w:rsidR="0018799F" w:rsidRPr="00C157A9" w:rsidRDefault="0018799F" w:rsidP="0018799F">
      <w:r w:rsidRPr="00C157A9">
        <w:t xml:space="preserve">Betsy </w:t>
      </w:r>
      <w:r w:rsidRPr="00C157A9">
        <w:rPr>
          <w:rStyle w:val="Style13ptBold"/>
        </w:rPr>
        <w:t>Woodruff 16</w:t>
      </w:r>
      <w:r w:rsidRPr="00C157A9">
        <w:t xml:space="preserve">, is a political reporter for the Daily Beast and formerly of Slate and National Review “Meet the Shady Network of Immigration Opponents Donald Trump Loves to Cite”, </w:t>
      </w:r>
      <w:hyperlink r:id="rId100" w:history="1">
        <w:r w:rsidRPr="00C157A9">
          <w:rPr>
            <w:rStyle w:val="Hyperlink"/>
          </w:rPr>
          <w:t>https://www.thedailybeast.com/meet-the-shady-network-of-immigration-opponents-donald-trump-loves-to-cite</w:t>
        </w:r>
      </w:hyperlink>
    </w:p>
    <w:p w:rsidR="0018799F" w:rsidRPr="00C157A9" w:rsidRDefault="0018799F" w:rsidP="0018799F">
      <w:pPr>
        <w:rPr>
          <w:sz w:val="16"/>
        </w:rPr>
      </w:pPr>
      <w:r w:rsidRPr="00C157A9">
        <w:rPr>
          <w:sz w:val="16"/>
        </w:rPr>
        <w:t xml:space="preserve">Trump’s team blasted out links to Trump’s remarks, including detailed footnotes showing the sources for his factual claims. </w:t>
      </w:r>
      <w:r w:rsidRPr="00C157A9">
        <w:rPr>
          <w:rStyle w:val="StyleUnderline"/>
        </w:rPr>
        <w:t xml:space="preserve">And, unsurprisingly, many of Trump’s arguments are based on data from </w:t>
      </w:r>
      <w:r w:rsidRPr="00C157A9">
        <w:rPr>
          <w:rStyle w:val="StyleUnderline"/>
          <w:highlight w:val="green"/>
        </w:rPr>
        <w:t>organizations funded by radical population control</w:t>
      </w:r>
      <w:r w:rsidRPr="00C157A9">
        <w:rPr>
          <w:rStyle w:val="StyleUnderline"/>
        </w:rPr>
        <w:t xml:space="preserve"> environmentalist </w:t>
      </w:r>
      <w:r w:rsidRPr="00C157A9">
        <w:rPr>
          <w:rStyle w:val="StyleUnderline"/>
          <w:highlight w:val="green"/>
        </w:rPr>
        <w:t>activists</w:t>
      </w:r>
      <w:r w:rsidRPr="00C157A9">
        <w:rPr>
          <w:rStyle w:val="StyleUnderline"/>
        </w:rPr>
        <w:t>.</w:t>
      </w:r>
      <w:r w:rsidRPr="00C157A9">
        <w:rPr>
          <w:sz w:val="16"/>
        </w:rPr>
        <w:t xml:space="preserve"> For instance, he cited a report from the Federation for American Immigration Reform (FAIR) to undergird his argument that the federal government enables crime by not deporting more undocumented immigrants. </w:t>
      </w:r>
      <w:r w:rsidRPr="00C157A9">
        <w:rPr>
          <w:rStyle w:val="StyleUnderline"/>
        </w:rPr>
        <w:t xml:space="preserve">FAIR was founded by John </w:t>
      </w:r>
      <w:r w:rsidRPr="00C157A9">
        <w:rPr>
          <w:rStyle w:val="StyleUnderline"/>
          <w:highlight w:val="green"/>
        </w:rPr>
        <w:t>Tanton</w:t>
      </w:r>
      <w:r w:rsidRPr="00C157A9">
        <w:rPr>
          <w:rStyle w:val="StyleUnderline"/>
        </w:rPr>
        <w:t xml:space="preserve">, </w:t>
      </w:r>
      <w:r w:rsidRPr="00C157A9">
        <w:rPr>
          <w:rStyle w:val="StyleUnderline"/>
          <w:highlight w:val="green"/>
        </w:rPr>
        <w:t>a</w:t>
      </w:r>
      <w:r w:rsidRPr="00C157A9">
        <w:rPr>
          <w:rStyle w:val="StyleUnderline"/>
        </w:rPr>
        <w:t xml:space="preserve"> virulently </w:t>
      </w:r>
      <w:r w:rsidRPr="00C157A9">
        <w:rPr>
          <w:rStyle w:val="Emphasis"/>
          <w:highlight w:val="green"/>
        </w:rPr>
        <w:t>anti-immigrant nativist</w:t>
      </w:r>
      <w:r w:rsidRPr="00C157A9">
        <w:rPr>
          <w:rStyle w:val="StyleUnderline"/>
        </w:rPr>
        <w:t xml:space="preserve"> who has </w:t>
      </w:r>
      <w:r w:rsidRPr="00C157A9">
        <w:rPr>
          <w:rStyle w:val="Emphasis"/>
          <w:highlight w:val="green"/>
        </w:rPr>
        <w:t>associated with white supremacists and</w:t>
      </w:r>
      <w:r w:rsidRPr="00C157A9">
        <w:rPr>
          <w:rStyle w:val="StyleUnderline"/>
        </w:rPr>
        <w:t xml:space="preserve"> dabbled in </w:t>
      </w:r>
      <w:r w:rsidRPr="00C157A9">
        <w:rPr>
          <w:rStyle w:val="Emphasis"/>
          <w:highlight w:val="green"/>
        </w:rPr>
        <w:t>eugenics</w:t>
      </w:r>
      <w:r w:rsidRPr="00C157A9">
        <w:rPr>
          <w:sz w:val="16"/>
        </w:rPr>
        <w:t>. He and his allies also fear that human population growth—particularly in the First World—jeopardizes the environment. Thus, they also back pro-abortion groups. This fact has left many on the right deeply concerned about citing their research or affiliating with their leaders. But not Trump.</w:t>
      </w:r>
    </w:p>
    <w:p w:rsidR="0018799F" w:rsidRPr="00C157A9" w:rsidRDefault="0018799F" w:rsidP="0018799F"/>
    <w:p w:rsidR="0018799F" w:rsidRPr="00C157A9" w:rsidRDefault="0018799F" w:rsidP="0018799F">
      <w:pPr>
        <w:pStyle w:val="Heading3"/>
        <w:rPr>
          <w:rFonts w:cs="Arial"/>
        </w:rPr>
      </w:pPr>
      <w:r w:rsidRPr="00C157A9">
        <w:rPr>
          <w:rFonts w:cs="Arial"/>
        </w:rPr>
        <w:t>2AC – USInc.</w:t>
      </w:r>
    </w:p>
    <w:p w:rsidR="0018799F" w:rsidRPr="00C157A9" w:rsidRDefault="0018799F" w:rsidP="0018799F"/>
    <w:p w:rsidR="0018799F" w:rsidRPr="00C157A9" w:rsidRDefault="0018799F" w:rsidP="0018799F">
      <w:pPr>
        <w:pStyle w:val="Heading4"/>
        <w:rPr>
          <w:rFonts w:cs="Arial"/>
        </w:rPr>
      </w:pPr>
      <w:r w:rsidRPr="00C157A9">
        <w:rPr>
          <w:rFonts w:cs="Arial"/>
        </w:rPr>
        <w:t>USA Inc. is run by Tanton</w:t>
      </w:r>
    </w:p>
    <w:p w:rsidR="0018799F" w:rsidRPr="00C157A9" w:rsidRDefault="0018799F" w:rsidP="0018799F">
      <w:r w:rsidRPr="00C157A9">
        <w:rPr>
          <w:rStyle w:val="Style13ptBold"/>
        </w:rPr>
        <w:t>SPLC 9</w:t>
      </w:r>
      <w:r w:rsidRPr="00C157A9">
        <w:t>, South Poverty Law Center, “The Nativist Lobby: Three Faces of Intolerance”, https://www.splcenter.org/20090131/nativist-lobby-three-faces-intolerance#.UcCxlvZATt8</w:t>
      </w:r>
    </w:p>
    <w:p w:rsidR="0018799F" w:rsidRPr="00C157A9" w:rsidRDefault="0018799F" w:rsidP="0018799F">
      <w:pPr>
        <w:rPr>
          <w:sz w:val="14"/>
        </w:rPr>
      </w:pPr>
      <w:r w:rsidRPr="00C157A9">
        <w:rPr>
          <w:rStyle w:val="StyleUnderline"/>
        </w:rPr>
        <w:t xml:space="preserve">For decades, John </w:t>
      </w:r>
      <w:r w:rsidRPr="00C157A9">
        <w:rPr>
          <w:rStyle w:val="Emphasis"/>
          <w:highlight w:val="green"/>
        </w:rPr>
        <w:t xml:space="preserve">Tanton has operated a nativist empire out of </w:t>
      </w:r>
      <w:r w:rsidRPr="00C157A9">
        <w:rPr>
          <w:sz w:val="14"/>
        </w:rPr>
        <w:t>his</w:t>
      </w:r>
      <w:r w:rsidRPr="00C157A9">
        <w:rPr>
          <w:rStyle w:val="Emphasis"/>
          <w:highlight w:val="green"/>
        </w:rPr>
        <w:t xml:space="preserve"> U.S. Inc</w:t>
      </w:r>
      <w:r w:rsidRPr="00C157A9">
        <w:rPr>
          <w:rStyle w:val="StyleUnderline"/>
        </w:rPr>
        <w:t xml:space="preserve">. foundation's headquarters in Petoskey, Mich. Even as </w:t>
      </w:r>
      <w:r w:rsidRPr="00C157A9">
        <w:rPr>
          <w:rStyle w:val="StyleUnderline"/>
          <w:highlight w:val="green"/>
        </w:rPr>
        <w:t>he</w:t>
      </w:r>
      <w:r w:rsidRPr="00C157A9">
        <w:rPr>
          <w:rStyle w:val="StyleUnderline"/>
        </w:rPr>
        <w:t xml:space="preserve"> simultaneously </w:t>
      </w:r>
      <w:r w:rsidRPr="00C157A9">
        <w:rPr>
          <w:rStyle w:val="Emphasis"/>
          <w:highlight w:val="green"/>
        </w:rPr>
        <w:t>runs his own hate group</w:t>
      </w:r>
      <w:r w:rsidRPr="00C157A9">
        <w:rPr>
          <w:rStyle w:val="StyleUnderline"/>
        </w:rPr>
        <w:t xml:space="preserve"> </w:t>
      </w:r>
      <w:r w:rsidRPr="00C157A9">
        <w:rPr>
          <w:sz w:val="14"/>
        </w:rPr>
        <w:t>— The Social Contract Press, listed for many years by the Southern Poverty Law Center because of its anti-Latino and white supremacist writings — Tanton has remained the house intellectual for FAIR. In fact, U.S. Inc. bankrolls much of FAIR's lobbying activity and, at least until 2005, Tanton ran its Research and Publications Committee, the group that fashions and then disseminates FAIR's position papers. In its 2004 annual report, FAIR highlighted its own main ideologue, singing Tanton's praises for "visionary qualities that have not waned one bit."</w:t>
      </w:r>
    </w:p>
    <w:p w:rsidR="0018799F" w:rsidRPr="00C157A9" w:rsidRDefault="0018799F" w:rsidP="0018799F"/>
    <w:p w:rsidR="0018799F" w:rsidRPr="00C157A9" w:rsidRDefault="0018799F" w:rsidP="0018799F">
      <w:pPr>
        <w:pStyle w:val="Heading4"/>
        <w:rPr>
          <w:rFonts w:cs="Arial"/>
        </w:rPr>
      </w:pPr>
      <w:r w:rsidRPr="00C157A9">
        <w:rPr>
          <w:rFonts w:cs="Arial"/>
        </w:rPr>
        <w:t>Reject anything connected to John Tanton</w:t>
      </w:r>
    </w:p>
    <w:p w:rsidR="0018799F" w:rsidRPr="00C157A9" w:rsidRDefault="0018799F" w:rsidP="0018799F">
      <w:r w:rsidRPr="00C157A9">
        <w:t xml:space="preserve">Betsy </w:t>
      </w:r>
      <w:r w:rsidRPr="00C157A9">
        <w:rPr>
          <w:rStyle w:val="Style13ptBold"/>
        </w:rPr>
        <w:t>Woodruff 16</w:t>
      </w:r>
      <w:r w:rsidRPr="00C157A9">
        <w:t xml:space="preserve">, is a political reporter for the Daily Beast and formerly of Slate and National Review “Meet the Shady Network of Immigration Opponents Donald Trump Loves to Cite”, </w:t>
      </w:r>
      <w:hyperlink r:id="rId101" w:history="1">
        <w:r w:rsidRPr="00C157A9">
          <w:rPr>
            <w:rStyle w:val="Hyperlink"/>
          </w:rPr>
          <w:t>https://www.thedailybeast.com/meet-the-shady-network-of-immigration-opponents-donald-trump-loves-to-cite</w:t>
        </w:r>
      </w:hyperlink>
    </w:p>
    <w:p w:rsidR="0018799F" w:rsidRPr="00C157A9" w:rsidRDefault="0018799F" w:rsidP="0018799F">
      <w:pPr>
        <w:rPr>
          <w:sz w:val="16"/>
        </w:rPr>
      </w:pPr>
      <w:r w:rsidRPr="00C157A9">
        <w:rPr>
          <w:sz w:val="16"/>
        </w:rPr>
        <w:t xml:space="preserve">Trump’s team blasted out links to Trump’s remarks, including detailed footnotes showing the sources for his factual claims. </w:t>
      </w:r>
      <w:r w:rsidRPr="00C157A9">
        <w:rPr>
          <w:rStyle w:val="StyleUnderline"/>
        </w:rPr>
        <w:t xml:space="preserve">And, unsurprisingly, many of Trump’s arguments are based on data from </w:t>
      </w:r>
      <w:r w:rsidRPr="00C157A9">
        <w:rPr>
          <w:rStyle w:val="StyleUnderline"/>
          <w:highlight w:val="green"/>
        </w:rPr>
        <w:t>organizations funded by radical population control</w:t>
      </w:r>
      <w:r w:rsidRPr="00C157A9">
        <w:rPr>
          <w:rStyle w:val="StyleUnderline"/>
        </w:rPr>
        <w:t xml:space="preserve"> environmentalist </w:t>
      </w:r>
      <w:r w:rsidRPr="00C157A9">
        <w:rPr>
          <w:rStyle w:val="StyleUnderline"/>
          <w:highlight w:val="green"/>
        </w:rPr>
        <w:t>activists</w:t>
      </w:r>
      <w:r w:rsidRPr="00C157A9">
        <w:rPr>
          <w:rStyle w:val="StyleUnderline"/>
        </w:rPr>
        <w:t>.</w:t>
      </w:r>
      <w:r w:rsidRPr="00C157A9">
        <w:rPr>
          <w:sz w:val="16"/>
        </w:rPr>
        <w:t xml:space="preserve"> For instance, he cited a report from the Federation for American Immigration Reform (FAIR) to undergird his argument that the federal government enables crime by not deporting more undocumented immigrants. </w:t>
      </w:r>
      <w:r w:rsidRPr="00C157A9">
        <w:rPr>
          <w:rStyle w:val="StyleUnderline"/>
        </w:rPr>
        <w:t xml:space="preserve">FAIR was founded by John </w:t>
      </w:r>
      <w:r w:rsidRPr="00C157A9">
        <w:rPr>
          <w:rStyle w:val="StyleUnderline"/>
          <w:highlight w:val="green"/>
        </w:rPr>
        <w:t>Tanton</w:t>
      </w:r>
      <w:r w:rsidRPr="00C157A9">
        <w:rPr>
          <w:rStyle w:val="StyleUnderline"/>
        </w:rPr>
        <w:t xml:space="preserve">, </w:t>
      </w:r>
      <w:r w:rsidRPr="00C157A9">
        <w:rPr>
          <w:rStyle w:val="StyleUnderline"/>
          <w:highlight w:val="green"/>
        </w:rPr>
        <w:t>a</w:t>
      </w:r>
      <w:r w:rsidRPr="00C157A9">
        <w:rPr>
          <w:rStyle w:val="StyleUnderline"/>
        </w:rPr>
        <w:t xml:space="preserve"> virulently </w:t>
      </w:r>
      <w:r w:rsidRPr="00C157A9">
        <w:rPr>
          <w:rStyle w:val="Emphasis"/>
          <w:highlight w:val="green"/>
        </w:rPr>
        <w:t>anti-immigrant nativist</w:t>
      </w:r>
      <w:r w:rsidRPr="00C157A9">
        <w:rPr>
          <w:rStyle w:val="StyleUnderline"/>
        </w:rPr>
        <w:t xml:space="preserve"> who has </w:t>
      </w:r>
      <w:r w:rsidRPr="00C157A9">
        <w:rPr>
          <w:rStyle w:val="Emphasis"/>
          <w:highlight w:val="green"/>
        </w:rPr>
        <w:t>associated with white supremacists and</w:t>
      </w:r>
      <w:r w:rsidRPr="00C157A9">
        <w:rPr>
          <w:rStyle w:val="StyleUnderline"/>
        </w:rPr>
        <w:t xml:space="preserve"> dabbled in </w:t>
      </w:r>
      <w:r w:rsidRPr="00C157A9">
        <w:rPr>
          <w:rStyle w:val="Emphasis"/>
          <w:highlight w:val="green"/>
        </w:rPr>
        <w:t>eugenics</w:t>
      </w:r>
      <w:r w:rsidRPr="00C157A9">
        <w:rPr>
          <w:sz w:val="16"/>
        </w:rPr>
        <w:t>. He and his allies also fear that human population growth—particularly in the First World—jeopardizes the environment. Thus, they also back pro-abortion groups. This fact has left many on the right deeply concerned about citing their research or affiliating with their leaders. But not Trump.</w:t>
      </w:r>
    </w:p>
    <w:p w:rsidR="0018799F" w:rsidRPr="00C157A9" w:rsidRDefault="0018799F" w:rsidP="0018799F"/>
    <w:p w:rsidR="0018799F" w:rsidRPr="00C157A9" w:rsidRDefault="0018799F" w:rsidP="0018799F">
      <w:pPr>
        <w:pStyle w:val="Heading2"/>
        <w:rPr>
          <w:rFonts w:cs="Arial"/>
        </w:rPr>
      </w:pPr>
      <w:r w:rsidRPr="00C157A9">
        <w:rPr>
          <w:rFonts w:cs="Arial"/>
        </w:rPr>
        <w:t>Anti-Immigrant Organizations</w:t>
      </w:r>
    </w:p>
    <w:p w:rsidR="0018799F" w:rsidRPr="00C157A9" w:rsidRDefault="0018799F" w:rsidP="0018799F">
      <w:pPr>
        <w:pStyle w:val="Heading3"/>
        <w:rPr>
          <w:rFonts w:cs="Arial"/>
        </w:rPr>
      </w:pPr>
      <w:r w:rsidRPr="00C157A9">
        <w:rPr>
          <w:rFonts w:cs="Arial"/>
        </w:rPr>
        <w:t>2AC – Hate Groups</w:t>
      </w:r>
    </w:p>
    <w:p w:rsidR="0018799F" w:rsidRPr="00C157A9" w:rsidRDefault="0018799F" w:rsidP="0018799F"/>
    <w:p w:rsidR="0018799F" w:rsidRPr="00C157A9" w:rsidRDefault="0018799F" w:rsidP="0018799F">
      <w:pPr>
        <w:pStyle w:val="Heading4"/>
        <w:rPr>
          <w:rFonts w:cs="Arial"/>
        </w:rPr>
      </w:pPr>
      <w:r w:rsidRPr="00C157A9">
        <w:rPr>
          <w:rFonts w:cs="Arial"/>
        </w:rPr>
        <w:t>Reject *</w:t>
      </w:r>
      <w:r w:rsidRPr="00C157A9">
        <w:rPr>
          <w:rFonts w:cs="Arial"/>
          <w:color w:val="FF0000"/>
        </w:rPr>
        <w:t>the organization they cite</w:t>
      </w:r>
      <w:r w:rsidRPr="00C157A9">
        <w:rPr>
          <w:rFonts w:cs="Arial"/>
        </w:rPr>
        <w:t>* - it’s a bona-fide hate group</w:t>
      </w:r>
    </w:p>
    <w:p w:rsidR="0018799F" w:rsidRPr="00C157A9" w:rsidRDefault="0018799F" w:rsidP="0018799F">
      <w:r w:rsidRPr="00C157A9">
        <w:t xml:space="preserve">SPLC 17, Southern Poverty Law Center, “ANTI-IMMIGRANT”, </w:t>
      </w:r>
      <w:hyperlink r:id="rId102" w:history="1">
        <w:r w:rsidRPr="00C157A9">
          <w:rPr>
            <w:rStyle w:val="Hyperlink"/>
          </w:rPr>
          <w:t>https://www.splcenter.org/fighting-hate/extremist-files/ideology/anti-immigrant</w:t>
        </w:r>
      </w:hyperlink>
    </w:p>
    <w:p w:rsidR="0018799F" w:rsidRPr="00C157A9" w:rsidRDefault="0018799F" w:rsidP="0018799F">
      <w:pPr>
        <w:rPr>
          <w:i/>
        </w:rPr>
      </w:pPr>
      <w:r w:rsidRPr="00C157A9">
        <w:rPr>
          <w:i/>
        </w:rPr>
        <w:t>*highlight the one they cite</w:t>
      </w:r>
    </w:p>
    <w:p w:rsidR="0018799F" w:rsidRPr="00C157A9" w:rsidRDefault="0018799F" w:rsidP="0018799F">
      <w:r w:rsidRPr="00C157A9">
        <w:t xml:space="preserve">2017 </w:t>
      </w:r>
      <w:r w:rsidRPr="00C157A9">
        <w:rPr>
          <w:rStyle w:val="Emphasis"/>
          <w:highlight w:val="green"/>
        </w:rPr>
        <w:t>anti-immigrant hate groups</w:t>
      </w:r>
    </w:p>
    <w:p w:rsidR="0018799F" w:rsidRPr="00C157A9" w:rsidRDefault="0018799F" w:rsidP="0018799F">
      <w:r w:rsidRPr="00C157A9">
        <w:t>American Border Patrol* (Sierra Vista, Arizona)</w:t>
      </w:r>
    </w:p>
    <w:p w:rsidR="0018799F" w:rsidRPr="00C157A9" w:rsidRDefault="0018799F" w:rsidP="0018799F">
      <w:r w:rsidRPr="00C157A9">
        <w:t>American Children First (Torrance, California)</w:t>
      </w:r>
    </w:p>
    <w:p w:rsidR="0018799F" w:rsidRPr="00C157A9" w:rsidRDefault="0018799F" w:rsidP="0018799F">
      <w:r w:rsidRPr="00C157A9">
        <w:t>American Immigration Control Foundation/Americans for Immigration Control* (Monterey, Virginia)</w:t>
      </w:r>
    </w:p>
    <w:p w:rsidR="0018799F" w:rsidRPr="00C157A9" w:rsidRDefault="0018799F" w:rsidP="0018799F">
      <w:r w:rsidRPr="00C157A9">
        <w:t>Americans for Legal Immigration (ALIPAC) (Raleigh, North Carolina)</w:t>
      </w:r>
    </w:p>
    <w:p w:rsidR="0018799F" w:rsidRPr="00C157A9" w:rsidRDefault="0018799F" w:rsidP="0018799F">
      <w:r w:rsidRPr="00C157A9">
        <w:t>Borderkeepers of Alabama* (Birmingham, Alabama)</w:t>
      </w:r>
    </w:p>
    <w:p w:rsidR="0018799F" w:rsidRPr="00C157A9" w:rsidRDefault="0018799F" w:rsidP="0018799F">
      <w:r w:rsidRPr="00C157A9">
        <w:t>Californians for Population Stabilization* (Santa Barbara, California)</w:t>
      </w:r>
    </w:p>
    <w:p w:rsidR="0018799F" w:rsidRPr="00C157A9" w:rsidRDefault="0018799F" w:rsidP="0018799F">
      <w:r w:rsidRPr="00C157A9">
        <w:t>Center for Immigration Studies* (Statewide, District of Columbia)</w:t>
      </w:r>
    </w:p>
    <w:p w:rsidR="0018799F" w:rsidRPr="00C157A9" w:rsidRDefault="0018799F" w:rsidP="0018799F">
      <w:r w:rsidRPr="00C157A9">
        <w:t>Colorado Alliance for Immigration Reform* (Lakewood, Colorado)</w:t>
      </w:r>
    </w:p>
    <w:p w:rsidR="0018799F" w:rsidRPr="00C157A9" w:rsidRDefault="0018799F" w:rsidP="0018799F">
      <w:r w:rsidRPr="00C157A9">
        <w:t>Federation for American Immigration Reform* (Washington, District of Columbia)</w:t>
      </w:r>
    </w:p>
    <w:p w:rsidR="0018799F" w:rsidRPr="00C157A9" w:rsidRDefault="0018799F" w:rsidP="0018799F">
      <w:r w:rsidRPr="00C157A9">
        <w:t>Immigration Reform Law Institute * (Statewide, District of Columbia)</w:t>
      </w:r>
    </w:p>
    <w:p w:rsidR="0018799F" w:rsidRPr="00C157A9" w:rsidRDefault="0018799F" w:rsidP="0018799F">
      <w:r w:rsidRPr="00C157A9">
        <w:t>Legal Immigrants for America* (Statewide, Florida)</w:t>
      </w:r>
    </w:p>
    <w:p w:rsidR="0018799F" w:rsidRPr="00C157A9" w:rsidRDefault="0018799F" w:rsidP="0018799F">
      <w:r w:rsidRPr="00C157A9">
        <w:t>Michiganders for Immigration Control and Enforcement (Frankenmuth, Michigan)</w:t>
      </w:r>
    </w:p>
    <w:p w:rsidR="0018799F" w:rsidRPr="00C157A9" w:rsidRDefault="0018799F" w:rsidP="0018799F">
      <w:r w:rsidRPr="00C157A9">
        <w:t>North Carolinians for Immigration Reform and Enforcement * (Wade, North Carolina)</w:t>
      </w:r>
    </w:p>
    <w:p w:rsidR="0018799F" w:rsidRPr="00C157A9" w:rsidRDefault="0018799F" w:rsidP="0018799F">
      <w:r w:rsidRPr="00C157A9">
        <w:t>Oregonians for Immigration Reform (McMinnville, Oregon)</w:t>
      </w:r>
    </w:p>
    <w:p w:rsidR="0018799F" w:rsidRPr="00C157A9" w:rsidRDefault="0018799F" w:rsidP="0018799F">
      <w:r w:rsidRPr="00C157A9">
        <w:t>ProEnglish* (Arlington, Virginia)</w:t>
      </w:r>
    </w:p>
    <w:p w:rsidR="0018799F" w:rsidRPr="00C157A9" w:rsidRDefault="0018799F" w:rsidP="0018799F">
      <w:r w:rsidRPr="00C157A9">
        <w:t>Respect Washington (Seattle, Washington)</w:t>
      </w:r>
    </w:p>
    <w:p w:rsidR="0018799F" w:rsidRPr="00C157A9" w:rsidRDefault="0018799F" w:rsidP="0018799F">
      <w:r w:rsidRPr="00C157A9">
        <w:t>San Diegans for Secure Borders* (San Diego, California)</w:t>
      </w:r>
    </w:p>
    <w:p w:rsidR="0018799F" w:rsidRPr="00C157A9" w:rsidRDefault="0018799F" w:rsidP="0018799F">
      <w:r w:rsidRPr="00C157A9">
        <w:t>Team America Political Action Committee* (Littleton, Colorado)</w:t>
      </w:r>
    </w:p>
    <w:p w:rsidR="0018799F" w:rsidRPr="00C157A9" w:rsidRDefault="0018799F" w:rsidP="0018799F">
      <w:r w:rsidRPr="00C157A9">
        <w:t>Texans for Immigration Control and Enforcement (Houston, Texas)</w:t>
      </w:r>
    </w:p>
    <w:p w:rsidR="0018799F" w:rsidRPr="00C157A9" w:rsidRDefault="0018799F" w:rsidP="0018799F">
      <w:r w:rsidRPr="00C157A9">
        <w:t>The Dustin Inman Society* (Marietta, Georgia)</w:t>
      </w:r>
    </w:p>
    <w:p w:rsidR="0018799F" w:rsidRPr="00C157A9" w:rsidRDefault="0018799F" w:rsidP="0018799F">
      <w:r w:rsidRPr="00C157A9">
        <w:t>The Remembrance Project (Washington, District of Columbia)</w:t>
      </w:r>
    </w:p>
    <w:p w:rsidR="0018799F" w:rsidRPr="00C157A9" w:rsidRDefault="0018799F" w:rsidP="0018799F">
      <w:r w:rsidRPr="00C157A9">
        <w:t>US Border Guard* (Mesa, Arizona)</w:t>
      </w:r>
    </w:p>
    <w:p w:rsidR="0018799F" w:rsidRPr="00C157A9" w:rsidRDefault="0018799F" w:rsidP="0018799F"/>
    <w:p w:rsidR="0018799F" w:rsidRPr="00C157A9" w:rsidRDefault="0018799F" w:rsidP="0018799F">
      <w:pPr>
        <w:pStyle w:val="Heading3"/>
        <w:rPr>
          <w:rFonts w:cs="Arial"/>
        </w:rPr>
      </w:pPr>
      <w:r w:rsidRPr="00C157A9">
        <w:rPr>
          <w:rFonts w:cs="Arial"/>
        </w:rPr>
        <w:t>2AC – NOFEAR/EURO</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NOFEAR or EURO</w:t>
      </w:r>
    </w:p>
    <w:p w:rsidR="0018799F" w:rsidRPr="00C157A9" w:rsidRDefault="0018799F" w:rsidP="0018799F">
      <w:r w:rsidRPr="00C157A9">
        <w:rPr>
          <w:rStyle w:val="Style13ptBold"/>
        </w:rPr>
        <w:t>SPLC no date</w:t>
      </w:r>
      <w:r w:rsidRPr="00C157A9">
        <w:t>, Southern Poverty Law Center, “EURO”, https://www.splcenter.org/fighting-hate/extremist-files/group/euro</w:t>
      </w:r>
    </w:p>
    <w:p w:rsidR="0018799F" w:rsidRPr="00C157A9" w:rsidRDefault="0018799F" w:rsidP="0018799F">
      <w:pPr>
        <w:rPr>
          <w:sz w:val="16"/>
        </w:rPr>
      </w:pPr>
      <w:r w:rsidRPr="00C157A9">
        <w:rPr>
          <w:rStyle w:val="StyleUnderline"/>
        </w:rPr>
        <w:t xml:space="preserve">In January of 2000, </w:t>
      </w:r>
      <w:r w:rsidRPr="00C157A9">
        <w:rPr>
          <w:rStyle w:val="Emphasis"/>
          <w:highlight w:val="green"/>
        </w:rPr>
        <w:t>David Duke</w:t>
      </w:r>
      <w:r w:rsidRPr="00C157A9">
        <w:rPr>
          <w:rStyle w:val="StyleUnderline"/>
        </w:rPr>
        <w:t xml:space="preserve"> </w:t>
      </w:r>
      <w:r w:rsidRPr="00C157A9">
        <w:rPr>
          <w:rStyle w:val="StyleUnderline"/>
          <w:highlight w:val="green"/>
        </w:rPr>
        <w:t>announced</w:t>
      </w:r>
      <w:r w:rsidRPr="00C157A9">
        <w:rPr>
          <w:rStyle w:val="StyleUnderline"/>
        </w:rPr>
        <w:t xml:space="preserve"> that </w:t>
      </w:r>
      <w:r w:rsidRPr="00C157A9">
        <w:rPr>
          <w:rStyle w:val="StyleUnderline"/>
          <w:highlight w:val="green"/>
        </w:rPr>
        <w:t>he was creating a new organization to help protect the rights</w:t>
      </w:r>
      <w:r w:rsidRPr="00C157A9">
        <w:rPr>
          <w:rStyle w:val="StyleUnderline"/>
        </w:rPr>
        <w:t xml:space="preserve"> and heritage </w:t>
      </w:r>
      <w:r w:rsidRPr="00C157A9">
        <w:rPr>
          <w:rStyle w:val="StyleUnderline"/>
          <w:highlight w:val="green"/>
        </w:rPr>
        <w:t>of European Americans</w:t>
      </w:r>
      <w:r w:rsidRPr="00C157A9">
        <w:rPr>
          <w:sz w:val="16"/>
        </w:rPr>
        <w:t xml:space="preserve">. The group, </w:t>
      </w:r>
      <w:r w:rsidRPr="00C157A9">
        <w:rPr>
          <w:rStyle w:val="Emphasis"/>
          <w:highlight w:val="green"/>
        </w:rPr>
        <w:t>NOFEAR</w:t>
      </w:r>
      <w:r w:rsidRPr="00C157A9">
        <w:rPr>
          <w:sz w:val="16"/>
        </w:rPr>
        <w:t xml:space="preserve"> (the National Organization for European American Rights), </w:t>
      </w:r>
      <w:r w:rsidRPr="00C157A9">
        <w:rPr>
          <w:rStyle w:val="StyleUnderline"/>
          <w:highlight w:val="green"/>
        </w:rPr>
        <w:t>was</w:t>
      </w:r>
      <w:r w:rsidRPr="00C157A9">
        <w:rPr>
          <w:sz w:val="16"/>
        </w:rPr>
        <w:t xml:space="preserve"> modeled on civil rights groups like the NAACP and the National Council of La Raza and </w:t>
      </w:r>
      <w:r w:rsidRPr="00C157A9">
        <w:rPr>
          <w:rStyle w:val="StyleUnderline"/>
          <w:highlight w:val="green"/>
        </w:rPr>
        <w:t>meant to fight against</w:t>
      </w:r>
      <w:r w:rsidRPr="00C157A9">
        <w:rPr>
          <w:sz w:val="16"/>
        </w:rPr>
        <w:t xml:space="preserve"> what Duke argued was widespread </w:t>
      </w:r>
      <w:r w:rsidRPr="00C157A9">
        <w:rPr>
          <w:rStyle w:val="Emphasis"/>
          <w:highlight w:val="green"/>
        </w:rPr>
        <w:t>discrimination against whites</w:t>
      </w:r>
      <w:r w:rsidRPr="00C157A9">
        <w:rPr>
          <w:sz w:val="16"/>
        </w:rPr>
        <w:t xml:space="preserve"> by minorities. Duke told reporters in 2000 that white people in America were facing a "genocide," and wrote in letter to the Shreveport Times that European Americans were "internally displaced people" deserving of refugee status and government protection. In 2001, a lawsuit was filed against Duke for trademark infringement by No Fear Inc., a sportswear company. </w:t>
      </w:r>
      <w:r w:rsidRPr="00C157A9">
        <w:rPr>
          <w:rStyle w:val="StyleUnderline"/>
        </w:rPr>
        <w:t xml:space="preserve">To avoid legal action, Duke </w:t>
      </w:r>
      <w:r w:rsidRPr="00C157A9">
        <w:rPr>
          <w:rStyle w:val="StyleUnderline"/>
          <w:highlight w:val="green"/>
        </w:rPr>
        <w:t>changed the name</w:t>
      </w:r>
      <w:r w:rsidRPr="00C157A9">
        <w:rPr>
          <w:rStyle w:val="StyleUnderline"/>
        </w:rPr>
        <w:t xml:space="preserve"> of his organization </w:t>
      </w:r>
      <w:r w:rsidRPr="00C157A9">
        <w:rPr>
          <w:rStyle w:val="Emphasis"/>
          <w:highlight w:val="green"/>
        </w:rPr>
        <w:t>to EURO</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STEIN Report</w:t>
      </w:r>
    </w:p>
    <w:p w:rsidR="0018799F" w:rsidRPr="00C157A9" w:rsidRDefault="0018799F" w:rsidP="0018799F"/>
    <w:p w:rsidR="0018799F" w:rsidRPr="00C157A9" w:rsidRDefault="0018799F" w:rsidP="0018799F">
      <w:pPr>
        <w:pStyle w:val="Heading4"/>
        <w:rPr>
          <w:rFonts w:cs="Arial"/>
        </w:rPr>
      </w:pPr>
      <w:r w:rsidRPr="00C157A9">
        <w:rPr>
          <w:rFonts w:cs="Arial"/>
        </w:rPr>
        <w:t>The Stein Report is run by the head of FAIR</w:t>
      </w:r>
    </w:p>
    <w:p w:rsidR="0018799F" w:rsidRPr="00C157A9" w:rsidRDefault="0018799F" w:rsidP="0018799F">
      <w:r w:rsidRPr="00C157A9">
        <w:rPr>
          <w:rStyle w:val="Style13ptBold"/>
        </w:rPr>
        <w:t>SPLC 1</w:t>
      </w:r>
      <w:r w:rsidRPr="00C157A9">
        <w:t>, South Poverty Law Center, “ANTI-IMMIGRATION GROUPS”, https://www.splcenter.org/fighting-hate/intelligence-report/2001/anti-immigration-groups</w:t>
      </w:r>
    </w:p>
    <w:p w:rsidR="0018799F" w:rsidRPr="00C157A9" w:rsidRDefault="0018799F" w:rsidP="0018799F">
      <w:pPr>
        <w:rPr>
          <w:sz w:val="16"/>
        </w:rPr>
      </w:pPr>
      <w:r w:rsidRPr="00C157A9">
        <w:rPr>
          <w:sz w:val="16"/>
        </w:rPr>
        <w:t xml:space="preserve">The </w:t>
      </w:r>
      <w:r w:rsidRPr="00C157A9">
        <w:rPr>
          <w:rStyle w:val="Emphasis"/>
          <w:highlight w:val="green"/>
        </w:rPr>
        <w:t>Stein Report is a</w:t>
      </w:r>
      <w:r w:rsidRPr="00C157A9">
        <w:rPr>
          <w:sz w:val="16"/>
        </w:rPr>
        <w:t xml:space="preserve"> web-based daily E-zine that posts press articles dealing with immigration. </w:t>
      </w:r>
      <w:r w:rsidRPr="00C157A9">
        <w:rPr>
          <w:rStyle w:val="Emphasis"/>
          <w:highlight w:val="green"/>
        </w:rPr>
        <w:t>Edited by Dan Stein</w:t>
      </w:r>
      <w:r w:rsidRPr="00C157A9">
        <w:rPr>
          <w:sz w:val="16"/>
        </w:rPr>
        <w:t xml:space="preserve"> — a founder and currently </w:t>
      </w:r>
      <w:r w:rsidRPr="00C157A9">
        <w:rPr>
          <w:rStyle w:val="Emphasis"/>
          <w:highlight w:val="green"/>
        </w:rPr>
        <w:t>executive director of</w:t>
      </w:r>
      <w:r w:rsidRPr="00C157A9">
        <w:rPr>
          <w:sz w:val="16"/>
        </w:rPr>
        <w:t xml:space="preserve"> the Federation for American Immigration Reform (</w:t>
      </w:r>
      <w:r w:rsidRPr="00C157A9">
        <w:rPr>
          <w:rStyle w:val="Emphasis"/>
          <w:highlight w:val="green"/>
        </w:rPr>
        <w:t>FAIR</w:t>
      </w:r>
      <w:r w:rsidRPr="00C157A9">
        <w:rPr>
          <w:sz w:val="16"/>
        </w:rPr>
        <w:t>) — the Report offers a search engine tailored to locating anti-immigration articles.</w:t>
      </w:r>
    </w:p>
    <w:p w:rsidR="0018799F" w:rsidRPr="00C157A9" w:rsidRDefault="0018799F" w:rsidP="0018799F"/>
    <w:p w:rsidR="0018799F" w:rsidRPr="00C157A9" w:rsidRDefault="0018799F" w:rsidP="0018799F">
      <w:pPr>
        <w:pStyle w:val="Heading4"/>
        <w:rPr>
          <w:rFonts w:cs="Arial"/>
        </w:rPr>
      </w:pPr>
      <w:r w:rsidRPr="00C157A9">
        <w:rPr>
          <w:rFonts w:cs="Arial"/>
        </w:rPr>
        <w:t xml:space="preserve">Reject anything from FAIR – it’s </w:t>
      </w:r>
      <w:r w:rsidRPr="00C157A9">
        <w:rPr>
          <w:rFonts w:cs="Arial"/>
          <w:i/>
          <w:u w:val="single"/>
        </w:rPr>
        <w:t>literally</w:t>
      </w:r>
      <w:r w:rsidRPr="00C157A9">
        <w:rPr>
          <w:rFonts w:cs="Arial"/>
        </w:rPr>
        <w:t xml:space="preserve"> categorized as a hate group</w:t>
      </w:r>
    </w:p>
    <w:p w:rsidR="0018799F" w:rsidRPr="00C157A9" w:rsidRDefault="0018799F" w:rsidP="0018799F">
      <w:r w:rsidRPr="00C157A9">
        <w:rPr>
          <w:rStyle w:val="Style13ptBold"/>
        </w:rPr>
        <w:t>SPLC 7</w:t>
      </w:r>
      <w:r w:rsidRPr="00C157A9">
        <w:t>, South Poverty Law Center, “</w:t>
      </w:r>
      <w:r w:rsidRPr="00C157A9">
        <w:rPr>
          <w:rStyle w:val="Emphasis"/>
          <w:highlight w:val="green"/>
        </w:rPr>
        <w:t>FAIR</w:t>
      </w:r>
      <w:r w:rsidRPr="00C157A9">
        <w:t>: CROSSING THE RUBICON OF HATE”, https://www.splcenter.org/hatewatch/2007/12/11/fair-crossing-rubicon-hate</w:t>
      </w:r>
    </w:p>
    <w:p w:rsidR="0018799F" w:rsidRPr="00C157A9" w:rsidRDefault="0018799F" w:rsidP="0018799F">
      <w:pPr>
        <w:rPr>
          <w:sz w:val="14"/>
        </w:rPr>
      </w:pPr>
      <w:r w:rsidRPr="00C157A9">
        <w:rPr>
          <w:rStyle w:val="StyleUnderline"/>
        </w:rPr>
        <w:t xml:space="preserve">It shouldn’t be. The </w:t>
      </w:r>
      <w:r w:rsidRPr="00C157A9">
        <w:rPr>
          <w:rStyle w:val="StyleUnderline"/>
          <w:highlight w:val="green"/>
        </w:rPr>
        <w:t>founder</w:t>
      </w:r>
      <w:r w:rsidRPr="00C157A9">
        <w:rPr>
          <w:rStyle w:val="StyleUnderline"/>
        </w:rPr>
        <w:t xml:space="preserve">, chief ideologue and </w:t>
      </w:r>
      <w:r w:rsidRPr="00C157A9">
        <w:rPr>
          <w:rStyle w:val="StyleUnderline"/>
          <w:highlight w:val="green"/>
        </w:rPr>
        <w:t>long-time funder</w:t>
      </w:r>
      <w:r w:rsidRPr="00C157A9">
        <w:rPr>
          <w:rStyle w:val="StyleUnderline"/>
        </w:rPr>
        <w:t xml:space="preserve"> of FAIR </w:t>
      </w:r>
      <w:r w:rsidRPr="00C157A9">
        <w:rPr>
          <w:rStyle w:val="StyleUnderline"/>
          <w:highlight w:val="green"/>
        </w:rPr>
        <w:t>is a racist</w:t>
      </w:r>
      <w:r w:rsidRPr="00C157A9">
        <w:rPr>
          <w:rStyle w:val="StyleUnderline"/>
        </w:rPr>
        <w:t xml:space="preserve">. </w:t>
      </w:r>
      <w:r w:rsidRPr="00C157A9">
        <w:rPr>
          <w:rStyle w:val="Emphasis"/>
          <w:highlight w:val="green"/>
        </w:rPr>
        <w:t>Key staff</w:t>
      </w:r>
      <w:r w:rsidRPr="00C157A9">
        <w:rPr>
          <w:rStyle w:val="StyleUnderline"/>
        </w:rPr>
        <w:t xml:space="preserve"> members </w:t>
      </w:r>
      <w:r w:rsidRPr="00C157A9">
        <w:rPr>
          <w:rStyle w:val="StyleUnderline"/>
          <w:highlight w:val="green"/>
        </w:rPr>
        <w:t>have ties to white supremacist groups</w:t>
      </w:r>
      <w:r w:rsidRPr="00C157A9">
        <w:rPr>
          <w:rStyle w:val="StyleUnderline"/>
        </w:rPr>
        <w:t xml:space="preserve">, some are members, and some have </w:t>
      </w:r>
      <w:r w:rsidRPr="00C157A9">
        <w:rPr>
          <w:rStyle w:val="StyleUnderline"/>
          <w:highlight w:val="green"/>
        </w:rPr>
        <w:t>spoken at hate group</w:t>
      </w:r>
      <w:r w:rsidRPr="00C157A9">
        <w:rPr>
          <w:rStyle w:val="StyleUnderline"/>
        </w:rPr>
        <w:t xml:space="preserve"> functions.</w:t>
      </w:r>
      <w:r w:rsidRPr="00C157A9">
        <w:rPr>
          <w:sz w:val="14"/>
        </w:rPr>
        <w:t xml:space="preserve"> </w:t>
      </w:r>
      <w:r w:rsidRPr="00C157A9">
        <w:rPr>
          <w:rStyle w:val="StyleUnderline"/>
        </w:rPr>
        <w:t xml:space="preserve">FAIR has </w:t>
      </w:r>
      <w:r w:rsidRPr="00C157A9">
        <w:rPr>
          <w:rStyle w:val="StyleUnderline"/>
          <w:highlight w:val="green"/>
        </w:rPr>
        <w:t>accepted</w:t>
      </w:r>
      <w:r w:rsidRPr="00C157A9">
        <w:rPr>
          <w:rStyle w:val="StyleUnderline"/>
        </w:rPr>
        <w:t xml:space="preserve"> more than </w:t>
      </w:r>
      <w:r w:rsidRPr="00C157A9">
        <w:rPr>
          <w:rStyle w:val="StyleUnderline"/>
          <w:highlight w:val="green"/>
        </w:rPr>
        <w:t>$1 million from a racist foundation devoted</w:t>
      </w:r>
      <w:r w:rsidRPr="00C157A9">
        <w:rPr>
          <w:rStyle w:val="StyleUnderline"/>
        </w:rPr>
        <w:t xml:space="preserve"> </w:t>
      </w:r>
      <w:r w:rsidRPr="00C157A9">
        <w:rPr>
          <w:rStyle w:val="StyleUnderline"/>
          <w:highlight w:val="green"/>
        </w:rPr>
        <w:t>to</w:t>
      </w:r>
      <w:r w:rsidRPr="00C157A9">
        <w:rPr>
          <w:rStyle w:val="StyleUnderline"/>
        </w:rPr>
        <w:t xml:space="preserve"> studies of race and IQ, and to </w:t>
      </w:r>
      <w:r w:rsidRPr="00C157A9">
        <w:rPr>
          <w:rStyle w:val="Emphasis"/>
          <w:highlight w:val="green"/>
        </w:rPr>
        <w:t>eugenics</w:t>
      </w:r>
      <w:r w:rsidRPr="00C157A9">
        <w:rPr>
          <w:rStyle w:val="StyleUnderline"/>
        </w:rPr>
        <w:t xml:space="preserve"> — the pseudo-science of breeding a better human race that was utterly discredited by the Nazi euthanasia program. It </w:t>
      </w:r>
      <w:r w:rsidRPr="00C157A9">
        <w:rPr>
          <w:rStyle w:val="Emphasis"/>
          <w:highlight w:val="green"/>
        </w:rPr>
        <w:t>spreads racist conspiracy theories</w:t>
      </w:r>
      <w:r w:rsidRPr="00C157A9">
        <w:rPr>
          <w:sz w:val="14"/>
        </w:rPr>
        <w:t xml:space="preserve">. Its political ads have caused numerous politicians, Democratic and Republican, to denounce it. Much of this has been known for years. But last February, underlining the way that FAIR does business, its leaders met with the leaders of Vlaams Belang — a hastily renamed Belgian party that under a prior appellation, Vlaams Blok, was officially banned by the Belgian Supreme Court as a racist and xenophobic group. It was, for some, a final straw — the Rubicon of hate, as it were. When FAIR officials met with Vlaams Belang leaders to seek their “advice” on immigration, we decided to take another look at FAIR. </w:t>
      </w:r>
      <w:r w:rsidRPr="00C157A9">
        <w:rPr>
          <w:rStyle w:val="StyleUnderline"/>
        </w:rPr>
        <w:t xml:space="preserve">When our work was done, it was obvious that </w:t>
      </w:r>
      <w:r w:rsidRPr="00C157A9">
        <w:rPr>
          <w:rStyle w:val="Emphasis"/>
          <w:highlight w:val="green"/>
        </w:rPr>
        <w:t>FAIR qualified as a hate group</w:t>
      </w:r>
      <w:r w:rsidRPr="00C157A9">
        <w:rPr>
          <w:sz w:val="14"/>
        </w:rPr>
        <w:t xml:space="preserve">. Early next year, when the Southern Poverty Law Center’s annual hate group list is published, FAIR will be on the list. The results of our investigation are contained in an article being published today in SPLC’s Intelligence Report and on the Web. In addition to this evidence, the Report in 2002 published a major investigation of John Tanton, who founded FAIR and remains a key player on its board today. A 2001 Report article also included brief profiles of immigration restrictionist groups, including FAIR. </w:t>
      </w:r>
      <w:r w:rsidRPr="00C157A9">
        <w:rPr>
          <w:rStyle w:val="StyleUnderline"/>
        </w:rPr>
        <w:t xml:space="preserve">The identification of </w:t>
      </w:r>
      <w:r w:rsidRPr="00C157A9">
        <w:rPr>
          <w:rStyle w:val="Emphasis"/>
        </w:rPr>
        <w:t>FAIR as a bona fide hate group</w:t>
      </w:r>
      <w:r w:rsidRPr="00C157A9">
        <w:rPr>
          <w:rStyle w:val="StyleUnderline"/>
        </w:rPr>
        <w:t xml:space="preserve"> is important.</w:t>
      </w:r>
      <w:r w:rsidRPr="00C157A9">
        <w:rPr>
          <w:sz w:val="14"/>
        </w:rPr>
        <w:t xml:space="preserve"> FAIR is the hub of the American nativist movement, the group that more than any other has contributed to the rancid turn the national immigration discussion has taken. With FAIR fanning the flames of xenophobic intolerance, hate groups, hate crimes and hate speech directed at foreigners and Latinos continue to rise in America.</w:t>
      </w:r>
    </w:p>
    <w:p w:rsidR="0018799F" w:rsidRPr="00C157A9" w:rsidRDefault="0018799F" w:rsidP="0018799F"/>
    <w:p w:rsidR="0018799F" w:rsidRPr="00C157A9" w:rsidRDefault="0018799F" w:rsidP="0018799F">
      <w:pPr>
        <w:pStyle w:val="Heading3"/>
        <w:rPr>
          <w:rFonts w:cs="Arial"/>
        </w:rPr>
      </w:pPr>
      <w:r w:rsidRPr="00C157A9">
        <w:rPr>
          <w:rFonts w:cs="Arial"/>
        </w:rPr>
        <w:t>2AC – V-Dare</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V-dare</w:t>
      </w:r>
    </w:p>
    <w:p w:rsidR="0018799F" w:rsidRPr="00C157A9" w:rsidRDefault="0018799F" w:rsidP="0018799F">
      <w:r w:rsidRPr="00C157A9">
        <w:rPr>
          <w:rStyle w:val="Style13ptBold"/>
        </w:rPr>
        <w:t>SPLC no date</w:t>
      </w:r>
      <w:r w:rsidRPr="00C157A9">
        <w:t>, South Poverty Law Center, “</w:t>
      </w:r>
      <w:r w:rsidRPr="00C157A9">
        <w:rPr>
          <w:rStyle w:val="Emphasis"/>
          <w:highlight w:val="green"/>
        </w:rPr>
        <w:t>VDARE</w:t>
      </w:r>
      <w:r w:rsidRPr="00C157A9">
        <w:t>”, https://www.splcenter.org/fighting-hate/extremist-files/group/vdare</w:t>
      </w:r>
    </w:p>
    <w:p w:rsidR="0018799F" w:rsidRPr="00C157A9" w:rsidRDefault="0018799F" w:rsidP="0018799F">
      <w:pPr>
        <w:rPr>
          <w:sz w:val="16"/>
        </w:rPr>
      </w:pPr>
      <w:r w:rsidRPr="00C157A9">
        <w:rPr>
          <w:sz w:val="16"/>
        </w:rPr>
        <w:t xml:space="preserve">Founded in 1999 by anti-immigrant activist and author Peter Brimelow, the Center for American Unity has </w:t>
      </w:r>
      <w:r w:rsidRPr="00C157A9">
        <w:rPr>
          <w:rStyle w:val="Emphasis"/>
          <w:highlight w:val="green"/>
        </w:rPr>
        <w:t>served to promote the work of white supremacists, anti-Semites and others on the radical right</w:t>
      </w:r>
      <w:r w:rsidRPr="00C157A9">
        <w:rPr>
          <w:sz w:val="16"/>
        </w:rPr>
        <w:t>. This is most obvious in VDARE.com, which the foundation started in 1999 and funded until 2007. It is named after Virginia Dare, said to be the first English child born in the New World, in 1587. Brimelow says that he once planned to bestow Dare’s name upon "the heroine of a projected fictional concluding chapter in Alien Nation [his best selling anti-immigration book], about the flight of the last white family in Los Angeles."</w:t>
      </w:r>
    </w:p>
    <w:p w:rsidR="0018799F" w:rsidRPr="00C157A9" w:rsidRDefault="0018799F" w:rsidP="0018799F"/>
    <w:p w:rsidR="0018799F" w:rsidRPr="00C157A9" w:rsidRDefault="0018799F" w:rsidP="0018799F">
      <w:pPr>
        <w:pStyle w:val="Heading3"/>
        <w:rPr>
          <w:rFonts w:cs="Arial"/>
        </w:rPr>
      </w:pPr>
      <w:r w:rsidRPr="00C157A9">
        <w:rPr>
          <w:rFonts w:cs="Arial"/>
        </w:rPr>
        <w:t>2AC – CSP</w:t>
      </w:r>
    </w:p>
    <w:p w:rsidR="0018799F" w:rsidRPr="00C157A9" w:rsidRDefault="0018799F" w:rsidP="0018799F"/>
    <w:p w:rsidR="0018799F" w:rsidRPr="00C157A9" w:rsidRDefault="0018799F" w:rsidP="0018799F">
      <w:pPr>
        <w:pStyle w:val="Heading4"/>
        <w:rPr>
          <w:rFonts w:cs="Arial"/>
        </w:rPr>
      </w:pPr>
      <w:r w:rsidRPr="00C157A9">
        <w:rPr>
          <w:rFonts w:cs="Arial"/>
        </w:rPr>
        <w:t>CSP is an anti-Muslim conspiracy-driven organization</w:t>
      </w:r>
    </w:p>
    <w:p w:rsidR="0018799F" w:rsidRPr="00C157A9" w:rsidRDefault="0018799F" w:rsidP="0018799F">
      <w:r w:rsidRPr="00C157A9">
        <w:rPr>
          <w:rStyle w:val="Style13ptBold"/>
        </w:rPr>
        <w:t>SPLC no date</w:t>
      </w:r>
      <w:r w:rsidRPr="00C157A9">
        <w:t>, South Poverty Law Center, “CENTER FOR SECURITY POLICY”, https://www.splcenter.org/fighting-hate/extremist-files/group/center-security-policy</w:t>
      </w:r>
    </w:p>
    <w:p w:rsidR="0018799F" w:rsidRPr="00C157A9" w:rsidRDefault="0018799F" w:rsidP="0018799F">
      <w:pPr>
        <w:rPr>
          <w:sz w:val="16"/>
        </w:rPr>
      </w:pPr>
      <w:r w:rsidRPr="00C157A9">
        <w:rPr>
          <w:sz w:val="16"/>
        </w:rPr>
        <w:t>Founded in 1988 by former Reagan administration official Frank Gaffney, Jr., The Center for Security Policy (</w:t>
      </w:r>
      <w:r w:rsidRPr="00C157A9">
        <w:rPr>
          <w:rStyle w:val="Emphasis"/>
          <w:highlight w:val="green"/>
        </w:rPr>
        <w:t>CSP</w:t>
      </w:r>
      <w:r w:rsidRPr="00C157A9">
        <w:rPr>
          <w:sz w:val="16"/>
        </w:rPr>
        <w:t xml:space="preserve">) has gone from a respected hawkish think tank focused on foreign affairs to </w:t>
      </w:r>
      <w:r w:rsidRPr="00C157A9">
        <w:rPr>
          <w:rStyle w:val="Emphasis"/>
          <w:highlight w:val="green"/>
        </w:rPr>
        <w:t>a conspiracy-oriented mouthpiece for the growing anti-Muslim movement in the United States</w:t>
      </w:r>
      <w:r w:rsidRPr="00C157A9">
        <w:rPr>
          <w:sz w:val="16"/>
        </w:rPr>
        <w:t>.</w:t>
      </w:r>
    </w:p>
    <w:p w:rsidR="0018799F" w:rsidRPr="00C157A9" w:rsidRDefault="0018799F" w:rsidP="0018799F"/>
    <w:p w:rsidR="0018799F" w:rsidRPr="00C157A9" w:rsidRDefault="0018799F" w:rsidP="0018799F">
      <w:pPr>
        <w:pStyle w:val="Heading2"/>
        <w:rPr>
          <w:rFonts w:cs="Arial"/>
        </w:rPr>
      </w:pPr>
      <w:r w:rsidRPr="00C157A9">
        <w:rPr>
          <w:rFonts w:cs="Arial"/>
        </w:rPr>
        <w:t>Anti-Immigrant Authors</w:t>
      </w:r>
    </w:p>
    <w:p w:rsidR="0018799F" w:rsidRPr="00C157A9" w:rsidRDefault="0018799F" w:rsidP="0018799F">
      <w:pPr>
        <w:pStyle w:val="Heading3"/>
        <w:rPr>
          <w:rFonts w:cs="Arial"/>
        </w:rPr>
      </w:pPr>
      <w:r w:rsidRPr="00C157A9">
        <w:rPr>
          <w:rFonts w:cs="Arial"/>
        </w:rPr>
        <w:t>2AC – Coe</w:t>
      </w:r>
    </w:p>
    <w:p w:rsidR="0018799F" w:rsidRPr="00C157A9" w:rsidRDefault="0018799F" w:rsidP="0018799F"/>
    <w:p w:rsidR="0018799F" w:rsidRPr="00C157A9" w:rsidRDefault="0018799F" w:rsidP="0018799F">
      <w:pPr>
        <w:pStyle w:val="Heading4"/>
        <w:rPr>
          <w:rFonts w:cs="Arial"/>
        </w:rPr>
      </w:pPr>
      <w:r w:rsidRPr="00C157A9">
        <w:rPr>
          <w:rFonts w:cs="Arial"/>
        </w:rPr>
        <w:t>Reject anything by Coe</w:t>
      </w:r>
    </w:p>
    <w:p w:rsidR="0018799F" w:rsidRPr="00C157A9" w:rsidRDefault="0018799F" w:rsidP="0018799F">
      <w:r w:rsidRPr="00C157A9">
        <w:rPr>
          <w:rStyle w:val="Style13ptBold"/>
        </w:rPr>
        <w:t>SPLC no date</w:t>
      </w:r>
      <w:r w:rsidRPr="00C157A9">
        <w:t>, South Poverty Law Center, “Barbara Coe”, https://www.splcenter.org/fighting-hate/extremist-files/individual/barbara-coe</w:t>
      </w:r>
    </w:p>
    <w:p w:rsidR="0018799F" w:rsidRPr="00C157A9" w:rsidRDefault="0018799F" w:rsidP="0018799F">
      <w:pPr>
        <w:rPr>
          <w:sz w:val="16"/>
        </w:rPr>
      </w:pPr>
      <w:r w:rsidRPr="00C157A9">
        <w:rPr>
          <w:rStyle w:val="StyleUnderline"/>
        </w:rPr>
        <w:t xml:space="preserve">Named to the OC Weekly's "Bob Dornan Scary Orange County Hall of Fame" in 2011, Barbara </w:t>
      </w:r>
      <w:r w:rsidRPr="00C157A9">
        <w:rPr>
          <w:rStyle w:val="StyleUnderline"/>
          <w:highlight w:val="green"/>
        </w:rPr>
        <w:t>Coe</w:t>
      </w:r>
      <w:r w:rsidRPr="00C157A9">
        <w:rPr>
          <w:rStyle w:val="StyleUnderline"/>
        </w:rPr>
        <w:t xml:space="preserve"> was </w:t>
      </w:r>
      <w:r w:rsidRPr="00C157A9">
        <w:rPr>
          <w:rStyle w:val="StyleUnderline"/>
          <w:highlight w:val="green"/>
        </w:rPr>
        <w:t>known for her diatribes against Mexican “savages” and</w:t>
      </w:r>
      <w:r w:rsidRPr="00C157A9">
        <w:rPr>
          <w:rStyle w:val="StyleUnderline"/>
        </w:rPr>
        <w:t xml:space="preserve"> her wild </w:t>
      </w:r>
      <w:r w:rsidRPr="00C157A9">
        <w:rPr>
          <w:rStyle w:val="StyleUnderline"/>
          <w:highlight w:val="green"/>
        </w:rPr>
        <w:t>conspiracy theories</w:t>
      </w:r>
      <w:r w:rsidRPr="00C157A9">
        <w:rPr>
          <w:rStyle w:val="StyleUnderline"/>
        </w:rPr>
        <w:t>,</w:t>
      </w:r>
      <w:r w:rsidRPr="00C157A9">
        <w:rPr>
          <w:sz w:val="16"/>
        </w:rPr>
        <w:t xml:space="preserve"> including what she describes as a secret Mexican plan to “reconquer” the American Southwest and a shadowy “New World Order” being imposed on America by “globalists.” She was the founder and leader of the California Coalition for Immigration Reform (CCIR) (now known as the National Coalition for Issue Reform) and a self-described </w:t>
      </w:r>
      <w:r w:rsidRPr="00C157A9">
        <w:rPr>
          <w:sz w:val="16"/>
          <w:highlight w:val="green"/>
        </w:rPr>
        <w:t>member of</w:t>
      </w:r>
      <w:r w:rsidRPr="00C157A9">
        <w:rPr>
          <w:sz w:val="16"/>
        </w:rPr>
        <w:t xml:space="preserve"> the Council of Conservative Citizens (CCC) —</w:t>
      </w:r>
      <w:r w:rsidRPr="00C157A9">
        <w:rPr>
          <w:rStyle w:val="StyleUnderline"/>
        </w:rPr>
        <w:t xml:space="preserve"> </w:t>
      </w:r>
      <w:r w:rsidRPr="00C157A9">
        <w:rPr>
          <w:rStyle w:val="Emphasis"/>
          <w:highlight w:val="green"/>
        </w:rPr>
        <w:t>a white supremacist group that has described black people as a “retrograde species of humanity</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Stein</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Stein – he’s the executive director of a hate group</w:t>
      </w:r>
    </w:p>
    <w:p w:rsidR="0018799F" w:rsidRPr="00C157A9" w:rsidRDefault="0018799F" w:rsidP="0018799F">
      <w:r w:rsidRPr="00C157A9">
        <w:rPr>
          <w:rStyle w:val="Style13ptBold"/>
        </w:rPr>
        <w:t>SPLC 7</w:t>
      </w:r>
      <w:r w:rsidRPr="00C157A9">
        <w:t>, South Poverty Law Center, “</w:t>
      </w:r>
      <w:r w:rsidRPr="00C157A9">
        <w:rPr>
          <w:rStyle w:val="Emphasis"/>
          <w:highlight w:val="green"/>
        </w:rPr>
        <w:t>FAIR</w:t>
      </w:r>
      <w:r w:rsidRPr="00C157A9">
        <w:t>: CROSSING THE RUBICON OF HATE”, https://www.splcenter.org/hatewatch/2007/12/11/fair-crossing-rubicon-hate</w:t>
      </w:r>
    </w:p>
    <w:p w:rsidR="0018799F" w:rsidRPr="00C157A9" w:rsidRDefault="0018799F" w:rsidP="0018799F">
      <w:pPr>
        <w:rPr>
          <w:sz w:val="14"/>
        </w:rPr>
      </w:pPr>
      <w:r w:rsidRPr="00C157A9">
        <w:rPr>
          <w:rStyle w:val="StyleUnderline"/>
        </w:rPr>
        <w:t xml:space="preserve">It shouldn’t be. The </w:t>
      </w:r>
      <w:r w:rsidRPr="00C157A9">
        <w:rPr>
          <w:rStyle w:val="StyleUnderline"/>
          <w:highlight w:val="green"/>
        </w:rPr>
        <w:t>founder</w:t>
      </w:r>
      <w:r w:rsidRPr="00C157A9">
        <w:rPr>
          <w:rStyle w:val="StyleUnderline"/>
        </w:rPr>
        <w:t xml:space="preserve">, chief ideologue and </w:t>
      </w:r>
      <w:r w:rsidRPr="00C157A9">
        <w:rPr>
          <w:rStyle w:val="StyleUnderline"/>
          <w:highlight w:val="green"/>
        </w:rPr>
        <w:t>long-time funder</w:t>
      </w:r>
      <w:r w:rsidRPr="00C157A9">
        <w:rPr>
          <w:rStyle w:val="StyleUnderline"/>
        </w:rPr>
        <w:t xml:space="preserve"> of FAIR </w:t>
      </w:r>
      <w:r w:rsidRPr="00C157A9">
        <w:rPr>
          <w:rStyle w:val="StyleUnderline"/>
          <w:highlight w:val="green"/>
        </w:rPr>
        <w:t>is a racist</w:t>
      </w:r>
      <w:r w:rsidRPr="00C157A9">
        <w:rPr>
          <w:rStyle w:val="StyleUnderline"/>
        </w:rPr>
        <w:t xml:space="preserve">. </w:t>
      </w:r>
      <w:r w:rsidRPr="00C157A9">
        <w:rPr>
          <w:rStyle w:val="Emphasis"/>
          <w:highlight w:val="green"/>
        </w:rPr>
        <w:t>Key staff</w:t>
      </w:r>
      <w:r w:rsidRPr="00C157A9">
        <w:rPr>
          <w:rStyle w:val="StyleUnderline"/>
        </w:rPr>
        <w:t xml:space="preserve"> members </w:t>
      </w:r>
      <w:r w:rsidRPr="00C157A9">
        <w:rPr>
          <w:rStyle w:val="StyleUnderline"/>
          <w:highlight w:val="green"/>
        </w:rPr>
        <w:t>have ties to white supremacist groups</w:t>
      </w:r>
      <w:r w:rsidRPr="00C157A9">
        <w:rPr>
          <w:rStyle w:val="StyleUnderline"/>
        </w:rPr>
        <w:t xml:space="preserve">, some are members, and some have </w:t>
      </w:r>
      <w:r w:rsidRPr="00C157A9">
        <w:rPr>
          <w:rStyle w:val="StyleUnderline"/>
          <w:highlight w:val="green"/>
        </w:rPr>
        <w:t>spoken at hate group</w:t>
      </w:r>
      <w:r w:rsidRPr="00C157A9">
        <w:rPr>
          <w:rStyle w:val="StyleUnderline"/>
        </w:rPr>
        <w:t xml:space="preserve"> functions.</w:t>
      </w:r>
      <w:r w:rsidRPr="00C157A9">
        <w:rPr>
          <w:sz w:val="14"/>
        </w:rPr>
        <w:t xml:space="preserve"> </w:t>
      </w:r>
      <w:r w:rsidRPr="00C157A9">
        <w:rPr>
          <w:rStyle w:val="StyleUnderline"/>
        </w:rPr>
        <w:t xml:space="preserve">FAIR has </w:t>
      </w:r>
      <w:r w:rsidRPr="00C157A9">
        <w:rPr>
          <w:rStyle w:val="StyleUnderline"/>
          <w:highlight w:val="green"/>
        </w:rPr>
        <w:t>accepted</w:t>
      </w:r>
      <w:r w:rsidRPr="00C157A9">
        <w:rPr>
          <w:rStyle w:val="StyleUnderline"/>
        </w:rPr>
        <w:t xml:space="preserve"> more than </w:t>
      </w:r>
      <w:r w:rsidRPr="00C157A9">
        <w:rPr>
          <w:rStyle w:val="StyleUnderline"/>
          <w:highlight w:val="green"/>
        </w:rPr>
        <w:t>$1 million from a racist foundation devoted</w:t>
      </w:r>
      <w:r w:rsidRPr="00C157A9">
        <w:rPr>
          <w:rStyle w:val="StyleUnderline"/>
        </w:rPr>
        <w:t xml:space="preserve"> </w:t>
      </w:r>
      <w:r w:rsidRPr="00C157A9">
        <w:rPr>
          <w:rStyle w:val="StyleUnderline"/>
          <w:highlight w:val="green"/>
        </w:rPr>
        <w:t>to</w:t>
      </w:r>
      <w:r w:rsidRPr="00C157A9">
        <w:rPr>
          <w:rStyle w:val="StyleUnderline"/>
        </w:rPr>
        <w:t xml:space="preserve"> studies of race and IQ, and to </w:t>
      </w:r>
      <w:r w:rsidRPr="00C157A9">
        <w:rPr>
          <w:rStyle w:val="Emphasis"/>
          <w:highlight w:val="green"/>
        </w:rPr>
        <w:t>eugenics</w:t>
      </w:r>
      <w:r w:rsidRPr="00C157A9">
        <w:rPr>
          <w:rStyle w:val="StyleUnderline"/>
        </w:rPr>
        <w:t xml:space="preserve"> — the pseudo-science of breeding a better human race that was utterly discredited by the Nazi euthanasia program. It </w:t>
      </w:r>
      <w:r w:rsidRPr="00C157A9">
        <w:rPr>
          <w:rStyle w:val="Emphasis"/>
          <w:highlight w:val="green"/>
        </w:rPr>
        <w:t>spreads racist conspiracy theories</w:t>
      </w:r>
      <w:r w:rsidRPr="00C157A9">
        <w:rPr>
          <w:sz w:val="14"/>
        </w:rPr>
        <w:t xml:space="preserve">. Its political ads have caused numerous politicians, Democratic and Republican, to denounce it. Much of this has been known for years. But last February, underlining the way that FAIR does business, its leaders met with the leaders of Vlaams Belang — a hastily renamed Belgian party that under a prior appellation, Vlaams Blok, was officially banned by the Belgian Supreme Court as a racist and xenophobic group. It was, for some, a final straw — the Rubicon of hate, as it were. When FAIR officials met with Vlaams Belang leaders to seek their “advice” on immigration, we decided to take another look at FAIR. </w:t>
      </w:r>
      <w:r w:rsidRPr="00C157A9">
        <w:rPr>
          <w:rStyle w:val="StyleUnderline"/>
        </w:rPr>
        <w:t xml:space="preserve">When our work was done, it was obvious that </w:t>
      </w:r>
      <w:r w:rsidRPr="00C157A9">
        <w:rPr>
          <w:rStyle w:val="Emphasis"/>
          <w:highlight w:val="green"/>
        </w:rPr>
        <w:t>FAIR qualified as a hate group</w:t>
      </w:r>
      <w:r w:rsidRPr="00C157A9">
        <w:rPr>
          <w:sz w:val="14"/>
        </w:rPr>
        <w:t xml:space="preserve">. Early next year, when the Southern Poverty Law Center’s annual hate group list is published, FAIR will be on the list. The results of our investigation are contained in an article being published today in SPLC’s Intelligence Report and on the Web. In addition to this evidence, the Report in 2002 published a major investigation of John Tanton, who founded FAIR and remains a key player on its board today. A 2001 Report article also included brief profiles of immigration restrictionist groups, including FAIR. </w:t>
      </w:r>
      <w:r w:rsidRPr="00C157A9">
        <w:rPr>
          <w:rStyle w:val="StyleUnderline"/>
        </w:rPr>
        <w:t xml:space="preserve">The identification of </w:t>
      </w:r>
      <w:r w:rsidRPr="00C157A9">
        <w:rPr>
          <w:rStyle w:val="Emphasis"/>
        </w:rPr>
        <w:t>FAIR as a bona fide hate group</w:t>
      </w:r>
      <w:r w:rsidRPr="00C157A9">
        <w:rPr>
          <w:rStyle w:val="StyleUnderline"/>
        </w:rPr>
        <w:t xml:space="preserve"> is important.</w:t>
      </w:r>
      <w:r w:rsidRPr="00C157A9">
        <w:rPr>
          <w:sz w:val="14"/>
        </w:rPr>
        <w:t xml:space="preserve"> FAIR is the hub of the American nativist movement, the group that more than any other has contributed to the rancid turn the national immigration discussion has taken. With FAIR fanning the flames of xenophobic intolerance, hate groups, hate crimes and hate speech directed at foreigners and Latinos continue to rise in America.</w:t>
      </w:r>
    </w:p>
    <w:p w:rsidR="0018799F" w:rsidRPr="00C157A9" w:rsidRDefault="0018799F" w:rsidP="0018799F"/>
    <w:p w:rsidR="0018799F" w:rsidRPr="00C157A9" w:rsidRDefault="0018799F" w:rsidP="0018799F">
      <w:pPr>
        <w:pStyle w:val="Heading3"/>
        <w:rPr>
          <w:rFonts w:cs="Arial"/>
        </w:rPr>
      </w:pPr>
      <w:r w:rsidRPr="00C157A9">
        <w:rPr>
          <w:rFonts w:cs="Arial"/>
        </w:rPr>
        <w:t>2AC – Horowitz</w:t>
      </w:r>
    </w:p>
    <w:p w:rsidR="0018799F" w:rsidRPr="00C157A9" w:rsidRDefault="0018799F" w:rsidP="0018799F"/>
    <w:p w:rsidR="0018799F" w:rsidRPr="00C157A9" w:rsidRDefault="0018799F" w:rsidP="0018799F">
      <w:pPr>
        <w:pStyle w:val="Heading4"/>
        <w:rPr>
          <w:rFonts w:cs="Arial"/>
        </w:rPr>
      </w:pPr>
      <w:r w:rsidRPr="00C157A9">
        <w:rPr>
          <w:rFonts w:cs="Arial"/>
        </w:rPr>
        <w:t>Reject anything by David Horowitz</w:t>
      </w:r>
    </w:p>
    <w:p w:rsidR="0018799F" w:rsidRPr="00C157A9" w:rsidRDefault="0018799F" w:rsidP="0018799F">
      <w:r w:rsidRPr="00C157A9">
        <w:rPr>
          <w:rStyle w:val="Style13ptBold"/>
        </w:rPr>
        <w:t>SPLC no date</w:t>
      </w:r>
      <w:r w:rsidRPr="00C157A9">
        <w:t>, South Poverty Law Center, “David Horowitz”, https://www.splcenter.org/fighting-hate/extremist-files/individual/david-horowitz</w:t>
      </w:r>
    </w:p>
    <w:p w:rsidR="0018799F" w:rsidRPr="00C157A9" w:rsidRDefault="0018799F" w:rsidP="0018799F">
      <w:pPr>
        <w:rPr>
          <w:sz w:val="16"/>
        </w:rPr>
      </w:pPr>
      <w:r w:rsidRPr="00C157A9">
        <w:rPr>
          <w:sz w:val="16"/>
        </w:rPr>
        <w:t xml:space="preserve">In 1988, </w:t>
      </w:r>
      <w:r w:rsidRPr="00C157A9">
        <w:rPr>
          <w:rStyle w:val="Emphasis"/>
          <w:highlight w:val="green"/>
        </w:rPr>
        <w:t>David Horowitz</w:t>
      </w:r>
      <w:r w:rsidRPr="00C157A9">
        <w:rPr>
          <w:sz w:val="16"/>
        </w:rPr>
        <w:t xml:space="preserve"> founded the Center for the Study of Popular Culture in Los Angeles to “establish a conservative presence in Hollywood and show how popular culture had become a political battleground.” In 2006, the center was rebranded the David Horowitz Freedom Center (DHFC) and turned its focus toward “the efforts of the radical left and its Islamist allies to destroy American values.” Under Horowitz's direction, the Freedom Center has </w:t>
      </w:r>
      <w:r w:rsidRPr="00C157A9">
        <w:rPr>
          <w:rStyle w:val="Emphasis"/>
          <w:highlight w:val="green"/>
        </w:rPr>
        <w:t>launched a network of projects giving anti-Muslim voices and radical ideologies a platform to project hate and misinformation</w:t>
      </w:r>
      <w:r w:rsidRPr="00C157A9">
        <w:rPr>
          <w:sz w:val="16"/>
        </w:rPr>
        <w:t xml:space="preserve">. Funding these figures and ideas fits into Horowitz's multi-front information war against the political left, which he claims has a stranglehold on mainstream culture. A fellow conservative has called him “something of </w:t>
      </w:r>
      <w:r w:rsidRPr="00C157A9">
        <w:rPr>
          <w:rStyle w:val="Emphasis"/>
          <w:highlight w:val="green"/>
        </w:rPr>
        <w:t>a Stalinist</w:t>
      </w:r>
      <w:r w:rsidRPr="00C157A9">
        <w:rPr>
          <w:sz w:val="16"/>
        </w:rPr>
        <w:t>,” and his FrontPage magazine ironically carries the tagline “Inside every progressive is a totalitarian screaming to get out.” Horowitz took to far-right politics after participating in the radical left politics of the 1960s.</w:t>
      </w:r>
    </w:p>
    <w:p w:rsidR="0018799F" w:rsidRPr="00C157A9" w:rsidRDefault="0018799F" w:rsidP="0018799F"/>
    <w:p w:rsidR="0018799F" w:rsidRPr="00C157A9" w:rsidRDefault="0018799F" w:rsidP="0018799F">
      <w:pPr>
        <w:pStyle w:val="Heading3"/>
        <w:rPr>
          <w:rFonts w:cs="Arial"/>
        </w:rPr>
      </w:pPr>
      <w:r w:rsidRPr="00C157A9">
        <w:rPr>
          <w:rFonts w:cs="Arial"/>
        </w:rPr>
        <w:t>2AC – Spencer</w:t>
      </w:r>
    </w:p>
    <w:p w:rsidR="0018799F" w:rsidRPr="00C157A9" w:rsidRDefault="0018799F" w:rsidP="0018799F"/>
    <w:p w:rsidR="0018799F" w:rsidRPr="00C157A9" w:rsidRDefault="0018799F" w:rsidP="0018799F">
      <w:pPr>
        <w:pStyle w:val="Heading4"/>
        <w:rPr>
          <w:rFonts w:cs="Arial"/>
        </w:rPr>
      </w:pPr>
      <w:r w:rsidRPr="00C157A9">
        <w:rPr>
          <w:rFonts w:cs="Arial"/>
        </w:rPr>
        <w:t>Reject anything by Spencer</w:t>
      </w:r>
    </w:p>
    <w:p w:rsidR="0018799F" w:rsidRPr="00C157A9" w:rsidRDefault="0018799F" w:rsidP="0018799F">
      <w:r w:rsidRPr="00C157A9">
        <w:rPr>
          <w:rStyle w:val="Style13ptBold"/>
        </w:rPr>
        <w:t>SPLC no date</w:t>
      </w:r>
      <w:r w:rsidRPr="00C157A9">
        <w:t>, South Poverty Law Center, “GLENN SPENCER”, https://www.splcenter.org/fighting-hate/extremist-files/individual/glenn-spencer</w:t>
      </w:r>
    </w:p>
    <w:p w:rsidR="0018799F" w:rsidRPr="00C157A9" w:rsidRDefault="0018799F" w:rsidP="0018799F">
      <w:pPr>
        <w:rPr>
          <w:sz w:val="16"/>
        </w:rPr>
      </w:pPr>
      <w:r w:rsidRPr="00C157A9">
        <w:rPr>
          <w:rStyle w:val="StyleUnderline"/>
          <w:highlight w:val="green"/>
        </w:rPr>
        <w:t>Spencer</w:t>
      </w:r>
      <w:r w:rsidRPr="00C157A9">
        <w:rPr>
          <w:rStyle w:val="StyleUnderline"/>
        </w:rPr>
        <w:t xml:space="preserve"> was one of the first well-known anti-immigration activists to more or less </w:t>
      </w:r>
      <w:r w:rsidRPr="00C157A9">
        <w:rPr>
          <w:rStyle w:val="Emphasis"/>
          <w:highlight w:val="green"/>
        </w:rPr>
        <w:t>openly court white supremacists and anti-Semites</w:t>
      </w:r>
      <w:r w:rsidRPr="00C157A9">
        <w:rPr>
          <w:rStyle w:val="StyleUnderline"/>
        </w:rPr>
        <w:t xml:space="preserve">. He has attended conferences of American Renaissance magazine, which </w:t>
      </w:r>
      <w:r w:rsidRPr="00C157A9">
        <w:rPr>
          <w:rStyle w:val="Emphasis"/>
          <w:highlight w:val="green"/>
        </w:rPr>
        <w:t>specializes in racist theories</w:t>
      </w:r>
      <w:r w:rsidRPr="00C157A9">
        <w:rPr>
          <w:rStyle w:val="StyleUnderline"/>
        </w:rPr>
        <w:t xml:space="preserve"> about blacks and others, and interviewed the magazine's editor, Jared Taylor, on his syndicated radio show. </w:t>
      </w:r>
      <w:r w:rsidRPr="00C157A9">
        <w:rPr>
          <w:sz w:val="16"/>
        </w:rPr>
        <w:t xml:space="preserve">Another Spencer radio guest was California State University, Long Beach, Professor Kevin MacDonald, who is the architect of an elaborate anti-Semitic theory dressed up as evolutionary biology. </w:t>
      </w:r>
      <w:r w:rsidRPr="00C157A9">
        <w:rPr>
          <w:rStyle w:val="StyleUnderline"/>
        </w:rPr>
        <w:t xml:space="preserve">Spencer also </w:t>
      </w:r>
      <w:r w:rsidRPr="00C157A9">
        <w:rPr>
          <w:rStyle w:val="StyleUnderline"/>
          <w:highlight w:val="green"/>
        </w:rPr>
        <w:t>promoted</w:t>
      </w:r>
      <w:r w:rsidRPr="00C157A9">
        <w:rPr>
          <w:rStyle w:val="StyleUnderline"/>
        </w:rPr>
        <w:t xml:space="preserve"> on his website a booklet published by Taylor called The Color of Crime that claims to be a "relentlessly factual" study alleging — on the basis of Taylor's mixing up of all interracial crimes and race-motivated hate crimes — </w:t>
      </w:r>
      <w:r w:rsidRPr="00C157A9">
        <w:rPr>
          <w:rStyle w:val="StyleUnderline"/>
          <w:highlight w:val="green"/>
        </w:rPr>
        <w:t>that blacks and Latinos are far more likely</w:t>
      </w:r>
      <w:r w:rsidRPr="00C157A9">
        <w:rPr>
          <w:rStyle w:val="StyleUnderline"/>
        </w:rPr>
        <w:t xml:space="preserve"> than whites </w:t>
      </w:r>
      <w:r w:rsidRPr="00C157A9">
        <w:rPr>
          <w:rStyle w:val="Emphasis"/>
          <w:highlight w:val="green"/>
        </w:rPr>
        <w:t>to be hate criminals</w:t>
      </w:r>
      <w:r w:rsidRPr="00C157A9">
        <w:rPr>
          <w:sz w:val="16"/>
        </w:rPr>
        <w:t>.</w:t>
      </w:r>
    </w:p>
    <w:p w:rsidR="0018799F" w:rsidRPr="00C157A9" w:rsidRDefault="0018799F" w:rsidP="0018799F">
      <w:pPr>
        <w:rPr>
          <w:sz w:val="16"/>
        </w:rPr>
      </w:pPr>
    </w:p>
    <w:p w:rsidR="0018799F" w:rsidRPr="00C157A9" w:rsidRDefault="0018799F" w:rsidP="0018799F">
      <w:pPr>
        <w:pStyle w:val="Heading3"/>
        <w:rPr>
          <w:rFonts w:cs="Arial"/>
        </w:rPr>
      </w:pPr>
      <w:r w:rsidRPr="00C157A9">
        <w:rPr>
          <w:rFonts w:cs="Arial"/>
        </w:rPr>
        <w:t>2AC – Tanton</w:t>
      </w:r>
    </w:p>
    <w:p w:rsidR="0018799F" w:rsidRPr="00C157A9" w:rsidRDefault="0018799F" w:rsidP="0018799F"/>
    <w:p w:rsidR="0018799F" w:rsidRPr="00C157A9" w:rsidRDefault="0018799F" w:rsidP="0018799F">
      <w:pPr>
        <w:pStyle w:val="Heading4"/>
        <w:rPr>
          <w:rFonts w:cs="Arial"/>
        </w:rPr>
      </w:pPr>
      <w:r w:rsidRPr="00C157A9">
        <w:rPr>
          <w:rFonts w:cs="Arial"/>
        </w:rPr>
        <w:t>Reject anything by Tanton</w:t>
      </w:r>
    </w:p>
    <w:p w:rsidR="0018799F" w:rsidRPr="00C157A9" w:rsidRDefault="0018799F" w:rsidP="0018799F">
      <w:r w:rsidRPr="00C157A9">
        <w:t xml:space="preserve">Betsy </w:t>
      </w:r>
      <w:r w:rsidRPr="00C157A9">
        <w:rPr>
          <w:rStyle w:val="Style13ptBold"/>
        </w:rPr>
        <w:t>Woodruff 16</w:t>
      </w:r>
      <w:r w:rsidRPr="00C157A9">
        <w:t xml:space="preserve">, is a political reporter for the Daily Beast and formerly of Slate and National Review “Meet the Shady Network of Immigration Opponents Donald Trump Loves to Cite”, </w:t>
      </w:r>
      <w:hyperlink r:id="rId103" w:history="1">
        <w:r w:rsidRPr="00C157A9">
          <w:rPr>
            <w:rStyle w:val="Hyperlink"/>
          </w:rPr>
          <w:t>https://www.thedailybeast.com/meet-the-shady-network-of-immigration-opponents-donald-trump-loves-to-cite</w:t>
        </w:r>
      </w:hyperlink>
    </w:p>
    <w:p w:rsidR="0018799F" w:rsidRPr="00C157A9" w:rsidRDefault="0018799F" w:rsidP="0018799F">
      <w:pPr>
        <w:rPr>
          <w:sz w:val="16"/>
        </w:rPr>
      </w:pPr>
      <w:r w:rsidRPr="00C157A9">
        <w:rPr>
          <w:sz w:val="16"/>
        </w:rPr>
        <w:t xml:space="preserve">Trump’s team blasted out links to Trump’s remarks, including detailed footnotes showing the sources for his factual claims. </w:t>
      </w:r>
      <w:r w:rsidRPr="00C157A9">
        <w:rPr>
          <w:rStyle w:val="StyleUnderline"/>
        </w:rPr>
        <w:t xml:space="preserve">And, unsurprisingly, many of Trump’s arguments are based on data from </w:t>
      </w:r>
      <w:r w:rsidRPr="00C157A9">
        <w:rPr>
          <w:rStyle w:val="StyleUnderline"/>
          <w:highlight w:val="green"/>
        </w:rPr>
        <w:t>organizations funded by radical population control</w:t>
      </w:r>
      <w:r w:rsidRPr="00C157A9">
        <w:rPr>
          <w:rStyle w:val="StyleUnderline"/>
        </w:rPr>
        <w:t xml:space="preserve"> environmentalist </w:t>
      </w:r>
      <w:r w:rsidRPr="00C157A9">
        <w:rPr>
          <w:rStyle w:val="StyleUnderline"/>
          <w:highlight w:val="green"/>
        </w:rPr>
        <w:t>activists</w:t>
      </w:r>
      <w:r w:rsidRPr="00C157A9">
        <w:rPr>
          <w:rStyle w:val="StyleUnderline"/>
        </w:rPr>
        <w:t>.</w:t>
      </w:r>
      <w:r w:rsidRPr="00C157A9">
        <w:rPr>
          <w:sz w:val="16"/>
        </w:rPr>
        <w:t xml:space="preserve"> For instance, he cited a report from the Federation for American Immigration Reform (FAIR) to undergird his argument that the federal government enables crime by not deporting more undocumented immigrants. </w:t>
      </w:r>
      <w:r w:rsidRPr="00C157A9">
        <w:rPr>
          <w:rStyle w:val="StyleUnderline"/>
        </w:rPr>
        <w:t xml:space="preserve">FAIR was founded by John </w:t>
      </w:r>
      <w:r w:rsidRPr="00C157A9">
        <w:rPr>
          <w:rStyle w:val="StyleUnderline"/>
          <w:highlight w:val="green"/>
        </w:rPr>
        <w:t>Tanton</w:t>
      </w:r>
      <w:r w:rsidRPr="00C157A9">
        <w:rPr>
          <w:rStyle w:val="StyleUnderline"/>
        </w:rPr>
        <w:t xml:space="preserve">, </w:t>
      </w:r>
      <w:r w:rsidRPr="00C157A9">
        <w:rPr>
          <w:rStyle w:val="StyleUnderline"/>
          <w:highlight w:val="green"/>
        </w:rPr>
        <w:t>a</w:t>
      </w:r>
      <w:r w:rsidRPr="00C157A9">
        <w:rPr>
          <w:rStyle w:val="StyleUnderline"/>
        </w:rPr>
        <w:t xml:space="preserve"> virulently </w:t>
      </w:r>
      <w:r w:rsidRPr="00C157A9">
        <w:rPr>
          <w:rStyle w:val="Emphasis"/>
          <w:highlight w:val="green"/>
        </w:rPr>
        <w:t>anti-immigrant nativist</w:t>
      </w:r>
      <w:r w:rsidRPr="00C157A9">
        <w:rPr>
          <w:rStyle w:val="StyleUnderline"/>
        </w:rPr>
        <w:t xml:space="preserve"> who has </w:t>
      </w:r>
      <w:r w:rsidRPr="00C157A9">
        <w:rPr>
          <w:rStyle w:val="Emphasis"/>
          <w:highlight w:val="green"/>
        </w:rPr>
        <w:t>associated with white supremacists and</w:t>
      </w:r>
      <w:r w:rsidRPr="00C157A9">
        <w:rPr>
          <w:rStyle w:val="StyleUnderline"/>
        </w:rPr>
        <w:t xml:space="preserve"> dabbled in </w:t>
      </w:r>
      <w:r w:rsidRPr="00C157A9">
        <w:rPr>
          <w:rStyle w:val="Emphasis"/>
          <w:highlight w:val="green"/>
        </w:rPr>
        <w:t>eugenics</w:t>
      </w:r>
      <w:r w:rsidRPr="00C157A9">
        <w:rPr>
          <w:sz w:val="16"/>
        </w:rPr>
        <w:t>. He and his allies also fear that human population growth—particularly in the First World—jeopardizes the environment. Thus, they also back pro-abortion groups. This fact has left many on the right deeply concerned about citing their research or affiliating with their leaders. But not Trump.</w:t>
      </w:r>
    </w:p>
    <w:p w:rsidR="0018799F" w:rsidRPr="00C157A9" w:rsidRDefault="0018799F" w:rsidP="0018799F"/>
    <w:p w:rsidR="0018799F" w:rsidRPr="00C157A9" w:rsidRDefault="0018799F" w:rsidP="0018799F">
      <w:pPr>
        <w:pStyle w:val="Heading3"/>
        <w:rPr>
          <w:rFonts w:cs="Arial"/>
        </w:rPr>
      </w:pPr>
      <w:r w:rsidRPr="00C157A9">
        <w:rPr>
          <w:rFonts w:cs="Arial"/>
        </w:rPr>
        <w:t>2AC – Garcia-Quintana</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Garcia-Quintana</w:t>
      </w:r>
    </w:p>
    <w:p w:rsidR="0018799F" w:rsidRPr="00C157A9" w:rsidRDefault="0018799F" w:rsidP="0018799F">
      <w:r w:rsidRPr="00C157A9">
        <w:rPr>
          <w:rStyle w:val="Style13ptBold"/>
        </w:rPr>
        <w:t>SPLC no date</w:t>
      </w:r>
      <w:r w:rsidRPr="00C157A9">
        <w:t>, South Poverty Law Center, “ROAN GARCIA-QUINTANA”, https://www.splcenter.org/fighting-hate/extremist-files/individual/roan-garcia-quintana</w:t>
      </w:r>
    </w:p>
    <w:p w:rsidR="0018799F" w:rsidRPr="00C157A9" w:rsidRDefault="0018799F" w:rsidP="0018799F">
      <w:pPr>
        <w:rPr>
          <w:sz w:val="16"/>
        </w:rPr>
      </w:pPr>
      <w:r w:rsidRPr="00C157A9">
        <w:rPr>
          <w:rStyle w:val="Emphasis"/>
          <w:highlight w:val="green"/>
        </w:rPr>
        <w:t>Garcia-Quintana is a lifetime member of the</w:t>
      </w:r>
      <w:r w:rsidRPr="00C157A9">
        <w:rPr>
          <w:sz w:val="16"/>
        </w:rPr>
        <w:t xml:space="preserve"> crudely </w:t>
      </w:r>
      <w:r w:rsidRPr="00C157A9">
        <w:rPr>
          <w:rStyle w:val="Emphasis"/>
          <w:highlight w:val="green"/>
        </w:rPr>
        <w:t>racist</w:t>
      </w:r>
      <w:r w:rsidRPr="00C157A9">
        <w:rPr>
          <w:sz w:val="16"/>
        </w:rPr>
        <w:t xml:space="preserve"> Council of Conservative Citizens (</w:t>
      </w:r>
      <w:r w:rsidRPr="00C157A9">
        <w:rPr>
          <w:rStyle w:val="Emphasis"/>
          <w:highlight w:val="green"/>
        </w:rPr>
        <w:t>CCC</w:t>
      </w:r>
      <w:r w:rsidRPr="00C157A9">
        <w:rPr>
          <w:sz w:val="16"/>
        </w:rPr>
        <w:t xml:space="preserve">), </w:t>
      </w:r>
      <w:r w:rsidRPr="00C157A9">
        <w:rPr>
          <w:rStyle w:val="Emphasis"/>
          <w:highlight w:val="green"/>
        </w:rPr>
        <w:t>a white nationalist group</w:t>
      </w:r>
      <w:r w:rsidRPr="00C157A9">
        <w:rPr>
          <w:sz w:val="16"/>
        </w:rPr>
        <w:t xml:space="preserve"> that is the modern reincarnation of the old White Citizens Councils that battled school desegregation in the South in the 1950s and 1960s. The group’s website has featured pictures comparing pop singer Michael Jackson to an ape and has referred to black people as a “retrograde species of humanity.” Garcia-Quintana is a member of the CCC’s national board of directors. At the CCC’s 2008 conference in Sheffield, Ala., </w:t>
      </w:r>
      <w:r w:rsidRPr="00C157A9">
        <w:rPr>
          <w:rStyle w:val="Emphasis"/>
          <w:highlight w:val="green"/>
        </w:rPr>
        <w:t>he called Latino immigration an “illegal alien invasion” and said</w:t>
      </w:r>
      <w:r w:rsidRPr="00C157A9">
        <w:rPr>
          <w:sz w:val="16"/>
        </w:rPr>
        <w:t xml:space="preserve"> that </w:t>
      </w:r>
      <w:r w:rsidRPr="00C157A9">
        <w:rPr>
          <w:rStyle w:val="Emphasis"/>
          <w:highlight w:val="green"/>
        </w:rPr>
        <w:t>corporate fascists import Latinos</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Lutton</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Lutton</w:t>
      </w:r>
    </w:p>
    <w:p w:rsidR="0018799F" w:rsidRPr="00C157A9" w:rsidRDefault="0018799F" w:rsidP="0018799F">
      <w:r w:rsidRPr="00C157A9">
        <w:rPr>
          <w:rStyle w:val="Style13ptBold"/>
        </w:rPr>
        <w:t>SPLC no date</w:t>
      </w:r>
      <w:r w:rsidRPr="00C157A9">
        <w:t xml:space="preserve">, South Poverty Law Center, “Wayne Lutton”, </w:t>
      </w:r>
      <w:hyperlink r:id="rId104" w:history="1">
        <w:r w:rsidRPr="00C157A9">
          <w:rPr>
            <w:rStyle w:val="Hyperlink"/>
          </w:rPr>
          <w:t>https://www.splcenter.org/fighting-hate/extremist-files/individual/wayne-lutton</w:t>
        </w:r>
      </w:hyperlink>
    </w:p>
    <w:p w:rsidR="0018799F" w:rsidRPr="00C157A9" w:rsidRDefault="0018799F" w:rsidP="0018799F">
      <w:pPr>
        <w:rPr>
          <w:sz w:val="16"/>
        </w:rPr>
      </w:pPr>
      <w:r w:rsidRPr="00C157A9">
        <w:rPr>
          <w:rStyle w:val="StyleUnderline"/>
        </w:rPr>
        <w:t xml:space="preserve">A </w:t>
      </w:r>
      <w:r w:rsidRPr="00C157A9">
        <w:rPr>
          <w:rStyle w:val="Emphasis"/>
          <w:highlight w:val="green"/>
        </w:rPr>
        <w:t>stalwart on the racist speaking circuit, Lutton has connections to several hate groups</w:t>
      </w:r>
      <w:r w:rsidRPr="00C157A9">
        <w:rPr>
          <w:rStyle w:val="StyleUnderline"/>
        </w:rPr>
        <w:t>,</w:t>
      </w:r>
      <w:r w:rsidRPr="00C157A9">
        <w:rPr>
          <w:sz w:val="16"/>
        </w:rPr>
        <w:t xml:space="preserve"> </w:t>
      </w:r>
      <w:r w:rsidRPr="00C157A9">
        <w:rPr>
          <w:rStyle w:val="Emphasis"/>
          <w:highlight w:val="green"/>
        </w:rPr>
        <w:t>including</w:t>
      </w:r>
      <w:r w:rsidRPr="00C157A9">
        <w:rPr>
          <w:sz w:val="16"/>
        </w:rPr>
        <w:t xml:space="preserve"> the </w:t>
      </w:r>
      <w:r w:rsidRPr="00C157A9">
        <w:rPr>
          <w:rStyle w:val="Emphasis"/>
          <w:highlight w:val="green"/>
        </w:rPr>
        <w:t>white supremacist</w:t>
      </w:r>
      <w:r w:rsidRPr="00C157A9">
        <w:rPr>
          <w:sz w:val="16"/>
        </w:rPr>
        <w:t xml:space="preserve"> Council of Conservative Citizens, the </w:t>
      </w:r>
      <w:r w:rsidRPr="00C157A9">
        <w:rPr>
          <w:rStyle w:val="Emphasis"/>
          <w:highlight w:val="green"/>
        </w:rPr>
        <w:t>Holocaust-denying</w:t>
      </w:r>
      <w:r w:rsidRPr="00C157A9">
        <w:rPr>
          <w:sz w:val="16"/>
        </w:rPr>
        <w:t xml:space="preserve"> Institute of Historical Review, and the white nationalist journal The Occidental Quarterly.</w:t>
      </w:r>
    </w:p>
    <w:p w:rsidR="0018799F" w:rsidRPr="00C157A9" w:rsidRDefault="0018799F" w:rsidP="0018799F">
      <w:pPr>
        <w:rPr>
          <w:sz w:val="16"/>
        </w:rPr>
      </w:pPr>
    </w:p>
    <w:p w:rsidR="0018799F" w:rsidRPr="00C157A9" w:rsidRDefault="0018799F" w:rsidP="0018799F">
      <w:pPr>
        <w:pStyle w:val="Heading3"/>
        <w:rPr>
          <w:rFonts w:cs="Arial"/>
        </w:rPr>
      </w:pPr>
      <w:r w:rsidRPr="00C157A9">
        <w:rPr>
          <w:rFonts w:cs="Arial"/>
        </w:rPr>
        <w:t>2AC – Brimelow</w:t>
      </w:r>
    </w:p>
    <w:p w:rsidR="0018799F" w:rsidRPr="00C157A9" w:rsidRDefault="0018799F" w:rsidP="0018799F"/>
    <w:p w:rsidR="0018799F" w:rsidRPr="00C157A9" w:rsidRDefault="0018799F" w:rsidP="0018799F">
      <w:pPr>
        <w:pStyle w:val="Heading4"/>
        <w:rPr>
          <w:rFonts w:cs="Arial"/>
        </w:rPr>
      </w:pPr>
      <w:r w:rsidRPr="00C157A9">
        <w:rPr>
          <w:rFonts w:cs="Arial"/>
        </w:rPr>
        <w:t>Reject anything by Brimelow</w:t>
      </w:r>
    </w:p>
    <w:p w:rsidR="0018799F" w:rsidRPr="00C157A9" w:rsidRDefault="0018799F" w:rsidP="0018799F">
      <w:r w:rsidRPr="00C157A9">
        <w:rPr>
          <w:rStyle w:val="Style13ptBold"/>
        </w:rPr>
        <w:t>SPLC no date</w:t>
      </w:r>
      <w:r w:rsidRPr="00C157A9">
        <w:t>, South Poverty Law Center, “Peter Brimelow”, https://www.splcenter.org/fighting-hate/extremist-files/individual/peter-brimelow</w:t>
      </w:r>
    </w:p>
    <w:p w:rsidR="0018799F" w:rsidRPr="00C157A9" w:rsidRDefault="0018799F" w:rsidP="0018799F">
      <w:pPr>
        <w:rPr>
          <w:sz w:val="16"/>
        </w:rPr>
      </w:pPr>
      <w:r w:rsidRPr="00C157A9">
        <w:rPr>
          <w:rStyle w:val="StyleUnderline"/>
        </w:rPr>
        <w:t xml:space="preserve">He is also the </w:t>
      </w:r>
      <w:r w:rsidRPr="00C157A9">
        <w:rPr>
          <w:rStyle w:val="StyleUnderline"/>
          <w:highlight w:val="green"/>
        </w:rPr>
        <w:t>most prominent contributor to</w:t>
      </w:r>
      <w:r w:rsidRPr="00C157A9">
        <w:rPr>
          <w:rStyle w:val="StyleUnderline"/>
        </w:rPr>
        <w:t xml:space="preserve"> the foundation’s </w:t>
      </w:r>
      <w:r w:rsidRPr="00C157A9">
        <w:rPr>
          <w:rStyle w:val="StyleUnderline"/>
          <w:highlight w:val="green"/>
        </w:rPr>
        <w:t>VDARE</w:t>
      </w:r>
      <w:r w:rsidRPr="00C157A9">
        <w:rPr>
          <w:rStyle w:val="StyleUnderline"/>
        </w:rPr>
        <w:t xml:space="preserve">.com, </w:t>
      </w:r>
      <w:r w:rsidRPr="00C157A9">
        <w:rPr>
          <w:rStyle w:val="StyleUnderline"/>
          <w:highlight w:val="green"/>
        </w:rPr>
        <w:t>an immigrant-bashing hate site</w:t>
      </w:r>
      <w:r w:rsidRPr="00C157A9">
        <w:rPr>
          <w:rStyle w:val="StyleUnderline"/>
        </w:rPr>
        <w:t xml:space="preserve"> that regularly </w:t>
      </w:r>
      <w:r w:rsidRPr="00C157A9">
        <w:rPr>
          <w:rStyle w:val="Emphasis"/>
          <w:highlight w:val="green"/>
        </w:rPr>
        <w:t>publishes works by white supremacists, anti-Semites</w:t>
      </w:r>
      <w:r w:rsidRPr="00C157A9">
        <w:rPr>
          <w:rStyle w:val="StyleUnderline"/>
        </w:rPr>
        <w:t xml:space="preserve">, </w:t>
      </w:r>
      <w:r w:rsidRPr="00C157A9">
        <w:rPr>
          <w:sz w:val="16"/>
        </w:rPr>
        <w:t>and others on the radical right.</w:t>
      </w:r>
    </w:p>
    <w:p w:rsidR="0018799F" w:rsidRPr="00C157A9" w:rsidRDefault="0018799F" w:rsidP="0018799F"/>
    <w:p w:rsidR="0018799F" w:rsidRPr="00C157A9" w:rsidRDefault="0018799F" w:rsidP="0018799F">
      <w:pPr>
        <w:pStyle w:val="Heading3"/>
        <w:rPr>
          <w:rFonts w:cs="Arial"/>
        </w:rPr>
      </w:pPr>
      <w:r w:rsidRPr="00C157A9">
        <w:rPr>
          <w:rFonts w:cs="Arial"/>
        </w:rPr>
        <w:t>2AC – Buchanan</w:t>
      </w:r>
    </w:p>
    <w:p w:rsidR="0018799F" w:rsidRPr="00C157A9" w:rsidRDefault="0018799F" w:rsidP="0018799F"/>
    <w:p w:rsidR="0018799F" w:rsidRPr="00C157A9" w:rsidRDefault="0018799F" w:rsidP="0018799F">
      <w:pPr>
        <w:pStyle w:val="Heading4"/>
        <w:rPr>
          <w:rFonts w:cs="Arial"/>
        </w:rPr>
      </w:pPr>
      <w:r w:rsidRPr="00C157A9">
        <w:rPr>
          <w:rFonts w:cs="Arial"/>
        </w:rPr>
        <w:t>Reject anything by Buchanan</w:t>
      </w:r>
    </w:p>
    <w:p w:rsidR="0018799F" w:rsidRPr="00C157A9" w:rsidRDefault="0018799F" w:rsidP="0018799F">
      <w:r w:rsidRPr="00C157A9">
        <w:rPr>
          <w:rStyle w:val="Style13ptBold"/>
        </w:rPr>
        <w:t>PFAW 10</w:t>
      </w:r>
      <w:r w:rsidRPr="00C157A9">
        <w:t>, People for the American Way, “Anti-Immigrant Groups’ Links to White Supremacists and Other Hate Groups”, http://www.pfaw.org/report/anti-immigrant-groups-links-to-white-supremacists-and-other-hate-groups/</w:t>
      </w:r>
    </w:p>
    <w:p w:rsidR="0018799F" w:rsidRPr="00C157A9" w:rsidRDefault="0018799F" w:rsidP="0018799F">
      <w:pPr>
        <w:rPr>
          <w:sz w:val="16"/>
        </w:rPr>
      </w:pPr>
      <w:r w:rsidRPr="00C157A9">
        <w:rPr>
          <w:rStyle w:val="StyleUnderline"/>
        </w:rPr>
        <w:t xml:space="preserve">Not surprisingly, anti-immigrant commentary by pundits like Pat </w:t>
      </w:r>
      <w:r w:rsidRPr="00C157A9">
        <w:rPr>
          <w:rStyle w:val="StyleUnderline"/>
          <w:highlight w:val="green"/>
        </w:rPr>
        <w:t>Buchanan shows up on websites that traffic in “</w:t>
      </w:r>
      <w:r w:rsidRPr="00C157A9">
        <w:rPr>
          <w:rStyle w:val="Emphasis"/>
          <w:highlight w:val="green"/>
        </w:rPr>
        <w:t>white nationalist</w:t>
      </w:r>
      <w:r w:rsidRPr="00C157A9">
        <w:rPr>
          <w:rStyle w:val="StyleUnderline"/>
          <w:highlight w:val="green"/>
        </w:rPr>
        <w:t>” commentary</w:t>
      </w:r>
      <w:r w:rsidRPr="00C157A9">
        <w:rPr>
          <w:sz w:val="16"/>
        </w:rPr>
        <w:t>. The Anti-Defamation League has documented that white supremacist groups have encouraged members to support the efforts of supposedly mainstream groups like ALI-PAC, Americans for Legal Immigration Political Action Committee.</w:t>
      </w:r>
    </w:p>
    <w:p w:rsidR="0018799F" w:rsidRPr="00C157A9" w:rsidRDefault="0018799F" w:rsidP="0018799F"/>
    <w:p w:rsidR="0018799F" w:rsidRPr="00C157A9" w:rsidRDefault="0018799F" w:rsidP="0018799F">
      <w:pPr>
        <w:pStyle w:val="Heading4"/>
        <w:rPr>
          <w:rFonts w:cs="Arial"/>
        </w:rPr>
      </w:pPr>
      <w:r w:rsidRPr="00C157A9">
        <w:rPr>
          <w:rFonts w:cs="Arial"/>
        </w:rPr>
        <w:t>He’s actively defended white supremacy</w:t>
      </w:r>
    </w:p>
    <w:p w:rsidR="0018799F" w:rsidRPr="00C157A9" w:rsidRDefault="0018799F" w:rsidP="0018799F">
      <w:r w:rsidRPr="00C157A9">
        <w:t xml:space="preserve">ROD </w:t>
      </w:r>
      <w:r w:rsidRPr="00C157A9">
        <w:rPr>
          <w:rStyle w:val="Style13ptBold"/>
        </w:rPr>
        <w:t>DREHER 17</w:t>
      </w:r>
      <w:r w:rsidRPr="00C157A9">
        <w:t>, senior editor at The American Conservative, “Buchanan’s Shameful Defense Of White Supremacy”, http://www.theamericanconservative.com/dreher/buchanan-shameful-defense-of-white-supremacy/</w:t>
      </w:r>
    </w:p>
    <w:p w:rsidR="0018799F" w:rsidRPr="00C157A9" w:rsidRDefault="0018799F" w:rsidP="0018799F">
      <w:pPr>
        <w:rPr>
          <w:sz w:val="16"/>
        </w:rPr>
      </w:pPr>
      <w:r w:rsidRPr="00C157A9">
        <w:rPr>
          <w:sz w:val="16"/>
        </w:rPr>
        <w:t xml:space="preserve">But that’s not what this is. Buchanan is not meditating on the tragic nature of history, as any conservative worth the name must do. No, in this column, </w:t>
      </w:r>
      <w:r w:rsidRPr="00C157A9">
        <w:rPr>
          <w:rStyle w:val="Emphasis"/>
          <w:highlight w:val="green"/>
        </w:rPr>
        <w:t>Buchanan is defending white supremacy, straight up</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Kirchner</w:t>
      </w:r>
    </w:p>
    <w:p w:rsidR="0018799F" w:rsidRPr="00C157A9" w:rsidRDefault="0018799F" w:rsidP="0018799F"/>
    <w:p w:rsidR="0018799F" w:rsidRPr="00C157A9" w:rsidRDefault="0018799F" w:rsidP="0018799F">
      <w:pPr>
        <w:pStyle w:val="Heading4"/>
        <w:rPr>
          <w:rFonts w:cs="Arial"/>
        </w:rPr>
      </w:pPr>
      <w:r w:rsidRPr="00C157A9">
        <w:rPr>
          <w:rFonts w:cs="Arial"/>
        </w:rPr>
        <w:t>Reject anything by Kirchner</w:t>
      </w:r>
    </w:p>
    <w:p w:rsidR="0018799F" w:rsidRPr="00C157A9" w:rsidRDefault="0018799F" w:rsidP="0018799F">
      <w:r w:rsidRPr="00C157A9">
        <w:t xml:space="preserve">Katie </w:t>
      </w:r>
      <w:r w:rsidRPr="00C157A9">
        <w:rPr>
          <w:rStyle w:val="Style13ptBold"/>
        </w:rPr>
        <w:t>Shepard 17</w:t>
      </w:r>
      <w:r w:rsidRPr="00C157A9">
        <w:t>, National Advocacy Counsel for the Immigration Justice Campaign at the American Immigration Council, where she focuses on legal advocacy and policy related to the asylum-seeking women and children detained in family detention centers around the country. Before joining the Council in August 2016, Katie was the Managing Attorney of the CARA Pro Bono Project in Dilley, Texas, where she managed a team of lawyers, advocates, and volunteers which provides legal services to asylum-seeking women and children detained in Dilley, Texas. For almost ten years, Katie has worked to advance and protect the rights of noncitizens seeking humanitarian relief in the United States. Before her work with CARA, she ran a private practice in Houston, Texas where she focused exclusively on asylum cases. Katie holds a J.D. from St. John’s University School of Law and her B.A. in History with Special Honors from the University of Texas at Austin. She is licensed to practice law in Texas and New York and speaks conversational Spanish, “Former Leader of Anti-Immigrant Group Now Leads USCIS Oversight Office”, http://immigrationimpact.com/2017/05/03/former-leader-anti-immigrant-group-now-leads-uscis-oversight-office/</w:t>
      </w:r>
    </w:p>
    <w:p w:rsidR="0018799F" w:rsidRPr="00C157A9" w:rsidRDefault="0018799F" w:rsidP="0018799F">
      <w:pPr>
        <w:rPr>
          <w:sz w:val="16"/>
        </w:rPr>
      </w:pPr>
      <w:r w:rsidRPr="00C157A9">
        <w:rPr>
          <w:rStyle w:val="StyleUnderline"/>
        </w:rPr>
        <w:t xml:space="preserve">For ten years, </w:t>
      </w:r>
      <w:r w:rsidRPr="00C157A9">
        <w:rPr>
          <w:rStyle w:val="StyleUnderline"/>
          <w:highlight w:val="green"/>
        </w:rPr>
        <w:t>Kirchner was the head of</w:t>
      </w:r>
      <w:r w:rsidRPr="00C157A9">
        <w:rPr>
          <w:rStyle w:val="StyleUnderline"/>
        </w:rPr>
        <w:t xml:space="preserve"> the controversial Federation for American Immigration Reform (</w:t>
      </w:r>
      <w:r w:rsidRPr="00C157A9">
        <w:rPr>
          <w:rStyle w:val="StyleUnderline"/>
          <w:highlight w:val="green"/>
        </w:rPr>
        <w:t>FAIR</w:t>
      </w:r>
      <w:r w:rsidRPr="00C157A9">
        <w:rPr>
          <w:rStyle w:val="StyleUnderline"/>
        </w:rPr>
        <w:t xml:space="preserve">), which has been designated as </w:t>
      </w:r>
      <w:r w:rsidRPr="00C157A9">
        <w:rPr>
          <w:rStyle w:val="Emphasis"/>
          <w:highlight w:val="green"/>
        </w:rPr>
        <w:t>a hate group with</w:t>
      </w:r>
      <w:r w:rsidRPr="00C157A9">
        <w:rPr>
          <w:rStyle w:val="StyleUnderline"/>
        </w:rPr>
        <w:t xml:space="preserve"> reported </w:t>
      </w:r>
      <w:r w:rsidRPr="00C157A9">
        <w:rPr>
          <w:rStyle w:val="Emphasis"/>
          <w:highlight w:val="green"/>
        </w:rPr>
        <w:t>ties to white supremacists and eugenicists</w:t>
      </w:r>
      <w:r w:rsidRPr="00C157A9">
        <w:rPr>
          <w:rStyle w:val="StyleUnderline"/>
        </w:rPr>
        <w:t>.</w:t>
      </w:r>
      <w:r w:rsidRPr="00C157A9">
        <w:rPr>
          <w:sz w:val="16"/>
        </w:rPr>
        <w:t xml:space="preserve"> As executive director of FAIR, Kirchner was responsible for managing the day-to-day operations of the organization that has become well known for its anti-immigrant policy positions.</w:t>
      </w:r>
    </w:p>
    <w:p w:rsidR="0018799F" w:rsidRPr="00C157A9" w:rsidRDefault="0018799F" w:rsidP="0018799F">
      <w:pPr>
        <w:rPr>
          <w:sz w:val="16"/>
        </w:rPr>
      </w:pPr>
    </w:p>
    <w:p w:rsidR="0018799F" w:rsidRPr="00C157A9" w:rsidRDefault="0018799F" w:rsidP="0018799F">
      <w:pPr>
        <w:pStyle w:val="Heading3"/>
        <w:rPr>
          <w:rFonts w:cs="Arial"/>
        </w:rPr>
      </w:pPr>
      <w:r w:rsidRPr="00C157A9">
        <w:rPr>
          <w:rFonts w:cs="Arial"/>
        </w:rPr>
        <w:t>2AC – Miller</w:t>
      </w:r>
    </w:p>
    <w:p w:rsidR="0018799F" w:rsidRPr="00C157A9" w:rsidRDefault="0018799F" w:rsidP="0018799F"/>
    <w:p w:rsidR="0018799F" w:rsidRPr="00C157A9" w:rsidRDefault="0018799F" w:rsidP="0018799F">
      <w:pPr>
        <w:pStyle w:val="Heading4"/>
        <w:rPr>
          <w:rFonts w:cs="Arial"/>
        </w:rPr>
      </w:pPr>
      <w:r w:rsidRPr="00C157A9">
        <w:rPr>
          <w:rFonts w:cs="Arial"/>
        </w:rPr>
        <w:t>Reject anything by Stephen Miller</w:t>
      </w:r>
    </w:p>
    <w:p w:rsidR="0018799F" w:rsidRPr="00C157A9" w:rsidRDefault="0018799F" w:rsidP="0018799F">
      <w:r w:rsidRPr="00C157A9">
        <w:rPr>
          <w:rStyle w:val="Style13ptBold"/>
        </w:rPr>
        <w:t>AV 18</w:t>
      </w:r>
      <w:r w:rsidRPr="00C157A9">
        <w:t>, America’s Voice, “Immigration 101: Who is Stephen Miller?”, https://americasvoice.org/blog/who-is-stephen-miller/</w:t>
      </w:r>
    </w:p>
    <w:p w:rsidR="0018799F" w:rsidRPr="00C157A9" w:rsidRDefault="0018799F" w:rsidP="0018799F">
      <w:pPr>
        <w:rPr>
          <w:sz w:val="16"/>
        </w:rPr>
      </w:pPr>
      <w:r w:rsidRPr="00C157A9">
        <w:rPr>
          <w:rStyle w:val="StyleUnderline"/>
        </w:rPr>
        <w:t xml:space="preserve">As profiles of him have noted, Stephen </w:t>
      </w:r>
      <w:r w:rsidRPr="00C157A9">
        <w:rPr>
          <w:rStyle w:val="StyleUnderline"/>
          <w:highlight w:val="green"/>
        </w:rPr>
        <w:t>Miller has</w:t>
      </w:r>
      <w:r w:rsidRPr="00C157A9">
        <w:rPr>
          <w:rStyle w:val="StyleUnderline"/>
        </w:rPr>
        <w:t xml:space="preserve"> basically been a lifelong unpleasant person whose </w:t>
      </w:r>
      <w:r w:rsidRPr="00C157A9">
        <w:rPr>
          <w:rStyle w:val="Emphasis"/>
          <w:highlight w:val="green"/>
        </w:rPr>
        <w:t>zeal against people of color</w:t>
      </w:r>
      <w:r w:rsidRPr="00C157A9">
        <w:rPr>
          <w:rStyle w:val="StyleUnderline"/>
        </w:rPr>
        <w:t xml:space="preserve"> has yet to be explained.</w:t>
      </w:r>
      <w:r w:rsidRPr="00C157A9">
        <w:rPr>
          <w:sz w:val="16"/>
        </w:rPr>
        <w:t xml:space="preserve"> He grew up in southern California, where as early as middle school, he reportedly stopped hanging out with a childhood friend because the friend was Latino. By high school, he was a right-winger spoke on conservative talk shows and ran for class president on a platform of attacking janitors: “Am I the only one who is sick and tired of being told to pick up my trash when we have plenty of janitors who are paid to do it for us?” Miller went to Duke for college (“presumably because he thought it was founded by David,” as TV host Samantha Bee said), </w:t>
      </w:r>
      <w:r w:rsidRPr="00C157A9">
        <w:rPr>
          <w:rStyle w:val="StyleUnderline"/>
        </w:rPr>
        <w:t xml:space="preserve">where he became </w:t>
      </w:r>
      <w:r w:rsidRPr="00C157A9">
        <w:rPr>
          <w:rStyle w:val="StyleUnderline"/>
          <w:highlight w:val="green"/>
        </w:rPr>
        <w:t>friends with</w:t>
      </w:r>
      <w:r w:rsidRPr="00C157A9">
        <w:rPr>
          <w:rStyle w:val="StyleUnderline"/>
        </w:rPr>
        <w:t xml:space="preserve"> the </w:t>
      </w:r>
      <w:r w:rsidRPr="00C157A9">
        <w:rPr>
          <w:rStyle w:val="StyleUnderline"/>
          <w:highlight w:val="green"/>
        </w:rPr>
        <w:t>neo-Nazi Richard Spencer</w:t>
      </w:r>
      <w:r w:rsidRPr="00C157A9">
        <w:rPr>
          <w:rStyle w:val="StyleUnderline"/>
        </w:rPr>
        <w:t xml:space="preserve"> and </w:t>
      </w:r>
      <w:r w:rsidRPr="00C157A9">
        <w:rPr>
          <w:rStyle w:val="StyleUnderline"/>
          <w:highlight w:val="green"/>
        </w:rPr>
        <w:t>wrote a</w:t>
      </w:r>
      <w:r w:rsidRPr="00C157A9">
        <w:rPr>
          <w:rStyle w:val="StyleUnderline"/>
        </w:rPr>
        <w:t xml:space="preserve"> regular newspaper </w:t>
      </w:r>
      <w:r w:rsidRPr="00C157A9">
        <w:rPr>
          <w:rStyle w:val="StyleUnderline"/>
          <w:highlight w:val="green"/>
        </w:rPr>
        <w:t>column where he</w:t>
      </w:r>
      <w:r w:rsidRPr="00C157A9">
        <w:rPr>
          <w:rStyle w:val="StyleUnderline"/>
        </w:rPr>
        <w:t xml:space="preserve"> regularly </w:t>
      </w:r>
      <w:r w:rsidRPr="00C157A9">
        <w:rPr>
          <w:rStyle w:val="Emphasis"/>
          <w:highlight w:val="green"/>
        </w:rPr>
        <w:t>railed against feminism, multiculturalism, and immigration</w:t>
      </w:r>
      <w:r w:rsidRPr="00C157A9">
        <w:rPr>
          <w:sz w:val="16"/>
        </w:rPr>
        <w:t>.</w:t>
      </w:r>
    </w:p>
    <w:p w:rsidR="0018799F" w:rsidRPr="00C157A9" w:rsidRDefault="0018799F" w:rsidP="0018799F"/>
    <w:p w:rsidR="0018799F" w:rsidRPr="00C157A9" w:rsidRDefault="0018799F" w:rsidP="0018799F">
      <w:pPr>
        <w:pStyle w:val="Heading3"/>
        <w:rPr>
          <w:rFonts w:cs="Arial"/>
        </w:rPr>
      </w:pPr>
      <w:r w:rsidRPr="00C157A9">
        <w:rPr>
          <w:rFonts w:cs="Arial"/>
        </w:rPr>
        <w:t>2AC – Taylor</w:t>
      </w:r>
    </w:p>
    <w:p w:rsidR="0018799F" w:rsidRPr="00C157A9" w:rsidRDefault="0018799F" w:rsidP="0018799F"/>
    <w:p w:rsidR="0018799F" w:rsidRPr="00C157A9" w:rsidRDefault="0018799F" w:rsidP="0018799F">
      <w:pPr>
        <w:pStyle w:val="Heading4"/>
        <w:rPr>
          <w:rFonts w:cs="Arial"/>
        </w:rPr>
      </w:pPr>
      <w:r w:rsidRPr="00C157A9">
        <w:rPr>
          <w:rFonts w:cs="Arial"/>
        </w:rPr>
        <w:t>Reject anything from Taylor</w:t>
      </w:r>
    </w:p>
    <w:p w:rsidR="0018799F" w:rsidRPr="00C157A9" w:rsidRDefault="0018799F" w:rsidP="0018799F">
      <w:r w:rsidRPr="00C157A9">
        <w:rPr>
          <w:rStyle w:val="Style13ptBold"/>
        </w:rPr>
        <w:t>SPLC no date</w:t>
      </w:r>
      <w:r w:rsidRPr="00C157A9">
        <w:t>, South Poverty Law Center, “</w:t>
      </w:r>
      <w:r w:rsidRPr="00C157A9">
        <w:rPr>
          <w:rStyle w:val="Emphasis"/>
          <w:highlight w:val="green"/>
        </w:rPr>
        <w:t>Jared Taylor</w:t>
      </w:r>
      <w:r w:rsidRPr="00C157A9">
        <w:t>”, https://www.splcenter.org/fighting-hate/extremist-files/individual/jared-taylor</w:t>
      </w:r>
    </w:p>
    <w:p w:rsidR="0018799F" w:rsidRPr="00C157A9" w:rsidRDefault="0018799F" w:rsidP="0018799F">
      <w:pPr>
        <w:rPr>
          <w:sz w:val="16"/>
        </w:rPr>
      </w:pPr>
      <w:r w:rsidRPr="00C157A9">
        <w:rPr>
          <w:rStyle w:val="StyleUnderline"/>
        </w:rPr>
        <w:t xml:space="preserve">He is the </w:t>
      </w:r>
      <w:r w:rsidRPr="00C157A9">
        <w:rPr>
          <w:rStyle w:val="Emphasis"/>
          <w:highlight w:val="green"/>
        </w:rPr>
        <w:t>founder of the New Century Foundation</w:t>
      </w:r>
      <w:r w:rsidRPr="00C157A9">
        <w:rPr>
          <w:rStyle w:val="StyleUnderline"/>
        </w:rPr>
        <w:t xml:space="preserve"> and edited its now discontinued American Renaissance magazine, which, despite its pseudo-academic polish, regularly </w:t>
      </w:r>
      <w:r w:rsidRPr="00C157A9">
        <w:rPr>
          <w:rStyle w:val="Emphasis"/>
          <w:highlight w:val="green"/>
        </w:rPr>
        <w:t>publishes proponents of eugenics and blatant anti-black and anti-Latino racists</w:t>
      </w:r>
      <w:r w:rsidRPr="00C157A9">
        <w:rPr>
          <w:rStyle w:val="StyleUnderline"/>
        </w:rPr>
        <w:t>.</w:t>
      </w:r>
      <w:r w:rsidRPr="00C157A9">
        <w:rPr>
          <w:sz w:val="16"/>
        </w:rPr>
        <w:t xml:space="preserve"> The magazine was replaced by a lively website, Amren.com. Taylor also hosts a conference every year (it was formerly biannual) </w:t>
      </w:r>
      <w:r w:rsidRPr="00C157A9">
        <w:rPr>
          <w:rStyle w:val="StyleUnderline"/>
        </w:rPr>
        <w:t xml:space="preserve">where </w:t>
      </w:r>
      <w:r w:rsidRPr="00C157A9">
        <w:rPr>
          <w:rStyle w:val="Emphasis"/>
          <w:highlight w:val="green"/>
        </w:rPr>
        <w:t>racist intellectuals rub shoulders with Klansmen, neo-Nazis</w:t>
      </w:r>
      <w:r w:rsidRPr="00C157A9">
        <w:rPr>
          <w:rStyle w:val="StyleUnderline"/>
        </w:rPr>
        <w:t xml:space="preserve"> and other white supremacists</w:t>
      </w:r>
      <w:r w:rsidRPr="00C157A9">
        <w:rPr>
          <w:sz w:val="16"/>
        </w:rPr>
        <w:t>.</w:t>
      </w:r>
    </w:p>
    <w:p w:rsidR="0018799F" w:rsidRPr="00C157A9" w:rsidRDefault="0018799F" w:rsidP="0018799F"/>
    <w:p w:rsidR="0018799F" w:rsidRPr="000C3111" w:rsidRDefault="0018799F" w:rsidP="0018799F"/>
    <w:p w:rsidR="004523C2" w:rsidRPr="004523C2" w:rsidRDefault="004523C2" w:rsidP="004523C2"/>
    <w:sectPr w:rsidR="004523C2" w:rsidRPr="00452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11B19"/>
    <w:multiLevelType w:val="hybridMultilevel"/>
    <w:tmpl w:val="666A4A90"/>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DC470E"/>
    <w:multiLevelType w:val="hybridMultilevel"/>
    <w:tmpl w:val="0EFE6774"/>
    <w:lvl w:ilvl="0" w:tplc="ACD638A8">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34C35"/>
    <w:multiLevelType w:val="hybridMultilevel"/>
    <w:tmpl w:val="B2D8B870"/>
    <w:lvl w:ilvl="0" w:tplc="CC3CB0C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D3E5F"/>
    <w:multiLevelType w:val="hybridMultilevel"/>
    <w:tmpl w:val="92F67746"/>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B1049"/>
    <w:multiLevelType w:val="hybridMultilevel"/>
    <w:tmpl w:val="D99A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13CE5"/>
    <w:multiLevelType w:val="hybridMultilevel"/>
    <w:tmpl w:val="CA164F82"/>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EA287A"/>
    <w:multiLevelType w:val="hybridMultilevel"/>
    <w:tmpl w:val="790E96E0"/>
    <w:lvl w:ilvl="0" w:tplc="B48E41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553F2"/>
    <w:multiLevelType w:val="hybridMultilevel"/>
    <w:tmpl w:val="4066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C7E64"/>
    <w:multiLevelType w:val="hybridMultilevel"/>
    <w:tmpl w:val="24CE7274"/>
    <w:lvl w:ilvl="0" w:tplc="5CF0B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44F2C"/>
    <w:multiLevelType w:val="hybridMultilevel"/>
    <w:tmpl w:val="DD4A1170"/>
    <w:lvl w:ilvl="0" w:tplc="A11E929E">
      <w:start w:val="3"/>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1707F4"/>
    <w:multiLevelType w:val="hybridMultilevel"/>
    <w:tmpl w:val="AA4A5C6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731DEB"/>
    <w:multiLevelType w:val="hybridMultilevel"/>
    <w:tmpl w:val="0604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6"/>
  </w:num>
  <w:num w:numId="13">
    <w:abstractNumId w:val="14"/>
  </w:num>
  <w:num w:numId="14">
    <w:abstractNumId w:val="19"/>
  </w:num>
  <w:num w:numId="15">
    <w:abstractNumId w:val="23"/>
  </w:num>
  <w:num w:numId="16">
    <w:abstractNumId w:val="18"/>
  </w:num>
  <w:num w:numId="17">
    <w:abstractNumId w:val="20"/>
  </w:num>
  <w:num w:numId="18">
    <w:abstractNumId w:val="12"/>
  </w:num>
  <w:num w:numId="19">
    <w:abstractNumId w:val="17"/>
  </w:num>
  <w:num w:numId="20">
    <w:abstractNumId w:val="0"/>
  </w:num>
  <w:num w:numId="21">
    <w:abstractNumId w:val="15"/>
  </w:num>
  <w:num w:numId="22">
    <w:abstractNumId w:val="22"/>
  </w:num>
  <w:num w:numId="23">
    <w:abstractNumId w:val="11"/>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F1E55"/>
    <w:rsid w:val="000139A3"/>
    <w:rsid w:val="00047E58"/>
    <w:rsid w:val="00100833"/>
    <w:rsid w:val="00104529"/>
    <w:rsid w:val="00105942"/>
    <w:rsid w:val="00107396"/>
    <w:rsid w:val="0012775C"/>
    <w:rsid w:val="00144A4C"/>
    <w:rsid w:val="00176AB0"/>
    <w:rsid w:val="00177B7D"/>
    <w:rsid w:val="0018322D"/>
    <w:rsid w:val="0018799F"/>
    <w:rsid w:val="001A2499"/>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3C0"/>
    <w:rsid w:val="004523C2"/>
    <w:rsid w:val="004605D6"/>
    <w:rsid w:val="00472E8D"/>
    <w:rsid w:val="004C60E8"/>
    <w:rsid w:val="004E3579"/>
    <w:rsid w:val="004E728B"/>
    <w:rsid w:val="004F39E0"/>
    <w:rsid w:val="004F624E"/>
    <w:rsid w:val="0053279C"/>
    <w:rsid w:val="00537BD5"/>
    <w:rsid w:val="00545E75"/>
    <w:rsid w:val="0057268A"/>
    <w:rsid w:val="005D2912"/>
    <w:rsid w:val="005E0E6F"/>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8F1E55"/>
    <w:rsid w:val="0091627E"/>
    <w:rsid w:val="0094467D"/>
    <w:rsid w:val="0097032B"/>
    <w:rsid w:val="009A025B"/>
    <w:rsid w:val="009C4BF8"/>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759BA"/>
    <w:rsid w:val="00C83417"/>
    <w:rsid w:val="00C9604F"/>
    <w:rsid w:val="00CA19AA"/>
    <w:rsid w:val="00CB1CEB"/>
    <w:rsid w:val="00CC5298"/>
    <w:rsid w:val="00CD736E"/>
    <w:rsid w:val="00CD798D"/>
    <w:rsid w:val="00CE161E"/>
    <w:rsid w:val="00CF59A8"/>
    <w:rsid w:val="00D325A9"/>
    <w:rsid w:val="00D36A8A"/>
    <w:rsid w:val="00D61409"/>
    <w:rsid w:val="00D6228E"/>
    <w:rsid w:val="00D6691E"/>
    <w:rsid w:val="00D71170"/>
    <w:rsid w:val="00DA1C92"/>
    <w:rsid w:val="00DA25D4"/>
    <w:rsid w:val="00DA6538"/>
    <w:rsid w:val="00E15E75"/>
    <w:rsid w:val="00E5262C"/>
    <w:rsid w:val="00EB478D"/>
    <w:rsid w:val="00EC7DC4"/>
    <w:rsid w:val="00ED30CF"/>
    <w:rsid w:val="00EE35CA"/>
    <w:rsid w:val="00EF2930"/>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951D"/>
  <w15:chartTrackingRefBased/>
  <w15:docId w15:val="{C0850D6C-FDDB-46B5-9342-162308FB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799F"/>
    <w:pPr>
      <w:spacing w:after="0" w:line="240" w:lineRule="auto"/>
    </w:pPr>
    <w:rPr>
      <w:rFonts w:ascii="Georgia" w:hAnsi="Georgia"/>
    </w:rPr>
  </w:style>
  <w:style w:type="paragraph" w:styleId="Heading1">
    <w:name w:val="heading 1"/>
    <w:aliases w:val="Pocket"/>
    <w:basedOn w:val="Normal"/>
    <w:next w:val="Normal"/>
    <w:link w:val="Heading1Char"/>
    <w:qFormat/>
    <w:rsid w:val="001879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18799F"/>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18799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No Spacing1111"/>
    <w:basedOn w:val="Normal"/>
    <w:next w:val="Normal"/>
    <w:link w:val="Heading4Char"/>
    <w:uiPriority w:val="3"/>
    <w:unhideWhenUsed/>
    <w:qFormat/>
    <w:rsid w:val="0018799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879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99F"/>
  </w:style>
  <w:style w:type="character" w:customStyle="1" w:styleId="Heading1Char">
    <w:name w:val="Heading 1 Char"/>
    <w:aliases w:val="Pocket Char"/>
    <w:basedOn w:val="DefaultParagraphFont"/>
    <w:link w:val="Heading1"/>
    <w:rsid w:val="0018799F"/>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18799F"/>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18799F"/>
    <w:rPr>
      <w:rFonts w:ascii="Georgia" w:eastAsiaTheme="majorEastAsia" w:hAnsi="Georgia" w:cstheme="majorBidi"/>
      <w:b/>
      <w:caps/>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ta Ch"/>
    <w:basedOn w:val="DefaultParagraphFont"/>
    <w:link w:val="Heading4"/>
    <w:uiPriority w:val="3"/>
    <w:rsid w:val="0018799F"/>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18799F"/>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18799F"/>
    <w:rPr>
      <w:rFonts w:ascii="Georgia" w:hAnsi="Georgia"/>
      <w:b/>
      <w:bCs/>
      <w:sz w:val="22"/>
      <w:u w:val="none"/>
    </w:rPr>
  </w:style>
  <w:style w:type="character" w:customStyle="1" w:styleId="StyleUnderline">
    <w:name w:val="Style Underline"/>
    <w:aliases w:val="Underline,Intense Emphasis1,Style Bold Underline,Intense Emphasis11,apple-style-span + 6 pt,Bold,Kern at 16 pt,Intense Emphasis111,Intense Emphasis1111,Intense Emphasis11111,Intense Emphasis2,HHeading 3 + 12 pt,Style,ci,Bold Cite Char,c,Bo"/>
    <w:basedOn w:val="DefaultParagraphFont"/>
    <w:uiPriority w:val="6"/>
    <w:qFormat/>
    <w:rsid w:val="0018799F"/>
    <w:rPr>
      <w:b w:val="0"/>
      <w:sz w:val="22"/>
      <w:u w:val="single"/>
    </w:rPr>
  </w:style>
  <w:style w:type="character" w:styleId="Hyperlink">
    <w:name w:val="Hyperlink"/>
    <w:aliases w:val="heading 1 (block title),Read,Important,Card Tex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18799F"/>
    <w:rPr>
      <w:color w:val="auto"/>
      <w:u w:val="none"/>
    </w:rPr>
  </w:style>
  <w:style w:type="character" w:styleId="FollowedHyperlink">
    <w:name w:val="FollowedHyperlink"/>
    <w:basedOn w:val="DefaultParagraphFont"/>
    <w:uiPriority w:val="99"/>
    <w:semiHidden/>
    <w:unhideWhenUsed/>
    <w:rsid w:val="0018799F"/>
    <w:rPr>
      <w:color w:val="auto"/>
      <w:u w:val="none"/>
    </w:rPr>
  </w:style>
  <w:style w:type="paragraph" w:customStyle="1" w:styleId="textbold">
    <w:name w:val="text bold"/>
    <w:basedOn w:val="Normal"/>
    <w:link w:val="Emphasis"/>
    <w:uiPriority w:val="7"/>
    <w:qFormat/>
    <w:rsid w:val="00EF2930"/>
    <w:pPr>
      <w:ind w:left="720"/>
      <w:jc w:val="both"/>
    </w:pPr>
    <w:rPr>
      <w:b/>
      <w:iCs/>
      <w:u w:val="single"/>
      <w:bdr w:val="single" w:sz="8" w:space="0" w:color="auto"/>
    </w:rPr>
  </w:style>
  <w:style w:type="paragraph" w:customStyle="1" w:styleId="Card">
    <w:name w:val="Card"/>
    <w:basedOn w:val="Heading1"/>
    <w:link w:val="Hyperlink"/>
    <w:autoRedefine/>
    <w:uiPriority w:val="99"/>
    <w:qFormat/>
    <w:rsid w:val="00EF29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ListParagraph">
    <w:name w:val="List Paragraph"/>
    <w:basedOn w:val="Normal"/>
    <w:uiPriority w:val="34"/>
    <w:unhideWhenUsed/>
    <w:qFormat/>
    <w:rsid w:val="00EE35CA"/>
    <w:pPr>
      <w:ind w:left="720"/>
      <w:contextualSpacing/>
    </w:pPr>
  </w:style>
  <w:style w:type="character" w:customStyle="1" w:styleId="StyleBold">
    <w:name w:val="Style Bold"/>
    <w:basedOn w:val="DefaultParagraphFont"/>
    <w:uiPriority w:val="9"/>
    <w:semiHidden/>
    <w:rsid w:val="00545E75"/>
    <w:rPr>
      <w:b/>
      <w:bCs/>
    </w:rPr>
  </w:style>
  <w:style w:type="paragraph" w:styleId="Header">
    <w:name w:val="header"/>
    <w:basedOn w:val="Normal"/>
    <w:link w:val="HeaderChar"/>
    <w:uiPriority w:val="99"/>
    <w:semiHidden/>
    <w:rsid w:val="00545E75"/>
    <w:pPr>
      <w:tabs>
        <w:tab w:val="center" w:pos="4680"/>
        <w:tab w:val="right" w:pos="9360"/>
      </w:tabs>
    </w:pPr>
  </w:style>
  <w:style w:type="character" w:customStyle="1" w:styleId="HeaderChar">
    <w:name w:val="Header Char"/>
    <w:basedOn w:val="DefaultParagraphFont"/>
    <w:link w:val="Header"/>
    <w:uiPriority w:val="99"/>
    <w:semiHidden/>
    <w:rsid w:val="00545E75"/>
    <w:rPr>
      <w:rFonts w:ascii="Georgia" w:hAnsi="Georgia"/>
    </w:rPr>
  </w:style>
  <w:style w:type="paragraph" w:styleId="Footer">
    <w:name w:val="footer"/>
    <w:basedOn w:val="Normal"/>
    <w:link w:val="FooterChar"/>
    <w:uiPriority w:val="99"/>
    <w:semiHidden/>
    <w:rsid w:val="00545E75"/>
    <w:pPr>
      <w:tabs>
        <w:tab w:val="center" w:pos="4680"/>
        <w:tab w:val="right" w:pos="9360"/>
      </w:tabs>
    </w:pPr>
  </w:style>
  <w:style w:type="character" w:customStyle="1" w:styleId="FooterChar">
    <w:name w:val="Footer Char"/>
    <w:basedOn w:val="DefaultParagraphFont"/>
    <w:link w:val="Footer"/>
    <w:uiPriority w:val="99"/>
    <w:semiHidden/>
    <w:rsid w:val="00545E75"/>
    <w:rPr>
      <w:rFonts w:ascii="Georgia" w:hAnsi="Georgia"/>
    </w:rPr>
  </w:style>
  <w:style w:type="character" w:customStyle="1" w:styleId="Style11ptBlackUnderline">
    <w:name w:val="Style 11 pt Black Underline"/>
    <w:rsid w:val="00545E75"/>
    <w:rPr>
      <w:color w:val="000000"/>
      <w:sz w:val="20"/>
      <w:u w:val="single"/>
    </w:rPr>
  </w:style>
  <w:style w:type="character" w:customStyle="1" w:styleId="Style11ptBlack">
    <w:name w:val="Style 11 pt Black"/>
    <w:rsid w:val="00545E75"/>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545E75"/>
    <w:rPr>
      <w:rFonts w:cs="Arial"/>
      <w:b/>
      <w:bCs/>
      <w:iCs/>
      <w:szCs w:val="28"/>
      <w:lang w:val="en-US" w:eastAsia="en-US" w:bidi="ar-SA"/>
    </w:rPr>
  </w:style>
  <w:style w:type="character" w:customStyle="1" w:styleId="Style4Char">
    <w:name w:val="Style4 Char"/>
    <w:rsid w:val="00545E75"/>
    <w:rPr>
      <w:rFonts w:ascii="Arial Narrow" w:hAnsi="Arial Narrow"/>
      <w:szCs w:val="24"/>
      <w:u w:val="single"/>
      <w:lang w:val="en-US" w:eastAsia="en-US" w:bidi="ar-SA"/>
    </w:rPr>
  </w:style>
  <w:style w:type="paragraph" w:customStyle="1" w:styleId="Nothing">
    <w:name w:val="Nothing"/>
    <w:basedOn w:val="Normal"/>
    <w:link w:val="NothingChar"/>
    <w:autoRedefine/>
    <w:rsid w:val="00545E75"/>
    <w:pPr>
      <w:jc w:val="both"/>
    </w:pPr>
    <w:rPr>
      <w:rFonts w:ascii="Times New Roman" w:eastAsia="Calibri" w:hAnsi="Times New Roman" w:cs="Times New Roman"/>
    </w:rPr>
  </w:style>
  <w:style w:type="character" w:customStyle="1" w:styleId="NothingChar">
    <w:name w:val="Nothing Char"/>
    <w:basedOn w:val="DefaultParagraphFont"/>
    <w:link w:val="Nothing"/>
    <w:rsid w:val="00545E75"/>
    <w:rPr>
      <w:rFonts w:ascii="Times New Roman" w:eastAsia="Calibri" w:hAnsi="Times New Roman" w:cs="Times New Roman"/>
    </w:rPr>
  </w:style>
  <w:style w:type="paragraph" w:customStyle="1" w:styleId="CardsHighlighted">
    <w:name w:val="Cards Highlighted"/>
    <w:basedOn w:val="Normal"/>
    <w:link w:val="CardsHighlightedChar"/>
    <w:autoRedefine/>
    <w:rsid w:val="00545E75"/>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545E75"/>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545E75"/>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545E75"/>
    <w:rPr>
      <w:rFonts w:ascii="Times New Roman" w:eastAsia="Calibri" w:hAnsi="Times New Roman" w:cs="Times New Roman"/>
      <w:b/>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545E75"/>
    <w:pPr>
      <w:ind w:left="288" w:right="288"/>
      <w:jc w:val="both"/>
    </w:pPr>
    <w:rPr>
      <w:rFonts w:ascii="Times New Roman" w:eastAsia="Calibri" w:hAnsi="Times New Roman" w:cs="Times New Roman"/>
      <w:sz w:val="24"/>
      <w:u w:val="single"/>
    </w:rPr>
  </w:style>
  <w:style w:type="paragraph" w:customStyle="1" w:styleId="Tags">
    <w:name w:val="Tags"/>
    <w:basedOn w:val="Normal"/>
    <w:autoRedefine/>
    <w:qFormat/>
    <w:rsid w:val="00545E75"/>
    <w:pPr>
      <w:widowControl w:val="0"/>
      <w:ind w:right="432"/>
      <w:jc w:val="both"/>
      <w:outlineLvl w:val="1"/>
    </w:pPr>
    <w:rPr>
      <w:rFonts w:ascii="Times New Roman" w:eastAsia="Calibri" w:hAnsi="Times New Roman" w:cs="Times New Roman"/>
      <w:b/>
      <w:sz w:val="24"/>
    </w:rPr>
  </w:style>
  <w:style w:type="character" w:styleId="UnresolvedMention">
    <w:name w:val="Unresolved Mention"/>
    <w:basedOn w:val="DefaultParagraphFont"/>
    <w:uiPriority w:val="99"/>
    <w:unhideWhenUsed/>
    <w:rsid w:val="00545E75"/>
    <w:rPr>
      <w:color w:val="605E5C"/>
      <w:shd w:val="clear" w:color="auto" w:fill="E1DFDD"/>
    </w:rPr>
  </w:style>
  <w:style w:type="paragraph" w:customStyle="1" w:styleId="card0">
    <w:name w:val="card"/>
    <w:aliases w:val="Medium Grid 21"/>
    <w:basedOn w:val="Normal"/>
    <w:next w:val="Normal"/>
    <w:uiPriority w:val="6"/>
    <w:qFormat/>
    <w:rsid w:val="00545E75"/>
    <w:pPr>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545E7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5E75"/>
    <w:rPr>
      <w:rFonts w:ascii="Lucida Grande" w:hAnsi="Lucida Grande" w:cs="Lucida Grande"/>
      <w:sz w:val="24"/>
    </w:rPr>
  </w:style>
  <w:style w:type="paragraph" w:customStyle="1" w:styleId="Emphasize">
    <w:name w:val="Emphasize"/>
    <w:basedOn w:val="Normal"/>
    <w:uiPriority w:val="7"/>
    <w:qFormat/>
    <w:rsid w:val="00545E75"/>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paragraph" w:customStyle="1" w:styleId="analytics">
    <w:name w:val="analytics"/>
    <w:basedOn w:val="Normal"/>
    <w:link w:val="analyticsChar"/>
    <w:uiPriority w:val="4"/>
    <w:qFormat/>
    <w:rsid w:val="00545E75"/>
    <w:rPr>
      <w:b/>
      <w:color w:val="C00000"/>
      <w:sz w:val="26"/>
    </w:rPr>
  </w:style>
  <w:style w:type="character" w:customStyle="1" w:styleId="analyticsChar">
    <w:name w:val="analytics Char"/>
    <w:basedOn w:val="DefaultParagraphFont"/>
    <w:link w:val="analytics"/>
    <w:uiPriority w:val="4"/>
    <w:rsid w:val="00545E75"/>
    <w:rPr>
      <w:rFonts w:ascii="Georgia" w:hAnsi="Georgia"/>
      <w:b/>
      <w:color w:val="C00000"/>
      <w:sz w:val="26"/>
    </w:rPr>
  </w:style>
  <w:style w:type="paragraph" w:customStyle="1" w:styleId="Emphasis1">
    <w:name w:val="Emphasis1"/>
    <w:basedOn w:val="Normal"/>
    <w:autoRedefine/>
    <w:uiPriority w:val="7"/>
    <w:qFormat/>
    <w:rsid w:val="00545E7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545E75"/>
    <w:pPr>
      <w:suppressAutoHyphens/>
      <w:spacing w:after="200"/>
      <w:contextualSpacing/>
    </w:pPr>
    <w:rPr>
      <w:rFonts w:asciiTheme="minorHAnsi" w:hAnsiTheme="minorHAnsi"/>
      <w:u w:val="single"/>
    </w:rPr>
  </w:style>
  <w:style w:type="paragraph" w:styleId="Revision">
    <w:name w:val="Revision"/>
    <w:hidden/>
    <w:uiPriority w:val="99"/>
    <w:semiHidden/>
    <w:rsid w:val="00545E75"/>
    <w:pPr>
      <w:spacing w:after="0" w:line="240" w:lineRule="auto"/>
    </w:pPr>
    <w:rPr>
      <w:rFonts w:ascii="Arial" w:eastAsiaTheme="minorEastAsia" w:hAnsi="Arial" w:cs="Arial"/>
      <w:sz w:val="24"/>
      <w:szCs w:val="24"/>
    </w:rPr>
  </w:style>
  <w:style w:type="paragraph" w:styleId="BalloonText">
    <w:name w:val="Balloon Text"/>
    <w:basedOn w:val="Normal"/>
    <w:link w:val="BalloonTextChar"/>
    <w:uiPriority w:val="99"/>
    <w:semiHidden/>
    <w:unhideWhenUsed/>
    <w:rsid w:val="00545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E75"/>
    <w:rPr>
      <w:rFonts w:ascii="Segoe UI" w:hAnsi="Segoe UI" w:cs="Segoe UI"/>
      <w:sz w:val="18"/>
      <w:szCs w:val="18"/>
    </w:rPr>
  </w:style>
  <w:style w:type="character" w:styleId="Strong">
    <w:name w:val="Strong"/>
    <w:basedOn w:val="DefaultParagraphFont"/>
    <w:uiPriority w:val="22"/>
    <w:qFormat/>
    <w:rsid w:val="00545E75"/>
    <w:rPr>
      <w:b/>
      <w:bCs/>
    </w:rPr>
  </w:style>
  <w:style w:type="paragraph" w:styleId="NoSpacing">
    <w:name w:val="No Spacing"/>
    <w:uiPriority w:val="1"/>
    <w:qFormat/>
    <w:rsid w:val="00545E75"/>
    <w:pPr>
      <w:spacing w:after="0" w:line="240" w:lineRule="auto"/>
    </w:pPr>
    <w:rPr>
      <w:rFonts w:ascii="Garamond" w:eastAsiaTheme="minorEastAsia" w:hAnsi="Garamon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b5matters.com/2018/03/chilling-effect-of-proposed-eb-5-investment-amounts-on-eb-5-regional-centers-in-rural-states/)//JLE" TargetMode="External"/><Relationship Id="rId21" Type="http://schemas.openxmlformats.org/officeDocument/2006/relationships/hyperlink" Target="https://reason.com/archives/2018/02/15/the-us-should-welcome-more-investor-immi" TargetMode="External"/><Relationship Id="rId42" Type="http://schemas.openxmlformats.org/officeDocument/2006/relationships/hyperlink" Target="http://www.futuredirections.org.au/files/Workshop_Report_-_Intl_Conflict_Triggers_-_May_25.pdf" TargetMode="External"/><Relationship Id="rId47" Type="http://schemas.openxmlformats.org/officeDocument/2006/relationships/hyperlink" Target="http://www.nreionline.com/hotel/lasalle-alerts-sec-stock-purchases-suitor-pebblebrook" TargetMode="External"/><Relationship Id="rId63" Type="http://schemas.openxmlformats.org/officeDocument/2006/relationships/hyperlink" Target="http://www.nber.org/papers/w22385.pdf)//JLE" TargetMode="External"/><Relationship Id="rId68" Type="http://schemas.openxmlformats.org/officeDocument/2006/relationships/hyperlink" Target="https://www.economist.com/finance-and-economics/2017/12/14/will-americas-economy-overheat-in-2018" TargetMode="External"/><Relationship Id="rId84" Type="http://schemas.openxmlformats.org/officeDocument/2006/relationships/hyperlink" Target="https://www.bbc.com/news/world-us-canada-41812214" TargetMode="External"/><Relationship Id="rId89" Type="http://schemas.openxmlformats.org/officeDocument/2006/relationships/hyperlink" Target="https://www.project-syndicate.org/commentary/trump-market-optimism-economic-growth-by-mohamed-a--el-erian-2017-03" TargetMode="External"/><Relationship Id="rId7" Type="http://schemas.openxmlformats.org/officeDocument/2006/relationships/hyperlink" Target="https://www.bloomberg.com/view/articles/2018-03-08/the-next-recession-may-come-as-a-surprise)//JLE" TargetMode="External"/><Relationship Id="rId71" Type="http://schemas.openxmlformats.org/officeDocument/2006/relationships/hyperlink" Target="https://www.robeco.com/en/insights/2018/03/us-trade-war-could-extinguish-overheating.html" TargetMode="External"/><Relationship Id="rId92" Type="http://schemas.openxmlformats.org/officeDocument/2006/relationships/hyperlink" Target="https://newrepublic.com/article/147099/dismantle-department-homeland-security" TargetMode="External"/><Relationship Id="rId2" Type="http://schemas.openxmlformats.org/officeDocument/2006/relationships/numbering" Target="numbering.xml"/><Relationship Id="rId16" Type="http://schemas.openxmlformats.org/officeDocument/2006/relationships/hyperlink" Target="http://www.businessinsider.com/china-alarming-food-problem-2017-6" TargetMode="External"/><Relationship Id="rId29" Type="http://schemas.openxmlformats.org/officeDocument/2006/relationships/hyperlink" Target="https://search-proquest-com.proxy.lib.umich.edu/docview/1708646911/D0249800F3BA4713PQ/2?accountid=146670" TargetMode="External"/><Relationship Id="rId11" Type="http://schemas.openxmlformats.org/officeDocument/2006/relationships/hyperlink" Target="http://thehill.com/blogs/congress-blog/economy-budget/254583-keep-eb-5-working-for-america)//JLE" TargetMode="External"/><Relationship Id="rId24" Type="http://schemas.openxmlformats.org/officeDocument/2006/relationships/hyperlink" Target="http://thehill.com/blogs/pundits-blog/economy-budget/309626-foreign-investment-in-the-united-states-is-the-boost-our)//JLE" TargetMode="External"/><Relationship Id="rId32" Type="http://schemas.openxmlformats.org/officeDocument/2006/relationships/image" Target="media/image5.png"/><Relationship Id="rId37" Type="http://schemas.openxmlformats.org/officeDocument/2006/relationships/hyperlink" Target="https://www.bloomberg.com/view/articles/2017-04-19/america-needs-more-foreign-investment)//JLE" TargetMode="External"/><Relationship Id="rId40" Type="http://schemas.openxmlformats.org/officeDocument/2006/relationships/hyperlink" Target="https://newrepublic.com/article/135684/declare-war-climate-change-mobilize-wwii" TargetMode="External"/><Relationship Id="rId45" Type="http://schemas.openxmlformats.org/officeDocument/2006/relationships/hyperlink" Target="https://www.forbes.com/sites/forbesrealestatecouncil/2018/05/30/why-foreign-investors-love-u-s-commercial-real-estate-and-why-more-will-follow/" TargetMode="External"/><Relationship Id="rId53" Type="http://schemas.openxmlformats.org/officeDocument/2006/relationships/hyperlink" Target="https://www.business-standard.com/article/current-affairs/india-s-demand-for-eb-5-visa-applications-to-jump-despite-stricter-norms-118013100038_1.html" TargetMode="External"/><Relationship Id="rId58" Type="http://schemas.openxmlformats.org/officeDocument/2006/relationships/hyperlink" Target="http://www.klaskolaw.com/hot-questions/eb-5-the-best-and-only-option-for-many-indian-nationals/" TargetMode="External"/><Relationship Id="rId66" Type="http://schemas.openxmlformats.org/officeDocument/2006/relationships/hyperlink" Target="https://digitalcommons.chapman.edu/cgi/viewcontent.cgi?article=1345&amp;context=chapman-law-review)//mba-jah" TargetMode="External"/><Relationship Id="rId74" Type="http://schemas.openxmlformats.org/officeDocument/2006/relationships/hyperlink" Target="http://www.chinafile.com/conversation/china-really-threat-us" TargetMode="External"/><Relationship Id="rId79" Type="http://schemas.openxmlformats.org/officeDocument/2006/relationships/hyperlink" Target="https://cis.org/North/EB5-Mainly-Helps-Democrats-So-Why-GOPLed-Congress-Going-Extend-It" TargetMode="External"/><Relationship Id="rId87" Type="http://schemas.openxmlformats.org/officeDocument/2006/relationships/hyperlink" Target="http://bipartisanpolicy.org/wp-content/uploads/2015/09/BPC-Immigration-EB5-Visa-Program.pdf" TargetMode="External"/><Relationship Id="rId102" Type="http://schemas.openxmlformats.org/officeDocument/2006/relationships/hyperlink" Target="https://www.splcenter.org/fighting-hate/extremist-files/ideology/anti-immigrant" TargetMode="External"/><Relationship Id="rId5" Type="http://schemas.openxmlformats.org/officeDocument/2006/relationships/webSettings" Target="webSettings.xml"/><Relationship Id="rId61" Type="http://schemas.openxmlformats.org/officeDocument/2006/relationships/hyperlink" Target="https://www.bbc.com/news/world-asia-41332272" TargetMode="External"/><Relationship Id="rId82" Type="http://schemas.openxmlformats.org/officeDocument/2006/relationships/hyperlink" Target="https://object.cato.org/sites/cato.org/files/pubs/pdf/pa-838.pdf" TargetMode="External"/><Relationship Id="rId90" Type="http://schemas.openxmlformats.org/officeDocument/2006/relationships/hyperlink" Target="http://www.politifact.com/truth-o-meter/statements/2018/feb/02/donald-trump/how-high-are-economic-confidence-polls-under-donal/" TargetMode="External"/><Relationship Id="rId95" Type="http://schemas.openxmlformats.org/officeDocument/2006/relationships/hyperlink" Target="https://conatusnews.com/globalisation-answer-unprotective-protectionism/" TargetMode="External"/><Relationship Id="rId19" Type="http://schemas.openxmlformats.org/officeDocument/2006/relationships/hyperlink" Target="https://www.citylab.com/equity/2017/01/how-to-fix-the-broken-eb5-cash-for-visas-immigration-program-trump/511265/)//mba-jah" TargetMode="External"/><Relationship Id="rId14" Type="http://schemas.openxmlformats.org/officeDocument/2006/relationships/hyperlink" Target="http://www.foreignpolicy.com/articles/2014/11/13/a_strategyless_nation_america_democrats_grand_strategy_foreign_policy" TargetMode="External"/><Relationship Id="rId22" Type="http://schemas.openxmlformats.org/officeDocument/2006/relationships/hyperlink" Target="https://nesfinancial.com/wp-content/uploads/2018/06/10_BernardWolfsdorf.pdf" TargetMode="External"/><Relationship Id="rId27" Type="http://schemas.openxmlformats.org/officeDocument/2006/relationships/hyperlink" Target="http://open.lib.umn.edu/exploringbusiness/chapter/52-the-importance-of-small-business-to-the-us-economy)//MXOM" TargetMode="External"/><Relationship Id="rId30" Type="http://schemas.openxmlformats.org/officeDocument/2006/relationships/hyperlink" Target="https://techcrunch.com/2017/11/30/theres-an-implosion-of-early-stage-vc-funding-and-no-ones-talking-about-it/)//JLE" TargetMode="External"/><Relationship Id="rId35" Type="http://schemas.openxmlformats.org/officeDocument/2006/relationships/hyperlink" Target="https://www.theatlantic.com/business/archive/2018/06/trump-immigrant-entrepreneurs/561989/)//JLE" TargetMode="External"/><Relationship Id="rId43" Type="http://schemas.openxmlformats.org/officeDocument/2006/relationships/hyperlink" Target="https://www.carbonbrief.org/impact-climate-change-health-is-major-threat-21st-century" TargetMode="External"/><Relationship Id="rId48" Type="http://schemas.openxmlformats.org/officeDocument/2006/relationships/hyperlink" Target="https://socotracapital.com/foreign-parents-investing-american-real-estate-students/" TargetMode="External"/><Relationship Id="rId56" Type="http://schemas.openxmlformats.org/officeDocument/2006/relationships/hyperlink" Target="https://timesofindia.indiatimes.com/india/demand-for-eb-5-visa-on-rise-in-india/articleshow/64047094.cms" TargetMode="External"/><Relationship Id="rId64" Type="http://schemas.openxmlformats.org/officeDocument/2006/relationships/hyperlink" Target="https://digitalcommons.chapman.edu/cgi/viewcontent.cgi?article=1345&amp;context=chapman-law-review)//mba-jah" TargetMode="External"/><Relationship Id="rId69" Type="http://schemas.openxmlformats.org/officeDocument/2006/relationships/hyperlink" Target="http://money.cnn.com/2018/01/11/news/economy/ny-fed-economy-outlook-2018/index.html" TargetMode="External"/><Relationship Id="rId77" Type="http://schemas.openxmlformats.org/officeDocument/2006/relationships/hyperlink" Target="https://www.vox.com/2018/6/29/17511088/scotus-2016-election-poll-trump-republicans-kennedy-retire" TargetMode="External"/><Relationship Id="rId100" Type="http://schemas.openxmlformats.org/officeDocument/2006/relationships/hyperlink" Target="https://www.thedailybeast.com/meet-the-shady-network-of-immigration-opponents-donald-trump-loves-to-cite" TargetMode="Externa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ipsnews.net/2018/05/fao-releases-alarming-report-soil-pollution/" TargetMode="External"/><Relationship Id="rId72" Type="http://schemas.openxmlformats.org/officeDocument/2006/relationships/hyperlink" Target="https://www.project-syndicate.org/commentary/global-economic-forecast-2017-by-jim-o-neill-2017-02?barrier=accesspaylog" TargetMode="External"/><Relationship Id="rId80" Type="http://schemas.openxmlformats.org/officeDocument/2006/relationships/hyperlink" Target="https://www.judiciary.senate.gov/imo/media/doc/04-13-16%20Joseph%20Testimony.pdf" TargetMode="External"/><Relationship Id="rId85" Type="http://schemas.openxmlformats.org/officeDocument/2006/relationships/hyperlink" Target="https://www.washingtonpost.com/business/whats-behind-the-rising-threat-of-lone-wolf-terror-quicktake/2017/12/11/fefae6c4-dea6-11e7-b2e9-8c636f076c76_story.html?utm_term=.a84164d7326e" TargetMode="External"/><Relationship Id="rId93" Type="http://schemas.openxmlformats.org/officeDocument/2006/relationships/hyperlink" Target="http://www.civiced.org/pdfs/GermanAmericanConf2011/Adler.pdf" TargetMode="External"/><Relationship Id="rId98" Type="http://schemas.openxmlformats.org/officeDocument/2006/relationships/hyperlink" Target="https://www.thedailybeast.com/meet-the-shady-network-of-immigration-opponents-donald-trump-loves-to-cite" TargetMode="External"/><Relationship Id="rId3" Type="http://schemas.openxmlformats.org/officeDocument/2006/relationships/styles" Target="styles.xml"/><Relationship Id="rId12" Type="http://schemas.openxmlformats.org/officeDocument/2006/relationships/hyperlink" Target="http://thehill.com/opinion/finance/364944-immigrant-entrepreneurs-are-vital-to-american-prosperity)//JLE" TargetMode="External"/><Relationship Id="rId17" Type="http://schemas.openxmlformats.org/officeDocument/2006/relationships/hyperlink" Target="https://www.thechicagocouncil.org/sites/default/files/Report_When_Hunger_Strikes_1604.pdf" TargetMode="External"/><Relationship Id="rId25" Type="http://schemas.openxmlformats.org/officeDocument/2006/relationships/hyperlink" Target="https://www.bloomberg.com/view/articles/2017-08-18/america-is-destined-for-decline-without-more-immigrants)//JLE" TargetMode="External"/><Relationship Id="rId33" Type="http://schemas.openxmlformats.org/officeDocument/2006/relationships/image" Target="media/image6.png"/><Relationship Id="rId38" Type="http://schemas.openxmlformats.org/officeDocument/2006/relationships/hyperlink" Target="http://www.e-ir.info/2013/06/03/towards-a-multi-polar-international-system-which-prospects-for-global-peace" TargetMode="External"/><Relationship Id="rId46" Type="http://schemas.openxmlformats.org/officeDocument/2006/relationships/hyperlink" Target="http://citeseerx.ist.psu.edu/viewdoc/download?doi=10.1.1.1008.6130&amp;rep=rep1&amp;type=pdf" TargetMode="External"/><Relationship Id="rId59" Type="http://schemas.openxmlformats.org/officeDocument/2006/relationships/hyperlink" Target="https://timesofindia.indiatimes.com/india/eb-5-visas-best-bet-for-indians-us-attorney/articleshow/59334081.cms" TargetMode="External"/><Relationship Id="rId67" Type="http://schemas.openxmlformats.org/officeDocument/2006/relationships/hyperlink" Target="http://www.scmp.com/comment/insight-opinion/article/2134314/growing-pains-chinas-property-cooling-measures-will" TargetMode="External"/><Relationship Id="rId103" Type="http://schemas.openxmlformats.org/officeDocument/2006/relationships/hyperlink" Target="https://www.thedailybeast.com/meet-the-shady-network-of-immigration-opponents-donald-trump-loves-to-cite" TargetMode="External"/><Relationship Id="rId20" Type="http://schemas.openxmlformats.org/officeDocument/2006/relationships/hyperlink" Target="https://www.aila.org/infonet/white-paper-solutions-to-the-eb-5-visa-waiting" TargetMode="External"/><Relationship Id="rId41" Type="http://schemas.openxmlformats.org/officeDocument/2006/relationships/hyperlink" Target="https://www.thechicagocouncil.org/publication/stability-21st-century-global-food-security-peace-and-prosperity" TargetMode="External"/><Relationship Id="rId54" Type="http://schemas.openxmlformats.org/officeDocument/2006/relationships/hyperlink" Target="https://timesofindia.indiatimes.com/business/india-business/indian-economic-growth-slowed-down-in-2016-17-government/articleshow/62294162.cms" TargetMode="External"/><Relationship Id="rId62" Type="http://schemas.openxmlformats.org/officeDocument/2006/relationships/hyperlink" Target="https://search-proquest-com.proxy.lib.umich.edu/docview/2058338317/421F35EA6F6440F1PQ/29?accountid=14667" TargetMode="External"/><Relationship Id="rId70" Type="http://schemas.openxmlformats.org/officeDocument/2006/relationships/hyperlink" Target="https://www.inman.com/2018/02/21/could-tax-cuts-overheat-booming-u-s-economy-down-the-road/" TargetMode="External"/><Relationship Id="rId75" Type="http://schemas.openxmlformats.org/officeDocument/2006/relationships/hyperlink" Target="https://www.thenation.com/article/new-poll-shows-public-overwhelmingly-opposed-to-endless-us-military-interventions/" TargetMode="External"/><Relationship Id="rId83" Type="http://schemas.openxmlformats.org/officeDocument/2006/relationships/hyperlink" Target="http://digital.vpr.net/post/focus-mexican-border-greater-security-threat-could-be-canada" TargetMode="External"/><Relationship Id="rId88" Type="http://schemas.openxmlformats.org/officeDocument/2006/relationships/hyperlink" Target="http://www.chemtrailplanet.com/Articles/Chemtrail%20Research/EMP%20and%20Infrastructure.pdf" TargetMode="External"/><Relationship Id="rId91" Type="http://schemas.openxmlformats.org/officeDocument/2006/relationships/hyperlink" Target="https://economia.icaew.com/en/news/may-2018/business-confidence-at-two-year-high" TargetMode="External"/><Relationship Id="rId96" Type="http://schemas.openxmlformats.org/officeDocument/2006/relationships/hyperlink" Target="https://tampub.uta.fi/bitstream/handle/10024/102630/1514542872.pdf?sequence=1&amp;isAllowed=y" TargetMode="External"/><Relationship Id="rId1" Type="http://schemas.openxmlformats.org/officeDocument/2006/relationships/customXml" Target="../customXml/item1.xml"/><Relationship Id="rId6" Type="http://schemas.openxmlformats.org/officeDocument/2006/relationships/hyperlink" Target="mailto:khirn@umich.edu" TargetMode="External"/><Relationship Id="rId15" Type="http://schemas.openxmlformats.org/officeDocument/2006/relationships/hyperlink" Target="http://www.globalzero.org/files/global_zero_commission_on_nuclear_risk_reduction_report_0.pdf" TargetMode="External"/><Relationship Id="rId23" Type="http://schemas.openxmlformats.org/officeDocument/2006/relationships/hyperlink" Target="https://www.realclearpolicy.com/articles/2018/05/16/trump_should_reverse_obamas_eb-5_visa_regulations_110632.html" TargetMode="External"/><Relationship Id="rId28" Type="http://schemas.openxmlformats.org/officeDocument/2006/relationships/hyperlink" Target="https://search-proquest-com.proxy.lib.umich.edu/docview/1708646911/D0249800F3BA4713PQ/2?accountid=146670" TargetMode="External"/><Relationship Id="rId36" Type="http://schemas.openxmlformats.org/officeDocument/2006/relationships/hyperlink" Target="https://www.washingtonpost.com/business/on-small-business/decline-in-immigrant-entrepreneurship-threatens-us-competitiveness/2012/10/02/bbe32c72-0cb8-11e2-a310-2363842b7057_story.html?noredirect=on&amp;utm_term=.728e07ffbe43)//JLE" TargetMode="External"/><Relationship Id="rId49" Type="http://schemas.openxmlformats.org/officeDocument/2006/relationships/hyperlink" Target="http://edrnet.com/will-eb-5-drive-environmental-due-diligence-work/" TargetMode="External"/><Relationship Id="rId57" Type="http://schemas.openxmlformats.org/officeDocument/2006/relationships/hyperlink" Target="https://littleindia.com/india-may-hit-eb-5-visa-annual-cap-for-the-first-time/" TargetMode="External"/><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4.png"/><Relationship Id="rId44" Type="http://schemas.openxmlformats.org/officeDocument/2006/relationships/hyperlink" Target="https://www.dallasnews.com/opinion/commentary/2017/04/27/congress-must-support-foreign-investment-program-creates-jobs" TargetMode="External"/><Relationship Id="rId52" Type="http://schemas.openxmlformats.org/officeDocument/2006/relationships/hyperlink" Target="http://money.cnn.com/2018/04/25/news/economy/immigration-h1b-eb5-investor-visa-india/index.html" TargetMode="External"/><Relationship Id="rId60" Type="http://schemas.openxmlformats.org/officeDocument/2006/relationships/hyperlink" Target="https://www.weforum.org/agenda/2015/02/do-remittances-drive-economic-growth/" TargetMode="External"/><Relationship Id="rId65" Type="http://schemas.openxmlformats.org/officeDocument/2006/relationships/hyperlink" Target="https://digitalcommons.chapman.edu/cgi/viewcontent.cgi?article=1345&amp;context=chapman-law-review)//mba-jah" TargetMode="External"/><Relationship Id="rId73" Type="http://schemas.openxmlformats.org/officeDocument/2006/relationships/hyperlink" Target="https://www.bbc.com/news/world-us-canada-35037943" TargetMode="External"/><Relationship Id="rId78" Type="http://schemas.openxmlformats.org/officeDocument/2006/relationships/image" Target="media/image8.jpeg"/><Relationship Id="rId81" Type="http://schemas.openxmlformats.org/officeDocument/2006/relationships/hyperlink" Target="https://www.vox.com/world/2018/4/20/17253328/terrorism-trump-immigration-study-vetting" TargetMode="External"/><Relationship Id="rId86" Type="http://schemas.openxmlformats.org/officeDocument/2006/relationships/hyperlink" Target="https://www.theatlantic.com/international/archive/2017/06/trump-diversionary-foreign-policy/530079/" TargetMode="External"/><Relationship Id="rId94" Type="http://schemas.openxmlformats.org/officeDocument/2006/relationships/hyperlink" Target="https://www.epi.org/publication/bp350-adjusting-migration-domestic-labor-markets/" TargetMode="External"/><Relationship Id="rId99" Type="http://schemas.openxmlformats.org/officeDocument/2006/relationships/hyperlink" Target="https://www.splcenter.org/fighting-hate/intelligence-report/2015/john-tantons-network" TargetMode="External"/><Relationship Id="rId101" Type="http://schemas.openxmlformats.org/officeDocument/2006/relationships/hyperlink" Target="https://www.thedailybeast.com/meet-the-shady-network-of-immigration-opponents-donald-trump-loves-to-cit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brookings.edu/research/the-twilight-of-the-liberal-world-order" TargetMode="External"/><Relationship Id="rId18" Type="http://schemas.openxmlformats.org/officeDocument/2006/relationships/hyperlink" Target="https://calhoun.nps.edu/bitstream/handle/10945/43261/Moran_Russell_Militarization_of_Energy_Security.pdf;sequence=5" TargetMode="External"/><Relationship Id="rId39" Type="http://schemas.openxmlformats.org/officeDocument/2006/relationships/hyperlink" Target="http://www.ecns.cn/business/2018/01-03/286715.shtml" TargetMode="External"/><Relationship Id="rId34" Type="http://schemas.openxmlformats.org/officeDocument/2006/relationships/image" Target="media/image7.png"/><Relationship Id="rId50" Type="http://schemas.openxmlformats.org/officeDocument/2006/relationships/hyperlink" Target="https://www.kleinfelder.com/kleinfelder/assets/File/Artcl_Tech_Papers/Minimizing_Expansion_Liabilities_ARTL.pdf" TargetMode="External"/><Relationship Id="rId55" Type="http://schemas.openxmlformats.org/officeDocument/2006/relationships/hyperlink" Target="https://www.omicsonline.org/open-access/migration-and-remittance-a-boon-for-indian-economy-2162-6359.1000170.php?aid=28659" TargetMode="External"/><Relationship Id="rId76" Type="http://schemas.openxmlformats.org/officeDocument/2006/relationships/hyperlink" Target="https://www.belfercenter.org/sites/default/files/files/publication/linsday-china-cyber-pb-final.pdf" TargetMode="External"/><Relationship Id="rId97" Type="http://schemas.openxmlformats.org/officeDocument/2006/relationships/hyperlink" Target="http://vjel.vermontlaw.edu/files/2014/10/Barry-REVISED.pdf" TargetMode="External"/><Relationship Id="rId104" Type="http://schemas.openxmlformats.org/officeDocument/2006/relationships/hyperlink" Target="https://www.splcenter.org/fighting-hate/extremist-files/individual/wayne-lutt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57B5E-612F-45E7-B496-6421BB702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1</Pages>
  <Words>159789</Words>
  <Characters>910801</Characters>
  <Application>Microsoft Office Word</Application>
  <DocSecurity>0</DocSecurity>
  <Lines>7590</Lines>
  <Paragraphs>2136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4</cp:revision>
  <dcterms:created xsi:type="dcterms:W3CDTF">2018-06-30T20:10:00Z</dcterms:created>
  <dcterms:modified xsi:type="dcterms:W3CDTF">2018-06-30T23:20:00Z</dcterms:modified>
</cp:coreProperties>
</file>