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E8EB5" w14:textId="3AB60C86" w:rsidR="004526B3" w:rsidRDefault="004526B3" w:rsidP="004526B3">
      <w:pPr>
        <w:pStyle w:val="Heading1"/>
      </w:pPr>
      <w:bookmarkStart w:id="0" w:name="_GoBack"/>
      <w:bookmarkEnd w:id="0"/>
      <w:r>
        <w:t>Econ Updates – Rylee</w:t>
      </w:r>
    </w:p>
    <w:p w14:paraId="2CE6BAF9" w14:textId="4AE535D2" w:rsidR="00FB0BC9" w:rsidRPr="00F102E6" w:rsidRDefault="00FB0BC9" w:rsidP="0055042B">
      <w:pPr>
        <w:pStyle w:val="Heading2"/>
      </w:pPr>
      <w:r w:rsidRPr="00F102E6">
        <w:t>Econ</w:t>
      </w:r>
    </w:p>
    <w:p w14:paraId="7D8A595C" w14:textId="590A89D9" w:rsidR="00F102E6" w:rsidRDefault="00F102E6" w:rsidP="00FB0BC9">
      <w:pPr>
        <w:pStyle w:val="Heading3"/>
      </w:pPr>
      <w:r w:rsidRPr="00F102E6">
        <w:t>Econ High</w:t>
      </w:r>
    </w:p>
    <w:p w14:paraId="2079D529" w14:textId="62BDBAA0" w:rsidR="00BC5430" w:rsidRDefault="00BC5430" w:rsidP="00BC5430">
      <w:pPr>
        <w:pStyle w:val="Heading4"/>
      </w:pPr>
      <w:r>
        <w:t>The economy is kicking ass</w:t>
      </w:r>
    </w:p>
    <w:p w14:paraId="5A360F49" w14:textId="6D258867" w:rsidR="00BC5430" w:rsidRPr="00BC5430" w:rsidRDefault="00BC5430" w:rsidP="00BC5430">
      <w:pPr>
        <w:rPr>
          <w:rStyle w:val="Style13ptBold"/>
          <w:b w:val="0"/>
          <w:bCs w:val="0"/>
          <w:sz w:val="22"/>
        </w:rPr>
      </w:pPr>
      <w:proofErr w:type="spellStart"/>
      <w:r>
        <w:rPr>
          <w:rStyle w:val="Style13ptBold"/>
        </w:rPr>
        <w:t>Crustinger</w:t>
      </w:r>
      <w:proofErr w:type="spellEnd"/>
      <w:r>
        <w:rPr>
          <w:rStyle w:val="Style13ptBold"/>
        </w:rPr>
        <w:t xml:space="preserve"> 7-17 </w:t>
      </w:r>
      <w:r w:rsidRPr="00BC5430">
        <w:t>(</w:t>
      </w:r>
      <w:r>
        <w:t>Martin, AP Economics Writer, “Powell bullish on US economy, expects rates to keep rising” July 17, 2018. ABC News, Online)//RB</w:t>
      </w:r>
    </w:p>
    <w:p w14:paraId="61147D07" w14:textId="725697BE" w:rsidR="00BC5430" w:rsidRPr="00BC5430" w:rsidRDefault="00BC5430" w:rsidP="00BC5430">
      <w:pPr>
        <w:rPr>
          <w:sz w:val="16"/>
        </w:rPr>
      </w:pPr>
      <w:r w:rsidRPr="00BC5430">
        <w:rPr>
          <w:rStyle w:val="StyleUnderline"/>
        </w:rPr>
        <w:t xml:space="preserve">Federal Reserve Chairman Jerome </w:t>
      </w:r>
      <w:r w:rsidRPr="00BC5430">
        <w:rPr>
          <w:rStyle w:val="StyleUnderline"/>
          <w:highlight w:val="green"/>
        </w:rPr>
        <w:t>Powell gave lawmakers an upbeat assessment of the economy and expects</w:t>
      </w:r>
      <w:r w:rsidRPr="00BC5430">
        <w:rPr>
          <w:rStyle w:val="StyleUnderline"/>
        </w:rPr>
        <w:t xml:space="preserve"> </w:t>
      </w:r>
      <w:r w:rsidRPr="00BC5430">
        <w:rPr>
          <w:rStyle w:val="StyleUnderline"/>
          <w:highlight w:val="green"/>
        </w:rPr>
        <w:t>to keep raising</w:t>
      </w:r>
      <w:r w:rsidRPr="00BC5430">
        <w:rPr>
          <w:rStyle w:val="StyleUnderline"/>
        </w:rPr>
        <w:t xml:space="preserve"> interest </w:t>
      </w:r>
      <w:r w:rsidRPr="00BC5430">
        <w:rPr>
          <w:rStyle w:val="StyleUnderline"/>
          <w:highlight w:val="green"/>
        </w:rPr>
        <w:t>rates gradually</w:t>
      </w:r>
      <w:r w:rsidRPr="00BC5430">
        <w:rPr>
          <w:rStyle w:val="StyleUnderline"/>
        </w:rPr>
        <w:t xml:space="preserve">. </w:t>
      </w:r>
      <w:r w:rsidRPr="00BC5430">
        <w:rPr>
          <w:rStyle w:val="StyleUnderline"/>
          <w:highlight w:val="green"/>
        </w:rPr>
        <w:t>He said solid job gains and strong economic growth has enabled the Fed to dial back the</w:t>
      </w:r>
      <w:r w:rsidRPr="00BC5430">
        <w:rPr>
          <w:rStyle w:val="StyleUnderline"/>
        </w:rPr>
        <w:t xml:space="preserve"> "</w:t>
      </w:r>
      <w:r w:rsidRPr="00BC5430">
        <w:rPr>
          <w:rStyle w:val="StyleUnderline"/>
          <w:highlight w:val="green"/>
        </w:rPr>
        <w:t>extra boost</w:t>
      </w:r>
      <w:r w:rsidRPr="00BC5430">
        <w:rPr>
          <w:rStyle w:val="StyleUnderline"/>
        </w:rPr>
        <w:t xml:space="preserve">" </w:t>
      </w:r>
      <w:r w:rsidRPr="00BC5430">
        <w:rPr>
          <w:rStyle w:val="StyleUnderline"/>
          <w:highlight w:val="green"/>
        </w:rPr>
        <w:t>it implemented during the financial crisis</w:t>
      </w:r>
      <w:r w:rsidRPr="00BC5430">
        <w:rPr>
          <w:rStyle w:val="StyleUnderline"/>
        </w:rPr>
        <w:t xml:space="preserve"> and recession.</w:t>
      </w:r>
      <w:r>
        <w:rPr>
          <w:rStyle w:val="StyleUnderline"/>
        </w:rPr>
        <w:t xml:space="preserve"> </w:t>
      </w:r>
      <w:r w:rsidRPr="00BC5430">
        <w:rPr>
          <w:sz w:val="16"/>
        </w:rPr>
        <w:t xml:space="preserve">In his semi-annual testimony to Congress Tuesday, Powell described the Fed's process for slowly raising interest rates as "running smoothly." He said </w:t>
      </w:r>
      <w:r w:rsidRPr="00BC5430">
        <w:rPr>
          <w:rStyle w:val="StyleUnderline"/>
        </w:rPr>
        <w:t>the Fed forecasts the job market to remain strong and inflation to stay near 2 percent over the next several years.</w:t>
      </w:r>
      <w:r>
        <w:rPr>
          <w:rStyle w:val="StyleUnderline"/>
        </w:rPr>
        <w:t xml:space="preserve"> </w:t>
      </w:r>
      <w:r w:rsidRPr="00BC5430">
        <w:rPr>
          <w:sz w:val="16"/>
        </w:rPr>
        <w:t>Powell cited trade and tax legislation as among the uncertainties that could alter his forecast. It is "difficult to predict the ultimate outcome of current discussions over trade policy as well as the size and timing of the economic effects of the recent changes in fiscal policy," he said. The Fed has lifted its key policy rate twice this year. It signaled last month that it expected two more hikes this year. "</w:t>
      </w:r>
      <w:r w:rsidRPr="00BC5430">
        <w:rPr>
          <w:rStyle w:val="StyleUnderline"/>
        </w:rPr>
        <w:t>Our policies reflect the strong performance of the economy and are intended to help make sure that this trend continues</w:t>
      </w:r>
      <w:r w:rsidRPr="00BC5430">
        <w:rPr>
          <w:sz w:val="16"/>
        </w:rPr>
        <w:t xml:space="preserve">," Powell said in his prepared testimony. After the 2008 financial crisis, </w:t>
      </w:r>
      <w:r w:rsidRPr="00BC5430">
        <w:rPr>
          <w:rStyle w:val="StyleUnderline"/>
        </w:rPr>
        <w:t>the Fed kept its key policy rate at a record low near zero for seven years before starting a slow process of boosting rates in December 2015. It raised rates once in 2015, once in 2016 and then three times last year as the economy has begun to gain momentum.</w:t>
      </w:r>
      <w:r>
        <w:rPr>
          <w:rStyle w:val="StyleUnderline"/>
        </w:rPr>
        <w:t xml:space="preserve"> </w:t>
      </w:r>
      <w:r w:rsidRPr="00BC5430">
        <w:rPr>
          <w:sz w:val="16"/>
        </w:rPr>
        <w:t xml:space="preserve">This year's rate hikes, which occurred in March and June, have left the Fed's key rate in a range of 1.75 percent to 2 percent. </w:t>
      </w:r>
      <w:r w:rsidRPr="00BC5430">
        <w:rPr>
          <w:rStyle w:val="StyleUnderline"/>
          <w:highlight w:val="green"/>
        </w:rPr>
        <w:t>The unemployment rate at 4 percent is near a two-decade low</w:t>
      </w:r>
      <w:r w:rsidRPr="00BC5430">
        <w:rPr>
          <w:rStyle w:val="StyleUnderline"/>
        </w:rPr>
        <w:t xml:space="preserve">. </w:t>
      </w:r>
      <w:r w:rsidRPr="00BC5430">
        <w:rPr>
          <w:rStyle w:val="StyleUnderline"/>
          <w:highlight w:val="green"/>
        </w:rPr>
        <w:t>Economists believe overall economic growth</w:t>
      </w:r>
      <w:r w:rsidRPr="00BC5430">
        <w:rPr>
          <w:rStyle w:val="StyleUnderline"/>
        </w:rPr>
        <w:t xml:space="preserve">, as measured by the gross domestic product, </w:t>
      </w:r>
      <w:r w:rsidRPr="00BC5430">
        <w:rPr>
          <w:rStyle w:val="StyleUnderline"/>
          <w:highlight w:val="green"/>
        </w:rPr>
        <w:t>could top 4 percent in the just-concluded April-June quarter</w:t>
      </w:r>
      <w:r w:rsidRPr="00BC5430">
        <w:rPr>
          <w:rStyle w:val="StyleUnderline"/>
        </w:rPr>
        <w:t>.</w:t>
      </w:r>
      <w:r>
        <w:rPr>
          <w:rStyle w:val="StyleUnderline"/>
        </w:rPr>
        <w:t xml:space="preserve"> </w:t>
      </w:r>
      <w:r w:rsidRPr="00BC5430">
        <w:rPr>
          <w:sz w:val="16"/>
        </w:rPr>
        <w:t>"</w:t>
      </w:r>
      <w:r w:rsidRPr="00BC5430">
        <w:rPr>
          <w:rStyle w:val="StyleUnderline"/>
          <w:highlight w:val="green"/>
        </w:rPr>
        <w:t>The</w:t>
      </w:r>
      <w:r w:rsidRPr="00BC5430">
        <w:rPr>
          <w:rStyle w:val="StyleUnderline"/>
        </w:rPr>
        <w:t xml:space="preserve"> </w:t>
      </w:r>
      <w:r w:rsidRPr="00BC5430">
        <w:rPr>
          <w:rStyle w:val="StyleUnderline"/>
          <w:highlight w:val="green"/>
        </w:rPr>
        <w:t>solid pace of growth</w:t>
      </w:r>
      <w:r w:rsidRPr="00BC5430">
        <w:rPr>
          <w:rStyle w:val="StyleUnderline"/>
        </w:rPr>
        <w:t xml:space="preserve"> so far this year </w:t>
      </w:r>
      <w:r w:rsidRPr="00BC5430">
        <w:rPr>
          <w:rStyle w:val="StyleUnderline"/>
          <w:highlight w:val="green"/>
        </w:rPr>
        <w:t>is based on</w:t>
      </w:r>
      <w:r w:rsidRPr="00BC5430">
        <w:rPr>
          <w:rStyle w:val="StyleUnderline"/>
        </w:rPr>
        <w:t xml:space="preserve"> several factors</w:t>
      </w:r>
      <w:r w:rsidRPr="00BC5430">
        <w:rPr>
          <w:sz w:val="16"/>
        </w:rPr>
        <w:t>," Powell said. "</w:t>
      </w:r>
      <w:r w:rsidRPr="00BC5430">
        <w:rPr>
          <w:rStyle w:val="StyleUnderline"/>
          <w:highlight w:val="green"/>
        </w:rPr>
        <w:t>Robust job gains</w:t>
      </w:r>
      <w:r w:rsidRPr="00BC5430">
        <w:rPr>
          <w:rStyle w:val="StyleUnderline"/>
        </w:rPr>
        <w:t xml:space="preserve">, </w:t>
      </w:r>
      <w:r w:rsidRPr="00BC5430">
        <w:rPr>
          <w:rStyle w:val="StyleUnderline"/>
          <w:highlight w:val="green"/>
        </w:rPr>
        <w:t>rising after-tax incomes and optimism among households have lifted consumer spending in recent months</w:t>
      </w:r>
      <w:r w:rsidRPr="00BC5430">
        <w:rPr>
          <w:sz w:val="16"/>
        </w:rPr>
        <w:t>."</w:t>
      </w:r>
    </w:p>
    <w:p w14:paraId="44CC77C5" w14:textId="63E81992" w:rsidR="00F102E6" w:rsidRPr="00F102E6" w:rsidRDefault="00F102E6" w:rsidP="00F102E6">
      <w:pPr>
        <w:pStyle w:val="Heading4"/>
      </w:pPr>
      <w:r w:rsidRPr="00F102E6">
        <w:t>Economic growth is solid – Fed report proves</w:t>
      </w:r>
    </w:p>
    <w:p w14:paraId="3D214FD6" w14:textId="39D050CB" w:rsidR="00F102E6" w:rsidRPr="00F102E6" w:rsidRDefault="00F102E6" w:rsidP="00F102E6">
      <w:pPr>
        <w:rPr>
          <w:rStyle w:val="Style13ptBold"/>
          <w:b w:val="0"/>
          <w:bCs w:val="0"/>
          <w:sz w:val="22"/>
        </w:rPr>
      </w:pPr>
      <w:r w:rsidRPr="00F102E6">
        <w:rPr>
          <w:rStyle w:val="Style13ptBold"/>
        </w:rPr>
        <w:t xml:space="preserve">CNBC 7-13 </w:t>
      </w:r>
      <w:r w:rsidRPr="00F102E6">
        <w:t>(“Fed emphasizes 'solid' US economic growth, repeats gradual approach” July 13, 2018. CNBC, Online)//RB</w:t>
      </w:r>
    </w:p>
    <w:p w14:paraId="27CBDF71" w14:textId="50464075" w:rsidR="00BC0A7F" w:rsidRDefault="00F102E6" w:rsidP="004526B3">
      <w:pPr>
        <w:rPr>
          <w:rStyle w:val="StyleUnderline"/>
        </w:rPr>
      </w:pPr>
      <w:r w:rsidRPr="00F102E6">
        <w:rPr>
          <w:rStyle w:val="StyleUnderline"/>
          <w:highlight w:val="green"/>
        </w:rPr>
        <w:t>U.S. economic growth has been solid during</w:t>
      </w:r>
      <w:r w:rsidRPr="00F102E6">
        <w:rPr>
          <w:rStyle w:val="StyleUnderline"/>
        </w:rPr>
        <w:t xml:space="preserve"> the first half of </w:t>
      </w:r>
      <w:r w:rsidRPr="00F102E6">
        <w:rPr>
          <w:rStyle w:val="StyleUnderline"/>
          <w:highlight w:val="green"/>
        </w:rPr>
        <w:t>the year</w:t>
      </w:r>
      <w:r w:rsidRPr="00F102E6">
        <w:rPr>
          <w:rStyle w:val="StyleUnderline"/>
        </w:rPr>
        <w:t xml:space="preserve"> and the Federal Reserve continues to expect to raise interest rates gradually, </w:t>
      </w:r>
      <w:r w:rsidRPr="00F102E6">
        <w:rPr>
          <w:rStyle w:val="StyleUnderline"/>
          <w:highlight w:val="green"/>
        </w:rPr>
        <w:t>the central bank said</w:t>
      </w:r>
      <w:r w:rsidRPr="00F102E6">
        <w:rPr>
          <w:rStyle w:val="StyleUnderline"/>
        </w:rPr>
        <w:t xml:space="preserve"> on Friday </w:t>
      </w:r>
      <w:r w:rsidRPr="00F102E6">
        <w:rPr>
          <w:rStyle w:val="StyleUnderline"/>
          <w:highlight w:val="green"/>
        </w:rPr>
        <w:t>in an upbeat</w:t>
      </w:r>
      <w:r w:rsidRPr="00F102E6">
        <w:rPr>
          <w:rStyle w:val="StyleUnderline"/>
        </w:rPr>
        <w:t xml:space="preserve"> semi-annual </w:t>
      </w:r>
      <w:r w:rsidRPr="00F102E6">
        <w:rPr>
          <w:rStyle w:val="StyleUnderline"/>
          <w:highlight w:val="green"/>
        </w:rPr>
        <w:t>report</w:t>
      </w:r>
      <w:r w:rsidRPr="00F102E6">
        <w:rPr>
          <w:rStyle w:val="StyleUnderline"/>
        </w:rPr>
        <w:t xml:space="preserve"> to Congress. </w:t>
      </w:r>
      <w:r w:rsidRPr="00F102E6">
        <w:rPr>
          <w:sz w:val="16"/>
        </w:rPr>
        <w:t xml:space="preserve">It is the Fed's second submission to lawmakers since Chairman Jerome Powell took the helm of the Fed in early February. He is scheduled to answer questions on it before lawmakers on Tuesday and Wednesday. </w:t>
      </w:r>
      <w:r w:rsidRPr="00F102E6">
        <w:rPr>
          <w:rStyle w:val="StyleUnderline"/>
          <w:highlight w:val="green"/>
        </w:rPr>
        <w:t>Details of the</w:t>
      </w:r>
      <w:r w:rsidRPr="00F102E6">
        <w:rPr>
          <w:rStyle w:val="StyleUnderline"/>
        </w:rPr>
        <w:t xml:space="preserve"> 63-page </w:t>
      </w:r>
      <w:r w:rsidRPr="00F102E6">
        <w:rPr>
          <w:rStyle w:val="StyleUnderline"/>
          <w:highlight w:val="green"/>
        </w:rPr>
        <w:t>report were consistent with the Fed's</w:t>
      </w:r>
      <w:r w:rsidRPr="00F102E6">
        <w:rPr>
          <w:rStyle w:val="StyleUnderline"/>
        </w:rPr>
        <w:t xml:space="preserve"> </w:t>
      </w:r>
      <w:r w:rsidRPr="00F102E6">
        <w:rPr>
          <w:rStyle w:val="StyleUnderline"/>
          <w:highlight w:val="green"/>
        </w:rPr>
        <w:t>current outlook</w:t>
      </w:r>
      <w:r w:rsidRPr="00F102E6">
        <w:rPr>
          <w:rStyle w:val="StyleUnderline"/>
        </w:rPr>
        <w:t xml:space="preserve"> detailed at its policy meetings, which is that strong economic growth and low unemployment require rate rises but that a lack of severe inflation pressures means they can remain gradual. </w:t>
      </w:r>
      <w:r w:rsidRPr="00F102E6">
        <w:rPr>
          <w:sz w:val="16"/>
        </w:rPr>
        <w:t>"</w:t>
      </w:r>
      <w:r w:rsidRPr="00F102E6">
        <w:rPr>
          <w:rStyle w:val="StyleUnderline"/>
        </w:rPr>
        <w:t xml:space="preserve">Over the first half of this year, </w:t>
      </w:r>
      <w:r w:rsidRPr="00F102E6">
        <w:rPr>
          <w:rStyle w:val="StyleUnderline"/>
          <w:highlight w:val="green"/>
        </w:rPr>
        <w:t>overall economic activity appears to have expanded at a solid pace</w:t>
      </w:r>
      <w:r w:rsidRPr="00F102E6">
        <w:rPr>
          <w:sz w:val="16"/>
        </w:rPr>
        <w:t xml:space="preserve">," the Fed said in its report, adding that </w:t>
      </w:r>
      <w:r w:rsidRPr="00F102E6">
        <w:rPr>
          <w:rStyle w:val="StyleUnderline"/>
          <w:highlight w:val="green"/>
        </w:rPr>
        <w:t>the</w:t>
      </w:r>
      <w:r w:rsidRPr="00F102E6">
        <w:rPr>
          <w:rStyle w:val="StyleUnderline"/>
        </w:rPr>
        <w:t xml:space="preserve"> </w:t>
      </w:r>
      <w:r w:rsidRPr="00F102E6">
        <w:rPr>
          <w:rStyle w:val="StyleUnderline"/>
          <w:highlight w:val="green"/>
        </w:rPr>
        <w:t>economy continues to be supported by favorable consumer and business sentiment</w:t>
      </w:r>
      <w:r w:rsidRPr="00F102E6">
        <w:rPr>
          <w:rStyle w:val="StyleUnderline"/>
        </w:rPr>
        <w:t xml:space="preserve">, past </w:t>
      </w:r>
      <w:r w:rsidRPr="00F102E6">
        <w:rPr>
          <w:rStyle w:val="StyleUnderline"/>
          <w:highlight w:val="green"/>
        </w:rPr>
        <w:t>increases in</w:t>
      </w:r>
      <w:r w:rsidRPr="00F102E6">
        <w:rPr>
          <w:rStyle w:val="StyleUnderline"/>
        </w:rPr>
        <w:t xml:space="preserve"> household </w:t>
      </w:r>
      <w:r w:rsidRPr="00F102E6">
        <w:rPr>
          <w:rStyle w:val="StyleUnderline"/>
          <w:highlight w:val="green"/>
        </w:rPr>
        <w:t>wealth</w:t>
      </w:r>
      <w:r w:rsidRPr="00F102E6">
        <w:rPr>
          <w:rStyle w:val="StyleUnderline"/>
        </w:rPr>
        <w:t xml:space="preserve">, </w:t>
      </w:r>
      <w:r w:rsidRPr="00F102E6">
        <w:rPr>
          <w:rStyle w:val="StyleUnderline"/>
          <w:highlight w:val="green"/>
        </w:rPr>
        <w:t>solid</w:t>
      </w:r>
      <w:r w:rsidRPr="00F102E6">
        <w:rPr>
          <w:rStyle w:val="StyleUnderline"/>
        </w:rPr>
        <w:t xml:space="preserve"> economic </w:t>
      </w:r>
      <w:r w:rsidRPr="00F102E6">
        <w:rPr>
          <w:rStyle w:val="StyleUnderline"/>
          <w:highlight w:val="green"/>
        </w:rPr>
        <w:t>growth abroad</w:t>
      </w:r>
      <w:r w:rsidRPr="00F102E6">
        <w:rPr>
          <w:rStyle w:val="StyleUnderline"/>
        </w:rPr>
        <w:t xml:space="preserve">, </w:t>
      </w:r>
      <w:r w:rsidRPr="00F102E6">
        <w:rPr>
          <w:rStyle w:val="StyleUnderline"/>
          <w:highlight w:val="green"/>
        </w:rPr>
        <w:t>and</w:t>
      </w:r>
      <w:r w:rsidRPr="00F102E6">
        <w:rPr>
          <w:rStyle w:val="StyleUnderline"/>
        </w:rPr>
        <w:t xml:space="preserve"> </w:t>
      </w:r>
      <w:r w:rsidRPr="00F102E6">
        <w:rPr>
          <w:rStyle w:val="StyleUnderline"/>
          <w:highlight w:val="green"/>
        </w:rPr>
        <w:t>accommodative</w:t>
      </w:r>
      <w:r w:rsidRPr="00F102E6">
        <w:rPr>
          <w:rStyle w:val="StyleUnderline"/>
        </w:rPr>
        <w:t xml:space="preserve"> domestic </w:t>
      </w:r>
      <w:r w:rsidRPr="00F102E6">
        <w:rPr>
          <w:rStyle w:val="StyleUnderline"/>
          <w:highlight w:val="green"/>
        </w:rPr>
        <w:t>financial</w:t>
      </w:r>
      <w:r w:rsidRPr="00F102E6">
        <w:rPr>
          <w:rStyle w:val="StyleUnderline"/>
        </w:rPr>
        <w:t xml:space="preserve"> </w:t>
      </w:r>
      <w:r w:rsidRPr="00F102E6">
        <w:rPr>
          <w:rStyle w:val="StyleUnderline"/>
          <w:highlight w:val="green"/>
        </w:rPr>
        <w:t>conditions</w:t>
      </w:r>
      <w:r w:rsidRPr="00F102E6">
        <w:rPr>
          <w:rStyle w:val="StyleUnderline"/>
        </w:rPr>
        <w:t xml:space="preserve">. </w:t>
      </w:r>
      <w:r w:rsidRPr="00F102E6">
        <w:rPr>
          <w:sz w:val="16"/>
        </w:rPr>
        <w:t xml:space="preserve">As such the Fed "expects that further gradual increases" in interest rates would be appropriate as it strives to continue to nurture an economic expansion that is now the second-longest on record. The Fed said that the Trump administration's package of tax cuts had likely contributed to a rebound in consumer spending from a sluggish start to the year and will likely provide a moderate boost to economic growth this year. </w:t>
      </w:r>
      <w:r w:rsidRPr="00F102E6">
        <w:rPr>
          <w:rStyle w:val="StyleUnderline"/>
        </w:rPr>
        <w:t>The relatively rosy picture of the U.S. economy was also referenced by Powell in an interview on Thursday in which he said he believes the U.S. economy remains in a "really good place" with recent government tax and spending programs set to boost gross domestic product for perhaps three years.</w:t>
      </w:r>
    </w:p>
    <w:p w14:paraId="32239E86" w14:textId="62E48A7B" w:rsidR="00DE5FE3" w:rsidRDefault="00DE5FE3" w:rsidP="00DE5FE3">
      <w:pPr>
        <w:pStyle w:val="Heading4"/>
      </w:pPr>
      <w:r>
        <w:t>Economic growth is probably better than expected</w:t>
      </w:r>
    </w:p>
    <w:p w14:paraId="74A174DC" w14:textId="2D92159D" w:rsidR="00DE5FE3" w:rsidRPr="00DE5FE3" w:rsidRDefault="00DE5FE3" w:rsidP="00DE5FE3">
      <w:pPr>
        <w:rPr>
          <w:rStyle w:val="Style13ptBold"/>
          <w:b w:val="0"/>
          <w:bCs w:val="0"/>
          <w:sz w:val="22"/>
        </w:rPr>
      </w:pPr>
      <w:proofErr w:type="spellStart"/>
      <w:r>
        <w:rPr>
          <w:rStyle w:val="Style13ptBold"/>
        </w:rPr>
        <w:t>Pethokoukis</w:t>
      </w:r>
      <w:proofErr w:type="spellEnd"/>
      <w:r>
        <w:rPr>
          <w:rStyle w:val="Style13ptBold"/>
        </w:rPr>
        <w:t xml:space="preserve"> 7-10 </w:t>
      </w:r>
      <w:r w:rsidRPr="00DE5FE3">
        <w:t>(</w:t>
      </w:r>
      <w:r>
        <w:t xml:space="preserve">James, a columnist and policy analyst, is the Dewitt Wallace Fellow at the American Enterprise Institute, where he writes and edits the </w:t>
      </w:r>
      <w:proofErr w:type="spellStart"/>
      <w:r>
        <w:t>AEIdeas</w:t>
      </w:r>
      <w:proofErr w:type="spellEnd"/>
      <w:r>
        <w:t xml:space="preserve"> blog, “Is the US economy stronger than we think? Probably” July 10, 2018. American Enterprise Institute, Online)//RB</w:t>
      </w:r>
    </w:p>
    <w:p w14:paraId="624AE38B" w14:textId="0C1DDCB3" w:rsidR="00DE5FE3" w:rsidRDefault="00DE5FE3" w:rsidP="00DE5FE3">
      <w:pPr>
        <w:rPr>
          <w:sz w:val="16"/>
        </w:rPr>
      </w:pPr>
      <w:r w:rsidRPr="00DE5FE3">
        <w:rPr>
          <w:rStyle w:val="StyleUnderline"/>
          <w:highlight w:val="green"/>
        </w:rPr>
        <w:t>The US economy keeps generating</w:t>
      </w:r>
      <w:r w:rsidRPr="00DE5FE3">
        <w:rPr>
          <w:rStyle w:val="StyleUnderline"/>
        </w:rPr>
        <w:t xml:space="preserve"> gobs of </w:t>
      </w:r>
      <w:r w:rsidRPr="00DE5FE3">
        <w:rPr>
          <w:rStyle w:val="StyleUnderline"/>
          <w:highlight w:val="green"/>
        </w:rPr>
        <w:t>jobs</w:t>
      </w:r>
      <w:r w:rsidRPr="00DE5FE3">
        <w:rPr>
          <w:rStyle w:val="StyleUnderline"/>
        </w:rPr>
        <w:t xml:space="preserve">, </w:t>
      </w:r>
      <w:r w:rsidRPr="00DE5FE3">
        <w:rPr>
          <w:rStyle w:val="StyleUnderline"/>
          <w:highlight w:val="green"/>
        </w:rPr>
        <w:t>but we’re still waiting for a pickup</w:t>
      </w:r>
      <w:r w:rsidRPr="00DE5FE3">
        <w:rPr>
          <w:rStyle w:val="StyleUnderline"/>
        </w:rPr>
        <w:t xml:space="preserve"> </w:t>
      </w:r>
      <w:r w:rsidRPr="00DE5FE3">
        <w:rPr>
          <w:rStyle w:val="StyleUnderline"/>
          <w:highlight w:val="green"/>
        </w:rPr>
        <w:t>in</w:t>
      </w:r>
      <w:r w:rsidRPr="00DE5FE3">
        <w:rPr>
          <w:rStyle w:val="StyleUnderline"/>
        </w:rPr>
        <w:t xml:space="preserve"> economic </w:t>
      </w:r>
      <w:r w:rsidRPr="00DE5FE3">
        <w:rPr>
          <w:rStyle w:val="StyleUnderline"/>
          <w:highlight w:val="green"/>
        </w:rPr>
        <w:t>growth</w:t>
      </w:r>
      <w:r w:rsidRPr="00DE5FE3">
        <w:rPr>
          <w:rStyle w:val="StyleUnderline"/>
        </w:rPr>
        <w:t>. Real GDP growth was up just 2.3 percent last year and 2 percent in the first three months of this year.</w:t>
      </w:r>
      <w:r>
        <w:rPr>
          <w:rStyle w:val="StyleUnderline"/>
        </w:rPr>
        <w:t xml:space="preserve"> </w:t>
      </w:r>
      <w:r w:rsidRPr="00DE5FE3">
        <w:rPr>
          <w:sz w:val="16"/>
        </w:rPr>
        <w:t xml:space="preserve">Now as I have been writing, </w:t>
      </w:r>
      <w:r w:rsidRPr="00DE5FE3">
        <w:rPr>
          <w:rStyle w:val="StyleUnderline"/>
        </w:rPr>
        <w:t>the economy likely accelerated in the second quarter to around 4 percent annualized — if not higher</w:t>
      </w:r>
      <w:r w:rsidRPr="00DE5FE3">
        <w:rPr>
          <w:sz w:val="16"/>
        </w:rPr>
        <w:t xml:space="preserve">. Of course, the goal is not a sporadic quarter of stronger growth here and there thanks to fiscal stimulus, but rather a sustained upturn in the economy’s growth potential and performance. A Three Percent Economy rather than a Two Percent Economy. But maybe we are already there. </w:t>
      </w:r>
      <w:r w:rsidRPr="00DE5FE3">
        <w:rPr>
          <w:rStyle w:val="StyleUnderline"/>
          <w:highlight w:val="green"/>
        </w:rPr>
        <w:t>There is some reason to think official stats are</w:t>
      </w:r>
      <w:r w:rsidRPr="00DE5FE3">
        <w:rPr>
          <w:rStyle w:val="StyleUnderline"/>
        </w:rPr>
        <w:t xml:space="preserve"> </w:t>
      </w:r>
      <w:r w:rsidRPr="00DE5FE3">
        <w:rPr>
          <w:rStyle w:val="StyleUnderline"/>
          <w:highlight w:val="green"/>
        </w:rPr>
        <w:t>underestimating</w:t>
      </w:r>
      <w:r w:rsidRPr="00DE5FE3">
        <w:rPr>
          <w:rStyle w:val="StyleUnderline"/>
        </w:rPr>
        <w:t xml:space="preserve"> productivity growth — especially in the digital economy — and thus </w:t>
      </w:r>
      <w:r w:rsidRPr="00DE5FE3">
        <w:rPr>
          <w:rStyle w:val="StyleUnderline"/>
          <w:highlight w:val="green"/>
        </w:rPr>
        <w:t>overall economic growth</w:t>
      </w:r>
      <w:r w:rsidRPr="00DE5FE3">
        <w:rPr>
          <w:sz w:val="16"/>
        </w:rPr>
        <w:t xml:space="preserve">. Blame iPhones! Then there’s the observation from economist Jason Furman in The Wall Street Journal that a more comprehensive way of gauging economic growth is by looking at gross domestic product and gross domestic income. Furman: </w:t>
      </w:r>
      <w:r w:rsidRPr="00DE5FE3">
        <w:rPr>
          <w:rStyle w:val="StyleUnderline"/>
        </w:rPr>
        <w:t xml:space="preserve">Last month </w:t>
      </w:r>
      <w:r w:rsidRPr="00DE5FE3">
        <w:rPr>
          <w:rStyle w:val="StyleUnderline"/>
          <w:highlight w:val="green"/>
        </w:rPr>
        <w:t>the Bureau of Economic Analysis revised its estimate for the first quarter of 2018; the BEA now says g</w:t>
      </w:r>
      <w:r w:rsidRPr="00DE5FE3">
        <w:rPr>
          <w:rStyle w:val="StyleUnderline"/>
        </w:rPr>
        <w:t xml:space="preserve">ross </w:t>
      </w:r>
      <w:r w:rsidRPr="00DE5FE3">
        <w:rPr>
          <w:rStyle w:val="StyleUnderline"/>
          <w:highlight w:val="green"/>
        </w:rPr>
        <w:t>d</w:t>
      </w:r>
      <w:r w:rsidRPr="00DE5FE3">
        <w:rPr>
          <w:rStyle w:val="StyleUnderline"/>
        </w:rPr>
        <w:t xml:space="preserve">omestic </w:t>
      </w:r>
      <w:r w:rsidRPr="00DE5FE3">
        <w:rPr>
          <w:rStyle w:val="StyleUnderline"/>
          <w:highlight w:val="green"/>
        </w:rPr>
        <w:t>p</w:t>
      </w:r>
      <w:r w:rsidRPr="00DE5FE3">
        <w:rPr>
          <w:rStyle w:val="StyleUnderline"/>
        </w:rPr>
        <w:t xml:space="preserve">roduct </w:t>
      </w:r>
      <w:r w:rsidRPr="00DE5FE3">
        <w:rPr>
          <w:rStyle w:val="StyleUnderline"/>
          <w:highlight w:val="green"/>
        </w:rPr>
        <w:t>grew 2%</w:t>
      </w:r>
      <w:r w:rsidRPr="00DE5FE3">
        <w:rPr>
          <w:rStyle w:val="StyleUnderline"/>
        </w:rPr>
        <w:t xml:space="preserve">, annualized, down from the previous figure of 2.2%. </w:t>
      </w:r>
      <w:r w:rsidRPr="00DE5FE3">
        <w:rPr>
          <w:rStyle w:val="StyleUnderline"/>
          <w:highlight w:val="green"/>
        </w:rPr>
        <w:t>This dramatically understates the economy’s actual performance. A better measure</w:t>
      </w:r>
      <w:r w:rsidRPr="00DE5FE3">
        <w:rPr>
          <w:rStyle w:val="StyleUnderline"/>
        </w:rPr>
        <w:t xml:space="preserve">, factoring in statistics on incomes, </w:t>
      </w:r>
      <w:r w:rsidRPr="00DE5FE3">
        <w:rPr>
          <w:rStyle w:val="StyleUnderline"/>
          <w:highlight w:val="green"/>
        </w:rPr>
        <w:t>shows growth steaming</w:t>
      </w:r>
      <w:r w:rsidRPr="00DE5FE3">
        <w:rPr>
          <w:rStyle w:val="StyleUnderline"/>
        </w:rPr>
        <w:t xml:space="preserve"> along </w:t>
      </w:r>
      <w:r w:rsidRPr="00DE5FE3">
        <w:rPr>
          <w:rStyle w:val="StyleUnderline"/>
          <w:highlight w:val="green"/>
        </w:rPr>
        <w:t>at</w:t>
      </w:r>
      <w:r w:rsidRPr="00DE5FE3">
        <w:rPr>
          <w:rStyle w:val="StyleUnderline"/>
        </w:rPr>
        <w:t xml:space="preserve"> a much stronger </w:t>
      </w:r>
      <w:r w:rsidRPr="00DE5FE3">
        <w:rPr>
          <w:rStyle w:val="StyleUnderline"/>
          <w:highlight w:val="green"/>
        </w:rPr>
        <w:t>2.8%</w:t>
      </w:r>
      <w:r w:rsidRPr="00DE5FE3">
        <w:rPr>
          <w:rStyle w:val="StyleUnderline"/>
        </w:rPr>
        <w:t>.</w:t>
      </w:r>
      <w:r w:rsidRPr="00DE5FE3">
        <w:rPr>
          <w:sz w:val="16"/>
        </w:rPr>
        <w:t xml:space="preserve"> … Ultimately, GDI should be identical to GDP, since all money spent is money earned. But in practice the published estimates differ because the data are subject to different errors and reflect different guesses. </w:t>
      </w:r>
      <w:r w:rsidRPr="00DE5FE3">
        <w:rPr>
          <w:rStyle w:val="StyleUnderline"/>
        </w:rPr>
        <w:t xml:space="preserve">Research shows that </w:t>
      </w:r>
      <w:r w:rsidRPr="00DE5FE3">
        <w:rPr>
          <w:rStyle w:val="StyleUnderline"/>
          <w:highlight w:val="green"/>
        </w:rPr>
        <w:t>a simple average of GDP and GDI is</w:t>
      </w:r>
      <w:r w:rsidRPr="00DE5FE3">
        <w:rPr>
          <w:rStyle w:val="StyleUnderline"/>
        </w:rPr>
        <w:t xml:space="preserve"> </w:t>
      </w:r>
      <w:r w:rsidRPr="00DE5FE3">
        <w:rPr>
          <w:rStyle w:val="StyleUnderline"/>
          <w:highlight w:val="green"/>
        </w:rPr>
        <w:t>a</w:t>
      </w:r>
      <w:r w:rsidRPr="00DE5FE3">
        <w:rPr>
          <w:rStyle w:val="StyleUnderline"/>
        </w:rPr>
        <w:t xml:space="preserve"> nearly </w:t>
      </w:r>
      <w:r w:rsidRPr="00DE5FE3">
        <w:rPr>
          <w:rStyle w:val="StyleUnderline"/>
          <w:highlight w:val="green"/>
        </w:rPr>
        <w:t>optimal way to combine the two sets of info</w:t>
      </w:r>
      <w:r w:rsidRPr="00DE5FE3">
        <w:rPr>
          <w:rStyle w:val="StyleUnderline"/>
        </w:rPr>
        <w:t xml:space="preserve">rmation. </w:t>
      </w:r>
      <w:r w:rsidRPr="00DE5FE3">
        <w:rPr>
          <w:rStyle w:val="StyleUnderline"/>
          <w:highlight w:val="green"/>
        </w:rPr>
        <w:t>For the first quarter it averages to 2.8%</w:t>
      </w:r>
      <w:r w:rsidRPr="00DE5FE3">
        <w:rPr>
          <w:rStyle w:val="StyleUnderline"/>
        </w:rPr>
        <w:t xml:space="preserve"> growth. That is the best predictor of what the government will eventually estimate for GDP after several years of revisions.</w:t>
      </w:r>
      <w:r>
        <w:rPr>
          <w:rStyle w:val="StyleUnderline"/>
        </w:rPr>
        <w:t xml:space="preserve"> </w:t>
      </w:r>
      <w:r w:rsidRPr="00DE5FE3">
        <w:rPr>
          <w:rStyle w:val="StyleUnderline"/>
        </w:rPr>
        <w:t xml:space="preserve">Furman also suggests </w:t>
      </w:r>
      <w:proofErr w:type="gramStart"/>
      <w:r w:rsidRPr="00DE5FE3">
        <w:rPr>
          <w:rStyle w:val="StyleUnderline"/>
        </w:rPr>
        <w:t>taking a look</w:t>
      </w:r>
      <w:proofErr w:type="gramEnd"/>
      <w:r w:rsidRPr="00DE5FE3">
        <w:rPr>
          <w:rStyle w:val="StyleUnderline"/>
        </w:rPr>
        <w:t xml:space="preserve"> at the Philly Fed’s </w:t>
      </w:r>
      <w:proofErr w:type="spellStart"/>
      <w:r w:rsidRPr="00DE5FE3">
        <w:rPr>
          <w:rStyle w:val="StyleUnderline"/>
        </w:rPr>
        <w:t>GDPplus</w:t>
      </w:r>
      <w:proofErr w:type="spellEnd"/>
      <w:r w:rsidRPr="00DE5FE3">
        <w:rPr>
          <w:rStyle w:val="StyleUnderline"/>
        </w:rPr>
        <w:t xml:space="preserve"> number, which is a statistically tweaked version of the GDP-GDI combo. For the first quarter, it put growth at 3.1 percent. A Three Percent Economy</w:t>
      </w:r>
      <w:r w:rsidRPr="00DE5FE3">
        <w:rPr>
          <w:sz w:val="16"/>
        </w:rPr>
        <w:t>? Done, apparently.</w:t>
      </w:r>
    </w:p>
    <w:p w14:paraId="70A88801" w14:textId="7039297C" w:rsidR="00BC5430" w:rsidRDefault="00BC5430" w:rsidP="00BC5430">
      <w:pPr>
        <w:pStyle w:val="Heading4"/>
      </w:pPr>
      <w:r>
        <w:t>Growth good</w:t>
      </w:r>
    </w:p>
    <w:p w14:paraId="5BF97A19" w14:textId="6E7835B3" w:rsidR="00BC5430" w:rsidRPr="00BC5430" w:rsidRDefault="00BC5430" w:rsidP="00BC5430">
      <w:pPr>
        <w:rPr>
          <w:rStyle w:val="Style13ptBold"/>
          <w:b w:val="0"/>
          <w:bCs w:val="0"/>
          <w:sz w:val="22"/>
        </w:rPr>
      </w:pPr>
      <w:r>
        <w:rPr>
          <w:rStyle w:val="Style13ptBold"/>
        </w:rPr>
        <w:t xml:space="preserve">Oh 7-16 </w:t>
      </w:r>
      <w:r w:rsidRPr="00BC5430">
        <w:t>(</w:t>
      </w:r>
      <w:r>
        <w:t>Sunny, Economics Correspondent, “Treasury yields rise after retail sales help affirm U.S. economic strength” July 16, 2018. Market Watch, Online)//RB</w:t>
      </w:r>
    </w:p>
    <w:p w14:paraId="55384A8A" w14:textId="08DCA142" w:rsidR="00BC5430" w:rsidRPr="00BC5430" w:rsidRDefault="00BC5430" w:rsidP="00DE5FE3">
      <w:pPr>
        <w:rPr>
          <w:sz w:val="16"/>
        </w:rPr>
      </w:pPr>
      <w:r w:rsidRPr="00BC5430">
        <w:rPr>
          <w:rStyle w:val="StyleUnderline"/>
          <w:highlight w:val="green"/>
        </w:rPr>
        <w:t>Treasury yields climbed</w:t>
      </w:r>
      <w:r w:rsidRPr="00BC5430">
        <w:rPr>
          <w:rStyle w:val="StyleUnderline"/>
        </w:rPr>
        <w:t xml:space="preserve"> on Monday after a sold retail sales figure </w:t>
      </w:r>
      <w:r w:rsidRPr="00BC5430">
        <w:rPr>
          <w:rStyle w:val="StyleUnderline"/>
          <w:highlight w:val="green"/>
        </w:rPr>
        <w:t>highlighted the robust</w:t>
      </w:r>
      <w:r w:rsidRPr="00BC5430">
        <w:rPr>
          <w:rStyle w:val="StyleUnderline"/>
        </w:rPr>
        <w:t xml:space="preserve"> U.S. </w:t>
      </w:r>
      <w:r w:rsidRPr="00BC5430">
        <w:rPr>
          <w:rStyle w:val="StyleUnderline"/>
          <w:highlight w:val="green"/>
        </w:rPr>
        <w:t>economy</w:t>
      </w:r>
      <w:r w:rsidRPr="00BC5430">
        <w:rPr>
          <w:rStyle w:val="StyleUnderline"/>
        </w:rPr>
        <w:t xml:space="preserve">, </w:t>
      </w:r>
      <w:r w:rsidRPr="00BC5430">
        <w:rPr>
          <w:rStyle w:val="StyleUnderline"/>
          <w:highlight w:val="green"/>
        </w:rPr>
        <w:t>an environment in which the Fed</w:t>
      </w:r>
      <w:r w:rsidRPr="00BC5430">
        <w:rPr>
          <w:rStyle w:val="StyleUnderline"/>
        </w:rPr>
        <w:t xml:space="preserve">eral Reserve </w:t>
      </w:r>
      <w:r w:rsidRPr="00BC5430">
        <w:rPr>
          <w:rStyle w:val="StyleUnderline"/>
          <w:highlight w:val="green"/>
        </w:rPr>
        <w:t>may feel comfortable</w:t>
      </w:r>
      <w:r w:rsidRPr="00BC5430">
        <w:rPr>
          <w:rStyle w:val="StyleUnderline"/>
        </w:rPr>
        <w:t xml:space="preserve"> </w:t>
      </w:r>
      <w:r w:rsidRPr="00BC5430">
        <w:rPr>
          <w:rStyle w:val="StyleUnderline"/>
          <w:highlight w:val="green"/>
        </w:rPr>
        <w:t>raising</w:t>
      </w:r>
      <w:r w:rsidRPr="00BC5430">
        <w:rPr>
          <w:rStyle w:val="StyleUnderline"/>
        </w:rPr>
        <w:t xml:space="preserve"> interest </w:t>
      </w:r>
      <w:r w:rsidRPr="00BC5430">
        <w:rPr>
          <w:rStyle w:val="StyleUnderline"/>
          <w:highlight w:val="green"/>
        </w:rPr>
        <w:t>rates</w:t>
      </w:r>
      <w:r w:rsidRPr="00BC5430">
        <w:rPr>
          <w:rStyle w:val="StyleUnderline"/>
        </w:rPr>
        <w:t xml:space="preserve"> </w:t>
      </w:r>
      <w:r w:rsidRPr="00BC5430">
        <w:rPr>
          <w:rStyle w:val="StyleUnderline"/>
          <w:highlight w:val="green"/>
        </w:rPr>
        <w:t>at</w:t>
      </w:r>
      <w:r w:rsidRPr="00BC5430">
        <w:rPr>
          <w:rStyle w:val="StyleUnderline"/>
        </w:rPr>
        <w:t xml:space="preserve"> </w:t>
      </w:r>
      <w:r w:rsidRPr="00BC5430">
        <w:rPr>
          <w:rStyle w:val="StyleUnderline"/>
          <w:highlight w:val="green"/>
        </w:rPr>
        <w:t>its current pace even as a</w:t>
      </w:r>
      <w:r w:rsidRPr="00BC5430">
        <w:rPr>
          <w:rStyle w:val="StyleUnderline"/>
        </w:rPr>
        <w:t xml:space="preserve"> potential U.S.-China </w:t>
      </w:r>
      <w:r w:rsidRPr="00BC5430">
        <w:rPr>
          <w:rStyle w:val="StyleUnderline"/>
          <w:highlight w:val="green"/>
        </w:rPr>
        <w:t>trade conflict looms</w:t>
      </w:r>
      <w:r w:rsidRPr="00BC5430">
        <w:rPr>
          <w:rStyle w:val="StyleUnderline"/>
        </w:rPr>
        <w:t>.</w:t>
      </w:r>
      <w:r>
        <w:rPr>
          <w:rStyle w:val="StyleUnderline"/>
        </w:rPr>
        <w:t xml:space="preserve"> </w:t>
      </w:r>
      <w:r w:rsidRPr="00BC5430">
        <w:rPr>
          <w:sz w:val="16"/>
        </w:rPr>
        <w:t xml:space="preserve">What are </w:t>
      </w:r>
      <w:proofErr w:type="spellStart"/>
      <w:r w:rsidRPr="00BC5430">
        <w:rPr>
          <w:sz w:val="16"/>
        </w:rPr>
        <w:t>Treasurys</w:t>
      </w:r>
      <w:proofErr w:type="spellEnd"/>
      <w:r w:rsidRPr="00BC5430">
        <w:rPr>
          <w:sz w:val="16"/>
        </w:rPr>
        <w:t xml:space="preserve"> doing? The 10-year Treasury note yield TMUBMUSD01Y, +0.33% rose 2.6 basis points to 2.856%. The 2-year note yield TMUBMUSD02Y, +0.64% added 1.8 basis points to 2.601%. The 30-year bond yield TMUBMUSD30Y, +0.04% climbed 3.2 basis point to 2.965%, the largest one-day yield jump since June 20. Bond prices move in the opposite direction of yields. What’s driving markets? </w:t>
      </w:r>
      <w:r w:rsidRPr="00BC5430">
        <w:rPr>
          <w:rStyle w:val="StyleUnderline"/>
          <w:highlight w:val="green"/>
        </w:rPr>
        <w:t>The</w:t>
      </w:r>
      <w:r w:rsidRPr="00BC5430">
        <w:rPr>
          <w:rStyle w:val="StyleUnderline"/>
        </w:rPr>
        <w:t xml:space="preserve"> U.S. </w:t>
      </w:r>
      <w:r w:rsidRPr="00BC5430">
        <w:rPr>
          <w:rStyle w:val="StyleUnderline"/>
          <w:highlight w:val="green"/>
        </w:rPr>
        <w:t>economy continued to show signs of strength</w:t>
      </w:r>
      <w:r w:rsidRPr="00BC5430">
        <w:rPr>
          <w:rStyle w:val="StyleUnderline"/>
        </w:rPr>
        <w:t xml:space="preserve">. </w:t>
      </w:r>
      <w:r w:rsidRPr="00BC5430">
        <w:rPr>
          <w:rStyle w:val="StyleUnderline"/>
          <w:highlight w:val="green"/>
        </w:rPr>
        <w:t>Retail sales</w:t>
      </w:r>
      <w:r w:rsidRPr="00BC5430">
        <w:rPr>
          <w:rStyle w:val="StyleUnderline"/>
        </w:rPr>
        <w:t xml:space="preserve"> in June </w:t>
      </w:r>
      <w:r w:rsidRPr="00BC5430">
        <w:rPr>
          <w:rStyle w:val="StyleUnderline"/>
          <w:highlight w:val="green"/>
        </w:rPr>
        <w:t>came in at a 0.5</w:t>
      </w:r>
      <w:r w:rsidRPr="00BC5430">
        <w:rPr>
          <w:rStyle w:val="StyleUnderline"/>
        </w:rPr>
        <w:t xml:space="preserve">% </w:t>
      </w:r>
      <w:r w:rsidRPr="00BC5430">
        <w:rPr>
          <w:rStyle w:val="StyleUnderline"/>
          <w:highlight w:val="green"/>
        </w:rPr>
        <w:t>increase</w:t>
      </w:r>
      <w:r w:rsidRPr="00BC5430">
        <w:rPr>
          <w:rStyle w:val="StyleUnderline"/>
        </w:rPr>
        <w:t xml:space="preserve">, matching the forecast of a 0.5% increase from economists polled by MarketWatch. </w:t>
      </w:r>
      <w:r w:rsidRPr="00BC5430">
        <w:rPr>
          <w:rStyle w:val="StyleUnderline"/>
          <w:highlight w:val="green"/>
        </w:rPr>
        <w:t>The boost in spending comes after data showed the rise in consumer prices</w:t>
      </w:r>
      <w:r w:rsidRPr="00BC5430">
        <w:rPr>
          <w:rStyle w:val="StyleUnderline"/>
        </w:rPr>
        <w:t xml:space="preserve"> hit a six-year high. Meanwhile, the Empire State manufacturing index, a gauge of the local economy’s strength in New York state, fell in July to a reading of 22.6 from an eight-month high of 25, but is nonetheless a robust figure as all readings above zero signify improving conditions.</w:t>
      </w:r>
      <w:r>
        <w:rPr>
          <w:rStyle w:val="StyleUnderline"/>
        </w:rPr>
        <w:t xml:space="preserve"> </w:t>
      </w:r>
      <w:r w:rsidRPr="00BC5430">
        <w:rPr>
          <w:sz w:val="16"/>
        </w:rPr>
        <w:t xml:space="preserve">With President Donald Trump finishing his meeting with Russian President Vladimir Putin in Finland, investors have shifted their attention back to a strong economy. </w:t>
      </w:r>
      <w:r w:rsidRPr="00BC5430">
        <w:rPr>
          <w:rStyle w:val="StyleUnderline"/>
          <w:highlight w:val="green"/>
        </w:rPr>
        <w:t>Solid growth and higher</w:t>
      </w:r>
      <w:r w:rsidRPr="00BC5430">
        <w:rPr>
          <w:rStyle w:val="StyleUnderline"/>
        </w:rPr>
        <w:t xml:space="preserve"> inflation </w:t>
      </w:r>
      <w:r w:rsidRPr="00BC5430">
        <w:rPr>
          <w:rStyle w:val="StyleUnderline"/>
          <w:highlight w:val="green"/>
        </w:rPr>
        <w:t>should weigh on bond prices</w:t>
      </w:r>
      <w:r w:rsidRPr="00BC5430">
        <w:rPr>
          <w:rStyle w:val="StyleUnderline"/>
        </w:rPr>
        <w:t xml:space="preserve"> in part </w:t>
      </w:r>
      <w:r w:rsidRPr="00BC5430">
        <w:rPr>
          <w:rStyle w:val="StyleUnderline"/>
          <w:highlight w:val="green"/>
        </w:rPr>
        <w:t>because they could give the Fed added support for raising rates</w:t>
      </w:r>
      <w:r w:rsidRPr="00BC5430">
        <w:rPr>
          <w:rStyle w:val="StyleUnderline"/>
        </w:rPr>
        <w:t xml:space="preserve"> at their current pace. The central bank’s dot plot, an aggregate of senior Fed official’s forecast for the fed-funds rate, shows the current tightening cycle should end at 2.9%.</w:t>
      </w:r>
      <w:r>
        <w:rPr>
          <w:rStyle w:val="StyleUnderline"/>
        </w:rPr>
        <w:t xml:space="preserve"> </w:t>
      </w:r>
      <w:r w:rsidRPr="00BC5430">
        <w:rPr>
          <w:sz w:val="16"/>
        </w:rPr>
        <w:t xml:space="preserve">The optimistic outlook for the U.S. economy contrasts with China, after a downbeat report in the world’s second largest economy suggested it was ill-prepared for a trade conflict. China’s second-quarter GDP grew at 6.7% year-over-year, its slowest pace since 2016, from 6.8% in the first quarter. Last week, </w:t>
      </w:r>
      <w:r w:rsidRPr="00BC5430">
        <w:rPr>
          <w:rStyle w:val="StyleUnderline"/>
        </w:rPr>
        <w:t>the Trump administration said it planned to impose tariffs on a list of $200 billion Chinese imports. The simmering trade tensions have kept a lid on Treasury yields by drawing skittish investors into the perceived safety of U.S. government paper.</w:t>
      </w:r>
      <w:r>
        <w:rPr>
          <w:rStyle w:val="StyleUnderline"/>
        </w:rPr>
        <w:t xml:space="preserve"> </w:t>
      </w:r>
      <w:r w:rsidRPr="00BC5430">
        <w:rPr>
          <w:sz w:val="16"/>
        </w:rPr>
        <w:t>The headline-grabbing event for this week, however, is likely to be Federal Reserve Chairman Jerome Powell’s testimony in front of Congress as part of the semiannual policy outlook. In remarks last week, Powell cited the U.S.’s solid economic momentum, saying it should keep the central bank on track for its current rate-hike trajectory. At the same time, he said tariffs could hurt the growth picture. Powell testifies Tuesday and Wednesday. What did market participants say? “</w:t>
      </w:r>
      <w:r w:rsidRPr="00BC5430">
        <w:rPr>
          <w:rStyle w:val="StyleUnderline"/>
          <w:highlight w:val="green"/>
        </w:rPr>
        <w:t>Yields could be on the rise because of upward revisions to</w:t>
      </w:r>
      <w:r w:rsidRPr="00BC5430">
        <w:rPr>
          <w:rStyle w:val="StyleUnderline"/>
        </w:rPr>
        <w:t xml:space="preserve"> the last retail </w:t>
      </w:r>
      <w:r w:rsidRPr="00BC5430">
        <w:rPr>
          <w:rStyle w:val="StyleUnderline"/>
          <w:highlight w:val="green"/>
        </w:rPr>
        <w:t>sales figures</w:t>
      </w:r>
      <w:r w:rsidRPr="00BC5430">
        <w:rPr>
          <w:rStyle w:val="StyleUnderline"/>
        </w:rPr>
        <w:t>. The other thing is we’re getting through some of the event risks. Trump is meeting Putin, once that goes by, investors won’t have to focus on the geopolitical issues as much and focus on the strong cyclicals underpinning the U.S. economy</w:t>
      </w:r>
      <w:r w:rsidRPr="00BC5430">
        <w:rPr>
          <w:sz w:val="16"/>
        </w:rPr>
        <w:t>,” said Jim Caron, a money manager for Morgan Stanley Investment Management.</w:t>
      </w:r>
    </w:p>
    <w:p w14:paraId="6452D2B2" w14:textId="28161DE6" w:rsidR="003C38FC" w:rsidRDefault="003C38FC" w:rsidP="003C38FC">
      <w:pPr>
        <w:pStyle w:val="Heading4"/>
      </w:pPr>
      <w:r>
        <w:t>Economic growth is solid – Top economists</w:t>
      </w:r>
    </w:p>
    <w:p w14:paraId="7385DA8A" w14:textId="49F45614" w:rsidR="003C38FC" w:rsidRPr="003C38FC" w:rsidRDefault="003C38FC" w:rsidP="003C38FC">
      <w:pPr>
        <w:rPr>
          <w:rStyle w:val="Style13ptBold"/>
          <w:b w:val="0"/>
          <w:bCs w:val="0"/>
          <w:sz w:val="22"/>
        </w:rPr>
      </w:pPr>
      <w:proofErr w:type="spellStart"/>
      <w:r>
        <w:rPr>
          <w:rStyle w:val="Style13ptBold"/>
        </w:rPr>
        <w:t>Kanihama</w:t>
      </w:r>
      <w:proofErr w:type="spellEnd"/>
      <w:r>
        <w:rPr>
          <w:rStyle w:val="Style13ptBold"/>
        </w:rPr>
        <w:t xml:space="preserve"> 7-16 </w:t>
      </w:r>
      <w:r w:rsidRPr="003C38FC">
        <w:t>(</w:t>
      </w:r>
      <w:r>
        <w:t xml:space="preserve">Sandeep, an FX Editor and Analyst with </w:t>
      </w:r>
      <w:proofErr w:type="spellStart"/>
      <w:r>
        <w:t>FXstreet</w:t>
      </w:r>
      <w:proofErr w:type="spellEnd"/>
      <w:r>
        <w:t xml:space="preserve"> having principally focus area on Asia and European markets with commodity, currency and equities coverage. He is stationed in the Indian capital city of Delhi, “US: Economy to continue to grow at a healthy pace – Nomura” July 16, 2018. FX Street, Online)//RB</w:t>
      </w:r>
    </w:p>
    <w:p w14:paraId="7187415B" w14:textId="7420477C" w:rsidR="003C38FC" w:rsidRPr="00BC5430" w:rsidRDefault="003C38FC" w:rsidP="003C38FC">
      <w:pPr>
        <w:rPr>
          <w:sz w:val="16"/>
        </w:rPr>
      </w:pPr>
      <w:r w:rsidRPr="00BC5430">
        <w:rPr>
          <w:rStyle w:val="StyleUnderline"/>
          <w:highlight w:val="green"/>
        </w:rPr>
        <w:t>Analysts at Nomura expect the US economy to continue to grow significantly above potential in 2018 and 2019</w:t>
      </w:r>
      <w:r w:rsidRPr="003C38FC">
        <w:rPr>
          <w:rStyle w:val="StyleUnderline"/>
        </w:rPr>
        <w:t xml:space="preserve">, supported by </w:t>
      </w:r>
      <w:proofErr w:type="spellStart"/>
      <w:r w:rsidRPr="003C38FC">
        <w:rPr>
          <w:rStyle w:val="StyleUnderline"/>
        </w:rPr>
        <w:t>stimulative</w:t>
      </w:r>
      <w:proofErr w:type="spellEnd"/>
      <w:r w:rsidRPr="003C38FC">
        <w:rPr>
          <w:rStyle w:val="StyleUnderline"/>
        </w:rPr>
        <w:t xml:space="preserve"> fiscal policy, before growth decelerates towards potential over 2019 and into 2020.</w:t>
      </w:r>
      <w:r w:rsidR="00BC5430">
        <w:rPr>
          <w:rStyle w:val="StyleUnderline"/>
        </w:rPr>
        <w:t xml:space="preserve"> </w:t>
      </w:r>
      <w:r w:rsidRPr="00BC5430">
        <w:rPr>
          <w:sz w:val="16"/>
        </w:rPr>
        <w:t>Key Quotes</w:t>
      </w:r>
      <w:r w:rsidR="00BC5430" w:rsidRPr="00BC5430">
        <w:rPr>
          <w:sz w:val="16"/>
        </w:rPr>
        <w:t xml:space="preserve"> </w:t>
      </w:r>
      <w:r w:rsidRPr="00BC5430">
        <w:rPr>
          <w:sz w:val="16"/>
        </w:rPr>
        <w:t>“</w:t>
      </w:r>
      <w:r w:rsidRPr="00BC5430">
        <w:rPr>
          <w:rStyle w:val="StyleUnderline"/>
          <w:highlight w:val="green"/>
        </w:rPr>
        <w:t>Job gains remain</w:t>
      </w:r>
      <w:r w:rsidRPr="003C38FC">
        <w:rPr>
          <w:rStyle w:val="StyleUnderline"/>
        </w:rPr>
        <w:t xml:space="preserve"> well </w:t>
      </w:r>
      <w:r w:rsidRPr="00BC5430">
        <w:rPr>
          <w:rStyle w:val="StyleUnderline"/>
          <w:highlight w:val="green"/>
        </w:rPr>
        <w:t>above</w:t>
      </w:r>
      <w:r w:rsidRPr="003C38FC">
        <w:rPr>
          <w:rStyle w:val="StyleUnderline"/>
        </w:rPr>
        <w:t xml:space="preserve"> </w:t>
      </w:r>
      <w:r w:rsidRPr="00BC5430">
        <w:rPr>
          <w:rStyle w:val="StyleUnderline"/>
          <w:highlight w:val="green"/>
        </w:rPr>
        <w:t>the</w:t>
      </w:r>
      <w:r w:rsidRPr="003C38FC">
        <w:rPr>
          <w:rStyle w:val="StyleUnderline"/>
        </w:rPr>
        <w:t xml:space="preserve"> long-term </w:t>
      </w:r>
      <w:r w:rsidRPr="00BC5430">
        <w:rPr>
          <w:rStyle w:val="StyleUnderline"/>
          <w:highlight w:val="green"/>
        </w:rPr>
        <w:t>sustainable pace and will likely continue to put downward pressure</w:t>
      </w:r>
      <w:r w:rsidRPr="003C38FC">
        <w:rPr>
          <w:rStyle w:val="StyleUnderline"/>
        </w:rPr>
        <w:t xml:space="preserve"> on </w:t>
      </w:r>
      <w:r w:rsidRPr="00BC5430">
        <w:rPr>
          <w:rStyle w:val="StyleUnderline"/>
          <w:highlight w:val="green"/>
        </w:rPr>
        <w:t>the unemployment rate</w:t>
      </w:r>
      <w:r w:rsidRPr="003C38FC">
        <w:rPr>
          <w:rStyle w:val="StyleUnderline"/>
        </w:rPr>
        <w:t xml:space="preserve"> through 2019 before tighter monetary policy and financial conditions eventually slow employment growth</w:t>
      </w:r>
      <w:r w:rsidRPr="00BC5430">
        <w:rPr>
          <w:sz w:val="16"/>
        </w:rPr>
        <w:t xml:space="preserve">. However, </w:t>
      </w:r>
      <w:r w:rsidRPr="003C38FC">
        <w:rPr>
          <w:rStyle w:val="StyleUnderline"/>
        </w:rPr>
        <w:t>we expect slow productivity growth to persist</w:t>
      </w:r>
      <w:r w:rsidRPr="00BC5430">
        <w:rPr>
          <w:sz w:val="16"/>
        </w:rPr>
        <w:t>, held down, in part, by structural declines in underlying business dynamism, limiting wage growth.”</w:t>
      </w:r>
      <w:r w:rsidR="00BC5430" w:rsidRPr="00BC5430">
        <w:rPr>
          <w:sz w:val="16"/>
        </w:rPr>
        <w:t xml:space="preserve"> </w:t>
      </w:r>
      <w:r w:rsidRPr="00BC5430">
        <w:rPr>
          <w:sz w:val="16"/>
        </w:rPr>
        <w:t>“Inflation: Transitory factors that that held down inflation in 2017 have largely abated. For 2018-20, we expect core inflation to pick up gradually as labor markets tighten and the economy moves towards potential. Core PCE inflation may pick up slightly faster than core CPI as healthcare service inflation could accelerate while rent inflation gradually slows. With upside risk to healthcare prices as well as expected further labor market tightening, we expect core PCE inflation to reach 2.4% in Q4 2020.”</w:t>
      </w:r>
      <w:r w:rsidR="00BC5430" w:rsidRPr="00BC5430">
        <w:rPr>
          <w:sz w:val="16"/>
        </w:rPr>
        <w:t xml:space="preserve"> </w:t>
      </w:r>
      <w:r w:rsidRPr="00BC5430">
        <w:rPr>
          <w:sz w:val="16"/>
        </w:rPr>
        <w:t xml:space="preserve">“Policy: </w:t>
      </w:r>
      <w:r w:rsidRPr="00BC5430">
        <w:rPr>
          <w:rStyle w:val="StyleUnderline"/>
          <w:highlight w:val="green"/>
        </w:rPr>
        <w:t>Facing</w:t>
      </w:r>
      <w:r w:rsidRPr="00BC5430">
        <w:rPr>
          <w:rStyle w:val="StyleUnderline"/>
        </w:rPr>
        <w:t xml:space="preserve"> strong </w:t>
      </w:r>
      <w:r w:rsidRPr="00BC5430">
        <w:rPr>
          <w:rStyle w:val="StyleUnderline"/>
          <w:highlight w:val="green"/>
        </w:rPr>
        <w:t>momentum in aggregate demand</w:t>
      </w:r>
      <w:r w:rsidRPr="00BC5430">
        <w:rPr>
          <w:rStyle w:val="StyleUnderline"/>
        </w:rPr>
        <w:t xml:space="preserve">, </w:t>
      </w:r>
      <w:r w:rsidRPr="00BC5430">
        <w:rPr>
          <w:rStyle w:val="StyleUnderline"/>
          <w:highlight w:val="green"/>
        </w:rPr>
        <w:t>tightening labor markets</w:t>
      </w:r>
      <w:r w:rsidRPr="00BC5430">
        <w:rPr>
          <w:rStyle w:val="StyleUnderline"/>
        </w:rPr>
        <w:t xml:space="preserve">, </w:t>
      </w:r>
      <w:r w:rsidRPr="00BC5430">
        <w:rPr>
          <w:rStyle w:val="StyleUnderline"/>
          <w:highlight w:val="green"/>
        </w:rPr>
        <w:t>and inflation at the 2%</w:t>
      </w:r>
      <w:r w:rsidRPr="00BC5430">
        <w:rPr>
          <w:rStyle w:val="StyleUnderline"/>
        </w:rPr>
        <w:t xml:space="preserve"> symmetric </w:t>
      </w:r>
      <w:r w:rsidRPr="00BC5430">
        <w:rPr>
          <w:rStyle w:val="StyleUnderline"/>
          <w:highlight w:val="green"/>
        </w:rPr>
        <w:t>target</w:t>
      </w:r>
      <w:r w:rsidRPr="00BC5430">
        <w:rPr>
          <w:rStyle w:val="StyleUnderline"/>
        </w:rPr>
        <w:t xml:space="preserve">, </w:t>
      </w:r>
      <w:r w:rsidRPr="00BC5430">
        <w:rPr>
          <w:rStyle w:val="StyleUnderline"/>
          <w:highlight w:val="green"/>
        </w:rPr>
        <w:t>we expect the Fed to hike two more times in 2018 and two times in 2019</w:t>
      </w:r>
      <w:r w:rsidRPr="00BC5430">
        <w:rPr>
          <w:rStyle w:val="StyleUnderline"/>
        </w:rPr>
        <w:t xml:space="preserve"> before taking a pause through 2020. With our neutral rate estimate between 2-2.25%, we believe monetary policy will remain in a slightly restrictive stance for some time, tightening financial conditions</w:t>
      </w:r>
      <w:r w:rsidRPr="00BC5430">
        <w:rPr>
          <w:sz w:val="16"/>
        </w:rPr>
        <w:t>. We think the roll-off of the balance sheet will continue to exert upward pressure on long-term interest rates, as will the large increase in the federal budget deficit.”</w:t>
      </w:r>
    </w:p>
    <w:p w14:paraId="16C4C8F7" w14:textId="7F085007" w:rsidR="002A3E03" w:rsidRDefault="002A3E03" w:rsidP="00BC0A7F">
      <w:pPr>
        <w:pStyle w:val="Heading3"/>
      </w:pPr>
      <w:r>
        <w:t>Econ High – AT: Oil</w:t>
      </w:r>
    </w:p>
    <w:p w14:paraId="2F5042EB" w14:textId="6F90D2C4" w:rsidR="002A3E03" w:rsidRDefault="002A3E03" w:rsidP="002A3E03">
      <w:pPr>
        <w:pStyle w:val="Heading4"/>
      </w:pPr>
      <w:r>
        <w:t>Oil price spikes won’t hurt the economy</w:t>
      </w:r>
    </w:p>
    <w:p w14:paraId="21F2A5F6" w14:textId="1B8E6BCA" w:rsidR="002A3E03" w:rsidRPr="002A3E03" w:rsidRDefault="002A3E03" w:rsidP="002A3E03">
      <w:pPr>
        <w:rPr>
          <w:rStyle w:val="Style13ptBold"/>
          <w:b w:val="0"/>
          <w:bCs w:val="0"/>
          <w:sz w:val="22"/>
        </w:rPr>
      </w:pPr>
      <w:proofErr w:type="spellStart"/>
      <w:r>
        <w:rPr>
          <w:rStyle w:val="Style13ptBold"/>
        </w:rPr>
        <w:t>Bartash</w:t>
      </w:r>
      <w:proofErr w:type="spellEnd"/>
      <w:r>
        <w:rPr>
          <w:rStyle w:val="Style13ptBold"/>
        </w:rPr>
        <w:t xml:space="preserve"> 7-13 </w:t>
      </w:r>
      <w:r w:rsidRPr="002A3E03">
        <w:t>(</w:t>
      </w:r>
      <w:r>
        <w:t>Jeffry, Economics Reporter for Market Watch, “Higher gas prices doesn’t hurt the U.S. economy as much anymore, the Fed says” July 13, 2018. Market Watch, Online)//RB</w:t>
      </w:r>
    </w:p>
    <w:p w14:paraId="1954C2CE" w14:textId="4115553D" w:rsidR="002A3E03" w:rsidRPr="002A3E03" w:rsidRDefault="002A3E03" w:rsidP="002A3E03">
      <w:pPr>
        <w:rPr>
          <w:sz w:val="16"/>
        </w:rPr>
      </w:pPr>
      <w:r w:rsidRPr="002A3E03">
        <w:rPr>
          <w:rStyle w:val="StyleUnderline"/>
          <w:highlight w:val="green"/>
        </w:rPr>
        <w:t>Higher oil and gas</w:t>
      </w:r>
      <w:r w:rsidRPr="002A3E03">
        <w:rPr>
          <w:rStyle w:val="StyleUnderline"/>
        </w:rPr>
        <w:t xml:space="preserve">oline </w:t>
      </w:r>
      <w:r w:rsidRPr="002A3E03">
        <w:rPr>
          <w:rStyle w:val="StyleUnderline"/>
          <w:highlight w:val="green"/>
        </w:rPr>
        <w:t>prices</w:t>
      </w:r>
      <w:r w:rsidRPr="002A3E03">
        <w:rPr>
          <w:rStyle w:val="StyleUnderline"/>
        </w:rPr>
        <w:t xml:space="preserve"> just </w:t>
      </w:r>
      <w:r w:rsidRPr="002A3E03">
        <w:rPr>
          <w:rStyle w:val="StyleUnderline"/>
          <w:highlight w:val="green"/>
        </w:rPr>
        <w:t xml:space="preserve">don’t hurt the </w:t>
      </w:r>
      <w:r w:rsidRPr="002A3E03">
        <w:rPr>
          <w:rStyle w:val="StyleUnderline"/>
        </w:rPr>
        <w:t xml:space="preserve">U.S. </w:t>
      </w:r>
      <w:r w:rsidRPr="002A3E03">
        <w:rPr>
          <w:rStyle w:val="StyleUnderline"/>
          <w:highlight w:val="green"/>
        </w:rPr>
        <w:t>economy</w:t>
      </w:r>
      <w:r w:rsidRPr="002A3E03">
        <w:rPr>
          <w:rStyle w:val="StyleUnderline"/>
        </w:rPr>
        <w:t xml:space="preserve"> like they used to anymore.</w:t>
      </w:r>
      <w:r>
        <w:rPr>
          <w:rStyle w:val="StyleUnderline"/>
        </w:rPr>
        <w:t xml:space="preserve"> </w:t>
      </w:r>
      <w:r w:rsidRPr="002A3E03">
        <w:rPr>
          <w:rStyle w:val="StyleUnderline"/>
          <w:highlight w:val="green"/>
        </w:rPr>
        <w:t>Says who</w:t>
      </w:r>
      <w:r w:rsidRPr="002A3E03">
        <w:rPr>
          <w:rStyle w:val="StyleUnderline"/>
        </w:rPr>
        <w:t xml:space="preserve">? Says </w:t>
      </w:r>
      <w:r w:rsidRPr="002A3E03">
        <w:rPr>
          <w:rStyle w:val="StyleUnderline"/>
          <w:highlight w:val="green"/>
        </w:rPr>
        <w:t>the Fed</w:t>
      </w:r>
      <w:r w:rsidRPr="002A3E03">
        <w:rPr>
          <w:rStyle w:val="StyleUnderline"/>
        </w:rPr>
        <w:t>eral Reserve</w:t>
      </w:r>
      <w:r w:rsidRPr="002A3E03">
        <w:rPr>
          <w:sz w:val="16"/>
        </w:rPr>
        <w:t xml:space="preserve">, the nation’s central bank. In a new report to Congress, Fed economists point to the rapid growth in energy production in the United States over the past decade. </w:t>
      </w:r>
      <w:r w:rsidRPr="00DE5FE3">
        <w:rPr>
          <w:rStyle w:val="StyleUnderline"/>
          <w:highlight w:val="green"/>
        </w:rPr>
        <w:t>While higher prices</w:t>
      </w:r>
      <w:r w:rsidRPr="002A3E03">
        <w:rPr>
          <w:rStyle w:val="StyleUnderline"/>
        </w:rPr>
        <w:t xml:space="preserve"> at the gas pump </w:t>
      </w:r>
      <w:r w:rsidRPr="00DE5FE3">
        <w:rPr>
          <w:rStyle w:val="StyleUnderline"/>
          <w:highlight w:val="green"/>
        </w:rPr>
        <w:t>slam consumers</w:t>
      </w:r>
      <w:r w:rsidRPr="002A3E03">
        <w:rPr>
          <w:rStyle w:val="StyleUnderline"/>
        </w:rPr>
        <w:t xml:space="preserve">, </w:t>
      </w:r>
      <w:r w:rsidRPr="00DE5FE3">
        <w:rPr>
          <w:rStyle w:val="StyleUnderline"/>
          <w:highlight w:val="green"/>
        </w:rPr>
        <w:t>the economy has benefited from</w:t>
      </w:r>
      <w:r w:rsidRPr="002A3E03">
        <w:rPr>
          <w:rStyle w:val="StyleUnderline"/>
        </w:rPr>
        <w:t xml:space="preserve"> all the new </w:t>
      </w:r>
      <w:r w:rsidRPr="00DE5FE3">
        <w:rPr>
          <w:rStyle w:val="StyleUnderline"/>
          <w:highlight w:val="green"/>
        </w:rPr>
        <w:t>jobs</w:t>
      </w:r>
      <w:r w:rsidRPr="002A3E03">
        <w:rPr>
          <w:rStyle w:val="StyleUnderline"/>
        </w:rPr>
        <w:t xml:space="preserve">, new </w:t>
      </w:r>
      <w:r w:rsidRPr="00DE5FE3">
        <w:rPr>
          <w:rStyle w:val="StyleUnderline"/>
          <w:highlight w:val="green"/>
        </w:rPr>
        <w:t>businesses and tax revenues</w:t>
      </w:r>
      <w:r w:rsidRPr="002A3E03">
        <w:rPr>
          <w:rStyle w:val="StyleUnderline"/>
        </w:rPr>
        <w:t xml:space="preserve"> </w:t>
      </w:r>
      <w:r w:rsidRPr="00DE5FE3">
        <w:rPr>
          <w:rStyle w:val="StyleUnderline"/>
          <w:highlight w:val="green"/>
        </w:rPr>
        <w:t>generated</w:t>
      </w:r>
      <w:r w:rsidRPr="002A3E03">
        <w:rPr>
          <w:rStyle w:val="StyleUnderline"/>
        </w:rPr>
        <w:t xml:space="preserve"> </w:t>
      </w:r>
      <w:r w:rsidRPr="00DE5FE3">
        <w:rPr>
          <w:rStyle w:val="StyleUnderline"/>
          <w:highlight w:val="green"/>
        </w:rPr>
        <w:t>by</w:t>
      </w:r>
      <w:r w:rsidRPr="002A3E03">
        <w:rPr>
          <w:rStyle w:val="StyleUnderline"/>
        </w:rPr>
        <w:t xml:space="preserve"> a surge in </w:t>
      </w:r>
      <w:r w:rsidRPr="00DE5FE3">
        <w:rPr>
          <w:rStyle w:val="StyleUnderline"/>
          <w:highlight w:val="green"/>
        </w:rPr>
        <w:t xml:space="preserve">domestic drilling </w:t>
      </w:r>
      <w:r w:rsidRPr="00DE5FE3">
        <w:rPr>
          <w:rStyle w:val="StyleUnderline"/>
        </w:rPr>
        <w:t>for oil</w:t>
      </w:r>
      <w:r w:rsidRPr="002A3E03">
        <w:rPr>
          <w:rStyle w:val="StyleUnderline"/>
        </w:rPr>
        <w:t xml:space="preserve"> and natural gas.</w:t>
      </w:r>
      <w:r>
        <w:rPr>
          <w:rStyle w:val="StyleUnderline"/>
        </w:rPr>
        <w:t xml:space="preserve"> </w:t>
      </w:r>
      <w:r w:rsidRPr="002A3E03">
        <w:rPr>
          <w:sz w:val="16"/>
        </w:rPr>
        <w:t xml:space="preserve">By this year or next, </w:t>
      </w:r>
      <w:r w:rsidRPr="00DE5FE3">
        <w:rPr>
          <w:rStyle w:val="StyleUnderline"/>
          <w:highlight w:val="green"/>
        </w:rPr>
        <w:t>the fracking revolution could restore the U.S. to the position of the world’s</w:t>
      </w:r>
      <w:r w:rsidRPr="002A3E03">
        <w:rPr>
          <w:rStyle w:val="StyleUnderline"/>
        </w:rPr>
        <w:t xml:space="preserve"> largest </w:t>
      </w:r>
      <w:r w:rsidRPr="00DE5FE3">
        <w:rPr>
          <w:rStyle w:val="StyleUnderline"/>
          <w:highlight w:val="green"/>
        </w:rPr>
        <w:t>producer</w:t>
      </w:r>
      <w:r w:rsidRPr="002A3E03">
        <w:rPr>
          <w:rStyle w:val="StyleUnderline"/>
        </w:rPr>
        <w:t xml:space="preserve"> of petroleum for the first time since 1970s, according to a recent government estimate.</w:t>
      </w:r>
      <w:r>
        <w:rPr>
          <w:rStyle w:val="StyleUnderline"/>
        </w:rPr>
        <w:t xml:space="preserve"> </w:t>
      </w:r>
      <w:r w:rsidRPr="002A3E03">
        <w:rPr>
          <w:sz w:val="16"/>
        </w:rPr>
        <w:t>“</w:t>
      </w:r>
      <w:r w:rsidRPr="00DE5FE3">
        <w:rPr>
          <w:rStyle w:val="StyleUnderline"/>
          <w:highlight w:val="green"/>
        </w:rPr>
        <w:t>The drag on</w:t>
      </w:r>
      <w:r w:rsidRPr="002A3E03">
        <w:rPr>
          <w:rStyle w:val="StyleUnderline"/>
        </w:rPr>
        <w:t xml:space="preserve"> [</w:t>
      </w:r>
      <w:r w:rsidRPr="00DE5FE3">
        <w:rPr>
          <w:rStyle w:val="StyleUnderline"/>
          <w:highlight w:val="green"/>
        </w:rPr>
        <w:t>g</w:t>
      </w:r>
      <w:r w:rsidRPr="002A3E03">
        <w:rPr>
          <w:rStyle w:val="StyleUnderline"/>
        </w:rPr>
        <w:t xml:space="preserve">ross </w:t>
      </w:r>
      <w:r w:rsidRPr="00DE5FE3">
        <w:rPr>
          <w:rStyle w:val="StyleUnderline"/>
          <w:highlight w:val="green"/>
        </w:rPr>
        <w:t>d</w:t>
      </w:r>
      <w:r w:rsidRPr="002A3E03">
        <w:rPr>
          <w:rStyle w:val="StyleUnderline"/>
        </w:rPr>
        <w:t xml:space="preserve">omestic </w:t>
      </w:r>
      <w:r w:rsidRPr="00DE5FE3">
        <w:rPr>
          <w:rStyle w:val="StyleUnderline"/>
          <w:highlight w:val="green"/>
        </w:rPr>
        <w:t>p</w:t>
      </w:r>
      <w:r w:rsidRPr="002A3E03">
        <w:rPr>
          <w:rStyle w:val="StyleUnderline"/>
        </w:rPr>
        <w:t xml:space="preserve">roduct] </w:t>
      </w:r>
      <w:r w:rsidRPr="00DE5FE3">
        <w:rPr>
          <w:rStyle w:val="StyleUnderline"/>
          <w:highlight w:val="green"/>
        </w:rPr>
        <w:t>from higher</w:t>
      </w:r>
      <w:r w:rsidRPr="002A3E03">
        <w:rPr>
          <w:rStyle w:val="StyleUnderline"/>
        </w:rPr>
        <w:t xml:space="preserve"> </w:t>
      </w:r>
      <w:r w:rsidRPr="00DE5FE3">
        <w:rPr>
          <w:rStyle w:val="StyleUnderline"/>
          <w:highlight w:val="green"/>
        </w:rPr>
        <w:t>oil</w:t>
      </w:r>
      <w:r w:rsidRPr="002A3E03">
        <w:rPr>
          <w:rStyle w:val="StyleUnderline"/>
        </w:rPr>
        <w:t xml:space="preserve"> CLQ8, -0.91%</w:t>
      </w:r>
      <w:r>
        <w:rPr>
          <w:rStyle w:val="StyleUnderline"/>
        </w:rPr>
        <w:t xml:space="preserve"> </w:t>
      </w:r>
      <w:r w:rsidRPr="00DE5FE3">
        <w:rPr>
          <w:rStyle w:val="StyleUnderline"/>
          <w:highlight w:val="green"/>
        </w:rPr>
        <w:t xml:space="preserve">prices </w:t>
      </w:r>
      <w:proofErr w:type="gramStart"/>
      <w:r w:rsidRPr="00DE5FE3">
        <w:rPr>
          <w:rStyle w:val="StyleUnderline"/>
          <w:highlight w:val="green"/>
        </w:rPr>
        <w:t>is</w:t>
      </w:r>
      <w:proofErr w:type="gramEnd"/>
      <w:r w:rsidRPr="00DE5FE3">
        <w:rPr>
          <w:rStyle w:val="StyleUnderline"/>
          <w:highlight w:val="green"/>
        </w:rPr>
        <w:t xml:space="preserve"> likely a small fraction of what it was a decade ago and should get smaller still if U.S.</w:t>
      </w:r>
      <w:r w:rsidRPr="002A3E03">
        <w:rPr>
          <w:rStyle w:val="StyleUnderline"/>
        </w:rPr>
        <w:t xml:space="preserve"> oil </w:t>
      </w:r>
      <w:r w:rsidRPr="00DE5FE3">
        <w:rPr>
          <w:rStyle w:val="StyleUnderline"/>
          <w:highlight w:val="green"/>
        </w:rPr>
        <w:t>production</w:t>
      </w:r>
      <w:r w:rsidRPr="002A3E03">
        <w:rPr>
          <w:rStyle w:val="StyleUnderline"/>
        </w:rPr>
        <w:t xml:space="preserve"> </w:t>
      </w:r>
      <w:r w:rsidRPr="00DE5FE3">
        <w:rPr>
          <w:rStyle w:val="StyleUnderline"/>
          <w:highlight w:val="green"/>
        </w:rPr>
        <w:t>continues to grow as projected</w:t>
      </w:r>
      <w:r w:rsidRPr="002A3E03">
        <w:rPr>
          <w:sz w:val="16"/>
        </w:rPr>
        <w:t>,” the Fed said in its semi-annual report on the economy to Congress. The Fed isn’t saying anyone won’t lose out, mind you. Drivers are paying a nationwide average of $2.86 a gallon for regular gas, up from about $2.30 a year ago. The central bank estimates the average U.S. household will spend at least $300 extra this year on gasoline. The typical household would spend $2,400 instead of $2,100. The good news is, more and more of that money is being spent in the United States instead of being sent to Saudi Arabia, Venezuela or other countries that have long supplied oil to America. “</w:t>
      </w:r>
      <w:r w:rsidRPr="00DE5FE3">
        <w:rPr>
          <w:rStyle w:val="StyleUnderline"/>
          <w:highlight w:val="green"/>
        </w:rPr>
        <w:t>Higher oil prices now imply much less of a redistribution of purchasing power</w:t>
      </w:r>
      <w:r w:rsidRPr="002A3E03">
        <w:rPr>
          <w:rStyle w:val="StyleUnderline"/>
        </w:rPr>
        <w:t xml:space="preserve"> abroad </w:t>
      </w:r>
      <w:r w:rsidRPr="00DE5FE3">
        <w:rPr>
          <w:rStyle w:val="StyleUnderline"/>
          <w:highlight w:val="green"/>
        </w:rPr>
        <w:t>than in the past</w:t>
      </w:r>
      <w:r w:rsidRPr="002A3E03">
        <w:rPr>
          <w:rStyle w:val="StyleUnderline"/>
        </w:rPr>
        <w:t>,” the Fed said, “</w:t>
      </w:r>
      <w:r w:rsidRPr="00DE5FE3">
        <w:rPr>
          <w:rStyle w:val="StyleUnderline"/>
          <w:highlight w:val="green"/>
        </w:rPr>
        <w:t>as much of the negative effect on GDP</w:t>
      </w:r>
      <w:r w:rsidRPr="002A3E03">
        <w:rPr>
          <w:rStyle w:val="StyleUnderline"/>
        </w:rPr>
        <w:t xml:space="preserve"> from lower household consumption </w:t>
      </w:r>
      <w:r w:rsidRPr="00DE5FE3">
        <w:rPr>
          <w:rStyle w:val="StyleUnderline"/>
          <w:highlight w:val="green"/>
        </w:rPr>
        <w:t>is likely to be offset by increased production</w:t>
      </w:r>
      <w:r w:rsidRPr="002A3E03">
        <w:rPr>
          <w:rStyle w:val="StyleUnderline"/>
        </w:rPr>
        <w:t xml:space="preserve"> and investment in the growing U.S. oil sector</w:t>
      </w:r>
      <w:r w:rsidRPr="002A3E03">
        <w:rPr>
          <w:sz w:val="16"/>
        </w:rPr>
        <w:t xml:space="preserve">.” The bank’s conclusion is not exactly a state secret. </w:t>
      </w:r>
      <w:r w:rsidRPr="002A3E03">
        <w:rPr>
          <w:rStyle w:val="StyleUnderline"/>
        </w:rPr>
        <w:t>When oil prices soared earlier in the decade, higher gas prices hurt the economy far less than expected</w:t>
      </w:r>
      <w:r w:rsidRPr="002A3E03">
        <w:rPr>
          <w:sz w:val="16"/>
        </w:rPr>
        <w:t>. But when prices sank, the oil patch was hit hard and that did undermine GDP by reducing business investment.</w:t>
      </w:r>
    </w:p>
    <w:p w14:paraId="0D7280CD" w14:textId="306635C8" w:rsidR="003C38FC" w:rsidRPr="003C38FC" w:rsidRDefault="00BC0A7F" w:rsidP="003C38FC">
      <w:pPr>
        <w:pStyle w:val="Heading3"/>
      </w:pPr>
      <w:r>
        <w:t>Econ High – AT: Trade War</w:t>
      </w:r>
    </w:p>
    <w:p w14:paraId="76538097" w14:textId="1671785E" w:rsidR="002A3E03" w:rsidRDefault="002A3E03" w:rsidP="002A3E03">
      <w:pPr>
        <w:pStyle w:val="Heading4"/>
      </w:pPr>
      <w:r>
        <w:t>Trade war won’t affect the economy – Fed Reserve</w:t>
      </w:r>
    </w:p>
    <w:p w14:paraId="1A23623A" w14:textId="1DA5942C" w:rsidR="002A3E03" w:rsidRPr="002A3E03" w:rsidRDefault="002A3E03" w:rsidP="002A3E03">
      <w:pPr>
        <w:rPr>
          <w:rStyle w:val="Style13ptBold"/>
          <w:b w:val="0"/>
          <w:bCs w:val="0"/>
          <w:sz w:val="22"/>
        </w:rPr>
      </w:pPr>
      <w:r>
        <w:rPr>
          <w:rStyle w:val="Style13ptBold"/>
        </w:rPr>
        <w:t xml:space="preserve">Long 7-13 </w:t>
      </w:r>
      <w:r w:rsidRPr="002A3E03">
        <w:t>(</w:t>
      </w:r>
      <w:r>
        <w:t>Heather, Economics Reporter, “Federal Reserve says U.S. economy is in a sweet spot despite the trade war” July 13, 2018. LA Times, Online)//RB</w:t>
      </w:r>
    </w:p>
    <w:p w14:paraId="6D42FE1E" w14:textId="31E2868F" w:rsidR="002A3E03" w:rsidRDefault="002A3E03" w:rsidP="002A3E03">
      <w:pPr>
        <w:rPr>
          <w:sz w:val="16"/>
        </w:rPr>
      </w:pPr>
      <w:r w:rsidRPr="002A3E03">
        <w:rPr>
          <w:rStyle w:val="StyleUnderline"/>
          <w:highlight w:val="green"/>
        </w:rPr>
        <w:t>The U.S. economy is in a sweet spot where it's growing but not overheating</w:t>
      </w:r>
      <w:r w:rsidRPr="002A3E03">
        <w:rPr>
          <w:rStyle w:val="StyleUnderline"/>
        </w:rPr>
        <w:t xml:space="preserve">, </w:t>
      </w:r>
      <w:r w:rsidRPr="002A3E03">
        <w:rPr>
          <w:rStyle w:val="StyleUnderline"/>
          <w:highlight w:val="green"/>
        </w:rPr>
        <w:t>the Fed</w:t>
      </w:r>
      <w:r w:rsidRPr="002A3E03">
        <w:rPr>
          <w:rStyle w:val="StyleUnderline"/>
        </w:rPr>
        <w:t xml:space="preserve">eral Reserve </w:t>
      </w:r>
      <w:r w:rsidRPr="002A3E03">
        <w:rPr>
          <w:rStyle w:val="StyleUnderline"/>
          <w:highlight w:val="green"/>
        </w:rPr>
        <w:t>said Friday</w:t>
      </w:r>
      <w:r w:rsidRPr="002A3E03">
        <w:rPr>
          <w:rStyle w:val="StyleUnderline"/>
        </w:rPr>
        <w:t xml:space="preserve"> in its latest official report to Congress.</w:t>
      </w:r>
      <w:r>
        <w:rPr>
          <w:rStyle w:val="StyleUnderline"/>
        </w:rPr>
        <w:t xml:space="preserve"> </w:t>
      </w:r>
      <w:r w:rsidRPr="002A3E03">
        <w:rPr>
          <w:rStyle w:val="StyleUnderline"/>
          <w:highlight w:val="green"/>
        </w:rPr>
        <w:t>Growth is</w:t>
      </w:r>
      <w:r w:rsidRPr="002A3E03">
        <w:rPr>
          <w:rStyle w:val="StyleUnderline"/>
        </w:rPr>
        <w:t xml:space="preserve"> </w:t>
      </w:r>
      <w:r w:rsidRPr="002A3E03">
        <w:rPr>
          <w:rStyle w:val="StyleUnderline"/>
          <w:highlight w:val="green"/>
        </w:rPr>
        <w:t>solid</w:t>
      </w:r>
      <w:r w:rsidRPr="002A3E03">
        <w:rPr>
          <w:rStyle w:val="StyleUnderline"/>
        </w:rPr>
        <w:t xml:space="preserve">, </w:t>
      </w:r>
      <w:r w:rsidRPr="002A3E03">
        <w:rPr>
          <w:rStyle w:val="StyleUnderline"/>
          <w:highlight w:val="green"/>
        </w:rPr>
        <w:t>unemployment is low and price increases are modest</w:t>
      </w:r>
      <w:r w:rsidRPr="002A3E03">
        <w:rPr>
          <w:sz w:val="16"/>
        </w:rPr>
        <w:t xml:space="preserve">, the Fed said. </w:t>
      </w:r>
      <w:r w:rsidRPr="002A3E03">
        <w:rPr>
          <w:rStyle w:val="StyleUnderline"/>
          <w:highlight w:val="green"/>
        </w:rPr>
        <w:t>The only real notes of caution</w:t>
      </w:r>
      <w:r w:rsidRPr="002A3E03">
        <w:rPr>
          <w:rStyle w:val="StyleUnderline"/>
        </w:rPr>
        <w:t xml:space="preserve"> in the 63-page report </w:t>
      </w:r>
      <w:r w:rsidRPr="002A3E03">
        <w:rPr>
          <w:rStyle w:val="StyleUnderline"/>
          <w:highlight w:val="green"/>
        </w:rPr>
        <w:t>were</w:t>
      </w:r>
      <w:r w:rsidRPr="002A3E03">
        <w:rPr>
          <w:rStyle w:val="StyleUnderline"/>
        </w:rPr>
        <w:t xml:space="preserve"> sharply rising </w:t>
      </w:r>
      <w:r w:rsidRPr="002A3E03">
        <w:rPr>
          <w:rStyle w:val="StyleUnderline"/>
          <w:highlight w:val="green"/>
        </w:rPr>
        <w:t>oil</w:t>
      </w:r>
      <w:r w:rsidRPr="002A3E03">
        <w:rPr>
          <w:rStyle w:val="StyleUnderline"/>
        </w:rPr>
        <w:t xml:space="preserve"> prices </w:t>
      </w:r>
      <w:r w:rsidRPr="002A3E03">
        <w:rPr>
          <w:rStyle w:val="StyleUnderline"/>
          <w:highlight w:val="green"/>
        </w:rPr>
        <w:t>and</w:t>
      </w:r>
      <w:r w:rsidRPr="002A3E03">
        <w:rPr>
          <w:rStyle w:val="StyleUnderline"/>
        </w:rPr>
        <w:t xml:space="preserve"> the escalating </w:t>
      </w:r>
      <w:r w:rsidRPr="002A3E03">
        <w:rPr>
          <w:rStyle w:val="StyleUnderline"/>
          <w:highlight w:val="green"/>
        </w:rPr>
        <w:t>trade</w:t>
      </w:r>
      <w:r w:rsidRPr="002A3E03">
        <w:rPr>
          <w:rStyle w:val="StyleUnderline"/>
        </w:rPr>
        <w:t xml:space="preserve"> war, </w:t>
      </w:r>
      <w:r w:rsidRPr="002A3E03">
        <w:rPr>
          <w:rStyle w:val="StyleUnderline"/>
          <w:highlight w:val="green"/>
        </w:rPr>
        <w:t>but the Fed said it sees little sign</w:t>
      </w:r>
      <w:r w:rsidRPr="002A3E03">
        <w:rPr>
          <w:rStyle w:val="StyleUnderline"/>
        </w:rPr>
        <w:t xml:space="preserve"> so far </w:t>
      </w:r>
      <w:r w:rsidRPr="002A3E03">
        <w:rPr>
          <w:rStyle w:val="StyleUnderline"/>
          <w:highlight w:val="green"/>
        </w:rPr>
        <w:t>that either of those</w:t>
      </w:r>
      <w:r w:rsidRPr="002A3E03">
        <w:rPr>
          <w:rStyle w:val="StyleUnderline"/>
        </w:rPr>
        <w:t xml:space="preserve"> factors </w:t>
      </w:r>
      <w:r w:rsidRPr="002A3E03">
        <w:rPr>
          <w:rStyle w:val="StyleUnderline"/>
          <w:highlight w:val="green"/>
        </w:rPr>
        <w:t>is likely to derail the economy</w:t>
      </w:r>
      <w:r w:rsidRPr="002A3E03">
        <w:rPr>
          <w:rStyle w:val="StyleUnderline"/>
        </w:rPr>
        <w:t>.</w:t>
      </w:r>
      <w:r>
        <w:rPr>
          <w:rStyle w:val="StyleUnderline"/>
        </w:rPr>
        <w:t xml:space="preserve"> </w:t>
      </w:r>
      <w:r w:rsidRPr="002A3E03">
        <w:rPr>
          <w:sz w:val="16"/>
        </w:rPr>
        <w:t xml:space="preserve">The Fed said repeatedly in the report that it plans to raise interest rates at a "gradual" pace. Some economists and Wall Street traders fear that inflation will rise rapidly from President Trump's recent tax cuts and his burgeoning trade war, forcing the Fed to increase interest rates quickly to counterbalance it. Inflation hit a six-year high in June of 2.9%, according to government data released this week. But the Fed said that </w:t>
      </w:r>
      <w:r w:rsidRPr="002A3E03">
        <w:rPr>
          <w:rStyle w:val="StyleUnderline"/>
          <w:highlight w:val="green"/>
        </w:rPr>
        <w:t>inflation is only a</w:t>
      </w:r>
      <w:r w:rsidRPr="002A3E03">
        <w:rPr>
          <w:rStyle w:val="StyleUnderline"/>
        </w:rPr>
        <w:t xml:space="preserve"> "</w:t>
      </w:r>
      <w:r w:rsidRPr="002A3E03">
        <w:rPr>
          <w:rStyle w:val="StyleUnderline"/>
          <w:highlight w:val="green"/>
        </w:rPr>
        <w:t>little above</w:t>
      </w:r>
      <w:r w:rsidRPr="002A3E03">
        <w:rPr>
          <w:rStyle w:val="StyleUnderline"/>
        </w:rPr>
        <w:t xml:space="preserve">" </w:t>
      </w:r>
      <w:r w:rsidRPr="002A3E03">
        <w:rPr>
          <w:rStyle w:val="StyleUnderline"/>
          <w:highlight w:val="green"/>
        </w:rPr>
        <w:t>its 2% target</w:t>
      </w:r>
      <w:r w:rsidRPr="002A3E03">
        <w:rPr>
          <w:rStyle w:val="StyleUnderline"/>
        </w:rPr>
        <w:t xml:space="preserve"> and that members of the committee that set interest rates want to see a "sustained return to 2% inflation" after years of undershooting the target.</w:t>
      </w:r>
      <w:r>
        <w:rPr>
          <w:rStyle w:val="StyleUnderline"/>
        </w:rPr>
        <w:t xml:space="preserve"> </w:t>
      </w:r>
      <w:r w:rsidRPr="002A3E03">
        <w:rPr>
          <w:sz w:val="16"/>
        </w:rPr>
        <w:t>"</w:t>
      </w:r>
      <w:r w:rsidRPr="002A3E03">
        <w:rPr>
          <w:rStyle w:val="StyleUnderline"/>
          <w:highlight w:val="green"/>
        </w:rPr>
        <w:t>I think the economy's in a really good place</w:t>
      </w:r>
      <w:r w:rsidRPr="002A3E03">
        <w:rPr>
          <w:sz w:val="16"/>
        </w:rPr>
        <w:t>," Fed Chairman Jerome Powell said in an interview Thursday with National Public Radio. "I wouldn't say we've fully achieved [the inflation target] yet. We're not declaring victory there."</w:t>
      </w:r>
    </w:p>
    <w:p w14:paraId="5A50D6EB" w14:textId="4A2C4405" w:rsidR="009C27AC" w:rsidRDefault="0024130A" w:rsidP="0024130A">
      <w:pPr>
        <w:pStyle w:val="Heading4"/>
      </w:pPr>
      <w:r>
        <w:t>Trade war doesn’t matter – IMF</w:t>
      </w:r>
    </w:p>
    <w:p w14:paraId="1F3A3EF9" w14:textId="1A60380A" w:rsidR="0024130A" w:rsidRPr="0024130A" w:rsidRDefault="0024130A" w:rsidP="0024130A">
      <w:pPr>
        <w:rPr>
          <w:rStyle w:val="Style13ptBold"/>
          <w:b w:val="0"/>
          <w:bCs w:val="0"/>
          <w:sz w:val="22"/>
        </w:rPr>
      </w:pPr>
      <w:r>
        <w:rPr>
          <w:rStyle w:val="Style13ptBold"/>
        </w:rPr>
        <w:t xml:space="preserve">McIntyre 7-17 </w:t>
      </w:r>
      <w:r w:rsidRPr="0024130A">
        <w:t>(</w:t>
      </w:r>
      <w:r>
        <w:t>Douglas, Economics Person, “IMF Expects US to Be Fine” July 17, 2018. 24/7 Wall Street, Online)//RB</w:t>
      </w:r>
    </w:p>
    <w:p w14:paraId="59FBE956" w14:textId="6C2A0238" w:rsidR="009C27AC" w:rsidRPr="0024130A" w:rsidRDefault="009C27AC" w:rsidP="002A3E03">
      <w:pPr>
        <w:rPr>
          <w:u w:val="single"/>
        </w:rPr>
      </w:pPr>
      <w:r w:rsidRPr="0024130A">
        <w:rPr>
          <w:rStyle w:val="StyleUnderline"/>
          <w:highlight w:val="green"/>
        </w:rPr>
        <w:t>The I</w:t>
      </w:r>
      <w:r w:rsidRPr="0024130A">
        <w:rPr>
          <w:rStyle w:val="StyleUnderline"/>
        </w:rPr>
        <w:t xml:space="preserve">nternational </w:t>
      </w:r>
      <w:r w:rsidRPr="0024130A">
        <w:rPr>
          <w:rStyle w:val="StyleUnderline"/>
          <w:highlight w:val="green"/>
        </w:rPr>
        <w:t>M</w:t>
      </w:r>
      <w:r w:rsidRPr="0024130A">
        <w:rPr>
          <w:rStyle w:val="StyleUnderline"/>
        </w:rPr>
        <w:t xml:space="preserve">onetary </w:t>
      </w:r>
      <w:r w:rsidRPr="0024130A">
        <w:rPr>
          <w:rStyle w:val="StyleUnderline"/>
          <w:highlight w:val="green"/>
        </w:rPr>
        <w:t>F</w:t>
      </w:r>
      <w:r w:rsidRPr="0024130A">
        <w:rPr>
          <w:rStyle w:val="StyleUnderline"/>
        </w:rPr>
        <w:t xml:space="preserve">und </w:t>
      </w:r>
      <w:r w:rsidRPr="0024130A">
        <w:rPr>
          <w:rStyle w:val="StyleUnderline"/>
          <w:highlight w:val="green"/>
        </w:rPr>
        <w:t>has issued its World Economic Outlook Update</w:t>
      </w:r>
      <w:r w:rsidRPr="0024130A">
        <w:rPr>
          <w:rStyle w:val="StyleUnderline"/>
        </w:rPr>
        <w:t xml:space="preserve">. While its experts commented that the global economy is in good shape, </w:t>
      </w:r>
      <w:r w:rsidRPr="0024130A">
        <w:rPr>
          <w:rStyle w:val="StyleUnderline"/>
          <w:highlight w:val="green"/>
        </w:rPr>
        <w:t>it posted</w:t>
      </w:r>
      <w:r w:rsidRPr="0024130A">
        <w:rPr>
          <w:rStyle w:val="StyleUnderline"/>
        </w:rPr>
        <w:t xml:space="preserve"> new </w:t>
      </w:r>
      <w:r w:rsidRPr="0024130A">
        <w:rPr>
          <w:rStyle w:val="StyleUnderline"/>
          <w:highlight w:val="green"/>
        </w:rPr>
        <w:t>warnings that reflect the chance of global trade war.</w:t>
      </w:r>
      <w:r w:rsidRPr="0024130A">
        <w:rPr>
          <w:rStyle w:val="StyleUnderline"/>
        </w:rPr>
        <w:t xml:space="preserve"> </w:t>
      </w:r>
      <w:r w:rsidRPr="00511988">
        <w:rPr>
          <w:rStyle w:val="StyleUnderline"/>
          <w:highlight w:val="green"/>
        </w:rPr>
        <w:t>The analysis</w:t>
      </w:r>
      <w:r w:rsidRPr="0024130A">
        <w:rPr>
          <w:rStyle w:val="StyleUnderline"/>
        </w:rPr>
        <w:t xml:space="preserve"> also </w:t>
      </w:r>
      <w:r w:rsidRPr="00511988">
        <w:rPr>
          <w:rStyle w:val="StyleUnderline"/>
          <w:highlight w:val="green"/>
        </w:rPr>
        <w:t>showed the U.S. economy is in good shape</w:t>
      </w:r>
      <w:r w:rsidRPr="0024130A">
        <w:rPr>
          <w:rStyle w:val="StyleUnderline"/>
        </w:rPr>
        <w:t xml:space="preserve"> and at least </w:t>
      </w:r>
      <w:r w:rsidRPr="00511988">
        <w:rPr>
          <w:rStyle w:val="StyleUnderline"/>
          <w:highlight w:val="green"/>
        </w:rPr>
        <w:t>as strong as</w:t>
      </w:r>
      <w:r w:rsidRPr="0024130A">
        <w:rPr>
          <w:rStyle w:val="StyleUnderline"/>
        </w:rPr>
        <w:t xml:space="preserve"> other </w:t>
      </w:r>
      <w:r w:rsidRPr="00511988">
        <w:rPr>
          <w:rStyle w:val="StyleUnderline"/>
          <w:highlight w:val="green"/>
        </w:rPr>
        <w:t>economists expect</w:t>
      </w:r>
      <w:r w:rsidRPr="0024130A">
        <w:rPr>
          <w:rStyle w:val="StyleUnderline"/>
        </w:rPr>
        <w:t>.</w:t>
      </w:r>
      <w:r w:rsidR="0024130A">
        <w:rPr>
          <w:rStyle w:val="StyleUnderline"/>
        </w:rPr>
        <w:t xml:space="preserve"> </w:t>
      </w:r>
      <w:r w:rsidRPr="0024130A">
        <w:rPr>
          <w:rStyle w:val="StyleUnderline"/>
        </w:rPr>
        <w:t xml:space="preserve">Worldwide, </w:t>
      </w:r>
      <w:r w:rsidRPr="00511988">
        <w:rPr>
          <w:rStyle w:val="StyleUnderline"/>
          <w:highlight w:val="green"/>
        </w:rPr>
        <w:t>its</w:t>
      </w:r>
      <w:r w:rsidRPr="0024130A">
        <w:rPr>
          <w:rStyle w:val="StyleUnderline"/>
        </w:rPr>
        <w:t xml:space="preserve"> gross domestic product (</w:t>
      </w:r>
      <w:r w:rsidRPr="00511988">
        <w:rPr>
          <w:rStyle w:val="StyleUnderline"/>
          <w:highlight w:val="green"/>
        </w:rPr>
        <w:t>GDP</w:t>
      </w:r>
      <w:r w:rsidRPr="0024130A">
        <w:rPr>
          <w:rStyle w:val="StyleUnderline"/>
        </w:rPr>
        <w:t xml:space="preserve">) </w:t>
      </w:r>
      <w:r w:rsidRPr="00511988">
        <w:rPr>
          <w:rStyle w:val="StyleUnderline"/>
          <w:highlight w:val="green"/>
        </w:rPr>
        <w:t>forecast</w:t>
      </w:r>
      <w:r w:rsidRPr="0024130A">
        <w:rPr>
          <w:rStyle w:val="StyleUnderline"/>
        </w:rPr>
        <w:t xml:space="preserve"> </w:t>
      </w:r>
      <w:r w:rsidRPr="00511988">
        <w:rPr>
          <w:rStyle w:val="StyleUnderline"/>
          <w:highlight w:val="green"/>
        </w:rPr>
        <w:t>reflects</w:t>
      </w:r>
      <w:r w:rsidRPr="0024130A">
        <w:rPr>
          <w:rStyle w:val="StyleUnderline"/>
        </w:rPr>
        <w:t xml:space="preserve"> its opinion of </w:t>
      </w:r>
      <w:r w:rsidRPr="00511988">
        <w:rPr>
          <w:rStyle w:val="StyleUnderline"/>
          <w:highlight w:val="green"/>
        </w:rPr>
        <w:t>a 3.9% increase this year and next</w:t>
      </w:r>
      <w:r w:rsidRPr="0024130A">
        <w:rPr>
          <w:rStyle w:val="StyleUnderline"/>
        </w:rPr>
        <w:t>. The economies that matter most outside the United States should have results that will not show any significant risk of recession</w:t>
      </w:r>
      <w:r w:rsidRPr="0024130A">
        <w:rPr>
          <w:sz w:val="16"/>
        </w:rPr>
        <w:t>. China’s economy is expected to expand 6.6% this year and 6.4% next. While this does not measure up to the past several years, it is hardly a disaster. India, now the world’s hottest economy, is expected to post a 7.3% improvement in GDP this year, rising to 7.5% in 2019.</w:t>
      </w:r>
      <w:r w:rsidR="0024130A" w:rsidRPr="0024130A">
        <w:rPr>
          <w:sz w:val="16"/>
        </w:rPr>
        <w:t xml:space="preserve"> </w:t>
      </w:r>
      <w:r w:rsidRPr="0024130A">
        <w:rPr>
          <w:sz w:val="16"/>
        </w:rPr>
        <w:t>Among the old-world economies, Germany’s GDP is forecast to be up 2.2% this year, falling to 2.1% in 2019. This is a dip from recent numbers. The U.K. economy will be undermined by the effects of Brexit, up only 1.4% this year and 1.5% in 2019. Japan’s economy appeared headed for recovery after many stagnant years, but it will not. Its economy is expected to rise 1.0% this year and only 0.9% the next.</w:t>
      </w:r>
      <w:r w:rsidR="0024130A" w:rsidRPr="0024130A">
        <w:rPr>
          <w:sz w:val="16"/>
        </w:rPr>
        <w:t xml:space="preserve"> </w:t>
      </w:r>
      <w:r w:rsidRPr="0024130A">
        <w:rPr>
          <w:sz w:val="16"/>
        </w:rPr>
        <w:t>The United States, given its massive size, will be a primary engine of global GDP health. The IMF experts write:</w:t>
      </w:r>
      <w:r w:rsidR="0024130A" w:rsidRPr="0024130A">
        <w:rPr>
          <w:sz w:val="16"/>
        </w:rPr>
        <w:t xml:space="preserve"> </w:t>
      </w:r>
      <w:r w:rsidRPr="00511988">
        <w:rPr>
          <w:rStyle w:val="StyleUnderline"/>
          <w:highlight w:val="green"/>
        </w:rPr>
        <w:t>Growth remains generally strong</w:t>
      </w:r>
      <w:r w:rsidRPr="0024130A">
        <w:rPr>
          <w:rStyle w:val="StyleUnderline"/>
        </w:rPr>
        <w:t xml:space="preserve"> in advanced economies, but it has slowed in many of them, including countries in the euro area, Japan, and the United Kingdom. In contrast, </w:t>
      </w:r>
      <w:r w:rsidRPr="00511988">
        <w:rPr>
          <w:rStyle w:val="StyleUnderline"/>
          <w:highlight w:val="green"/>
        </w:rPr>
        <w:t>GDP continues to grow faster than potential and job creation is still robust in the U</w:t>
      </w:r>
      <w:r w:rsidRPr="0024130A">
        <w:rPr>
          <w:rStyle w:val="StyleUnderline"/>
        </w:rPr>
        <w:t xml:space="preserve">nited </w:t>
      </w:r>
      <w:r w:rsidRPr="00511988">
        <w:rPr>
          <w:rStyle w:val="StyleUnderline"/>
          <w:highlight w:val="green"/>
        </w:rPr>
        <w:t>S</w:t>
      </w:r>
      <w:r w:rsidRPr="0024130A">
        <w:rPr>
          <w:rStyle w:val="StyleUnderline"/>
        </w:rPr>
        <w:t>tates, driven in large part by recent tax cuts and increased government spending.</w:t>
      </w:r>
      <w:r w:rsidR="0024130A">
        <w:rPr>
          <w:rStyle w:val="StyleUnderline"/>
        </w:rPr>
        <w:t xml:space="preserve"> </w:t>
      </w:r>
      <w:r w:rsidRPr="0024130A">
        <w:rPr>
          <w:sz w:val="16"/>
        </w:rPr>
        <w:t>This may decelerate beyond 2019, says the IMF research report, but it is so far away that an accurate forecast is impossible to make.</w:t>
      </w:r>
      <w:r w:rsidR="0024130A" w:rsidRPr="0024130A">
        <w:rPr>
          <w:sz w:val="16"/>
        </w:rPr>
        <w:t xml:space="preserve"> </w:t>
      </w:r>
      <w:r w:rsidRPr="00511988">
        <w:rPr>
          <w:rStyle w:val="StyleUnderline"/>
          <w:highlight w:val="green"/>
        </w:rPr>
        <w:t>The odds of a recession</w:t>
      </w:r>
      <w:r w:rsidRPr="0024130A">
        <w:rPr>
          <w:rStyle w:val="StyleUnderline"/>
        </w:rPr>
        <w:t xml:space="preserve">, which have cast a shadow due to recent trade threats and worries that wages have not grown for years, </w:t>
      </w:r>
      <w:r w:rsidRPr="00511988">
        <w:rPr>
          <w:rStyle w:val="StyleUnderline"/>
          <w:highlight w:val="green"/>
        </w:rPr>
        <w:t>have not been high enough to turn the IMF’s view toward pessimism</w:t>
      </w:r>
      <w:r w:rsidRPr="0024130A">
        <w:rPr>
          <w:rStyle w:val="StyleUnderline"/>
        </w:rPr>
        <w:t>, at least as far as the U.S. economy is concerned.</w:t>
      </w:r>
    </w:p>
    <w:p w14:paraId="401C45D2" w14:textId="43E915FE" w:rsidR="004526B3" w:rsidRDefault="004526B3" w:rsidP="004526B3">
      <w:pPr>
        <w:pStyle w:val="Heading3"/>
      </w:pPr>
      <w:r>
        <w:t>Econ High – AT: Yield Curve</w:t>
      </w:r>
    </w:p>
    <w:p w14:paraId="19D4EB7B" w14:textId="77777777" w:rsidR="004526B3" w:rsidRDefault="004526B3" w:rsidP="004526B3">
      <w:pPr>
        <w:pStyle w:val="Heading4"/>
      </w:pPr>
      <w:r>
        <w:t>The flat yield curve doesn’t mean anything – The economy is still kicking ass</w:t>
      </w:r>
    </w:p>
    <w:p w14:paraId="185A929F" w14:textId="77777777" w:rsidR="004526B3" w:rsidRPr="004526B3" w:rsidRDefault="004526B3" w:rsidP="004526B3">
      <w:pPr>
        <w:rPr>
          <w:rStyle w:val="Style13ptBold"/>
          <w:b w:val="0"/>
          <w:bCs w:val="0"/>
          <w:sz w:val="22"/>
        </w:rPr>
      </w:pPr>
      <w:proofErr w:type="spellStart"/>
      <w:r>
        <w:rPr>
          <w:rStyle w:val="Style13ptBold"/>
        </w:rPr>
        <w:t>Turak</w:t>
      </w:r>
      <w:proofErr w:type="spellEnd"/>
      <w:r>
        <w:rPr>
          <w:rStyle w:val="Style13ptBold"/>
        </w:rPr>
        <w:t xml:space="preserve"> 7-17 </w:t>
      </w:r>
      <w:r w:rsidRPr="004526B3">
        <w:t>(</w:t>
      </w:r>
      <w:r>
        <w:t>Natasha, Economic Correspondent, “The US economy has plenty of steam despite bond market and trade fears, investors say” July 17, 2018. CNBC, Online)//RB</w:t>
      </w:r>
    </w:p>
    <w:p w14:paraId="5FFD7741" w14:textId="4EEC9B97" w:rsidR="004526B3" w:rsidRPr="004526B3" w:rsidRDefault="004526B3" w:rsidP="004526B3">
      <w:pPr>
        <w:rPr>
          <w:sz w:val="16"/>
        </w:rPr>
      </w:pPr>
      <w:r w:rsidRPr="004526B3">
        <w:rPr>
          <w:rStyle w:val="StyleUnderline"/>
        </w:rPr>
        <w:t xml:space="preserve">Focusing on the yield curve 'a mistake' </w:t>
      </w:r>
      <w:r w:rsidRPr="004526B3">
        <w:rPr>
          <w:rStyle w:val="StyleUnderline"/>
          <w:highlight w:val="green"/>
        </w:rPr>
        <w:t>Focusing on the flatness of the yield</w:t>
      </w:r>
      <w:r w:rsidRPr="004526B3">
        <w:rPr>
          <w:rStyle w:val="StyleUnderline"/>
        </w:rPr>
        <w:t xml:space="preserve"> </w:t>
      </w:r>
      <w:r w:rsidRPr="004526B3">
        <w:rPr>
          <w:rStyle w:val="StyleUnderline"/>
          <w:highlight w:val="green"/>
        </w:rPr>
        <w:t>curve</w:t>
      </w:r>
      <w:r w:rsidRPr="004526B3">
        <w:rPr>
          <w:rStyle w:val="StyleUnderline"/>
        </w:rPr>
        <w:t xml:space="preserve"> right now </w:t>
      </w:r>
      <w:r w:rsidRPr="004526B3">
        <w:rPr>
          <w:rStyle w:val="StyleUnderline"/>
          <w:highlight w:val="green"/>
        </w:rPr>
        <w:t>is a mistake</w:t>
      </w:r>
      <w:r w:rsidRPr="004526B3">
        <w:rPr>
          <w:sz w:val="16"/>
        </w:rPr>
        <w:t xml:space="preserve">, according to Dan </w:t>
      </w:r>
      <w:proofErr w:type="spellStart"/>
      <w:r w:rsidRPr="004526B3">
        <w:rPr>
          <w:sz w:val="16"/>
        </w:rPr>
        <w:t>Veru</w:t>
      </w:r>
      <w:proofErr w:type="spellEnd"/>
      <w:r w:rsidRPr="004526B3">
        <w:rPr>
          <w:sz w:val="16"/>
        </w:rPr>
        <w:t xml:space="preserve">, chief investment officer at Palisades Capital Management. </w:t>
      </w:r>
      <w:r w:rsidRPr="004526B3">
        <w:rPr>
          <w:rStyle w:val="StyleUnderline"/>
          <w:highlight w:val="green"/>
        </w:rPr>
        <w:t>The</w:t>
      </w:r>
      <w:r w:rsidRPr="004526B3">
        <w:rPr>
          <w:rStyle w:val="StyleUnderline"/>
        </w:rPr>
        <w:t xml:space="preserve"> U.S. </w:t>
      </w:r>
      <w:r w:rsidRPr="004526B3">
        <w:rPr>
          <w:rStyle w:val="StyleUnderline"/>
          <w:highlight w:val="green"/>
        </w:rPr>
        <w:t>economy still has plenty of steam</w:t>
      </w:r>
      <w:r w:rsidRPr="004526B3">
        <w:rPr>
          <w:rStyle w:val="StyleUnderline"/>
        </w:rPr>
        <w:t xml:space="preserve">, he said. </w:t>
      </w:r>
      <w:r w:rsidRPr="004526B3">
        <w:rPr>
          <w:sz w:val="16"/>
        </w:rPr>
        <w:t>“</w:t>
      </w:r>
      <w:r w:rsidRPr="004526B3">
        <w:rPr>
          <w:rStyle w:val="StyleUnderline"/>
          <w:highlight w:val="green"/>
        </w:rPr>
        <w:t>You have to look at the shape of the yield curve</w:t>
      </w:r>
      <w:r w:rsidRPr="004526B3">
        <w:rPr>
          <w:rStyle w:val="StyleUnderline"/>
        </w:rPr>
        <w:t xml:space="preserve"> right now, </w:t>
      </w:r>
      <w:r w:rsidRPr="004526B3">
        <w:rPr>
          <w:rStyle w:val="StyleUnderline"/>
          <w:highlight w:val="green"/>
        </w:rPr>
        <w:t>which I think is</w:t>
      </w:r>
      <w:r w:rsidRPr="004526B3">
        <w:rPr>
          <w:rStyle w:val="StyleUnderline"/>
        </w:rPr>
        <w:t xml:space="preserve"> just </w:t>
      </w:r>
      <w:r w:rsidRPr="004526B3">
        <w:rPr>
          <w:rStyle w:val="StyleUnderline"/>
          <w:highlight w:val="green"/>
        </w:rPr>
        <w:t>putting investors on edge</w:t>
      </w:r>
      <w:r w:rsidRPr="004526B3">
        <w:rPr>
          <w:rStyle w:val="StyleUnderline"/>
        </w:rPr>
        <w:t xml:space="preserve"> that the economy could be de-accelerating when, in fact, it really isn’t</w:t>
      </w:r>
      <w:r w:rsidRPr="004526B3">
        <w:rPr>
          <w:sz w:val="16"/>
        </w:rPr>
        <w:t xml:space="preserve">,” </w:t>
      </w:r>
      <w:proofErr w:type="spellStart"/>
      <w:r w:rsidRPr="004526B3">
        <w:rPr>
          <w:sz w:val="16"/>
        </w:rPr>
        <w:t>Veru</w:t>
      </w:r>
      <w:proofErr w:type="spellEnd"/>
      <w:r w:rsidRPr="004526B3">
        <w:rPr>
          <w:sz w:val="16"/>
        </w:rPr>
        <w:t xml:space="preserve"> told CNBC’s “Squawk Box Europe” on Monday. “</w:t>
      </w:r>
      <w:r w:rsidRPr="004526B3">
        <w:rPr>
          <w:rStyle w:val="StyleUnderline"/>
          <w:highlight w:val="green"/>
        </w:rPr>
        <w:t>It’s doing the exact opposite</w:t>
      </w:r>
      <w:r w:rsidRPr="004526B3">
        <w:rPr>
          <w:rStyle w:val="StyleUnderline"/>
        </w:rPr>
        <w:t>. A lot of this has to do with some technical issues around tax policy changes that occurred in the U.S</w:t>
      </w:r>
      <w:r w:rsidRPr="004526B3">
        <w:rPr>
          <w:sz w:val="16"/>
        </w:rPr>
        <w:t xml:space="preserve">.” </w:t>
      </w:r>
      <w:proofErr w:type="spellStart"/>
      <w:r w:rsidRPr="004526B3">
        <w:rPr>
          <w:sz w:val="16"/>
        </w:rPr>
        <w:t>Veru</w:t>
      </w:r>
      <w:proofErr w:type="spellEnd"/>
      <w:r w:rsidRPr="004526B3">
        <w:rPr>
          <w:sz w:val="16"/>
        </w:rPr>
        <w:t xml:space="preserve"> explained that </w:t>
      </w:r>
      <w:r w:rsidRPr="004526B3">
        <w:rPr>
          <w:rStyle w:val="StyleUnderline"/>
          <w:highlight w:val="green"/>
        </w:rPr>
        <w:t>the</w:t>
      </w:r>
      <w:r w:rsidRPr="004526B3">
        <w:rPr>
          <w:rStyle w:val="StyleUnderline"/>
        </w:rPr>
        <w:t xml:space="preserve"> </w:t>
      </w:r>
      <w:r w:rsidRPr="004526B3">
        <w:rPr>
          <w:rStyle w:val="StyleUnderline"/>
          <w:highlight w:val="green"/>
        </w:rPr>
        <w:t>tax cuts have stimulated</w:t>
      </w:r>
      <w:r w:rsidRPr="004526B3">
        <w:rPr>
          <w:rStyle w:val="StyleUnderline"/>
        </w:rPr>
        <w:t xml:space="preserve"> revenue and </w:t>
      </w:r>
      <w:r w:rsidRPr="004526B3">
        <w:rPr>
          <w:rStyle w:val="StyleUnderline"/>
          <w:highlight w:val="green"/>
        </w:rPr>
        <w:t>capital flows into the U.S</w:t>
      </w:r>
      <w:r w:rsidRPr="004526B3">
        <w:rPr>
          <w:rStyle w:val="StyleUnderline"/>
        </w:rPr>
        <w:t xml:space="preserve">., </w:t>
      </w:r>
      <w:r w:rsidRPr="004526B3">
        <w:rPr>
          <w:rStyle w:val="StyleUnderline"/>
          <w:highlight w:val="green"/>
        </w:rPr>
        <w:t>and that repatriation is requiring</w:t>
      </w:r>
      <w:r w:rsidRPr="004526B3">
        <w:rPr>
          <w:rStyle w:val="StyleUnderline"/>
        </w:rPr>
        <w:t xml:space="preserve"> US </w:t>
      </w:r>
      <w:r w:rsidRPr="004526B3">
        <w:rPr>
          <w:rStyle w:val="StyleUnderline"/>
          <w:highlight w:val="green"/>
        </w:rPr>
        <w:t>companies to finance less through</w:t>
      </w:r>
      <w:r w:rsidRPr="004526B3">
        <w:rPr>
          <w:rStyle w:val="StyleUnderline"/>
        </w:rPr>
        <w:t xml:space="preserve"> commercial </w:t>
      </w:r>
      <w:r w:rsidRPr="004526B3">
        <w:rPr>
          <w:rStyle w:val="StyleUnderline"/>
          <w:highlight w:val="green"/>
        </w:rPr>
        <w:t>paper markets and other short-term instruments</w:t>
      </w:r>
      <w:r w:rsidRPr="004526B3">
        <w:rPr>
          <w:rStyle w:val="StyleUnderline"/>
        </w:rPr>
        <w:t>, “</w:t>
      </w:r>
      <w:r w:rsidRPr="004526B3">
        <w:rPr>
          <w:rStyle w:val="StyleUnderline"/>
          <w:highlight w:val="green"/>
        </w:rPr>
        <w:t>creating</w:t>
      </w:r>
      <w:r w:rsidRPr="004526B3">
        <w:rPr>
          <w:rStyle w:val="StyleUnderline"/>
        </w:rPr>
        <w:t xml:space="preserve"> some near-term </w:t>
      </w:r>
      <w:r w:rsidRPr="004526B3">
        <w:rPr>
          <w:rStyle w:val="StyleUnderline"/>
          <w:highlight w:val="green"/>
        </w:rPr>
        <w:t>distortions in the</w:t>
      </w:r>
      <w:r w:rsidRPr="004526B3">
        <w:rPr>
          <w:rStyle w:val="StyleUnderline"/>
        </w:rPr>
        <w:t xml:space="preserve"> shape of the yield </w:t>
      </w:r>
      <w:r w:rsidRPr="004526B3">
        <w:rPr>
          <w:rStyle w:val="StyleUnderline"/>
          <w:highlight w:val="green"/>
        </w:rPr>
        <w:t>curve</w:t>
      </w:r>
      <w:r w:rsidRPr="004526B3">
        <w:rPr>
          <w:sz w:val="16"/>
        </w:rPr>
        <w:t xml:space="preserve">.” Carlyle Group co-Chief Executive Officer Glenn </w:t>
      </w:r>
      <w:proofErr w:type="spellStart"/>
      <w:r w:rsidRPr="004526B3">
        <w:rPr>
          <w:sz w:val="16"/>
        </w:rPr>
        <w:t>Youngkin</w:t>
      </w:r>
      <w:proofErr w:type="spellEnd"/>
      <w:r w:rsidRPr="004526B3">
        <w:rPr>
          <w:sz w:val="16"/>
        </w:rPr>
        <w:t xml:space="preserve"> similarly dismissed yield curve woes. “</w:t>
      </w:r>
      <w:r w:rsidRPr="004526B3">
        <w:rPr>
          <w:rStyle w:val="StyleUnderline"/>
          <w:highlight w:val="green"/>
        </w:rPr>
        <w:t>The U.S. economy is stronger than people think</w:t>
      </w:r>
      <w:r w:rsidRPr="004526B3">
        <w:rPr>
          <w:sz w:val="16"/>
        </w:rPr>
        <w:t xml:space="preserve">,” said </w:t>
      </w:r>
      <w:proofErr w:type="spellStart"/>
      <w:r w:rsidRPr="004526B3">
        <w:rPr>
          <w:sz w:val="16"/>
        </w:rPr>
        <w:t>Youngkin</w:t>
      </w:r>
      <w:proofErr w:type="spellEnd"/>
      <w:r w:rsidRPr="004526B3">
        <w:rPr>
          <w:sz w:val="16"/>
        </w:rPr>
        <w:t xml:space="preserve">, whose private equity firm oversees more than $200 billion in assets under management. Carlyle predicted U.S. gross domestic product (GDP) growth of 4 percent in the second quarter as well as two more interest rate hikes this year, adding that the central bank would be more discerning about tightening in 2019 as the economic cycle continues. </w:t>
      </w:r>
      <w:proofErr w:type="spellStart"/>
      <w:r w:rsidRPr="004526B3">
        <w:rPr>
          <w:rStyle w:val="StyleUnderline"/>
        </w:rPr>
        <w:t>Youngkin</w:t>
      </w:r>
      <w:proofErr w:type="spellEnd"/>
      <w:r w:rsidRPr="004526B3">
        <w:rPr>
          <w:rStyle w:val="StyleUnderline"/>
        </w:rPr>
        <w:t xml:space="preserve"> cited </w:t>
      </w:r>
      <w:r w:rsidRPr="004526B3">
        <w:rPr>
          <w:rStyle w:val="StyleUnderline"/>
          <w:highlight w:val="green"/>
        </w:rPr>
        <w:t>strong retail sales</w:t>
      </w:r>
      <w:r w:rsidRPr="004526B3">
        <w:rPr>
          <w:rStyle w:val="StyleUnderline"/>
        </w:rPr>
        <w:t xml:space="preserve">, </w:t>
      </w:r>
      <w:r w:rsidRPr="004526B3">
        <w:rPr>
          <w:rStyle w:val="StyleUnderline"/>
          <w:highlight w:val="green"/>
        </w:rPr>
        <w:t>strengthened industrial production</w:t>
      </w:r>
      <w:r w:rsidRPr="004526B3">
        <w:rPr>
          <w:rStyle w:val="StyleUnderline"/>
        </w:rPr>
        <w:t xml:space="preserve"> amid continuing recovery, </w:t>
      </w:r>
      <w:r w:rsidRPr="004526B3">
        <w:rPr>
          <w:rStyle w:val="StyleUnderline"/>
          <w:highlight w:val="green"/>
        </w:rPr>
        <w:t>higher capital goods</w:t>
      </w:r>
      <w:r w:rsidRPr="004526B3">
        <w:rPr>
          <w:rStyle w:val="StyleUnderline"/>
        </w:rPr>
        <w:t xml:space="preserve"> orders </w:t>
      </w:r>
      <w:r w:rsidRPr="004526B3">
        <w:rPr>
          <w:rStyle w:val="StyleUnderline"/>
          <w:highlight w:val="green"/>
        </w:rPr>
        <w:t>and improved consumer health as driving</w:t>
      </w:r>
      <w:r w:rsidRPr="004526B3">
        <w:rPr>
          <w:rStyle w:val="StyleUnderline"/>
        </w:rPr>
        <w:t xml:space="preserve"> </w:t>
      </w:r>
      <w:r w:rsidRPr="004526B3">
        <w:rPr>
          <w:rStyle w:val="StyleUnderline"/>
          <w:highlight w:val="green"/>
        </w:rPr>
        <w:t>the</w:t>
      </w:r>
      <w:r w:rsidRPr="004526B3">
        <w:rPr>
          <w:rStyle w:val="StyleUnderline"/>
        </w:rPr>
        <w:t xml:space="preserve"> strong American </w:t>
      </w:r>
      <w:r w:rsidRPr="004526B3">
        <w:rPr>
          <w:rStyle w:val="StyleUnderline"/>
          <w:highlight w:val="green"/>
        </w:rPr>
        <w:t>economy</w:t>
      </w:r>
      <w:r w:rsidRPr="004526B3">
        <w:rPr>
          <w:rStyle w:val="StyleUnderline"/>
        </w:rPr>
        <w:t xml:space="preserve">. </w:t>
      </w:r>
      <w:r w:rsidRPr="004526B3">
        <w:rPr>
          <w:sz w:val="16"/>
        </w:rPr>
        <w:t xml:space="preserve">Standout performer — but for how long? </w:t>
      </w:r>
      <w:r w:rsidRPr="004526B3">
        <w:rPr>
          <w:rStyle w:val="StyleUnderline"/>
        </w:rPr>
        <w:t xml:space="preserve">Kathleen Brooks, research director at Capital Index, agreed that </w:t>
      </w:r>
      <w:r w:rsidRPr="004526B3">
        <w:rPr>
          <w:rStyle w:val="StyleUnderline"/>
          <w:highlight w:val="green"/>
        </w:rPr>
        <w:t>while the direction of the curve does normally herald a slowdown</w:t>
      </w:r>
      <w:r w:rsidRPr="004526B3">
        <w:rPr>
          <w:rStyle w:val="StyleUnderline"/>
        </w:rPr>
        <w:t xml:space="preserve">, </w:t>
      </w:r>
      <w:r w:rsidRPr="004526B3">
        <w:rPr>
          <w:rStyle w:val="StyleUnderline"/>
          <w:highlight w:val="green"/>
        </w:rPr>
        <w:t>the economic picture was positive enough to brush off</w:t>
      </w:r>
      <w:r w:rsidRPr="004526B3">
        <w:rPr>
          <w:rStyle w:val="StyleUnderline"/>
        </w:rPr>
        <w:t xml:space="preserve"> near-term </w:t>
      </w:r>
      <w:r w:rsidRPr="004526B3">
        <w:rPr>
          <w:rStyle w:val="StyleUnderline"/>
          <w:highlight w:val="green"/>
        </w:rPr>
        <w:t>fears</w:t>
      </w:r>
      <w:r w:rsidRPr="004526B3">
        <w:rPr>
          <w:rStyle w:val="StyleUnderline"/>
        </w:rPr>
        <w:t xml:space="preserve">. </w:t>
      </w:r>
      <w:r w:rsidRPr="004526B3">
        <w:rPr>
          <w:sz w:val="16"/>
        </w:rPr>
        <w:t>“</w:t>
      </w:r>
      <w:r w:rsidRPr="004526B3">
        <w:rPr>
          <w:rStyle w:val="StyleUnderline"/>
        </w:rPr>
        <w:t>At this stage, when the U.S. economy is doing very well, the market can ignore the warning signs from the inverted yield curve and concentrate on the good news story: potentially lower interest rates in future</w:t>
      </w:r>
      <w:r w:rsidRPr="004526B3">
        <w:rPr>
          <w:sz w:val="16"/>
        </w:rPr>
        <w:t>,” she wrote in a client email Monday.</w:t>
      </w:r>
    </w:p>
    <w:p w14:paraId="4DB3DAC9" w14:textId="77777777" w:rsidR="001D7523" w:rsidRDefault="001D7523" w:rsidP="001D7523">
      <w:pPr>
        <w:pStyle w:val="Heading3"/>
      </w:pPr>
      <w:r>
        <w:t>Econ Low</w:t>
      </w:r>
    </w:p>
    <w:p w14:paraId="07DD24CB" w14:textId="272B323F" w:rsidR="001D7523" w:rsidRDefault="001D7523" w:rsidP="001D7523">
      <w:pPr>
        <w:pStyle w:val="Heading4"/>
      </w:pPr>
      <w:r>
        <w:t>Recession Incoming – Laundry List</w:t>
      </w:r>
    </w:p>
    <w:p w14:paraId="3F336644" w14:textId="13E973B4" w:rsidR="001D7523" w:rsidRPr="0089637B" w:rsidRDefault="001D7523" w:rsidP="001D7523">
      <w:pPr>
        <w:rPr>
          <w:rStyle w:val="Style13ptBold"/>
          <w:b w:val="0"/>
          <w:bCs w:val="0"/>
          <w:sz w:val="22"/>
        </w:rPr>
      </w:pPr>
      <w:r>
        <w:rPr>
          <w:rStyle w:val="Style13ptBold"/>
        </w:rPr>
        <w:t xml:space="preserve">Reuters 7-16 </w:t>
      </w:r>
      <w:r w:rsidRPr="0089637B">
        <w:t>(</w:t>
      </w:r>
      <w:r w:rsidR="0089637B">
        <w:t>“US economy headed for a weird recession? Here’s what analysts and investors are saying” July 16, 2018. Financial Express, Online)//RB</w:t>
      </w:r>
    </w:p>
    <w:p w14:paraId="4BEC0D6D" w14:textId="2AE283B9" w:rsidR="001D7523" w:rsidRDefault="001D7523" w:rsidP="001D7523">
      <w:pPr>
        <w:rPr>
          <w:rStyle w:val="StyleUnderline"/>
        </w:rPr>
      </w:pPr>
      <w:r w:rsidRPr="00FB362C">
        <w:rPr>
          <w:rStyle w:val="StyleUnderline"/>
          <w:highlight w:val="green"/>
        </w:rPr>
        <w:t>A reliable</w:t>
      </w:r>
      <w:r w:rsidRPr="001D7523">
        <w:rPr>
          <w:rStyle w:val="StyleUnderline"/>
        </w:rPr>
        <w:t xml:space="preserve"> bond market </w:t>
      </w:r>
      <w:r w:rsidRPr="00FB362C">
        <w:rPr>
          <w:rStyle w:val="StyleUnderline"/>
          <w:highlight w:val="green"/>
        </w:rPr>
        <w:t>indicator may be waving</w:t>
      </w:r>
      <w:r w:rsidRPr="001D7523">
        <w:rPr>
          <w:rStyle w:val="StyleUnderline"/>
        </w:rPr>
        <w:t xml:space="preserve"> the flag </w:t>
      </w:r>
      <w:r w:rsidRPr="00FB362C">
        <w:rPr>
          <w:rStyle w:val="StyleUnderline"/>
          <w:highlight w:val="green"/>
        </w:rPr>
        <w:t>that a</w:t>
      </w:r>
      <w:r w:rsidRPr="001D7523">
        <w:rPr>
          <w:rStyle w:val="StyleUnderline"/>
        </w:rPr>
        <w:t xml:space="preserve"> U.S. </w:t>
      </w:r>
      <w:r w:rsidRPr="00FB362C">
        <w:rPr>
          <w:rStyle w:val="StyleUnderline"/>
          <w:highlight w:val="green"/>
        </w:rPr>
        <w:t>recession is coming</w:t>
      </w:r>
      <w:r w:rsidRPr="001D7523">
        <w:rPr>
          <w:rStyle w:val="StyleUnderline"/>
        </w:rPr>
        <w:t xml:space="preserve">, market watchers said, and it is not the flattening yield curve. </w:t>
      </w:r>
      <w:r w:rsidRPr="00FB362C">
        <w:rPr>
          <w:rStyle w:val="StyleUnderline"/>
          <w:highlight w:val="green"/>
        </w:rPr>
        <w:t>Risk premiums on investment-grade corporate</w:t>
      </w:r>
      <w:r w:rsidRPr="001D7523">
        <w:rPr>
          <w:rStyle w:val="StyleUnderline"/>
        </w:rPr>
        <w:t xml:space="preserve"> </w:t>
      </w:r>
      <w:r w:rsidRPr="00FB362C">
        <w:rPr>
          <w:rStyle w:val="StyleUnderline"/>
          <w:highlight w:val="green"/>
        </w:rPr>
        <w:t>bonds</w:t>
      </w:r>
      <w:r w:rsidRPr="001D7523">
        <w:rPr>
          <w:rStyle w:val="StyleUnderline"/>
        </w:rPr>
        <w:t xml:space="preserve"> </w:t>
      </w:r>
      <w:r w:rsidRPr="00FB362C">
        <w:rPr>
          <w:rStyle w:val="StyleUnderline"/>
          <w:highlight w:val="green"/>
        </w:rPr>
        <w:t>over comparable Treasuries have been rising</w:t>
      </w:r>
      <w:r w:rsidRPr="001D7523">
        <w:rPr>
          <w:rStyle w:val="StyleUnderline"/>
        </w:rPr>
        <w:t xml:space="preserve"> since February, </w:t>
      </w:r>
      <w:r w:rsidRPr="00FB362C">
        <w:rPr>
          <w:rStyle w:val="StyleUnderline"/>
          <w:highlight w:val="green"/>
        </w:rPr>
        <w:t xml:space="preserve">approaching levels that are catching the attention of </w:t>
      </w:r>
      <w:r w:rsidRPr="00FB362C">
        <w:rPr>
          <w:rStyle w:val="StyleUnderline"/>
        </w:rPr>
        <w:t xml:space="preserve">some </w:t>
      </w:r>
      <w:r w:rsidRPr="00FB362C">
        <w:rPr>
          <w:rStyle w:val="StyleUnderline"/>
          <w:highlight w:val="green"/>
        </w:rPr>
        <w:t>fund managers and analysts</w:t>
      </w:r>
      <w:r w:rsidRPr="001D7523">
        <w:rPr>
          <w:sz w:val="16"/>
        </w:rPr>
        <w:t xml:space="preserve">. “People are talking about the yield curve as a predicter of recessions. Credit spreads are the other element that’s a pretty big tell,” said Gene </w:t>
      </w:r>
      <w:proofErr w:type="spellStart"/>
      <w:r w:rsidRPr="001D7523">
        <w:rPr>
          <w:sz w:val="16"/>
        </w:rPr>
        <w:t>Tannuzzo</w:t>
      </w:r>
      <w:proofErr w:type="spellEnd"/>
      <w:r w:rsidRPr="001D7523">
        <w:rPr>
          <w:sz w:val="16"/>
        </w:rPr>
        <w:t>, senior portfolio manager at Columbia Threadneedle Investments in Minneapolis.</w:t>
      </w:r>
      <w:r w:rsidRPr="001D7523">
        <w:rPr>
          <w:sz w:val="16"/>
        </w:rPr>
        <w:t xml:space="preserve"> </w:t>
      </w:r>
      <w:r w:rsidRPr="001D7523">
        <w:rPr>
          <w:rStyle w:val="StyleUnderline"/>
        </w:rPr>
        <w:t>With investors watching for signs of whether the end is near for the second longest U.S. expansion on record, this move in the $9 trillion corporate bond market bears watching. The world’s biggest economy still seems healthy by many measures: low unemployment, strong exports, a resilient housing market and sky-high consumer and business confidence.</w:t>
      </w:r>
      <w:r>
        <w:rPr>
          <w:rStyle w:val="StyleUnderline"/>
        </w:rPr>
        <w:t xml:space="preserve"> </w:t>
      </w:r>
      <w:r w:rsidRPr="001D7523">
        <w:rPr>
          <w:sz w:val="16"/>
        </w:rPr>
        <w:t xml:space="preserve">Still, </w:t>
      </w:r>
      <w:r w:rsidRPr="00FB362C">
        <w:rPr>
          <w:rStyle w:val="StyleUnderline"/>
          <w:highlight w:val="green"/>
        </w:rPr>
        <w:t>escalating</w:t>
      </w:r>
      <w:r w:rsidRPr="001D7523">
        <w:rPr>
          <w:rStyle w:val="StyleUnderline"/>
        </w:rPr>
        <w:t xml:space="preserve"> global </w:t>
      </w:r>
      <w:r w:rsidRPr="00FB362C">
        <w:rPr>
          <w:rStyle w:val="StyleUnderline"/>
          <w:highlight w:val="green"/>
        </w:rPr>
        <w:t>trade tensions have some investors worried</w:t>
      </w:r>
      <w:r w:rsidRPr="001D7523">
        <w:rPr>
          <w:rStyle w:val="StyleUnderline"/>
        </w:rPr>
        <w:t xml:space="preserve">. Also, U.S. </w:t>
      </w:r>
      <w:r w:rsidRPr="00FB362C">
        <w:rPr>
          <w:rStyle w:val="StyleUnderline"/>
          <w:highlight w:val="green"/>
        </w:rPr>
        <w:t>inflation</w:t>
      </w:r>
      <w:r w:rsidRPr="001D7523">
        <w:rPr>
          <w:rStyle w:val="StyleUnderline"/>
        </w:rPr>
        <w:t xml:space="preserve"> </w:t>
      </w:r>
      <w:r w:rsidRPr="00FB362C">
        <w:rPr>
          <w:rStyle w:val="StyleUnderline"/>
          <w:highlight w:val="green"/>
        </w:rPr>
        <w:t>remains stubbornly low,</w:t>
      </w:r>
      <w:r w:rsidRPr="001D7523">
        <w:rPr>
          <w:rStyle w:val="StyleUnderline"/>
        </w:rPr>
        <w:t xml:space="preserve"> </w:t>
      </w:r>
      <w:r w:rsidRPr="00FB362C">
        <w:rPr>
          <w:rStyle w:val="StyleUnderline"/>
          <w:highlight w:val="green"/>
        </w:rPr>
        <w:t>removing pricing power from businesses</w:t>
      </w:r>
      <w:r w:rsidRPr="001D7523">
        <w:rPr>
          <w:rStyle w:val="StyleUnderline"/>
        </w:rPr>
        <w:t xml:space="preserve">, </w:t>
      </w:r>
      <w:r w:rsidRPr="00FB362C">
        <w:rPr>
          <w:rStyle w:val="StyleUnderline"/>
          <w:highlight w:val="green"/>
        </w:rPr>
        <w:t>while benchmark interest rates are rising</w:t>
      </w:r>
      <w:r w:rsidRPr="001D7523">
        <w:rPr>
          <w:rStyle w:val="StyleUnderline"/>
        </w:rPr>
        <w:t xml:space="preserve">. Also, </w:t>
      </w:r>
      <w:r w:rsidRPr="00FB362C">
        <w:rPr>
          <w:rStyle w:val="StyleUnderline"/>
          <w:highlight w:val="green"/>
        </w:rPr>
        <w:t xml:space="preserve">the federal deficit is ballooning after </w:t>
      </w:r>
      <w:proofErr w:type="gramStart"/>
      <w:r w:rsidRPr="00FB362C">
        <w:rPr>
          <w:rStyle w:val="StyleUnderline"/>
          <w:highlight w:val="green"/>
        </w:rPr>
        <w:t>a</w:t>
      </w:r>
      <w:r w:rsidRPr="00FB362C">
        <w:rPr>
          <w:rStyle w:val="StyleUnderline"/>
        </w:rPr>
        <w:t xml:space="preserve"> massive </w:t>
      </w:r>
      <w:r w:rsidRPr="00FB362C">
        <w:rPr>
          <w:rStyle w:val="StyleUnderline"/>
          <w:highlight w:val="green"/>
        </w:rPr>
        <w:t>tax cut</w:t>
      </w:r>
      <w:r w:rsidRPr="00FB362C">
        <w:rPr>
          <w:rStyle w:val="StyleUnderline"/>
        </w:rPr>
        <w:t xml:space="preserve"> revenues</w:t>
      </w:r>
      <w:proofErr w:type="gramEnd"/>
      <w:r w:rsidRPr="00FB362C">
        <w:rPr>
          <w:rStyle w:val="StyleUnderline"/>
        </w:rPr>
        <w:t xml:space="preserve">. </w:t>
      </w:r>
      <w:r w:rsidRPr="00FB362C">
        <w:rPr>
          <w:rStyle w:val="StyleUnderline"/>
          <w:highlight w:val="green"/>
        </w:rPr>
        <w:t>Some investors are nervous that the yield curve has flattened</w:t>
      </w:r>
      <w:r w:rsidRPr="00FB362C">
        <w:rPr>
          <w:rStyle w:val="StyleUnderline"/>
        </w:rPr>
        <w:t xml:space="preserve">, </w:t>
      </w:r>
      <w:r w:rsidRPr="00FB362C">
        <w:rPr>
          <w:rStyle w:val="StyleUnderline"/>
          <w:highlight w:val="green"/>
        </w:rPr>
        <w:t>with yields on long-term bonds getting close to</w:t>
      </w:r>
      <w:r w:rsidRPr="00FB362C">
        <w:rPr>
          <w:rStyle w:val="StyleUnderline"/>
        </w:rPr>
        <w:t xml:space="preserve"> </w:t>
      </w:r>
      <w:r w:rsidRPr="00FB362C">
        <w:rPr>
          <w:rStyle w:val="StyleUnderline"/>
          <w:highlight w:val="green"/>
        </w:rPr>
        <w:t>those of short-term</w:t>
      </w:r>
      <w:r w:rsidRPr="00FB362C">
        <w:rPr>
          <w:rStyle w:val="StyleUnderline"/>
        </w:rPr>
        <w:t xml:space="preserve"> </w:t>
      </w:r>
      <w:r w:rsidRPr="00FB362C">
        <w:rPr>
          <w:rStyle w:val="StyleUnderline"/>
          <w:highlight w:val="green"/>
        </w:rPr>
        <w:t>government debt</w:t>
      </w:r>
      <w:r w:rsidRPr="00FB362C">
        <w:rPr>
          <w:rStyle w:val="StyleUnderline"/>
        </w:rPr>
        <w:t>.</w:t>
      </w:r>
      <w:r w:rsidRPr="00FB362C">
        <w:rPr>
          <w:rStyle w:val="StyleUnderline"/>
        </w:rPr>
        <w:t xml:space="preserve"> </w:t>
      </w:r>
      <w:r w:rsidRPr="00FB362C">
        <w:rPr>
          <w:sz w:val="16"/>
        </w:rPr>
        <w:t>But the curve has not</w:t>
      </w:r>
      <w:r w:rsidRPr="001D7523">
        <w:rPr>
          <w:sz w:val="16"/>
        </w:rPr>
        <w:t xml:space="preserve"> inverted, a situation when long-term yields go below those of short-term debt, seen as the most reliable recession indicator. “</w:t>
      </w:r>
      <w:r w:rsidRPr="001D7523">
        <w:rPr>
          <w:rStyle w:val="StyleUnderline"/>
        </w:rPr>
        <w:t>We have had a weird recovery. If you have a weird recovery, you might have a weird recession</w:t>
      </w:r>
      <w:r w:rsidRPr="001D7523">
        <w:rPr>
          <w:sz w:val="16"/>
        </w:rPr>
        <w:t>,” said Jim Paulsen, chief investment strategist at the Leuthold Group in Minneapolis.</w:t>
      </w:r>
      <w:r w:rsidRPr="001D7523">
        <w:rPr>
          <w:sz w:val="16"/>
        </w:rPr>
        <w:t xml:space="preserve"> </w:t>
      </w:r>
      <w:r w:rsidRPr="001D7523">
        <w:rPr>
          <w:sz w:val="16"/>
        </w:rPr>
        <w:t xml:space="preserve">Paulsen noted that </w:t>
      </w:r>
      <w:r w:rsidRPr="00FB362C">
        <w:rPr>
          <w:rStyle w:val="StyleUnderline"/>
          <w:highlight w:val="green"/>
        </w:rPr>
        <w:t>risk premiums</w:t>
      </w:r>
      <w:r w:rsidRPr="001D7523">
        <w:rPr>
          <w:rStyle w:val="StyleUnderline"/>
        </w:rPr>
        <w:t xml:space="preserve"> or spreads on Baa-rated corporate bonds over Treasuries </w:t>
      </w:r>
      <w:r w:rsidRPr="00FB362C">
        <w:rPr>
          <w:rStyle w:val="StyleUnderline"/>
          <w:highlight w:val="green"/>
        </w:rPr>
        <w:t>increased to 2 percent</w:t>
      </w:r>
      <w:r w:rsidRPr="001D7523">
        <w:rPr>
          <w:rStyle w:val="StyleUnderline"/>
        </w:rPr>
        <w:t xml:space="preserve"> this month based on data from Moody’s Investors Services. </w:t>
      </w:r>
      <w:r w:rsidRPr="00FB362C">
        <w:rPr>
          <w:rStyle w:val="StyleUnderline"/>
          <w:highlight w:val="green"/>
        </w:rPr>
        <w:t>This milestone</w:t>
      </w:r>
      <w:r w:rsidRPr="001D7523">
        <w:rPr>
          <w:rStyle w:val="StyleUnderline"/>
        </w:rPr>
        <w:t xml:space="preserve"> </w:t>
      </w:r>
      <w:r w:rsidRPr="00FB362C">
        <w:rPr>
          <w:rStyle w:val="StyleUnderline"/>
          <w:highlight w:val="green"/>
        </w:rPr>
        <w:t>was reached either during or just before six</w:t>
      </w:r>
      <w:r w:rsidRPr="001D7523">
        <w:rPr>
          <w:rStyle w:val="StyleUnderline"/>
        </w:rPr>
        <w:t xml:space="preserve"> of the </w:t>
      </w:r>
      <w:r w:rsidRPr="00FB362C">
        <w:rPr>
          <w:rStyle w:val="StyleUnderline"/>
          <w:highlight w:val="green"/>
        </w:rPr>
        <w:t>past</w:t>
      </w:r>
      <w:r w:rsidRPr="001D7523">
        <w:rPr>
          <w:rStyle w:val="StyleUnderline"/>
        </w:rPr>
        <w:t xml:space="preserve"> seven U.S. </w:t>
      </w:r>
      <w:r w:rsidRPr="00FB362C">
        <w:rPr>
          <w:rStyle w:val="StyleUnderline"/>
          <w:highlight w:val="green"/>
        </w:rPr>
        <w:t>recessions</w:t>
      </w:r>
      <w:r w:rsidRPr="001D7523">
        <w:rPr>
          <w:rStyle w:val="StyleUnderline"/>
        </w:rPr>
        <w:t xml:space="preserve"> since 1970.</w:t>
      </w:r>
      <w:r>
        <w:rPr>
          <w:rStyle w:val="StyleUnderline"/>
        </w:rPr>
        <w:t xml:space="preserve"> </w:t>
      </w:r>
      <w:r w:rsidRPr="001D7523">
        <w:rPr>
          <w:sz w:val="16"/>
        </w:rPr>
        <w:t xml:space="preserve">In February, </w:t>
      </w:r>
      <w:r w:rsidRPr="00FB362C">
        <w:rPr>
          <w:rStyle w:val="StyleUnderline"/>
          <w:highlight w:val="green"/>
        </w:rPr>
        <w:t>spreads on the riskiest</w:t>
      </w:r>
      <w:r w:rsidRPr="001D7523">
        <w:rPr>
          <w:rStyle w:val="StyleUnderline"/>
        </w:rPr>
        <w:t xml:space="preserve"> investment-grade </w:t>
      </w:r>
      <w:r w:rsidRPr="00FB362C">
        <w:rPr>
          <w:rStyle w:val="StyleUnderline"/>
          <w:highlight w:val="green"/>
        </w:rPr>
        <w:t>bonds</w:t>
      </w:r>
      <w:r w:rsidRPr="001D7523">
        <w:rPr>
          <w:rStyle w:val="StyleUnderline"/>
        </w:rPr>
        <w:t xml:space="preserve">, based on Moody’s rating scale, </w:t>
      </w:r>
      <w:r w:rsidRPr="00FB362C">
        <w:rPr>
          <w:rStyle w:val="StyleUnderline"/>
          <w:highlight w:val="green"/>
        </w:rPr>
        <w:t>averaged</w:t>
      </w:r>
      <w:r w:rsidRPr="001D7523">
        <w:rPr>
          <w:rStyle w:val="StyleUnderline"/>
        </w:rPr>
        <w:t xml:space="preserve"> 1.65 percent, </w:t>
      </w:r>
      <w:r w:rsidRPr="00FB362C">
        <w:rPr>
          <w:rStyle w:val="StyleUnderline"/>
          <w:highlight w:val="green"/>
        </w:rPr>
        <w:t>the lowest in more than a decade</w:t>
      </w:r>
      <w:r w:rsidRPr="001D7523">
        <w:rPr>
          <w:sz w:val="16"/>
        </w:rPr>
        <w:t>. Dallas Fed President Robert Kaplan told Reuters in an interview on Friday that while credit conditions are benign, they can deteriorate quickly. “Credit spreads are reasonably tight, but that can change rapidly,” he said.</w:t>
      </w:r>
      <w:r w:rsidRPr="001D7523">
        <w:rPr>
          <w:sz w:val="16"/>
        </w:rPr>
        <w:t xml:space="preserve"> </w:t>
      </w:r>
      <w:r w:rsidRPr="001D7523">
        <w:rPr>
          <w:sz w:val="16"/>
        </w:rPr>
        <w:t>POSSIBLE TROUBLE BREWING</w:t>
      </w:r>
      <w:r w:rsidRPr="001D7523">
        <w:rPr>
          <w:sz w:val="16"/>
        </w:rPr>
        <w:t xml:space="preserve"> </w:t>
      </w:r>
      <w:r w:rsidRPr="001D7523">
        <w:rPr>
          <w:sz w:val="16"/>
        </w:rPr>
        <w:t>U.S. corporations are sitting on about $2 trillion of cash and still can still borrow easily even as the Fed has been raising short-term interest rates since December 2015. With the economy humming along, bolstered by last year’s federal tax overhaul, S&amp;P 500 companies are forecast to ring up a robust 21 percent rise in second-quarter earnings, according to Thomson Reuters data.</w:t>
      </w:r>
      <w:r w:rsidRPr="001D7523">
        <w:rPr>
          <w:sz w:val="16"/>
        </w:rPr>
        <w:t xml:space="preserve"> </w:t>
      </w:r>
      <w:r w:rsidRPr="001D7523">
        <w:rPr>
          <w:sz w:val="16"/>
        </w:rPr>
        <w:t xml:space="preserve">Yet </w:t>
      </w:r>
      <w:r w:rsidRPr="00FB362C">
        <w:rPr>
          <w:rStyle w:val="StyleUnderline"/>
          <w:highlight w:val="green"/>
        </w:rPr>
        <w:t>corporate bonds have performed poorly</w:t>
      </w:r>
      <w:r w:rsidRPr="001D7523">
        <w:rPr>
          <w:rStyle w:val="StyleUnderline"/>
        </w:rPr>
        <w:t xml:space="preserve"> this year </w:t>
      </w:r>
      <w:r w:rsidRPr="00FB362C">
        <w:rPr>
          <w:rStyle w:val="StyleUnderline"/>
          <w:highlight w:val="green"/>
        </w:rPr>
        <w:t>as fears about a trade war have overshadowed</w:t>
      </w:r>
      <w:r w:rsidRPr="001D7523">
        <w:rPr>
          <w:rStyle w:val="StyleUnderline"/>
        </w:rPr>
        <w:t xml:space="preserve"> investor </w:t>
      </w:r>
      <w:r w:rsidRPr="00FB362C">
        <w:rPr>
          <w:rStyle w:val="StyleUnderline"/>
          <w:highlight w:val="green"/>
        </w:rPr>
        <w:t>optimism</w:t>
      </w:r>
      <w:r w:rsidRPr="001D7523">
        <w:rPr>
          <w:rStyle w:val="StyleUnderline"/>
        </w:rPr>
        <w:t xml:space="preserve"> from tax cuts and lighter regulations. Heavy issuance and reduced foreign appetite have also bogged down the sector, analysts said. Looser lending standards have nudged default rates slightly higher, although they are still hovering near historic lows.</w:t>
      </w:r>
      <w:r>
        <w:rPr>
          <w:rStyle w:val="StyleUnderline"/>
        </w:rPr>
        <w:t xml:space="preserve"> </w:t>
      </w:r>
      <w:r w:rsidRPr="001D7523">
        <w:rPr>
          <w:sz w:val="16"/>
        </w:rPr>
        <w:t>“</w:t>
      </w:r>
      <w:r w:rsidRPr="00FB362C">
        <w:rPr>
          <w:rStyle w:val="StyleUnderline"/>
          <w:highlight w:val="green"/>
        </w:rPr>
        <w:t>Poorly performing investment grade bonds and weakened</w:t>
      </w:r>
      <w:r w:rsidRPr="001D7523">
        <w:rPr>
          <w:rStyle w:val="StyleUnderline"/>
        </w:rPr>
        <w:t xml:space="preserve"> speculative </w:t>
      </w:r>
      <w:r w:rsidRPr="00FB362C">
        <w:rPr>
          <w:rStyle w:val="StyleUnderline"/>
          <w:highlight w:val="green"/>
        </w:rPr>
        <w:t>grade covenants have focused</w:t>
      </w:r>
      <w:r w:rsidRPr="001D7523">
        <w:rPr>
          <w:rStyle w:val="StyleUnderline"/>
        </w:rPr>
        <w:t xml:space="preserve"> </w:t>
      </w:r>
      <w:r w:rsidRPr="00FB362C">
        <w:rPr>
          <w:rStyle w:val="StyleUnderline"/>
          <w:highlight w:val="green"/>
        </w:rPr>
        <w:t>investors’ minds on the corporate sector as a source of recession risk</w:t>
      </w:r>
      <w:r w:rsidRPr="001D7523">
        <w:rPr>
          <w:sz w:val="16"/>
        </w:rPr>
        <w:t>,” Credit Suisse economists wrote in a research report this week. While credit market conditions have not reached alarming levels, “</w:t>
      </w:r>
      <w:r w:rsidRPr="001D7523">
        <w:rPr>
          <w:rStyle w:val="StyleUnderline"/>
        </w:rPr>
        <w:t>potentially dangerous dynamics are brewing</w:t>
      </w:r>
      <w:r w:rsidRPr="001D7523">
        <w:rPr>
          <w:sz w:val="16"/>
        </w:rPr>
        <w:t>,” they wrote.</w:t>
      </w:r>
      <w:r w:rsidRPr="001D7523">
        <w:rPr>
          <w:sz w:val="16"/>
        </w:rPr>
        <w:t xml:space="preserve"> </w:t>
      </w:r>
      <w:r w:rsidRPr="001D7523">
        <w:rPr>
          <w:rStyle w:val="StyleUnderline"/>
        </w:rPr>
        <w:t>Possible warning signs they are watching for would include abrupt changes in short- and long-dated interest rates and a widening in credit spreads, they said.</w:t>
      </w:r>
    </w:p>
    <w:p w14:paraId="4EE40974" w14:textId="06A4130F" w:rsidR="0050695C" w:rsidRDefault="0050695C" w:rsidP="0050695C">
      <w:pPr>
        <w:pStyle w:val="Heading4"/>
      </w:pPr>
      <w:r>
        <w:t>Recession alert</w:t>
      </w:r>
    </w:p>
    <w:p w14:paraId="5F7BD9B3" w14:textId="5E6FC47B" w:rsidR="0050695C" w:rsidRPr="0050695C" w:rsidRDefault="0050695C" w:rsidP="0050695C">
      <w:pPr>
        <w:rPr>
          <w:rStyle w:val="Style13ptBold"/>
        </w:rPr>
      </w:pPr>
      <w:r>
        <w:rPr>
          <w:rStyle w:val="Style13ptBold"/>
        </w:rPr>
        <w:t xml:space="preserve">PYMNTS 7-16 </w:t>
      </w:r>
      <w:r w:rsidRPr="0050695C">
        <w:t>(</w:t>
      </w:r>
      <w:r>
        <w:t>“Market Watchers Say US Recession Is Coming” July 16, 2018. PYMNTS, Online)//RB</w:t>
      </w:r>
    </w:p>
    <w:p w14:paraId="1EE984EF" w14:textId="6EAED401" w:rsidR="0050695C" w:rsidRDefault="0050695C" w:rsidP="0050695C">
      <w:pPr>
        <w:rPr>
          <w:rStyle w:val="StyleUnderline"/>
        </w:rPr>
      </w:pPr>
      <w:r w:rsidRPr="0050695C">
        <w:rPr>
          <w:rStyle w:val="StyleUnderline"/>
          <w:highlight w:val="green"/>
        </w:rPr>
        <w:t>Market watchers have sent out a warning that the</w:t>
      </w:r>
      <w:r w:rsidRPr="0050695C">
        <w:rPr>
          <w:rStyle w:val="StyleUnderline"/>
        </w:rPr>
        <w:t xml:space="preserve"> U.S. </w:t>
      </w:r>
      <w:r w:rsidRPr="0050695C">
        <w:rPr>
          <w:rStyle w:val="StyleUnderline"/>
          <w:highlight w:val="green"/>
        </w:rPr>
        <w:t>economy might be heading toward a recession</w:t>
      </w:r>
      <w:r w:rsidRPr="0050695C">
        <w:rPr>
          <w:rStyle w:val="StyleUnderline"/>
        </w:rPr>
        <w:t>.</w:t>
      </w:r>
      <w:r>
        <w:rPr>
          <w:rStyle w:val="StyleUnderline"/>
        </w:rPr>
        <w:t xml:space="preserve"> </w:t>
      </w:r>
      <w:r w:rsidRPr="0050695C">
        <w:rPr>
          <w:sz w:val="16"/>
        </w:rPr>
        <w:t xml:space="preserve">According to Reuters, </w:t>
      </w:r>
      <w:r w:rsidRPr="0050695C">
        <w:rPr>
          <w:rStyle w:val="StyleUnderline"/>
          <w:highlight w:val="green"/>
        </w:rPr>
        <w:t>the rise of risk premiums on investment-grade corporate bonds over comparable Treasuries</w:t>
      </w:r>
      <w:r w:rsidRPr="0050695C">
        <w:rPr>
          <w:rStyle w:val="StyleUnderline"/>
        </w:rPr>
        <w:t xml:space="preserve">, </w:t>
      </w:r>
      <w:r w:rsidRPr="0050695C">
        <w:rPr>
          <w:rStyle w:val="StyleUnderline"/>
          <w:highlight w:val="green"/>
        </w:rPr>
        <w:t>which have been increasing</w:t>
      </w:r>
      <w:r w:rsidRPr="0050695C">
        <w:rPr>
          <w:rStyle w:val="StyleUnderline"/>
        </w:rPr>
        <w:t xml:space="preserve"> since February, </w:t>
      </w:r>
      <w:r w:rsidRPr="0050695C">
        <w:rPr>
          <w:rStyle w:val="StyleUnderline"/>
          <w:highlight w:val="green"/>
        </w:rPr>
        <w:t>is one factor that has analysts worried</w:t>
      </w:r>
      <w:r w:rsidRPr="0050695C">
        <w:rPr>
          <w:sz w:val="16"/>
        </w:rPr>
        <w:t>. “</w:t>
      </w:r>
      <w:r w:rsidRPr="0050695C">
        <w:rPr>
          <w:rStyle w:val="StyleUnderline"/>
          <w:highlight w:val="green"/>
        </w:rPr>
        <w:t>People are talking about the yield curve</w:t>
      </w:r>
      <w:r w:rsidRPr="0050695C">
        <w:rPr>
          <w:rStyle w:val="StyleUnderline"/>
        </w:rPr>
        <w:t xml:space="preserve"> as a predictor of recessions. </w:t>
      </w:r>
      <w:r w:rsidRPr="0050695C">
        <w:rPr>
          <w:rStyle w:val="StyleUnderline"/>
          <w:highlight w:val="green"/>
        </w:rPr>
        <w:t>Credit spreads are the other element that’s a pretty big tell</w:t>
      </w:r>
      <w:r w:rsidRPr="0050695C">
        <w:rPr>
          <w:sz w:val="16"/>
        </w:rPr>
        <w:t xml:space="preserve">,” said Gene </w:t>
      </w:r>
      <w:proofErr w:type="spellStart"/>
      <w:r w:rsidRPr="0050695C">
        <w:rPr>
          <w:sz w:val="16"/>
        </w:rPr>
        <w:t>Tannuzzo</w:t>
      </w:r>
      <w:proofErr w:type="spellEnd"/>
      <w:r w:rsidRPr="0050695C">
        <w:rPr>
          <w:sz w:val="16"/>
        </w:rPr>
        <w:t xml:space="preserve">, senior portfolio manager at Columbia Threadneedle Investments in Minneapolis. While the economy seems healthy, </w:t>
      </w:r>
      <w:r w:rsidRPr="0050695C">
        <w:rPr>
          <w:rStyle w:val="StyleUnderline"/>
          <w:highlight w:val="green"/>
        </w:rPr>
        <w:t>current</w:t>
      </w:r>
      <w:r w:rsidRPr="0050695C">
        <w:rPr>
          <w:rStyle w:val="StyleUnderline"/>
        </w:rPr>
        <w:t xml:space="preserve"> global </w:t>
      </w:r>
      <w:r w:rsidRPr="0050695C">
        <w:rPr>
          <w:rStyle w:val="StyleUnderline"/>
          <w:highlight w:val="green"/>
        </w:rPr>
        <w:t>trade tensions are another concern for the futur</w:t>
      </w:r>
      <w:r w:rsidRPr="0050695C">
        <w:rPr>
          <w:rStyle w:val="StyleUnderline"/>
        </w:rPr>
        <w:t xml:space="preserve">e. </w:t>
      </w:r>
      <w:r w:rsidRPr="0050695C">
        <w:rPr>
          <w:rStyle w:val="StyleUnderline"/>
          <w:highlight w:val="green"/>
        </w:rPr>
        <w:t>Other possible warning signs</w:t>
      </w:r>
      <w:r w:rsidRPr="0050695C">
        <w:rPr>
          <w:rStyle w:val="StyleUnderline"/>
        </w:rPr>
        <w:t xml:space="preserve">: U.S. </w:t>
      </w:r>
      <w:r w:rsidRPr="0050695C">
        <w:rPr>
          <w:rStyle w:val="StyleUnderline"/>
          <w:highlight w:val="green"/>
        </w:rPr>
        <w:t>inflation remains low</w:t>
      </w:r>
      <w:r w:rsidRPr="0050695C">
        <w:rPr>
          <w:rStyle w:val="StyleUnderline"/>
        </w:rPr>
        <w:t xml:space="preserve"> – taking away pricing power from businesses – </w:t>
      </w:r>
      <w:r w:rsidRPr="0050695C">
        <w:rPr>
          <w:rStyle w:val="StyleUnderline"/>
          <w:highlight w:val="green"/>
        </w:rPr>
        <w:t xml:space="preserve">benchmark interest rates are </w:t>
      </w:r>
      <w:proofErr w:type="gramStart"/>
      <w:r w:rsidRPr="0050695C">
        <w:rPr>
          <w:rStyle w:val="StyleUnderline"/>
          <w:highlight w:val="green"/>
        </w:rPr>
        <w:t>rising</w:t>
      </w:r>
      <w:proofErr w:type="gramEnd"/>
      <w:r w:rsidRPr="0050695C">
        <w:rPr>
          <w:rStyle w:val="StyleUnderline"/>
          <w:highlight w:val="green"/>
        </w:rPr>
        <w:t xml:space="preserve"> and the</w:t>
      </w:r>
      <w:r w:rsidRPr="0050695C">
        <w:rPr>
          <w:rStyle w:val="StyleUnderline"/>
        </w:rPr>
        <w:t xml:space="preserve"> federal </w:t>
      </w:r>
      <w:r w:rsidRPr="0050695C">
        <w:rPr>
          <w:rStyle w:val="StyleUnderline"/>
          <w:highlight w:val="green"/>
        </w:rPr>
        <w:t>deficit is getting bigger</w:t>
      </w:r>
      <w:r w:rsidRPr="0050695C">
        <w:rPr>
          <w:rStyle w:val="StyleUnderline"/>
        </w:rPr>
        <w:t xml:space="preserve"> due to a massive tax cut in revenues</w:t>
      </w:r>
      <w:r w:rsidRPr="0050695C">
        <w:rPr>
          <w:sz w:val="16"/>
        </w:rPr>
        <w:t xml:space="preserve">. However, there is some good news: Although the yield curve has flattened, it has not inverted, which is seen as the most reliable indicator of a recession. “We have had a weird recovery. If you have a weird recovery, you might have a weird recession,” said Jim Paulsen, chief investment strategist at the Leuthold Group in Minneapolis. Some fund managers also believe that a strong U.S. economy, coupled with a cautious Federal Reserve, should keep a recession at bay – at least for another year. “I think it’s premature that the credit market is sending any kind of cautionary signal,” said John Bellows, portfolio manager at Western Asset Management Company in Pasadena, California. Bellows pointed out that the economy was growing at nearly a 4 percent pace in the second quarter, and can handle gradual rate increases from the Fed. But </w:t>
      </w:r>
      <w:r w:rsidRPr="0050695C">
        <w:rPr>
          <w:rStyle w:val="StyleUnderline"/>
          <w:highlight w:val="green"/>
        </w:rPr>
        <w:t>there are signs that the U.S. central bank may raise overnight borrowing costs twice more this year</w:t>
      </w:r>
      <w:r w:rsidRPr="0050695C">
        <w:rPr>
          <w:rStyle w:val="StyleUnderline"/>
        </w:rPr>
        <w:t xml:space="preserve"> – and analysts will be watching to see how the corporate bond market reacts.</w:t>
      </w:r>
    </w:p>
    <w:p w14:paraId="44081510" w14:textId="4409ACAD" w:rsidR="00511988" w:rsidRPr="00511988" w:rsidRDefault="00511988" w:rsidP="00511988">
      <w:pPr>
        <w:pStyle w:val="Heading3"/>
      </w:pPr>
      <w:r>
        <w:t>Econ Low – Inequality</w:t>
      </w:r>
    </w:p>
    <w:p w14:paraId="78626DFC" w14:textId="530ED491" w:rsidR="00511988" w:rsidRDefault="0032254C" w:rsidP="00511988">
      <w:pPr>
        <w:pStyle w:val="Heading4"/>
      </w:pPr>
      <w:r>
        <w:t>The current economic trajectory is unsustainable – Growing income inequality</w:t>
      </w:r>
    </w:p>
    <w:p w14:paraId="7B9B3C1F" w14:textId="2BF6E8C0" w:rsidR="0032254C" w:rsidRPr="0032254C" w:rsidRDefault="0032254C" w:rsidP="0032254C">
      <w:pPr>
        <w:rPr>
          <w:rStyle w:val="Style13ptBold"/>
          <w:b w:val="0"/>
          <w:bCs w:val="0"/>
          <w:sz w:val="22"/>
        </w:rPr>
      </w:pPr>
      <w:r>
        <w:rPr>
          <w:rStyle w:val="Style13ptBold"/>
        </w:rPr>
        <w:t xml:space="preserve">Ludwig 7-16 </w:t>
      </w:r>
      <w:r w:rsidRPr="0032254C">
        <w:t>(</w:t>
      </w:r>
      <w:r>
        <w:t>Eugene, Economics reporter, “Strong GDP and jobs numbers don't tell the whole story about America's economic reality” July 16, 2018. CNBC, Online)//RB</w:t>
      </w:r>
    </w:p>
    <w:p w14:paraId="7A1E601F" w14:textId="02688DAA" w:rsidR="00511988" w:rsidRPr="00511988" w:rsidRDefault="00511988" w:rsidP="00511988">
      <w:pPr>
        <w:rPr>
          <w:rStyle w:val="StyleUnderline"/>
        </w:rPr>
      </w:pPr>
      <w:r w:rsidRPr="0032254C">
        <w:rPr>
          <w:rStyle w:val="StyleUnderline"/>
          <w:highlight w:val="green"/>
        </w:rPr>
        <w:t>The contrast between the place where</w:t>
      </w:r>
      <w:r w:rsidRPr="00511988">
        <w:rPr>
          <w:rStyle w:val="StyleUnderline"/>
        </w:rPr>
        <w:t xml:space="preserve"> U.S. </w:t>
      </w:r>
      <w:r w:rsidRPr="0032254C">
        <w:rPr>
          <w:rStyle w:val="StyleUnderline"/>
          <w:highlight w:val="green"/>
        </w:rPr>
        <w:t>monetary policy is set and</w:t>
      </w:r>
      <w:r w:rsidRPr="00511988">
        <w:rPr>
          <w:rStyle w:val="StyleUnderline"/>
        </w:rPr>
        <w:t xml:space="preserve"> the place </w:t>
      </w:r>
      <w:r w:rsidRPr="0032254C">
        <w:rPr>
          <w:rStyle w:val="StyleUnderline"/>
          <w:highlight w:val="green"/>
        </w:rPr>
        <w:t>where those who haven’t a cent congregate illuminates the darkening economic reality for</w:t>
      </w:r>
      <w:r w:rsidRPr="00511988">
        <w:rPr>
          <w:rStyle w:val="StyleUnderline"/>
        </w:rPr>
        <w:t xml:space="preserve"> so many in </w:t>
      </w:r>
      <w:r w:rsidRPr="0032254C">
        <w:rPr>
          <w:rStyle w:val="StyleUnderline"/>
          <w:highlight w:val="green"/>
        </w:rPr>
        <w:t>America</w:t>
      </w:r>
      <w:r w:rsidRPr="00511988">
        <w:rPr>
          <w:rStyle w:val="StyleUnderline"/>
        </w:rPr>
        <w:t>.</w:t>
      </w:r>
      <w:r>
        <w:rPr>
          <w:rStyle w:val="StyleUnderline"/>
        </w:rPr>
        <w:t xml:space="preserve"> </w:t>
      </w:r>
      <w:r w:rsidRPr="00511988">
        <w:rPr>
          <w:rStyle w:val="StyleUnderline"/>
        </w:rPr>
        <w:t>The Fed is worried about the economy overheating. All the conventional numbers tell us the economy is strong. Earlier this month, it was announced the economy added 213,000 jobs in June, and monthly unemployment was 4 percent</w:t>
      </w:r>
      <w:r w:rsidRPr="00511988">
        <w:rPr>
          <w:sz w:val="16"/>
        </w:rPr>
        <w:t xml:space="preserve">. Second-quarter GDP growth is being forecast at 3.8 percent. The S&amp;P 500 is up about 280 percent since 2009, according to the St. Louis Fed. All these measures support the notion that times are good. They tell us most Americans should be doing better than in past generations. They tell us our economic policy is sound, and the status quo is working. </w:t>
      </w:r>
      <w:r w:rsidRPr="00511988">
        <w:rPr>
          <w:rStyle w:val="StyleUnderline"/>
        </w:rPr>
        <w:t xml:space="preserve">But a different picture emerges looking at the homeless people by the Fed building and visiting my hometown, York, Pennsylvania, where </w:t>
      </w:r>
      <w:r w:rsidRPr="0032254C">
        <w:rPr>
          <w:rStyle w:val="StyleUnderline"/>
          <w:highlight w:val="green"/>
        </w:rPr>
        <w:t xml:space="preserve">wages have </w:t>
      </w:r>
      <w:proofErr w:type="gramStart"/>
      <w:r w:rsidRPr="0032254C">
        <w:rPr>
          <w:rStyle w:val="StyleUnderline"/>
          <w:highlight w:val="green"/>
        </w:rPr>
        <w:t>stagnated</w:t>
      </w:r>
      <w:proofErr w:type="gramEnd"/>
      <w:r w:rsidRPr="0032254C">
        <w:rPr>
          <w:rStyle w:val="StyleUnderline"/>
          <w:highlight w:val="green"/>
        </w:rPr>
        <w:t xml:space="preserve"> and factories have closed</w:t>
      </w:r>
      <w:r w:rsidRPr="00511988">
        <w:rPr>
          <w:rStyle w:val="StyleUnderline"/>
        </w:rPr>
        <w:t xml:space="preserve">. </w:t>
      </w:r>
      <w:proofErr w:type="gramStart"/>
      <w:r w:rsidRPr="00511988">
        <w:rPr>
          <w:rStyle w:val="StyleUnderline"/>
        </w:rPr>
        <w:t>So</w:t>
      </w:r>
      <w:proofErr w:type="gramEnd"/>
      <w:r w:rsidRPr="00511988">
        <w:rPr>
          <w:rStyle w:val="StyleUnderline"/>
        </w:rPr>
        <w:t xml:space="preserve"> I’ve been working with a Yale economist, Philip </w:t>
      </w:r>
      <w:proofErr w:type="spellStart"/>
      <w:r w:rsidRPr="00511988">
        <w:rPr>
          <w:rStyle w:val="StyleUnderline"/>
        </w:rPr>
        <w:t>Kalikman</w:t>
      </w:r>
      <w:proofErr w:type="spellEnd"/>
      <w:r w:rsidRPr="00511988">
        <w:rPr>
          <w:rStyle w:val="StyleUnderline"/>
        </w:rPr>
        <w:t xml:space="preserve">, to uncover what’s really going on in America. What we’ve found is that </w:t>
      </w:r>
      <w:r w:rsidRPr="0032254C">
        <w:rPr>
          <w:rStyle w:val="StyleUnderline"/>
          <w:highlight w:val="green"/>
        </w:rPr>
        <w:t>there’s an increasing imbalance between the haves and have-nots. Though total aggregate</w:t>
      </w:r>
      <w:r w:rsidRPr="00511988">
        <w:rPr>
          <w:rStyle w:val="StyleUnderline"/>
        </w:rPr>
        <w:t xml:space="preserve"> national </w:t>
      </w:r>
      <w:r w:rsidRPr="0032254C">
        <w:rPr>
          <w:rStyle w:val="StyleUnderline"/>
          <w:highlight w:val="green"/>
        </w:rPr>
        <w:t>income is up</w:t>
      </w:r>
      <w:r w:rsidRPr="00511988">
        <w:rPr>
          <w:rStyle w:val="StyleUnderline"/>
        </w:rPr>
        <w:t xml:space="preserve"> somewhat, real </w:t>
      </w:r>
      <w:r w:rsidRPr="0032254C">
        <w:rPr>
          <w:rStyle w:val="StyleUnderline"/>
          <w:highlight w:val="green"/>
        </w:rPr>
        <w:t>wage gains have at best</w:t>
      </w:r>
      <w:r w:rsidRPr="00511988">
        <w:rPr>
          <w:rStyle w:val="StyleUnderline"/>
        </w:rPr>
        <w:t xml:space="preserve"> </w:t>
      </w:r>
      <w:r w:rsidRPr="0032254C">
        <w:rPr>
          <w:rStyle w:val="StyleUnderline"/>
          <w:highlight w:val="green"/>
        </w:rPr>
        <w:t>stagnated</w:t>
      </w:r>
      <w:r w:rsidRPr="00511988">
        <w:rPr>
          <w:rStyle w:val="StyleUnderline"/>
        </w:rPr>
        <w:t xml:space="preserve"> for most. More than 50 percent of income gains from 2009 to 2015 went to the wealthiest 1 percent of Americans</w:t>
      </w:r>
      <w:r w:rsidRPr="00511988">
        <w:rPr>
          <w:sz w:val="16"/>
        </w:rPr>
        <w:t xml:space="preserve">, according to Emmanuel </w:t>
      </w:r>
      <w:proofErr w:type="spellStart"/>
      <w:r w:rsidRPr="00511988">
        <w:rPr>
          <w:sz w:val="16"/>
        </w:rPr>
        <w:t>Saez</w:t>
      </w:r>
      <w:proofErr w:type="spellEnd"/>
      <w:r w:rsidRPr="00511988">
        <w:rPr>
          <w:sz w:val="16"/>
        </w:rPr>
        <w:t xml:space="preserve"> of the University of California at Berkeley. The New York Times reported in 2016 that the median American family still makes hardly more than in the 1990s. Since 2000, costs of essentials have increased dramatically, according to the St. Louis Fed. Educational costs are up 132.8 percent, housing 59.5 percent, healthcare 53.4 percent, and food 51.6 percent. Over the same period, </w:t>
      </w:r>
      <w:r w:rsidRPr="0032254C">
        <w:rPr>
          <w:rStyle w:val="StyleUnderline"/>
          <w:highlight w:val="green"/>
        </w:rPr>
        <w:t>real median wages</w:t>
      </w:r>
      <w:r w:rsidRPr="00511988">
        <w:rPr>
          <w:rStyle w:val="StyleUnderline"/>
        </w:rPr>
        <w:t xml:space="preserve"> for full-time employed earners </w:t>
      </w:r>
      <w:r w:rsidRPr="0032254C">
        <w:rPr>
          <w:rStyle w:val="StyleUnderline"/>
          <w:highlight w:val="green"/>
        </w:rPr>
        <w:t>are up only 4.8 percent</w:t>
      </w:r>
      <w:r w:rsidRPr="00511988">
        <w:rPr>
          <w:rStyle w:val="StyleUnderline"/>
        </w:rPr>
        <w:t>.</w:t>
      </w:r>
      <w:r>
        <w:rPr>
          <w:rStyle w:val="StyleUnderline"/>
        </w:rPr>
        <w:t xml:space="preserve"> </w:t>
      </w:r>
      <w:r w:rsidRPr="0032254C">
        <w:rPr>
          <w:rStyle w:val="StyleUnderline"/>
          <w:highlight w:val="green"/>
        </w:rPr>
        <w:t>Consumer and student loan debts are replacing mortgage debt</w:t>
      </w:r>
      <w:r w:rsidRPr="00511988">
        <w:rPr>
          <w:rStyle w:val="StyleUnderline"/>
        </w:rPr>
        <w:t xml:space="preserve"> for many. </w:t>
      </w:r>
      <w:r w:rsidRPr="0032254C">
        <w:rPr>
          <w:rStyle w:val="StyleUnderline"/>
          <w:highlight w:val="green"/>
        </w:rPr>
        <w:t>Young people are so cash-constrained</w:t>
      </w:r>
      <w:r w:rsidRPr="00511988">
        <w:rPr>
          <w:rStyle w:val="StyleUnderline"/>
        </w:rPr>
        <w:t xml:space="preserve"> and </w:t>
      </w:r>
      <w:r w:rsidRPr="0032254C">
        <w:rPr>
          <w:strike/>
        </w:rPr>
        <w:t>crippled</w:t>
      </w:r>
      <w:r w:rsidRPr="00511988">
        <w:rPr>
          <w:rStyle w:val="StyleUnderline"/>
        </w:rPr>
        <w:t xml:space="preserve"> by debt </w:t>
      </w:r>
      <w:r w:rsidRPr="0032254C">
        <w:rPr>
          <w:rStyle w:val="StyleUnderline"/>
          <w:highlight w:val="green"/>
        </w:rPr>
        <w:t>that they are forming households later</w:t>
      </w:r>
      <w:r w:rsidRPr="00511988">
        <w:rPr>
          <w:rStyle w:val="StyleUnderline"/>
        </w:rPr>
        <w:t xml:space="preserve">, </w:t>
      </w:r>
      <w:r w:rsidRPr="0032254C">
        <w:rPr>
          <w:rStyle w:val="StyleUnderline"/>
          <w:highlight w:val="green"/>
        </w:rPr>
        <w:t>delaying investment</w:t>
      </w:r>
      <w:r w:rsidRPr="00511988">
        <w:rPr>
          <w:rStyle w:val="StyleUnderline"/>
        </w:rPr>
        <w:t xml:space="preserve"> in homes </w:t>
      </w:r>
      <w:r w:rsidRPr="0032254C">
        <w:rPr>
          <w:rStyle w:val="StyleUnderline"/>
          <w:highlight w:val="green"/>
        </w:rPr>
        <w:t>and neglecting other productive investments</w:t>
      </w:r>
      <w:r w:rsidRPr="00511988">
        <w:rPr>
          <w:rStyle w:val="StyleUnderline"/>
        </w:rPr>
        <w:t xml:space="preserve"> in their futures</w:t>
      </w:r>
      <w:r w:rsidRPr="00511988">
        <w:rPr>
          <w:sz w:val="16"/>
        </w:rPr>
        <w:t xml:space="preserve">, according to the New York Fed. </w:t>
      </w:r>
      <w:r w:rsidRPr="00511988">
        <w:rPr>
          <w:rStyle w:val="StyleUnderline"/>
        </w:rPr>
        <w:t xml:space="preserve">The weakened social safety net is having a profound effect. In 2009, families with poor credit experienced a destabilizing event, such as a medical issue or job loss, every 87 days. By 2016, they endured </w:t>
      </w:r>
      <w:proofErr w:type="gramStart"/>
      <w:r w:rsidRPr="00511988">
        <w:rPr>
          <w:rStyle w:val="StyleUnderline"/>
        </w:rPr>
        <w:t>such an event every 30 days</w:t>
      </w:r>
      <w:proofErr w:type="gramEnd"/>
      <w:r w:rsidRPr="00511988">
        <w:rPr>
          <w:rStyle w:val="StyleUnderline"/>
        </w:rPr>
        <w:t xml:space="preserve">, according to a book by University of Pennsylvania professor Lisa </w:t>
      </w:r>
      <w:proofErr w:type="spellStart"/>
      <w:r w:rsidRPr="00511988">
        <w:rPr>
          <w:rStyle w:val="StyleUnderline"/>
        </w:rPr>
        <w:t>Servon</w:t>
      </w:r>
      <w:proofErr w:type="spellEnd"/>
      <w:r w:rsidRPr="00511988">
        <w:rPr>
          <w:rStyle w:val="StyleUnderline"/>
        </w:rPr>
        <w:t>.</w:t>
      </w:r>
      <w:r>
        <w:rPr>
          <w:rStyle w:val="StyleUnderline"/>
        </w:rPr>
        <w:t xml:space="preserve"> </w:t>
      </w:r>
      <w:r w:rsidRPr="00511988">
        <w:rPr>
          <w:sz w:val="16"/>
        </w:rPr>
        <w:t xml:space="preserve">Yet families on net are working much harder, in large part because more families have two earners instead of one, according to UC Hastings College of the Law professor Joan Williams. </w:t>
      </w:r>
      <w:proofErr w:type="gramStart"/>
      <w:r w:rsidRPr="00511988">
        <w:rPr>
          <w:sz w:val="16"/>
        </w:rPr>
        <w:t>So</w:t>
      </w:r>
      <w:proofErr w:type="gramEnd"/>
      <w:r w:rsidRPr="00511988">
        <w:rPr>
          <w:sz w:val="16"/>
        </w:rPr>
        <w:t xml:space="preserve"> if measures like GDP and unemployment are true, why are huge portions of middle- and low-income groups struggling? The problem lies with the numbers. </w:t>
      </w:r>
      <w:r w:rsidRPr="0032254C">
        <w:rPr>
          <w:rStyle w:val="StyleUnderline"/>
          <w:highlight w:val="green"/>
        </w:rPr>
        <w:t>The common measures used to explain our economy’s</w:t>
      </w:r>
      <w:r w:rsidRPr="00511988">
        <w:rPr>
          <w:rStyle w:val="StyleUnderline"/>
        </w:rPr>
        <w:t xml:space="preserve"> </w:t>
      </w:r>
      <w:r w:rsidRPr="0032254C">
        <w:rPr>
          <w:rStyle w:val="StyleUnderline"/>
          <w:highlight w:val="green"/>
        </w:rPr>
        <w:t>health</w:t>
      </w:r>
      <w:r w:rsidRPr="00511988">
        <w:rPr>
          <w:rStyle w:val="StyleUnderline"/>
        </w:rPr>
        <w:t xml:space="preserve">, </w:t>
      </w:r>
      <w:r w:rsidRPr="0032254C">
        <w:rPr>
          <w:rStyle w:val="StyleUnderline"/>
          <w:highlight w:val="green"/>
        </w:rPr>
        <w:t>from a macroeconomic perspective</w:t>
      </w:r>
      <w:r w:rsidRPr="00511988">
        <w:rPr>
          <w:rStyle w:val="StyleUnderline"/>
        </w:rPr>
        <w:t xml:space="preserve">, </w:t>
      </w:r>
      <w:r w:rsidRPr="0032254C">
        <w:rPr>
          <w:rStyle w:val="StyleUnderline"/>
          <w:highlight w:val="green"/>
        </w:rPr>
        <w:t>paint a misleading picture</w:t>
      </w:r>
      <w:r w:rsidRPr="00511988">
        <w:rPr>
          <w:rStyle w:val="StyleUnderline"/>
        </w:rPr>
        <w:t>. At the heart of the problem is the difference between the aggregate and the individual. If Bill Gates, whose net worth is north of $90 billion, moved into a struggling Detroit neighborhood, we would measure the average wealth in his new ZIP code as being phenomenally higher in the year he moved than in the year prior</w:t>
      </w:r>
      <w:r w:rsidRPr="00511988">
        <w:rPr>
          <w:sz w:val="16"/>
        </w:rPr>
        <w:t xml:space="preserve">. But incomes for many – in Detroit, the per capita annual income is $15,562 – wouldn’t have changed. </w:t>
      </w:r>
      <w:r w:rsidRPr="0032254C">
        <w:rPr>
          <w:rStyle w:val="StyleUnderline"/>
          <w:highlight w:val="green"/>
        </w:rPr>
        <w:t>This situation is characteristic of distributional inequality. The more unequal a distribution</w:t>
      </w:r>
      <w:r w:rsidRPr="00511988">
        <w:rPr>
          <w:rStyle w:val="StyleUnderline"/>
        </w:rPr>
        <w:t xml:space="preserve">, </w:t>
      </w:r>
      <w:r w:rsidRPr="0032254C">
        <w:rPr>
          <w:rStyle w:val="StyleUnderline"/>
          <w:highlight w:val="green"/>
        </w:rPr>
        <w:t xml:space="preserve">the more measurements such as </w:t>
      </w:r>
      <w:proofErr w:type="gramStart"/>
      <w:r w:rsidRPr="0032254C">
        <w:rPr>
          <w:rStyle w:val="StyleUnderline"/>
          <w:highlight w:val="green"/>
        </w:rPr>
        <w:t>totals</w:t>
      </w:r>
      <w:proofErr w:type="gramEnd"/>
      <w:r w:rsidRPr="0032254C">
        <w:rPr>
          <w:rStyle w:val="StyleUnderline"/>
          <w:highlight w:val="green"/>
        </w:rPr>
        <w:t xml:space="preserve"> and averages are dominated by relatively few of the individuals</w:t>
      </w:r>
      <w:r w:rsidRPr="00511988">
        <w:rPr>
          <w:rStyle w:val="StyleUnderline"/>
        </w:rPr>
        <w:t xml:space="preserve"> in the distribution</w:t>
      </w:r>
      <w:r w:rsidRPr="00511988">
        <w:rPr>
          <w:sz w:val="16"/>
        </w:rPr>
        <w:t xml:space="preserve">. No matter how happy or secure Bill Gates feels, his move to Detroit will not increase his ZIP </w:t>
      </w:r>
      <w:proofErr w:type="spellStart"/>
      <w:r w:rsidRPr="00511988">
        <w:rPr>
          <w:sz w:val="16"/>
        </w:rPr>
        <w:t>code’s</w:t>
      </w:r>
      <w:proofErr w:type="spellEnd"/>
      <w:r w:rsidRPr="00511988">
        <w:rPr>
          <w:sz w:val="16"/>
        </w:rPr>
        <w:t xml:space="preserve"> average reported sense of security or well-being. </w:t>
      </w:r>
      <w:r w:rsidRPr="0032254C">
        <w:rPr>
          <w:rStyle w:val="StyleUnderline"/>
          <w:highlight w:val="green"/>
        </w:rPr>
        <w:t>This distributional effect masks</w:t>
      </w:r>
      <w:r w:rsidRPr="00511988">
        <w:rPr>
          <w:rStyle w:val="StyleUnderline"/>
        </w:rPr>
        <w:t xml:space="preserve"> important </w:t>
      </w:r>
      <w:r w:rsidRPr="0032254C">
        <w:rPr>
          <w:rStyle w:val="StyleUnderline"/>
          <w:highlight w:val="green"/>
        </w:rPr>
        <w:t>developments in Americans’ economic security</w:t>
      </w:r>
      <w:r w:rsidRPr="00511988">
        <w:rPr>
          <w:rStyle w:val="StyleUnderline"/>
        </w:rPr>
        <w:t xml:space="preserve">. GDP and unemployment percentages as measures of our health are at the root of the problem. </w:t>
      </w:r>
      <w:proofErr w:type="gramStart"/>
      <w:r w:rsidRPr="00511988">
        <w:rPr>
          <w:rStyle w:val="StyleUnderline"/>
        </w:rPr>
        <w:t xml:space="preserve">In reality, </w:t>
      </w:r>
      <w:r w:rsidRPr="0032254C">
        <w:rPr>
          <w:rStyle w:val="StyleUnderline"/>
          <w:highlight w:val="green"/>
        </w:rPr>
        <w:t>most</w:t>
      </w:r>
      <w:proofErr w:type="gramEnd"/>
      <w:r w:rsidRPr="0032254C">
        <w:rPr>
          <w:rStyle w:val="StyleUnderline"/>
          <w:highlight w:val="green"/>
        </w:rPr>
        <w:t xml:space="preserve"> Americans</w:t>
      </w:r>
      <w:r w:rsidRPr="00511988">
        <w:rPr>
          <w:rStyle w:val="StyleUnderline"/>
        </w:rPr>
        <w:t xml:space="preserve"> actually </w:t>
      </w:r>
      <w:r w:rsidRPr="0032254C">
        <w:rPr>
          <w:rStyle w:val="StyleUnderline"/>
          <w:highlight w:val="green"/>
        </w:rPr>
        <w:t>are poorer now than they were before</w:t>
      </w:r>
      <w:r w:rsidRPr="00511988">
        <w:rPr>
          <w:rStyle w:val="StyleUnderline"/>
        </w:rPr>
        <w:t>.</w:t>
      </w:r>
    </w:p>
    <w:p w14:paraId="50E25A37" w14:textId="045734AF" w:rsidR="002A3E03" w:rsidRDefault="002A3E03" w:rsidP="00BC0A7F">
      <w:pPr>
        <w:pStyle w:val="Heading3"/>
      </w:pPr>
      <w:r>
        <w:t>Econ Low – Oil</w:t>
      </w:r>
    </w:p>
    <w:p w14:paraId="2130266A" w14:textId="0EF9C439" w:rsidR="002A3E03" w:rsidRDefault="002A3E03" w:rsidP="002A3E03">
      <w:pPr>
        <w:pStyle w:val="Heading4"/>
      </w:pPr>
      <w:r>
        <w:t>The Spike in Oil prices will kill the economy</w:t>
      </w:r>
    </w:p>
    <w:p w14:paraId="4F3E7298" w14:textId="77777777" w:rsidR="002A3E03" w:rsidRPr="000C4909" w:rsidRDefault="002A3E03" w:rsidP="002A3E03">
      <w:pPr>
        <w:rPr>
          <w:rStyle w:val="Style13ptBold"/>
          <w:b w:val="0"/>
          <w:bCs w:val="0"/>
          <w:sz w:val="22"/>
        </w:rPr>
      </w:pPr>
      <w:r>
        <w:rPr>
          <w:rStyle w:val="Style13ptBold"/>
        </w:rPr>
        <w:t xml:space="preserve">Summers 7-10 </w:t>
      </w:r>
      <w:r w:rsidRPr="000C4909">
        <w:t>(</w:t>
      </w:r>
      <w:r>
        <w:t>Jessica, Political reporter and analyst, “Crude Crumbles Under Trade War That Imperils Economic Growth” July 10, 2018. Bloomberg Business, Online)//RB</w:t>
      </w:r>
    </w:p>
    <w:p w14:paraId="29BF1300" w14:textId="77777777" w:rsidR="002A3E03" w:rsidRDefault="002A3E03" w:rsidP="002A3E03">
      <w:pPr>
        <w:rPr>
          <w:rStyle w:val="StyleUnderline"/>
        </w:rPr>
      </w:pPr>
      <w:r w:rsidRPr="000C4909">
        <w:rPr>
          <w:rStyle w:val="StyleUnderline"/>
          <w:highlight w:val="green"/>
        </w:rPr>
        <w:t>Crude plunged the most in two years as the</w:t>
      </w:r>
      <w:r w:rsidRPr="000C4909">
        <w:rPr>
          <w:rStyle w:val="StyleUnderline"/>
        </w:rPr>
        <w:t xml:space="preserve"> escalating U.S.-China </w:t>
      </w:r>
      <w:r w:rsidRPr="000C4909">
        <w:rPr>
          <w:rStyle w:val="StyleUnderline"/>
          <w:highlight w:val="green"/>
        </w:rPr>
        <w:t>trade war</w:t>
      </w:r>
      <w:r w:rsidRPr="000C4909">
        <w:rPr>
          <w:rStyle w:val="StyleUnderline"/>
        </w:rPr>
        <w:t xml:space="preserve"> that </w:t>
      </w:r>
      <w:r w:rsidRPr="000C4909">
        <w:rPr>
          <w:rStyle w:val="StyleUnderline"/>
          <w:highlight w:val="green"/>
        </w:rPr>
        <w:t>threatens economic growth overshadowed the biggest drop in</w:t>
      </w:r>
      <w:r w:rsidRPr="000C4909">
        <w:rPr>
          <w:rStyle w:val="StyleUnderline"/>
        </w:rPr>
        <w:t xml:space="preserve"> American </w:t>
      </w:r>
      <w:r w:rsidRPr="000C4909">
        <w:rPr>
          <w:rStyle w:val="StyleUnderline"/>
          <w:highlight w:val="green"/>
        </w:rPr>
        <w:t>crude</w:t>
      </w:r>
      <w:r w:rsidRPr="000C4909">
        <w:rPr>
          <w:rStyle w:val="StyleUnderline"/>
        </w:rPr>
        <w:t xml:space="preserve"> inventories </w:t>
      </w:r>
      <w:r w:rsidRPr="000C4909">
        <w:rPr>
          <w:rStyle w:val="StyleUnderline"/>
          <w:highlight w:val="green"/>
        </w:rPr>
        <w:t>since 2016</w:t>
      </w:r>
      <w:r w:rsidRPr="000C4909">
        <w:rPr>
          <w:sz w:val="16"/>
        </w:rPr>
        <w:t xml:space="preserve">. Futures fell almost 7 percent in London on Wednesday. </w:t>
      </w:r>
      <w:r w:rsidRPr="000C4909">
        <w:rPr>
          <w:rStyle w:val="StyleUnderline"/>
        </w:rPr>
        <w:t xml:space="preserve">U.S. President Donald </w:t>
      </w:r>
      <w:r w:rsidRPr="000C4909">
        <w:rPr>
          <w:rStyle w:val="StyleUnderline"/>
          <w:highlight w:val="green"/>
        </w:rPr>
        <w:t>Trump is poised to slap tariffs on</w:t>
      </w:r>
      <w:r w:rsidRPr="000C4909">
        <w:rPr>
          <w:rStyle w:val="StyleUnderline"/>
        </w:rPr>
        <w:t xml:space="preserve"> almost half the products Americans </w:t>
      </w:r>
      <w:r w:rsidRPr="000C4909">
        <w:rPr>
          <w:rStyle w:val="StyleUnderline"/>
          <w:highlight w:val="green"/>
        </w:rPr>
        <w:t>import from China</w:t>
      </w:r>
      <w:r w:rsidRPr="000C4909">
        <w:rPr>
          <w:rStyle w:val="StyleUnderline"/>
        </w:rPr>
        <w:t xml:space="preserve"> within weeks, </w:t>
      </w:r>
      <w:r w:rsidRPr="000C4909">
        <w:rPr>
          <w:rStyle w:val="StyleUnderline"/>
          <w:highlight w:val="green"/>
        </w:rPr>
        <w:t>and</w:t>
      </w:r>
      <w:r w:rsidRPr="000C4909">
        <w:rPr>
          <w:rStyle w:val="StyleUnderline"/>
        </w:rPr>
        <w:t xml:space="preserve"> the Asian nation has pledged to retaliate. Meanwhile, </w:t>
      </w:r>
      <w:r w:rsidRPr="000C4909">
        <w:rPr>
          <w:rStyle w:val="StyleUnderline"/>
          <w:highlight w:val="green"/>
        </w:rPr>
        <w:t>U.S. stockpiles shrank by 12</w:t>
      </w:r>
      <w:r w:rsidRPr="000C4909">
        <w:rPr>
          <w:rStyle w:val="StyleUnderline"/>
        </w:rPr>
        <w:t xml:space="preserve">.6 </w:t>
      </w:r>
      <w:r w:rsidRPr="000C4909">
        <w:rPr>
          <w:rStyle w:val="StyleUnderline"/>
          <w:highlight w:val="green"/>
        </w:rPr>
        <w:t>million</w:t>
      </w:r>
      <w:r w:rsidRPr="000C4909">
        <w:rPr>
          <w:rStyle w:val="StyleUnderline"/>
        </w:rPr>
        <w:t xml:space="preserve"> barrels last week, </w:t>
      </w:r>
      <w:r w:rsidRPr="000C4909">
        <w:rPr>
          <w:rStyle w:val="StyleUnderline"/>
          <w:highlight w:val="green"/>
        </w:rPr>
        <w:t>oil imports in</w:t>
      </w:r>
      <w:r w:rsidRPr="000C4909">
        <w:rPr>
          <w:rStyle w:val="StyleUnderline"/>
        </w:rPr>
        <w:t xml:space="preserve"> the biggest American refining region </w:t>
      </w:r>
      <w:r w:rsidRPr="000C4909">
        <w:rPr>
          <w:rStyle w:val="StyleUnderline"/>
          <w:highlight w:val="green"/>
        </w:rPr>
        <w:t>fell the most in half a decade</w:t>
      </w:r>
      <w:r w:rsidRPr="000C4909">
        <w:rPr>
          <w:rStyle w:val="StyleUnderline"/>
        </w:rPr>
        <w:t xml:space="preserve">, </w:t>
      </w:r>
      <w:r w:rsidRPr="000C4909">
        <w:rPr>
          <w:rStyle w:val="StyleUnderline"/>
          <w:highlight w:val="green"/>
        </w:rPr>
        <w:t>and Libya prepared to unleash more</w:t>
      </w:r>
      <w:r w:rsidRPr="000C4909">
        <w:rPr>
          <w:rStyle w:val="StyleUnderline"/>
        </w:rPr>
        <w:t xml:space="preserve"> </w:t>
      </w:r>
      <w:r w:rsidRPr="000C4909">
        <w:rPr>
          <w:rStyle w:val="StyleUnderline"/>
          <w:highlight w:val="green"/>
        </w:rPr>
        <w:t>crude exports</w:t>
      </w:r>
      <w:r w:rsidRPr="000C4909">
        <w:rPr>
          <w:rStyle w:val="StyleUnderline"/>
        </w:rPr>
        <w:t>.</w:t>
      </w:r>
      <w:r>
        <w:rPr>
          <w:rStyle w:val="StyleUnderline"/>
        </w:rPr>
        <w:t xml:space="preserve"> </w:t>
      </w:r>
      <w:r w:rsidRPr="000C4909">
        <w:rPr>
          <w:sz w:val="16"/>
        </w:rPr>
        <w:t xml:space="preserve">“The escalating trade war between the U.S. and China definitely is causing risk-off across risk assets and commodities get caught up in that,” said Mike </w:t>
      </w:r>
      <w:proofErr w:type="spellStart"/>
      <w:r w:rsidRPr="000C4909">
        <w:rPr>
          <w:sz w:val="16"/>
        </w:rPr>
        <w:t>Wittner</w:t>
      </w:r>
      <w:proofErr w:type="spellEnd"/>
      <w:r w:rsidRPr="000C4909">
        <w:rPr>
          <w:sz w:val="16"/>
        </w:rPr>
        <w:t xml:space="preserve">, head of oil market research at </w:t>
      </w:r>
      <w:proofErr w:type="spellStart"/>
      <w:r w:rsidRPr="000C4909">
        <w:rPr>
          <w:sz w:val="16"/>
        </w:rPr>
        <w:t>Societe</w:t>
      </w:r>
      <w:proofErr w:type="spellEnd"/>
      <w:r w:rsidRPr="000C4909">
        <w:rPr>
          <w:sz w:val="16"/>
        </w:rPr>
        <w:t xml:space="preserve"> </w:t>
      </w:r>
      <w:proofErr w:type="spellStart"/>
      <w:r w:rsidRPr="000C4909">
        <w:rPr>
          <w:sz w:val="16"/>
        </w:rPr>
        <w:t>Generale</w:t>
      </w:r>
      <w:proofErr w:type="spellEnd"/>
      <w:r w:rsidRPr="000C4909">
        <w:rPr>
          <w:sz w:val="16"/>
        </w:rPr>
        <w:t xml:space="preserve"> SA in New York. “</w:t>
      </w:r>
      <w:r w:rsidRPr="000C4909">
        <w:rPr>
          <w:rStyle w:val="StyleUnderline"/>
          <w:highlight w:val="green"/>
        </w:rPr>
        <w:t>Demand</w:t>
      </w:r>
      <w:r w:rsidRPr="000C4909">
        <w:rPr>
          <w:rStyle w:val="StyleUnderline"/>
        </w:rPr>
        <w:t xml:space="preserve"> around the world </w:t>
      </w:r>
      <w:r w:rsidRPr="000C4909">
        <w:rPr>
          <w:rStyle w:val="StyleUnderline"/>
          <w:highlight w:val="green"/>
        </w:rPr>
        <w:t>is healthy so far</w:t>
      </w:r>
      <w:r w:rsidRPr="000C4909">
        <w:rPr>
          <w:rStyle w:val="StyleUnderline"/>
        </w:rPr>
        <w:t xml:space="preserve">, </w:t>
      </w:r>
      <w:r w:rsidRPr="000C4909">
        <w:rPr>
          <w:rStyle w:val="StyleUnderline"/>
          <w:highlight w:val="green"/>
        </w:rPr>
        <w:t>but that’s the risk</w:t>
      </w:r>
      <w:r w:rsidRPr="000C4909">
        <w:rPr>
          <w:rStyle w:val="StyleUnderline"/>
        </w:rPr>
        <w:t xml:space="preserve"> -- </w:t>
      </w:r>
      <w:r w:rsidRPr="000C4909">
        <w:rPr>
          <w:rStyle w:val="StyleUnderline"/>
          <w:highlight w:val="green"/>
        </w:rPr>
        <w:t>that this drives us into</w:t>
      </w:r>
      <w:r w:rsidRPr="000C4909">
        <w:rPr>
          <w:rStyle w:val="StyleUnderline"/>
        </w:rPr>
        <w:t xml:space="preserve"> some sort of economic </w:t>
      </w:r>
      <w:r w:rsidRPr="000C4909">
        <w:rPr>
          <w:rStyle w:val="StyleUnderline"/>
          <w:highlight w:val="green"/>
        </w:rPr>
        <w:t>slowdown</w:t>
      </w:r>
      <w:r w:rsidRPr="000C4909">
        <w:rPr>
          <w:rStyle w:val="StyleUnderline"/>
        </w:rPr>
        <w:t xml:space="preserve"> </w:t>
      </w:r>
      <w:r w:rsidRPr="000C4909">
        <w:rPr>
          <w:rStyle w:val="StyleUnderline"/>
          <w:highlight w:val="green"/>
        </w:rPr>
        <w:t>and</w:t>
      </w:r>
      <w:r w:rsidRPr="000C4909">
        <w:rPr>
          <w:rStyle w:val="StyleUnderline"/>
        </w:rPr>
        <w:t xml:space="preserve"> if that happens, </w:t>
      </w:r>
      <w:r w:rsidRPr="000C4909">
        <w:rPr>
          <w:rStyle w:val="StyleUnderline"/>
          <w:highlight w:val="green"/>
        </w:rPr>
        <w:t>oil demand suffers</w:t>
      </w:r>
      <w:r w:rsidRPr="000C4909">
        <w:rPr>
          <w:sz w:val="16"/>
        </w:rPr>
        <w:t>.” In recent weeks, Brent topped $79 a barrel and the U.S. benchmark rose above $75 amid actual and anticipated supply disruptions from Canada to the Persian Gulf. Saudi Arabia has promised to ramp up output to help cover shortfalls from other major suppliers, though some observers questioned the kingdom’s capacity to do so. Meanwhile, the imminent resumption of exports from Libya’s eastern ports added downward pressure to oil prices. West Texas Intermediate crude for August delivery slipped $3.73 to settle at $70.38 a barrel on the New York Mercantile Exchange, the biggest decline since June 2017. See Also: Brent drops more than 7 percent, yet options traders bet on rise Brent for September settlement fell $5.46 to end the session at $73.40 on the London-based ICE Futures Europe exchange. The global benchmark traded at a premium of $4.54 to WTI for the same month. In the U.S. Gulf Coast region that includes refining centers in Texas and Louisiana, oil imports plunged by 1.13 million barrels last week, the steepest decline since September 2012, according to the EIA. “</w:t>
      </w:r>
      <w:r w:rsidRPr="000C4909">
        <w:rPr>
          <w:rStyle w:val="StyleUnderline"/>
          <w:highlight w:val="green"/>
        </w:rPr>
        <w:t>There’s no doubt</w:t>
      </w:r>
      <w:r w:rsidRPr="000C4909">
        <w:rPr>
          <w:rStyle w:val="StyleUnderline"/>
        </w:rPr>
        <w:t xml:space="preserve"> that that </w:t>
      </w:r>
      <w:r w:rsidRPr="000C4909">
        <w:rPr>
          <w:rStyle w:val="StyleUnderline"/>
          <w:highlight w:val="green"/>
        </w:rPr>
        <w:t>uncertainty continues to weigh</w:t>
      </w:r>
      <w:r w:rsidRPr="000C4909">
        <w:rPr>
          <w:rStyle w:val="StyleUnderline"/>
        </w:rPr>
        <w:t xml:space="preserve">, </w:t>
      </w:r>
      <w:r w:rsidRPr="000C4909">
        <w:rPr>
          <w:rStyle w:val="StyleUnderline"/>
          <w:highlight w:val="green"/>
        </w:rPr>
        <w:t>not</w:t>
      </w:r>
      <w:r w:rsidRPr="000C4909">
        <w:rPr>
          <w:rStyle w:val="StyleUnderline"/>
        </w:rPr>
        <w:t xml:space="preserve"> only </w:t>
      </w:r>
      <w:r w:rsidRPr="000C4909">
        <w:rPr>
          <w:rStyle w:val="StyleUnderline"/>
          <w:highlight w:val="green"/>
        </w:rPr>
        <w:t xml:space="preserve">on the crude </w:t>
      </w:r>
      <w:r w:rsidRPr="000C4909">
        <w:rPr>
          <w:rStyle w:val="StyleUnderline"/>
        </w:rPr>
        <w:t xml:space="preserve">oil </w:t>
      </w:r>
      <w:r w:rsidRPr="000C4909">
        <w:rPr>
          <w:rStyle w:val="StyleUnderline"/>
          <w:highlight w:val="green"/>
        </w:rPr>
        <w:t>markets</w:t>
      </w:r>
      <w:r w:rsidRPr="000C4909">
        <w:rPr>
          <w:rStyle w:val="StyleUnderline"/>
        </w:rPr>
        <w:t xml:space="preserve">, </w:t>
      </w:r>
      <w:r w:rsidRPr="000C4909">
        <w:rPr>
          <w:rStyle w:val="StyleUnderline"/>
          <w:highlight w:val="green"/>
        </w:rPr>
        <w:t>but</w:t>
      </w:r>
      <w:r w:rsidRPr="000C4909">
        <w:rPr>
          <w:rStyle w:val="StyleUnderline"/>
        </w:rPr>
        <w:t xml:space="preserve"> really </w:t>
      </w:r>
      <w:r w:rsidRPr="000C4909">
        <w:rPr>
          <w:rStyle w:val="StyleUnderline"/>
          <w:highlight w:val="green"/>
        </w:rPr>
        <w:t>all markets</w:t>
      </w:r>
      <w:r w:rsidRPr="000C4909">
        <w:rPr>
          <w:sz w:val="16"/>
        </w:rPr>
        <w:t xml:space="preserve">,” said Brian Kessens, who helps manage $16 billion in energy assets at Tortoise. As for the storage report, “there was a little bit of noise in the data. It just depends when the ships actually hit the docks.” </w:t>
      </w:r>
      <w:r w:rsidRPr="000C4909">
        <w:rPr>
          <w:rStyle w:val="StyleUnderline"/>
        </w:rPr>
        <w:t xml:space="preserve">Investors focused on </w:t>
      </w:r>
      <w:r w:rsidRPr="000C4909">
        <w:rPr>
          <w:rStyle w:val="StyleUnderline"/>
          <w:highlight w:val="green"/>
        </w:rPr>
        <w:t>the discord between the U.S. and China</w:t>
      </w:r>
      <w:r w:rsidRPr="000C4909">
        <w:rPr>
          <w:rStyle w:val="StyleUnderline"/>
        </w:rPr>
        <w:t xml:space="preserve">, which </w:t>
      </w:r>
      <w:r w:rsidRPr="000C4909">
        <w:rPr>
          <w:rStyle w:val="StyleUnderline"/>
          <w:highlight w:val="green"/>
        </w:rPr>
        <w:t>has rattled global markets</w:t>
      </w:r>
      <w:r w:rsidRPr="000C4909">
        <w:rPr>
          <w:rStyle w:val="StyleUnderline"/>
        </w:rPr>
        <w:t>. The sectors targeted by each nation’s tariffs include metals, energy and agricultural products. China has seven weeks to make a deal or dig in and try to outlast the U.S. leader.</w:t>
      </w:r>
    </w:p>
    <w:p w14:paraId="2248C26A" w14:textId="54814BC3" w:rsidR="002A3E03" w:rsidRPr="001D44EE" w:rsidRDefault="002A3E03" w:rsidP="002A3E03">
      <w:pPr>
        <w:pStyle w:val="Heading4"/>
      </w:pPr>
      <w:r>
        <w:t>Oil price spikes will dampen growth</w:t>
      </w:r>
    </w:p>
    <w:p w14:paraId="5C57270F" w14:textId="77777777" w:rsidR="002A3E03" w:rsidRPr="001D44EE" w:rsidRDefault="002A3E03" w:rsidP="002A3E03">
      <w:pPr>
        <w:rPr>
          <w:rStyle w:val="Style13ptBold"/>
          <w:b w:val="0"/>
          <w:bCs w:val="0"/>
          <w:sz w:val="22"/>
        </w:rPr>
      </w:pPr>
      <w:r>
        <w:rPr>
          <w:rStyle w:val="Style13ptBold"/>
        </w:rPr>
        <w:t xml:space="preserve">Petroff 7-12 </w:t>
      </w:r>
      <w:r w:rsidRPr="001D44EE">
        <w:t>(</w:t>
      </w:r>
      <w:r>
        <w:t>Alanna, a senior business reporter based in CNN's London bureau, “Europe says trade fight with US will hurt economic growth” July 12, 2018. CNN Money, Online)//RB</w:t>
      </w:r>
    </w:p>
    <w:p w14:paraId="3D026D84" w14:textId="22B88C0F" w:rsidR="002A3E03" w:rsidRPr="002A3E03" w:rsidRDefault="002A3E03" w:rsidP="002A3E03">
      <w:pPr>
        <w:rPr>
          <w:sz w:val="16"/>
        </w:rPr>
      </w:pPr>
      <w:r w:rsidRPr="001D44EE">
        <w:rPr>
          <w:rStyle w:val="StyleUnderline"/>
          <w:highlight w:val="green"/>
        </w:rPr>
        <w:t>The E</w:t>
      </w:r>
      <w:r w:rsidRPr="001D44EE">
        <w:rPr>
          <w:rStyle w:val="StyleUnderline"/>
        </w:rPr>
        <w:t xml:space="preserve">uropean </w:t>
      </w:r>
      <w:r w:rsidRPr="001D44EE">
        <w:rPr>
          <w:rStyle w:val="StyleUnderline"/>
          <w:highlight w:val="green"/>
        </w:rPr>
        <w:t>U</w:t>
      </w:r>
      <w:r w:rsidRPr="001D44EE">
        <w:rPr>
          <w:rStyle w:val="StyleUnderline"/>
        </w:rPr>
        <w:t xml:space="preserve">nion </w:t>
      </w:r>
      <w:r w:rsidRPr="001D44EE">
        <w:rPr>
          <w:rStyle w:val="StyleUnderline"/>
          <w:highlight w:val="green"/>
        </w:rPr>
        <w:t>has</w:t>
      </w:r>
      <w:r w:rsidRPr="001D44EE">
        <w:rPr>
          <w:rStyle w:val="StyleUnderline"/>
        </w:rPr>
        <w:t xml:space="preserve"> </w:t>
      </w:r>
      <w:r w:rsidRPr="001D44EE">
        <w:rPr>
          <w:rStyle w:val="StyleUnderline"/>
          <w:highlight w:val="green"/>
        </w:rPr>
        <w:t>cut its forecast for</w:t>
      </w:r>
      <w:r w:rsidRPr="001D44EE">
        <w:rPr>
          <w:rStyle w:val="StyleUnderline"/>
        </w:rPr>
        <w:t xml:space="preserve"> economic </w:t>
      </w:r>
      <w:r w:rsidRPr="001D44EE">
        <w:rPr>
          <w:rStyle w:val="StyleUnderline"/>
          <w:highlight w:val="green"/>
        </w:rPr>
        <w:t>expansion in 2018 to 2.1</w:t>
      </w:r>
      <w:r w:rsidRPr="001D44EE">
        <w:rPr>
          <w:rStyle w:val="StyleUnderline"/>
        </w:rPr>
        <w:t xml:space="preserve">%, </w:t>
      </w:r>
      <w:r w:rsidRPr="001D44EE">
        <w:rPr>
          <w:rStyle w:val="StyleUnderline"/>
          <w:highlight w:val="green"/>
        </w:rPr>
        <w:t xml:space="preserve">down from </w:t>
      </w:r>
      <w:r w:rsidRPr="001D44EE">
        <w:rPr>
          <w:rStyle w:val="StyleUnderline"/>
        </w:rPr>
        <w:t xml:space="preserve">a prediction of 2.3% in </w:t>
      </w:r>
      <w:r w:rsidRPr="001D44EE">
        <w:rPr>
          <w:rStyle w:val="StyleUnderline"/>
          <w:highlight w:val="green"/>
        </w:rPr>
        <w:t>May</w:t>
      </w:r>
      <w:r w:rsidRPr="001D44EE">
        <w:rPr>
          <w:sz w:val="16"/>
        </w:rPr>
        <w:t xml:space="preserve">. Pierre Moscovici, the bloc's economy commissioner, said </w:t>
      </w:r>
      <w:r w:rsidRPr="002C588B">
        <w:rPr>
          <w:rStyle w:val="StyleUnderline"/>
          <w:highlight w:val="green"/>
        </w:rPr>
        <w:t>the downward revision</w:t>
      </w:r>
      <w:r w:rsidRPr="001D44EE">
        <w:rPr>
          <w:rStyle w:val="StyleUnderline"/>
        </w:rPr>
        <w:t xml:space="preserve"> "</w:t>
      </w:r>
      <w:r w:rsidRPr="002C588B">
        <w:rPr>
          <w:rStyle w:val="StyleUnderline"/>
          <w:highlight w:val="green"/>
        </w:rPr>
        <w:t>reflects</w:t>
      </w:r>
      <w:r w:rsidRPr="001D44EE">
        <w:rPr>
          <w:rStyle w:val="StyleUnderline"/>
        </w:rPr>
        <w:t xml:space="preserve"> </w:t>
      </w:r>
      <w:r w:rsidRPr="002C588B">
        <w:rPr>
          <w:rStyle w:val="StyleUnderline"/>
          <w:highlight w:val="green"/>
        </w:rPr>
        <w:t>the</w:t>
      </w:r>
      <w:r w:rsidRPr="001D44EE">
        <w:rPr>
          <w:rStyle w:val="StyleUnderline"/>
        </w:rPr>
        <w:t xml:space="preserve"> </w:t>
      </w:r>
      <w:r w:rsidRPr="002C588B">
        <w:rPr>
          <w:rStyle w:val="StyleUnderline"/>
          <w:highlight w:val="green"/>
        </w:rPr>
        <w:t>impact on confidence of trade tensions and</w:t>
      </w:r>
      <w:r w:rsidRPr="001D44EE">
        <w:rPr>
          <w:rStyle w:val="StyleUnderline"/>
        </w:rPr>
        <w:t xml:space="preserve"> policy </w:t>
      </w:r>
      <w:r w:rsidRPr="002C588B">
        <w:rPr>
          <w:rStyle w:val="StyleUnderline"/>
          <w:highlight w:val="green"/>
        </w:rPr>
        <w:t>uncertainty</w:t>
      </w:r>
      <w:r w:rsidRPr="001D44EE">
        <w:rPr>
          <w:sz w:val="16"/>
        </w:rPr>
        <w:t>." "</w:t>
      </w:r>
      <w:r w:rsidRPr="001D44EE">
        <w:rPr>
          <w:rStyle w:val="StyleUnderline"/>
        </w:rPr>
        <w:t xml:space="preserve">A further </w:t>
      </w:r>
      <w:r w:rsidRPr="002C588B">
        <w:rPr>
          <w:rStyle w:val="StyleUnderline"/>
          <w:highlight w:val="green"/>
        </w:rPr>
        <w:t>escalation of protectionist measures is a clear downside risk</w:t>
      </w:r>
      <w:r w:rsidRPr="001D44EE">
        <w:rPr>
          <w:sz w:val="16"/>
        </w:rPr>
        <w:t>," he warned. "</w:t>
      </w:r>
      <w:r w:rsidRPr="001D44EE">
        <w:rPr>
          <w:rStyle w:val="StyleUnderline"/>
        </w:rPr>
        <w:t>Trade wars produce no winners, only casualties</w:t>
      </w:r>
      <w:r w:rsidRPr="001D44EE">
        <w:rPr>
          <w:sz w:val="16"/>
        </w:rPr>
        <w:t xml:space="preserve">." EU growth reached 2.4% in 2017, the fastest expansion in a decade. The United States and European Union have one of the biggest trading relationships in the world, worth over $1.1 trillion a year. But </w:t>
      </w:r>
      <w:r w:rsidRPr="002C588B">
        <w:rPr>
          <w:rStyle w:val="StyleUnderline"/>
        </w:rPr>
        <w:t>the prospect of a global trade war</w:t>
      </w:r>
      <w:r w:rsidRPr="001D44EE">
        <w:rPr>
          <w:rStyle w:val="StyleUnderline"/>
        </w:rPr>
        <w:t xml:space="preserve"> has hurt business confidence.</w:t>
      </w:r>
      <w:r>
        <w:rPr>
          <w:rStyle w:val="StyleUnderline"/>
        </w:rPr>
        <w:t xml:space="preserve"> </w:t>
      </w:r>
      <w:r w:rsidRPr="001D44EE">
        <w:rPr>
          <w:rStyle w:val="StyleUnderline"/>
        </w:rPr>
        <w:t xml:space="preserve">President Donald </w:t>
      </w:r>
      <w:r w:rsidRPr="002C588B">
        <w:rPr>
          <w:rStyle w:val="StyleUnderline"/>
          <w:highlight w:val="green"/>
        </w:rPr>
        <w:t>Trump has put tariffs on</w:t>
      </w:r>
      <w:r w:rsidRPr="001D44EE">
        <w:rPr>
          <w:rStyle w:val="StyleUnderline"/>
        </w:rPr>
        <w:t xml:space="preserve"> billions worth of imported </w:t>
      </w:r>
      <w:r w:rsidRPr="002C588B">
        <w:rPr>
          <w:rStyle w:val="StyleUnderline"/>
          <w:highlight w:val="green"/>
        </w:rPr>
        <w:t>steel and aluminum.</w:t>
      </w:r>
      <w:r w:rsidRPr="001D44EE">
        <w:rPr>
          <w:rStyle w:val="StyleUnderline"/>
        </w:rPr>
        <w:t xml:space="preserve"> </w:t>
      </w:r>
      <w:r w:rsidRPr="002C588B">
        <w:rPr>
          <w:rStyle w:val="StyleUnderline"/>
          <w:highlight w:val="green"/>
        </w:rPr>
        <w:t>That has sparked retaliatory action from the E</w:t>
      </w:r>
      <w:r w:rsidRPr="001D44EE">
        <w:rPr>
          <w:rStyle w:val="StyleUnderline"/>
        </w:rPr>
        <w:t xml:space="preserve">uropean </w:t>
      </w:r>
      <w:r w:rsidRPr="002C588B">
        <w:rPr>
          <w:rStyle w:val="StyleUnderline"/>
          <w:highlight w:val="green"/>
        </w:rPr>
        <w:t>U</w:t>
      </w:r>
      <w:r w:rsidRPr="001D44EE">
        <w:rPr>
          <w:rStyle w:val="StyleUnderline"/>
        </w:rPr>
        <w:t xml:space="preserve">nion </w:t>
      </w:r>
      <w:r w:rsidRPr="002C588B">
        <w:rPr>
          <w:rStyle w:val="StyleUnderline"/>
          <w:highlight w:val="green"/>
        </w:rPr>
        <w:t>and other major</w:t>
      </w:r>
      <w:r w:rsidRPr="001D44EE">
        <w:rPr>
          <w:rStyle w:val="StyleUnderline"/>
        </w:rPr>
        <w:t xml:space="preserve"> US </w:t>
      </w:r>
      <w:r w:rsidRPr="002C588B">
        <w:rPr>
          <w:rStyle w:val="StyleUnderline"/>
          <w:highlight w:val="green"/>
        </w:rPr>
        <w:t>trading partners</w:t>
      </w:r>
      <w:r w:rsidRPr="001D44EE">
        <w:rPr>
          <w:rStyle w:val="StyleUnderline"/>
        </w:rPr>
        <w:t>, including Canada and Mexico.</w:t>
      </w:r>
      <w:r>
        <w:rPr>
          <w:rStyle w:val="StyleUnderline"/>
        </w:rPr>
        <w:t xml:space="preserve"> </w:t>
      </w:r>
      <w:r w:rsidRPr="001D44EE">
        <w:rPr>
          <w:sz w:val="16"/>
        </w:rPr>
        <w:t xml:space="preserve">The next front in the trade conflict could be cars. Trump has threatened to impose tariffs of 20% on European auto exports to the United States. </w:t>
      </w:r>
      <w:r w:rsidRPr="001D44EE">
        <w:rPr>
          <w:rStyle w:val="StyleUnderline"/>
        </w:rPr>
        <w:t xml:space="preserve">Moscovici also warned that </w:t>
      </w:r>
      <w:r w:rsidRPr="002C588B">
        <w:rPr>
          <w:rStyle w:val="StyleUnderline"/>
          <w:highlight w:val="green"/>
        </w:rPr>
        <w:t>higher</w:t>
      </w:r>
      <w:r w:rsidRPr="001D44EE">
        <w:rPr>
          <w:rStyle w:val="StyleUnderline"/>
        </w:rPr>
        <w:t xml:space="preserve"> </w:t>
      </w:r>
      <w:r w:rsidRPr="002C588B">
        <w:rPr>
          <w:rStyle w:val="StyleUnderline"/>
          <w:highlight w:val="green"/>
        </w:rPr>
        <w:t>energy</w:t>
      </w:r>
      <w:r w:rsidRPr="002C588B">
        <w:rPr>
          <w:rStyle w:val="StyleUnderline"/>
        </w:rPr>
        <w:t xml:space="preserve"> </w:t>
      </w:r>
      <w:r w:rsidRPr="002C588B">
        <w:rPr>
          <w:rStyle w:val="StyleUnderline"/>
          <w:highlight w:val="green"/>
        </w:rPr>
        <w:t>costs</w:t>
      </w:r>
      <w:r w:rsidRPr="001D44EE">
        <w:rPr>
          <w:rStyle w:val="StyleUnderline"/>
        </w:rPr>
        <w:t xml:space="preserve"> — pushed up </w:t>
      </w:r>
      <w:r w:rsidRPr="002C588B">
        <w:rPr>
          <w:rStyle w:val="StyleUnderline"/>
          <w:highlight w:val="green"/>
        </w:rPr>
        <w:t>by rising oil prices</w:t>
      </w:r>
      <w:r w:rsidRPr="001D44EE">
        <w:rPr>
          <w:rStyle w:val="StyleUnderline"/>
        </w:rPr>
        <w:t xml:space="preserve"> — </w:t>
      </w:r>
      <w:r w:rsidRPr="002C588B">
        <w:rPr>
          <w:rStyle w:val="StyleUnderline"/>
          <w:highlight w:val="green"/>
        </w:rPr>
        <w:t>are expected to dampen growth</w:t>
      </w:r>
      <w:r w:rsidRPr="001D44EE">
        <w:rPr>
          <w:sz w:val="16"/>
        </w:rPr>
        <w:t xml:space="preserve"> in Europe.</w:t>
      </w:r>
    </w:p>
    <w:p w14:paraId="0E57E492" w14:textId="589E6DAD" w:rsidR="00BC0A7F" w:rsidRDefault="00BC0A7F" w:rsidP="00BC0A7F">
      <w:pPr>
        <w:pStyle w:val="Heading3"/>
      </w:pPr>
      <w:r>
        <w:t>Econ Low – Trade War</w:t>
      </w:r>
    </w:p>
    <w:p w14:paraId="5CE8630B" w14:textId="77777777" w:rsidR="00BC0A7F" w:rsidRDefault="00BC0A7F" w:rsidP="00BC0A7F">
      <w:pPr>
        <w:pStyle w:val="Heading4"/>
      </w:pPr>
      <w:r>
        <w:t>Trade War destroys the economy</w:t>
      </w:r>
    </w:p>
    <w:p w14:paraId="5A2C8B11" w14:textId="77777777" w:rsidR="00BC0A7F" w:rsidRPr="004526B3" w:rsidRDefault="00BC0A7F" w:rsidP="00BC0A7F">
      <w:pPr>
        <w:rPr>
          <w:rStyle w:val="Style13ptBold"/>
          <w:b w:val="0"/>
          <w:bCs w:val="0"/>
          <w:sz w:val="22"/>
        </w:rPr>
      </w:pPr>
      <w:r>
        <w:rPr>
          <w:rStyle w:val="Style13ptBold"/>
        </w:rPr>
        <w:t xml:space="preserve">Snyder 7-17 </w:t>
      </w:r>
      <w:r w:rsidRPr="004526B3">
        <w:t>(</w:t>
      </w:r>
      <w:r>
        <w:t xml:space="preserve">Michael, Independent research, macro, economy, “The Trade War Is Already Having A Huge Impact </w:t>
      </w:r>
      <w:proofErr w:type="gramStart"/>
      <w:r>
        <w:t>On</w:t>
      </w:r>
      <w:proofErr w:type="gramEnd"/>
      <w:r>
        <w:t xml:space="preserve"> The U.S. Economy” July 17, 2018. Seeking Alpha, Online)//RB</w:t>
      </w:r>
    </w:p>
    <w:p w14:paraId="79DFDE7E" w14:textId="4EA0AD66" w:rsidR="00BC0A7F" w:rsidRDefault="00BC0A7F" w:rsidP="00BC0A7F">
      <w:pPr>
        <w:rPr>
          <w:rStyle w:val="StyleUnderline"/>
        </w:rPr>
      </w:pPr>
      <w:r w:rsidRPr="004526B3">
        <w:rPr>
          <w:rStyle w:val="StyleUnderline"/>
          <w:highlight w:val="green"/>
        </w:rPr>
        <w:t>The trade war has barely</w:t>
      </w:r>
      <w:r w:rsidRPr="004526B3">
        <w:rPr>
          <w:rStyle w:val="StyleUnderline"/>
        </w:rPr>
        <w:t xml:space="preserve"> just </w:t>
      </w:r>
      <w:r w:rsidRPr="004526B3">
        <w:rPr>
          <w:rStyle w:val="StyleUnderline"/>
          <w:highlight w:val="green"/>
        </w:rPr>
        <w:t>begun</w:t>
      </w:r>
      <w:r w:rsidRPr="004526B3">
        <w:rPr>
          <w:rStyle w:val="StyleUnderline"/>
        </w:rPr>
        <w:t xml:space="preserve">, and </w:t>
      </w:r>
      <w:r w:rsidRPr="004526B3">
        <w:rPr>
          <w:rStyle w:val="StyleUnderline"/>
          <w:highlight w:val="green"/>
        </w:rPr>
        <w:t>yet significant ripple effects are already being</w:t>
      </w:r>
      <w:r w:rsidRPr="004526B3">
        <w:rPr>
          <w:rStyle w:val="StyleUnderline"/>
        </w:rPr>
        <w:t xml:space="preserve"> felt </w:t>
      </w:r>
      <w:proofErr w:type="gramStart"/>
      <w:r w:rsidRPr="004526B3">
        <w:rPr>
          <w:rStyle w:val="StyleUnderline"/>
        </w:rPr>
        <w:t xml:space="preserve">all </w:t>
      </w:r>
      <w:r w:rsidRPr="004526B3">
        <w:rPr>
          <w:rStyle w:val="StyleUnderline"/>
          <w:highlight w:val="green"/>
        </w:rPr>
        <w:t>across</w:t>
      </w:r>
      <w:proofErr w:type="gramEnd"/>
      <w:r w:rsidRPr="004526B3">
        <w:rPr>
          <w:rStyle w:val="StyleUnderline"/>
          <w:highlight w:val="green"/>
        </w:rPr>
        <w:t xml:space="preserve"> the</w:t>
      </w:r>
      <w:r w:rsidRPr="004526B3">
        <w:rPr>
          <w:rStyle w:val="StyleUnderline"/>
        </w:rPr>
        <w:t xml:space="preserve"> U.S. </w:t>
      </w:r>
      <w:r w:rsidRPr="004526B3">
        <w:rPr>
          <w:rStyle w:val="StyleUnderline"/>
          <w:highlight w:val="green"/>
        </w:rPr>
        <w:t>economy</w:t>
      </w:r>
      <w:r w:rsidRPr="004526B3">
        <w:rPr>
          <w:rStyle w:val="StyleUnderline"/>
        </w:rPr>
        <w:t xml:space="preserve">. Once thriving </w:t>
      </w:r>
      <w:r w:rsidRPr="004526B3">
        <w:rPr>
          <w:rStyle w:val="StyleUnderline"/>
          <w:highlight w:val="green"/>
        </w:rPr>
        <w:t>businesses are on the verge of failure</w:t>
      </w:r>
      <w:r w:rsidRPr="004526B3">
        <w:rPr>
          <w:rStyle w:val="StyleUnderline"/>
        </w:rPr>
        <w:t xml:space="preserve">, </w:t>
      </w:r>
      <w:r w:rsidRPr="004526B3">
        <w:rPr>
          <w:rStyle w:val="StyleUnderline"/>
          <w:highlight w:val="green"/>
        </w:rPr>
        <w:t>workers are being laid off</w:t>
      </w:r>
      <w:r w:rsidRPr="004526B3">
        <w:rPr>
          <w:rStyle w:val="StyleUnderline"/>
        </w:rPr>
        <w:t xml:space="preserve">, </w:t>
      </w:r>
      <w:r w:rsidRPr="004526B3">
        <w:rPr>
          <w:rStyle w:val="StyleUnderline"/>
          <w:highlight w:val="green"/>
        </w:rPr>
        <w:t>and some sectors of the economy are witnessing</w:t>
      </w:r>
      <w:r w:rsidRPr="004526B3">
        <w:rPr>
          <w:rStyle w:val="StyleUnderline"/>
        </w:rPr>
        <w:t xml:space="preserve"> enormous </w:t>
      </w:r>
      <w:r w:rsidRPr="004526B3">
        <w:rPr>
          <w:rStyle w:val="StyleUnderline"/>
          <w:highlight w:val="green"/>
        </w:rPr>
        <w:t>price hikes</w:t>
      </w:r>
      <w:r w:rsidRPr="004526B3">
        <w:rPr>
          <w:sz w:val="16"/>
        </w:rPr>
        <w:t xml:space="preserve">. Right </w:t>
      </w:r>
      <w:proofErr w:type="gramStart"/>
      <w:r w:rsidRPr="004526B3">
        <w:rPr>
          <w:sz w:val="16"/>
        </w:rPr>
        <w:t>now</w:t>
      </w:r>
      <w:proofErr w:type="gramEnd"/>
      <w:r w:rsidRPr="004526B3">
        <w:rPr>
          <w:sz w:val="16"/>
        </w:rPr>
        <w:t xml:space="preserve"> the mainstream media is absolutely fixated on the drama surrounding the recently concluded Trump-Putin summit meeting, but </w:t>
      </w:r>
      <w:r w:rsidRPr="004526B3">
        <w:rPr>
          <w:rStyle w:val="StyleUnderline"/>
          <w:highlight w:val="green"/>
        </w:rPr>
        <w:t>the consequences</w:t>
      </w:r>
      <w:r w:rsidRPr="004526B3">
        <w:rPr>
          <w:rStyle w:val="StyleUnderline"/>
        </w:rPr>
        <w:t xml:space="preserve"> of this trade war </w:t>
      </w:r>
      <w:r w:rsidRPr="004526B3">
        <w:rPr>
          <w:rStyle w:val="StyleUnderline"/>
          <w:highlight w:val="green"/>
        </w:rPr>
        <w:t>will</w:t>
      </w:r>
      <w:r w:rsidRPr="004526B3">
        <w:rPr>
          <w:rStyle w:val="StyleUnderline"/>
        </w:rPr>
        <w:t xml:space="preserve"> ultimately </w:t>
      </w:r>
      <w:r w:rsidRPr="004526B3">
        <w:rPr>
          <w:rStyle w:val="StyleUnderline"/>
          <w:highlight w:val="green"/>
        </w:rPr>
        <w:t>be far more important for the lives of</w:t>
      </w:r>
      <w:r w:rsidRPr="004526B3">
        <w:rPr>
          <w:rStyle w:val="StyleUnderline"/>
        </w:rPr>
        <w:t xml:space="preserve"> most ordinary </w:t>
      </w:r>
      <w:r w:rsidRPr="004526B3">
        <w:rPr>
          <w:rStyle w:val="StyleUnderline"/>
          <w:highlight w:val="green"/>
        </w:rPr>
        <w:t>Americans</w:t>
      </w:r>
      <w:r w:rsidRPr="004526B3">
        <w:rPr>
          <w:sz w:val="16"/>
        </w:rPr>
        <w:t xml:space="preserve">. As more tariffs continue to be implemented, </w:t>
      </w:r>
      <w:r w:rsidRPr="004526B3">
        <w:rPr>
          <w:rStyle w:val="StyleUnderline"/>
          <w:highlight w:val="green"/>
        </w:rPr>
        <w:t>this will perhaps be the biggest disruption to the global economic</w:t>
      </w:r>
      <w:r w:rsidRPr="004526B3">
        <w:rPr>
          <w:rStyle w:val="StyleUnderline"/>
        </w:rPr>
        <w:t xml:space="preserve"> </w:t>
      </w:r>
      <w:r w:rsidRPr="004526B3">
        <w:rPr>
          <w:rStyle w:val="StyleUnderline"/>
          <w:highlight w:val="green"/>
        </w:rPr>
        <w:t>system</w:t>
      </w:r>
      <w:r w:rsidRPr="004526B3">
        <w:rPr>
          <w:rStyle w:val="StyleUnderline"/>
        </w:rPr>
        <w:t xml:space="preserve"> that we have seen </w:t>
      </w:r>
      <w:r w:rsidRPr="004526B3">
        <w:rPr>
          <w:rStyle w:val="StyleUnderline"/>
          <w:highlight w:val="green"/>
        </w:rPr>
        <w:t>in decades</w:t>
      </w:r>
      <w:r w:rsidRPr="004526B3">
        <w:rPr>
          <w:sz w:val="16"/>
        </w:rPr>
        <w:t xml:space="preserve">. Perhaps you have not been affected personally yet, but for many Americans this trade war has changed everything. For example, just consider the plight of soybean farmer Tim </w:t>
      </w:r>
      <w:proofErr w:type="spellStart"/>
      <w:r w:rsidRPr="004526B3">
        <w:rPr>
          <w:sz w:val="16"/>
        </w:rPr>
        <w:t>Bardole</w:t>
      </w:r>
      <w:proofErr w:type="spellEnd"/>
      <w:r w:rsidRPr="004526B3">
        <w:rPr>
          <w:sz w:val="16"/>
        </w:rPr>
        <w:t xml:space="preserve">… </w:t>
      </w:r>
      <w:r w:rsidRPr="004526B3">
        <w:rPr>
          <w:rStyle w:val="StyleUnderline"/>
        </w:rPr>
        <w:t>The U.S. is China's second-biggest source of soybeans at 34% of the imports, after Brazil, which ships 53%. The staple is used to make cooking oil and seasoning, and soybean meal is found in pig feed.</w:t>
      </w:r>
      <w:r>
        <w:rPr>
          <w:rStyle w:val="StyleUnderline"/>
        </w:rPr>
        <w:t xml:space="preserve"> </w:t>
      </w:r>
      <w:r w:rsidRPr="004526B3">
        <w:rPr>
          <w:rStyle w:val="StyleUnderline"/>
        </w:rPr>
        <w:t xml:space="preserve">Now the tariffs have taken the bottom out of U.S. soybean prices, delivering a gut punch to farmers like Tim </w:t>
      </w:r>
      <w:proofErr w:type="spellStart"/>
      <w:r w:rsidRPr="004526B3">
        <w:rPr>
          <w:rStyle w:val="StyleUnderline"/>
        </w:rPr>
        <w:t>Bardole</w:t>
      </w:r>
      <w:proofErr w:type="spellEnd"/>
      <w:r w:rsidRPr="004526B3">
        <w:rPr>
          <w:rStyle w:val="StyleUnderline"/>
        </w:rPr>
        <w:t xml:space="preserve">. He was already $100,000 in the red last year due to a </w:t>
      </w:r>
      <w:proofErr w:type="spellStart"/>
      <w:r w:rsidRPr="004526B3">
        <w:rPr>
          <w:rStyle w:val="StyleUnderline"/>
        </w:rPr>
        <w:t>yearslong</w:t>
      </w:r>
      <w:proofErr w:type="spellEnd"/>
      <w:r w:rsidRPr="004526B3">
        <w:rPr>
          <w:rStyle w:val="StyleUnderline"/>
        </w:rPr>
        <w:t xml:space="preserve"> slump in cereal prices, and the current predicament has driven him into a corner.</w:t>
      </w:r>
      <w:r>
        <w:rPr>
          <w:rStyle w:val="StyleUnderline"/>
        </w:rPr>
        <w:t xml:space="preserve"> </w:t>
      </w:r>
      <w:r w:rsidRPr="004526B3">
        <w:rPr>
          <w:sz w:val="16"/>
        </w:rPr>
        <w:t xml:space="preserve">"I'm not sure if I can get a loan from the bank to finance our next year's crop," said </w:t>
      </w:r>
      <w:proofErr w:type="spellStart"/>
      <w:r w:rsidRPr="004526B3">
        <w:rPr>
          <w:sz w:val="16"/>
        </w:rPr>
        <w:t>Bardole</w:t>
      </w:r>
      <w:proofErr w:type="spellEnd"/>
      <w:r w:rsidRPr="004526B3">
        <w:rPr>
          <w:sz w:val="16"/>
        </w:rPr>
        <w:t xml:space="preserve">. If this trade war had not happened, perhaps </w:t>
      </w:r>
      <w:proofErr w:type="spellStart"/>
      <w:r w:rsidRPr="004526B3">
        <w:rPr>
          <w:sz w:val="16"/>
        </w:rPr>
        <w:t>Bardole</w:t>
      </w:r>
      <w:proofErr w:type="spellEnd"/>
      <w:r w:rsidRPr="004526B3">
        <w:rPr>
          <w:sz w:val="16"/>
        </w:rPr>
        <w:t xml:space="preserve"> would have been able to eventually get out of debt. But now he is facing financial ruin and the potential loss of his entire farm. Switching gears, </w:t>
      </w:r>
      <w:r w:rsidRPr="004526B3">
        <w:rPr>
          <w:rStyle w:val="StyleUnderline"/>
        </w:rPr>
        <w:t xml:space="preserve">U.S. </w:t>
      </w:r>
      <w:r w:rsidRPr="004526B3">
        <w:rPr>
          <w:rStyle w:val="StyleUnderline"/>
          <w:highlight w:val="green"/>
        </w:rPr>
        <w:t xml:space="preserve">consumers will soon discover that common electronics </w:t>
      </w:r>
      <w:r w:rsidRPr="004526B3">
        <w:rPr>
          <w:rStyle w:val="StyleUnderline"/>
        </w:rPr>
        <w:t xml:space="preserve">such as phones and computers </w:t>
      </w:r>
      <w:r w:rsidRPr="004526B3">
        <w:rPr>
          <w:rStyle w:val="StyleUnderline"/>
          <w:highlight w:val="green"/>
        </w:rPr>
        <w:t>cost a lot more</w:t>
      </w:r>
      <w:r w:rsidRPr="004526B3">
        <w:rPr>
          <w:sz w:val="16"/>
        </w:rPr>
        <w:t xml:space="preserve">. The following comes from CBS News… </w:t>
      </w:r>
      <w:r w:rsidRPr="004526B3">
        <w:rPr>
          <w:rStyle w:val="StyleUnderline"/>
          <w:highlight w:val="green"/>
        </w:rPr>
        <w:t>Buyers in the U.S. will</w:t>
      </w:r>
      <w:r w:rsidRPr="004526B3">
        <w:rPr>
          <w:rStyle w:val="StyleUnderline"/>
        </w:rPr>
        <w:t xml:space="preserve"> soon </w:t>
      </w:r>
      <w:r w:rsidRPr="004526B3">
        <w:rPr>
          <w:rStyle w:val="StyleUnderline"/>
          <w:highlight w:val="green"/>
        </w:rPr>
        <w:t>see price hikes on computers</w:t>
      </w:r>
      <w:r w:rsidRPr="004526B3">
        <w:rPr>
          <w:rStyle w:val="StyleUnderline"/>
        </w:rPr>
        <w:t xml:space="preserve">, </w:t>
      </w:r>
      <w:r w:rsidRPr="004526B3">
        <w:rPr>
          <w:rStyle w:val="StyleUnderline"/>
          <w:highlight w:val="green"/>
        </w:rPr>
        <w:t>phones</w:t>
      </w:r>
      <w:r w:rsidRPr="004526B3">
        <w:rPr>
          <w:rStyle w:val="StyleUnderline"/>
        </w:rPr>
        <w:t xml:space="preserve">, </w:t>
      </w:r>
      <w:r w:rsidRPr="004526B3">
        <w:rPr>
          <w:rStyle w:val="StyleUnderline"/>
          <w:highlight w:val="green"/>
        </w:rPr>
        <w:t>thermostats and "everyday</w:t>
      </w:r>
      <w:r w:rsidRPr="004526B3">
        <w:rPr>
          <w:sz w:val="16"/>
          <w:highlight w:val="green"/>
        </w:rPr>
        <w:t xml:space="preserve"> </w:t>
      </w:r>
      <w:r w:rsidRPr="004526B3">
        <w:rPr>
          <w:rStyle w:val="StyleUnderline"/>
          <w:highlight w:val="green"/>
        </w:rPr>
        <w:t>items</w:t>
      </w:r>
      <w:r w:rsidRPr="004526B3">
        <w:rPr>
          <w:sz w:val="16"/>
        </w:rPr>
        <w:t xml:space="preserve">," according to the Information Technology Industry Council, a group that represents tech companies. Hundreds of Chinese components that the Trump administration penalized are used to make everything from LEDs to sensors to printer and scanner components. </w:t>
      </w:r>
      <w:r w:rsidRPr="004526B3">
        <w:rPr>
          <w:rStyle w:val="StyleUnderline"/>
        </w:rPr>
        <w:t>When manufacturers pay more for their parts, the costs are typically passed on to consumers, the ITI said.</w:t>
      </w:r>
    </w:p>
    <w:p w14:paraId="116B2552" w14:textId="77777777" w:rsidR="002A3E03" w:rsidRDefault="002A3E03" w:rsidP="002A3E03">
      <w:pPr>
        <w:pStyle w:val="Heading4"/>
      </w:pPr>
      <w:r>
        <w:t>The Trade War will undercut the global economy</w:t>
      </w:r>
    </w:p>
    <w:p w14:paraId="56838411" w14:textId="77777777" w:rsidR="002A3E03" w:rsidRPr="008A0BC1" w:rsidRDefault="002A3E03" w:rsidP="002A3E03">
      <w:pPr>
        <w:rPr>
          <w:rStyle w:val="Style13ptBold"/>
          <w:b w:val="0"/>
          <w:bCs w:val="0"/>
          <w:sz w:val="22"/>
        </w:rPr>
      </w:pPr>
      <w:r>
        <w:rPr>
          <w:rStyle w:val="Style13ptBold"/>
        </w:rPr>
        <w:t xml:space="preserve">Selby-Green 7-17 </w:t>
      </w:r>
      <w:r w:rsidRPr="008A0BC1">
        <w:t>(</w:t>
      </w:r>
      <w:r>
        <w:t>Michael, an investigative journalist and digital fellow at Business Insider. He previously worked on investigations with The Sunday Times Insight team and The Guardian, “IMF: The US trade war could cost the global economy $430 billion” July 17, 2018. Business Insider, Online)//RB</w:t>
      </w:r>
    </w:p>
    <w:p w14:paraId="0529032A" w14:textId="3E34B273" w:rsidR="002A3E03" w:rsidRPr="002A3E03" w:rsidRDefault="002A3E03" w:rsidP="00BC0A7F">
      <w:pPr>
        <w:rPr>
          <w:sz w:val="16"/>
        </w:rPr>
      </w:pPr>
      <w:r w:rsidRPr="002A3E03">
        <w:rPr>
          <w:rStyle w:val="StyleUnderline"/>
          <w:highlight w:val="green"/>
        </w:rPr>
        <w:t>The global economy could lose $430 billion by 2020 if the current</w:t>
      </w:r>
      <w:r w:rsidRPr="002A3E03">
        <w:rPr>
          <w:rStyle w:val="StyleUnderline"/>
        </w:rPr>
        <w:t xml:space="preserve"> Sino-US </w:t>
      </w:r>
      <w:r w:rsidRPr="002A3E03">
        <w:rPr>
          <w:rStyle w:val="StyleUnderline"/>
          <w:highlight w:val="green"/>
        </w:rPr>
        <w:t>trade war escalates</w:t>
      </w:r>
      <w:r w:rsidRPr="002A3E03">
        <w:rPr>
          <w:rStyle w:val="StyleUnderline"/>
        </w:rPr>
        <w:t xml:space="preserve"> </w:t>
      </w:r>
      <w:r w:rsidRPr="002A3E03">
        <w:rPr>
          <w:rStyle w:val="StyleUnderline"/>
          <w:highlight w:val="green"/>
        </w:rPr>
        <w:t>and</w:t>
      </w:r>
      <w:r w:rsidRPr="002A3E03">
        <w:rPr>
          <w:rStyle w:val="StyleUnderline"/>
        </w:rPr>
        <w:t xml:space="preserve"> President Donald </w:t>
      </w:r>
      <w:r w:rsidRPr="002A3E03">
        <w:rPr>
          <w:rStyle w:val="StyleUnderline"/>
          <w:highlight w:val="green"/>
        </w:rPr>
        <w:t>Trump's</w:t>
      </w:r>
      <w:r w:rsidRPr="002A3E03">
        <w:rPr>
          <w:rStyle w:val="StyleUnderline"/>
        </w:rPr>
        <w:t xml:space="preserve"> new </w:t>
      </w:r>
      <w:r w:rsidRPr="002A3E03">
        <w:rPr>
          <w:rStyle w:val="StyleUnderline"/>
          <w:highlight w:val="green"/>
        </w:rPr>
        <w:t>tariff threats are carried out</w:t>
      </w:r>
      <w:r w:rsidRPr="002A3E03">
        <w:rPr>
          <w:rStyle w:val="StyleUnderline"/>
        </w:rPr>
        <w:t xml:space="preserve">, </w:t>
      </w:r>
      <w:r w:rsidRPr="002A3E03">
        <w:rPr>
          <w:rStyle w:val="StyleUnderline"/>
          <w:highlight w:val="green"/>
        </w:rPr>
        <w:t>the I</w:t>
      </w:r>
      <w:r w:rsidRPr="002A3E03">
        <w:rPr>
          <w:rStyle w:val="StyleUnderline"/>
        </w:rPr>
        <w:t xml:space="preserve">nternational </w:t>
      </w:r>
      <w:r w:rsidRPr="002A3E03">
        <w:rPr>
          <w:rStyle w:val="StyleUnderline"/>
          <w:highlight w:val="green"/>
        </w:rPr>
        <w:t>M</w:t>
      </w:r>
      <w:r w:rsidRPr="002A3E03">
        <w:rPr>
          <w:rStyle w:val="StyleUnderline"/>
        </w:rPr>
        <w:t xml:space="preserve">onetary </w:t>
      </w:r>
      <w:r w:rsidRPr="002A3E03">
        <w:rPr>
          <w:rStyle w:val="StyleUnderline"/>
          <w:highlight w:val="green"/>
        </w:rPr>
        <w:t>F</w:t>
      </w:r>
      <w:r w:rsidRPr="002A3E03">
        <w:rPr>
          <w:rStyle w:val="StyleUnderline"/>
        </w:rPr>
        <w:t xml:space="preserve">und </w:t>
      </w:r>
      <w:r w:rsidRPr="002A3E03">
        <w:rPr>
          <w:rStyle w:val="StyleUnderline"/>
          <w:highlight w:val="green"/>
        </w:rPr>
        <w:t>has</w:t>
      </w:r>
      <w:r w:rsidRPr="002A3E03">
        <w:rPr>
          <w:rStyle w:val="StyleUnderline"/>
        </w:rPr>
        <w:t xml:space="preserve"> </w:t>
      </w:r>
      <w:r w:rsidRPr="002A3E03">
        <w:rPr>
          <w:rStyle w:val="StyleUnderline"/>
          <w:highlight w:val="green"/>
        </w:rPr>
        <w:t>warned</w:t>
      </w:r>
      <w:r w:rsidRPr="002A3E03">
        <w:rPr>
          <w:rStyle w:val="StyleUnderline"/>
        </w:rPr>
        <w:t>.</w:t>
      </w:r>
      <w:r>
        <w:rPr>
          <w:rStyle w:val="StyleUnderline"/>
        </w:rPr>
        <w:t xml:space="preserve"> </w:t>
      </w:r>
      <w:r w:rsidRPr="002A3E03">
        <w:rPr>
          <w:sz w:val="16"/>
        </w:rPr>
        <w:t xml:space="preserve">The Washington-based IMF said on Monday that </w:t>
      </w:r>
      <w:r w:rsidRPr="002A3E03">
        <w:rPr>
          <w:rStyle w:val="StyleUnderline"/>
          <w:highlight w:val="green"/>
        </w:rPr>
        <w:t>the US could be the</w:t>
      </w:r>
      <w:r w:rsidRPr="002A3E03">
        <w:rPr>
          <w:rStyle w:val="StyleUnderline"/>
        </w:rPr>
        <w:t xml:space="preserve"> "</w:t>
      </w:r>
      <w:r w:rsidRPr="002A3E03">
        <w:rPr>
          <w:rStyle w:val="StyleUnderline"/>
          <w:highlight w:val="green"/>
        </w:rPr>
        <w:t>focus of global retaliation</w:t>
      </w:r>
      <w:r w:rsidRPr="002A3E03">
        <w:rPr>
          <w:rStyle w:val="StyleUnderline"/>
        </w:rPr>
        <w:t xml:space="preserve">" to Trump's trade war </w:t>
      </w:r>
      <w:r w:rsidRPr="002A3E03">
        <w:rPr>
          <w:rStyle w:val="StyleUnderline"/>
          <w:highlight w:val="green"/>
        </w:rPr>
        <w:t>and</w:t>
      </w:r>
      <w:r w:rsidRPr="002A3E03">
        <w:rPr>
          <w:rStyle w:val="StyleUnderline"/>
        </w:rPr>
        <w:t xml:space="preserve"> said </w:t>
      </w:r>
      <w:r w:rsidRPr="002A3E03">
        <w:rPr>
          <w:rStyle w:val="StyleUnderline"/>
          <w:highlight w:val="green"/>
        </w:rPr>
        <w:t>the country is</w:t>
      </w:r>
      <w:r w:rsidRPr="002A3E03">
        <w:rPr>
          <w:rStyle w:val="StyleUnderline"/>
        </w:rPr>
        <w:t xml:space="preserve"> "</w:t>
      </w:r>
      <w:r w:rsidRPr="002A3E03">
        <w:rPr>
          <w:rStyle w:val="StyleUnderline"/>
          <w:highlight w:val="green"/>
        </w:rPr>
        <w:t>especially vulnerable</w:t>
      </w:r>
      <w:r w:rsidRPr="002A3E03">
        <w:rPr>
          <w:rStyle w:val="StyleUnderline"/>
        </w:rPr>
        <w:t xml:space="preserve">" </w:t>
      </w:r>
      <w:r w:rsidRPr="002A3E03">
        <w:rPr>
          <w:rStyle w:val="StyleUnderline"/>
          <w:highlight w:val="green"/>
        </w:rPr>
        <w:t>to repercussions from an increase in tariffs</w:t>
      </w:r>
      <w:r w:rsidRPr="002A3E03">
        <w:rPr>
          <w:rStyle w:val="StyleUnderline"/>
        </w:rPr>
        <w:t>.</w:t>
      </w:r>
      <w:r>
        <w:rPr>
          <w:rStyle w:val="StyleUnderline"/>
        </w:rPr>
        <w:t xml:space="preserve"> </w:t>
      </w:r>
      <w:r w:rsidRPr="002A3E03">
        <w:rPr>
          <w:sz w:val="16"/>
        </w:rPr>
        <w:t xml:space="preserve">"Our modeling suggests that </w:t>
      </w:r>
      <w:r w:rsidRPr="002A3E03">
        <w:rPr>
          <w:rStyle w:val="StyleUnderline"/>
          <w:highlight w:val="green"/>
        </w:rPr>
        <w:t>if</w:t>
      </w:r>
      <w:r w:rsidRPr="002A3E03">
        <w:rPr>
          <w:rStyle w:val="StyleUnderline"/>
        </w:rPr>
        <w:t xml:space="preserve"> current trade policy </w:t>
      </w:r>
      <w:r w:rsidRPr="002A3E03">
        <w:rPr>
          <w:rStyle w:val="StyleUnderline"/>
          <w:highlight w:val="green"/>
        </w:rPr>
        <w:t xml:space="preserve">threats are realized </w:t>
      </w:r>
      <w:r w:rsidRPr="002A3E03">
        <w:rPr>
          <w:rStyle w:val="StyleUnderline"/>
        </w:rPr>
        <w:t xml:space="preserve">and </w:t>
      </w:r>
      <w:r w:rsidRPr="002A3E03">
        <w:rPr>
          <w:rStyle w:val="StyleUnderline"/>
          <w:highlight w:val="green"/>
        </w:rPr>
        <w:t>business confidence falls as a result</w:t>
      </w:r>
      <w:r w:rsidRPr="002A3E03">
        <w:rPr>
          <w:rStyle w:val="StyleUnderline"/>
        </w:rPr>
        <w:t xml:space="preserve">, </w:t>
      </w:r>
      <w:r w:rsidRPr="002A3E03">
        <w:rPr>
          <w:rStyle w:val="StyleUnderline"/>
          <w:highlight w:val="green"/>
        </w:rPr>
        <w:t>global output could be</w:t>
      </w:r>
      <w:r w:rsidRPr="002A3E03">
        <w:rPr>
          <w:rStyle w:val="StyleUnderline"/>
        </w:rPr>
        <w:t xml:space="preserve"> about </w:t>
      </w:r>
      <w:r w:rsidRPr="002A3E03">
        <w:rPr>
          <w:rStyle w:val="StyleUnderline"/>
          <w:highlight w:val="green"/>
        </w:rPr>
        <w:t>0.5 per cent below</w:t>
      </w:r>
      <w:r w:rsidRPr="002A3E03">
        <w:rPr>
          <w:rStyle w:val="StyleUnderline"/>
        </w:rPr>
        <w:t xml:space="preserve"> current </w:t>
      </w:r>
      <w:r w:rsidRPr="002A3E03">
        <w:rPr>
          <w:rStyle w:val="StyleUnderline"/>
          <w:highlight w:val="green"/>
        </w:rPr>
        <w:t>projections</w:t>
      </w:r>
      <w:r w:rsidRPr="002A3E03">
        <w:rPr>
          <w:rStyle w:val="StyleUnderline"/>
        </w:rPr>
        <w:t xml:space="preserve"> by 2020</w:t>
      </w:r>
      <w:r w:rsidRPr="002A3E03">
        <w:rPr>
          <w:sz w:val="16"/>
        </w:rPr>
        <w:t xml:space="preserve">," the IMF said. "As the focus of global retaliation, </w:t>
      </w:r>
      <w:r w:rsidRPr="002A3E03">
        <w:rPr>
          <w:rStyle w:val="StyleUnderline"/>
        </w:rPr>
        <w:t>the United States finds a relatively high share of its exports taxed in global markets in such a broader trade conflict, and it is therefore especially vulnerable</w:t>
      </w:r>
      <w:r w:rsidRPr="002A3E03">
        <w:rPr>
          <w:sz w:val="16"/>
        </w:rPr>
        <w:t xml:space="preserve">." The comments were part of the IMF's latest World Economic Outlook report, which was released on Monday. It urged countries not to look "inward" and to end the trade tensions which continue to dampen growth. </w:t>
      </w:r>
      <w:r w:rsidRPr="002A3E03">
        <w:rPr>
          <w:rStyle w:val="StyleUnderline"/>
          <w:highlight w:val="green"/>
        </w:rPr>
        <w:t>Trade tensions have remained high</w:t>
      </w:r>
      <w:r w:rsidRPr="002A3E03">
        <w:rPr>
          <w:rStyle w:val="StyleUnderline"/>
        </w:rPr>
        <w:t xml:space="preserve"> as President </w:t>
      </w:r>
      <w:r w:rsidRPr="002A3E03">
        <w:rPr>
          <w:rStyle w:val="StyleUnderline"/>
          <w:highlight w:val="green"/>
        </w:rPr>
        <w:t>Trump</w:t>
      </w:r>
      <w:r w:rsidRPr="002A3E03">
        <w:rPr>
          <w:rStyle w:val="StyleUnderline"/>
        </w:rPr>
        <w:t xml:space="preserve"> has </w:t>
      </w:r>
      <w:r w:rsidRPr="002A3E03">
        <w:rPr>
          <w:rStyle w:val="StyleUnderline"/>
          <w:highlight w:val="green"/>
        </w:rPr>
        <w:t>renewed threats of 10% tariffs on</w:t>
      </w:r>
      <w:r w:rsidRPr="002A3E03">
        <w:rPr>
          <w:rStyle w:val="StyleUnderline"/>
        </w:rPr>
        <w:t xml:space="preserve"> $200 billion of </w:t>
      </w:r>
      <w:r w:rsidRPr="002A3E03">
        <w:rPr>
          <w:rStyle w:val="StyleUnderline"/>
          <w:highlight w:val="green"/>
        </w:rPr>
        <w:t>Chinese exports</w:t>
      </w:r>
      <w:r w:rsidRPr="002A3E03">
        <w:rPr>
          <w:sz w:val="16"/>
        </w:rPr>
        <w:t>, while calling Europe one of his "greatest foes" on Sunday. At the EU-China summit on Monday, EU Council President Donald Tusk called for the US and China to "prevent global Chaos" and leave the global order intact.</w:t>
      </w:r>
    </w:p>
    <w:p w14:paraId="1C678761" w14:textId="77777777" w:rsidR="00BC0A7F" w:rsidRPr="00F102E6" w:rsidRDefault="00BC0A7F" w:rsidP="00BC0A7F">
      <w:pPr>
        <w:pStyle w:val="Heading4"/>
      </w:pPr>
      <w:r w:rsidRPr="00F102E6">
        <w:t>Trade War kills the economy much faster than the aff can fix it</w:t>
      </w:r>
    </w:p>
    <w:p w14:paraId="4AC1549A" w14:textId="77777777" w:rsidR="00BC0A7F" w:rsidRPr="00F102E6" w:rsidRDefault="00BC0A7F" w:rsidP="00BC0A7F">
      <w:pPr>
        <w:rPr>
          <w:rStyle w:val="Style13ptBold"/>
          <w:b w:val="0"/>
          <w:bCs w:val="0"/>
          <w:sz w:val="22"/>
        </w:rPr>
      </w:pPr>
      <w:r w:rsidRPr="00F102E6">
        <w:rPr>
          <w:rStyle w:val="Style13ptBold"/>
        </w:rPr>
        <w:t xml:space="preserve">Edgerton 7-12 </w:t>
      </w:r>
      <w:r w:rsidRPr="00F102E6">
        <w:t>(Anna, Political reporter, “Ryan Says Trump's Trade Policies Put U.S. Economy at Risk” July 12, 2018. Bloomberg, Online)//RB</w:t>
      </w:r>
    </w:p>
    <w:p w14:paraId="75D772E8" w14:textId="77777777" w:rsidR="00BC0A7F" w:rsidRDefault="00BC0A7F" w:rsidP="00BC0A7F">
      <w:pPr>
        <w:rPr>
          <w:sz w:val="16"/>
        </w:rPr>
      </w:pPr>
      <w:r w:rsidRPr="00F102E6">
        <w:rPr>
          <w:rStyle w:val="StyleUnderline"/>
        </w:rPr>
        <w:t xml:space="preserve">House Speaker Paul Ryan drew a stark difference between his vision for trade and that of President Donald Trump, </w:t>
      </w:r>
      <w:r w:rsidRPr="00F102E6">
        <w:rPr>
          <w:rStyle w:val="StyleUnderline"/>
          <w:highlight w:val="green"/>
        </w:rPr>
        <w:t>rejecting tariffs and</w:t>
      </w:r>
      <w:r w:rsidRPr="00F102E6">
        <w:rPr>
          <w:rStyle w:val="StyleUnderline"/>
        </w:rPr>
        <w:t xml:space="preserve"> warning that </w:t>
      </w:r>
      <w:r w:rsidRPr="00F102E6">
        <w:rPr>
          <w:rStyle w:val="StyleUnderline"/>
          <w:highlight w:val="green"/>
        </w:rPr>
        <w:t>pulling out of trade agreements is a threat to</w:t>
      </w:r>
      <w:r w:rsidRPr="00F102E6">
        <w:rPr>
          <w:rStyle w:val="StyleUnderline"/>
        </w:rPr>
        <w:t xml:space="preserve"> </w:t>
      </w:r>
      <w:r w:rsidRPr="00F102E6">
        <w:rPr>
          <w:rStyle w:val="StyleUnderline"/>
          <w:highlight w:val="green"/>
        </w:rPr>
        <w:t>the</w:t>
      </w:r>
      <w:r w:rsidRPr="00F102E6">
        <w:rPr>
          <w:rStyle w:val="StyleUnderline"/>
        </w:rPr>
        <w:t xml:space="preserve"> U.S. </w:t>
      </w:r>
      <w:r w:rsidRPr="00F102E6">
        <w:rPr>
          <w:rStyle w:val="StyleUnderline"/>
          <w:highlight w:val="green"/>
        </w:rPr>
        <w:t>economy</w:t>
      </w:r>
      <w:r w:rsidRPr="00F102E6">
        <w:rPr>
          <w:rStyle w:val="StyleUnderline"/>
        </w:rPr>
        <w:t xml:space="preserve">. </w:t>
      </w:r>
      <w:r w:rsidRPr="00F102E6">
        <w:rPr>
          <w:sz w:val="16"/>
        </w:rPr>
        <w:t>“</w:t>
      </w:r>
      <w:r w:rsidRPr="00F102E6">
        <w:rPr>
          <w:rStyle w:val="StyleUnderline"/>
          <w:highlight w:val="green"/>
        </w:rPr>
        <w:t>We risk having American products locked out of</w:t>
      </w:r>
      <w:r w:rsidRPr="00F102E6">
        <w:rPr>
          <w:rStyle w:val="StyleUnderline"/>
        </w:rPr>
        <w:t xml:space="preserve"> new </w:t>
      </w:r>
      <w:r w:rsidRPr="00F102E6">
        <w:rPr>
          <w:rStyle w:val="StyleUnderline"/>
          <w:highlight w:val="green"/>
        </w:rPr>
        <w:t>markets</w:t>
      </w:r>
      <w:r w:rsidRPr="00F102E6">
        <w:rPr>
          <w:rStyle w:val="StyleUnderline"/>
        </w:rPr>
        <w:t xml:space="preserve">, jobs moved overseas, </w:t>
      </w:r>
      <w:r w:rsidRPr="00F102E6">
        <w:rPr>
          <w:rStyle w:val="StyleUnderline"/>
          <w:highlight w:val="green"/>
        </w:rPr>
        <w:t>and a decline in American influence</w:t>
      </w:r>
      <w:r w:rsidRPr="00F102E6">
        <w:rPr>
          <w:sz w:val="16"/>
        </w:rPr>
        <w:t>,” Ryan said Thursday at the Economic Club of Washington. “</w:t>
      </w:r>
      <w:r w:rsidRPr="00F102E6">
        <w:rPr>
          <w:rStyle w:val="StyleUnderline"/>
        </w:rPr>
        <w:t xml:space="preserve">As our generals will tell you, </w:t>
      </w:r>
      <w:r w:rsidRPr="00F102E6">
        <w:rPr>
          <w:rStyle w:val="StyleUnderline"/>
          <w:highlight w:val="green"/>
        </w:rPr>
        <w:t>these agreements are just as important for our national security as they are for our economy</w:t>
      </w:r>
      <w:r w:rsidRPr="00F102E6">
        <w:rPr>
          <w:sz w:val="16"/>
        </w:rPr>
        <w:t xml:space="preserve">.” Ryan of Wisconsin, who plans to retire after this year, questioned Trump’s decision to pull out of Trans-Pacific Partnership, a multinational agreement to cut trade barriers. </w:t>
      </w:r>
      <w:r w:rsidRPr="00F102E6">
        <w:rPr>
          <w:rStyle w:val="StyleUnderline"/>
        </w:rPr>
        <w:t xml:space="preserve">Ryan said </w:t>
      </w:r>
      <w:r w:rsidRPr="00F102E6">
        <w:rPr>
          <w:rStyle w:val="StyleUnderline"/>
          <w:highlight w:val="green"/>
        </w:rPr>
        <w:t>the pact’s</w:t>
      </w:r>
      <w:r w:rsidRPr="00F102E6">
        <w:rPr>
          <w:rStyle w:val="StyleUnderline"/>
        </w:rPr>
        <w:t xml:space="preserve"> “</w:t>
      </w:r>
      <w:r w:rsidRPr="00F102E6">
        <w:rPr>
          <w:rStyle w:val="StyleUnderline"/>
          <w:highlight w:val="green"/>
        </w:rPr>
        <w:t>broader intent was correct</w:t>
      </w:r>
      <w:r w:rsidRPr="00F102E6">
        <w:rPr>
          <w:rStyle w:val="StyleUnderline"/>
        </w:rPr>
        <w:t xml:space="preserve">,” </w:t>
      </w:r>
      <w:r w:rsidRPr="00F102E6">
        <w:rPr>
          <w:rStyle w:val="StyleUnderline"/>
          <w:highlight w:val="green"/>
        </w:rPr>
        <w:t>to counter China’s influence</w:t>
      </w:r>
      <w:r w:rsidRPr="00F102E6">
        <w:rPr>
          <w:rStyle w:val="StyleUnderline"/>
        </w:rPr>
        <w:t xml:space="preserve"> in the region and encourage development according to the U.S. model. </w:t>
      </w:r>
      <w:r w:rsidRPr="00F102E6">
        <w:rPr>
          <w:rStyle w:val="StyleUnderline"/>
          <w:highlight w:val="green"/>
        </w:rPr>
        <w:t>Trump rejected the agreement</w:t>
      </w:r>
      <w:r w:rsidRPr="00F102E6">
        <w:rPr>
          <w:rStyle w:val="StyleUnderline"/>
        </w:rPr>
        <w:t xml:space="preserve">, which was championed by former President Barack Obama. </w:t>
      </w:r>
      <w:r w:rsidRPr="00F102E6">
        <w:rPr>
          <w:sz w:val="16"/>
        </w:rPr>
        <w:t xml:space="preserve">Ryan said “bad actors” like China commit trade abuses, as Trump has asserted, but that </w:t>
      </w:r>
      <w:r w:rsidRPr="00F102E6">
        <w:rPr>
          <w:rStyle w:val="StyleUnderline"/>
          <w:highlight w:val="green"/>
        </w:rPr>
        <w:t>new tariffs “are not the solution</w:t>
      </w:r>
      <w:r w:rsidRPr="00F102E6">
        <w:rPr>
          <w:sz w:val="16"/>
        </w:rPr>
        <w:t xml:space="preserve">.” </w:t>
      </w:r>
      <w:r w:rsidRPr="00F102E6">
        <w:rPr>
          <w:rStyle w:val="StyleUnderline"/>
          <w:highlight w:val="green"/>
        </w:rPr>
        <w:t>Trump</w:t>
      </w:r>
      <w:r w:rsidRPr="00F102E6">
        <w:rPr>
          <w:rStyle w:val="StyleUnderline"/>
        </w:rPr>
        <w:t xml:space="preserve"> </w:t>
      </w:r>
      <w:r w:rsidRPr="00F102E6">
        <w:rPr>
          <w:rStyle w:val="StyleUnderline"/>
          <w:highlight w:val="green"/>
        </w:rPr>
        <w:t>announced tariffs on steel and aluminum</w:t>
      </w:r>
      <w:r w:rsidRPr="00F102E6">
        <w:rPr>
          <w:rStyle w:val="StyleUnderline"/>
        </w:rPr>
        <w:t xml:space="preserve"> and this week the administration said it would impose a new round of 10 percent tariffs on $200 billion of Chinese goods as part of a dispute over alleged Chinese theft of U.S. intellectual property. Ryan hasn’t advocated any legislation to reverse the tariffs. </w:t>
      </w:r>
      <w:r w:rsidRPr="00F102E6">
        <w:rPr>
          <w:sz w:val="16"/>
        </w:rPr>
        <w:t>“</w:t>
      </w:r>
      <w:r w:rsidRPr="00F102E6">
        <w:rPr>
          <w:rStyle w:val="StyleUnderline"/>
        </w:rPr>
        <w:t>The rule book for the global economy in the 21st century is being written now -- the question is whether the United States will be holding the pen, or will we cede that authority to illiberal, undemocratic regimes</w:t>
      </w:r>
      <w:r w:rsidRPr="00F102E6">
        <w:rPr>
          <w:sz w:val="16"/>
        </w:rPr>
        <w:t>,” Ryan said. “We must continue to demonstrate that our way of doing things still has juice.”</w:t>
      </w:r>
    </w:p>
    <w:p w14:paraId="65601BC0" w14:textId="77777777" w:rsidR="00BC0A7F" w:rsidRDefault="00BC0A7F" w:rsidP="00BC0A7F">
      <w:pPr>
        <w:pStyle w:val="Heading4"/>
      </w:pPr>
      <w:r>
        <w:t>Trade war will kill the economy – Aff is too long term to solve</w:t>
      </w:r>
    </w:p>
    <w:p w14:paraId="33157D20" w14:textId="77777777" w:rsidR="00BC0A7F" w:rsidRPr="000C4909" w:rsidRDefault="00BC0A7F" w:rsidP="00BC0A7F">
      <w:pPr>
        <w:rPr>
          <w:rStyle w:val="Style13ptBold"/>
          <w:b w:val="0"/>
          <w:bCs w:val="0"/>
          <w:sz w:val="22"/>
        </w:rPr>
      </w:pPr>
      <w:r>
        <w:rPr>
          <w:rStyle w:val="Style13ptBold"/>
        </w:rPr>
        <w:t xml:space="preserve">Summers 7-10 </w:t>
      </w:r>
      <w:r w:rsidRPr="000C4909">
        <w:t>(</w:t>
      </w:r>
      <w:r>
        <w:t>Jessica, Political reporter and analyst, “Crude Crumbles Under Trade War That Imperils Economic Growth” July 10, 2018. Bloomberg Business, Online)//RB</w:t>
      </w:r>
    </w:p>
    <w:p w14:paraId="5A6E0F70" w14:textId="77777777" w:rsidR="00BC0A7F" w:rsidRDefault="00BC0A7F" w:rsidP="00BC0A7F">
      <w:pPr>
        <w:rPr>
          <w:rStyle w:val="StyleUnderline"/>
        </w:rPr>
      </w:pPr>
      <w:r w:rsidRPr="000C4909">
        <w:rPr>
          <w:rStyle w:val="StyleUnderline"/>
          <w:highlight w:val="green"/>
        </w:rPr>
        <w:t>Crude plunged the most in two years as the</w:t>
      </w:r>
      <w:r w:rsidRPr="000C4909">
        <w:rPr>
          <w:rStyle w:val="StyleUnderline"/>
        </w:rPr>
        <w:t xml:space="preserve"> escalating U.S.-China </w:t>
      </w:r>
      <w:r w:rsidRPr="000C4909">
        <w:rPr>
          <w:rStyle w:val="StyleUnderline"/>
          <w:highlight w:val="green"/>
        </w:rPr>
        <w:t>trade war</w:t>
      </w:r>
      <w:r w:rsidRPr="000C4909">
        <w:rPr>
          <w:rStyle w:val="StyleUnderline"/>
        </w:rPr>
        <w:t xml:space="preserve"> that </w:t>
      </w:r>
      <w:r w:rsidRPr="000C4909">
        <w:rPr>
          <w:rStyle w:val="StyleUnderline"/>
          <w:highlight w:val="green"/>
        </w:rPr>
        <w:t>threatens economic growth overshadowed the biggest drop in</w:t>
      </w:r>
      <w:r w:rsidRPr="000C4909">
        <w:rPr>
          <w:rStyle w:val="StyleUnderline"/>
        </w:rPr>
        <w:t xml:space="preserve"> American </w:t>
      </w:r>
      <w:r w:rsidRPr="000C4909">
        <w:rPr>
          <w:rStyle w:val="StyleUnderline"/>
          <w:highlight w:val="green"/>
        </w:rPr>
        <w:t>crude</w:t>
      </w:r>
      <w:r w:rsidRPr="000C4909">
        <w:rPr>
          <w:rStyle w:val="StyleUnderline"/>
        </w:rPr>
        <w:t xml:space="preserve"> inventories </w:t>
      </w:r>
      <w:r w:rsidRPr="000C4909">
        <w:rPr>
          <w:rStyle w:val="StyleUnderline"/>
          <w:highlight w:val="green"/>
        </w:rPr>
        <w:t>since 2016</w:t>
      </w:r>
      <w:r w:rsidRPr="000C4909">
        <w:rPr>
          <w:sz w:val="16"/>
        </w:rPr>
        <w:t xml:space="preserve">. Futures fell almost 7 percent in London on Wednesday. </w:t>
      </w:r>
      <w:r w:rsidRPr="000C4909">
        <w:rPr>
          <w:rStyle w:val="StyleUnderline"/>
        </w:rPr>
        <w:t xml:space="preserve">U.S. President Donald </w:t>
      </w:r>
      <w:r w:rsidRPr="000C4909">
        <w:rPr>
          <w:rStyle w:val="StyleUnderline"/>
          <w:highlight w:val="green"/>
        </w:rPr>
        <w:t>Trump is poised to slap tariffs on</w:t>
      </w:r>
      <w:r w:rsidRPr="000C4909">
        <w:rPr>
          <w:rStyle w:val="StyleUnderline"/>
        </w:rPr>
        <w:t xml:space="preserve"> almost half the products Americans </w:t>
      </w:r>
      <w:r w:rsidRPr="000C4909">
        <w:rPr>
          <w:rStyle w:val="StyleUnderline"/>
          <w:highlight w:val="green"/>
        </w:rPr>
        <w:t>import from China</w:t>
      </w:r>
      <w:r w:rsidRPr="000C4909">
        <w:rPr>
          <w:rStyle w:val="StyleUnderline"/>
        </w:rPr>
        <w:t xml:space="preserve"> within weeks, </w:t>
      </w:r>
      <w:r w:rsidRPr="000C4909">
        <w:rPr>
          <w:rStyle w:val="StyleUnderline"/>
          <w:highlight w:val="green"/>
        </w:rPr>
        <w:t>and</w:t>
      </w:r>
      <w:r w:rsidRPr="000C4909">
        <w:rPr>
          <w:rStyle w:val="StyleUnderline"/>
        </w:rPr>
        <w:t xml:space="preserve"> the Asian nation has pledged to retaliate. Meanwhile, </w:t>
      </w:r>
      <w:r w:rsidRPr="000C4909">
        <w:rPr>
          <w:rStyle w:val="StyleUnderline"/>
          <w:highlight w:val="green"/>
        </w:rPr>
        <w:t>U.S. stockpiles shrank by 12</w:t>
      </w:r>
      <w:r w:rsidRPr="000C4909">
        <w:rPr>
          <w:rStyle w:val="StyleUnderline"/>
        </w:rPr>
        <w:t xml:space="preserve">.6 </w:t>
      </w:r>
      <w:r w:rsidRPr="000C4909">
        <w:rPr>
          <w:rStyle w:val="StyleUnderline"/>
          <w:highlight w:val="green"/>
        </w:rPr>
        <w:t>million</w:t>
      </w:r>
      <w:r w:rsidRPr="000C4909">
        <w:rPr>
          <w:rStyle w:val="StyleUnderline"/>
        </w:rPr>
        <w:t xml:space="preserve"> barrels last week, </w:t>
      </w:r>
      <w:r w:rsidRPr="000C4909">
        <w:rPr>
          <w:rStyle w:val="StyleUnderline"/>
          <w:highlight w:val="green"/>
        </w:rPr>
        <w:t>oil imports in</w:t>
      </w:r>
      <w:r w:rsidRPr="000C4909">
        <w:rPr>
          <w:rStyle w:val="StyleUnderline"/>
        </w:rPr>
        <w:t xml:space="preserve"> the biggest American refining region </w:t>
      </w:r>
      <w:r w:rsidRPr="000C4909">
        <w:rPr>
          <w:rStyle w:val="StyleUnderline"/>
          <w:highlight w:val="green"/>
        </w:rPr>
        <w:t>fell the most in half a decade</w:t>
      </w:r>
      <w:r w:rsidRPr="000C4909">
        <w:rPr>
          <w:rStyle w:val="StyleUnderline"/>
        </w:rPr>
        <w:t xml:space="preserve">, </w:t>
      </w:r>
      <w:r w:rsidRPr="000C4909">
        <w:rPr>
          <w:rStyle w:val="StyleUnderline"/>
          <w:highlight w:val="green"/>
        </w:rPr>
        <w:t>and Libya prepared to unleash more</w:t>
      </w:r>
      <w:r w:rsidRPr="000C4909">
        <w:rPr>
          <w:rStyle w:val="StyleUnderline"/>
        </w:rPr>
        <w:t xml:space="preserve"> </w:t>
      </w:r>
      <w:r w:rsidRPr="000C4909">
        <w:rPr>
          <w:rStyle w:val="StyleUnderline"/>
          <w:highlight w:val="green"/>
        </w:rPr>
        <w:t>crude exports</w:t>
      </w:r>
      <w:r w:rsidRPr="000C4909">
        <w:rPr>
          <w:rStyle w:val="StyleUnderline"/>
        </w:rPr>
        <w:t>.</w:t>
      </w:r>
      <w:r>
        <w:rPr>
          <w:rStyle w:val="StyleUnderline"/>
        </w:rPr>
        <w:t xml:space="preserve"> </w:t>
      </w:r>
      <w:r w:rsidRPr="000C4909">
        <w:rPr>
          <w:sz w:val="16"/>
        </w:rPr>
        <w:t xml:space="preserve">“The escalating trade war between the U.S. and China definitely is causing risk-off across risk assets and commodities get caught up in that,” said Mike </w:t>
      </w:r>
      <w:proofErr w:type="spellStart"/>
      <w:r w:rsidRPr="000C4909">
        <w:rPr>
          <w:sz w:val="16"/>
        </w:rPr>
        <w:t>Wittner</w:t>
      </w:r>
      <w:proofErr w:type="spellEnd"/>
      <w:r w:rsidRPr="000C4909">
        <w:rPr>
          <w:sz w:val="16"/>
        </w:rPr>
        <w:t xml:space="preserve">, head of oil market research at </w:t>
      </w:r>
      <w:proofErr w:type="spellStart"/>
      <w:r w:rsidRPr="000C4909">
        <w:rPr>
          <w:sz w:val="16"/>
        </w:rPr>
        <w:t>Societe</w:t>
      </w:r>
      <w:proofErr w:type="spellEnd"/>
      <w:r w:rsidRPr="000C4909">
        <w:rPr>
          <w:sz w:val="16"/>
        </w:rPr>
        <w:t xml:space="preserve"> </w:t>
      </w:r>
      <w:proofErr w:type="spellStart"/>
      <w:r w:rsidRPr="000C4909">
        <w:rPr>
          <w:sz w:val="16"/>
        </w:rPr>
        <w:t>Generale</w:t>
      </w:r>
      <w:proofErr w:type="spellEnd"/>
      <w:r w:rsidRPr="000C4909">
        <w:rPr>
          <w:sz w:val="16"/>
        </w:rPr>
        <w:t xml:space="preserve"> SA in New York. “</w:t>
      </w:r>
      <w:r w:rsidRPr="000C4909">
        <w:rPr>
          <w:rStyle w:val="StyleUnderline"/>
          <w:highlight w:val="green"/>
        </w:rPr>
        <w:t>Demand</w:t>
      </w:r>
      <w:r w:rsidRPr="000C4909">
        <w:rPr>
          <w:rStyle w:val="StyleUnderline"/>
        </w:rPr>
        <w:t xml:space="preserve"> around the world </w:t>
      </w:r>
      <w:r w:rsidRPr="000C4909">
        <w:rPr>
          <w:rStyle w:val="StyleUnderline"/>
          <w:highlight w:val="green"/>
        </w:rPr>
        <w:t>is healthy so far</w:t>
      </w:r>
      <w:r w:rsidRPr="000C4909">
        <w:rPr>
          <w:rStyle w:val="StyleUnderline"/>
        </w:rPr>
        <w:t xml:space="preserve">, </w:t>
      </w:r>
      <w:r w:rsidRPr="000C4909">
        <w:rPr>
          <w:rStyle w:val="StyleUnderline"/>
          <w:highlight w:val="green"/>
        </w:rPr>
        <w:t>but that’s the risk</w:t>
      </w:r>
      <w:r w:rsidRPr="000C4909">
        <w:rPr>
          <w:rStyle w:val="StyleUnderline"/>
        </w:rPr>
        <w:t xml:space="preserve"> -- </w:t>
      </w:r>
      <w:r w:rsidRPr="000C4909">
        <w:rPr>
          <w:rStyle w:val="StyleUnderline"/>
          <w:highlight w:val="green"/>
        </w:rPr>
        <w:t>that this drives us into</w:t>
      </w:r>
      <w:r w:rsidRPr="000C4909">
        <w:rPr>
          <w:rStyle w:val="StyleUnderline"/>
        </w:rPr>
        <w:t xml:space="preserve"> some sort of economic </w:t>
      </w:r>
      <w:r w:rsidRPr="000C4909">
        <w:rPr>
          <w:rStyle w:val="StyleUnderline"/>
          <w:highlight w:val="green"/>
        </w:rPr>
        <w:t>slowdown</w:t>
      </w:r>
      <w:r w:rsidRPr="000C4909">
        <w:rPr>
          <w:rStyle w:val="StyleUnderline"/>
        </w:rPr>
        <w:t xml:space="preserve"> </w:t>
      </w:r>
      <w:r w:rsidRPr="000C4909">
        <w:rPr>
          <w:rStyle w:val="StyleUnderline"/>
          <w:highlight w:val="green"/>
        </w:rPr>
        <w:t>and</w:t>
      </w:r>
      <w:r w:rsidRPr="000C4909">
        <w:rPr>
          <w:rStyle w:val="StyleUnderline"/>
        </w:rPr>
        <w:t xml:space="preserve"> if that happens, </w:t>
      </w:r>
      <w:r w:rsidRPr="000C4909">
        <w:rPr>
          <w:rStyle w:val="StyleUnderline"/>
          <w:highlight w:val="green"/>
        </w:rPr>
        <w:t>oil demand suffers</w:t>
      </w:r>
      <w:r w:rsidRPr="000C4909">
        <w:rPr>
          <w:sz w:val="16"/>
        </w:rPr>
        <w:t>.” In recent weeks, Brent topped $79 a barrel and the U.S. benchmark rose above $75 amid actual and anticipated supply disruptions from Canada to the Persian Gulf. Saudi Arabia has promised to ramp up output to help cover shortfalls from other major suppliers, though some observers questioned the kingdom’s capacity to do so. Meanwhile, the imminent resumption of exports from Libya’s eastern ports added downward pressure to oil prices. West Texas Intermediate crude for August delivery slipped $3.73 to settle at $70.38 a barrel on the New York Mercantile Exchange, the biggest decline since June 2017. See Also: Brent drops more than 7 percent, yet options traders bet on rise Brent for September settlement fell $5.46 to end the session at $73.40 on the London-based ICE Futures Europe exchange. The global benchmark traded at a premium of $4.54 to WTI for the same month. In the U.S. Gulf Coast region that includes refining centers in Texas and Louisiana, oil imports plunged by 1.13 million barrels last week, the steepest decline since September 2012, according to the EIA. “</w:t>
      </w:r>
      <w:r w:rsidRPr="000C4909">
        <w:rPr>
          <w:rStyle w:val="StyleUnderline"/>
          <w:highlight w:val="green"/>
        </w:rPr>
        <w:t>There’s no doubt</w:t>
      </w:r>
      <w:r w:rsidRPr="000C4909">
        <w:rPr>
          <w:rStyle w:val="StyleUnderline"/>
        </w:rPr>
        <w:t xml:space="preserve"> that that </w:t>
      </w:r>
      <w:r w:rsidRPr="000C4909">
        <w:rPr>
          <w:rStyle w:val="StyleUnderline"/>
          <w:highlight w:val="green"/>
        </w:rPr>
        <w:t>uncertainty continues to weigh</w:t>
      </w:r>
      <w:r w:rsidRPr="000C4909">
        <w:rPr>
          <w:rStyle w:val="StyleUnderline"/>
        </w:rPr>
        <w:t xml:space="preserve">, </w:t>
      </w:r>
      <w:r w:rsidRPr="000C4909">
        <w:rPr>
          <w:rStyle w:val="StyleUnderline"/>
          <w:highlight w:val="green"/>
        </w:rPr>
        <w:t>not</w:t>
      </w:r>
      <w:r w:rsidRPr="000C4909">
        <w:rPr>
          <w:rStyle w:val="StyleUnderline"/>
        </w:rPr>
        <w:t xml:space="preserve"> only </w:t>
      </w:r>
      <w:r w:rsidRPr="000C4909">
        <w:rPr>
          <w:rStyle w:val="StyleUnderline"/>
          <w:highlight w:val="green"/>
        </w:rPr>
        <w:t xml:space="preserve">on the crude </w:t>
      </w:r>
      <w:r w:rsidRPr="000C4909">
        <w:rPr>
          <w:rStyle w:val="StyleUnderline"/>
        </w:rPr>
        <w:t xml:space="preserve">oil </w:t>
      </w:r>
      <w:r w:rsidRPr="000C4909">
        <w:rPr>
          <w:rStyle w:val="StyleUnderline"/>
          <w:highlight w:val="green"/>
        </w:rPr>
        <w:t>markets</w:t>
      </w:r>
      <w:r w:rsidRPr="000C4909">
        <w:rPr>
          <w:rStyle w:val="StyleUnderline"/>
        </w:rPr>
        <w:t xml:space="preserve">, </w:t>
      </w:r>
      <w:r w:rsidRPr="000C4909">
        <w:rPr>
          <w:rStyle w:val="StyleUnderline"/>
          <w:highlight w:val="green"/>
        </w:rPr>
        <w:t>but</w:t>
      </w:r>
      <w:r w:rsidRPr="000C4909">
        <w:rPr>
          <w:rStyle w:val="StyleUnderline"/>
        </w:rPr>
        <w:t xml:space="preserve"> really </w:t>
      </w:r>
      <w:r w:rsidRPr="000C4909">
        <w:rPr>
          <w:rStyle w:val="StyleUnderline"/>
          <w:highlight w:val="green"/>
        </w:rPr>
        <w:t>all markets</w:t>
      </w:r>
      <w:r w:rsidRPr="000C4909">
        <w:rPr>
          <w:sz w:val="16"/>
        </w:rPr>
        <w:t xml:space="preserve">,” said Brian Kessens, who helps manage $16 billion in energy assets at Tortoise. As for the storage report, “there was a little bit of noise in the data. It just depends when the ships actually hit the docks.” </w:t>
      </w:r>
      <w:r w:rsidRPr="000C4909">
        <w:rPr>
          <w:rStyle w:val="StyleUnderline"/>
        </w:rPr>
        <w:t xml:space="preserve">Investors focused on </w:t>
      </w:r>
      <w:r w:rsidRPr="000C4909">
        <w:rPr>
          <w:rStyle w:val="StyleUnderline"/>
          <w:highlight w:val="green"/>
        </w:rPr>
        <w:t>the discord between the U.S. and China</w:t>
      </w:r>
      <w:r w:rsidRPr="000C4909">
        <w:rPr>
          <w:rStyle w:val="StyleUnderline"/>
        </w:rPr>
        <w:t xml:space="preserve">, which </w:t>
      </w:r>
      <w:r w:rsidRPr="000C4909">
        <w:rPr>
          <w:rStyle w:val="StyleUnderline"/>
          <w:highlight w:val="green"/>
        </w:rPr>
        <w:t>has rattled global markets</w:t>
      </w:r>
      <w:r w:rsidRPr="000C4909">
        <w:rPr>
          <w:rStyle w:val="StyleUnderline"/>
        </w:rPr>
        <w:t>. The sectors targeted by each nation’s tariffs include metals, energy and agricultural products. China has seven weeks to make a deal or dig in and try to outlast the U.S. leader.</w:t>
      </w:r>
    </w:p>
    <w:p w14:paraId="4B531B39" w14:textId="77777777" w:rsidR="00BC0A7F" w:rsidRPr="001D44EE" w:rsidRDefault="00BC0A7F" w:rsidP="00BC0A7F">
      <w:pPr>
        <w:pStyle w:val="Heading4"/>
      </w:pPr>
      <w:r>
        <w:t>Trade OW</w:t>
      </w:r>
    </w:p>
    <w:p w14:paraId="4E4823E3" w14:textId="77777777" w:rsidR="00BC0A7F" w:rsidRPr="001D44EE" w:rsidRDefault="00BC0A7F" w:rsidP="00BC0A7F">
      <w:pPr>
        <w:rPr>
          <w:rStyle w:val="Style13ptBold"/>
          <w:b w:val="0"/>
          <w:bCs w:val="0"/>
          <w:sz w:val="22"/>
        </w:rPr>
      </w:pPr>
      <w:r>
        <w:rPr>
          <w:rStyle w:val="Style13ptBold"/>
        </w:rPr>
        <w:t xml:space="preserve">Petroff 7-12 </w:t>
      </w:r>
      <w:r w:rsidRPr="001D44EE">
        <w:t>(</w:t>
      </w:r>
      <w:r>
        <w:t>Alanna, a senior business reporter based in CNN's London bureau, “Europe says trade fight with US will hurt economic growth” July 12, 2018. CNN Money, Online)//RB</w:t>
      </w:r>
    </w:p>
    <w:p w14:paraId="40958E90" w14:textId="7169ABF6" w:rsidR="00BC0A7F" w:rsidRDefault="00BC0A7F" w:rsidP="00BC0A7F">
      <w:pPr>
        <w:rPr>
          <w:sz w:val="16"/>
        </w:rPr>
      </w:pPr>
      <w:r w:rsidRPr="001D44EE">
        <w:rPr>
          <w:rStyle w:val="StyleUnderline"/>
          <w:highlight w:val="green"/>
        </w:rPr>
        <w:t>The E</w:t>
      </w:r>
      <w:r w:rsidRPr="001D44EE">
        <w:rPr>
          <w:rStyle w:val="StyleUnderline"/>
        </w:rPr>
        <w:t xml:space="preserve">uropean </w:t>
      </w:r>
      <w:r w:rsidRPr="001D44EE">
        <w:rPr>
          <w:rStyle w:val="StyleUnderline"/>
          <w:highlight w:val="green"/>
        </w:rPr>
        <w:t>U</w:t>
      </w:r>
      <w:r w:rsidRPr="001D44EE">
        <w:rPr>
          <w:rStyle w:val="StyleUnderline"/>
        </w:rPr>
        <w:t xml:space="preserve">nion </w:t>
      </w:r>
      <w:r w:rsidRPr="001D44EE">
        <w:rPr>
          <w:rStyle w:val="StyleUnderline"/>
          <w:highlight w:val="green"/>
        </w:rPr>
        <w:t>has</w:t>
      </w:r>
      <w:r w:rsidRPr="001D44EE">
        <w:rPr>
          <w:rStyle w:val="StyleUnderline"/>
        </w:rPr>
        <w:t xml:space="preserve"> </w:t>
      </w:r>
      <w:r w:rsidRPr="001D44EE">
        <w:rPr>
          <w:rStyle w:val="StyleUnderline"/>
          <w:highlight w:val="green"/>
        </w:rPr>
        <w:t>cut its forecast for</w:t>
      </w:r>
      <w:r w:rsidRPr="001D44EE">
        <w:rPr>
          <w:rStyle w:val="StyleUnderline"/>
        </w:rPr>
        <w:t xml:space="preserve"> economic </w:t>
      </w:r>
      <w:r w:rsidRPr="001D44EE">
        <w:rPr>
          <w:rStyle w:val="StyleUnderline"/>
          <w:highlight w:val="green"/>
        </w:rPr>
        <w:t>expansion in 2018 to 2.1</w:t>
      </w:r>
      <w:r w:rsidRPr="001D44EE">
        <w:rPr>
          <w:rStyle w:val="StyleUnderline"/>
        </w:rPr>
        <w:t xml:space="preserve">%, </w:t>
      </w:r>
      <w:r w:rsidRPr="001D44EE">
        <w:rPr>
          <w:rStyle w:val="StyleUnderline"/>
          <w:highlight w:val="green"/>
        </w:rPr>
        <w:t xml:space="preserve">down from </w:t>
      </w:r>
      <w:r w:rsidRPr="001D44EE">
        <w:rPr>
          <w:rStyle w:val="StyleUnderline"/>
        </w:rPr>
        <w:t xml:space="preserve">a prediction of 2.3% in </w:t>
      </w:r>
      <w:r w:rsidRPr="001D44EE">
        <w:rPr>
          <w:rStyle w:val="StyleUnderline"/>
          <w:highlight w:val="green"/>
        </w:rPr>
        <w:t>May</w:t>
      </w:r>
      <w:r w:rsidRPr="001D44EE">
        <w:rPr>
          <w:sz w:val="16"/>
        </w:rPr>
        <w:t xml:space="preserve">. Pierre Moscovici, the bloc's economy commissioner, said </w:t>
      </w:r>
      <w:r w:rsidRPr="002C588B">
        <w:rPr>
          <w:rStyle w:val="StyleUnderline"/>
          <w:highlight w:val="green"/>
        </w:rPr>
        <w:t>the downward revision</w:t>
      </w:r>
      <w:r w:rsidRPr="001D44EE">
        <w:rPr>
          <w:rStyle w:val="StyleUnderline"/>
        </w:rPr>
        <w:t xml:space="preserve"> "</w:t>
      </w:r>
      <w:r w:rsidRPr="002C588B">
        <w:rPr>
          <w:rStyle w:val="StyleUnderline"/>
          <w:highlight w:val="green"/>
        </w:rPr>
        <w:t>reflects</w:t>
      </w:r>
      <w:r w:rsidRPr="001D44EE">
        <w:rPr>
          <w:rStyle w:val="StyleUnderline"/>
        </w:rPr>
        <w:t xml:space="preserve"> </w:t>
      </w:r>
      <w:r w:rsidRPr="002C588B">
        <w:rPr>
          <w:rStyle w:val="StyleUnderline"/>
          <w:highlight w:val="green"/>
        </w:rPr>
        <w:t>the</w:t>
      </w:r>
      <w:r w:rsidRPr="001D44EE">
        <w:rPr>
          <w:rStyle w:val="StyleUnderline"/>
        </w:rPr>
        <w:t xml:space="preserve"> </w:t>
      </w:r>
      <w:r w:rsidRPr="002C588B">
        <w:rPr>
          <w:rStyle w:val="StyleUnderline"/>
          <w:highlight w:val="green"/>
        </w:rPr>
        <w:t>impact on confidence of trade tensions and</w:t>
      </w:r>
      <w:r w:rsidRPr="001D44EE">
        <w:rPr>
          <w:rStyle w:val="StyleUnderline"/>
        </w:rPr>
        <w:t xml:space="preserve"> policy </w:t>
      </w:r>
      <w:r w:rsidRPr="002C588B">
        <w:rPr>
          <w:rStyle w:val="StyleUnderline"/>
          <w:highlight w:val="green"/>
        </w:rPr>
        <w:t>uncertainty</w:t>
      </w:r>
      <w:r w:rsidRPr="001D44EE">
        <w:rPr>
          <w:sz w:val="16"/>
        </w:rPr>
        <w:t>." "</w:t>
      </w:r>
      <w:r w:rsidRPr="001D44EE">
        <w:rPr>
          <w:rStyle w:val="StyleUnderline"/>
        </w:rPr>
        <w:t xml:space="preserve">A further </w:t>
      </w:r>
      <w:r w:rsidRPr="002C588B">
        <w:rPr>
          <w:rStyle w:val="StyleUnderline"/>
          <w:highlight w:val="green"/>
        </w:rPr>
        <w:t>escalation of protectionist measures is a clear downside risk</w:t>
      </w:r>
      <w:r w:rsidRPr="001D44EE">
        <w:rPr>
          <w:sz w:val="16"/>
        </w:rPr>
        <w:t>," he warned. "</w:t>
      </w:r>
      <w:r w:rsidRPr="001D44EE">
        <w:rPr>
          <w:rStyle w:val="StyleUnderline"/>
        </w:rPr>
        <w:t>Trade wars produce no winners, only casualties</w:t>
      </w:r>
      <w:r w:rsidRPr="001D44EE">
        <w:rPr>
          <w:sz w:val="16"/>
        </w:rPr>
        <w:t xml:space="preserve">." EU growth reached 2.4% in 2017, the fastest expansion in a decade. The United States and European Union have one of the biggest trading relationships in the world, worth over $1.1 trillion a year. But </w:t>
      </w:r>
      <w:r w:rsidRPr="002C588B">
        <w:rPr>
          <w:rStyle w:val="StyleUnderline"/>
        </w:rPr>
        <w:t>the prospect of a global trade war</w:t>
      </w:r>
      <w:r w:rsidRPr="001D44EE">
        <w:rPr>
          <w:rStyle w:val="StyleUnderline"/>
        </w:rPr>
        <w:t xml:space="preserve"> has hurt business confidence.</w:t>
      </w:r>
      <w:r>
        <w:rPr>
          <w:rStyle w:val="StyleUnderline"/>
        </w:rPr>
        <w:t xml:space="preserve"> </w:t>
      </w:r>
      <w:r w:rsidRPr="001D44EE">
        <w:rPr>
          <w:rStyle w:val="StyleUnderline"/>
        </w:rPr>
        <w:t xml:space="preserve">President Donald </w:t>
      </w:r>
      <w:r w:rsidRPr="002C588B">
        <w:rPr>
          <w:rStyle w:val="StyleUnderline"/>
          <w:highlight w:val="green"/>
        </w:rPr>
        <w:t>Trump has put tariffs on</w:t>
      </w:r>
      <w:r w:rsidRPr="001D44EE">
        <w:rPr>
          <w:rStyle w:val="StyleUnderline"/>
        </w:rPr>
        <w:t xml:space="preserve"> billions worth of imported </w:t>
      </w:r>
      <w:r w:rsidRPr="002C588B">
        <w:rPr>
          <w:rStyle w:val="StyleUnderline"/>
          <w:highlight w:val="green"/>
        </w:rPr>
        <w:t>steel and aluminum.</w:t>
      </w:r>
      <w:r w:rsidRPr="001D44EE">
        <w:rPr>
          <w:rStyle w:val="StyleUnderline"/>
        </w:rPr>
        <w:t xml:space="preserve"> </w:t>
      </w:r>
      <w:r w:rsidRPr="002C588B">
        <w:rPr>
          <w:rStyle w:val="StyleUnderline"/>
          <w:highlight w:val="green"/>
        </w:rPr>
        <w:t>That has sparked retaliatory action from the E</w:t>
      </w:r>
      <w:r w:rsidRPr="001D44EE">
        <w:rPr>
          <w:rStyle w:val="StyleUnderline"/>
        </w:rPr>
        <w:t xml:space="preserve">uropean </w:t>
      </w:r>
      <w:r w:rsidRPr="002C588B">
        <w:rPr>
          <w:rStyle w:val="StyleUnderline"/>
          <w:highlight w:val="green"/>
        </w:rPr>
        <w:t>U</w:t>
      </w:r>
      <w:r w:rsidRPr="001D44EE">
        <w:rPr>
          <w:rStyle w:val="StyleUnderline"/>
        </w:rPr>
        <w:t xml:space="preserve">nion </w:t>
      </w:r>
      <w:r w:rsidRPr="002C588B">
        <w:rPr>
          <w:rStyle w:val="StyleUnderline"/>
          <w:highlight w:val="green"/>
        </w:rPr>
        <w:t>and other major</w:t>
      </w:r>
      <w:r w:rsidRPr="001D44EE">
        <w:rPr>
          <w:rStyle w:val="StyleUnderline"/>
        </w:rPr>
        <w:t xml:space="preserve"> US </w:t>
      </w:r>
      <w:r w:rsidRPr="002C588B">
        <w:rPr>
          <w:rStyle w:val="StyleUnderline"/>
          <w:highlight w:val="green"/>
        </w:rPr>
        <w:t>trading partners</w:t>
      </w:r>
      <w:r w:rsidRPr="001D44EE">
        <w:rPr>
          <w:rStyle w:val="StyleUnderline"/>
        </w:rPr>
        <w:t>, including Canada and Mexico.</w:t>
      </w:r>
      <w:r>
        <w:rPr>
          <w:rStyle w:val="StyleUnderline"/>
        </w:rPr>
        <w:t xml:space="preserve"> </w:t>
      </w:r>
      <w:r w:rsidRPr="001D44EE">
        <w:rPr>
          <w:sz w:val="16"/>
        </w:rPr>
        <w:t xml:space="preserve">The next front in the trade conflict could be cars. Trump has threatened to impose tariffs of 20% on European auto exports to the United States. </w:t>
      </w:r>
      <w:r w:rsidRPr="001D44EE">
        <w:rPr>
          <w:rStyle w:val="StyleUnderline"/>
        </w:rPr>
        <w:t xml:space="preserve">Moscovici also warned that </w:t>
      </w:r>
      <w:r w:rsidRPr="002C588B">
        <w:rPr>
          <w:rStyle w:val="StyleUnderline"/>
          <w:highlight w:val="green"/>
        </w:rPr>
        <w:t>higher</w:t>
      </w:r>
      <w:r w:rsidRPr="001D44EE">
        <w:rPr>
          <w:rStyle w:val="StyleUnderline"/>
        </w:rPr>
        <w:t xml:space="preserve"> </w:t>
      </w:r>
      <w:r w:rsidRPr="002C588B">
        <w:rPr>
          <w:rStyle w:val="StyleUnderline"/>
          <w:highlight w:val="green"/>
        </w:rPr>
        <w:t>energy</w:t>
      </w:r>
      <w:r w:rsidRPr="002C588B">
        <w:rPr>
          <w:rStyle w:val="StyleUnderline"/>
        </w:rPr>
        <w:t xml:space="preserve"> </w:t>
      </w:r>
      <w:r w:rsidRPr="002C588B">
        <w:rPr>
          <w:rStyle w:val="StyleUnderline"/>
          <w:highlight w:val="green"/>
        </w:rPr>
        <w:t>costs</w:t>
      </w:r>
      <w:r w:rsidRPr="001D44EE">
        <w:rPr>
          <w:rStyle w:val="StyleUnderline"/>
        </w:rPr>
        <w:t xml:space="preserve"> — pushed up </w:t>
      </w:r>
      <w:r w:rsidRPr="002C588B">
        <w:rPr>
          <w:rStyle w:val="StyleUnderline"/>
          <w:highlight w:val="green"/>
        </w:rPr>
        <w:t>by rising oil prices</w:t>
      </w:r>
      <w:r w:rsidRPr="001D44EE">
        <w:rPr>
          <w:rStyle w:val="StyleUnderline"/>
        </w:rPr>
        <w:t xml:space="preserve"> — </w:t>
      </w:r>
      <w:r w:rsidRPr="002C588B">
        <w:rPr>
          <w:rStyle w:val="StyleUnderline"/>
          <w:highlight w:val="green"/>
        </w:rPr>
        <w:t>are expected to dampen growth</w:t>
      </w:r>
      <w:r w:rsidRPr="001D44EE">
        <w:rPr>
          <w:sz w:val="16"/>
        </w:rPr>
        <w:t xml:space="preserve"> in Europe.</w:t>
      </w:r>
    </w:p>
    <w:p w14:paraId="530D19E6" w14:textId="641574AE" w:rsidR="003C38FC" w:rsidRDefault="003C38FC" w:rsidP="00FB0BC9">
      <w:pPr>
        <w:pStyle w:val="Heading3"/>
      </w:pPr>
      <w:r>
        <w:t>Econ Low – Truck Drivers</w:t>
      </w:r>
    </w:p>
    <w:p w14:paraId="262A261B" w14:textId="37354A87" w:rsidR="003C38FC" w:rsidRDefault="003C38FC" w:rsidP="003C38FC">
      <w:pPr>
        <w:pStyle w:val="Heading4"/>
      </w:pPr>
      <w:r>
        <w:t>Truck Driver shortages will drive up inflation and slow growth</w:t>
      </w:r>
    </w:p>
    <w:p w14:paraId="1278FFFD" w14:textId="07E8B829" w:rsidR="003C38FC" w:rsidRPr="003C38FC" w:rsidRDefault="003C38FC" w:rsidP="003C38FC">
      <w:pPr>
        <w:rPr>
          <w:rStyle w:val="Style13ptBold"/>
          <w:b w:val="0"/>
          <w:bCs w:val="0"/>
          <w:sz w:val="22"/>
        </w:rPr>
      </w:pPr>
      <w:proofErr w:type="spellStart"/>
      <w:r>
        <w:rPr>
          <w:rStyle w:val="Style13ptBold"/>
        </w:rPr>
        <w:t>Berr</w:t>
      </w:r>
      <w:proofErr w:type="spellEnd"/>
      <w:r>
        <w:rPr>
          <w:rStyle w:val="Style13ptBold"/>
        </w:rPr>
        <w:t xml:space="preserve"> 7-16 </w:t>
      </w:r>
      <w:r w:rsidRPr="003C38FC">
        <w:t>(</w:t>
      </w:r>
      <w:r>
        <w:t xml:space="preserve">Jonathan, an award-winning business journalist based in Burlington County, New Jersey, “Another headwind for the U.S. economy: Not enough truck drivers” July 16, 2018. CNN </w:t>
      </w:r>
      <w:proofErr w:type="spellStart"/>
      <w:r>
        <w:t>Moneywatch</w:t>
      </w:r>
      <w:proofErr w:type="spellEnd"/>
      <w:r>
        <w:t>, Online)//RB</w:t>
      </w:r>
    </w:p>
    <w:p w14:paraId="5B5563BA" w14:textId="6B6E43EC" w:rsidR="003C38FC" w:rsidRPr="003C38FC" w:rsidRDefault="003C38FC" w:rsidP="003C38FC">
      <w:pPr>
        <w:rPr>
          <w:sz w:val="16"/>
        </w:rPr>
      </w:pPr>
      <w:r w:rsidRPr="003C38FC">
        <w:rPr>
          <w:rStyle w:val="StyleUnderline"/>
          <w:highlight w:val="green"/>
        </w:rPr>
        <w:t>A growing shortage of truck drivers may be producing a new</w:t>
      </w:r>
      <w:r w:rsidRPr="003C38FC">
        <w:rPr>
          <w:rStyle w:val="StyleUnderline"/>
        </w:rPr>
        <w:t xml:space="preserve"> </w:t>
      </w:r>
      <w:r w:rsidRPr="003C38FC">
        <w:rPr>
          <w:rStyle w:val="StyleUnderline"/>
          <w:highlight w:val="green"/>
        </w:rPr>
        <w:t>problem</w:t>
      </w:r>
      <w:r w:rsidRPr="003C38FC">
        <w:rPr>
          <w:rStyle w:val="StyleUnderline"/>
        </w:rPr>
        <w:t xml:space="preserve">: </w:t>
      </w:r>
      <w:r w:rsidRPr="003C38FC">
        <w:rPr>
          <w:rStyle w:val="StyleUnderline"/>
          <w:highlight w:val="green"/>
        </w:rPr>
        <w:t>faster inflation</w:t>
      </w:r>
      <w:r w:rsidRPr="003C38FC">
        <w:rPr>
          <w:rStyle w:val="StyleUnderline"/>
        </w:rPr>
        <w:t>.</w:t>
      </w:r>
      <w:r>
        <w:rPr>
          <w:rStyle w:val="StyleUnderline"/>
        </w:rPr>
        <w:t xml:space="preserve"> </w:t>
      </w:r>
      <w:r w:rsidRPr="003C38FC">
        <w:rPr>
          <w:rStyle w:val="StyleUnderline"/>
          <w:highlight w:val="green"/>
        </w:rPr>
        <w:t>Supply chain bottlenecks are</w:t>
      </w:r>
      <w:r w:rsidRPr="003C38FC">
        <w:rPr>
          <w:rStyle w:val="StyleUnderline"/>
        </w:rPr>
        <w:t xml:space="preserve"> "</w:t>
      </w:r>
      <w:r w:rsidRPr="003C38FC">
        <w:rPr>
          <w:rStyle w:val="StyleUnderline"/>
          <w:highlight w:val="green"/>
        </w:rPr>
        <w:t>increasingly feeding into prices</w:t>
      </w:r>
      <w:r w:rsidRPr="003C38FC">
        <w:rPr>
          <w:rStyle w:val="StyleUnderline"/>
        </w:rPr>
        <w:t xml:space="preserve">" </w:t>
      </w:r>
      <w:r w:rsidRPr="003C38FC">
        <w:rPr>
          <w:rStyle w:val="StyleUnderline"/>
          <w:highlight w:val="green"/>
        </w:rPr>
        <w:t>with transportation costs posting a 1.1 percent</w:t>
      </w:r>
      <w:r w:rsidRPr="003C38FC">
        <w:rPr>
          <w:rStyle w:val="StyleUnderline"/>
        </w:rPr>
        <w:t xml:space="preserve"> </w:t>
      </w:r>
      <w:r w:rsidRPr="003C38FC">
        <w:rPr>
          <w:rStyle w:val="StyleUnderline"/>
          <w:highlight w:val="green"/>
        </w:rPr>
        <w:t>gain in June</w:t>
      </w:r>
      <w:r w:rsidRPr="003C38FC">
        <w:rPr>
          <w:rStyle w:val="StyleUnderline"/>
        </w:rPr>
        <w:t xml:space="preserve">, </w:t>
      </w:r>
      <w:r w:rsidRPr="003C38FC">
        <w:rPr>
          <w:rStyle w:val="StyleUnderline"/>
          <w:highlight w:val="green"/>
        </w:rPr>
        <w:t>their biggest</w:t>
      </w:r>
      <w:r w:rsidRPr="003C38FC">
        <w:rPr>
          <w:rStyle w:val="StyleUnderline"/>
        </w:rPr>
        <w:t xml:space="preserve"> gain </w:t>
      </w:r>
      <w:r w:rsidRPr="003C38FC">
        <w:rPr>
          <w:rStyle w:val="StyleUnderline"/>
          <w:highlight w:val="green"/>
        </w:rPr>
        <w:t>since 2008</w:t>
      </w:r>
      <w:r w:rsidRPr="003C38FC">
        <w:rPr>
          <w:rStyle w:val="StyleUnderline"/>
        </w:rPr>
        <w:t xml:space="preserve">, </w:t>
      </w:r>
      <w:r w:rsidRPr="003C38FC">
        <w:rPr>
          <w:rStyle w:val="StyleUnderline"/>
          <w:highlight w:val="green"/>
        </w:rPr>
        <w:t>according to Oxford</w:t>
      </w:r>
      <w:r w:rsidRPr="003C38FC">
        <w:rPr>
          <w:rStyle w:val="StyleUnderline"/>
        </w:rPr>
        <w:t xml:space="preserve"> Economics. At the same time, </w:t>
      </w:r>
      <w:r w:rsidRPr="003C38FC">
        <w:rPr>
          <w:rStyle w:val="StyleUnderline"/>
          <w:highlight w:val="green"/>
        </w:rPr>
        <w:t>the Trump administration's trade policies and tariffs may exacerbate the situation further by pushing up the prices of consumer goods</w:t>
      </w:r>
      <w:r w:rsidRPr="003C38FC">
        <w:rPr>
          <w:rStyle w:val="StyleUnderline"/>
        </w:rPr>
        <w:t xml:space="preserve"> imported from China and other countries.</w:t>
      </w:r>
      <w:r>
        <w:rPr>
          <w:rStyle w:val="StyleUnderline"/>
        </w:rPr>
        <w:t xml:space="preserve"> </w:t>
      </w:r>
      <w:r w:rsidRPr="003C38FC">
        <w:rPr>
          <w:sz w:val="16"/>
        </w:rPr>
        <w:t>"</w:t>
      </w:r>
      <w:r w:rsidRPr="003C38FC">
        <w:rPr>
          <w:rStyle w:val="StyleUnderline"/>
          <w:highlight w:val="green"/>
        </w:rPr>
        <w:t>It's an issue that might be adding</w:t>
      </w:r>
      <w:r w:rsidRPr="003C38FC">
        <w:rPr>
          <w:rStyle w:val="StyleUnderline"/>
        </w:rPr>
        <w:t xml:space="preserve"> further </w:t>
      </w:r>
      <w:r w:rsidRPr="003C38FC">
        <w:rPr>
          <w:rStyle w:val="StyleUnderline"/>
          <w:highlight w:val="green"/>
        </w:rPr>
        <w:t>inflationary pressures at a time when prices are already rising</w:t>
      </w:r>
      <w:r w:rsidRPr="003C38FC">
        <w:rPr>
          <w:sz w:val="16"/>
        </w:rPr>
        <w:t xml:space="preserve">," said Oxford Economics chief economist Gregory </w:t>
      </w:r>
      <w:proofErr w:type="spellStart"/>
      <w:r w:rsidRPr="003C38FC">
        <w:rPr>
          <w:sz w:val="16"/>
        </w:rPr>
        <w:t>Daco</w:t>
      </w:r>
      <w:proofErr w:type="spellEnd"/>
      <w:r w:rsidRPr="003C38FC">
        <w:rPr>
          <w:sz w:val="16"/>
        </w:rPr>
        <w:t xml:space="preserve"> in an interview. "I do think it's a factor that is playing a greater role on the margin." </w:t>
      </w:r>
      <w:r w:rsidRPr="003C38FC">
        <w:rPr>
          <w:rStyle w:val="StyleUnderline"/>
        </w:rPr>
        <w:t xml:space="preserve">The number of truck drivers has held steady at between 3 million and 3.5 million over the past two decades, according to </w:t>
      </w:r>
      <w:r w:rsidRPr="003C38FC">
        <w:rPr>
          <w:rStyle w:val="StyleUnderline"/>
          <w:highlight w:val="green"/>
        </w:rPr>
        <w:t>the American Trucking Association</w:t>
      </w:r>
      <w:r w:rsidRPr="003C38FC">
        <w:rPr>
          <w:rStyle w:val="StyleUnderline"/>
        </w:rPr>
        <w:t xml:space="preserve"> (ATA). Freight volumes are expected to surge by about 37 percent over the next decade. The trade group </w:t>
      </w:r>
      <w:r w:rsidRPr="003C38FC">
        <w:rPr>
          <w:rStyle w:val="StyleUnderline"/>
          <w:highlight w:val="green"/>
        </w:rPr>
        <w:t xml:space="preserve">estimates the industry now has a record shortage of 50,700 </w:t>
      </w:r>
      <w:proofErr w:type="gramStart"/>
      <w:r w:rsidRPr="003C38FC">
        <w:rPr>
          <w:rStyle w:val="StyleUnderline"/>
          <w:highlight w:val="green"/>
        </w:rPr>
        <w:t>drivers</w:t>
      </w:r>
      <w:r w:rsidRPr="003C38FC">
        <w:rPr>
          <w:rStyle w:val="StyleUnderline"/>
        </w:rPr>
        <w:t xml:space="preserve">, </w:t>
      </w:r>
      <w:r w:rsidRPr="003C38FC">
        <w:rPr>
          <w:rStyle w:val="StyleUnderline"/>
          <w:highlight w:val="green"/>
        </w:rPr>
        <w:t>and</w:t>
      </w:r>
      <w:proofErr w:type="gramEnd"/>
      <w:r w:rsidRPr="003C38FC">
        <w:rPr>
          <w:rStyle w:val="StyleUnderline"/>
          <w:highlight w:val="green"/>
        </w:rPr>
        <w:t xml:space="preserve"> expects that number to skyrocket</w:t>
      </w:r>
      <w:r w:rsidRPr="003C38FC">
        <w:rPr>
          <w:rStyle w:val="StyleUnderline"/>
        </w:rPr>
        <w:t xml:space="preserve"> to 174,000 by 2026 </w:t>
      </w:r>
      <w:r w:rsidRPr="003C38FC">
        <w:rPr>
          <w:rStyle w:val="StyleUnderline"/>
          <w:highlight w:val="green"/>
        </w:rPr>
        <w:t>if</w:t>
      </w:r>
      <w:r w:rsidRPr="003C38FC">
        <w:rPr>
          <w:rStyle w:val="StyleUnderline"/>
        </w:rPr>
        <w:t xml:space="preserve"> "</w:t>
      </w:r>
      <w:r w:rsidRPr="003C38FC">
        <w:rPr>
          <w:rStyle w:val="StyleUnderline"/>
          <w:highlight w:val="green"/>
        </w:rPr>
        <w:t>nothing happens</w:t>
      </w:r>
      <w:r w:rsidRPr="003C38FC">
        <w:rPr>
          <w:rStyle w:val="StyleUnderline"/>
        </w:rPr>
        <w:t>."</w:t>
      </w:r>
      <w:r>
        <w:rPr>
          <w:rStyle w:val="StyleUnderline"/>
        </w:rPr>
        <w:t xml:space="preserve"> </w:t>
      </w:r>
      <w:r w:rsidRPr="003C38FC">
        <w:rPr>
          <w:rStyle w:val="StyleUnderline"/>
          <w:highlight w:val="green"/>
        </w:rPr>
        <w:t>The</w:t>
      </w:r>
      <w:r w:rsidRPr="003C38FC">
        <w:rPr>
          <w:rStyle w:val="StyleUnderline"/>
        </w:rPr>
        <w:t xml:space="preserve"> overall </w:t>
      </w:r>
      <w:r w:rsidRPr="003C38FC">
        <w:rPr>
          <w:rStyle w:val="StyleUnderline"/>
          <w:highlight w:val="green"/>
        </w:rPr>
        <w:t>tight labor market</w:t>
      </w:r>
      <w:r w:rsidRPr="003C38FC">
        <w:rPr>
          <w:rStyle w:val="StyleUnderline"/>
        </w:rPr>
        <w:t xml:space="preserve">, a </w:t>
      </w:r>
      <w:r w:rsidRPr="003C38FC">
        <w:rPr>
          <w:rStyle w:val="StyleUnderline"/>
          <w:highlight w:val="green"/>
        </w:rPr>
        <w:t>lack of female drivers and restrictions of tractor</w:t>
      </w:r>
      <w:r w:rsidRPr="003C38FC">
        <w:rPr>
          <w:rStyle w:val="StyleUnderline"/>
        </w:rPr>
        <w:t>-</w:t>
      </w:r>
      <w:r w:rsidRPr="003C38FC">
        <w:rPr>
          <w:rStyle w:val="StyleUnderline"/>
          <w:highlight w:val="green"/>
        </w:rPr>
        <w:t>trailer licenses</w:t>
      </w:r>
      <w:r w:rsidRPr="003C38FC">
        <w:rPr>
          <w:rStyle w:val="StyleUnderline"/>
        </w:rPr>
        <w:t xml:space="preserve"> to people at least 21 years old </w:t>
      </w:r>
      <w:r w:rsidRPr="003C38FC">
        <w:rPr>
          <w:rStyle w:val="StyleUnderline"/>
          <w:highlight w:val="green"/>
        </w:rPr>
        <w:t>are among the reasons cited by the ATA for the shortages</w:t>
      </w:r>
      <w:r w:rsidRPr="003C38FC">
        <w:rPr>
          <w:rStyle w:val="StyleUnderline"/>
        </w:rPr>
        <w:t>.</w:t>
      </w:r>
      <w:r w:rsidRPr="003C38FC">
        <w:rPr>
          <w:sz w:val="16"/>
        </w:rPr>
        <w:t xml:space="preserve"> Trucking companies have responded by boosting </w:t>
      </w:r>
      <w:proofErr w:type="gramStart"/>
      <w:r w:rsidRPr="003C38FC">
        <w:rPr>
          <w:sz w:val="16"/>
        </w:rPr>
        <w:t>wages, and</w:t>
      </w:r>
      <w:proofErr w:type="gramEnd"/>
      <w:r w:rsidRPr="003C38FC">
        <w:rPr>
          <w:sz w:val="16"/>
        </w:rPr>
        <w:t xml:space="preserve"> are backing legislation in Congress to lower the minimum age for tractor-trailer drivers. They are also trying to improve working conditions, which require drivers to spend considerable time away from friends and family.</w:t>
      </w:r>
    </w:p>
    <w:p w14:paraId="48528270" w14:textId="7C1D011C" w:rsidR="004526B3" w:rsidRDefault="004526B3" w:rsidP="00FB0BC9">
      <w:pPr>
        <w:pStyle w:val="Heading3"/>
      </w:pPr>
      <w:r>
        <w:t>Econ Low – Yield Curve</w:t>
      </w:r>
    </w:p>
    <w:p w14:paraId="7FC091FE" w14:textId="0D259F02" w:rsidR="00275479" w:rsidRDefault="006723C0" w:rsidP="006723C0">
      <w:pPr>
        <w:pStyle w:val="Heading4"/>
        <w:rPr>
          <w:u w:val="single"/>
        </w:rPr>
      </w:pPr>
      <w:r>
        <w:t xml:space="preserve">The yield curve is on the edge of inverting, that’s </w:t>
      </w:r>
      <w:r w:rsidRPr="006723C0">
        <w:rPr>
          <w:u w:val="single"/>
        </w:rPr>
        <w:t>No Bueno</w:t>
      </w:r>
    </w:p>
    <w:p w14:paraId="7751BF74" w14:textId="55BE3952" w:rsidR="006723C0" w:rsidRPr="006723C0" w:rsidRDefault="006723C0" w:rsidP="006723C0">
      <w:pPr>
        <w:rPr>
          <w:rStyle w:val="Style13ptBold"/>
          <w:b w:val="0"/>
          <w:bCs w:val="0"/>
          <w:sz w:val="22"/>
        </w:rPr>
      </w:pPr>
      <w:r>
        <w:rPr>
          <w:rStyle w:val="Style13ptBold"/>
        </w:rPr>
        <w:t xml:space="preserve">Conerly 7-14 </w:t>
      </w:r>
      <w:r w:rsidRPr="006723C0">
        <w:t>(</w:t>
      </w:r>
      <w:r>
        <w:t xml:space="preserve">Bill, Economics Contributor, “The Yield Curve </w:t>
      </w:r>
      <w:proofErr w:type="gramStart"/>
      <w:r>
        <w:t>As</w:t>
      </w:r>
      <w:proofErr w:type="gramEnd"/>
      <w:r>
        <w:t xml:space="preserve"> Recession Predictor: Should We Worry Today?” July 14, 2018. Forbes, Online)//RB</w:t>
      </w:r>
    </w:p>
    <w:p w14:paraId="52552DA1" w14:textId="0D20267F" w:rsidR="00275479" w:rsidRDefault="00275479" w:rsidP="00275479">
      <w:pPr>
        <w:rPr>
          <w:rStyle w:val="StyleUnderline"/>
        </w:rPr>
      </w:pPr>
      <w:r w:rsidRPr="006723C0">
        <w:rPr>
          <w:rStyle w:val="StyleUnderline"/>
          <w:highlight w:val="green"/>
        </w:rPr>
        <w:t>The yield curve has proved to be a</w:t>
      </w:r>
      <w:r w:rsidRPr="006723C0">
        <w:rPr>
          <w:rStyle w:val="StyleUnderline"/>
        </w:rPr>
        <w:t xml:space="preserve"> valuable </w:t>
      </w:r>
      <w:r w:rsidRPr="006723C0">
        <w:rPr>
          <w:rStyle w:val="StyleUnderline"/>
          <w:highlight w:val="green"/>
        </w:rPr>
        <w:t>indicator of</w:t>
      </w:r>
      <w:r w:rsidRPr="006723C0">
        <w:rPr>
          <w:rStyle w:val="StyleUnderline"/>
        </w:rPr>
        <w:t xml:space="preserve"> future </w:t>
      </w:r>
      <w:r w:rsidRPr="006723C0">
        <w:rPr>
          <w:rStyle w:val="StyleUnderline"/>
          <w:highlight w:val="green"/>
        </w:rPr>
        <w:t>recessions</w:t>
      </w:r>
      <w:r w:rsidRPr="006723C0">
        <w:rPr>
          <w:rStyle w:val="StyleUnderline"/>
        </w:rPr>
        <w:t xml:space="preserve">. Some </w:t>
      </w:r>
      <w:r w:rsidRPr="006723C0">
        <w:rPr>
          <w:rStyle w:val="StyleUnderline"/>
          <w:highlight w:val="green"/>
        </w:rPr>
        <w:t>economists are getting nervous right now</w:t>
      </w:r>
      <w:r w:rsidRPr="006723C0">
        <w:rPr>
          <w:rStyle w:val="StyleUnderline"/>
        </w:rPr>
        <w:t xml:space="preserve">, </w:t>
      </w:r>
      <w:r w:rsidRPr="006723C0">
        <w:rPr>
          <w:rStyle w:val="StyleUnderline"/>
          <w:highlight w:val="green"/>
        </w:rPr>
        <w:t>as signals are flashing yellow</w:t>
      </w:r>
      <w:r w:rsidRPr="006723C0">
        <w:rPr>
          <w:sz w:val="16"/>
        </w:rPr>
        <w:t>—not quite red, but certainly not green. However, the yield curve is only indicative of a recession. It is neither definitive nor causal.</w:t>
      </w:r>
      <w:r w:rsidR="006723C0" w:rsidRPr="006723C0">
        <w:rPr>
          <w:sz w:val="16"/>
        </w:rPr>
        <w:t xml:space="preserve"> </w:t>
      </w:r>
      <w:r w:rsidRPr="006723C0">
        <w:rPr>
          <w:rStyle w:val="StyleUnderline"/>
        </w:rPr>
        <w:t>The yield curve is a chart showing the interest rate paid on bonds of different maturities</w:t>
      </w:r>
      <w:r w:rsidRPr="006723C0">
        <w:rPr>
          <w:sz w:val="16"/>
        </w:rPr>
        <w:t xml:space="preserve">. The accompanying chart shows two yield curves. The curve labeled “typical” reflects interest rates in June 2017. Spreads between short-term rates and long-term rates were near their long-term averages. </w:t>
      </w:r>
      <w:r w:rsidRPr="006723C0">
        <w:rPr>
          <w:rStyle w:val="StyleUnderline"/>
          <w:highlight w:val="green"/>
        </w:rPr>
        <w:t>The</w:t>
      </w:r>
      <w:r w:rsidRPr="006723C0">
        <w:rPr>
          <w:rStyle w:val="StyleUnderline"/>
        </w:rPr>
        <w:t xml:space="preserve"> “</w:t>
      </w:r>
      <w:r w:rsidRPr="006723C0">
        <w:rPr>
          <w:rStyle w:val="StyleUnderline"/>
          <w:highlight w:val="green"/>
        </w:rPr>
        <w:t>inverted</w:t>
      </w:r>
      <w:r w:rsidRPr="006723C0">
        <w:rPr>
          <w:rStyle w:val="StyleUnderline"/>
        </w:rPr>
        <w:t xml:space="preserve">” </w:t>
      </w:r>
      <w:r w:rsidRPr="006723C0">
        <w:rPr>
          <w:rStyle w:val="StyleUnderline"/>
          <w:highlight w:val="green"/>
        </w:rPr>
        <w:t>curve</w:t>
      </w:r>
      <w:r w:rsidRPr="006723C0">
        <w:rPr>
          <w:rStyle w:val="StyleUnderline"/>
        </w:rPr>
        <w:t>—</w:t>
      </w:r>
      <w:r w:rsidRPr="006723C0">
        <w:rPr>
          <w:rStyle w:val="StyleUnderline"/>
          <w:highlight w:val="green"/>
        </w:rPr>
        <w:t xml:space="preserve">in which short-term </w:t>
      </w:r>
      <w:r w:rsidRPr="006723C0">
        <w:rPr>
          <w:rStyle w:val="StyleUnderline"/>
        </w:rPr>
        <w:t xml:space="preserve">interest </w:t>
      </w:r>
      <w:r w:rsidRPr="006723C0">
        <w:rPr>
          <w:rStyle w:val="StyleUnderline"/>
          <w:highlight w:val="green"/>
        </w:rPr>
        <w:t>rates are higher than long-term</w:t>
      </w:r>
      <w:r w:rsidRPr="006723C0">
        <w:rPr>
          <w:rStyle w:val="StyleUnderline"/>
        </w:rPr>
        <w:t xml:space="preserve"> rates, </w:t>
      </w:r>
      <w:r w:rsidRPr="006723C0">
        <w:rPr>
          <w:rStyle w:val="StyleUnderline"/>
          <w:highlight w:val="green"/>
        </w:rPr>
        <w:t>is from November 2006</w:t>
      </w:r>
      <w:r w:rsidRPr="006723C0">
        <w:rPr>
          <w:rStyle w:val="StyleUnderline"/>
        </w:rPr>
        <w:t xml:space="preserve">, </w:t>
      </w:r>
      <w:r w:rsidRPr="006723C0">
        <w:rPr>
          <w:rStyle w:val="StyleUnderline"/>
          <w:highlight w:val="green"/>
        </w:rPr>
        <w:t>14 months before the 2008 recession</w:t>
      </w:r>
      <w:r w:rsidRPr="006723C0">
        <w:rPr>
          <w:rStyle w:val="StyleUnderline"/>
        </w:rPr>
        <w:t xml:space="preserve"> began.</w:t>
      </w:r>
      <w:r w:rsidR="006723C0">
        <w:rPr>
          <w:rStyle w:val="StyleUnderline"/>
        </w:rPr>
        <w:t xml:space="preserve"> </w:t>
      </w:r>
      <w:r w:rsidRPr="006723C0">
        <w:rPr>
          <w:sz w:val="16"/>
        </w:rPr>
        <w:t xml:space="preserve">As a forecasting tool, the difference between long-term and short-term interest rates is pretty good. The second chart shows the spread between 10-year U.S. Treasuries and 2-year Treasuries over a long </w:t>
      </w:r>
      <w:proofErr w:type="gramStart"/>
      <w:r w:rsidRPr="006723C0">
        <w:rPr>
          <w:sz w:val="16"/>
        </w:rPr>
        <w:t>time period</w:t>
      </w:r>
      <w:proofErr w:type="gramEnd"/>
      <w:r w:rsidRPr="006723C0">
        <w:rPr>
          <w:sz w:val="16"/>
        </w:rPr>
        <w:t>. Recessions are shaded, indicating that low or negative spreads do a good job of predicting upcoming recessions.</w:t>
      </w:r>
      <w:r w:rsidR="006723C0" w:rsidRPr="006723C0">
        <w:rPr>
          <w:sz w:val="16"/>
        </w:rPr>
        <w:t xml:space="preserve"> </w:t>
      </w:r>
      <w:r w:rsidRPr="006723C0">
        <w:rPr>
          <w:sz w:val="16"/>
        </w:rPr>
        <w:t xml:space="preserve">Note that the spread gave five good signals of recession, plus a couple of other indications that turned out not to be recessions. Also note that we’ve only had five recessions in the past 40 years, so we’re looking at a </w:t>
      </w:r>
      <w:proofErr w:type="gramStart"/>
      <w:r w:rsidRPr="006723C0">
        <w:rPr>
          <w:sz w:val="16"/>
        </w:rPr>
        <w:t>pretty small</w:t>
      </w:r>
      <w:proofErr w:type="gramEnd"/>
      <w:r w:rsidRPr="006723C0">
        <w:rPr>
          <w:sz w:val="16"/>
        </w:rPr>
        <w:t xml:space="preserve"> sample.</w:t>
      </w:r>
      <w:r w:rsidR="006723C0" w:rsidRPr="006723C0">
        <w:rPr>
          <w:sz w:val="16"/>
        </w:rPr>
        <w:t xml:space="preserve"> </w:t>
      </w:r>
      <w:r w:rsidRPr="006723C0">
        <w:rPr>
          <w:rStyle w:val="StyleUnderline"/>
        </w:rPr>
        <w:t>Why would the yield curve predict a recession? Two simple explanations come to mind: Higher short-term interest rates lead to recession, or lower long-term interest rates lead to recession. Or perhaps some combination of the two leads to recession.</w:t>
      </w:r>
      <w:r w:rsidR="006723C0">
        <w:rPr>
          <w:rStyle w:val="StyleUnderline"/>
        </w:rPr>
        <w:t xml:space="preserve"> </w:t>
      </w:r>
      <w:r w:rsidRPr="006723C0">
        <w:rPr>
          <w:sz w:val="16"/>
        </w:rPr>
        <w:t xml:space="preserve">The effect of high short-term rates makes sense. </w:t>
      </w:r>
      <w:r w:rsidRPr="006723C0">
        <w:rPr>
          <w:rStyle w:val="StyleUnderline"/>
          <w:highlight w:val="green"/>
        </w:rPr>
        <w:t>When the Fed</w:t>
      </w:r>
      <w:r w:rsidRPr="006723C0">
        <w:rPr>
          <w:rStyle w:val="StyleUnderline"/>
        </w:rPr>
        <w:t xml:space="preserve">eral Reserve </w:t>
      </w:r>
      <w:r w:rsidRPr="006723C0">
        <w:rPr>
          <w:rStyle w:val="StyleUnderline"/>
          <w:highlight w:val="green"/>
        </w:rPr>
        <w:t>wants to slow</w:t>
      </w:r>
      <w:r w:rsidRPr="006723C0">
        <w:rPr>
          <w:rStyle w:val="StyleUnderline"/>
        </w:rPr>
        <w:t xml:space="preserve"> economic </w:t>
      </w:r>
      <w:r w:rsidRPr="006723C0">
        <w:rPr>
          <w:rStyle w:val="StyleUnderline"/>
          <w:highlight w:val="green"/>
        </w:rPr>
        <w:t>growth to prevent inflation</w:t>
      </w:r>
      <w:r w:rsidRPr="006723C0">
        <w:rPr>
          <w:rStyle w:val="StyleUnderline"/>
        </w:rPr>
        <w:t xml:space="preserve">, </w:t>
      </w:r>
      <w:r w:rsidRPr="006723C0">
        <w:rPr>
          <w:rStyle w:val="StyleUnderline"/>
          <w:highlight w:val="green"/>
        </w:rPr>
        <w:t>it pushes up short-term</w:t>
      </w:r>
      <w:r w:rsidRPr="006723C0">
        <w:rPr>
          <w:rStyle w:val="StyleUnderline"/>
        </w:rPr>
        <w:t xml:space="preserve"> interest </w:t>
      </w:r>
      <w:r w:rsidRPr="006723C0">
        <w:rPr>
          <w:rStyle w:val="StyleUnderline"/>
          <w:highlight w:val="green"/>
        </w:rPr>
        <w:t>rates</w:t>
      </w:r>
      <w:r w:rsidRPr="006723C0">
        <w:rPr>
          <w:rStyle w:val="StyleUnderline"/>
        </w:rPr>
        <w:t xml:space="preserve">. </w:t>
      </w:r>
      <w:r w:rsidRPr="006723C0">
        <w:rPr>
          <w:rStyle w:val="StyleUnderline"/>
          <w:highlight w:val="green"/>
        </w:rPr>
        <w:t>Spending declines in</w:t>
      </w:r>
      <w:r w:rsidRPr="006723C0">
        <w:rPr>
          <w:rStyle w:val="StyleUnderline"/>
        </w:rPr>
        <w:t xml:space="preserve"> the </w:t>
      </w:r>
      <w:r w:rsidRPr="006723C0">
        <w:rPr>
          <w:rStyle w:val="StyleUnderline"/>
          <w:highlight w:val="green"/>
        </w:rPr>
        <w:t>interest-sensitive parts of the economy</w:t>
      </w:r>
      <w:r w:rsidRPr="006723C0">
        <w:rPr>
          <w:rStyle w:val="StyleUnderline"/>
        </w:rPr>
        <w:t xml:space="preserve">: </w:t>
      </w:r>
      <w:r w:rsidRPr="006723C0">
        <w:rPr>
          <w:rStyle w:val="StyleUnderline"/>
          <w:highlight w:val="green"/>
        </w:rPr>
        <w:t>business capital</w:t>
      </w:r>
      <w:r w:rsidRPr="006723C0">
        <w:rPr>
          <w:rStyle w:val="StyleUnderline"/>
        </w:rPr>
        <w:t xml:space="preserve"> spending, </w:t>
      </w:r>
      <w:r w:rsidRPr="006723C0">
        <w:rPr>
          <w:rStyle w:val="StyleUnderline"/>
          <w:highlight w:val="green"/>
        </w:rPr>
        <w:t>residential development</w:t>
      </w:r>
      <w:r w:rsidRPr="006723C0">
        <w:rPr>
          <w:rStyle w:val="StyleUnderline"/>
        </w:rPr>
        <w:t xml:space="preserve">, </w:t>
      </w:r>
      <w:r w:rsidRPr="006723C0">
        <w:rPr>
          <w:rStyle w:val="StyleUnderline"/>
          <w:highlight w:val="green"/>
        </w:rPr>
        <w:t>and consumer durables</w:t>
      </w:r>
      <w:r w:rsidRPr="006723C0">
        <w:rPr>
          <w:rStyle w:val="StyleUnderline"/>
        </w:rPr>
        <w:t xml:space="preserve"> (especially automobiles).</w:t>
      </w:r>
      <w:r w:rsidR="006723C0">
        <w:rPr>
          <w:rStyle w:val="StyleUnderline"/>
        </w:rPr>
        <w:t xml:space="preserve"> </w:t>
      </w:r>
      <w:r w:rsidRPr="006723C0">
        <w:rPr>
          <w:sz w:val="16"/>
        </w:rPr>
        <w:t xml:space="preserve">It seems paradoxical, though, for low long-term interest rates to presage recession. </w:t>
      </w:r>
      <w:r w:rsidRPr="006723C0">
        <w:rPr>
          <w:rStyle w:val="StyleUnderline"/>
        </w:rPr>
        <w:t xml:space="preserve">Low interest rates certainly would not cause economic weakness, but they might result from economic weakness. </w:t>
      </w:r>
      <w:r w:rsidRPr="006723C0">
        <w:rPr>
          <w:rStyle w:val="StyleUnderline"/>
          <w:highlight w:val="green"/>
        </w:rPr>
        <w:t>Long-term rates are much less driven by Fed policy than short-term rates</w:t>
      </w:r>
      <w:r w:rsidRPr="006723C0">
        <w:rPr>
          <w:rStyle w:val="StyleUnderline"/>
        </w:rPr>
        <w:t xml:space="preserve">. </w:t>
      </w:r>
      <w:r w:rsidRPr="006723C0">
        <w:rPr>
          <w:rStyle w:val="StyleUnderline"/>
          <w:highlight w:val="green"/>
        </w:rPr>
        <w:t>They reflect supply of savings and demand for credit</w:t>
      </w:r>
      <w:r w:rsidRPr="006723C0">
        <w:rPr>
          <w:rStyle w:val="StyleUnderline"/>
        </w:rPr>
        <w:t xml:space="preserve">, </w:t>
      </w:r>
      <w:r w:rsidRPr="006723C0">
        <w:rPr>
          <w:rStyle w:val="StyleUnderline"/>
          <w:highlight w:val="green"/>
        </w:rPr>
        <w:t>with a substantial global influence</w:t>
      </w:r>
      <w:r w:rsidRPr="006723C0">
        <w:rPr>
          <w:rStyle w:val="StyleUnderline"/>
        </w:rPr>
        <w:t xml:space="preserve">. </w:t>
      </w:r>
      <w:r w:rsidRPr="006723C0">
        <w:rPr>
          <w:rStyle w:val="StyleUnderline"/>
          <w:highlight w:val="green"/>
        </w:rPr>
        <w:t>When the economy is weak</w:t>
      </w:r>
      <w:r w:rsidRPr="006723C0">
        <w:rPr>
          <w:rStyle w:val="StyleUnderline"/>
        </w:rPr>
        <w:t xml:space="preserve"> (in the U.S. and around the world), </w:t>
      </w:r>
      <w:r w:rsidRPr="006723C0">
        <w:rPr>
          <w:rStyle w:val="StyleUnderline"/>
          <w:highlight w:val="green"/>
        </w:rPr>
        <w:t>demand for credit falls and savings increases</w:t>
      </w:r>
      <w:r w:rsidRPr="006723C0">
        <w:rPr>
          <w:rStyle w:val="StyleUnderline"/>
        </w:rPr>
        <w:t xml:space="preserve">. </w:t>
      </w:r>
      <w:r w:rsidRPr="006723C0">
        <w:rPr>
          <w:rStyle w:val="StyleUnderline"/>
          <w:highlight w:val="green"/>
        </w:rPr>
        <w:t>The result of the weak economy is low long-term</w:t>
      </w:r>
      <w:r w:rsidRPr="006723C0">
        <w:rPr>
          <w:rStyle w:val="StyleUnderline"/>
        </w:rPr>
        <w:t xml:space="preserve"> interest </w:t>
      </w:r>
      <w:r w:rsidRPr="006723C0">
        <w:rPr>
          <w:rStyle w:val="StyleUnderline"/>
          <w:highlight w:val="green"/>
        </w:rPr>
        <w:t>rates</w:t>
      </w:r>
      <w:r w:rsidRPr="006723C0">
        <w:rPr>
          <w:rStyle w:val="StyleUnderline"/>
        </w:rPr>
        <w:t>.</w:t>
      </w:r>
      <w:r w:rsidR="006723C0">
        <w:rPr>
          <w:rStyle w:val="StyleUnderline"/>
        </w:rPr>
        <w:t xml:space="preserve"> </w:t>
      </w:r>
      <w:proofErr w:type="gramStart"/>
      <w:r w:rsidRPr="006723C0">
        <w:rPr>
          <w:rStyle w:val="StyleUnderline"/>
        </w:rPr>
        <w:t>Therefore</w:t>
      </w:r>
      <w:proofErr w:type="gramEnd"/>
      <w:r w:rsidRPr="006723C0">
        <w:rPr>
          <w:rStyle w:val="StyleUnderline"/>
        </w:rPr>
        <w:t xml:space="preserve"> </w:t>
      </w:r>
      <w:r w:rsidRPr="006723C0">
        <w:rPr>
          <w:rStyle w:val="StyleUnderline"/>
          <w:highlight w:val="green"/>
        </w:rPr>
        <w:t>it makes perfect sense that an inverted</w:t>
      </w:r>
      <w:r w:rsidRPr="006723C0">
        <w:rPr>
          <w:rStyle w:val="StyleUnderline"/>
        </w:rPr>
        <w:t xml:space="preserve"> yield </w:t>
      </w:r>
      <w:r w:rsidRPr="006723C0">
        <w:rPr>
          <w:rStyle w:val="StyleUnderline"/>
          <w:highlight w:val="green"/>
        </w:rPr>
        <w:t>curve would indicate</w:t>
      </w:r>
      <w:r w:rsidRPr="006723C0">
        <w:rPr>
          <w:rStyle w:val="StyleUnderline"/>
        </w:rPr>
        <w:t xml:space="preserve"> that </w:t>
      </w:r>
      <w:r w:rsidRPr="006723C0">
        <w:rPr>
          <w:rStyle w:val="StyleUnderline"/>
          <w:highlight w:val="green"/>
        </w:rPr>
        <w:t>a recession</w:t>
      </w:r>
      <w:r w:rsidRPr="006723C0">
        <w:rPr>
          <w:rStyle w:val="StyleUnderline"/>
        </w:rPr>
        <w:t xml:space="preserve"> is coming soon.</w:t>
      </w:r>
    </w:p>
    <w:p w14:paraId="2571886A" w14:textId="6C7F62D4" w:rsidR="006723C0" w:rsidRDefault="002118BB" w:rsidP="002118BB">
      <w:pPr>
        <w:pStyle w:val="Heading4"/>
      </w:pPr>
      <w:r>
        <w:t>Recession Incoming – Inverted Yield Curve</w:t>
      </w:r>
    </w:p>
    <w:p w14:paraId="6DFF4F8E" w14:textId="3CE39BCD" w:rsidR="002118BB" w:rsidRPr="002118BB" w:rsidRDefault="002118BB" w:rsidP="002118BB">
      <w:pPr>
        <w:rPr>
          <w:rStyle w:val="Style13ptBold"/>
          <w:b w:val="0"/>
          <w:bCs w:val="0"/>
          <w:sz w:val="22"/>
        </w:rPr>
      </w:pPr>
      <w:r>
        <w:rPr>
          <w:rStyle w:val="Style13ptBold"/>
        </w:rPr>
        <w:t xml:space="preserve">Koop 7-16 </w:t>
      </w:r>
      <w:r w:rsidRPr="002118BB">
        <w:t>(</w:t>
      </w:r>
      <w:r>
        <w:t>Jonathan, Portfolio Manager, Bedel Financial Consulting Inc, “Bond Yield Curve: Indicating Recession?” July 16, 2018. Inside Indiana Business, Online)//RB</w:t>
      </w:r>
    </w:p>
    <w:p w14:paraId="53D4D081" w14:textId="7AFDB1B0" w:rsidR="006723C0" w:rsidRDefault="006723C0" w:rsidP="006723C0">
      <w:pPr>
        <w:rPr>
          <w:rStyle w:val="StyleUnderline"/>
        </w:rPr>
      </w:pPr>
      <w:r w:rsidRPr="002118BB">
        <w:rPr>
          <w:rStyle w:val="StyleUnderline"/>
          <w:highlight w:val="green"/>
        </w:rPr>
        <w:t>The</w:t>
      </w:r>
      <w:r w:rsidRPr="006723C0">
        <w:rPr>
          <w:rStyle w:val="StyleUnderline"/>
        </w:rPr>
        <w:t xml:space="preserve"> bond market's </w:t>
      </w:r>
      <w:r w:rsidRPr="002118BB">
        <w:rPr>
          <w:rStyle w:val="StyleUnderline"/>
          <w:highlight w:val="green"/>
        </w:rPr>
        <w:t>yield curve is sending us warning signals of an impending recession</w:t>
      </w:r>
      <w:r w:rsidRPr="002118BB">
        <w:rPr>
          <w:sz w:val="16"/>
        </w:rPr>
        <w:t>. What exactly is the yield curve? Is it really an indicator of the health of our economy? Should you care what shape it's in - steep, flat, or inverted? Yes, investors should pay attention!</w:t>
      </w:r>
      <w:r w:rsidR="002118BB" w:rsidRPr="002118BB">
        <w:rPr>
          <w:sz w:val="16"/>
        </w:rPr>
        <w:t xml:space="preserve"> </w:t>
      </w:r>
      <w:r w:rsidRPr="002118BB">
        <w:rPr>
          <w:sz w:val="16"/>
        </w:rPr>
        <w:t>Yield Curve Basics</w:t>
      </w:r>
      <w:r w:rsidR="002118BB" w:rsidRPr="002118BB">
        <w:rPr>
          <w:sz w:val="16"/>
        </w:rPr>
        <w:t xml:space="preserve"> </w:t>
      </w:r>
      <w:r w:rsidRPr="002118BB">
        <w:rPr>
          <w:sz w:val="16"/>
        </w:rPr>
        <w:t xml:space="preserve">Let's start with the basics. The common yield curve is a graph that plots the current yield of each government-issued bond for its respective maturity - from one-month Treasury bills to 30-year Treasury Bonds. Picture a graph with the yield on the vertical axis and plots along the horizontal axis for each bond's maturity date. This visual representation compares the yields of short-term versus long-term government-issued debt at a </w:t>
      </w:r>
      <w:proofErr w:type="gramStart"/>
      <w:r w:rsidRPr="002118BB">
        <w:rPr>
          <w:sz w:val="16"/>
        </w:rPr>
        <w:t>particular point</w:t>
      </w:r>
      <w:proofErr w:type="gramEnd"/>
      <w:r w:rsidRPr="002118BB">
        <w:rPr>
          <w:sz w:val="16"/>
        </w:rPr>
        <w:t xml:space="preserve"> in time.</w:t>
      </w:r>
      <w:r w:rsidR="002118BB" w:rsidRPr="002118BB">
        <w:rPr>
          <w:sz w:val="16"/>
        </w:rPr>
        <w:t xml:space="preserve"> </w:t>
      </w:r>
      <w:proofErr w:type="gramStart"/>
      <w:r w:rsidRPr="002118BB">
        <w:rPr>
          <w:sz w:val="16"/>
        </w:rPr>
        <w:t>Typically</w:t>
      </w:r>
      <w:proofErr w:type="gramEnd"/>
      <w:r w:rsidRPr="002118BB">
        <w:rPr>
          <w:sz w:val="16"/>
        </w:rPr>
        <w:t xml:space="preserve"> the yield curve is upward sloping to the right, with interest rates on short-term debt lower than interest rates on longer-term debt. This makes sense. The prices of bonds with longer maturities tend to be more volatile whenever interest rates change, making them </w:t>
      </w:r>
      <w:proofErr w:type="gramStart"/>
      <w:r w:rsidRPr="002118BB">
        <w:rPr>
          <w:sz w:val="16"/>
        </w:rPr>
        <w:t>more risky</w:t>
      </w:r>
      <w:proofErr w:type="gramEnd"/>
      <w:r w:rsidRPr="002118BB">
        <w:rPr>
          <w:sz w:val="16"/>
        </w:rPr>
        <w:t xml:space="preserve"> to hold over time. Furthermore, longer-term bonds are generally less liquid, and if you need to unload them prior to maturity you may have to sell at an amount below fair market value.</w:t>
      </w:r>
      <w:r w:rsidR="002118BB" w:rsidRPr="002118BB">
        <w:rPr>
          <w:sz w:val="16"/>
        </w:rPr>
        <w:t xml:space="preserve"> </w:t>
      </w:r>
      <w:r w:rsidRPr="002118BB">
        <w:rPr>
          <w:sz w:val="16"/>
        </w:rPr>
        <w:t>For these reasons, a higher interest rate for longer-term bonds is justified and expected.</w:t>
      </w:r>
      <w:r w:rsidR="002118BB" w:rsidRPr="002118BB">
        <w:rPr>
          <w:sz w:val="16"/>
        </w:rPr>
        <w:t xml:space="preserve"> </w:t>
      </w:r>
      <w:r w:rsidRPr="002118BB">
        <w:rPr>
          <w:sz w:val="16"/>
        </w:rPr>
        <w:t>The Shape of a Healthy Yield Curve</w:t>
      </w:r>
      <w:r w:rsidR="002118BB" w:rsidRPr="002118BB">
        <w:rPr>
          <w:sz w:val="16"/>
        </w:rPr>
        <w:t xml:space="preserve"> </w:t>
      </w:r>
      <w:r w:rsidRPr="002118BB">
        <w:rPr>
          <w:sz w:val="16"/>
        </w:rPr>
        <w:t xml:space="preserve">So how can a yield curve be used to predict the state of the economy? </w:t>
      </w:r>
      <w:r w:rsidRPr="002118BB">
        <w:rPr>
          <w:rStyle w:val="StyleUnderline"/>
          <w:highlight w:val="green"/>
        </w:rPr>
        <w:t>A steep upward sloping yield curve signals</w:t>
      </w:r>
      <w:r w:rsidRPr="006723C0">
        <w:rPr>
          <w:rStyle w:val="StyleUnderline"/>
        </w:rPr>
        <w:t xml:space="preserve"> that </w:t>
      </w:r>
      <w:r w:rsidRPr="002118BB">
        <w:rPr>
          <w:rStyle w:val="StyleUnderline"/>
          <w:highlight w:val="green"/>
        </w:rPr>
        <w:t>governments and businesses are willing to borrow money</w:t>
      </w:r>
      <w:r w:rsidRPr="006723C0">
        <w:rPr>
          <w:rStyle w:val="StyleUnderline"/>
        </w:rPr>
        <w:t xml:space="preserve"> now </w:t>
      </w:r>
      <w:r w:rsidRPr="002118BB">
        <w:rPr>
          <w:rStyle w:val="StyleUnderline"/>
          <w:highlight w:val="green"/>
        </w:rPr>
        <w:t>to break ground on long-term capital investments</w:t>
      </w:r>
      <w:r w:rsidRPr="006723C0">
        <w:rPr>
          <w:rStyle w:val="StyleUnderline"/>
        </w:rPr>
        <w:t xml:space="preserve">, </w:t>
      </w:r>
      <w:r w:rsidRPr="002118BB">
        <w:rPr>
          <w:rStyle w:val="StyleUnderline"/>
          <w:highlight w:val="green"/>
        </w:rPr>
        <w:t>like</w:t>
      </w:r>
      <w:r w:rsidRPr="006723C0">
        <w:rPr>
          <w:rStyle w:val="StyleUnderline"/>
        </w:rPr>
        <w:t xml:space="preserve"> improving </w:t>
      </w:r>
      <w:r w:rsidRPr="002118BB">
        <w:rPr>
          <w:rStyle w:val="StyleUnderline"/>
          <w:highlight w:val="green"/>
        </w:rPr>
        <w:t>infrastructure</w:t>
      </w:r>
      <w:r w:rsidRPr="006723C0">
        <w:rPr>
          <w:rStyle w:val="StyleUnderline"/>
        </w:rPr>
        <w:t xml:space="preserve"> </w:t>
      </w:r>
      <w:r w:rsidRPr="002118BB">
        <w:rPr>
          <w:rStyle w:val="StyleUnderline"/>
          <w:highlight w:val="green"/>
        </w:rPr>
        <w:t>or</w:t>
      </w:r>
      <w:r w:rsidRPr="006723C0">
        <w:rPr>
          <w:rStyle w:val="StyleUnderline"/>
        </w:rPr>
        <w:t xml:space="preserve"> building </w:t>
      </w:r>
      <w:r w:rsidRPr="002118BB">
        <w:rPr>
          <w:rStyle w:val="StyleUnderline"/>
          <w:highlight w:val="green"/>
        </w:rPr>
        <w:t>factories</w:t>
      </w:r>
      <w:r w:rsidRPr="006723C0">
        <w:rPr>
          <w:rStyle w:val="StyleUnderline"/>
        </w:rPr>
        <w:t xml:space="preserve">. </w:t>
      </w:r>
      <w:r w:rsidRPr="002118BB">
        <w:rPr>
          <w:rStyle w:val="StyleUnderline"/>
          <w:highlight w:val="green"/>
        </w:rPr>
        <w:t>The increased supply of long-term debt</w:t>
      </w:r>
      <w:r w:rsidRPr="006723C0">
        <w:rPr>
          <w:rStyle w:val="StyleUnderline"/>
        </w:rPr>
        <w:t xml:space="preserve"> being </w:t>
      </w:r>
      <w:r w:rsidRPr="002118BB">
        <w:rPr>
          <w:rStyle w:val="StyleUnderline"/>
          <w:highlight w:val="green"/>
        </w:rPr>
        <w:t>issued</w:t>
      </w:r>
      <w:r w:rsidRPr="006723C0">
        <w:rPr>
          <w:rStyle w:val="StyleUnderline"/>
        </w:rPr>
        <w:t xml:space="preserve"> </w:t>
      </w:r>
      <w:r w:rsidRPr="002118BB">
        <w:rPr>
          <w:rStyle w:val="StyleUnderline"/>
          <w:highlight w:val="green"/>
        </w:rPr>
        <w:t>pushes bond prices down and yields up to attract</w:t>
      </w:r>
      <w:r w:rsidRPr="006723C0">
        <w:rPr>
          <w:rStyle w:val="StyleUnderline"/>
        </w:rPr>
        <w:t xml:space="preserve"> sufficient </w:t>
      </w:r>
      <w:r w:rsidRPr="002118BB">
        <w:rPr>
          <w:rStyle w:val="StyleUnderline"/>
          <w:highlight w:val="green"/>
        </w:rPr>
        <w:t>investor interest</w:t>
      </w:r>
      <w:r w:rsidRPr="006723C0">
        <w:rPr>
          <w:rStyle w:val="StyleUnderline"/>
        </w:rPr>
        <w:t>, creating the steep curve that is indicative of a healthy economy.</w:t>
      </w:r>
      <w:r w:rsidR="002118BB">
        <w:rPr>
          <w:rStyle w:val="StyleUnderline"/>
        </w:rPr>
        <w:t xml:space="preserve"> </w:t>
      </w:r>
      <w:r w:rsidRPr="006723C0">
        <w:rPr>
          <w:rStyle w:val="StyleUnderline"/>
        </w:rPr>
        <w:t>A common method used to compare the health of the economy across time is to look at the difference between the yields of the 30- and two-year Treasury bonds – the larger the spread</w:t>
      </w:r>
      <w:r w:rsidRPr="002118BB">
        <w:rPr>
          <w:sz w:val="16"/>
        </w:rPr>
        <w:t xml:space="preserve"> (i.e. the more long-term rates are higher than short-term rates), </w:t>
      </w:r>
      <w:r w:rsidRPr="006723C0">
        <w:rPr>
          <w:rStyle w:val="StyleUnderline"/>
        </w:rPr>
        <w:t xml:space="preserve">the </w:t>
      </w:r>
      <w:proofErr w:type="gramStart"/>
      <w:r w:rsidRPr="006723C0">
        <w:rPr>
          <w:rStyle w:val="StyleUnderline"/>
        </w:rPr>
        <w:t>more healthy</w:t>
      </w:r>
      <w:proofErr w:type="gramEnd"/>
      <w:r w:rsidRPr="006723C0">
        <w:rPr>
          <w:rStyle w:val="StyleUnderline"/>
        </w:rPr>
        <w:t xml:space="preserve"> the economic outlook</w:t>
      </w:r>
      <w:r w:rsidRPr="002118BB">
        <w:rPr>
          <w:sz w:val="16"/>
        </w:rPr>
        <w:t>. In the current bull market, this spread reached a high of over 400 basis points (bps) in February 2011 when the yields were 0.61 percent and 4.62 percent on the two-year and 30-year bonds, respectively.</w:t>
      </w:r>
      <w:r w:rsidR="002118BB" w:rsidRPr="002118BB">
        <w:rPr>
          <w:sz w:val="16"/>
        </w:rPr>
        <w:t xml:space="preserve"> </w:t>
      </w:r>
      <w:r w:rsidRPr="002118BB">
        <w:rPr>
          <w:sz w:val="16"/>
        </w:rPr>
        <w:t>The Curve Is Flattening…Should I Panic?</w:t>
      </w:r>
      <w:r w:rsidR="002118BB" w:rsidRPr="002118BB">
        <w:rPr>
          <w:sz w:val="16"/>
        </w:rPr>
        <w:t xml:space="preserve"> </w:t>
      </w:r>
      <w:r w:rsidRPr="002118BB">
        <w:rPr>
          <w:rStyle w:val="StyleUnderline"/>
          <w:highlight w:val="green"/>
        </w:rPr>
        <w:t>The yield curve</w:t>
      </w:r>
      <w:r w:rsidRPr="006723C0">
        <w:rPr>
          <w:rStyle w:val="StyleUnderline"/>
        </w:rPr>
        <w:t xml:space="preserve"> “</w:t>
      </w:r>
      <w:r w:rsidRPr="002118BB">
        <w:rPr>
          <w:rStyle w:val="StyleUnderline"/>
          <w:highlight w:val="green"/>
        </w:rPr>
        <w:t>flattens</w:t>
      </w:r>
      <w:r w:rsidRPr="006723C0">
        <w:rPr>
          <w:rStyle w:val="StyleUnderline"/>
        </w:rPr>
        <w:t xml:space="preserve">” </w:t>
      </w:r>
      <w:r w:rsidRPr="002118BB">
        <w:rPr>
          <w:rStyle w:val="StyleUnderline"/>
          <w:highlight w:val="green"/>
        </w:rPr>
        <w:t>when investors believe economic growth is likely to slow</w:t>
      </w:r>
      <w:r w:rsidRPr="006723C0">
        <w:rPr>
          <w:rStyle w:val="StyleUnderline"/>
        </w:rPr>
        <w:t xml:space="preserve">, </w:t>
      </w:r>
      <w:r w:rsidRPr="002118BB">
        <w:rPr>
          <w:rStyle w:val="StyleUnderline"/>
          <w:highlight w:val="green"/>
        </w:rPr>
        <w:t>causing the spread between yields of long-term and short-term bonds to decrease</w:t>
      </w:r>
      <w:r w:rsidRPr="006723C0">
        <w:rPr>
          <w:rStyle w:val="StyleUnderline"/>
        </w:rPr>
        <w:t xml:space="preserve">. </w:t>
      </w:r>
      <w:r w:rsidRPr="002118BB">
        <w:rPr>
          <w:rStyle w:val="StyleUnderline"/>
          <w:highlight w:val="green"/>
        </w:rPr>
        <w:t>This happens when external factors cause investors’ demand for longer-term bonds to increase relative to supply</w:t>
      </w:r>
      <w:r w:rsidRPr="006723C0">
        <w:rPr>
          <w:rStyle w:val="StyleUnderline"/>
        </w:rPr>
        <w:t xml:space="preserve">, </w:t>
      </w:r>
      <w:r w:rsidRPr="002118BB">
        <w:rPr>
          <w:rStyle w:val="StyleUnderline"/>
          <w:highlight w:val="green"/>
        </w:rPr>
        <w:t>pushing their prices up and</w:t>
      </w:r>
      <w:r w:rsidRPr="006723C0">
        <w:rPr>
          <w:rStyle w:val="StyleUnderline"/>
        </w:rPr>
        <w:t xml:space="preserve"> interest </w:t>
      </w:r>
      <w:r w:rsidRPr="002118BB">
        <w:rPr>
          <w:rStyle w:val="StyleUnderline"/>
          <w:highlight w:val="green"/>
        </w:rPr>
        <w:t>rates down</w:t>
      </w:r>
      <w:r w:rsidRPr="002118BB">
        <w:rPr>
          <w:sz w:val="16"/>
        </w:rPr>
        <w:t xml:space="preserve">. Conversely, </w:t>
      </w:r>
      <w:r w:rsidRPr="002118BB">
        <w:rPr>
          <w:rStyle w:val="StyleUnderline"/>
          <w:highlight w:val="green"/>
        </w:rPr>
        <w:t>rates on the short end</w:t>
      </w:r>
      <w:r w:rsidRPr="002118BB">
        <w:rPr>
          <w:rStyle w:val="StyleUnderline"/>
        </w:rPr>
        <w:t xml:space="preserve"> of the curve </w:t>
      </w:r>
      <w:r w:rsidRPr="002118BB">
        <w:rPr>
          <w:rStyle w:val="StyleUnderline"/>
          <w:highlight w:val="green"/>
        </w:rPr>
        <w:t>are driven by the Fed</w:t>
      </w:r>
      <w:r w:rsidRPr="002118BB">
        <w:rPr>
          <w:rStyle w:val="StyleUnderline"/>
        </w:rPr>
        <w:t>eral Reserve’</w:t>
      </w:r>
      <w:r w:rsidRPr="002118BB">
        <w:rPr>
          <w:rStyle w:val="StyleUnderline"/>
          <w:highlight w:val="green"/>
        </w:rPr>
        <w:t>s</w:t>
      </w:r>
      <w:r w:rsidRPr="002118BB">
        <w:rPr>
          <w:rStyle w:val="StyleUnderline"/>
        </w:rPr>
        <w:t xml:space="preserve"> </w:t>
      </w:r>
      <w:r w:rsidRPr="002118BB">
        <w:rPr>
          <w:rStyle w:val="StyleUnderline"/>
          <w:highlight w:val="green"/>
        </w:rPr>
        <w:t>policy</w:t>
      </w:r>
      <w:r w:rsidRPr="002118BB">
        <w:rPr>
          <w:rStyle w:val="StyleUnderline"/>
        </w:rPr>
        <w:t xml:space="preserve">, </w:t>
      </w:r>
      <w:r w:rsidRPr="002118BB">
        <w:rPr>
          <w:rStyle w:val="StyleUnderline"/>
          <w:highlight w:val="green"/>
        </w:rPr>
        <w:t>and if the Fed is</w:t>
      </w:r>
      <w:r w:rsidRPr="002118BB">
        <w:rPr>
          <w:rStyle w:val="StyleUnderline"/>
        </w:rPr>
        <w:t xml:space="preserve"> steadily </w:t>
      </w:r>
      <w:r w:rsidRPr="002118BB">
        <w:rPr>
          <w:rStyle w:val="StyleUnderline"/>
          <w:highlight w:val="green"/>
        </w:rPr>
        <w:t>increasing</w:t>
      </w:r>
      <w:r w:rsidRPr="002118BB">
        <w:rPr>
          <w:rStyle w:val="StyleUnderline"/>
        </w:rPr>
        <w:t xml:space="preserve"> interest </w:t>
      </w:r>
      <w:r w:rsidRPr="002118BB">
        <w:rPr>
          <w:rStyle w:val="StyleUnderline"/>
          <w:highlight w:val="green"/>
        </w:rPr>
        <w:t>rates</w:t>
      </w:r>
      <w:r w:rsidRPr="002118BB">
        <w:rPr>
          <w:rStyle w:val="StyleUnderline"/>
        </w:rPr>
        <w:t xml:space="preserve"> </w:t>
      </w:r>
      <w:proofErr w:type="gramStart"/>
      <w:r w:rsidRPr="002118BB">
        <w:rPr>
          <w:rStyle w:val="StyleUnderline"/>
          <w:highlight w:val="green"/>
        </w:rPr>
        <w:t>the</w:t>
      </w:r>
      <w:r w:rsidRPr="002118BB">
        <w:rPr>
          <w:rStyle w:val="StyleUnderline"/>
        </w:rPr>
        <w:t xml:space="preserve"> end </w:t>
      </w:r>
      <w:r w:rsidRPr="002118BB">
        <w:rPr>
          <w:rStyle w:val="StyleUnderline"/>
          <w:highlight w:val="green"/>
        </w:rPr>
        <w:t>result</w:t>
      </w:r>
      <w:proofErr w:type="gramEnd"/>
      <w:r w:rsidRPr="002118BB">
        <w:rPr>
          <w:rStyle w:val="StyleUnderline"/>
          <w:highlight w:val="green"/>
        </w:rPr>
        <w:t xml:space="preserve"> will likely be a flattening curve</w:t>
      </w:r>
      <w:r w:rsidRPr="002118BB">
        <w:rPr>
          <w:rStyle w:val="StyleUnderline"/>
        </w:rPr>
        <w:t>.</w:t>
      </w:r>
      <w:r w:rsidR="002118BB">
        <w:rPr>
          <w:rStyle w:val="StyleUnderline"/>
        </w:rPr>
        <w:t xml:space="preserve"> </w:t>
      </w:r>
      <w:r w:rsidRPr="002118BB">
        <w:rPr>
          <w:rStyle w:val="StyleUnderline"/>
          <w:highlight w:val="green"/>
        </w:rPr>
        <w:t>An</w:t>
      </w:r>
      <w:r w:rsidRPr="002118BB">
        <w:rPr>
          <w:rStyle w:val="StyleUnderline"/>
        </w:rPr>
        <w:t xml:space="preserve"> “</w:t>
      </w:r>
      <w:r w:rsidRPr="002118BB">
        <w:rPr>
          <w:rStyle w:val="StyleUnderline"/>
          <w:highlight w:val="green"/>
        </w:rPr>
        <w:t>inverted</w:t>
      </w:r>
      <w:r w:rsidRPr="002118BB">
        <w:rPr>
          <w:rStyle w:val="StyleUnderline"/>
        </w:rPr>
        <w:t xml:space="preserve">” </w:t>
      </w:r>
      <w:r w:rsidRPr="002118BB">
        <w:rPr>
          <w:rStyle w:val="StyleUnderline"/>
          <w:highlight w:val="green"/>
        </w:rPr>
        <w:t>curve</w:t>
      </w:r>
      <w:r w:rsidRPr="002118BB">
        <w:rPr>
          <w:sz w:val="16"/>
        </w:rPr>
        <w:t xml:space="preserve"> (when long-term yields fall beneath short-term yields) </w:t>
      </w:r>
      <w:r w:rsidRPr="002118BB">
        <w:rPr>
          <w:rStyle w:val="StyleUnderline"/>
          <w:highlight w:val="green"/>
        </w:rPr>
        <w:t>is</w:t>
      </w:r>
      <w:r w:rsidRPr="002118BB">
        <w:rPr>
          <w:rStyle w:val="StyleUnderline"/>
        </w:rPr>
        <w:t xml:space="preserve"> often </w:t>
      </w:r>
      <w:r w:rsidRPr="002118BB">
        <w:rPr>
          <w:rStyle w:val="StyleUnderline"/>
          <w:highlight w:val="green"/>
        </w:rPr>
        <w:t>an ominous sign</w:t>
      </w:r>
      <w:r w:rsidRPr="002118BB">
        <w:rPr>
          <w:rStyle w:val="StyleUnderline"/>
        </w:rPr>
        <w:t xml:space="preserve">. </w:t>
      </w:r>
      <w:r w:rsidRPr="002118BB">
        <w:rPr>
          <w:rStyle w:val="StyleUnderline"/>
          <w:highlight w:val="green"/>
        </w:rPr>
        <w:t>An inverted</w:t>
      </w:r>
      <w:r w:rsidRPr="002118BB">
        <w:rPr>
          <w:rStyle w:val="StyleUnderline"/>
        </w:rPr>
        <w:t xml:space="preserve"> yield </w:t>
      </w:r>
      <w:r w:rsidRPr="002118BB">
        <w:rPr>
          <w:rStyle w:val="StyleUnderline"/>
          <w:highlight w:val="green"/>
        </w:rPr>
        <w:t>curve</w:t>
      </w:r>
      <w:r w:rsidRPr="002118BB">
        <w:rPr>
          <w:rStyle w:val="StyleUnderline"/>
        </w:rPr>
        <w:t xml:space="preserve"> </w:t>
      </w:r>
      <w:r w:rsidRPr="002118BB">
        <w:rPr>
          <w:rStyle w:val="StyleUnderline"/>
          <w:highlight w:val="green"/>
        </w:rPr>
        <w:t>has proceeded the last nine</w:t>
      </w:r>
      <w:r w:rsidRPr="002118BB">
        <w:rPr>
          <w:rStyle w:val="StyleUnderline"/>
        </w:rPr>
        <w:t xml:space="preserve"> U.S. </w:t>
      </w:r>
      <w:r w:rsidRPr="002118BB">
        <w:rPr>
          <w:rStyle w:val="StyleUnderline"/>
          <w:highlight w:val="green"/>
        </w:rPr>
        <w:t>recessions</w:t>
      </w:r>
      <w:r w:rsidRPr="002118BB">
        <w:rPr>
          <w:rStyle w:val="StyleUnderline"/>
        </w:rPr>
        <w:t xml:space="preserve"> since 1955, so it’s an important indicator to monitor.</w:t>
      </w:r>
      <w:r w:rsidRPr="002118BB">
        <w:rPr>
          <w:sz w:val="16"/>
        </w:rPr>
        <w:t xml:space="preserve"> However, while an inverted yield curve has historically been a good predictor of a downturn, timing the impending recession is challenging. Some recessions have taken up to 24 months to materialize once the curve inverted!</w:t>
      </w:r>
      <w:r w:rsidR="002118BB" w:rsidRPr="002118BB">
        <w:rPr>
          <w:sz w:val="16"/>
        </w:rPr>
        <w:t xml:space="preserve"> </w:t>
      </w:r>
      <w:r w:rsidRPr="002118BB">
        <w:rPr>
          <w:rStyle w:val="StyleUnderline"/>
          <w:highlight w:val="green"/>
        </w:rPr>
        <w:t>The combination of the Fed’s increase in short-term rates and a decrease in long-term yields due to slower growth</w:t>
      </w:r>
      <w:r w:rsidRPr="002118BB">
        <w:rPr>
          <w:rStyle w:val="StyleUnderline"/>
        </w:rPr>
        <w:t xml:space="preserve"> expectations </w:t>
      </w:r>
      <w:r w:rsidRPr="002118BB">
        <w:rPr>
          <w:rStyle w:val="StyleUnderline"/>
          <w:highlight w:val="green"/>
        </w:rPr>
        <w:t>has driven the yield curve spread down from its 2011 high of 400 bps to just 39 bps</w:t>
      </w:r>
      <w:r w:rsidRPr="002118BB">
        <w:rPr>
          <w:rStyle w:val="StyleUnderline"/>
        </w:rPr>
        <w:t xml:space="preserve">, as of July 9th. </w:t>
      </w:r>
      <w:r w:rsidRPr="002118BB">
        <w:rPr>
          <w:rStyle w:val="StyleUnderline"/>
          <w:highlight w:val="green"/>
        </w:rPr>
        <w:t>This is the smallest spread since</w:t>
      </w:r>
      <w:r w:rsidRPr="002118BB">
        <w:rPr>
          <w:rStyle w:val="StyleUnderline"/>
        </w:rPr>
        <w:t xml:space="preserve"> the recovery began in </w:t>
      </w:r>
      <w:r w:rsidRPr="002118BB">
        <w:rPr>
          <w:rStyle w:val="StyleUnderline"/>
          <w:highlight w:val="green"/>
        </w:rPr>
        <w:t>2009</w:t>
      </w:r>
      <w:r w:rsidRPr="002118BB">
        <w:rPr>
          <w:rStyle w:val="StyleUnderline"/>
        </w:rPr>
        <w:t>.</w:t>
      </w:r>
    </w:p>
    <w:p w14:paraId="59F0813F" w14:textId="1F5CCA51" w:rsidR="0032254C" w:rsidRDefault="0032254C" w:rsidP="0032254C">
      <w:pPr>
        <w:pStyle w:val="Heading4"/>
      </w:pPr>
      <w:r>
        <w:t>Were on the brink of a recession due to the close to inverting yield curve</w:t>
      </w:r>
    </w:p>
    <w:p w14:paraId="45CA596C" w14:textId="46CE3F92" w:rsidR="0032254C" w:rsidRPr="0032254C" w:rsidRDefault="0032254C" w:rsidP="0032254C">
      <w:pPr>
        <w:rPr>
          <w:rStyle w:val="Style13ptBold"/>
          <w:b w:val="0"/>
          <w:bCs w:val="0"/>
          <w:sz w:val="22"/>
        </w:rPr>
      </w:pPr>
      <w:proofErr w:type="spellStart"/>
      <w:r>
        <w:rPr>
          <w:rStyle w:val="Style13ptBold"/>
        </w:rPr>
        <w:t>Rennison</w:t>
      </w:r>
      <w:proofErr w:type="spellEnd"/>
      <w:r>
        <w:rPr>
          <w:rStyle w:val="Style13ptBold"/>
        </w:rPr>
        <w:t xml:space="preserve"> 7-16 </w:t>
      </w:r>
      <w:r w:rsidRPr="0032254C">
        <w:t>(</w:t>
      </w:r>
      <w:r>
        <w:t xml:space="preserve">Joe, Economics man, “Fed’s </w:t>
      </w:r>
      <w:proofErr w:type="spellStart"/>
      <w:r>
        <w:t>Kashkari</w:t>
      </w:r>
      <w:proofErr w:type="spellEnd"/>
      <w:r>
        <w:t>: flat yield curve suggests time to stop tightening” July 16, 2018. Financial Times, Online)//RB</w:t>
      </w:r>
    </w:p>
    <w:p w14:paraId="15435A21" w14:textId="745180DE" w:rsidR="0032254C" w:rsidRPr="0032254C" w:rsidRDefault="0032254C" w:rsidP="0032254C">
      <w:pPr>
        <w:rPr>
          <w:sz w:val="16"/>
        </w:rPr>
      </w:pPr>
      <w:r w:rsidRPr="0032254C">
        <w:rPr>
          <w:rStyle w:val="StyleUnderline"/>
          <w:highlight w:val="green"/>
        </w:rPr>
        <w:t>The President of the Federal Reserve Bank of Minneapolis</w:t>
      </w:r>
      <w:r w:rsidRPr="0032254C">
        <w:rPr>
          <w:rStyle w:val="StyleUnderline"/>
        </w:rPr>
        <w:t xml:space="preserve"> has </w:t>
      </w:r>
      <w:r w:rsidRPr="0032254C">
        <w:rPr>
          <w:rStyle w:val="StyleUnderline"/>
          <w:highlight w:val="green"/>
        </w:rPr>
        <w:t>warned that the</w:t>
      </w:r>
      <w:r w:rsidRPr="0032254C">
        <w:rPr>
          <w:rStyle w:val="StyleUnderline"/>
        </w:rPr>
        <w:t xml:space="preserve"> US central </w:t>
      </w:r>
      <w:r w:rsidRPr="0032254C">
        <w:rPr>
          <w:rStyle w:val="StyleUnderline"/>
          <w:highlight w:val="green"/>
        </w:rPr>
        <w:t>bank should be wary of dismissing a widely watched signal that a recession is around the corner</w:t>
      </w:r>
      <w:r w:rsidRPr="0032254C">
        <w:rPr>
          <w:rStyle w:val="StyleUnderline"/>
        </w:rPr>
        <w:t xml:space="preserve">, </w:t>
      </w:r>
      <w:r w:rsidRPr="0032254C">
        <w:rPr>
          <w:rStyle w:val="StyleUnderline"/>
          <w:highlight w:val="green"/>
        </w:rPr>
        <w:t>and that it may soon be time to stop raising</w:t>
      </w:r>
      <w:r w:rsidRPr="0032254C">
        <w:rPr>
          <w:rStyle w:val="StyleUnderline"/>
        </w:rPr>
        <w:t xml:space="preserve"> interest </w:t>
      </w:r>
      <w:r w:rsidRPr="0032254C">
        <w:rPr>
          <w:rStyle w:val="StyleUnderline"/>
          <w:highlight w:val="green"/>
        </w:rPr>
        <w:t>rates</w:t>
      </w:r>
      <w:r w:rsidRPr="0032254C">
        <w:rPr>
          <w:sz w:val="16"/>
        </w:rPr>
        <w:t xml:space="preserve">. </w:t>
      </w:r>
      <w:r w:rsidRPr="0032254C">
        <w:rPr>
          <w:rStyle w:val="StyleUnderline"/>
        </w:rPr>
        <w:t>The difference between short-dated and longer-dated Treasury yields is declining - a sign of a “flattening” yield curve. Over the last 50 years, when the metric inverts and turns negative - meaning short-dated yields rise above longer-dated yields - that been followed by the US economy falling into recession</w:t>
      </w:r>
      <w:r w:rsidRPr="0032254C">
        <w:rPr>
          <w:sz w:val="16"/>
        </w:rPr>
        <w:t xml:space="preserve">, wrote Neel </w:t>
      </w:r>
      <w:proofErr w:type="spellStart"/>
      <w:r w:rsidRPr="0032254C">
        <w:rPr>
          <w:sz w:val="16"/>
        </w:rPr>
        <w:t>Kashkari</w:t>
      </w:r>
      <w:proofErr w:type="spellEnd"/>
      <w:r w:rsidRPr="0032254C">
        <w:rPr>
          <w:sz w:val="16"/>
        </w:rPr>
        <w:t xml:space="preserve">, president of the Federal Reserve Bank of Minneapolis, in a blog post on Monday. The difference between two- and 10-year Treasury yields stood at 25 basis points on Monday, in line with lows last seen in 2007, after having trended lower for most of this year. </w:t>
      </w:r>
      <w:r w:rsidRPr="0032254C">
        <w:rPr>
          <w:rStyle w:val="StyleUnderline"/>
          <w:highlight w:val="green"/>
        </w:rPr>
        <w:t>Investors fear that further interest rate increases from the Fed will push</w:t>
      </w:r>
      <w:r w:rsidRPr="0032254C">
        <w:rPr>
          <w:rStyle w:val="StyleUnderline"/>
        </w:rPr>
        <w:t xml:space="preserve"> short-dated interest </w:t>
      </w:r>
      <w:r w:rsidRPr="0032254C">
        <w:rPr>
          <w:rStyle w:val="StyleUnderline"/>
          <w:highlight w:val="green"/>
        </w:rPr>
        <w:t>rates even higher</w:t>
      </w:r>
      <w:r w:rsidRPr="0032254C">
        <w:rPr>
          <w:rStyle w:val="StyleUnderline"/>
        </w:rPr>
        <w:t>, even as muted concerns over inflation hold down longer-dated yields.</w:t>
      </w:r>
      <w:r>
        <w:rPr>
          <w:rStyle w:val="StyleUnderline"/>
        </w:rPr>
        <w:t xml:space="preserve"> </w:t>
      </w:r>
      <w:r w:rsidRPr="0032254C">
        <w:rPr>
          <w:sz w:val="16"/>
        </w:rPr>
        <w:t>“</w:t>
      </w:r>
      <w:r w:rsidRPr="0032254C">
        <w:rPr>
          <w:rStyle w:val="StyleUnderline"/>
          <w:highlight w:val="green"/>
        </w:rPr>
        <w:t>If the Fed continues raising rates, we risk not only inverting the yield curve</w:t>
      </w:r>
      <w:r w:rsidRPr="0032254C">
        <w:rPr>
          <w:rStyle w:val="StyleUnderline"/>
        </w:rPr>
        <w:t xml:space="preserve">, </w:t>
      </w:r>
      <w:r w:rsidRPr="0032254C">
        <w:rPr>
          <w:rStyle w:val="StyleUnderline"/>
          <w:highlight w:val="green"/>
        </w:rPr>
        <w:t>but also moving to a contractionary policy stance and putting the brakes on the economy</w:t>
      </w:r>
      <w:r w:rsidRPr="0032254C">
        <w:rPr>
          <w:rStyle w:val="StyleUnderline"/>
        </w:rPr>
        <w:t>, which the markets are indicating is at this point unnecessary</w:t>
      </w:r>
      <w:r w:rsidRPr="0032254C">
        <w:rPr>
          <w:sz w:val="16"/>
        </w:rPr>
        <w:t xml:space="preserve">,” wrote </w:t>
      </w:r>
      <w:proofErr w:type="spellStart"/>
      <w:r w:rsidRPr="0032254C">
        <w:rPr>
          <w:sz w:val="16"/>
        </w:rPr>
        <w:t>Mr</w:t>
      </w:r>
      <w:proofErr w:type="spellEnd"/>
      <w:r w:rsidRPr="0032254C">
        <w:rPr>
          <w:sz w:val="16"/>
        </w:rPr>
        <w:t xml:space="preserve"> </w:t>
      </w:r>
      <w:proofErr w:type="spellStart"/>
      <w:r w:rsidRPr="0032254C">
        <w:rPr>
          <w:sz w:val="16"/>
        </w:rPr>
        <w:t>Kashkari</w:t>
      </w:r>
      <w:proofErr w:type="spellEnd"/>
      <w:r w:rsidRPr="0032254C">
        <w:rPr>
          <w:sz w:val="16"/>
        </w:rPr>
        <w:t xml:space="preserve">. </w:t>
      </w:r>
      <w:r w:rsidRPr="0032254C">
        <w:rPr>
          <w:rStyle w:val="StyleUnderline"/>
        </w:rPr>
        <w:t>Some officials have said the yield curve isn’t as reliable as an indicator for a future recession as it once was because of large-scale bond purchases by the central bank since 2008</w:t>
      </w:r>
      <w:r w:rsidRPr="0032254C">
        <w:rPr>
          <w:sz w:val="16"/>
        </w:rPr>
        <w:t xml:space="preserve">. But </w:t>
      </w:r>
      <w:proofErr w:type="spellStart"/>
      <w:r w:rsidRPr="0032254C">
        <w:rPr>
          <w:sz w:val="16"/>
        </w:rPr>
        <w:t>Mr</w:t>
      </w:r>
      <w:proofErr w:type="spellEnd"/>
      <w:r w:rsidRPr="0032254C">
        <w:rPr>
          <w:sz w:val="16"/>
        </w:rPr>
        <w:t xml:space="preserve"> </w:t>
      </w:r>
      <w:proofErr w:type="spellStart"/>
      <w:r w:rsidRPr="0032254C">
        <w:rPr>
          <w:sz w:val="16"/>
        </w:rPr>
        <w:t>Kashkari</w:t>
      </w:r>
      <w:proofErr w:type="spellEnd"/>
      <w:r w:rsidRPr="0032254C">
        <w:rPr>
          <w:sz w:val="16"/>
        </w:rPr>
        <w:t xml:space="preserve"> is not so confident.</w:t>
      </w:r>
    </w:p>
    <w:p w14:paraId="743455D6" w14:textId="77777777" w:rsidR="00DE5FE3" w:rsidRDefault="00DE5FE3" w:rsidP="00DE5FE3">
      <w:pPr>
        <w:pStyle w:val="Heading3"/>
      </w:pPr>
      <w:r>
        <w:t>Econ Low – AT: Tax Reform</w:t>
      </w:r>
    </w:p>
    <w:p w14:paraId="16CDD640" w14:textId="77777777" w:rsidR="00DE5FE3" w:rsidRDefault="00DE5FE3" w:rsidP="00DE5FE3">
      <w:pPr>
        <w:pStyle w:val="Heading4"/>
      </w:pPr>
      <w:r>
        <w:t>Tax Reform has marginal effects on growth</w:t>
      </w:r>
    </w:p>
    <w:p w14:paraId="71A1111D" w14:textId="77777777" w:rsidR="00DE5FE3" w:rsidRPr="00DE5FE3" w:rsidRDefault="00DE5FE3" w:rsidP="00DE5FE3">
      <w:pPr>
        <w:rPr>
          <w:rStyle w:val="Style13ptBold"/>
          <w:b w:val="0"/>
          <w:bCs w:val="0"/>
          <w:sz w:val="22"/>
        </w:rPr>
      </w:pPr>
      <w:r>
        <w:rPr>
          <w:rStyle w:val="Style13ptBold"/>
        </w:rPr>
        <w:t xml:space="preserve">Reuters 7-9 </w:t>
      </w:r>
      <w:r w:rsidRPr="00DE5FE3">
        <w:t>(</w:t>
      </w:r>
      <w:r>
        <w:t>“Tax cuts to give little lift to U.S. economy: Fed paper” July 9, 2018. Reuters, Online)//RB</w:t>
      </w:r>
    </w:p>
    <w:p w14:paraId="4B1A8AC2" w14:textId="77777777" w:rsidR="00DE5FE3" w:rsidRPr="00DE5FE3" w:rsidRDefault="00DE5FE3" w:rsidP="00DE5FE3">
      <w:pPr>
        <w:rPr>
          <w:sz w:val="16"/>
        </w:rPr>
      </w:pPr>
      <w:r w:rsidRPr="00DE5FE3">
        <w:rPr>
          <w:sz w:val="16"/>
        </w:rPr>
        <w:t xml:space="preserve">SAN FRANCISCO (Reuters) - </w:t>
      </w:r>
      <w:r w:rsidRPr="00DE5FE3">
        <w:rPr>
          <w:rStyle w:val="StyleUnderline"/>
          <w:highlight w:val="green"/>
        </w:rPr>
        <w:t>The economic boost from</w:t>
      </w:r>
      <w:r w:rsidRPr="00DE5FE3">
        <w:rPr>
          <w:rStyle w:val="StyleUnderline"/>
        </w:rPr>
        <w:t xml:space="preserve"> U.S. President Donald </w:t>
      </w:r>
      <w:r w:rsidRPr="00DE5FE3">
        <w:rPr>
          <w:rStyle w:val="StyleUnderline"/>
          <w:highlight w:val="green"/>
        </w:rPr>
        <w:t>Trump’s</w:t>
      </w:r>
      <w:r w:rsidRPr="00DE5FE3">
        <w:rPr>
          <w:rStyle w:val="StyleUnderline"/>
        </w:rPr>
        <w:t xml:space="preserve"> $1.5 trillion </w:t>
      </w:r>
      <w:r w:rsidRPr="00DE5FE3">
        <w:rPr>
          <w:rStyle w:val="StyleUnderline"/>
          <w:highlight w:val="green"/>
        </w:rPr>
        <w:t>tax cut will probably fall well short of most analysts’</w:t>
      </w:r>
      <w:r w:rsidRPr="00DE5FE3">
        <w:rPr>
          <w:rStyle w:val="StyleUnderline"/>
        </w:rPr>
        <w:t xml:space="preserve"> “overly optimistic” </w:t>
      </w:r>
      <w:r w:rsidRPr="00DE5FE3">
        <w:rPr>
          <w:rStyle w:val="StyleUnderline"/>
          <w:highlight w:val="green"/>
        </w:rPr>
        <w:t>expectations</w:t>
      </w:r>
      <w:r w:rsidRPr="00DE5FE3">
        <w:rPr>
          <w:rStyle w:val="StyleUnderline"/>
        </w:rPr>
        <w:t>, two economists wrote Monday in the San Francisco Federal Reserve Bank’s latest Economic Letter.</w:t>
      </w:r>
      <w:r>
        <w:rPr>
          <w:rStyle w:val="StyleUnderline"/>
        </w:rPr>
        <w:t xml:space="preserve"> </w:t>
      </w:r>
      <w:r w:rsidRPr="00DE5FE3">
        <w:rPr>
          <w:rStyle w:val="StyleUnderline"/>
        </w:rPr>
        <w:t>Instead of the boost to GDP growth this year of about 1.3 percentage points estimated by the Congressional Budget Office and other forecasters, they wrote, “</w:t>
      </w:r>
      <w:r w:rsidRPr="00DE5FE3">
        <w:rPr>
          <w:rStyle w:val="StyleUnderline"/>
          <w:highlight w:val="green"/>
        </w:rPr>
        <w:t>the true boost is more likely to be less than 1 percentage point</w:t>
      </w:r>
      <w:r w:rsidRPr="00DE5FE3">
        <w:rPr>
          <w:rStyle w:val="StyleUnderline"/>
        </w:rPr>
        <w:t xml:space="preserve">,” with </w:t>
      </w:r>
      <w:r w:rsidRPr="00DE5FE3">
        <w:rPr>
          <w:rStyle w:val="StyleUnderline"/>
          <w:highlight w:val="green"/>
        </w:rPr>
        <w:t>some studies pointing to</w:t>
      </w:r>
      <w:r w:rsidRPr="00DE5FE3">
        <w:rPr>
          <w:rStyle w:val="StyleUnderline"/>
        </w:rPr>
        <w:t xml:space="preserve"> as little as </w:t>
      </w:r>
      <w:r w:rsidRPr="00DE5FE3">
        <w:rPr>
          <w:rStyle w:val="StyleUnderline"/>
          <w:highlight w:val="green"/>
        </w:rPr>
        <w:t>zero</w:t>
      </w:r>
      <w:r w:rsidRPr="00DE5FE3">
        <w:rPr>
          <w:rStyle w:val="StyleUnderline"/>
        </w:rPr>
        <w:t>.</w:t>
      </w:r>
      <w:r>
        <w:rPr>
          <w:rStyle w:val="StyleUnderline"/>
        </w:rPr>
        <w:t xml:space="preserve"> </w:t>
      </w:r>
      <w:r w:rsidRPr="00DE5FE3">
        <w:rPr>
          <w:rStyle w:val="StyleUnderline"/>
          <w:highlight w:val="green"/>
        </w:rPr>
        <w:t>That is because fiscal stimulus has a large effect on economic activity when unemployment is high</w:t>
      </w:r>
      <w:r w:rsidRPr="00DE5FE3">
        <w:rPr>
          <w:rStyle w:val="StyleUnderline"/>
        </w:rPr>
        <w:t xml:space="preserve"> and personal finances are constrained, </w:t>
      </w:r>
      <w:r w:rsidRPr="00DE5FE3">
        <w:rPr>
          <w:rStyle w:val="StyleUnderline"/>
          <w:highlight w:val="green"/>
        </w:rPr>
        <w:t>but it delivers much less of a jolt when the economy is strong</w:t>
      </w:r>
      <w:r w:rsidRPr="00DE5FE3">
        <w:rPr>
          <w:sz w:val="16"/>
        </w:rPr>
        <w:t xml:space="preserve">, they wrote. In June the U.S. unemployment rate rose slightly to 4 percent, much lower than most economist estimates of a sustainable rate, as businesses added many more jobs than expected and more job seekers entered the labor force. </w:t>
      </w:r>
      <w:r w:rsidRPr="00DE5FE3">
        <w:rPr>
          <w:rStyle w:val="StyleUnderline"/>
        </w:rPr>
        <w:t>Governments typically increase deficits with spending and tax cuts when times are tough, not when an economic expansion is barreling toward becoming the longest running in U.S. history.</w:t>
      </w:r>
      <w:r>
        <w:rPr>
          <w:rStyle w:val="StyleUnderline"/>
        </w:rPr>
        <w:t xml:space="preserve"> </w:t>
      </w:r>
      <w:r w:rsidRPr="00DE5FE3">
        <w:rPr>
          <w:sz w:val="16"/>
        </w:rPr>
        <w:t>Doing so raises concerns about the nation’s capacity to combat future downturns, particularly if it does not deliver outsized economic gains in the meantime, the report suggests. “</w:t>
      </w:r>
      <w:r w:rsidRPr="00DE5FE3">
        <w:rPr>
          <w:rStyle w:val="StyleUnderline"/>
          <w:highlight w:val="green"/>
        </w:rPr>
        <w:t>Recent research finds that the effects of fiscal stimulus on overall economic activity are much smaller during expansions than during downturns</w:t>
      </w:r>
      <w:r w:rsidRPr="00DE5FE3">
        <w:rPr>
          <w:sz w:val="16"/>
        </w:rPr>
        <w:t xml:space="preserve">,” wrote Tim </w:t>
      </w:r>
      <w:proofErr w:type="spellStart"/>
      <w:r w:rsidRPr="00DE5FE3">
        <w:rPr>
          <w:sz w:val="16"/>
        </w:rPr>
        <w:t>Mahedy</w:t>
      </w:r>
      <w:proofErr w:type="spellEnd"/>
      <w:r w:rsidRPr="00DE5FE3">
        <w:rPr>
          <w:sz w:val="16"/>
        </w:rPr>
        <w:t xml:space="preserve"> and Daniel Wilson, </w:t>
      </w:r>
      <w:proofErr w:type="spellStart"/>
      <w:r w:rsidRPr="00DE5FE3">
        <w:rPr>
          <w:sz w:val="16"/>
        </w:rPr>
        <w:t>fomer</w:t>
      </w:r>
      <w:proofErr w:type="spellEnd"/>
      <w:r w:rsidRPr="00DE5FE3">
        <w:rPr>
          <w:sz w:val="16"/>
        </w:rPr>
        <w:t xml:space="preserve"> and current San Francisco Fed economists, respectively.</w:t>
      </w:r>
    </w:p>
    <w:p w14:paraId="31523439" w14:textId="75AD10A5" w:rsidR="0055042B" w:rsidRPr="00F102E6" w:rsidRDefault="004526B3" w:rsidP="0055042B">
      <w:pPr>
        <w:pStyle w:val="Heading2"/>
      </w:pPr>
      <w:r>
        <w:t>Wages</w:t>
      </w:r>
    </w:p>
    <w:p w14:paraId="38A98617" w14:textId="77777777" w:rsidR="00BC5430" w:rsidRPr="00F102E6" w:rsidRDefault="00BC5430" w:rsidP="00BC5430">
      <w:pPr>
        <w:pStyle w:val="Heading3"/>
      </w:pPr>
      <w:r w:rsidRPr="00F102E6">
        <w:t>Wage Growth Low</w:t>
      </w:r>
    </w:p>
    <w:p w14:paraId="5A89FCAA" w14:textId="77777777" w:rsidR="00BC5430" w:rsidRPr="00F102E6" w:rsidRDefault="00BC5430" w:rsidP="00BC5430">
      <w:pPr>
        <w:pStyle w:val="Heading4"/>
      </w:pPr>
      <w:r w:rsidRPr="00F102E6">
        <w:t>Wages are low, but no one knows why</w:t>
      </w:r>
    </w:p>
    <w:p w14:paraId="7AAEFD91" w14:textId="77777777" w:rsidR="00BC5430" w:rsidRPr="00F102E6" w:rsidRDefault="00BC5430" w:rsidP="00BC5430">
      <w:pPr>
        <w:rPr>
          <w:rStyle w:val="Style13ptBold"/>
          <w:b w:val="0"/>
          <w:bCs w:val="0"/>
          <w:sz w:val="22"/>
        </w:rPr>
      </w:pPr>
      <w:r w:rsidRPr="00F102E6">
        <w:rPr>
          <w:rStyle w:val="Style13ptBold"/>
        </w:rPr>
        <w:t xml:space="preserve">Samuelson 7-12 </w:t>
      </w:r>
      <w:r w:rsidRPr="00F102E6">
        <w:t xml:space="preserve">(Robert, a journalist for The Washington Post, where he has written about business and economic issues since 1977, “Robert J. Samuelson: The mysterious case of the missing wage increase” July 12, 2018. The Tulsa World from </w:t>
      </w:r>
      <w:r w:rsidRPr="00F102E6">
        <w:rPr>
          <w:color w:val="FF0000"/>
        </w:rPr>
        <w:t>O</w:t>
      </w:r>
      <w:r w:rsidRPr="00F102E6">
        <w:rPr>
          <w:color w:val="FFC000"/>
        </w:rPr>
        <w:t>K</w:t>
      </w:r>
      <w:r w:rsidRPr="00F102E6">
        <w:rPr>
          <w:color w:val="FFFF00"/>
        </w:rPr>
        <w:t>L</w:t>
      </w:r>
      <w:r w:rsidRPr="00F102E6">
        <w:rPr>
          <w:color w:val="92D050"/>
        </w:rPr>
        <w:t>A</w:t>
      </w:r>
      <w:r w:rsidRPr="00F102E6">
        <w:rPr>
          <w:color w:val="00B050"/>
        </w:rPr>
        <w:t>H</w:t>
      </w:r>
      <w:r w:rsidRPr="00F102E6">
        <w:rPr>
          <w:color w:val="00B0F0"/>
        </w:rPr>
        <w:t>O</w:t>
      </w:r>
      <w:r w:rsidRPr="00F102E6">
        <w:rPr>
          <w:color w:val="0070C0"/>
        </w:rPr>
        <w:t>M</w:t>
      </w:r>
      <w:r w:rsidRPr="00F102E6">
        <w:rPr>
          <w:color w:val="002060"/>
        </w:rPr>
        <w:t>A</w:t>
      </w:r>
      <w:r w:rsidRPr="00F102E6">
        <w:t>, Online)//RB</w:t>
      </w:r>
    </w:p>
    <w:p w14:paraId="26428E87" w14:textId="77777777" w:rsidR="00BC5430" w:rsidRDefault="00BC5430" w:rsidP="00BC5430">
      <w:pPr>
        <w:rPr>
          <w:sz w:val="16"/>
        </w:rPr>
      </w:pPr>
      <w:r w:rsidRPr="00F102E6">
        <w:rPr>
          <w:sz w:val="16"/>
        </w:rPr>
        <w:t xml:space="preserve">WASHINGTON — It's a mystery. </w:t>
      </w:r>
      <w:r w:rsidRPr="00F102E6">
        <w:rPr>
          <w:rStyle w:val="StyleUnderline"/>
          <w:highlight w:val="green"/>
        </w:rPr>
        <w:t>The</w:t>
      </w:r>
      <w:r w:rsidRPr="00F102E6">
        <w:rPr>
          <w:rStyle w:val="StyleUnderline"/>
        </w:rPr>
        <w:t xml:space="preserve"> U.S. </w:t>
      </w:r>
      <w:r w:rsidRPr="00F102E6">
        <w:rPr>
          <w:rStyle w:val="StyleUnderline"/>
          <w:highlight w:val="green"/>
        </w:rPr>
        <w:t>economy seems strong</w:t>
      </w:r>
      <w:r w:rsidRPr="00F102E6">
        <w:rPr>
          <w:sz w:val="16"/>
        </w:rPr>
        <w:t xml:space="preserve">. Since the nadir of the Great Recession, employers have added about 19 million workers. </w:t>
      </w:r>
      <w:r w:rsidRPr="00F102E6">
        <w:rPr>
          <w:rStyle w:val="StyleUnderline"/>
        </w:rPr>
        <w:t xml:space="preserve">The </w:t>
      </w:r>
      <w:r w:rsidRPr="00F102E6">
        <w:rPr>
          <w:rStyle w:val="StyleUnderline"/>
          <w:highlight w:val="green"/>
        </w:rPr>
        <w:t>unemployment rate is 4 percent</w:t>
      </w:r>
      <w:r w:rsidRPr="00F102E6">
        <w:rPr>
          <w:sz w:val="16"/>
        </w:rPr>
        <w:t xml:space="preserve">, near the lowest level since 2000. </w:t>
      </w:r>
      <w:r w:rsidRPr="00F102E6">
        <w:rPr>
          <w:rStyle w:val="StyleUnderline"/>
        </w:rPr>
        <w:t xml:space="preserve">By standard economic theory, </w:t>
      </w:r>
      <w:r w:rsidRPr="00F102E6">
        <w:rPr>
          <w:rStyle w:val="StyleUnderline"/>
          <w:highlight w:val="green"/>
        </w:rPr>
        <w:t>the strong demand for labor should be pushing up wages</w:t>
      </w:r>
      <w:r w:rsidRPr="00F102E6">
        <w:rPr>
          <w:rStyle w:val="StyleUnderline"/>
        </w:rPr>
        <w:t xml:space="preserve">. </w:t>
      </w:r>
      <w:r w:rsidRPr="00F102E6">
        <w:rPr>
          <w:rStyle w:val="StyleUnderline"/>
          <w:highlight w:val="green"/>
        </w:rPr>
        <w:t>But that isn't happening</w:t>
      </w:r>
      <w:r w:rsidRPr="00F102E6">
        <w:rPr>
          <w:rStyle w:val="StyleUnderline"/>
        </w:rPr>
        <w:t xml:space="preserve">. </w:t>
      </w:r>
      <w:r w:rsidRPr="00F102E6">
        <w:rPr>
          <w:rStyle w:val="StyleUnderline"/>
          <w:highlight w:val="green"/>
        </w:rPr>
        <w:t>Wage gains</w:t>
      </w:r>
      <w:r w:rsidRPr="00F102E6">
        <w:rPr>
          <w:rStyle w:val="StyleUnderline"/>
        </w:rPr>
        <w:t xml:space="preserve"> of 2.7 percent roughly </w:t>
      </w:r>
      <w:r w:rsidRPr="00F102E6">
        <w:rPr>
          <w:rStyle w:val="StyleUnderline"/>
          <w:highlight w:val="green"/>
        </w:rPr>
        <w:t>match inflation</w:t>
      </w:r>
      <w:r w:rsidRPr="00F102E6">
        <w:rPr>
          <w:rStyle w:val="StyleUnderline"/>
        </w:rPr>
        <w:t xml:space="preserve">. </w:t>
      </w:r>
      <w:r w:rsidRPr="00F102E6">
        <w:rPr>
          <w:rStyle w:val="StyleUnderline"/>
          <w:highlight w:val="green"/>
        </w:rPr>
        <w:t>And no one</w:t>
      </w:r>
      <w:r w:rsidRPr="00F102E6">
        <w:rPr>
          <w:rStyle w:val="StyleUnderline"/>
        </w:rPr>
        <w:t xml:space="preserve"> really </w:t>
      </w:r>
      <w:r w:rsidRPr="00F102E6">
        <w:rPr>
          <w:rStyle w:val="StyleUnderline"/>
          <w:highlight w:val="green"/>
        </w:rPr>
        <w:t>knows why</w:t>
      </w:r>
      <w:r w:rsidRPr="00F102E6">
        <w:rPr>
          <w:rStyle w:val="StyleUnderline"/>
        </w:rPr>
        <w:t xml:space="preserve">. </w:t>
      </w:r>
      <w:r w:rsidRPr="00F102E6">
        <w:rPr>
          <w:sz w:val="16"/>
        </w:rPr>
        <w:t>The puzzle is not just American. It also applies to much of Europe and Japan. "</w:t>
      </w:r>
      <w:r w:rsidRPr="00F102E6">
        <w:rPr>
          <w:rStyle w:val="StyleUnderline"/>
          <w:highlight w:val="green"/>
        </w:rPr>
        <w:t>Wage growth is still missing in action</w:t>
      </w:r>
      <w:r w:rsidRPr="00F102E6">
        <w:rPr>
          <w:sz w:val="16"/>
        </w:rPr>
        <w:t xml:space="preserve">," </w:t>
      </w:r>
      <w:r w:rsidRPr="00F102E6">
        <w:rPr>
          <w:rStyle w:val="StyleUnderline"/>
        </w:rPr>
        <w:t>declares a new report from the Organization for Economic Cooperation and Development</w:t>
      </w:r>
      <w:r w:rsidRPr="00F102E6">
        <w:rPr>
          <w:sz w:val="16"/>
        </w:rPr>
        <w:t xml:space="preserve">. Worse, </w:t>
      </w:r>
      <w:r w:rsidRPr="00F102E6">
        <w:rPr>
          <w:rStyle w:val="StyleUnderline"/>
        </w:rPr>
        <w:t xml:space="preserve">the "unprecedented wage stagnation is not evenly distributed across workers." While wages of the top 1 percent are growing, they're stagnating for most others. Inequality and resentment worsen. </w:t>
      </w:r>
      <w:r w:rsidRPr="00F102E6">
        <w:rPr>
          <w:sz w:val="16"/>
        </w:rPr>
        <w:t xml:space="preserve">Nor does the media agree on what's happening. Many publications have run stories exploring the wage puzzle. But others, notably The Wall Street Journal, have reported that labor markets are stronger than they seem. "Workers Welcome Wage Gains, But Companies Feel Squeeze," said one recent Journal headline. "Hiring Boom Draws Workers Back," said another. According to government figures, </w:t>
      </w:r>
      <w:r w:rsidRPr="00F102E6">
        <w:rPr>
          <w:rStyle w:val="StyleUnderline"/>
        </w:rPr>
        <w:t>there are now 6.7 million job openings — a record high — and "the rate at which workers are quitting their jobs is higher than it was before the onset of the Great Recessions</w:t>
      </w:r>
      <w:r w:rsidRPr="00F102E6">
        <w:rPr>
          <w:sz w:val="16"/>
        </w:rPr>
        <w:t xml:space="preserve">," writes economist Michael Strain of the American Enterprise Institute in a column for Bloomberg. Still, as yet, wages haven't exploded. One intriguing theory asserts that psychology and norms have changed, writes Strain. "People who entered the labor market during and after the Great Recession have lived through some rough times and don't have strong memories of better times," he writes. "I'm sure that many workers — both relatively new entrants and those with long experience — have had moments when they felt lucky to have a job at all. Even though the economy has been strengthening for years, are workers reluctant to go into the boss's office and ask for a raise? Likewise, are employers used to resisting increases in their payroll obligations." Maybe. Strain admits that this is just a guess, and finding corroborating evidence is hard. He also usefully lists other theories. With thanks and apologies to him, here's a summary of his summary. </w:t>
      </w:r>
      <w:r w:rsidRPr="00F102E6">
        <w:rPr>
          <w:rStyle w:val="StyleUnderline"/>
        </w:rPr>
        <w:t xml:space="preserve">(1) </w:t>
      </w:r>
      <w:r w:rsidRPr="00F102E6">
        <w:rPr>
          <w:rStyle w:val="StyleUnderline"/>
          <w:highlight w:val="green"/>
        </w:rPr>
        <w:t>There's more</w:t>
      </w:r>
      <w:r w:rsidRPr="00F102E6">
        <w:rPr>
          <w:rStyle w:val="StyleUnderline"/>
        </w:rPr>
        <w:t xml:space="preserve"> "</w:t>
      </w:r>
      <w:r w:rsidRPr="00F102E6">
        <w:rPr>
          <w:rStyle w:val="StyleUnderline"/>
          <w:highlight w:val="green"/>
        </w:rPr>
        <w:t>slack</w:t>
      </w:r>
      <w:r w:rsidRPr="00F102E6">
        <w:rPr>
          <w:rStyle w:val="StyleUnderline"/>
        </w:rPr>
        <w:t xml:space="preserve">" </w:t>
      </w:r>
      <w:r w:rsidRPr="00F102E6">
        <w:rPr>
          <w:rStyle w:val="StyleUnderline"/>
          <w:highlight w:val="green"/>
        </w:rPr>
        <w:t>in</w:t>
      </w:r>
      <w:r w:rsidRPr="00F102E6">
        <w:rPr>
          <w:rStyle w:val="StyleUnderline"/>
        </w:rPr>
        <w:t xml:space="preserve"> labor </w:t>
      </w:r>
      <w:r w:rsidRPr="00F102E6">
        <w:rPr>
          <w:rStyle w:val="StyleUnderline"/>
          <w:highlight w:val="green"/>
        </w:rPr>
        <w:t>markets</w:t>
      </w:r>
      <w:r w:rsidRPr="00F102E6">
        <w:rPr>
          <w:rStyle w:val="StyleUnderline"/>
        </w:rPr>
        <w:t xml:space="preserve"> than standard employment statistics indicate. </w:t>
      </w:r>
      <w:r w:rsidRPr="00F102E6">
        <w:rPr>
          <w:rStyle w:val="StyleUnderline"/>
          <w:highlight w:val="green"/>
        </w:rPr>
        <w:t>People who had given up looking for</w:t>
      </w:r>
      <w:r w:rsidRPr="00F102E6">
        <w:rPr>
          <w:rStyle w:val="StyleUnderline"/>
        </w:rPr>
        <w:t xml:space="preserve"> </w:t>
      </w:r>
      <w:r w:rsidRPr="00F102E6">
        <w:rPr>
          <w:rStyle w:val="StyleUnderline"/>
          <w:highlight w:val="green"/>
        </w:rPr>
        <w:t>work</w:t>
      </w:r>
      <w:r w:rsidRPr="00F102E6">
        <w:rPr>
          <w:rStyle w:val="StyleUnderline"/>
        </w:rPr>
        <w:t xml:space="preserve"> </w:t>
      </w:r>
      <w:r w:rsidRPr="00F102E6">
        <w:rPr>
          <w:rStyle w:val="StyleUnderline"/>
          <w:highlight w:val="green"/>
        </w:rPr>
        <w:t>are</w:t>
      </w:r>
      <w:r w:rsidRPr="00F102E6">
        <w:rPr>
          <w:rStyle w:val="StyleUnderline"/>
        </w:rPr>
        <w:t xml:space="preserve"> </w:t>
      </w:r>
      <w:r w:rsidRPr="00F102E6">
        <w:rPr>
          <w:rStyle w:val="StyleUnderline"/>
          <w:highlight w:val="green"/>
        </w:rPr>
        <w:t>re-entering the job market</w:t>
      </w:r>
      <w:r w:rsidRPr="00F102E6">
        <w:rPr>
          <w:rStyle w:val="StyleUnderline"/>
        </w:rPr>
        <w:t xml:space="preserve">. </w:t>
      </w:r>
      <w:r w:rsidRPr="00F102E6">
        <w:rPr>
          <w:rStyle w:val="StyleUnderline"/>
          <w:highlight w:val="green"/>
        </w:rPr>
        <w:t>More than 5 million people say they'd</w:t>
      </w:r>
      <w:r w:rsidRPr="00F102E6">
        <w:rPr>
          <w:rStyle w:val="StyleUnderline"/>
        </w:rPr>
        <w:t xml:space="preserve"> </w:t>
      </w:r>
      <w:r w:rsidRPr="00F102E6">
        <w:rPr>
          <w:rStyle w:val="StyleUnderline"/>
          <w:highlight w:val="green"/>
        </w:rPr>
        <w:t>like a job but aren't counted in the</w:t>
      </w:r>
      <w:r w:rsidRPr="00F102E6">
        <w:rPr>
          <w:rStyle w:val="StyleUnderline"/>
        </w:rPr>
        <w:t xml:space="preserve"> labor </w:t>
      </w:r>
      <w:r w:rsidRPr="00F102E6">
        <w:rPr>
          <w:rStyle w:val="StyleUnderline"/>
          <w:highlight w:val="green"/>
        </w:rPr>
        <w:t>market because they're not looking</w:t>
      </w:r>
      <w:r w:rsidRPr="00F102E6">
        <w:rPr>
          <w:sz w:val="16"/>
        </w:rPr>
        <w:t xml:space="preserve">. </w:t>
      </w:r>
      <w:r w:rsidRPr="00F102E6">
        <w:rPr>
          <w:rStyle w:val="StyleUnderline"/>
        </w:rPr>
        <w:t xml:space="preserve">(2) </w:t>
      </w:r>
      <w:r w:rsidRPr="00F102E6">
        <w:rPr>
          <w:rStyle w:val="StyleUnderline"/>
          <w:highlight w:val="green"/>
        </w:rPr>
        <w:t>Demographics</w:t>
      </w:r>
      <w:r w:rsidRPr="00F102E6">
        <w:rPr>
          <w:rStyle w:val="StyleUnderline"/>
        </w:rPr>
        <w:t xml:space="preserve"> — </w:t>
      </w:r>
      <w:r w:rsidRPr="00F102E6">
        <w:rPr>
          <w:rStyle w:val="StyleUnderline"/>
          <w:highlight w:val="green"/>
        </w:rPr>
        <w:t>the aging of American society</w:t>
      </w:r>
      <w:r w:rsidRPr="00F102E6">
        <w:rPr>
          <w:rStyle w:val="StyleUnderline"/>
        </w:rPr>
        <w:t xml:space="preserve"> — </w:t>
      </w:r>
      <w:r w:rsidRPr="00F102E6">
        <w:rPr>
          <w:rStyle w:val="StyleUnderline"/>
          <w:highlight w:val="green"/>
        </w:rPr>
        <w:t>distort</w:t>
      </w:r>
      <w:r w:rsidRPr="00F102E6">
        <w:rPr>
          <w:rStyle w:val="StyleUnderline"/>
        </w:rPr>
        <w:t xml:space="preserve"> reported </w:t>
      </w:r>
      <w:r w:rsidRPr="00F102E6">
        <w:rPr>
          <w:rStyle w:val="StyleUnderline"/>
          <w:highlight w:val="green"/>
        </w:rPr>
        <w:t>wage changes</w:t>
      </w:r>
      <w:r w:rsidRPr="00F102E6">
        <w:rPr>
          <w:rStyle w:val="StyleUnderline"/>
        </w:rPr>
        <w:t xml:space="preserve">. As well-paid baby-boom workers retire, </w:t>
      </w:r>
      <w:r w:rsidRPr="00F102E6">
        <w:rPr>
          <w:rStyle w:val="StyleUnderline"/>
          <w:highlight w:val="green"/>
        </w:rPr>
        <w:t>they're being replaced by younger</w:t>
      </w:r>
      <w:r w:rsidRPr="00F102E6">
        <w:rPr>
          <w:rStyle w:val="StyleUnderline"/>
        </w:rPr>
        <w:t xml:space="preserve"> and </w:t>
      </w:r>
      <w:r w:rsidRPr="00F102E6">
        <w:rPr>
          <w:rStyle w:val="StyleUnderline"/>
          <w:highlight w:val="green"/>
        </w:rPr>
        <w:t>not-so-well</w:t>
      </w:r>
      <w:r w:rsidRPr="00F102E6">
        <w:rPr>
          <w:rStyle w:val="StyleUnderline"/>
        </w:rPr>
        <w:t xml:space="preserve"> </w:t>
      </w:r>
      <w:r w:rsidRPr="00F102E6">
        <w:rPr>
          <w:rStyle w:val="StyleUnderline"/>
          <w:highlight w:val="green"/>
        </w:rPr>
        <w:t>paid</w:t>
      </w:r>
      <w:r w:rsidRPr="00F102E6">
        <w:rPr>
          <w:rStyle w:val="StyleUnderline"/>
        </w:rPr>
        <w:t xml:space="preserve"> </w:t>
      </w:r>
      <w:r w:rsidRPr="00F102E6">
        <w:rPr>
          <w:rStyle w:val="StyleUnderline"/>
          <w:highlight w:val="green"/>
        </w:rPr>
        <w:t>workers</w:t>
      </w:r>
      <w:r w:rsidRPr="00F102E6">
        <w:rPr>
          <w:rStyle w:val="StyleUnderline"/>
        </w:rPr>
        <w:t xml:space="preserve">, even though their wages may be rising. But the effect is diluted by the loss of retirees' high wages. (3) </w:t>
      </w:r>
      <w:r w:rsidRPr="00F102E6">
        <w:rPr>
          <w:rStyle w:val="StyleUnderline"/>
          <w:highlight w:val="green"/>
        </w:rPr>
        <w:t>Employers are competing for workers</w:t>
      </w:r>
      <w:r w:rsidRPr="00F102E6">
        <w:rPr>
          <w:rStyle w:val="StyleUnderline"/>
        </w:rPr>
        <w:t xml:space="preserve"> "</w:t>
      </w:r>
      <w:r w:rsidRPr="00F102E6">
        <w:rPr>
          <w:rStyle w:val="StyleUnderline"/>
          <w:highlight w:val="green"/>
        </w:rPr>
        <w:t>using levers other than wages</w:t>
      </w:r>
      <w:r w:rsidRPr="00F102E6">
        <w:rPr>
          <w:rStyle w:val="StyleUnderline"/>
        </w:rPr>
        <w:t xml:space="preserve">" — better </w:t>
      </w:r>
      <w:r w:rsidRPr="00F102E6">
        <w:rPr>
          <w:rStyle w:val="StyleUnderline"/>
          <w:highlight w:val="green"/>
        </w:rPr>
        <w:t>fringe benefits</w:t>
      </w:r>
      <w:r w:rsidRPr="00F102E6">
        <w:rPr>
          <w:rStyle w:val="StyleUnderline"/>
        </w:rPr>
        <w:t xml:space="preserve">, </w:t>
      </w:r>
      <w:r w:rsidRPr="00F102E6">
        <w:rPr>
          <w:rStyle w:val="StyleUnderline"/>
          <w:highlight w:val="green"/>
        </w:rPr>
        <w:t>signing bonuses</w:t>
      </w:r>
      <w:r w:rsidRPr="00F102E6">
        <w:rPr>
          <w:rStyle w:val="StyleUnderline"/>
        </w:rPr>
        <w:t xml:space="preserve">, </w:t>
      </w:r>
      <w:r w:rsidRPr="00F102E6">
        <w:rPr>
          <w:rStyle w:val="StyleUnderline"/>
          <w:highlight w:val="green"/>
        </w:rPr>
        <w:t xml:space="preserve">laxer </w:t>
      </w:r>
      <w:r w:rsidRPr="00F102E6">
        <w:rPr>
          <w:rStyle w:val="StyleUnderline"/>
        </w:rPr>
        <w:t xml:space="preserve">overall </w:t>
      </w:r>
      <w:r w:rsidRPr="00F102E6">
        <w:rPr>
          <w:rStyle w:val="StyleUnderline"/>
          <w:highlight w:val="green"/>
        </w:rPr>
        <w:t>standards</w:t>
      </w:r>
      <w:r w:rsidRPr="00F102E6">
        <w:rPr>
          <w:rStyle w:val="StyleUnderline"/>
        </w:rPr>
        <w:t xml:space="preserve"> in hiring. Although these have economic value, they don't boost wages. (4) </w:t>
      </w:r>
      <w:r w:rsidRPr="00F102E6">
        <w:rPr>
          <w:rStyle w:val="StyleUnderline"/>
          <w:highlight w:val="green"/>
        </w:rPr>
        <w:t>Some employers refrained from cutting</w:t>
      </w:r>
      <w:r w:rsidRPr="00F102E6">
        <w:rPr>
          <w:rStyle w:val="StyleUnderline"/>
        </w:rPr>
        <w:t xml:space="preserve"> </w:t>
      </w:r>
      <w:r w:rsidRPr="00F102E6">
        <w:rPr>
          <w:rStyle w:val="StyleUnderline"/>
          <w:highlight w:val="green"/>
        </w:rPr>
        <w:t>wages</w:t>
      </w:r>
      <w:r w:rsidRPr="00F102E6">
        <w:rPr>
          <w:rStyle w:val="StyleUnderline"/>
        </w:rPr>
        <w:t xml:space="preserve"> </w:t>
      </w:r>
      <w:r w:rsidRPr="00F102E6">
        <w:rPr>
          <w:rStyle w:val="StyleUnderline"/>
          <w:highlight w:val="green"/>
        </w:rPr>
        <w:t>during the</w:t>
      </w:r>
      <w:r w:rsidRPr="00F102E6">
        <w:rPr>
          <w:rStyle w:val="StyleUnderline"/>
        </w:rPr>
        <w:t xml:space="preserve"> worst of the </w:t>
      </w:r>
      <w:r w:rsidRPr="00F102E6">
        <w:rPr>
          <w:rStyle w:val="StyleUnderline"/>
          <w:highlight w:val="green"/>
        </w:rPr>
        <w:t>recession and are now trying to offset</w:t>
      </w:r>
      <w:r w:rsidRPr="00F102E6">
        <w:rPr>
          <w:rStyle w:val="StyleUnderline"/>
        </w:rPr>
        <w:t xml:space="preserve"> these higher </w:t>
      </w:r>
      <w:r w:rsidRPr="00F102E6">
        <w:rPr>
          <w:rStyle w:val="StyleUnderline"/>
          <w:highlight w:val="green"/>
        </w:rPr>
        <w:t>costs</w:t>
      </w:r>
      <w:r w:rsidRPr="00F102E6">
        <w:rPr>
          <w:rStyle w:val="StyleUnderline"/>
        </w:rPr>
        <w:t xml:space="preserve"> </w:t>
      </w:r>
      <w:r w:rsidRPr="00F102E6">
        <w:rPr>
          <w:rStyle w:val="StyleUnderline"/>
          <w:highlight w:val="green"/>
        </w:rPr>
        <w:t>by</w:t>
      </w:r>
      <w:r w:rsidRPr="00F102E6">
        <w:rPr>
          <w:rStyle w:val="StyleUnderline"/>
        </w:rPr>
        <w:t xml:space="preserve"> </w:t>
      </w:r>
      <w:r w:rsidRPr="00F102E6">
        <w:rPr>
          <w:rStyle w:val="StyleUnderline"/>
          <w:highlight w:val="green"/>
        </w:rPr>
        <w:t>delaying</w:t>
      </w:r>
      <w:r w:rsidRPr="00F102E6">
        <w:rPr>
          <w:rStyle w:val="StyleUnderline"/>
        </w:rPr>
        <w:t xml:space="preserve"> new wage </w:t>
      </w:r>
      <w:r w:rsidRPr="00F102E6">
        <w:rPr>
          <w:rStyle w:val="StyleUnderline"/>
          <w:highlight w:val="green"/>
        </w:rPr>
        <w:t>increases</w:t>
      </w:r>
      <w:r w:rsidRPr="00F102E6">
        <w:rPr>
          <w:rStyle w:val="StyleUnderline"/>
        </w:rPr>
        <w:t xml:space="preserve">. (5) There is no problem — only a misinterpretation of economic data. Strain cites a study by Adam Ozimek of Moody's Analytics that examined the "employment rate" (the share of a population with a job), as opposed to the unemployment rate, and found that wages are "growing at a pace you would expect." Similarly, slow productivity growth implies slow wage growth. </w:t>
      </w:r>
      <w:r w:rsidRPr="00F102E6">
        <w:rPr>
          <w:sz w:val="16"/>
        </w:rPr>
        <w:t>Strain declares himself impressed but not convinced. Stay tuned to see which of these theories — or something different — is best vindicated by events.</w:t>
      </w:r>
    </w:p>
    <w:p w14:paraId="6262856B" w14:textId="77777777" w:rsidR="00BC5430" w:rsidRPr="00F102E6" w:rsidRDefault="00BC5430" w:rsidP="00BC5430">
      <w:pPr>
        <w:pStyle w:val="Heading4"/>
      </w:pPr>
      <w:r w:rsidRPr="00F102E6">
        <w:t>Wage growth was short lived – Increased consumer prices popped the bubble</w:t>
      </w:r>
    </w:p>
    <w:p w14:paraId="78A5326F" w14:textId="77777777" w:rsidR="00BC5430" w:rsidRPr="00F102E6" w:rsidRDefault="00BC5430" w:rsidP="00BC5430">
      <w:pPr>
        <w:rPr>
          <w:rStyle w:val="Style13ptBold"/>
          <w:b w:val="0"/>
          <w:bCs w:val="0"/>
          <w:sz w:val="22"/>
        </w:rPr>
      </w:pPr>
      <w:r w:rsidRPr="00F102E6">
        <w:rPr>
          <w:rStyle w:val="Style13ptBold"/>
        </w:rPr>
        <w:t xml:space="preserve">Kiernan 7-12 </w:t>
      </w:r>
      <w:r w:rsidRPr="00F102E6">
        <w:t>(Paul, a correspondent for the Wall Street Journal in Rio de Janeiro, Brazil, “U.S. Consumer Price Increases Are Eating Away Worker Wage Gains” July 12, 2018. The Wall Street Journal, Online)//RB</w:t>
      </w:r>
    </w:p>
    <w:p w14:paraId="748CC0FC" w14:textId="77777777" w:rsidR="00BC5430" w:rsidRPr="00F102E6" w:rsidRDefault="00BC5430" w:rsidP="00BC5430">
      <w:pPr>
        <w:rPr>
          <w:rStyle w:val="StyleUnderline"/>
        </w:rPr>
      </w:pPr>
      <w:r w:rsidRPr="00F102E6">
        <w:rPr>
          <w:sz w:val="16"/>
        </w:rPr>
        <w:t>WASHINGTON—</w:t>
      </w:r>
      <w:r w:rsidRPr="00F102E6">
        <w:rPr>
          <w:rStyle w:val="StyleUnderline"/>
        </w:rPr>
        <w:t xml:space="preserve">U.S. </w:t>
      </w:r>
      <w:r w:rsidRPr="00F102E6">
        <w:rPr>
          <w:rStyle w:val="StyleUnderline"/>
          <w:highlight w:val="green"/>
        </w:rPr>
        <w:t>consumer prices rose for a third straight month</w:t>
      </w:r>
      <w:r w:rsidRPr="00F102E6">
        <w:rPr>
          <w:rStyle w:val="StyleUnderline"/>
        </w:rPr>
        <w:t xml:space="preserve"> in June, </w:t>
      </w:r>
      <w:r w:rsidRPr="00F102E6">
        <w:rPr>
          <w:rStyle w:val="StyleUnderline"/>
          <w:highlight w:val="green"/>
        </w:rPr>
        <w:t>eating away at modest wage gains</w:t>
      </w:r>
      <w:r w:rsidRPr="00F102E6">
        <w:rPr>
          <w:rStyle w:val="StyleUnderline"/>
        </w:rPr>
        <w:t xml:space="preserve"> and sending inflation to its highest rate in more than six years. </w:t>
      </w:r>
      <w:r w:rsidRPr="00F102E6">
        <w:rPr>
          <w:rStyle w:val="StyleUnderline"/>
          <w:highlight w:val="green"/>
        </w:rPr>
        <w:t>The consumer-price index</w:t>
      </w:r>
      <w:r w:rsidRPr="00F102E6">
        <w:rPr>
          <w:rStyle w:val="StyleUnderline"/>
        </w:rPr>
        <w:t xml:space="preserve">, which gauges what Americans pay for everything from veterinarian services to baby clothes, </w:t>
      </w:r>
      <w:r w:rsidRPr="00F102E6">
        <w:rPr>
          <w:rStyle w:val="StyleUnderline"/>
          <w:highlight w:val="green"/>
        </w:rPr>
        <w:t>rose</w:t>
      </w:r>
      <w:r w:rsidRPr="00F102E6">
        <w:rPr>
          <w:rStyle w:val="StyleUnderline"/>
        </w:rPr>
        <w:t xml:space="preserve"> a seasonally adjusted </w:t>
      </w:r>
      <w:r w:rsidRPr="00F102E6">
        <w:rPr>
          <w:rStyle w:val="StyleUnderline"/>
          <w:highlight w:val="green"/>
        </w:rPr>
        <w:t>0.1% in June</w:t>
      </w:r>
      <w:r w:rsidRPr="00F102E6">
        <w:rPr>
          <w:rStyle w:val="StyleUnderline"/>
        </w:rPr>
        <w:t xml:space="preserve"> from the prior month, the Labor Department said Thursday</w:t>
      </w:r>
      <w:r w:rsidRPr="00F102E6">
        <w:rPr>
          <w:sz w:val="16"/>
        </w:rPr>
        <w:t xml:space="preserve">. Excluding volatile food and energy components, prices increased 0.2%. Economists surveyed by The Wall Street Journal had expected a 0.2% uptick from May for both the overall index and so-called core inflation. Last month’s price increases brought the CPI’s cumulative growth in June from a year earlier to 2.9%, the highest level since February 2012. </w:t>
      </w:r>
      <w:r w:rsidRPr="00F102E6">
        <w:rPr>
          <w:rStyle w:val="StyleUnderline"/>
        </w:rPr>
        <w:t xml:space="preserve">Core </w:t>
      </w:r>
      <w:r w:rsidRPr="00F102E6">
        <w:rPr>
          <w:rStyle w:val="StyleUnderline"/>
          <w:highlight w:val="green"/>
        </w:rPr>
        <w:t>inflation ticked up to 2.3%</w:t>
      </w:r>
      <w:r w:rsidRPr="00F102E6">
        <w:rPr>
          <w:rStyle w:val="StyleUnderline"/>
        </w:rPr>
        <w:t xml:space="preserve"> in June from a year earlier, the highest rate since January 2017. For a second month in a row, </w:t>
      </w:r>
      <w:r w:rsidRPr="00F102E6">
        <w:rPr>
          <w:rStyle w:val="StyleUnderline"/>
          <w:highlight w:val="green"/>
        </w:rPr>
        <w:t>annual inflation</w:t>
      </w:r>
      <w:r w:rsidRPr="00F102E6">
        <w:rPr>
          <w:rStyle w:val="StyleUnderline"/>
        </w:rPr>
        <w:t xml:space="preserve"> fully </w:t>
      </w:r>
      <w:r w:rsidRPr="00F102E6">
        <w:rPr>
          <w:rStyle w:val="StyleUnderline"/>
          <w:highlight w:val="green"/>
        </w:rPr>
        <w:t>offset</w:t>
      </w:r>
      <w:r w:rsidRPr="00F102E6">
        <w:rPr>
          <w:rStyle w:val="StyleUnderline"/>
        </w:rPr>
        <w:t xml:space="preserve"> average hourly </w:t>
      </w:r>
      <w:r w:rsidRPr="00F102E6">
        <w:rPr>
          <w:rStyle w:val="StyleUnderline"/>
          <w:highlight w:val="green"/>
        </w:rPr>
        <w:t>wage growth</w:t>
      </w:r>
      <w:r w:rsidRPr="00F102E6">
        <w:rPr>
          <w:rStyle w:val="StyleUnderline"/>
        </w:rPr>
        <w:t xml:space="preserve"> in June, </w:t>
      </w:r>
      <w:r w:rsidRPr="00F102E6">
        <w:rPr>
          <w:rStyle w:val="StyleUnderline"/>
          <w:highlight w:val="green"/>
        </w:rPr>
        <w:t>leaving workers’ real hourly earnings flat</w:t>
      </w:r>
      <w:r w:rsidRPr="00F102E6">
        <w:rPr>
          <w:rStyle w:val="StyleUnderline"/>
        </w:rPr>
        <w:t xml:space="preserve"> from a year earlier </w:t>
      </w:r>
      <w:r w:rsidRPr="00F102E6">
        <w:rPr>
          <w:rStyle w:val="StyleUnderline"/>
          <w:highlight w:val="green"/>
        </w:rPr>
        <w:t>despite falling unemployment and a</w:t>
      </w:r>
      <w:r w:rsidRPr="00F102E6">
        <w:rPr>
          <w:rStyle w:val="StyleUnderline"/>
        </w:rPr>
        <w:t xml:space="preserve"> generally </w:t>
      </w:r>
      <w:r w:rsidRPr="00F102E6">
        <w:rPr>
          <w:rStyle w:val="StyleUnderline"/>
          <w:highlight w:val="green"/>
        </w:rPr>
        <w:t>strong economy</w:t>
      </w:r>
      <w:r w:rsidRPr="00F102E6">
        <w:rPr>
          <w:rStyle w:val="StyleUnderline"/>
        </w:rPr>
        <w:t xml:space="preserve">. Production and nonsupervisory employees, a category which includes blue-collar workers, saw their real average hourly wages fall 0.2% in June from a year earlier after a similar slip in May. </w:t>
      </w:r>
      <w:r w:rsidRPr="00F102E6">
        <w:rPr>
          <w:sz w:val="16"/>
        </w:rPr>
        <w:t xml:space="preserve">“It’s the boiling-frog metaphor,” said Marc Hall, a 58-year-old communications specialist in Rockville, Md. “You notice it a little at a time, here and there, and then at the end of the year, you say, ‘Yeah, things went up a lot, didn’t they?’” Mr. Hall said that while he received a 2% pay raise in the past year, he senses that his earnings haven’t kept up with the cost of living, adding, “It’s a net loss.” </w:t>
      </w:r>
      <w:r w:rsidRPr="00F102E6">
        <w:rPr>
          <w:rStyle w:val="StyleUnderline"/>
          <w:highlight w:val="green"/>
        </w:rPr>
        <w:t>While workers made up for higher prices by</w:t>
      </w:r>
      <w:r w:rsidRPr="00F102E6">
        <w:rPr>
          <w:rStyle w:val="StyleUnderline"/>
        </w:rPr>
        <w:t xml:space="preserve"> working slightly </w:t>
      </w:r>
      <w:r w:rsidRPr="00F102E6">
        <w:rPr>
          <w:rStyle w:val="StyleUnderline"/>
          <w:highlight w:val="green"/>
        </w:rPr>
        <w:t>more hours</w:t>
      </w:r>
      <w:r w:rsidRPr="00F102E6">
        <w:rPr>
          <w:rStyle w:val="StyleUnderline"/>
        </w:rPr>
        <w:t xml:space="preserve"> per week, </w:t>
      </w:r>
      <w:r w:rsidRPr="00F102E6">
        <w:rPr>
          <w:rStyle w:val="StyleUnderline"/>
          <w:highlight w:val="green"/>
        </w:rPr>
        <w:t>the stagnation of</w:t>
      </w:r>
      <w:r w:rsidRPr="00F102E6">
        <w:rPr>
          <w:rStyle w:val="StyleUnderline"/>
        </w:rPr>
        <w:t xml:space="preserve"> Americans’ </w:t>
      </w:r>
      <w:r w:rsidRPr="00F102E6">
        <w:rPr>
          <w:rStyle w:val="StyleUnderline"/>
          <w:highlight w:val="green"/>
        </w:rPr>
        <w:t>purchasing power underscores questions about the extent to which workers are benefiting from an economy that</w:t>
      </w:r>
      <w:r w:rsidRPr="00F102E6">
        <w:rPr>
          <w:rStyle w:val="StyleUnderline"/>
        </w:rPr>
        <w:t xml:space="preserve"> by many other measures </w:t>
      </w:r>
      <w:r w:rsidRPr="00F102E6">
        <w:rPr>
          <w:rStyle w:val="StyleUnderline"/>
          <w:highlight w:val="green"/>
        </w:rPr>
        <w:t>is booming</w:t>
      </w:r>
      <w:r w:rsidRPr="00F102E6">
        <w:rPr>
          <w:rStyle w:val="StyleUnderline"/>
        </w:rPr>
        <w:t xml:space="preserve">. </w:t>
      </w:r>
      <w:r w:rsidRPr="00F102E6">
        <w:rPr>
          <w:sz w:val="16"/>
        </w:rPr>
        <w:t>Economists estimate gross domestic product grew in the second quarter at one of the fastest clips measured since the recession, while corporate tax cuts enacted at the end of 2017 likely fueled record earnings by publicly traded U.S. companies, analysts say. “</w:t>
      </w:r>
      <w:r w:rsidRPr="00F102E6">
        <w:rPr>
          <w:rStyle w:val="StyleUnderline"/>
          <w:highlight w:val="green"/>
        </w:rPr>
        <w:t>Wage growth remains</w:t>
      </w:r>
      <w:r w:rsidRPr="00F102E6">
        <w:rPr>
          <w:rStyle w:val="StyleUnderline"/>
        </w:rPr>
        <w:t xml:space="preserve"> surprisingly </w:t>
      </w:r>
      <w:r w:rsidRPr="00F102E6">
        <w:rPr>
          <w:rStyle w:val="StyleUnderline"/>
          <w:highlight w:val="green"/>
        </w:rPr>
        <w:t>weak</w:t>
      </w:r>
      <w:r w:rsidRPr="00F102E6">
        <w:rPr>
          <w:sz w:val="16"/>
        </w:rPr>
        <w:t>,” said David Kelly, chief global strategist at J.P. Morgan Asset Management, in a note to clients earlier this week. “</w:t>
      </w:r>
      <w:r w:rsidRPr="00F102E6">
        <w:rPr>
          <w:rStyle w:val="StyleUnderline"/>
        </w:rPr>
        <w:t>The remarkable ability of firms to lure more workers back into the labor force and get stronger productivity gains from them without raising wages is a clear positive for profits</w:t>
      </w:r>
      <w:r w:rsidRPr="00F102E6">
        <w:rPr>
          <w:sz w:val="16"/>
        </w:rPr>
        <w:t xml:space="preserve">.” The year-over-year rise in prices was led by energy commodities, following a sharp rise in oil prices earlier this spring. The CPI report showed gasoline prices rising a seasonally adjusted 0.5% in June from May and 24% from a year earlier. Separate data from the U.S. Energy Information Administration showed the average price for a gallon of regular gasoline rose to $2.89 last month, the highest price for June since 2014. </w:t>
      </w:r>
      <w:r w:rsidRPr="00F102E6">
        <w:rPr>
          <w:rStyle w:val="StyleUnderline"/>
          <w:highlight w:val="green"/>
        </w:rPr>
        <w:t>Prices for other goods</w:t>
      </w:r>
      <w:r w:rsidRPr="00F102E6">
        <w:rPr>
          <w:rStyle w:val="StyleUnderline"/>
        </w:rPr>
        <w:t xml:space="preserve"> and services also </w:t>
      </w:r>
      <w:r w:rsidRPr="00F102E6">
        <w:rPr>
          <w:rStyle w:val="StyleUnderline"/>
          <w:highlight w:val="green"/>
        </w:rPr>
        <w:t>increased</w:t>
      </w:r>
      <w:r w:rsidRPr="00F102E6">
        <w:rPr>
          <w:rStyle w:val="StyleUnderline"/>
        </w:rPr>
        <w:t xml:space="preserve">. </w:t>
      </w:r>
      <w:r w:rsidRPr="00F102E6">
        <w:rPr>
          <w:rStyle w:val="StyleUnderline"/>
          <w:highlight w:val="green"/>
        </w:rPr>
        <w:t>Shelter</w:t>
      </w:r>
      <w:r w:rsidRPr="00F102E6">
        <w:rPr>
          <w:rStyle w:val="StyleUnderline"/>
        </w:rPr>
        <w:t xml:space="preserve"> and rent costs, which account for about a third of overall consumer spending, rose 0.1% in June from May and were up 3.4% from a year earlier. </w:t>
      </w:r>
      <w:r w:rsidRPr="00F102E6">
        <w:rPr>
          <w:rStyle w:val="StyleUnderline"/>
          <w:highlight w:val="green"/>
        </w:rPr>
        <w:t>Medical-care</w:t>
      </w:r>
      <w:r w:rsidRPr="00F102E6">
        <w:rPr>
          <w:rStyle w:val="StyleUnderline"/>
        </w:rPr>
        <w:t xml:space="preserve"> services rose 0.5% from May and 2.5% from June 2017. </w:t>
      </w:r>
      <w:r w:rsidRPr="00F102E6">
        <w:rPr>
          <w:rStyle w:val="StyleUnderline"/>
          <w:highlight w:val="green"/>
        </w:rPr>
        <w:t>And</w:t>
      </w:r>
      <w:r w:rsidRPr="00F102E6">
        <w:rPr>
          <w:rStyle w:val="StyleUnderline"/>
        </w:rPr>
        <w:t xml:space="preserve"> </w:t>
      </w:r>
      <w:r w:rsidRPr="00F102E6">
        <w:rPr>
          <w:rStyle w:val="StyleUnderline"/>
          <w:highlight w:val="green"/>
        </w:rPr>
        <w:t>food</w:t>
      </w:r>
      <w:r w:rsidRPr="00F102E6">
        <w:rPr>
          <w:rStyle w:val="StyleUnderline"/>
        </w:rPr>
        <w:t xml:space="preserve"> prices rose 0.2% last month from May, though the annual increase in this category was more muted at 1.4%.</w:t>
      </w:r>
    </w:p>
    <w:p w14:paraId="56D47CB4" w14:textId="77777777" w:rsidR="00BC5430" w:rsidRPr="00F102E6" w:rsidRDefault="00BC5430" w:rsidP="00BC5430">
      <w:pPr>
        <w:pStyle w:val="Heading4"/>
      </w:pPr>
      <w:r w:rsidRPr="00F102E6">
        <w:t>Wage growth is dead – Aging population and hyper-globalization</w:t>
      </w:r>
    </w:p>
    <w:p w14:paraId="30C0FAA8" w14:textId="77777777" w:rsidR="00BC5430" w:rsidRPr="00F102E6" w:rsidRDefault="00BC5430" w:rsidP="00BC5430">
      <w:pPr>
        <w:rPr>
          <w:rStyle w:val="Style13ptBold"/>
          <w:b w:val="0"/>
          <w:bCs w:val="0"/>
          <w:sz w:val="22"/>
        </w:rPr>
      </w:pPr>
      <w:r w:rsidRPr="00F102E6">
        <w:rPr>
          <w:rStyle w:val="Style13ptBold"/>
        </w:rPr>
        <w:t xml:space="preserve">McDowell 7-11 </w:t>
      </w:r>
      <w:r w:rsidRPr="00F102E6">
        <w:t>(Margaret, Economist analyst and advisor, “Arbor Outlook: Unemployment declines, but wage growth stalls” July 11, 2018. The Ledger, Online)//RB</w:t>
      </w:r>
    </w:p>
    <w:p w14:paraId="765CBCC5" w14:textId="77777777" w:rsidR="00BC5430" w:rsidRPr="00F102E6" w:rsidRDefault="00BC5430" w:rsidP="00BC5430">
      <w:pPr>
        <w:rPr>
          <w:rStyle w:val="StyleUnderline"/>
        </w:rPr>
      </w:pPr>
      <w:r w:rsidRPr="00F102E6">
        <w:rPr>
          <w:rStyle w:val="StyleUnderline"/>
          <w:highlight w:val="green"/>
        </w:rPr>
        <w:t>In spite of low unemployment</w:t>
      </w:r>
      <w:r w:rsidRPr="00F102E6">
        <w:rPr>
          <w:rStyle w:val="StyleUnderline"/>
        </w:rPr>
        <w:t xml:space="preserve"> and a consensus that an economic recovery has taken place, </w:t>
      </w:r>
      <w:r w:rsidRPr="00F102E6">
        <w:rPr>
          <w:rStyle w:val="StyleUnderline"/>
          <w:highlight w:val="green"/>
        </w:rPr>
        <w:t>wage growth continues to stall</w:t>
      </w:r>
      <w:r w:rsidRPr="00F102E6">
        <w:rPr>
          <w:sz w:val="16"/>
        </w:rPr>
        <w:t xml:space="preserve">. If the economy is good, where are the high-paying jobs that can support a family? </w:t>
      </w:r>
      <w:r w:rsidRPr="00F102E6">
        <w:rPr>
          <w:rStyle w:val="StyleUnderline"/>
        </w:rPr>
        <w:t>Unemployment is at its lowest level in 17 years and is likely to remain below 4 percent for the foreseeable future. Wage growth has often been a byproduct of tight labor markets: Employers have to pay more to get good employees, or for that matter, any employees because there is such competition for labor</w:t>
      </w:r>
      <w:r w:rsidRPr="00F102E6">
        <w:rPr>
          <w:sz w:val="16"/>
        </w:rPr>
        <w:t xml:space="preserve">. But </w:t>
      </w:r>
      <w:r w:rsidRPr="00F102E6">
        <w:rPr>
          <w:rStyle w:val="StyleUnderline"/>
          <w:highlight w:val="green"/>
        </w:rPr>
        <w:t>while wages have grown</w:t>
      </w:r>
      <w:r w:rsidRPr="00F102E6">
        <w:rPr>
          <w:rStyle w:val="StyleUnderline"/>
        </w:rPr>
        <w:t xml:space="preserve"> at more than 3 percent per year </w:t>
      </w:r>
      <w:r w:rsidRPr="00F102E6">
        <w:rPr>
          <w:rStyle w:val="StyleUnderline"/>
          <w:highlight w:val="green"/>
        </w:rPr>
        <w:t>since 2015</w:t>
      </w:r>
      <w:r w:rsidRPr="00F102E6">
        <w:rPr>
          <w:rStyle w:val="StyleUnderline"/>
        </w:rPr>
        <w:t xml:space="preserve">, </w:t>
      </w:r>
      <w:r w:rsidRPr="00F102E6">
        <w:rPr>
          <w:rStyle w:val="StyleUnderline"/>
          <w:highlight w:val="green"/>
        </w:rPr>
        <w:t>the rate of growth has stalled</w:t>
      </w:r>
      <w:r w:rsidRPr="00F102E6">
        <w:rPr>
          <w:rStyle w:val="StyleUnderline"/>
        </w:rPr>
        <w:t xml:space="preserve"> significantly. </w:t>
      </w:r>
      <w:r w:rsidRPr="00F102E6">
        <w:rPr>
          <w:rStyle w:val="StyleUnderline"/>
          <w:highlight w:val="green"/>
        </w:rPr>
        <w:t>Wage growth was at its lowest</w:t>
      </w:r>
      <w:r w:rsidRPr="00F102E6">
        <w:rPr>
          <w:rStyle w:val="StyleUnderline"/>
        </w:rPr>
        <w:t xml:space="preserve"> level </w:t>
      </w:r>
      <w:r w:rsidRPr="00F102E6">
        <w:rPr>
          <w:rStyle w:val="StyleUnderline"/>
          <w:highlight w:val="green"/>
        </w:rPr>
        <w:t>since the Great Recession</w:t>
      </w:r>
      <w:r w:rsidRPr="00F102E6">
        <w:rPr>
          <w:sz w:val="16"/>
        </w:rPr>
        <w:t xml:space="preserve"> (less than 2 percent) in 2010, and has increased somewhat since then, but remains far below the five percent growth level achieved by the economy in 2000. The Federal Reserve is raising interest rates periodically this year based partly on these low unemployment numbers. Simply stated, wage growth has traditionally accompanied low unemployment, and raising interest rates is a hedge against inflation. So </w:t>
      </w:r>
      <w:r w:rsidRPr="00F102E6">
        <w:rPr>
          <w:rStyle w:val="StyleUnderline"/>
          <w:highlight w:val="green"/>
        </w:rPr>
        <w:t>why aren’t paychecks getting</w:t>
      </w:r>
      <w:r w:rsidRPr="00F102E6">
        <w:rPr>
          <w:rStyle w:val="StyleUnderline"/>
        </w:rPr>
        <w:t xml:space="preserve"> considerably </w:t>
      </w:r>
      <w:r w:rsidRPr="00F102E6">
        <w:rPr>
          <w:rStyle w:val="StyleUnderline"/>
          <w:highlight w:val="green"/>
        </w:rPr>
        <w:t>larger</w:t>
      </w:r>
      <w:r w:rsidRPr="00F102E6">
        <w:rPr>
          <w:rStyle w:val="StyleUnderline"/>
        </w:rPr>
        <w:t xml:space="preserve">? Let’s consider two aspects of our current economy: </w:t>
      </w:r>
      <w:r w:rsidRPr="00F102E6">
        <w:rPr>
          <w:rStyle w:val="StyleUnderline"/>
          <w:highlight w:val="green"/>
        </w:rPr>
        <w:t>an aging populace and hyper-globalization</w:t>
      </w:r>
      <w:r w:rsidRPr="00F102E6">
        <w:rPr>
          <w:rStyle w:val="StyleUnderline"/>
        </w:rPr>
        <w:t xml:space="preserve">. </w:t>
      </w:r>
      <w:r w:rsidRPr="00F102E6">
        <w:rPr>
          <w:rStyle w:val="StyleUnderline"/>
          <w:highlight w:val="green"/>
        </w:rPr>
        <w:t>A large number of</w:t>
      </w:r>
      <w:r w:rsidRPr="00F102E6">
        <w:rPr>
          <w:rStyle w:val="StyleUnderline"/>
        </w:rPr>
        <w:t xml:space="preserve"> potential </w:t>
      </w:r>
      <w:r w:rsidRPr="00F102E6">
        <w:rPr>
          <w:rStyle w:val="StyleUnderline"/>
          <w:highlight w:val="green"/>
        </w:rPr>
        <w:t>employees</w:t>
      </w:r>
      <w:r w:rsidRPr="00F102E6">
        <w:rPr>
          <w:rStyle w:val="StyleUnderline"/>
        </w:rPr>
        <w:t xml:space="preserve"> out there </w:t>
      </w:r>
      <w:r w:rsidRPr="00F102E6">
        <w:rPr>
          <w:rStyle w:val="StyleUnderline"/>
          <w:highlight w:val="green"/>
        </w:rPr>
        <w:t>are growing older</w:t>
      </w:r>
      <w:r w:rsidRPr="00F102E6">
        <w:rPr>
          <w:rStyle w:val="StyleUnderline"/>
        </w:rPr>
        <w:t xml:space="preserve">. </w:t>
      </w:r>
      <w:r w:rsidRPr="00F102E6">
        <w:rPr>
          <w:rStyle w:val="StyleUnderline"/>
          <w:highlight w:val="green"/>
        </w:rPr>
        <w:t>But many business</w:t>
      </w:r>
      <w:r w:rsidRPr="00F102E6">
        <w:rPr>
          <w:rStyle w:val="StyleUnderline"/>
        </w:rPr>
        <w:t xml:space="preserve"> owners and employers </w:t>
      </w:r>
      <w:r w:rsidRPr="00F102E6">
        <w:rPr>
          <w:rStyle w:val="StyleUnderline"/>
          <w:highlight w:val="green"/>
        </w:rPr>
        <w:t>are hesitant to hire and pay large salaries to older workers</w:t>
      </w:r>
      <w:r w:rsidRPr="00F102E6">
        <w:rPr>
          <w:sz w:val="16"/>
        </w:rPr>
        <w:t xml:space="preserve">. We have shorter runways than our millennial peers. </w:t>
      </w:r>
      <w:r w:rsidRPr="00F102E6">
        <w:rPr>
          <w:rStyle w:val="StyleUnderline"/>
        </w:rPr>
        <w:t>The median age in the U.S. is now greater than 38, more than a year older than it was only four years ago</w:t>
      </w:r>
      <w:r w:rsidRPr="00F102E6">
        <w:rPr>
          <w:sz w:val="16"/>
        </w:rPr>
        <w:t xml:space="preserve">. The alternative, of course, is to hire to a younger person, a person with less experience but who may be willing to work for less. </w:t>
      </w:r>
      <w:r w:rsidRPr="00F102E6">
        <w:rPr>
          <w:rStyle w:val="StyleUnderline"/>
        </w:rPr>
        <w:t>S</w:t>
      </w:r>
      <w:r w:rsidRPr="00F102E6">
        <w:rPr>
          <w:rStyle w:val="StyleUnderline"/>
          <w:highlight w:val="green"/>
        </w:rPr>
        <w:t>o unemployment remains low</w:t>
      </w:r>
      <w:r w:rsidRPr="00F102E6">
        <w:rPr>
          <w:rStyle w:val="StyleUnderline"/>
        </w:rPr>
        <w:t xml:space="preserve">, </w:t>
      </w:r>
      <w:r w:rsidRPr="00F102E6">
        <w:rPr>
          <w:rStyle w:val="StyleUnderline"/>
          <w:highlight w:val="green"/>
        </w:rPr>
        <w:t>but</w:t>
      </w:r>
      <w:r w:rsidRPr="00F102E6">
        <w:rPr>
          <w:rStyle w:val="StyleUnderline"/>
        </w:rPr>
        <w:t xml:space="preserve"> actual </w:t>
      </w:r>
      <w:r w:rsidRPr="00F102E6">
        <w:rPr>
          <w:rStyle w:val="StyleUnderline"/>
          <w:highlight w:val="green"/>
        </w:rPr>
        <w:t>wage growth is stymied</w:t>
      </w:r>
      <w:r w:rsidRPr="00F102E6">
        <w:rPr>
          <w:rStyle w:val="StyleUnderline"/>
        </w:rPr>
        <w:t xml:space="preserve">. </w:t>
      </w:r>
      <w:r w:rsidRPr="00F102E6">
        <w:rPr>
          <w:sz w:val="16"/>
        </w:rPr>
        <w:t xml:space="preserve">Secondly, </w:t>
      </w:r>
      <w:r w:rsidRPr="00F102E6">
        <w:rPr>
          <w:rStyle w:val="StyleUnderline"/>
        </w:rPr>
        <w:t xml:space="preserve">international business competition is exerting forces on our economy that we haven’t experienced since the late 1800s. </w:t>
      </w:r>
      <w:r w:rsidRPr="00F102E6">
        <w:rPr>
          <w:rStyle w:val="StyleUnderline"/>
          <w:highlight w:val="green"/>
        </w:rPr>
        <w:t>When a foreign</w:t>
      </w:r>
      <w:r w:rsidRPr="00F102E6">
        <w:rPr>
          <w:rStyle w:val="StyleUnderline"/>
        </w:rPr>
        <w:t xml:space="preserve"> </w:t>
      </w:r>
      <w:r w:rsidRPr="00F102E6">
        <w:rPr>
          <w:rStyle w:val="StyleUnderline"/>
          <w:highlight w:val="green"/>
        </w:rPr>
        <w:t>company makes a competitive product</w:t>
      </w:r>
      <w:r w:rsidRPr="00F102E6">
        <w:rPr>
          <w:rStyle w:val="StyleUnderline"/>
        </w:rPr>
        <w:t xml:space="preserve">, </w:t>
      </w:r>
      <w:r w:rsidRPr="00F102E6">
        <w:rPr>
          <w:rStyle w:val="StyleUnderline"/>
          <w:highlight w:val="green"/>
        </w:rPr>
        <w:t>while paying</w:t>
      </w:r>
      <w:r w:rsidRPr="00F102E6">
        <w:rPr>
          <w:rStyle w:val="StyleUnderline"/>
        </w:rPr>
        <w:t xml:space="preserve"> its </w:t>
      </w:r>
      <w:r w:rsidRPr="00F102E6">
        <w:rPr>
          <w:rStyle w:val="StyleUnderline"/>
          <w:highlight w:val="green"/>
        </w:rPr>
        <w:t>workers</w:t>
      </w:r>
      <w:r w:rsidRPr="00F102E6">
        <w:rPr>
          <w:rStyle w:val="StyleUnderline"/>
        </w:rPr>
        <w:t xml:space="preserve"> far </w:t>
      </w:r>
      <w:r w:rsidRPr="00F102E6">
        <w:rPr>
          <w:rStyle w:val="StyleUnderline"/>
          <w:highlight w:val="green"/>
        </w:rPr>
        <w:t>less</w:t>
      </w:r>
      <w:r w:rsidRPr="00F102E6">
        <w:rPr>
          <w:rStyle w:val="StyleUnderline"/>
        </w:rPr>
        <w:t xml:space="preserve"> than U.S. workers are paid, </w:t>
      </w:r>
      <w:r w:rsidRPr="00F102E6">
        <w:rPr>
          <w:rStyle w:val="StyleUnderline"/>
          <w:highlight w:val="green"/>
        </w:rPr>
        <w:t>it’s difficult for American businesses to compete</w:t>
      </w:r>
      <w:r w:rsidRPr="00F102E6">
        <w:rPr>
          <w:rStyle w:val="StyleUnderline"/>
        </w:rPr>
        <w:t xml:space="preserve"> on price. </w:t>
      </w:r>
      <w:r w:rsidRPr="00F102E6">
        <w:rPr>
          <w:rStyle w:val="StyleUnderline"/>
          <w:highlight w:val="green"/>
        </w:rPr>
        <w:t>So business owners save money by</w:t>
      </w:r>
      <w:r w:rsidRPr="00F102E6">
        <w:rPr>
          <w:rStyle w:val="StyleUnderline"/>
        </w:rPr>
        <w:t xml:space="preserve"> </w:t>
      </w:r>
      <w:r w:rsidRPr="00F102E6">
        <w:rPr>
          <w:rStyle w:val="StyleUnderline"/>
          <w:highlight w:val="green"/>
        </w:rPr>
        <w:t>paying employees less</w:t>
      </w:r>
      <w:r w:rsidRPr="00F102E6">
        <w:rPr>
          <w:rStyle w:val="StyleUnderline"/>
        </w:rPr>
        <w:t xml:space="preserve"> and then pass those savings on to consumers in order to remain competitive in the international marketplace. </w:t>
      </w:r>
      <w:r w:rsidRPr="00F102E6">
        <w:rPr>
          <w:sz w:val="16"/>
        </w:rPr>
        <w:t xml:space="preserve">There’s always been international business competition, but increasing </w:t>
      </w:r>
      <w:r w:rsidRPr="00F102E6">
        <w:rPr>
          <w:rStyle w:val="StyleUnderline"/>
        </w:rPr>
        <w:t xml:space="preserve">hyper-globalization is creating a larger impact on our economy, and on the level of our wages, than at any time in American history. There’s just no way around it. </w:t>
      </w:r>
      <w:r w:rsidRPr="00F102E6">
        <w:rPr>
          <w:sz w:val="16"/>
        </w:rPr>
        <w:t xml:space="preserve">It’s complicated and confounding. The economy continues to improve; </w:t>
      </w:r>
      <w:r w:rsidRPr="00F102E6">
        <w:rPr>
          <w:rStyle w:val="StyleUnderline"/>
          <w:highlight w:val="green"/>
        </w:rPr>
        <w:t>wages remain</w:t>
      </w:r>
      <w:r w:rsidRPr="00F102E6">
        <w:rPr>
          <w:rStyle w:val="StyleUnderline"/>
        </w:rPr>
        <w:t xml:space="preserve"> relatively </w:t>
      </w:r>
      <w:r w:rsidRPr="00F102E6">
        <w:rPr>
          <w:rStyle w:val="StyleUnderline"/>
          <w:highlight w:val="green"/>
        </w:rPr>
        <w:t>flat</w:t>
      </w:r>
      <w:r w:rsidRPr="00F102E6">
        <w:rPr>
          <w:rStyle w:val="StyleUnderline"/>
        </w:rPr>
        <w:t>.</w:t>
      </w:r>
    </w:p>
    <w:p w14:paraId="5EC2C52E" w14:textId="77777777" w:rsidR="00BC5430" w:rsidRPr="00F102E6" w:rsidRDefault="00BC5430" w:rsidP="00BC5430">
      <w:pPr>
        <w:pStyle w:val="Heading4"/>
      </w:pPr>
      <w:r w:rsidRPr="00F102E6">
        <w:t>No wage growth now</w:t>
      </w:r>
    </w:p>
    <w:p w14:paraId="71135A0A" w14:textId="77777777" w:rsidR="00BC5430" w:rsidRPr="00F102E6" w:rsidRDefault="00BC5430" w:rsidP="00BC5430">
      <w:pPr>
        <w:rPr>
          <w:rStyle w:val="Style13ptBold"/>
          <w:b w:val="0"/>
          <w:bCs w:val="0"/>
          <w:sz w:val="22"/>
        </w:rPr>
      </w:pPr>
      <w:r w:rsidRPr="00F102E6">
        <w:rPr>
          <w:rStyle w:val="Style13ptBold"/>
        </w:rPr>
        <w:t xml:space="preserve">Reid 7-4 </w:t>
      </w:r>
      <w:r w:rsidRPr="00F102E6">
        <w:t>(David, Digital Correspondent, “Poor wage growth down to ‘superstar’ tech firms, OECD says” July 4, 2018. CNBC, Online)//RB</w:t>
      </w:r>
    </w:p>
    <w:p w14:paraId="0E7213CB" w14:textId="77777777" w:rsidR="00BC5430" w:rsidRPr="00F102E6" w:rsidRDefault="00BC5430" w:rsidP="00BC5430">
      <w:pPr>
        <w:rPr>
          <w:rStyle w:val="StyleUnderline"/>
        </w:rPr>
      </w:pPr>
      <w:r w:rsidRPr="00F102E6">
        <w:rPr>
          <w:rStyle w:val="StyleUnderline"/>
          <w:highlight w:val="green"/>
        </w:rPr>
        <w:t>The emergence of</w:t>
      </w:r>
      <w:r w:rsidRPr="00F102E6">
        <w:rPr>
          <w:rStyle w:val="StyleUnderline"/>
        </w:rPr>
        <w:t xml:space="preserve"> “</w:t>
      </w:r>
      <w:r w:rsidRPr="00F102E6">
        <w:rPr>
          <w:rStyle w:val="StyleUnderline"/>
          <w:highlight w:val="green"/>
        </w:rPr>
        <w:t>superstar</w:t>
      </w:r>
      <w:r w:rsidRPr="00F102E6">
        <w:rPr>
          <w:rStyle w:val="StyleUnderline"/>
        </w:rPr>
        <w:t xml:space="preserve">” </w:t>
      </w:r>
      <w:r w:rsidRPr="00F102E6">
        <w:rPr>
          <w:rStyle w:val="StyleUnderline"/>
          <w:highlight w:val="green"/>
        </w:rPr>
        <w:t>tech firms is hurting</w:t>
      </w:r>
      <w:r w:rsidRPr="00F102E6">
        <w:rPr>
          <w:rStyle w:val="StyleUnderline"/>
        </w:rPr>
        <w:t xml:space="preserve"> the </w:t>
      </w:r>
      <w:r w:rsidRPr="00F102E6">
        <w:rPr>
          <w:rStyle w:val="StyleUnderline"/>
          <w:highlight w:val="green"/>
        </w:rPr>
        <w:t>pay</w:t>
      </w:r>
      <w:r w:rsidRPr="00F102E6">
        <w:rPr>
          <w:rStyle w:val="StyleUnderline"/>
        </w:rPr>
        <w:t xml:space="preserve"> packets </w:t>
      </w:r>
      <w:r w:rsidRPr="00F102E6">
        <w:rPr>
          <w:rStyle w:val="StyleUnderline"/>
          <w:highlight w:val="green"/>
        </w:rPr>
        <w:t>of workers</w:t>
      </w:r>
      <w:r w:rsidRPr="00F102E6">
        <w:rPr>
          <w:rStyle w:val="StyleUnderline"/>
        </w:rPr>
        <w:t xml:space="preserve">, the Organization for Economic Cooperation and Development (OECD) said Wednesday. </w:t>
      </w:r>
      <w:r w:rsidRPr="00F102E6">
        <w:rPr>
          <w:rStyle w:val="StyleUnderline"/>
          <w:highlight w:val="green"/>
        </w:rPr>
        <w:t>The OECD’s annual</w:t>
      </w:r>
      <w:r w:rsidRPr="00F102E6">
        <w:rPr>
          <w:rStyle w:val="StyleUnderline"/>
        </w:rPr>
        <w:t xml:space="preserve"> </w:t>
      </w:r>
      <w:r w:rsidRPr="00F102E6">
        <w:rPr>
          <w:rStyle w:val="StyleUnderline"/>
          <w:highlight w:val="green"/>
        </w:rPr>
        <w:t>employment outlook said wage growth</w:t>
      </w:r>
      <w:r w:rsidRPr="00F102E6">
        <w:rPr>
          <w:rStyle w:val="StyleUnderline"/>
        </w:rPr>
        <w:t xml:space="preserve"> in many countries it examined </w:t>
      </w:r>
      <w:r w:rsidRPr="00F102E6">
        <w:rPr>
          <w:rStyle w:val="StyleUnderline"/>
          <w:highlight w:val="green"/>
        </w:rPr>
        <w:t>is failing to keep pace with</w:t>
      </w:r>
      <w:r w:rsidRPr="00F102E6">
        <w:rPr>
          <w:rStyle w:val="StyleUnderline"/>
        </w:rPr>
        <w:t xml:space="preserve"> improvements in </w:t>
      </w:r>
      <w:r w:rsidRPr="00F102E6">
        <w:rPr>
          <w:rStyle w:val="StyleUnderline"/>
          <w:highlight w:val="green"/>
        </w:rPr>
        <w:t>productivity</w:t>
      </w:r>
      <w:r w:rsidRPr="00F102E6">
        <w:rPr>
          <w:rStyle w:val="StyleUnderline"/>
        </w:rPr>
        <w:t xml:space="preserve">. </w:t>
      </w:r>
      <w:r w:rsidRPr="00F102E6">
        <w:rPr>
          <w:rStyle w:val="StyleUnderline"/>
          <w:highlight w:val="green"/>
        </w:rPr>
        <w:t>Wage growth</w:t>
      </w:r>
      <w:r w:rsidRPr="00F102E6">
        <w:rPr>
          <w:rStyle w:val="StyleUnderline"/>
        </w:rPr>
        <w:t xml:space="preserve"> after factoring in inflation </w:t>
      </w:r>
      <w:r w:rsidRPr="00F102E6">
        <w:rPr>
          <w:rStyle w:val="StyleUnderline"/>
          <w:highlight w:val="green"/>
        </w:rPr>
        <w:t>has slowed</w:t>
      </w:r>
      <w:r w:rsidRPr="00F102E6">
        <w:rPr>
          <w:rStyle w:val="StyleUnderline"/>
        </w:rPr>
        <w:t xml:space="preserve">, on average, in OECD countries </w:t>
      </w:r>
      <w:r w:rsidRPr="00F102E6">
        <w:rPr>
          <w:rStyle w:val="StyleUnderline"/>
          <w:highlight w:val="green"/>
        </w:rPr>
        <w:t>to 1.2 percent</w:t>
      </w:r>
      <w:r w:rsidRPr="00F102E6">
        <w:rPr>
          <w:rStyle w:val="StyleUnderline"/>
        </w:rPr>
        <w:t xml:space="preserve">. </w:t>
      </w:r>
      <w:r w:rsidRPr="00F102E6">
        <w:rPr>
          <w:rStyle w:val="StyleUnderline"/>
          <w:highlight w:val="green"/>
        </w:rPr>
        <w:t>Before</w:t>
      </w:r>
      <w:r w:rsidRPr="00F102E6">
        <w:rPr>
          <w:rStyle w:val="StyleUnderline"/>
        </w:rPr>
        <w:t xml:space="preserve"> the global financial crisis took hold in </w:t>
      </w:r>
      <w:r w:rsidRPr="00F102E6">
        <w:rPr>
          <w:rStyle w:val="StyleUnderline"/>
          <w:highlight w:val="green"/>
        </w:rPr>
        <w:t>2008</w:t>
      </w:r>
      <w:r w:rsidRPr="00F102E6">
        <w:rPr>
          <w:rStyle w:val="StyleUnderline"/>
        </w:rPr>
        <w:t xml:space="preserve">, </w:t>
      </w:r>
      <w:r w:rsidRPr="00F102E6">
        <w:rPr>
          <w:rStyle w:val="StyleUnderline"/>
          <w:highlight w:val="green"/>
        </w:rPr>
        <w:t>wages were rising at 2.2 percent</w:t>
      </w:r>
      <w:r w:rsidRPr="00F102E6">
        <w:rPr>
          <w:rStyle w:val="StyleUnderline"/>
        </w:rPr>
        <w:t xml:space="preserve">. </w:t>
      </w:r>
      <w:r w:rsidRPr="00F102E6">
        <w:rPr>
          <w:sz w:val="16"/>
        </w:rPr>
        <w:t>“</w:t>
      </w:r>
      <w:r w:rsidRPr="00F102E6">
        <w:rPr>
          <w:rStyle w:val="StyleUnderline"/>
          <w:highlight w:val="green"/>
        </w:rPr>
        <w:t>This trend of wage-less</w:t>
      </w:r>
      <w:r w:rsidRPr="00F102E6">
        <w:rPr>
          <w:rStyle w:val="StyleUnderline"/>
        </w:rPr>
        <w:t xml:space="preserve"> growth in the face of a rise in employment </w:t>
      </w:r>
      <w:r w:rsidRPr="00F102E6">
        <w:rPr>
          <w:rStyle w:val="StyleUnderline"/>
          <w:highlight w:val="green"/>
        </w:rPr>
        <w:t>highlights</w:t>
      </w:r>
      <w:r w:rsidRPr="00F102E6">
        <w:rPr>
          <w:rStyle w:val="StyleUnderline"/>
        </w:rPr>
        <w:t xml:space="preserve"> the structural changes in our economies </w:t>
      </w:r>
      <w:r w:rsidRPr="00F102E6">
        <w:rPr>
          <w:rStyle w:val="StyleUnderline"/>
          <w:highlight w:val="green"/>
        </w:rPr>
        <w:t>that the global crisis has deepened</w:t>
      </w:r>
      <w:r w:rsidRPr="00F102E6">
        <w:rPr>
          <w:rStyle w:val="StyleUnderline"/>
        </w:rPr>
        <w:t>, and it underlines the urgent need for countries to help workers, especially the low-skilled</w:t>
      </w:r>
      <w:r w:rsidRPr="00F102E6">
        <w:rPr>
          <w:sz w:val="16"/>
        </w:rPr>
        <w:t xml:space="preserve">,” said OECD Secretary-General Angel Gurria, launching the report in Paris. The OECD said </w:t>
      </w:r>
      <w:r w:rsidRPr="00F102E6">
        <w:rPr>
          <w:rStyle w:val="StyleUnderline"/>
          <w:highlight w:val="green"/>
        </w:rPr>
        <w:t>countries experiencing a decline</w:t>
      </w:r>
      <w:r w:rsidRPr="00F102E6">
        <w:rPr>
          <w:rStyle w:val="StyleUnderline"/>
        </w:rPr>
        <w:t xml:space="preserve"> of income gains going to workers </w:t>
      </w:r>
      <w:r w:rsidRPr="00F102E6">
        <w:rPr>
          <w:rStyle w:val="StyleUnderline"/>
          <w:highlight w:val="green"/>
        </w:rPr>
        <w:t>were</w:t>
      </w:r>
      <w:r w:rsidRPr="00F102E6">
        <w:rPr>
          <w:rStyle w:val="StyleUnderline"/>
        </w:rPr>
        <w:t xml:space="preserve"> at the same time </w:t>
      </w:r>
      <w:r w:rsidRPr="00F102E6">
        <w:rPr>
          <w:rStyle w:val="StyleUnderline"/>
          <w:highlight w:val="green"/>
        </w:rPr>
        <w:t>witnessing</w:t>
      </w:r>
      <w:r w:rsidRPr="00F102E6">
        <w:rPr>
          <w:rStyle w:val="StyleUnderline"/>
        </w:rPr>
        <w:t xml:space="preserve"> cashflow gains for “superstar” firms </w:t>
      </w:r>
      <w:r w:rsidRPr="00F102E6">
        <w:rPr>
          <w:rStyle w:val="StyleUnderline"/>
          <w:highlight w:val="green"/>
        </w:rPr>
        <w:t>that used a relatively</w:t>
      </w:r>
      <w:r w:rsidRPr="00F102E6">
        <w:rPr>
          <w:rStyle w:val="StyleUnderline"/>
        </w:rPr>
        <w:t xml:space="preserve"> </w:t>
      </w:r>
      <w:r w:rsidRPr="00F102E6">
        <w:rPr>
          <w:rStyle w:val="StyleUnderline"/>
          <w:highlight w:val="green"/>
        </w:rPr>
        <w:t>high amount of tech</w:t>
      </w:r>
      <w:r w:rsidRPr="00F102E6">
        <w:rPr>
          <w:rStyle w:val="StyleUnderline"/>
        </w:rPr>
        <w:t xml:space="preserve">nology </w:t>
      </w:r>
      <w:r w:rsidRPr="00F102E6">
        <w:rPr>
          <w:rStyle w:val="StyleUnderline"/>
          <w:highlight w:val="green"/>
        </w:rPr>
        <w:t>and fewer than average workers</w:t>
      </w:r>
      <w:r w:rsidRPr="00F102E6">
        <w:rPr>
          <w:rStyle w:val="StyleUnderline"/>
        </w:rPr>
        <w:t xml:space="preserve">. </w:t>
      </w:r>
      <w:r w:rsidRPr="00F102E6">
        <w:rPr>
          <w:sz w:val="16"/>
        </w:rPr>
        <w:t xml:space="preserve">The report claimed that </w:t>
      </w:r>
      <w:r w:rsidRPr="00F102E6">
        <w:rPr>
          <w:rStyle w:val="StyleUnderline"/>
        </w:rPr>
        <w:t>a “creative destruction” has been brought about by tech firms and it has particularly affected countries and industries with low-skilled and highly repetitive jobs.</w:t>
      </w:r>
      <w:r w:rsidRPr="00F102E6">
        <w:rPr>
          <w:sz w:val="16"/>
        </w:rPr>
        <w:t xml:space="preserve"> The OECD warned that technological advances could strengthen a “winner takes most” scenario where worker wages could completely decouple from productivity. It said that as big tech firms continue to benefit, governments should also watch out for anti-competitive forces. In the fourth quarter of 2017, the only two OECD countries with a better-than-average wage growth were Canada and France. At the other end of the spectrum, Spain, Italy and Australia all witnessed falling incomes. </w:t>
      </w:r>
      <w:r w:rsidRPr="00F102E6">
        <w:rPr>
          <w:rStyle w:val="StyleUnderline"/>
        </w:rPr>
        <w:t>The OECD said the way to help workers would be to allow them stronger union representation as well as ensuring more investment in skills and education.</w:t>
      </w:r>
    </w:p>
    <w:p w14:paraId="0F49A54A" w14:textId="77777777" w:rsidR="00DE5FE3" w:rsidRDefault="00DE5FE3" w:rsidP="00DE5FE3">
      <w:pPr>
        <w:pStyle w:val="Heading3"/>
      </w:pPr>
      <w:r w:rsidRPr="00F102E6">
        <w:t>Wage Growth High</w:t>
      </w:r>
    </w:p>
    <w:p w14:paraId="1756B106" w14:textId="77777777" w:rsidR="00DE5FE3" w:rsidRDefault="00DE5FE3" w:rsidP="00DE5FE3">
      <w:pPr>
        <w:pStyle w:val="Heading4"/>
      </w:pPr>
      <w:r>
        <w:t>Wage growth will continue to grow – Top economists agree</w:t>
      </w:r>
    </w:p>
    <w:p w14:paraId="73D1F2F1" w14:textId="77777777" w:rsidR="00DE5FE3" w:rsidRPr="004526B3" w:rsidRDefault="00DE5FE3" w:rsidP="00DE5FE3">
      <w:pPr>
        <w:rPr>
          <w:rStyle w:val="Style13ptBold"/>
        </w:rPr>
      </w:pPr>
      <w:r>
        <w:rPr>
          <w:rStyle w:val="Style13ptBold"/>
        </w:rPr>
        <w:t xml:space="preserve">PYMNTS 7-17 </w:t>
      </w:r>
      <w:r w:rsidRPr="004526B3">
        <w:t>(</w:t>
      </w:r>
      <w:r>
        <w:t xml:space="preserve">“Economists Upbeat </w:t>
      </w:r>
      <w:proofErr w:type="gramStart"/>
      <w:r>
        <w:t>On</w:t>
      </w:r>
      <w:proofErr w:type="gramEnd"/>
      <w:r>
        <w:t xml:space="preserve"> Jobs, Wages — But Not Because Of Tax Reform” July 17, 2018. PYMNTS, Online)//RB</w:t>
      </w:r>
    </w:p>
    <w:p w14:paraId="5861F77E" w14:textId="77777777" w:rsidR="00DE5FE3" w:rsidRPr="004526B3" w:rsidRDefault="00DE5FE3" w:rsidP="00DE5FE3">
      <w:pPr>
        <w:rPr>
          <w:sz w:val="16"/>
        </w:rPr>
      </w:pPr>
      <w:r w:rsidRPr="004526B3">
        <w:rPr>
          <w:rStyle w:val="StyleUnderline"/>
          <w:highlight w:val="green"/>
        </w:rPr>
        <w:t>A new survey</w:t>
      </w:r>
      <w:r w:rsidRPr="004526B3">
        <w:rPr>
          <w:rStyle w:val="StyleUnderline"/>
        </w:rPr>
        <w:t xml:space="preserve"> from the National Association for Business Economists </w:t>
      </w:r>
      <w:r w:rsidRPr="004526B3">
        <w:rPr>
          <w:rStyle w:val="StyleUnderline"/>
          <w:highlight w:val="green"/>
        </w:rPr>
        <w:t>suggests economists are optimistic about</w:t>
      </w:r>
      <w:r w:rsidRPr="004526B3">
        <w:rPr>
          <w:rStyle w:val="StyleUnderline"/>
        </w:rPr>
        <w:t xml:space="preserve"> U.S. </w:t>
      </w:r>
      <w:r w:rsidRPr="004526B3">
        <w:rPr>
          <w:rStyle w:val="StyleUnderline"/>
          <w:highlight w:val="green"/>
        </w:rPr>
        <w:t>wages and employment</w:t>
      </w:r>
      <w:r w:rsidRPr="004526B3">
        <w:rPr>
          <w:sz w:val="16"/>
        </w:rPr>
        <w:t xml:space="preserve">, though not yet because of tax reform. Reports in Fortune said the NABE’s Business Conditions Survey, published Monday (July 16), found </w:t>
      </w:r>
      <w:r w:rsidRPr="004526B3">
        <w:rPr>
          <w:rStyle w:val="StyleUnderline"/>
          <w:highlight w:val="green"/>
        </w:rPr>
        <w:t>68 percent of the</w:t>
      </w:r>
      <w:r w:rsidRPr="004526B3">
        <w:rPr>
          <w:rStyle w:val="StyleUnderline"/>
        </w:rPr>
        <w:t xml:space="preserve"> 98 </w:t>
      </w:r>
      <w:r w:rsidRPr="004526B3">
        <w:rPr>
          <w:rStyle w:val="StyleUnderline"/>
          <w:highlight w:val="green"/>
        </w:rPr>
        <w:t>economists surveyed predict businesses will see increased sales</w:t>
      </w:r>
      <w:r w:rsidRPr="004526B3">
        <w:rPr>
          <w:rStyle w:val="StyleUnderline"/>
        </w:rPr>
        <w:t xml:space="preserve"> in the next three months. </w:t>
      </w:r>
      <w:r w:rsidRPr="004526B3">
        <w:rPr>
          <w:rStyle w:val="StyleUnderline"/>
          <w:b/>
          <w:highlight w:val="green"/>
        </w:rPr>
        <w:t>Ninety-four percent said</w:t>
      </w:r>
      <w:r w:rsidRPr="004526B3">
        <w:rPr>
          <w:rStyle w:val="StyleUnderline"/>
          <w:b/>
        </w:rPr>
        <w:t xml:space="preserve"> </w:t>
      </w:r>
      <w:r w:rsidRPr="004526B3">
        <w:rPr>
          <w:rStyle w:val="StyleUnderline"/>
          <w:b/>
          <w:highlight w:val="green"/>
        </w:rPr>
        <w:t>the industry</w:t>
      </w:r>
      <w:r w:rsidRPr="004526B3">
        <w:rPr>
          <w:rStyle w:val="StyleUnderline"/>
          <w:b/>
        </w:rPr>
        <w:t xml:space="preserve"> </w:t>
      </w:r>
      <w:r w:rsidRPr="004526B3">
        <w:rPr>
          <w:rStyle w:val="StyleUnderline"/>
          <w:b/>
          <w:highlight w:val="green"/>
        </w:rPr>
        <w:t>most likely to see sales rise</w:t>
      </w:r>
      <w:r w:rsidRPr="004526B3">
        <w:rPr>
          <w:rStyle w:val="StyleUnderline"/>
        </w:rPr>
        <w:t xml:space="preserve"> is the goods-producing market. </w:t>
      </w:r>
      <w:proofErr w:type="gramStart"/>
      <w:r w:rsidRPr="004526B3">
        <w:rPr>
          <w:rStyle w:val="StyleUnderline"/>
        </w:rPr>
        <w:t>All of</w:t>
      </w:r>
      <w:proofErr w:type="gramEnd"/>
      <w:r w:rsidRPr="004526B3">
        <w:rPr>
          <w:rStyle w:val="StyleUnderline"/>
        </w:rPr>
        <w:t xml:space="preserve"> the survey respondents expect national GDP to grow in the coming year.</w:t>
      </w:r>
      <w:r>
        <w:rPr>
          <w:rStyle w:val="StyleUnderline"/>
        </w:rPr>
        <w:t xml:space="preserve"> </w:t>
      </w:r>
      <w:r w:rsidRPr="004526B3">
        <w:rPr>
          <w:rStyle w:val="StyleUnderline"/>
        </w:rPr>
        <w:t xml:space="preserve">U.S. </w:t>
      </w:r>
      <w:r w:rsidRPr="004526B3">
        <w:rPr>
          <w:rStyle w:val="StyleUnderline"/>
          <w:highlight w:val="green"/>
        </w:rPr>
        <w:t>economists are also predicting job growth in the coming quarter</w:t>
      </w:r>
      <w:r w:rsidRPr="004526B3">
        <w:rPr>
          <w:rStyle w:val="StyleUnderline"/>
        </w:rPr>
        <w:t>, with the survey’s Net Rising Index for employment increasing to an all-time high in July.</w:t>
      </w:r>
      <w:r>
        <w:rPr>
          <w:rStyle w:val="StyleUnderline"/>
        </w:rPr>
        <w:t xml:space="preserve"> </w:t>
      </w:r>
      <w:r w:rsidRPr="004526B3">
        <w:rPr>
          <w:sz w:val="16"/>
        </w:rPr>
        <w:t>“</w:t>
      </w:r>
      <w:r w:rsidRPr="004526B3">
        <w:rPr>
          <w:rStyle w:val="StyleUnderline"/>
          <w:highlight w:val="green"/>
        </w:rPr>
        <w:t>Labor market conditions are tight</w:t>
      </w:r>
      <w:r w:rsidRPr="004526B3">
        <w:rPr>
          <w:rStyle w:val="StyleUnderline"/>
        </w:rPr>
        <w:t xml:space="preserve">, </w:t>
      </w:r>
      <w:r w:rsidRPr="004526B3">
        <w:rPr>
          <w:rStyle w:val="StyleUnderline"/>
          <w:highlight w:val="green"/>
        </w:rPr>
        <w:t>with skilled labor shortages driving firms to raise pay</w:t>
      </w:r>
      <w:r w:rsidRPr="004526B3">
        <w:rPr>
          <w:rStyle w:val="StyleUnderline"/>
        </w:rPr>
        <w:t xml:space="preserve">, </w:t>
      </w:r>
      <w:r w:rsidRPr="004526B3">
        <w:rPr>
          <w:rStyle w:val="StyleUnderline"/>
          <w:highlight w:val="green"/>
        </w:rPr>
        <w:t>increase training and consider additional automation</w:t>
      </w:r>
      <w:r w:rsidRPr="004526B3">
        <w:rPr>
          <w:sz w:val="16"/>
        </w:rPr>
        <w:t>,” said NABE Business Conditions Survey Chair Sara Rutledge in a statement.</w:t>
      </w:r>
    </w:p>
    <w:p w14:paraId="41608500" w14:textId="77777777" w:rsidR="00DE5FE3" w:rsidRPr="00F102E6" w:rsidRDefault="00DE5FE3" w:rsidP="00DE5FE3">
      <w:pPr>
        <w:pStyle w:val="Heading4"/>
      </w:pPr>
      <w:r w:rsidRPr="00F102E6">
        <w:t>Wage growth is high now</w:t>
      </w:r>
    </w:p>
    <w:p w14:paraId="2EDB1DE1" w14:textId="77777777" w:rsidR="00DE5FE3" w:rsidRPr="00F102E6" w:rsidRDefault="00DE5FE3" w:rsidP="00DE5FE3">
      <w:pPr>
        <w:rPr>
          <w:rStyle w:val="Style13ptBold"/>
          <w:b w:val="0"/>
          <w:bCs w:val="0"/>
          <w:sz w:val="22"/>
        </w:rPr>
      </w:pPr>
      <w:r w:rsidRPr="00F102E6">
        <w:rPr>
          <w:rStyle w:val="Style13ptBold"/>
        </w:rPr>
        <w:t xml:space="preserve">Kline 7-5 </w:t>
      </w:r>
      <w:r w:rsidRPr="00F102E6">
        <w:t>(Daniel, Economic analyst and reporter, “Salaries: US wage growth in June was 2018's strongest so far” July 5, 2018. USA Today, Online)//RB</w:t>
      </w:r>
    </w:p>
    <w:p w14:paraId="27160227" w14:textId="77777777" w:rsidR="00DE5FE3" w:rsidRPr="00B91A11" w:rsidRDefault="00DE5FE3" w:rsidP="00DE5FE3">
      <w:pPr>
        <w:rPr>
          <w:u w:val="single"/>
        </w:rPr>
      </w:pPr>
      <w:r w:rsidRPr="00F102E6">
        <w:rPr>
          <w:rStyle w:val="StyleUnderline"/>
        </w:rPr>
        <w:t xml:space="preserve">Median base </w:t>
      </w:r>
      <w:r w:rsidRPr="00F102E6">
        <w:rPr>
          <w:rStyle w:val="StyleUnderline"/>
          <w:highlight w:val="green"/>
        </w:rPr>
        <w:t>pay for workers</w:t>
      </w:r>
      <w:r w:rsidRPr="00F102E6">
        <w:rPr>
          <w:rStyle w:val="StyleUnderline"/>
        </w:rPr>
        <w:t xml:space="preserve"> in the United States </w:t>
      </w:r>
      <w:r w:rsidRPr="00F102E6">
        <w:rPr>
          <w:rStyle w:val="StyleUnderline"/>
          <w:highlight w:val="green"/>
        </w:rPr>
        <w:t>climbed by 1.6 percent in June</w:t>
      </w:r>
      <w:r w:rsidRPr="00F102E6">
        <w:rPr>
          <w:sz w:val="16"/>
        </w:rPr>
        <w:t xml:space="preserve"> to $52,052, according to the latest edition of Glassdoor's Local Pay Report. </w:t>
      </w:r>
      <w:r w:rsidRPr="00F102E6">
        <w:rPr>
          <w:rStyle w:val="StyleUnderline"/>
          <w:highlight w:val="green"/>
        </w:rPr>
        <w:t>That was the strongest</w:t>
      </w:r>
      <w:r w:rsidRPr="00F102E6">
        <w:rPr>
          <w:rStyle w:val="StyleUnderline"/>
        </w:rPr>
        <w:t xml:space="preserve"> growth in the wage statistic so far </w:t>
      </w:r>
      <w:r w:rsidRPr="00F102E6">
        <w:rPr>
          <w:rStyle w:val="StyleUnderline"/>
          <w:highlight w:val="green"/>
        </w:rPr>
        <w:t>in</w:t>
      </w:r>
      <w:r w:rsidRPr="00F102E6">
        <w:rPr>
          <w:rStyle w:val="StyleUnderline"/>
        </w:rPr>
        <w:t xml:space="preserve"> </w:t>
      </w:r>
      <w:r w:rsidRPr="00F102E6">
        <w:rPr>
          <w:rStyle w:val="StyleUnderline"/>
          <w:highlight w:val="green"/>
        </w:rPr>
        <w:t>2018</w:t>
      </w:r>
      <w:r w:rsidRPr="00F102E6">
        <w:rPr>
          <w:rStyle w:val="StyleUnderline"/>
        </w:rPr>
        <w:t xml:space="preserve">. </w:t>
      </w:r>
      <w:r w:rsidRPr="00F102E6">
        <w:rPr>
          <w:sz w:val="16"/>
        </w:rPr>
        <w:t>"</w:t>
      </w:r>
      <w:r w:rsidRPr="00F102E6">
        <w:rPr>
          <w:rStyle w:val="StyleUnderline"/>
          <w:highlight w:val="green"/>
        </w:rPr>
        <w:t>With unemployment hovering around historic lows</w:t>
      </w:r>
      <w:r w:rsidRPr="00F102E6">
        <w:rPr>
          <w:rStyle w:val="StyleUnderline"/>
        </w:rPr>
        <w:t xml:space="preserve">, </w:t>
      </w:r>
      <w:r w:rsidRPr="00F102E6">
        <w:rPr>
          <w:rStyle w:val="StyleUnderline"/>
          <w:highlight w:val="green"/>
        </w:rPr>
        <w:t>employers' need to fill roles climbs</w:t>
      </w:r>
      <w:r w:rsidRPr="00F102E6">
        <w:rPr>
          <w:sz w:val="16"/>
        </w:rPr>
        <w:t>," said Glassdoor Chief Economist Andrew Chamberlain in a press release. "</w:t>
      </w:r>
      <w:r w:rsidRPr="00F102E6">
        <w:rPr>
          <w:rStyle w:val="StyleUnderline"/>
          <w:highlight w:val="green"/>
        </w:rPr>
        <w:t>What results is that more workers</w:t>
      </w:r>
      <w:r w:rsidRPr="00F102E6">
        <w:rPr>
          <w:rStyle w:val="StyleUnderline"/>
        </w:rPr>
        <w:t xml:space="preserve">, </w:t>
      </w:r>
      <w:r w:rsidRPr="00F102E6">
        <w:rPr>
          <w:rStyle w:val="StyleUnderline"/>
          <w:highlight w:val="green"/>
        </w:rPr>
        <w:t>especially in</w:t>
      </w:r>
      <w:r w:rsidRPr="00F102E6">
        <w:rPr>
          <w:rStyle w:val="StyleUnderline"/>
        </w:rPr>
        <w:t xml:space="preserve"> high demand </w:t>
      </w:r>
      <w:r w:rsidRPr="00F102E6">
        <w:rPr>
          <w:rStyle w:val="StyleUnderline"/>
          <w:highlight w:val="green"/>
        </w:rPr>
        <w:t>industries like healthcare</w:t>
      </w:r>
      <w:r w:rsidRPr="00F102E6">
        <w:rPr>
          <w:rStyle w:val="StyleUnderline"/>
        </w:rPr>
        <w:t xml:space="preserve">, </w:t>
      </w:r>
      <w:r w:rsidRPr="00F102E6">
        <w:rPr>
          <w:rStyle w:val="StyleUnderline"/>
          <w:highlight w:val="green"/>
        </w:rPr>
        <w:t>finance</w:t>
      </w:r>
      <w:r w:rsidRPr="00F102E6">
        <w:rPr>
          <w:rStyle w:val="StyleUnderline"/>
        </w:rPr>
        <w:t xml:space="preserve">, </w:t>
      </w:r>
      <w:r w:rsidRPr="00F102E6">
        <w:rPr>
          <w:rStyle w:val="StyleUnderline"/>
          <w:highlight w:val="green"/>
        </w:rPr>
        <w:t>and</w:t>
      </w:r>
      <w:r w:rsidRPr="00F102E6">
        <w:rPr>
          <w:rStyle w:val="StyleUnderline"/>
        </w:rPr>
        <w:t xml:space="preserve"> e-</w:t>
      </w:r>
      <w:r w:rsidRPr="00F102E6">
        <w:rPr>
          <w:rStyle w:val="StyleUnderline"/>
          <w:highlight w:val="green"/>
        </w:rPr>
        <w:t>commerce</w:t>
      </w:r>
      <w:r w:rsidRPr="00F102E6">
        <w:rPr>
          <w:rStyle w:val="StyleUnderline"/>
        </w:rPr>
        <w:t xml:space="preserve">, </w:t>
      </w:r>
      <w:r w:rsidRPr="00F102E6">
        <w:rPr>
          <w:rStyle w:val="StyleUnderline"/>
          <w:highlight w:val="green"/>
        </w:rPr>
        <w:t>are in the driver's seat to negotiate for better pay</w:t>
      </w:r>
      <w:r w:rsidRPr="00F102E6">
        <w:rPr>
          <w:rStyle w:val="StyleUnderline"/>
        </w:rPr>
        <w:t xml:space="preserve"> in order to fill these roles</w:t>
      </w:r>
      <w:r w:rsidRPr="00F102E6">
        <w:rPr>
          <w:sz w:val="16"/>
        </w:rPr>
        <w:t xml:space="preserve">." The Glassdoor data showed that </w:t>
      </w:r>
      <w:r w:rsidRPr="00F102E6">
        <w:rPr>
          <w:rStyle w:val="StyleUnderline"/>
          <w:highlight w:val="green"/>
        </w:rPr>
        <w:t>traditional blue-collar jobs</w:t>
      </w:r>
      <w:r w:rsidRPr="00F102E6">
        <w:rPr>
          <w:rStyle w:val="StyleUnderline"/>
        </w:rPr>
        <w:t xml:space="preserve"> -- such as truck driver, warehouse associate, and materials handler -- </w:t>
      </w:r>
      <w:r w:rsidRPr="00F102E6">
        <w:rPr>
          <w:rStyle w:val="StyleUnderline"/>
          <w:highlight w:val="green"/>
        </w:rPr>
        <w:t>posted large wage</w:t>
      </w:r>
      <w:r w:rsidRPr="00F102E6">
        <w:rPr>
          <w:rStyle w:val="StyleUnderline"/>
        </w:rPr>
        <w:t xml:space="preserve"> </w:t>
      </w:r>
      <w:r w:rsidRPr="00F102E6">
        <w:rPr>
          <w:rStyle w:val="StyleUnderline"/>
          <w:highlight w:val="green"/>
        </w:rPr>
        <w:t>gains</w:t>
      </w:r>
      <w:r w:rsidRPr="00F102E6">
        <w:rPr>
          <w:rStyle w:val="StyleUnderline"/>
        </w:rPr>
        <w:t>. The increases were tied to the increasing demand for manpower in those areas created by growth in e-commerce</w:t>
      </w:r>
      <w:r w:rsidRPr="00F102E6">
        <w:rPr>
          <w:sz w:val="16"/>
        </w:rPr>
        <w:t xml:space="preserve">, and Chamberlain expects that wages for these positions will continue to climb throughout 2018. Which jobs saw the biggest increases? As you can see on the chart below, </w:t>
      </w:r>
      <w:r w:rsidRPr="00F102E6">
        <w:rPr>
          <w:rStyle w:val="StyleUnderline"/>
          <w:highlight w:val="green"/>
        </w:rPr>
        <w:t>a number of traditionally lower-paying jobs saw increases</w:t>
      </w:r>
      <w:r w:rsidRPr="00F102E6">
        <w:rPr>
          <w:rStyle w:val="StyleUnderline"/>
        </w:rPr>
        <w:t xml:space="preserve"> well above the average. That appears to be a simple case of supply and demand. </w:t>
      </w:r>
      <w:r w:rsidRPr="00F102E6">
        <w:rPr>
          <w:rStyle w:val="StyleUnderline"/>
          <w:highlight w:val="green"/>
        </w:rPr>
        <w:t>As the pool of available workers shrinks</w:t>
      </w:r>
      <w:r w:rsidRPr="00F102E6">
        <w:rPr>
          <w:rStyle w:val="StyleUnderline"/>
        </w:rPr>
        <w:t xml:space="preserve">, </w:t>
      </w:r>
      <w:r w:rsidRPr="00F102E6">
        <w:rPr>
          <w:rStyle w:val="StyleUnderline"/>
          <w:highlight w:val="green"/>
        </w:rPr>
        <w:t>companies have to pay more to fill</w:t>
      </w:r>
      <w:r w:rsidRPr="00F102E6">
        <w:rPr>
          <w:rStyle w:val="StyleUnderline"/>
        </w:rPr>
        <w:t xml:space="preserve"> even low-level </w:t>
      </w:r>
      <w:r w:rsidRPr="00F102E6">
        <w:rPr>
          <w:rStyle w:val="StyleUnderline"/>
          <w:highlight w:val="green"/>
        </w:rPr>
        <w:t>positions</w:t>
      </w:r>
      <w:r w:rsidRPr="00F102E6">
        <w:rPr>
          <w:rStyle w:val="StyleUnderline"/>
        </w:rPr>
        <w:t>.</w:t>
      </w:r>
    </w:p>
    <w:sectPr w:rsidR="00DE5FE3" w:rsidRPr="00B91A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5042B"/>
    <w:rsid w:val="000139A3"/>
    <w:rsid w:val="000C4909"/>
    <w:rsid w:val="00100833"/>
    <w:rsid w:val="00104529"/>
    <w:rsid w:val="00105942"/>
    <w:rsid w:val="00107396"/>
    <w:rsid w:val="00144A4C"/>
    <w:rsid w:val="00176AB0"/>
    <w:rsid w:val="00177B7D"/>
    <w:rsid w:val="0018322D"/>
    <w:rsid w:val="001B5776"/>
    <w:rsid w:val="001C651D"/>
    <w:rsid w:val="001D3EBC"/>
    <w:rsid w:val="001D44EE"/>
    <w:rsid w:val="001D7523"/>
    <w:rsid w:val="001E527A"/>
    <w:rsid w:val="001E6D02"/>
    <w:rsid w:val="001F78CE"/>
    <w:rsid w:val="002118BB"/>
    <w:rsid w:val="0024130A"/>
    <w:rsid w:val="00251FC7"/>
    <w:rsid w:val="00275479"/>
    <w:rsid w:val="0028131D"/>
    <w:rsid w:val="002855A7"/>
    <w:rsid w:val="002A3E03"/>
    <w:rsid w:val="002B146A"/>
    <w:rsid w:val="002B5E17"/>
    <w:rsid w:val="002C588B"/>
    <w:rsid w:val="002D79BE"/>
    <w:rsid w:val="002F5A98"/>
    <w:rsid w:val="00315690"/>
    <w:rsid w:val="00316B75"/>
    <w:rsid w:val="0032254C"/>
    <w:rsid w:val="00325646"/>
    <w:rsid w:val="003460F2"/>
    <w:rsid w:val="0038158C"/>
    <w:rsid w:val="003902BA"/>
    <w:rsid w:val="003A09E2"/>
    <w:rsid w:val="003C38FC"/>
    <w:rsid w:val="00407037"/>
    <w:rsid w:val="004526B3"/>
    <w:rsid w:val="004605D6"/>
    <w:rsid w:val="004C60E8"/>
    <w:rsid w:val="004E3579"/>
    <w:rsid w:val="004E728B"/>
    <w:rsid w:val="004F39E0"/>
    <w:rsid w:val="0050695C"/>
    <w:rsid w:val="00511988"/>
    <w:rsid w:val="00537BD5"/>
    <w:rsid w:val="0055042B"/>
    <w:rsid w:val="0057268A"/>
    <w:rsid w:val="005977A6"/>
    <w:rsid w:val="005D2912"/>
    <w:rsid w:val="006065BD"/>
    <w:rsid w:val="006207BB"/>
    <w:rsid w:val="00645FA9"/>
    <w:rsid w:val="00647866"/>
    <w:rsid w:val="00665003"/>
    <w:rsid w:val="006723C0"/>
    <w:rsid w:val="006A2AD0"/>
    <w:rsid w:val="006C2375"/>
    <w:rsid w:val="006D4ECC"/>
    <w:rsid w:val="00722258"/>
    <w:rsid w:val="007243E5"/>
    <w:rsid w:val="00766EA0"/>
    <w:rsid w:val="007A2226"/>
    <w:rsid w:val="007F5B66"/>
    <w:rsid w:val="00823A1C"/>
    <w:rsid w:val="00845B9D"/>
    <w:rsid w:val="00860984"/>
    <w:rsid w:val="0089637B"/>
    <w:rsid w:val="008A0BC1"/>
    <w:rsid w:val="008B3ECB"/>
    <w:rsid w:val="008B4E85"/>
    <w:rsid w:val="008C1B2E"/>
    <w:rsid w:val="008E4927"/>
    <w:rsid w:val="0091627E"/>
    <w:rsid w:val="0097032B"/>
    <w:rsid w:val="009C27AC"/>
    <w:rsid w:val="009D2EAD"/>
    <w:rsid w:val="009D54B2"/>
    <w:rsid w:val="009E1922"/>
    <w:rsid w:val="009F7ED2"/>
    <w:rsid w:val="00A0184B"/>
    <w:rsid w:val="00A93661"/>
    <w:rsid w:val="00A95652"/>
    <w:rsid w:val="00AC0AB8"/>
    <w:rsid w:val="00B33C6D"/>
    <w:rsid w:val="00B37F0F"/>
    <w:rsid w:val="00B4508F"/>
    <w:rsid w:val="00B55AD5"/>
    <w:rsid w:val="00B8057C"/>
    <w:rsid w:val="00B91A11"/>
    <w:rsid w:val="00BB056F"/>
    <w:rsid w:val="00BC0A7F"/>
    <w:rsid w:val="00BC5430"/>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E5FE3"/>
    <w:rsid w:val="00E15E75"/>
    <w:rsid w:val="00E5262C"/>
    <w:rsid w:val="00E6685F"/>
    <w:rsid w:val="00EC7DC4"/>
    <w:rsid w:val="00ED30CF"/>
    <w:rsid w:val="00F102E6"/>
    <w:rsid w:val="00F176EF"/>
    <w:rsid w:val="00F45E10"/>
    <w:rsid w:val="00F6364A"/>
    <w:rsid w:val="00F9113A"/>
    <w:rsid w:val="00FB0BC9"/>
    <w:rsid w:val="00FB362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0F3A"/>
  <w15:chartTrackingRefBased/>
  <w15:docId w15:val="{C23F6216-0940-47B5-92FF-A45222BA5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526B3"/>
    <w:rPr>
      <w:rFonts w:ascii="Calibri" w:hAnsi="Calibri" w:cs="Calibri"/>
    </w:rPr>
  </w:style>
  <w:style w:type="paragraph" w:styleId="Heading1">
    <w:name w:val="heading 1"/>
    <w:aliases w:val="Pocket"/>
    <w:basedOn w:val="Normal"/>
    <w:next w:val="Normal"/>
    <w:link w:val="Heading1Char"/>
    <w:qFormat/>
    <w:rsid w:val="004526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526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526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526B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526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26B3"/>
  </w:style>
  <w:style w:type="character" w:customStyle="1" w:styleId="Heading1Char">
    <w:name w:val="Heading 1 Char"/>
    <w:aliases w:val="Pocket Char"/>
    <w:basedOn w:val="DefaultParagraphFont"/>
    <w:link w:val="Heading1"/>
    <w:rsid w:val="004526B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26B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526B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526B3"/>
    <w:rPr>
      <w:rFonts w:ascii="Calibri" w:eastAsiaTheme="majorEastAsia" w:hAnsi="Calibri" w:cstheme="majorBidi"/>
      <w:b/>
      <w:iCs/>
      <w:sz w:val="26"/>
    </w:rPr>
  </w:style>
  <w:style w:type="character" w:styleId="Emphasis">
    <w:name w:val="Emphasis"/>
    <w:basedOn w:val="DefaultParagraphFont"/>
    <w:uiPriority w:val="7"/>
    <w:qFormat/>
    <w:rsid w:val="004526B3"/>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4526B3"/>
    <w:rPr>
      <w:b/>
      <w:bCs/>
      <w:sz w:val="26"/>
      <w:u w:val="none"/>
    </w:rPr>
  </w:style>
  <w:style w:type="character" w:customStyle="1" w:styleId="StyleUnderline">
    <w:name w:val="Style Underline"/>
    <w:aliases w:val="Underline"/>
    <w:basedOn w:val="DefaultParagraphFont"/>
    <w:uiPriority w:val="6"/>
    <w:qFormat/>
    <w:rsid w:val="004526B3"/>
    <w:rPr>
      <w:b w:val="0"/>
      <w:sz w:val="22"/>
      <w:u w:val="single"/>
    </w:rPr>
  </w:style>
  <w:style w:type="character" w:styleId="Hyperlink">
    <w:name w:val="Hyperlink"/>
    <w:basedOn w:val="DefaultParagraphFont"/>
    <w:uiPriority w:val="99"/>
    <w:semiHidden/>
    <w:unhideWhenUsed/>
    <w:rsid w:val="004526B3"/>
    <w:rPr>
      <w:color w:val="auto"/>
      <w:u w:val="none"/>
    </w:rPr>
  </w:style>
  <w:style w:type="character" w:styleId="FollowedHyperlink">
    <w:name w:val="FollowedHyperlink"/>
    <w:basedOn w:val="DefaultParagraphFont"/>
    <w:uiPriority w:val="99"/>
    <w:semiHidden/>
    <w:unhideWhenUsed/>
    <w:rsid w:val="004526B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1436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le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5A306-9927-4984-8271-68F7888B6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634</TotalTime>
  <Pages>1</Pages>
  <Words>10724</Words>
  <Characters>61131</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Rylee</dc:creator>
  <cp:keywords>5.1.1</cp:keywords>
  <dc:description/>
  <cp:lastModifiedBy>Rylee Buchert</cp:lastModifiedBy>
  <cp:revision>12</cp:revision>
  <dcterms:created xsi:type="dcterms:W3CDTF">2018-07-12T18:12:00Z</dcterms:created>
  <dcterms:modified xsi:type="dcterms:W3CDTF">2018-07-17T18:35:00Z</dcterms:modified>
</cp:coreProperties>
</file>