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875870" w14:textId="05F5092A" w:rsidR="00004F91" w:rsidRDefault="00004F91" w:rsidP="00004F91">
      <w:pPr>
        <w:pStyle w:val="Heading2"/>
      </w:pPr>
      <w:bookmarkStart w:id="0" w:name="_GoBack"/>
      <w:bookmarkEnd w:id="0"/>
      <w:r>
        <w:t>Topicality</w:t>
      </w:r>
      <w:r w:rsidR="000A6A29">
        <w:t>/Framework</w:t>
      </w:r>
      <w:r w:rsidR="000B4B01">
        <w:t xml:space="preserve"> Starter Set – SDI 2018</w:t>
      </w:r>
    </w:p>
    <w:p w14:paraId="6B589248" w14:textId="1B4ADDFA" w:rsidR="00004F91" w:rsidRDefault="00004F91" w:rsidP="00004F91">
      <w:pPr>
        <w:pStyle w:val="Heading3"/>
      </w:pPr>
      <w:r>
        <w:lastRenderedPageBreak/>
        <w:t>Explanation</w:t>
      </w:r>
      <w:r w:rsidR="000B4B01">
        <w:t>/Notes</w:t>
      </w:r>
    </w:p>
    <w:p w14:paraId="13F30BE6" w14:textId="67605459" w:rsidR="00004F91" w:rsidRPr="00972D26" w:rsidRDefault="000B4B01" w:rsidP="00972D26">
      <w:pPr>
        <w:pStyle w:val="Heading4"/>
      </w:pPr>
      <w:r w:rsidRPr="00972D26">
        <w:t xml:space="preserve">This file includes </w:t>
      </w:r>
      <w:r w:rsidR="00972D26" w:rsidRPr="00972D26">
        <w:t>a limited set of</w:t>
      </w:r>
      <w:r w:rsidRPr="00972D26">
        <w:t xml:space="preserve"> materials that negative teams can use to develop a topicality/framework argument against affirmative cases that do not affirm the resolution. </w:t>
      </w:r>
      <w:r w:rsidR="00004F91" w:rsidRPr="00972D26">
        <w:t xml:space="preserve">To construct a 1NC shell, </w:t>
      </w:r>
      <w:r w:rsidRPr="00972D26">
        <w:t xml:space="preserve">students should begin with the stem, </w:t>
      </w:r>
      <w:r w:rsidR="00004F91" w:rsidRPr="00972D26">
        <w:t xml:space="preserve">add </w:t>
      </w:r>
      <w:r w:rsidRPr="00972D26">
        <w:t xml:space="preserve">one or more definitions, and add one or more standards/impacts. Most of the cards in the impacts section are generic, but there are </w:t>
      </w:r>
      <w:r w:rsidR="006C0F44" w:rsidRPr="00972D26">
        <w:t xml:space="preserve">also </w:t>
      </w:r>
      <w:r w:rsidRPr="00972D26">
        <w:t xml:space="preserve">several </w:t>
      </w:r>
      <w:r w:rsidR="00972D26">
        <w:t>new</w:t>
      </w:r>
      <w:r w:rsidRPr="00972D26">
        <w:t xml:space="preserve"> immigration topic-specific cards.</w:t>
      </w:r>
    </w:p>
    <w:p w14:paraId="0777BA03" w14:textId="77777777" w:rsidR="000B4B01" w:rsidRDefault="000B4B01" w:rsidP="00004F91"/>
    <w:p w14:paraId="6CDFE1D1" w14:textId="70A5FBC9" w:rsidR="000B4B01" w:rsidRDefault="000B4B01" w:rsidP="00972D26">
      <w:pPr>
        <w:pStyle w:val="Heading4"/>
      </w:pPr>
      <w:r>
        <w:t xml:space="preserve">This file purposefully does not include any blocks against common affirmative arguments. Future waves may include additional materials, but it is educationally valuable for students to construct important blocks on their own. </w:t>
      </w:r>
    </w:p>
    <w:p w14:paraId="2AB92F5A" w14:textId="77777777" w:rsidR="000B4B01" w:rsidRDefault="000B4B01" w:rsidP="00004F91"/>
    <w:p w14:paraId="1D5A67BD" w14:textId="192FAED5" w:rsidR="000B4B01" w:rsidRDefault="000B4B01" w:rsidP="00972D26">
      <w:pPr>
        <w:pStyle w:val="Heading4"/>
      </w:pPr>
      <w:r>
        <w:t xml:space="preserve">Affirmative responses to topicality/framework for particular affirmative cases </w:t>
      </w:r>
      <w:r w:rsidR="00972D26">
        <w:t>can be</w:t>
      </w:r>
      <w:r w:rsidR="006C0F44">
        <w:t xml:space="preserve"> </w:t>
      </w:r>
      <w:r>
        <w:t xml:space="preserve">found in the respective affirmative files. </w:t>
      </w:r>
    </w:p>
    <w:p w14:paraId="6E1C41EE" w14:textId="77777777" w:rsidR="00004F91" w:rsidRPr="006B332C" w:rsidRDefault="00004F91" w:rsidP="00004F91"/>
    <w:p w14:paraId="4D1A3D53" w14:textId="217D45DC" w:rsidR="00004F91" w:rsidRDefault="000A6A29" w:rsidP="00004F91">
      <w:pPr>
        <w:pStyle w:val="Heading3"/>
      </w:pPr>
      <w:r>
        <w:lastRenderedPageBreak/>
        <w:t>1NC — Topicality</w:t>
      </w:r>
      <w:r w:rsidR="00004F91">
        <w:t xml:space="preserve"> [Stem]</w:t>
      </w:r>
    </w:p>
    <w:p w14:paraId="1698C9C2" w14:textId="2DEB44D5" w:rsidR="000A6A29" w:rsidRDefault="000A6A29" w:rsidP="000A6A29">
      <w:pPr>
        <w:pStyle w:val="Heading4"/>
      </w:pPr>
      <w:r>
        <w:t xml:space="preserve">First/next off is </w:t>
      </w:r>
      <w:r w:rsidRPr="000A6A29">
        <w:rPr>
          <w:u w:val="single"/>
        </w:rPr>
        <w:t>Topicality</w:t>
      </w:r>
      <w:r>
        <w:t>.</w:t>
      </w:r>
    </w:p>
    <w:p w14:paraId="7E80CAA6" w14:textId="77777777" w:rsidR="000A6A29" w:rsidRPr="000A6A29" w:rsidRDefault="000A6A29" w:rsidP="000A6A29"/>
    <w:p w14:paraId="69F031CC" w14:textId="2DB87D97" w:rsidR="00BA53FC" w:rsidRPr="006C0F44" w:rsidRDefault="000A6A29" w:rsidP="00004F91">
      <w:pPr>
        <w:pStyle w:val="Heading4"/>
      </w:pPr>
      <w:r>
        <w:t>The</w:t>
      </w:r>
      <w:r w:rsidR="00004F91">
        <w:t xml:space="preserve"> </w:t>
      </w:r>
      <w:r w:rsidR="00004F91" w:rsidRPr="000B1B62">
        <w:rPr>
          <w:u w:val="single"/>
        </w:rPr>
        <w:t>resolution</w:t>
      </w:r>
      <w:r w:rsidR="00004F91">
        <w:t xml:space="preserve"> should </w:t>
      </w:r>
      <w:r>
        <w:t>divide</w:t>
      </w:r>
      <w:r w:rsidR="00004F91">
        <w:t xml:space="preserve"> </w:t>
      </w:r>
      <w:proofErr w:type="spellStart"/>
      <w:r>
        <w:t>aff</w:t>
      </w:r>
      <w:proofErr w:type="spellEnd"/>
      <w:r w:rsidR="00004F91">
        <w:t xml:space="preserve"> and </w:t>
      </w:r>
      <w:proofErr w:type="spellStart"/>
      <w:r>
        <w:t>neg</w:t>
      </w:r>
      <w:proofErr w:type="spellEnd"/>
      <w:r w:rsidR="001730B4">
        <w:t xml:space="preserve"> ground because it </w:t>
      </w:r>
      <w:r>
        <w:t>provides both teams with a re</w:t>
      </w:r>
      <w:r w:rsidR="001730B4">
        <w:t>asonable opportunity to prepare</w:t>
      </w:r>
      <w:r w:rsidR="00972D26">
        <w:t xml:space="preserve"> for this academic </w:t>
      </w:r>
      <w:r w:rsidR="00794EA7">
        <w:t>competition</w:t>
      </w:r>
      <w:r w:rsidR="001730B4">
        <w:t>.</w:t>
      </w:r>
      <w:r w:rsidR="00972D26">
        <w:t xml:space="preserve"> The resolution</w:t>
      </w:r>
      <w:r>
        <w:t xml:space="preserve"> was </w:t>
      </w:r>
      <w:r>
        <w:rPr>
          <w:u w:val="single"/>
        </w:rPr>
        <w:t>announced in advance</w:t>
      </w:r>
      <w:r>
        <w:t xml:space="preserve"> and </w:t>
      </w:r>
      <w:r w:rsidRPr="000A6A29">
        <w:t xml:space="preserve">crafted by a </w:t>
      </w:r>
      <w:r w:rsidRPr="000A6A29">
        <w:rPr>
          <w:u w:val="single"/>
        </w:rPr>
        <w:t>third party</w:t>
      </w:r>
      <w:r w:rsidRPr="000A6A29">
        <w:t xml:space="preserve"> to</w:t>
      </w:r>
      <w:r>
        <w:t xml:space="preserve"> facilitate </w:t>
      </w:r>
      <w:r>
        <w:rPr>
          <w:u w:val="single"/>
        </w:rPr>
        <w:t>balanced debates</w:t>
      </w:r>
      <w:r>
        <w:t xml:space="preserve"> </w:t>
      </w:r>
      <w:r w:rsidR="006C0F44">
        <w:t>over</w:t>
      </w:r>
      <w:r>
        <w:t xml:space="preserve"> </w:t>
      </w:r>
      <w:r w:rsidR="006C0F44">
        <w:t>a full season of</w:t>
      </w:r>
      <w:r w:rsidR="000B4B01">
        <w:t xml:space="preserve"> alternating-sides competition</w:t>
      </w:r>
      <w:r w:rsidR="006C0F44">
        <w:t>s</w:t>
      </w:r>
      <w:r w:rsidR="000B4B01">
        <w:t>.</w:t>
      </w:r>
      <w:r w:rsidR="006C0F44">
        <w:t xml:space="preserve"> By contrast, the </w:t>
      </w:r>
      <w:proofErr w:type="spellStart"/>
      <w:r w:rsidR="006C0F44">
        <w:t>aff’s</w:t>
      </w:r>
      <w:proofErr w:type="spellEnd"/>
      <w:r w:rsidR="006C0F44">
        <w:t xml:space="preserve"> topic was </w:t>
      </w:r>
      <w:r w:rsidR="006C0F44">
        <w:rPr>
          <w:u w:val="single"/>
        </w:rPr>
        <w:t>spontaneously announced by the 1AC</w:t>
      </w:r>
      <w:r w:rsidR="006C0F44">
        <w:t xml:space="preserve"> and </w:t>
      </w:r>
      <w:r w:rsidR="006C0F44" w:rsidRPr="00B62E86">
        <w:t xml:space="preserve">crafted by the </w:t>
      </w:r>
      <w:proofErr w:type="spellStart"/>
      <w:r w:rsidR="006C0F44" w:rsidRPr="00B62E86">
        <w:t>aff</w:t>
      </w:r>
      <w:proofErr w:type="spellEnd"/>
      <w:r w:rsidR="006C0F44" w:rsidRPr="00B62E86">
        <w:t xml:space="preserve"> team to </w:t>
      </w:r>
      <w:r w:rsidR="006C0F44" w:rsidRPr="00B62E86">
        <w:rPr>
          <w:u w:val="single"/>
        </w:rPr>
        <w:t xml:space="preserve">strategically </w:t>
      </w:r>
      <w:r w:rsidR="00972D26">
        <w:rPr>
          <w:u w:val="single"/>
        </w:rPr>
        <w:t>disadvantage</w:t>
      </w:r>
      <w:r w:rsidR="006C0F44" w:rsidRPr="00B62E86">
        <w:rPr>
          <w:u w:val="single"/>
        </w:rPr>
        <w:t xml:space="preserve"> the </w:t>
      </w:r>
      <w:proofErr w:type="spellStart"/>
      <w:r w:rsidR="006C0F44" w:rsidRPr="00B62E86">
        <w:rPr>
          <w:u w:val="single"/>
        </w:rPr>
        <w:t>neg</w:t>
      </w:r>
      <w:proofErr w:type="spellEnd"/>
      <w:r w:rsidR="006C0F44" w:rsidRPr="00B62E86">
        <w:t xml:space="preserve"> in </w:t>
      </w:r>
      <w:r w:rsidR="006C0F44" w:rsidRPr="00972D26">
        <w:rPr>
          <w:i/>
        </w:rPr>
        <w:t>this</w:t>
      </w:r>
      <w:r w:rsidR="00972D26">
        <w:rPr>
          <w:i/>
        </w:rPr>
        <w:t xml:space="preserve"> particular</w:t>
      </w:r>
      <w:r w:rsidR="006C0F44" w:rsidRPr="00972D26">
        <w:rPr>
          <w:i/>
        </w:rPr>
        <w:t xml:space="preserve"> </w:t>
      </w:r>
      <w:r w:rsidR="00794EA7">
        <w:t>round</w:t>
      </w:r>
      <w:r w:rsidR="006C0F44" w:rsidRPr="00B62E86">
        <w:t>.</w:t>
      </w:r>
    </w:p>
    <w:p w14:paraId="7FB31062" w14:textId="77777777" w:rsidR="00BA53FC" w:rsidRPr="00BA53FC" w:rsidRDefault="00BA53FC" w:rsidP="00BA53FC"/>
    <w:p w14:paraId="284A2026" w14:textId="590A75C3" w:rsidR="00BA53FC" w:rsidRDefault="000A6A29" w:rsidP="00004F91">
      <w:pPr>
        <w:pStyle w:val="Heading4"/>
      </w:pPr>
      <w:r>
        <w:t>Dividing ground based on the resolution</w:t>
      </w:r>
      <w:r w:rsidR="00004F91">
        <w:t xml:space="preserve"> does </w:t>
      </w:r>
      <w:r w:rsidR="00004F91" w:rsidRPr="00D90C85">
        <w:rPr>
          <w:u w:val="single"/>
        </w:rPr>
        <w:t>not</w:t>
      </w:r>
      <w:r w:rsidR="00004F91">
        <w:t xml:space="preserve"> require the use of any particular </w:t>
      </w:r>
      <w:r>
        <w:t xml:space="preserve">presentation </w:t>
      </w:r>
      <w:r w:rsidR="00004F91">
        <w:t>style, type of evidence, or assumption about the role of the judge</w:t>
      </w:r>
      <w:r>
        <w:t xml:space="preserve">, but the team assigned to be </w:t>
      </w:r>
      <w:proofErr w:type="spellStart"/>
      <w:r>
        <w:t>aff</w:t>
      </w:r>
      <w:proofErr w:type="spellEnd"/>
      <w:r>
        <w:t xml:space="preserve"> must </w:t>
      </w:r>
      <w:r w:rsidRPr="00972D26">
        <w:rPr>
          <w:u w:val="single"/>
        </w:rPr>
        <w:t>affirm the resolution</w:t>
      </w:r>
      <w:r w:rsidR="00972D26">
        <w:t>.</w:t>
      </w:r>
    </w:p>
    <w:p w14:paraId="13886A9A" w14:textId="77777777" w:rsidR="00BA53FC" w:rsidRPr="00BA53FC" w:rsidRDefault="00BA53FC" w:rsidP="00BA53FC"/>
    <w:p w14:paraId="6DD063F6" w14:textId="3EC014F1" w:rsidR="00004F91" w:rsidRDefault="00004F91" w:rsidP="00004F91">
      <w:pPr>
        <w:pStyle w:val="Heading4"/>
      </w:pPr>
      <w:r>
        <w:t xml:space="preserve">The </w:t>
      </w:r>
      <w:proofErr w:type="spellStart"/>
      <w:r w:rsidR="000A6A29">
        <w:t>aff</w:t>
      </w:r>
      <w:proofErr w:type="spellEnd"/>
      <w:r>
        <w:t xml:space="preserve"> violates this interpretation because they do not </w:t>
      </w:r>
      <w:r w:rsidR="000A6A29">
        <w:t>affirm</w:t>
      </w:r>
      <w:r>
        <w:t xml:space="preserve"> that </w:t>
      </w:r>
      <w:r w:rsidRPr="000A6A29">
        <w:t xml:space="preserve">the </w:t>
      </w:r>
      <w:r w:rsidR="000A6A29">
        <w:t>USFG</w:t>
      </w:r>
      <w:r>
        <w:t xml:space="preserve"> substantially </w:t>
      </w:r>
      <w:r w:rsidR="000A6A29">
        <w:t>decrease</w:t>
      </w:r>
      <w:r>
        <w:t xml:space="preserve"> </w:t>
      </w:r>
      <w:r w:rsidR="000A6A29">
        <w:t xml:space="preserve">its restrictions on legal immigration to the U.S.  </w:t>
      </w:r>
      <w:r>
        <w:t xml:space="preserve"> </w:t>
      </w:r>
    </w:p>
    <w:p w14:paraId="6E97D1DF" w14:textId="77777777" w:rsidR="00004F91" w:rsidRDefault="00004F91" w:rsidP="00004F91"/>
    <w:p w14:paraId="515B3B71" w14:textId="6EBE1109" w:rsidR="00004F91" w:rsidRPr="0070508E" w:rsidRDefault="00004F91" w:rsidP="00004F91">
      <w:pPr>
        <w:pStyle w:val="Heading3"/>
      </w:pPr>
      <w:r>
        <w:lastRenderedPageBreak/>
        <w:t xml:space="preserve">Definition — </w:t>
      </w:r>
      <w:r w:rsidR="008973BB">
        <w:t>“</w:t>
      </w:r>
      <w:r>
        <w:t>USFG</w:t>
      </w:r>
      <w:r w:rsidR="008973BB">
        <w:t>”</w:t>
      </w:r>
    </w:p>
    <w:p w14:paraId="34043964" w14:textId="14A5F516" w:rsidR="00004F91" w:rsidRDefault="00004F91" w:rsidP="00004F91">
      <w:pPr>
        <w:pStyle w:val="Heading4"/>
      </w:pPr>
      <w:r>
        <w:t>“</w:t>
      </w:r>
      <w:r w:rsidR="00972D26">
        <w:t>USFG</w:t>
      </w:r>
      <w:r>
        <w:t xml:space="preserve">” means </w:t>
      </w:r>
      <w:r w:rsidRPr="0057092E">
        <w:rPr>
          <w:u w:val="single"/>
        </w:rPr>
        <w:t>the three branches</w:t>
      </w:r>
      <w:r>
        <w:t xml:space="preserve"> of the central government. The </w:t>
      </w:r>
      <w:proofErr w:type="spellStart"/>
      <w:r w:rsidR="000A6A29">
        <w:t>aff</w:t>
      </w:r>
      <w:proofErr w:type="spellEnd"/>
      <w:r>
        <w:t xml:space="preserve"> does not advocate action by the USFG. </w:t>
      </w:r>
    </w:p>
    <w:p w14:paraId="211A74EA" w14:textId="77777777" w:rsidR="00004F91" w:rsidRDefault="00004F91" w:rsidP="00004F91">
      <w:r w:rsidRPr="0057092E">
        <w:rPr>
          <w:rStyle w:val="Style13ptBold"/>
        </w:rPr>
        <w:t>OECD 87</w:t>
      </w:r>
      <w:r w:rsidRPr="0057092E">
        <w:t xml:space="preserve"> — </w:t>
      </w:r>
      <w:proofErr w:type="spellStart"/>
      <w:r w:rsidRPr="0057092E">
        <w:t>Organisation</w:t>
      </w:r>
      <w:proofErr w:type="spellEnd"/>
      <w:r w:rsidRPr="0057092E">
        <w:t xml:space="preserve"> for Economic Co-operation and Development</w:t>
      </w:r>
      <w:r>
        <w:t xml:space="preserve"> Council</w:t>
      </w:r>
      <w:r w:rsidRPr="0057092E">
        <w:t xml:space="preserve">, 1987 </w:t>
      </w:r>
      <w:r>
        <w:t xml:space="preserve">(“United States,” </w:t>
      </w:r>
      <w:r w:rsidRPr="0057092E">
        <w:rPr>
          <w:i/>
        </w:rPr>
        <w:t>The Control and Management of Government Expenditure</w:t>
      </w:r>
      <w:r>
        <w:t>, p. 179)</w:t>
      </w:r>
    </w:p>
    <w:p w14:paraId="0F0408B5" w14:textId="77777777" w:rsidR="00004F91" w:rsidRDefault="00004F91" w:rsidP="00004F91">
      <w:r>
        <w:t xml:space="preserve">1. </w:t>
      </w:r>
      <w:r w:rsidRPr="0057092E">
        <w:rPr>
          <w:rStyle w:val="StyleUnderline"/>
        </w:rPr>
        <w:t xml:space="preserve">Political and </w:t>
      </w:r>
      <w:proofErr w:type="spellStart"/>
      <w:r w:rsidRPr="0057092E">
        <w:rPr>
          <w:rStyle w:val="StyleUnderline"/>
        </w:rPr>
        <w:t>organisational</w:t>
      </w:r>
      <w:proofErr w:type="spellEnd"/>
      <w:r w:rsidRPr="0057092E">
        <w:rPr>
          <w:rStyle w:val="StyleUnderline"/>
        </w:rPr>
        <w:t xml:space="preserve"> structure of government</w:t>
      </w:r>
    </w:p>
    <w:p w14:paraId="28CEB71C" w14:textId="77777777" w:rsidR="00004F91" w:rsidRDefault="00004F91" w:rsidP="00004F91">
      <w:r w:rsidRPr="0057092E">
        <w:rPr>
          <w:rStyle w:val="StyleUnderline"/>
          <w:highlight w:val="yellow"/>
        </w:rPr>
        <w:t>The U</w:t>
      </w:r>
      <w:r w:rsidRPr="0057092E">
        <w:rPr>
          <w:rStyle w:val="StyleUnderline"/>
        </w:rPr>
        <w:t xml:space="preserve">nited </w:t>
      </w:r>
      <w:r w:rsidRPr="0057092E">
        <w:rPr>
          <w:rStyle w:val="StyleUnderline"/>
          <w:highlight w:val="yellow"/>
        </w:rPr>
        <w:t>S</w:t>
      </w:r>
      <w:r w:rsidRPr="0057092E">
        <w:rPr>
          <w:rStyle w:val="StyleUnderline"/>
        </w:rPr>
        <w:t xml:space="preserve">tates of America </w:t>
      </w:r>
      <w:r w:rsidRPr="0057092E">
        <w:rPr>
          <w:rStyle w:val="StyleUnderline"/>
          <w:highlight w:val="yellow"/>
        </w:rPr>
        <w:t>is a federal republic</w:t>
      </w:r>
      <w:r w:rsidRPr="0057092E">
        <w:rPr>
          <w:rStyle w:val="StyleUnderline"/>
        </w:rPr>
        <w:t xml:space="preserve"> consisting of 50 states</w:t>
      </w:r>
      <w:r>
        <w:t>.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w:t>
      </w:r>
    </w:p>
    <w:p w14:paraId="1D537F39" w14:textId="77777777" w:rsidR="00004F91" w:rsidRDefault="00004F91" w:rsidP="00004F91">
      <w:r w:rsidRPr="0057092E">
        <w:rPr>
          <w:rStyle w:val="StyleUnderline"/>
          <w:highlight w:val="yellow"/>
        </w:rPr>
        <w:t xml:space="preserve">The Federal Government is composed of </w:t>
      </w:r>
      <w:r w:rsidRPr="0057092E">
        <w:rPr>
          <w:rStyle w:val="Emphasis"/>
          <w:highlight w:val="yellow"/>
        </w:rPr>
        <w:t>three branches</w:t>
      </w:r>
      <w:r w:rsidRPr="0057092E">
        <w:rPr>
          <w:rStyle w:val="StyleUnderline"/>
          <w:highlight w:val="yellow"/>
        </w:rPr>
        <w:t>:</w:t>
      </w:r>
      <w:r w:rsidRPr="0057092E">
        <w:rPr>
          <w:rStyle w:val="StyleUnderline"/>
        </w:rPr>
        <w:t xml:space="preserve"> the </w:t>
      </w:r>
      <w:r w:rsidRPr="0057092E">
        <w:rPr>
          <w:rStyle w:val="StyleUnderline"/>
          <w:highlight w:val="yellow"/>
        </w:rPr>
        <w:t>legislative</w:t>
      </w:r>
      <w:r w:rsidRPr="0057092E">
        <w:rPr>
          <w:rStyle w:val="StyleUnderline"/>
        </w:rPr>
        <w:t xml:space="preserve"> branch, the </w:t>
      </w:r>
      <w:r w:rsidRPr="0057092E">
        <w:rPr>
          <w:rStyle w:val="StyleUnderline"/>
          <w:highlight w:val="yellow"/>
        </w:rPr>
        <w:t>executive</w:t>
      </w:r>
      <w:r w:rsidRPr="0057092E">
        <w:rPr>
          <w:rStyle w:val="StyleUnderline"/>
        </w:rPr>
        <w:t xml:space="preserve"> branch, </w:t>
      </w:r>
      <w:r w:rsidRPr="0057092E">
        <w:rPr>
          <w:rStyle w:val="StyleUnderline"/>
          <w:highlight w:val="yellow"/>
        </w:rPr>
        <w:t>and</w:t>
      </w:r>
      <w:r w:rsidRPr="0057092E">
        <w:rPr>
          <w:rStyle w:val="StyleUnderline"/>
        </w:rPr>
        <w:t xml:space="preserve"> the </w:t>
      </w:r>
      <w:r w:rsidRPr="0057092E">
        <w:rPr>
          <w:rStyle w:val="StyleUnderline"/>
          <w:highlight w:val="yellow"/>
        </w:rPr>
        <w:t>judicial</w:t>
      </w:r>
      <w:r w:rsidRPr="0057092E">
        <w:rPr>
          <w:rStyle w:val="StyleUnderline"/>
        </w:rPr>
        <w:t xml:space="preserve"> branch</w:t>
      </w:r>
      <w:r>
        <w:t xml:space="preserve">. Budgetary </w:t>
      </w:r>
      <w:proofErr w:type="spellStart"/>
      <w:r>
        <w:t>decisionmaking</w:t>
      </w:r>
      <w:proofErr w:type="spellEnd"/>
      <w:r>
        <w:t xml:space="preserve"> is shared primarily by the legislative and executive branches. The general structure of these two branches relative to budget formulation and execution is as follows.</w:t>
      </w:r>
    </w:p>
    <w:p w14:paraId="27445D37" w14:textId="77777777" w:rsidR="00004F91" w:rsidRDefault="00004F91" w:rsidP="00004F91"/>
    <w:p w14:paraId="04B8C09B" w14:textId="49F111D0" w:rsidR="00004F91" w:rsidRPr="0057092E" w:rsidRDefault="00004F91" w:rsidP="00004F91">
      <w:pPr>
        <w:pStyle w:val="Heading3"/>
      </w:pPr>
      <w:r>
        <w:lastRenderedPageBreak/>
        <w:t xml:space="preserve">Definition — </w:t>
      </w:r>
      <w:r w:rsidR="008973BB">
        <w:t>“</w:t>
      </w:r>
      <w:r>
        <w:t>Its</w:t>
      </w:r>
      <w:r w:rsidR="008973BB">
        <w:t>”</w:t>
      </w:r>
    </w:p>
    <w:p w14:paraId="3EC1A192" w14:textId="508B12AD" w:rsidR="00004F91" w:rsidRPr="00987E2A" w:rsidRDefault="00004F91" w:rsidP="000A6A29">
      <w:pPr>
        <w:pStyle w:val="Heading4"/>
        <w:tabs>
          <w:tab w:val="left" w:pos="10231"/>
        </w:tabs>
        <w:rPr>
          <w:u w:val="single"/>
        </w:rPr>
      </w:pPr>
      <w:r>
        <w:t xml:space="preserve">“Its” implies </w:t>
      </w:r>
      <w:r w:rsidRPr="00987E2A">
        <w:rPr>
          <w:u w:val="single"/>
        </w:rPr>
        <w:t>ownership</w:t>
      </w:r>
      <w:r w:rsidR="000A6A29">
        <w:t xml:space="preserve">. The </w:t>
      </w:r>
      <w:proofErr w:type="spellStart"/>
      <w:r w:rsidR="000A6A29">
        <w:t>aff</w:t>
      </w:r>
      <w:proofErr w:type="spellEnd"/>
      <w:r w:rsidR="000A6A29">
        <w:t xml:space="preserve"> does not reduce </w:t>
      </w:r>
      <w:r w:rsidR="000A6A29">
        <w:rPr>
          <w:u w:val="single"/>
        </w:rPr>
        <w:t>USFG restrictions</w:t>
      </w:r>
      <w:r w:rsidR="000A6A29">
        <w:t xml:space="preserve"> on legal immigration to the U.S.  </w:t>
      </w:r>
    </w:p>
    <w:p w14:paraId="25603EC6" w14:textId="77777777" w:rsidR="00004F91" w:rsidRPr="00987E2A" w:rsidRDefault="00004F91" w:rsidP="00004F91">
      <w:proofErr w:type="spellStart"/>
      <w:r w:rsidRPr="00987E2A">
        <w:rPr>
          <w:rStyle w:val="Style13ptBold"/>
        </w:rPr>
        <w:t>Gaertner</w:t>
      </w:r>
      <w:proofErr w:type="spellEnd"/>
      <w:r w:rsidRPr="00987E2A">
        <w:rPr>
          <w:rStyle w:val="Style13ptBold"/>
        </w:rPr>
        <w:t>-Johnston 6</w:t>
      </w:r>
      <w:r>
        <w:t xml:space="preserve"> — </w:t>
      </w:r>
      <w:r w:rsidRPr="00987E2A">
        <w:t xml:space="preserve">Lynn </w:t>
      </w:r>
      <w:proofErr w:type="spellStart"/>
      <w:r w:rsidRPr="00987E2A">
        <w:t>Gaertner</w:t>
      </w:r>
      <w:proofErr w:type="spellEnd"/>
      <w:r w:rsidRPr="00987E2A">
        <w:t>-Johnston, founder of Syntax Training</w:t>
      </w:r>
      <w:r>
        <w:t>—a company that provides business writing training and consulting, holds a Master’s Degree in Communication from the University of Notre Dame, 2006</w:t>
      </w:r>
      <w:r w:rsidRPr="00987E2A">
        <w:t xml:space="preserve"> </w:t>
      </w:r>
      <w:r>
        <w:t>(“</w:t>
      </w:r>
      <w:r w:rsidRPr="00987E2A">
        <w:t>Its? It's? Or Its</w:t>
      </w:r>
      <w:proofErr w:type="gramStart"/>
      <w:r w:rsidRPr="00987E2A">
        <w:t>'?</w:t>
      </w:r>
      <w:r>
        <w:t>,</w:t>
      </w:r>
      <w:proofErr w:type="gramEnd"/>
      <w:r>
        <w:t xml:space="preserve">” </w:t>
      </w:r>
      <w:r>
        <w:rPr>
          <w:i/>
        </w:rPr>
        <w:t>Business Writing</w:t>
      </w:r>
      <w:r>
        <w:t>—a blog, May 30</w:t>
      </w:r>
      <w:r w:rsidRPr="00987E2A">
        <w:rPr>
          <w:vertAlign w:val="superscript"/>
        </w:rPr>
        <w:t>th</w:t>
      </w:r>
      <w:r>
        <w:t xml:space="preserve">, Available Online at </w:t>
      </w:r>
      <w:r w:rsidRPr="00987E2A">
        <w:t>http://www.businesswritingblog.com/business_writing/2006/05/its_its_or_its_.html</w:t>
      </w:r>
      <w:r>
        <w:t>, Accessed 07-04-2014)</w:t>
      </w:r>
    </w:p>
    <w:p w14:paraId="7854F882" w14:textId="77777777" w:rsidR="00004F91" w:rsidRDefault="00004F91" w:rsidP="00004F91">
      <w:r>
        <w:t xml:space="preserve">A friend of mine asked me to write about how to choose the correct form of </w:t>
      </w:r>
      <w:proofErr w:type="spellStart"/>
      <w:r>
        <w:t>its</w:t>
      </w:r>
      <w:proofErr w:type="spellEnd"/>
      <w:r>
        <w:t>, and I am happy to comply. Those three little letters cause a lot of confusion, but once you master a couple of basic rules, the choice becomes simple. Here goes:</w:t>
      </w:r>
    </w:p>
    <w:p w14:paraId="6ECE9779" w14:textId="77777777" w:rsidR="00004F91" w:rsidRDefault="00004F91" w:rsidP="00004F91">
      <w:r>
        <w:t>Its' is never correct. Your grammar and spellchecker should flag it for you. Always change it to one of the forms below.</w:t>
      </w:r>
    </w:p>
    <w:p w14:paraId="0695EDBA" w14:textId="77777777" w:rsidR="00004F91" w:rsidRDefault="00004F91" w:rsidP="00004F91">
      <w:r>
        <w:t>It's is the contraction (abbreviated form) of "it is" and "it has." It's has no other meanings--only "it is" and "it has."</w:t>
      </w:r>
    </w:p>
    <w:p w14:paraId="40CDBA48" w14:textId="77777777" w:rsidR="00004F91" w:rsidRDefault="00004F91" w:rsidP="00004F91">
      <w:proofErr w:type="spellStart"/>
      <w:r>
        <w:t>Its</w:t>
      </w:r>
      <w:proofErr w:type="spellEnd"/>
      <w:r>
        <w:t xml:space="preserve"> is the form to use in all other instances when you want a form of </w:t>
      </w:r>
      <w:proofErr w:type="spellStart"/>
      <w:r>
        <w:t>i</w:t>
      </w:r>
      <w:proofErr w:type="spellEnd"/>
      <w:r>
        <w:t xml:space="preserve">-t-s but you are not sure which one. </w:t>
      </w:r>
      <w:proofErr w:type="spellStart"/>
      <w:r w:rsidRPr="00987E2A">
        <w:rPr>
          <w:rStyle w:val="StyleUnderline"/>
          <w:highlight w:val="yellow"/>
        </w:rPr>
        <w:t>Its</w:t>
      </w:r>
      <w:proofErr w:type="spellEnd"/>
      <w:r w:rsidRPr="00987E2A">
        <w:rPr>
          <w:rStyle w:val="StyleUnderline"/>
          <w:highlight w:val="yellow"/>
        </w:rPr>
        <w:t xml:space="preserve"> is a possessive form;</w:t>
      </w:r>
      <w:r>
        <w:t xml:space="preserve"> that is, </w:t>
      </w:r>
      <w:r w:rsidRPr="00987E2A">
        <w:rPr>
          <w:rStyle w:val="StyleUnderline"/>
          <w:highlight w:val="yellow"/>
        </w:rPr>
        <w:t>it shows ownership</w:t>
      </w:r>
      <w:r w:rsidRPr="0057092E">
        <w:rPr>
          <w:rStyle w:val="StyleUnderline"/>
        </w:rPr>
        <w:t xml:space="preserve"> the same way Javier's or Santosh's does</w:t>
      </w:r>
      <w:r>
        <w:t xml:space="preserve">. </w:t>
      </w:r>
    </w:p>
    <w:p w14:paraId="2F704176" w14:textId="77777777" w:rsidR="00004F91" w:rsidRDefault="00004F91" w:rsidP="00004F91">
      <w:r w:rsidRPr="00987E2A">
        <w:rPr>
          <w:rStyle w:val="StyleUnderline"/>
          <w:highlight w:val="yellow"/>
        </w:rPr>
        <w:t xml:space="preserve">Example: The radio station has lost </w:t>
      </w:r>
      <w:r w:rsidRPr="00987E2A">
        <w:rPr>
          <w:rStyle w:val="Emphasis"/>
          <w:highlight w:val="yellow"/>
        </w:rPr>
        <w:t>its</w:t>
      </w:r>
      <w:r w:rsidRPr="00987E2A">
        <w:rPr>
          <w:rStyle w:val="StyleUnderline"/>
          <w:highlight w:val="yellow"/>
        </w:rPr>
        <w:t xml:space="preserve"> license</w:t>
      </w:r>
      <w:r>
        <w:t>.</w:t>
      </w:r>
    </w:p>
    <w:p w14:paraId="008C1587" w14:textId="77777777" w:rsidR="00004F91" w:rsidRDefault="00004F91" w:rsidP="00004F91">
      <w:r>
        <w:t>The tricky part of the its question is this: If we write "Javier's license" with an apostrophe, why do we write "its license" without an apostrophe?</w:t>
      </w:r>
    </w:p>
    <w:p w14:paraId="19227E5D" w14:textId="77777777" w:rsidR="00004F91" w:rsidRDefault="00004F91" w:rsidP="00004F91">
      <w:r>
        <w:t xml:space="preserve">Here is the explanation: </w:t>
      </w:r>
      <w:proofErr w:type="spellStart"/>
      <w:r w:rsidRPr="00987E2A">
        <w:rPr>
          <w:rStyle w:val="StyleUnderline"/>
          <w:highlight w:val="yellow"/>
        </w:rPr>
        <w:t>Its</w:t>
      </w:r>
      <w:proofErr w:type="spellEnd"/>
      <w:r w:rsidRPr="00987E2A">
        <w:rPr>
          <w:rStyle w:val="StyleUnderline"/>
          <w:highlight w:val="yellow"/>
        </w:rPr>
        <w:t xml:space="preserve"> is like hers, his, ours, theirs, and yours</w:t>
      </w:r>
      <w:r w:rsidRPr="00987E2A">
        <w:rPr>
          <w:rStyle w:val="StyleUnderline"/>
        </w:rPr>
        <w:t>. These are all pronouns</w:t>
      </w:r>
      <w:r>
        <w:t xml:space="preserve">. Possessive pronouns do not have apostrophes. That is because </w:t>
      </w:r>
      <w:r w:rsidRPr="00987E2A">
        <w:rPr>
          <w:rStyle w:val="StyleUnderline"/>
          <w:highlight w:val="yellow"/>
        </w:rPr>
        <w:t>their spelling</w:t>
      </w:r>
      <w:r w:rsidRPr="00987E2A">
        <w:rPr>
          <w:rStyle w:val="StyleUnderline"/>
        </w:rPr>
        <w:t xml:space="preserve"> already </w:t>
      </w:r>
      <w:r w:rsidRPr="00987E2A">
        <w:rPr>
          <w:rStyle w:val="StyleUnderline"/>
          <w:highlight w:val="yellow"/>
        </w:rPr>
        <w:t xml:space="preserve">indicates </w:t>
      </w:r>
      <w:r w:rsidRPr="00987E2A">
        <w:rPr>
          <w:rStyle w:val="Emphasis"/>
          <w:highlight w:val="yellow"/>
        </w:rPr>
        <w:t>a possessive</w:t>
      </w:r>
      <w:r>
        <w:t xml:space="preserve">. For example, the possessive form of she is hers. The possessive form of </w:t>
      </w:r>
      <w:proofErr w:type="spellStart"/>
      <w:r>
        <w:t>we</w:t>
      </w:r>
      <w:proofErr w:type="spellEnd"/>
      <w:r>
        <w:t xml:space="preserve"> </w:t>
      </w:r>
      <w:proofErr w:type="gramStart"/>
      <w:r>
        <w:t>is</w:t>
      </w:r>
      <w:proofErr w:type="gramEnd"/>
      <w:r>
        <w:t xml:space="preserve"> ours. Because we change the spelling, there is no need to add an apostrophe to show possession. </w:t>
      </w:r>
      <w:proofErr w:type="spellStart"/>
      <w:r>
        <w:t>Its</w:t>
      </w:r>
      <w:proofErr w:type="spellEnd"/>
      <w:r>
        <w:t xml:space="preserve"> follows that pattern.</w:t>
      </w:r>
    </w:p>
    <w:p w14:paraId="5B56709B" w14:textId="77777777" w:rsidR="00004F91" w:rsidRDefault="00004F91" w:rsidP="00004F91"/>
    <w:p w14:paraId="72D3E346" w14:textId="67750A55" w:rsidR="00B62E86" w:rsidRDefault="00B62E86" w:rsidP="00004F91">
      <w:pPr>
        <w:pStyle w:val="Heading3"/>
      </w:pPr>
      <w:r>
        <w:lastRenderedPageBreak/>
        <w:t xml:space="preserve">Definition — </w:t>
      </w:r>
      <w:r w:rsidR="008973BB">
        <w:t>“</w:t>
      </w:r>
      <w:r>
        <w:t>Restrictions</w:t>
      </w:r>
      <w:r w:rsidR="008973BB">
        <w:t xml:space="preserve"> On Legal Immigration”</w:t>
      </w:r>
    </w:p>
    <w:p w14:paraId="45C2E1C0" w14:textId="2618DAEA" w:rsidR="00B62E86" w:rsidRPr="00972D26" w:rsidRDefault="00972D26" w:rsidP="00B62E86">
      <w:pPr>
        <w:pStyle w:val="Heading4"/>
      </w:pPr>
      <w:r>
        <w:t xml:space="preserve">“Restrictions on legal immigration” include </w:t>
      </w:r>
      <w:r>
        <w:rPr>
          <w:u w:val="single"/>
        </w:rPr>
        <w:t>quantitative</w:t>
      </w:r>
      <w:r w:rsidRPr="00972D26">
        <w:t xml:space="preserve"> quotas</w:t>
      </w:r>
      <w:r>
        <w:t xml:space="preserve"> and </w:t>
      </w:r>
      <w:r>
        <w:rPr>
          <w:u w:val="single"/>
        </w:rPr>
        <w:t xml:space="preserve">qualitative </w:t>
      </w:r>
      <w:r w:rsidRPr="00972D26">
        <w:t>eligibility criteria</w:t>
      </w:r>
      <w:r>
        <w:t xml:space="preserve"> for noncitizens seeking </w:t>
      </w:r>
      <w:r>
        <w:rPr>
          <w:u w:val="single"/>
        </w:rPr>
        <w:t>LPR status</w:t>
      </w:r>
      <w:r>
        <w:t xml:space="preserve"> in the U.S. </w:t>
      </w:r>
    </w:p>
    <w:p w14:paraId="2C12DD7F" w14:textId="1A381FE0" w:rsidR="00B62E86" w:rsidRDefault="008973BB" w:rsidP="00B62E86">
      <w:proofErr w:type="spellStart"/>
      <w:r w:rsidRPr="00D17DA4">
        <w:rPr>
          <w:rStyle w:val="Style13ptBold"/>
        </w:rPr>
        <w:t>Tasoff</w:t>
      </w:r>
      <w:proofErr w:type="spellEnd"/>
      <w:r w:rsidRPr="00D17DA4">
        <w:rPr>
          <w:rStyle w:val="Style13ptBold"/>
        </w:rPr>
        <w:t xml:space="preserve"> 16</w:t>
      </w:r>
      <w:r>
        <w:t xml:space="preserve"> — Ron </w:t>
      </w:r>
      <w:proofErr w:type="spellStart"/>
      <w:r>
        <w:t>Tasoff</w:t>
      </w:r>
      <w:proofErr w:type="spellEnd"/>
      <w:r>
        <w:t xml:space="preserve">, </w:t>
      </w:r>
      <w:r w:rsidR="00D17DA4">
        <w:t>Senior P</w:t>
      </w:r>
      <w:r w:rsidR="00D17DA4" w:rsidRPr="00D17DA4">
        <w:t xml:space="preserve">artner in </w:t>
      </w:r>
      <w:r w:rsidR="00D17DA4">
        <w:t xml:space="preserve">the Law Office of </w:t>
      </w:r>
      <w:proofErr w:type="spellStart"/>
      <w:r w:rsidR="00D17DA4">
        <w:t>Tasoff</w:t>
      </w:r>
      <w:proofErr w:type="spellEnd"/>
      <w:r w:rsidR="00D17DA4">
        <w:t xml:space="preserve"> and</w:t>
      </w:r>
      <w:r w:rsidR="00D17DA4" w:rsidRPr="00D17DA4">
        <w:t xml:space="preserve"> </w:t>
      </w:r>
      <w:proofErr w:type="spellStart"/>
      <w:r w:rsidR="00D17DA4" w:rsidRPr="00D17DA4">
        <w:t>Tasoff</w:t>
      </w:r>
      <w:proofErr w:type="spellEnd"/>
      <w:r w:rsidR="00D17DA4">
        <w:t xml:space="preserve">—an immigration law firm in Los Angeles, </w:t>
      </w:r>
      <w:r w:rsidR="00D17DA4" w:rsidRPr="00D17DA4">
        <w:t>Certif</w:t>
      </w:r>
      <w:r w:rsidR="00D17DA4">
        <w:t xml:space="preserve">ied Specialist in Immigration and Nationality Law by the </w:t>
      </w:r>
      <w:r w:rsidR="00D17DA4" w:rsidRPr="00D17DA4">
        <w:t>State Bar of California Board of Legal Specialization</w:t>
      </w:r>
      <w:r w:rsidR="00D17DA4">
        <w:t xml:space="preserve">, </w:t>
      </w:r>
      <w:r w:rsidR="00972D26">
        <w:t>has been honored as a “Super Lawyer”</w:t>
      </w:r>
      <w:r w:rsidR="00972D26" w:rsidRPr="00972D26">
        <w:t xml:space="preserve"> in immigration law by </w:t>
      </w:r>
      <w:r w:rsidR="00972D26" w:rsidRPr="00972D26">
        <w:rPr>
          <w:i/>
        </w:rPr>
        <w:t>Los Angeles Magazine</w:t>
      </w:r>
      <w:r w:rsidR="00972D26" w:rsidRPr="00972D26">
        <w:t xml:space="preserve"> and was selected by </w:t>
      </w:r>
      <w:r w:rsidR="00972D26" w:rsidRPr="00972D26">
        <w:rPr>
          <w:i/>
        </w:rPr>
        <w:t>Best Lawyers (Southern California)</w:t>
      </w:r>
      <w:r w:rsidR="00972D26" w:rsidRPr="00972D26">
        <w:t xml:space="preserve"> as a top lawyer in the field of immigration law, holds a J.D. from Loyola Law School, </w:t>
      </w:r>
      <w:r>
        <w:t>2016 (“</w:t>
      </w:r>
      <w:r w:rsidRPr="008973BB">
        <w:t>Immigration Law After Trump</w:t>
      </w:r>
      <w:r>
        <w:t xml:space="preserve">,” </w:t>
      </w:r>
      <w:r w:rsidR="00D17DA4">
        <w:t xml:space="preserve">White Paper – </w:t>
      </w:r>
      <w:r w:rsidR="00D17DA4" w:rsidRPr="00D17DA4">
        <w:t xml:space="preserve">Law Office of </w:t>
      </w:r>
      <w:proofErr w:type="spellStart"/>
      <w:r w:rsidR="00D17DA4" w:rsidRPr="00D17DA4">
        <w:t>Tasoff</w:t>
      </w:r>
      <w:proofErr w:type="spellEnd"/>
      <w:r w:rsidR="00D17DA4" w:rsidRPr="00D17DA4">
        <w:t xml:space="preserve"> and </w:t>
      </w:r>
      <w:proofErr w:type="spellStart"/>
      <w:r w:rsidR="00D17DA4" w:rsidRPr="00D17DA4">
        <w:t>Tasoff</w:t>
      </w:r>
      <w:proofErr w:type="spellEnd"/>
      <w:r w:rsidR="00D17DA4">
        <w:t xml:space="preserve">, Available Online at </w:t>
      </w:r>
      <w:hyperlink r:id="rId6" w:history="1">
        <w:r w:rsidR="00D17DA4" w:rsidRPr="004D6B88">
          <w:rPr>
            <w:rStyle w:val="Hyperlink"/>
          </w:rPr>
          <w:t>http://www.tasoff.com/Immigration-Information/Immigration-Law-After-Trump.pdf</w:t>
        </w:r>
      </w:hyperlink>
      <w:r w:rsidR="00D17DA4">
        <w:t>, Accessed 07-14-2018)</w:t>
      </w:r>
    </w:p>
    <w:p w14:paraId="73100013" w14:textId="77777777" w:rsidR="00B62E86" w:rsidRPr="00B62E86" w:rsidRDefault="00B62E86" w:rsidP="00B62E86">
      <w:pPr>
        <w:rPr>
          <w:rStyle w:val="Emphasis"/>
        </w:rPr>
      </w:pPr>
      <w:r w:rsidRPr="008973BB">
        <w:rPr>
          <w:rStyle w:val="Emphasis"/>
          <w:highlight w:val="yellow"/>
        </w:rPr>
        <w:t>Quantitative and Qualitative Restrictions on Legal Immigration</w:t>
      </w:r>
    </w:p>
    <w:p w14:paraId="4DA5181F" w14:textId="77892854" w:rsidR="00B62E86" w:rsidRDefault="00B62E86" w:rsidP="00B62E86">
      <w:r w:rsidRPr="00B62E86">
        <w:rPr>
          <w:rStyle w:val="StyleUnderline"/>
          <w:highlight w:val="yellow"/>
        </w:rPr>
        <w:t>There are two barriers stopping the masses from legally immigrating to the U.S. First</w:t>
      </w:r>
      <w:r w:rsidRPr="00B62E86">
        <w:rPr>
          <w:rStyle w:val="StyleUnderline"/>
        </w:rPr>
        <w:t xml:space="preserve"> there </w:t>
      </w:r>
      <w:r w:rsidRPr="00B62E86">
        <w:rPr>
          <w:rStyle w:val="StyleUnderline"/>
          <w:highlight w:val="yellow"/>
        </w:rPr>
        <w:t xml:space="preserve">are </w:t>
      </w:r>
      <w:r w:rsidRPr="00B62E86">
        <w:rPr>
          <w:rStyle w:val="Emphasis"/>
          <w:highlight w:val="yellow"/>
        </w:rPr>
        <w:t>quantitative restrictions</w:t>
      </w:r>
      <w:r w:rsidRPr="00B62E86">
        <w:rPr>
          <w:rStyle w:val="StyleUnderline"/>
        </w:rPr>
        <w:t xml:space="preserve">, quotas, </w:t>
      </w:r>
      <w:r w:rsidRPr="00B62E86">
        <w:rPr>
          <w:rStyle w:val="StyleUnderline"/>
          <w:highlight w:val="yellow"/>
        </w:rPr>
        <w:t>which limit the number of people who can come</w:t>
      </w:r>
      <w:r w:rsidRPr="00B62E86">
        <w:rPr>
          <w:rStyle w:val="StyleUnderline"/>
        </w:rPr>
        <w:t xml:space="preserve"> to the U.S. </w:t>
      </w:r>
      <w:r w:rsidRPr="00B62E86">
        <w:rPr>
          <w:rStyle w:val="StyleUnderline"/>
          <w:highlight w:val="yellow"/>
        </w:rPr>
        <w:t>in any</w:t>
      </w:r>
      <w:r w:rsidRPr="00B62E86">
        <w:rPr>
          <w:rStyle w:val="StyleUnderline"/>
        </w:rPr>
        <w:t xml:space="preserve"> one </w:t>
      </w:r>
      <w:r w:rsidRPr="00B62E86">
        <w:rPr>
          <w:rStyle w:val="StyleUnderline"/>
          <w:highlight w:val="yellow"/>
        </w:rPr>
        <w:t>category of eligibility or from a specific country</w:t>
      </w:r>
      <w:r>
        <w:t xml:space="preserve">5. </w:t>
      </w:r>
      <w:r w:rsidRPr="00B62E86">
        <w:rPr>
          <w:rStyle w:val="StyleUnderline"/>
          <w:highlight w:val="yellow"/>
        </w:rPr>
        <w:t>Second</w:t>
      </w:r>
      <w:r w:rsidRPr="00B62E86">
        <w:rPr>
          <w:rStyle w:val="StyleUnderline"/>
        </w:rPr>
        <w:t xml:space="preserve">, there </w:t>
      </w:r>
      <w:r w:rsidRPr="00B62E86">
        <w:rPr>
          <w:rStyle w:val="StyleUnderline"/>
          <w:highlight w:val="yellow"/>
        </w:rPr>
        <w:t>are qualitative restrictions – people that Congress has determined should not be allowed to live here due to</w:t>
      </w:r>
      <w:r w:rsidRPr="00B62E86">
        <w:rPr>
          <w:rStyle w:val="StyleUnderline"/>
        </w:rPr>
        <w:t xml:space="preserve"> a myriad of </w:t>
      </w:r>
      <w:r w:rsidRPr="00B62E86">
        <w:rPr>
          <w:rStyle w:val="StyleUnderline"/>
          <w:highlight w:val="yellow"/>
        </w:rPr>
        <w:t>reasons ranging from criminal convictions and health issues to membership in terrorist organizations</w:t>
      </w:r>
      <w:r>
        <w:t>6. Although there are waivers for</w:t>
      </w:r>
      <w:r>
        <w:t xml:space="preserve"> </w:t>
      </w:r>
      <w:r>
        <w:t>some grounds, most require a showing of extreme hardship to a close U.S. citizen or LPR</w:t>
      </w:r>
      <w:r>
        <w:t xml:space="preserve"> </w:t>
      </w:r>
      <w:r>
        <w:t>relative.</w:t>
      </w:r>
    </w:p>
    <w:p w14:paraId="60F1D570" w14:textId="1EA2ECBB" w:rsidR="00B62E86" w:rsidRDefault="00B62E86" w:rsidP="00B62E86">
      <w:r w:rsidRPr="00B62E86">
        <w:rPr>
          <w:rStyle w:val="StyleUnderline"/>
          <w:highlight w:val="yellow"/>
        </w:rPr>
        <w:t>The</w:t>
      </w:r>
      <w:r w:rsidRPr="00B62E86">
        <w:rPr>
          <w:rStyle w:val="StyleUnderline"/>
        </w:rPr>
        <w:t xml:space="preserve"> various </w:t>
      </w:r>
      <w:r w:rsidRPr="00B62E86">
        <w:rPr>
          <w:rStyle w:val="StyleUnderline"/>
          <w:highlight w:val="yellow"/>
        </w:rPr>
        <w:t>categories of noncitizens</w:t>
      </w:r>
      <w:r w:rsidRPr="00B62E86">
        <w:rPr>
          <w:rStyle w:val="StyleUnderline"/>
        </w:rPr>
        <w:t xml:space="preserve"> that </w:t>
      </w:r>
      <w:r w:rsidRPr="00B62E86">
        <w:rPr>
          <w:rStyle w:val="StyleUnderline"/>
          <w:highlight w:val="yellow"/>
        </w:rPr>
        <w:t>Congress has given a path to LPR status can be</w:t>
      </w:r>
      <w:r w:rsidRPr="00B62E86">
        <w:rPr>
          <w:rStyle w:val="StyleUnderline"/>
        </w:rPr>
        <w:t xml:space="preserve"> basically </w:t>
      </w:r>
      <w:r w:rsidRPr="00B62E86">
        <w:rPr>
          <w:rStyle w:val="StyleUnderline"/>
          <w:highlight w:val="yellow"/>
        </w:rPr>
        <w:t xml:space="preserve">broken down into five groups: </w:t>
      </w:r>
      <w:r w:rsidRPr="00B62E86">
        <w:rPr>
          <w:rStyle w:val="Emphasis"/>
          <w:highlight w:val="yellow"/>
        </w:rPr>
        <w:t>family based immigration</w:t>
      </w:r>
      <w:r w:rsidRPr="00B62E86">
        <w:rPr>
          <w:rStyle w:val="StyleUnderline"/>
          <w:highlight w:val="yellow"/>
        </w:rPr>
        <w:t xml:space="preserve">, </w:t>
      </w:r>
      <w:r w:rsidRPr="00B62E86">
        <w:rPr>
          <w:rStyle w:val="Emphasis"/>
          <w:highlight w:val="yellow"/>
        </w:rPr>
        <w:t>employment based immigration</w:t>
      </w:r>
      <w:r w:rsidRPr="00B62E86">
        <w:rPr>
          <w:rStyle w:val="StyleUnderline"/>
          <w:highlight w:val="yellow"/>
        </w:rPr>
        <w:t xml:space="preserve">, </w:t>
      </w:r>
      <w:r w:rsidRPr="00B62E86">
        <w:rPr>
          <w:rStyle w:val="Emphasis"/>
          <w:highlight w:val="yellow"/>
        </w:rPr>
        <w:t>refugees/</w:t>
      </w:r>
      <w:proofErr w:type="spellStart"/>
      <w:r w:rsidRPr="00B62E86">
        <w:rPr>
          <w:rStyle w:val="Emphasis"/>
          <w:highlight w:val="yellow"/>
        </w:rPr>
        <w:t>asylees</w:t>
      </w:r>
      <w:proofErr w:type="spellEnd"/>
      <w:r w:rsidRPr="00B62E86">
        <w:rPr>
          <w:rStyle w:val="StyleUnderline"/>
          <w:highlight w:val="yellow"/>
        </w:rPr>
        <w:t xml:space="preserve">, </w:t>
      </w:r>
      <w:r w:rsidRPr="00B62E86">
        <w:rPr>
          <w:rStyle w:val="Emphasis"/>
          <w:highlight w:val="yellow"/>
        </w:rPr>
        <w:t>investors</w:t>
      </w:r>
      <w:r w:rsidRPr="00B62E86">
        <w:rPr>
          <w:rStyle w:val="StyleUnderline"/>
          <w:highlight w:val="yellow"/>
        </w:rPr>
        <w:t xml:space="preserve"> and </w:t>
      </w:r>
      <w:r w:rsidRPr="00B62E86">
        <w:rPr>
          <w:rStyle w:val="Emphasis"/>
          <w:highlight w:val="yellow"/>
        </w:rPr>
        <w:t>successful applicants to a “diversity” lottery</w:t>
      </w:r>
      <w:r w:rsidRPr="00B62E86">
        <w:rPr>
          <w:rStyle w:val="StyleUnderline"/>
        </w:rPr>
        <w:t xml:space="preserve"> selection process</w:t>
      </w:r>
      <w:r>
        <w:t>. See the accompanying Chart for more details regarding the family and</w:t>
      </w:r>
      <w:r>
        <w:t xml:space="preserve"> </w:t>
      </w:r>
      <w:r>
        <w:t>employment based categories.</w:t>
      </w:r>
    </w:p>
    <w:p w14:paraId="0AB5B893" w14:textId="026C3E81" w:rsidR="00B62E86" w:rsidRDefault="00B62E86" w:rsidP="00B62E86">
      <w:r>
        <w:t>There is a multitude of ways that a noncitizen, including a LPR, can become subject to</w:t>
      </w:r>
      <w:r>
        <w:t xml:space="preserve"> </w:t>
      </w:r>
      <w:r>
        <w:t>removal or barred from reentering the U.S. after a trip abroad. The most common reason</w:t>
      </w:r>
      <w:r>
        <w:t xml:space="preserve"> </w:t>
      </w:r>
      <w:r>
        <w:t>is a criminal conviction. However, some of the grounds of removal found in section 237</w:t>
      </w:r>
      <w:r>
        <w:t xml:space="preserve"> </w:t>
      </w:r>
      <w:r>
        <w:t>of the Act apply to activities that are not so serious, especially for crimes involving</w:t>
      </w:r>
      <w:r>
        <w:t xml:space="preserve"> </w:t>
      </w:r>
      <w:r>
        <w:t>controlled substances (including marijuana), firearms and domestic violence. For</w:t>
      </w:r>
      <w:r>
        <w:t xml:space="preserve"> </w:t>
      </w:r>
      <w:r>
        <w:t>instance, the violation of a civil protective order is considered a removable offense. Even</w:t>
      </w:r>
      <w:r>
        <w:t xml:space="preserve"> </w:t>
      </w:r>
      <w:r>
        <w:t>the act of remaining abroad for over one year continuously may result in “abandonment”</w:t>
      </w:r>
      <w:r>
        <w:t xml:space="preserve"> </w:t>
      </w:r>
      <w:r>
        <w:t>of LPR status and confiscation of a noncitizen’s green card.</w:t>
      </w:r>
    </w:p>
    <w:p w14:paraId="1723842D" w14:textId="465A174E" w:rsidR="00B62E86" w:rsidRDefault="00B62E86" w:rsidP="00B62E86">
      <w:r>
        <w:t>For LPR’s, the discovery of a removable offense might occur when the person is arrested</w:t>
      </w:r>
      <w:r>
        <w:t xml:space="preserve"> </w:t>
      </w:r>
      <w:r>
        <w:t>and booked for any offense and a fingerprint check reveals a criminal record. Others,</w:t>
      </w:r>
      <w:r>
        <w:t xml:space="preserve"> </w:t>
      </w:r>
      <w:r>
        <w:t>after traveling abroad without incident for many years, find out upon being routinely</w:t>
      </w:r>
      <w:r>
        <w:t xml:space="preserve"> </w:t>
      </w:r>
      <w:r>
        <w:t>inspected at an airport that CBP official have access to new data bases. And others are</w:t>
      </w:r>
      <w:r>
        <w:t xml:space="preserve"> </w:t>
      </w:r>
      <w:r>
        <w:t>caught upon applying for naturalization or renewal of their green cards which like</w:t>
      </w:r>
      <w:r>
        <w:t xml:space="preserve"> </w:t>
      </w:r>
      <w:r>
        <w:t>passports expire every 10 years.</w:t>
      </w:r>
    </w:p>
    <w:p w14:paraId="6FFA0513" w14:textId="7CAAC1C5" w:rsidR="00B62E86" w:rsidRPr="00B62E86" w:rsidRDefault="00B62E86" w:rsidP="00B62E86">
      <w:r>
        <w:t>[***</w:t>
      </w:r>
      <w:r w:rsidRPr="00B62E86">
        <w:t>F</w:t>
      </w:r>
      <w:r>
        <w:t>ootnotes in this card***]</w:t>
      </w:r>
    </w:p>
    <w:p w14:paraId="093CE5A1" w14:textId="338589D3" w:rsidR="00B62E86" w:rsidRDefault="00B62E86" w:rsidP="00B62E86">
      <w:r>
        <w:t xml:space="preserve">5. </w:t>
      </w:r>
      <w:r w:rsidRPr="00B62E86">
        <w:rPr>
          <w:rStyle w:val="StyleUnderline"/>
        </w:rPr>
        <w:t>The quota for total Family Based immigration is set at 226,000 not including “immediate relatives” of U.S. citizens for which there is no numerical limitation. Employment Based is set at 150,000. These visa numbers are allocated in unequal proportions set by law to the various subcategories</w:t>
      </w:r>
      <w:r>
        <w:t xml:space="preserve"> (see chart). </w:t>
      </w:r>
      <w:r w:rsidRPr="00B62E86">
        <w:rPr>
          <w:rStyle w:val="StyleUnderline"/>
        </w:rPr>
        <w:t>No single country can be issue more than</w:t>
      </w:r>
      <w:r>
        <w:t xml:space="preserve"> 26,366 </w:t>
      </w:r>
      <w:r w:rsidRPr="00B62E86">
        <w:rPr>
          <w:rStyle w:val="StyleUnderline"/>
        </w:rPr>
        <w:t>7% of total</w:t>
      </w:r>
      <w:r>
        <w:t>) which has resulted in large backlogs for Mexico,</w:t>
      </w:r>
      <w:r>
        <w:t xml:space="preserve"> </w:t>
      </w:r>
      <w:r>
        <w:t>Philippines, India and China.</w:t>
      </w:r>
    </w:p>
    <w:p w14:paraId="0042003F" w14:textId="0FADE7EB" w:rsidR="00B62E86" w:rsidRDefault="00B62E86" w:rsidP="00B62E86">
      <w:r>
        <w:t xml:space="preserve">6. </w:t>
      </w:r>
      <w:r>
        <w:t>See section 212 of the Act for the grounds of inadmissibility – the rules that prevent</w:t>
      </w:r>
      <w:r>
        <w:t xml:space="preserve"> </w:t>
      </w:r>
      <w:r>
        <w:t>noncitizens from receiving visas and/or entering the U.S. Similar but different in</w:t>
      </w:r>
      <w:r>
        <w:t xml:space="preserve"> </w:t>
      </w:r>
      <w:r>
        <w:t>significant ways, is Section 237 of the Act, the grounds of removal, which allow DHS to</w:t>
      </w:r>
      <w:r>
        <w:t xml:space="preserve"> </w:t>
      </w:r>
      <w:r>
        <w:t>remove people who are already in the U.S.</w:t>
      </w:r>
    </w:p>
    <w:p w14:paraId="7F10318C" w14:textId="77777777" w:rsidR="00B62E86" w:rsidRPr="00B62E86" w:rsidRDefault="00B62E86" w:rsidP="00B62E86"/>
    <w:p w14:paraId="1E2ABFD7" w14:textId="709D4ADD" w:rsidR="00004F91" w:rsidRDefault="00004F91" w:rsidP="00004F91">
      <w:pPr>
        <w:pStyle w:val="Heading3"/>
      </w:pPr>
      <w:r>
        <w:lastRenderedPageBreak/>
        <w:t xml:space="preserve">Definition — </w:t>
      </w:r>
      <w:r w:rsidR="008973BB">
        <w:t>“</w:t>
      </w:r>
      <w:r w:rsidR="000A6A29">
        <w:t>Legal Immigration</w:t>
      </w:r>
      <w:r w:rsidR="008973BB">
        <w:t>”</w:t>
      </w:r>
    </w:p>
    <w:p w14:paraId="494423B1" w14:textId="60908F4C" w:rsidR="00B62E86" w:rsidRDefault="00B62E86" w:rsidP="00B62E86">
      <w:pPr>
        <w:pStyle w:val="Heading4"/>
      </w:pPr>
      <w:r>
        <w:t xml:space="preserve">“Legal immigration” </w:t>
      </w:r>
      <w:r>
        <w:t>means persons admitted into the U.S. with</w:t>
      </w:r>
      <w:r>
        <w:t xml:space="preserve"> </w:t>
      </w:r>
      <w:r w:rsidRPr="00EE1C97">
        <w:rPr>
          <w:u w:val="single"/>
        </w:rPr>
        <w:t>LPR</w:t>
      </w:r>
      <w:r>
        <w:t xml:space="preserve"> status. </w:t>
      </w:r>
    </w:p>
    <w:p w14:paraId="561A121E" w14:textId="77777777" w:rsidR="00B62E86" w:rsidRDefault="00B62E86" w:rsidP="00B62E86">
      <w:r w:rsidRPr="00B65DC2">
        <w:rPr>
          <w:rStyle w:val="Style13ptBold"/>
        </w:rPr>
        <w:t>Cheng et al. 4</w:t>
      </w:r>
      <w:r>
        <w:t xml:space="preserve"> — </w:t>
      </w:r>
      <w:r w:rsidRPr="00B65DC2">
        <w:t>Anthony W. Cheng</w:t>
      </w:r>
      <w:r>
        <w:t xml:space="preserve">, Economist at the Social Security Administration, et al., 2004 (“A Stochastic Model of the Long-Range Financial Status of the OASDI Program,” Report by the Social Security Administration’s Office of the Chief Actuary, Actuarial Study Number 117, September, Available Online at </w:t>
      </w:r>
      <w:hyperlink r:id="rId7" w:history="1">
        <w:r w:rsidRPr="002B0840">
          <w:rPr>
            <w:rStyle w:val="Hyperlink"/>
          </w:rPr>
          <w:t>https://www.ssa.gov/oact/NOTES/pdf_studies/study117.pdf</w:t>
        </w:r>
      </w:hyperlink>
      <w:r>
        <w:t>, Accessed 06-20-2018, p. 85)</w:t>
      </w:r>
    </w:p>
    <w:p w14:paraId="4135FA6A" w14:textId="77777777" w:rsidR="00B62E86" w:rsidRPr="00052EC2" w:rsidRDefault="00B62E86" w:rsidP="00B62E86">
      <w:pPr>
        <w:rPr>
          <w:i/>
        </w:rPr>
      </w:pPr>
      <w:r w:rsidRPr="00052EC2">
        <w:rPr>
          <w:i/>
        </w:rPr>
        <w:t xml:space="preserve">[Note: this is the glossary entry for “legal immigration.”] </w:t>
      </w:r>
    </w:p>
    <w:p w14:paraId="4ED49577" w14:textId="77777777" w:rsidR="00B62E86" w:rsidRDefault="00B62E86" w:rsidP="00B62E86">
      <w:r w:rsidRPr="004472D6">
        <w:rPr>
          <w:rStyle w:val="StyleUnderline"/>
          <w:highlight w:val="yellow"/>
        </w:rPr>
        <w:t>Legal immigration. The number of persons lawfully admitted for permanent residence into the U</w:t>
      </w:r>
      <w:r>
        <w:t xml:space="preserve">nited </w:t>
      </w:r>
      <w:r w:rsidRPr="004472D6">
        <w:rPr>
          <w:rStyle w:val="StyleUnderline"/>
          <w:highlight w:val="yellow"/>
        </w:rPr>
        <w:t>S</w:t>
      </w:r>
      <w:r>
        <w:t>tates.</w:t>
      </w:r>
    </w:p>
    <w:p w14:paraId="512666D7" w14:textId="77777777" w:rsidR="00B62E86" w:rsidRPr="00B62E86" w:rsidRDefault="00B62E86" w:rsidP="00B62E86"/>
    <w:p w14:paraId="69996F1F" w14:textId="318CFFC7" w:rsidR="00B62E86" w:rsidRDefault="00B62E86" w:rsidP="00B62E86">
      <w:pPr>
        <w:pStyle w:val="Heading4"/>
      </w:pPr>
      <w:r>
        <w:t xml:space="preserve">“Legal immigration” </w:t>
      </w:r>
      <w:r>
        <w:t xml:space="preserve">is defined by U.S. law as </w:t>
      </w:r>
      <w:r w:rsidRPr="00B62E86">
        <w:t xml:space="preserve">persons who have been admitted </w:t>
      </w:r>
      <w:r>
        <w:t>into the U.S. under</w:t>
      </w:r>
      <w:r w:rsidRPr="00B62E86">
        <w:t xml:space="preserve"> </w:t>
      </w:r>
      <w:r w:rsidRPr="00B62E86">
        <w:rPr>
          <w:u w:val="single"/>
        </w:rPr>
        <w:t>LPR status</w:t>
      </w:r>
      <w:r>
        <w:t xml:space="preserve">. </w:t>
      </w:r>
    </w:p>
    <w:p w14:paraId="3E48F265" w14:textId="77777777" w:rsidR="00B62E86" w:rsidRDefault="00B62E86" w:rsidP="00B62E86">
      <w:r w:rsidRPr="00DC6EFA">
        <w:rPr>
          <w:rStyle w:val="Style13ptBold"/>
        </w:rPr>
        <w:t>Wilcox 5</w:t>
      </w:r>
      <w:r w:rsidRPr="00DC6EFA">
        <w:t xml:space="preserve"> — Shelley Wilcox, </w:t>
      </w:r>
      <w:r w:rsidRPr="00D319EE">
        <w:t xml:space="preserve">Assistant Professor of Philosophy at Temple University, former Assistant Professor of Philosophy at the University of Dayton, holds a Ph.D. in Philosophy from the University of Colorado-Boulder, </w:t>
      </w:r>
      <w:r w:rsidRPr="00DC6EFA">
        <w:t xml:space="preserve">2005 </w:t>
      </w:r>
      <w:r>
        <w:t>(“</w:t>
      </w:r>
      <w:r w:rsidRPr="00DC6EFA">
        <w:t xml:space="preserve">American </w:t>
      </w:r>
      <w:proofErr w:type="spellStart"/>
      <w:r w:rsidRPr="00DC6EFA">
        <w:t>Neonativism</w:t>
      </w:r>
      <w:proofErr w:type="spellEnd"/>
      <w:r w:rsidRPr="00DC6EFA">
        <w:t xml:space="preserve"> and</w:t>
      </w:r>
      <w:r>
        <w:t xml:space="preserve"> Gendered Immigrant Exclusions,” </w:t>
      </w:r>
      <w:r w:rsidRPr="00DC6EFA">
        <w:rPr>
          <w:i/>
        </w:rPr>
        <w:t>Feminist Interventions in Ethics and Politics: Feminist Ethics and Social Theory</w:t>
      </w:r>
      <w:r w:rsidRPr="00DC6EFA">
        <w:t>, Edited by Barbara S. Andrew, Jean Keller, and Lisa H. Schwartzman, Published by Rowman &amp; Littlefield Publishers, ISBN 0742542</w:t>
      </w:r>
      <w:r>
        <w:t>688, p. 216-217/</w:t>
      </w:r>
      <w:r w:rsidRPr="00DC6EFA">
        <w:t>228)</w:t>
      </w:r>
    </w:p>
    <w:p w14:paraId="0F87E962" w14:textId="77777777" w:rsidR="00B62E86" w:rsidRDefault="00B62E86" w:rsidP="00B62E86">
      <w:r w:rsidRPr="007245F3">
        <w:rPr>
          <w:rStyle w:val="StyleUnderline"/>
        </w:rPr>
        <w:t>The INA initiated a second great wave of immigration to the U</w:t>
      </w:r>
      <w:r>
        <w:t xml:space="preserve">nited </w:t>
      </w:r>
      <w:r w:rsidRPr="007245F3">
        <w:rPr>
          <w:rStyle w:val="StyleUnderline"/>
        </w:rPr>
        <w:t>S</w:t>
      </w:r>
      <w:r>
        <w:t xml:space="preserve">tates, with profoundly altered demographics. </w:t>
      </w:r>
      <w:r w:rsidRPr="007245F3">
        <w:rPr>
          <w:rStyle w:val="StyleUnderline"/>
        </w:rPr>
        <w:t>Between the</w:t>
      </w:r>
      <w:r>
        <w:t xml:space="preserve"> 19</w:t>
      </w:r>
      <w:r w:rsidRPr="007245F3">
        <w:rPr>
          <w:rStyle w:val="StyleUnderline"/>
        </w:rPr>
        <w:t xml:space="preserve">60s and 2002, </w:t>
      </w:r>
      <w:r w:rsidRPr="009E2060">
        <w:rPr>
          <w:rStyle w:val="Emphasis"/>
          <w:highlight w:val="yellow"/>
        </w:rPr>
        <w:t>legal immigration</w:t>
      </w:r>
      <w:r w:rsidRPr="009E2060">
        <w:rPr>
          <w:rStyle w:val="StyleUnderline"/>
          <w:highlight w:val="yellow"/>
        </w:rPr>
        <w:t xml:space="preserve"> grew steadily</w:t>
      </w:r>
      <w:r w:rsidRPr="00DC6EFA">
        <w:rPr>
          <w:rStyle w:val="StyleUnderline"/>
        </w:rPr>
        <w:t xml:space="preserve"> from 330,000 immigrants per year to over 1 million per year.</w:t>
      </w:r>
      <w:r w:rsidRPr="00DC6EFA">
        <w:rPr>
          <w:rStyle w:val="Emphasis"/>
        </w:rPr>
        <w:t>10</w:t>
      </w:r>
      <w:r w:rsidRPr="00DC6EFA">
        <w:rPr>
          <w:rStyle w:val="StyleUnderline"/>
        </w:rPr>
        <w:t xml:space="preserve"> </w:t>
      </w:r>
      <w:r w:rsidRPr="009E2060">
        <w:rPr>
          <w:rStyle w:val="StyleUnderline"/>
          <w:highlight w:val="yellow"/>
        </w:rPr>
        <w:t>The immigration preferences set by the INA</w:t>
      </w:r>
      <w:r>
        <w:t xml:space="preserve"> also </w:t>
      </w:r>
      <w:r w:rsidRPr="009E2060">
        <w:rPr>
          <w:rStyle w:val="StyleUnderline"/>
          <w:highlight w:val="yellow"/>
        </w:rPr>
        <w:t>dramatically altered the</w:t>
      </w:r>
      <w:r w:rsidRPr="007245F3">
        <w:rPr>
          <w:rStyle w:val="StyleUnderline"/>
        </w:rPr>
        <w:t xml:space="preserve"> ethnic and gender </w:t>
      </w:r>
      <w:r w:rsidRPr="009E2060">
        <w:rPr>
          <w:rStyle w:val="StyleUnderline"/>
          <w:highlight w:val="yellow"/>
        </w:rPr>
        <w:t xml:space="preserve">composition of </w:t>
      </w:r>
      <w:r w:rsidRPr="009E2060">
        <w:rPr>
          <w:rStyle w:val="Emphasis"/>
          <w:highlight w:val="yellow"/>
        </w:rPr>
        <w:t>legal immigration flows</w:t>
      </w:r>
      <w:r>
        <w:t>. The termination of the national-origins quota system enabled large numbers of immigrants from Latin America and Asia to migrate legally to the United States. As a result, between 1970 and 1990, the general U.S. population grew by 20 percent, while the Asian American and Latino resident populations grew by 385 percent and 141 percent, respectively (</w:t>
      </w:r>
      <w:proofErr w:type="spellStart"/>
      <w:r>
        <w:t>Feagin</w:t>
      </w:r>
      <w:proofErr w:type="spellEnd"/>
      <w:r>
        <w:t xml:space="preserve"> 1997:28). The INA's new emphasis on family reunification encouraged greater numbers of women to migrate to the United States. Indeed, due largely to the INA, most legal immigrants today are female (</w:t>
      </w:r>
      <w:proofErr w:type="spellStart"/>
      <w:r>
        <w:t>Houstoun</w:t>
      </w:r>
      <w:proofErr w:type="spellEnd"/>
      <w:r>
        <w:t xml:space="preserve">, Kramer, and </w:t>
      </w:r>
      <w:proofErr w:type="spellStart"/>
      <w:r>
        <w:t>Mackin</w:t>
      </w:r>
      <w:proofErr w:type="spellEnd"/>
      <w:r>
        <w:t>-Barrett 1984: 908-9, 913). Undocumented immigration (usually referred to as "illegal immigration") also has increased since the INA was enacted. It is impossible to determine exactly how many undocumented immigrants enter the United States each year. However, most estimates place annual rates at between [end page 216] 275,000 and 300,000 immigrants per year, with women accounting for nearly half of these undocumented immigrants (</w:t>
      </w:r>
      <w:proofErr w:type="spellStart"/>
      <w:r>
        <w:t>DeSipio</w:t>
      </w:r>
      <w:proofErr w:type="spellEnd"/>
      <w:r>
        <w:t xml:space="preserve"> and de la Garza 1998: 42; </w:t>
      </w:r>
      <w:proofErr w:type="spellStart"/>
      <w:r>
        <w:t>Spotts</w:t>
      </w:r>
      <w:proofErr w:type="spellEnd"/>
      <w:r>
        <w:t xml:space="preserve"> 2002:601, 615; and Arp, </w:t>
      </w:r>
      <w:proofErr w:type="spellStart"/>
      <w:r>
        <w:t>Dantico</w:t>
      </w:r>
      <w:proofErr w:type="spellEnd"/>
      <w:r>
        <w:t xml:space="preserve">, and </w:t>
      </w:r>
      <w:proofErr w:type="spellStart"/>
      <w:r>
        <w:t>Zatz</w:t>
      </w:r>
      <w:proofErr w:type="spellEnd"/>
      <w:r>
        <w:t xml:space="preserve"> 1990:23-24).  </w:t>
      </w:r>
    </w:p>
    <w:p w14:paraId="6C10FC29" w14:textId="77777777" w:rsidR="00B62E86" w:rsidRDefault="00B62E86" w:rsidP="00B62E86">
      <w:r>
        <w:t>Footnotes in this card (p. 228):</w:t>
      </w:r>
    </w:p>
    <w:p w14:paraId="62A6AD80" w14:textId="77777777" w:rsidR="00B62E86" w:rsidRDefault="00B62E86" w:rsidP="00B62E86">
      <w:r w:rsidRPr="00DC6EFA">
        <w:rPr>
          <w:rStyle w:val="Emphasis"/>
        </w:rPr>
        <w:t>10.</w:t>
      </w:r>
      <w:r w:rsidRPr="00DC6EFA">
        <w:rPr>
          <w:rStyle w:val="StyleUnderline"/>
        </w:rPr>
        <w:t xml:space="preserve"> </w:t>
      </w:r>
      <w:r w:rsidRPr="009E2060">
        <w:rPr>
          <w:rStyle w:val="StyleUnderline"/>
          <w:highlight w:val="yellow"/>
        </w:rPr>
        <w:t xml:space="preserve">Legal immigration, </w:t>
      </w:r>
      <w:r w:rsidRPr="009E2060">
        <w:rPr>
          <w:rStyle w:val="Emphasis"/>
          <w:highlight w:val="yellow"/>
        </w:rPr>
        <w:t>as defined by U.S. immigration law</w:t>
      </w:r>
      <w:r w:rsidRPr="009E2060">
        <w:rPr>
          <w:rStyle w:val="StyleUnderline"/>
          <w:highlight w:val="yellow"/>
        </w:rPr>
        <w:t>, includes persons who have been admitted under legal permanent resident status. Legal immigrants may remain in the U</w:t>
      </w:r>
      <w:r>
        <w:t xml:space="preserve">nited </w:t>
      </w:r>
      <w:r w:rsidRPr="009E2060">
        <w:rPr>
          <w:rStyle w:val="StyleUnderline"/>
          <w:highlight w:val="yellow"/>
        </w:rPr>
        <w:t>S</w:t>
      </w:r>
      <w:r>
        <w:t xml:space="preserve">tates </w:t>
      </w:r>
      <w:r w:rsidRPr="009E2060">
        <w:rPr>
          <w:rStyle w:val="StyleUnderline"/>
          <w:highlight w:val="yellow"/>
        </w:rPr>
        <w:t>permanently under this status unless they relinquish it</w:t>
      </w:r>
      <w:r w:rsidRPr="007245F3">
        <w:rPr>
          <w:rStyle w:val="StyleUnderline"/>
        </w:rPr>
        <w:t xml:space="preserve"> by living abroad for lengthy periods or by committing a </w:t>
      </w:r>
      <w:r>
        <w:rPr>
          <w:rStyle w:val="StyleUnderline"/>
        </w:rPr>
        <w:t xml:space="preserve">crime that subjects them to </w:t>
      </w:r>
      <w:r w:rsidRPr="007245F3">
        <w:rPr>
          <w:rStyle w:val="StyleUnderline"/>
        </w:rPr>
        <w:t xml:space="preserve">deportation. </w:t>
      </w:r>
      <w:r w:rsidRPr="009E2060">
        <w:rPr>
          <w:rStyle w:val="StyleUnderline"/>
          <w:highlight w:val="yellow"/>
        </w:rPr>
        <w:t>After five years of residence, permanent residents have the right to petition for naturalized U.S. citizenship</w:t>
      </w:r>
      <w:r w:rsidRPr="007245F3">
        <w:rPr>
          <w:rStyle w:val="StyleUnderline"/>
        </w:rPr>
        <w:t xml:space="preserve">. The category of </w:t>
      </w:r>
      <w:r w:rsidRPr="009E2060">
        <w:rPr>
          <w:rStyle w:val="StyleUnderline"/>
          <w:highlight w:val="yellow"/>
        </w:rPr>
        <w:t xml:space="preserve">legal immigration </w:t>
      </w:r>
      <w:r w:rsidRPr="009E2060">
        <w:rPr>
          <w:rStyle w:val="Emphasis"/>
          <w:highlight w:val="yellow"/>
        </w:rPr>
        <w:t>excludes</w:t>
      </w:r>
      <w:r w:rsidRPr="009E2060">
        <w:rPr>
          <w:rStyle w:val="StyleUnderline"/>
          <w:highlight w:val="yellow"/>
        </w:rPr>
        <w:t xml:space="preserve"> noncitizens who are authorized to enter and remain in the U</w:t>
      </w:r>
      <w:r>
        <w:t xml:space="preserve">nited </w:t>
      </w:r>
      <w:r w:rsidRPr="009E2060">
        <w:rPr>
          <w:rStyle w:val="StyleUnderline"/>
          <w:highlight w:val="yellow"/>
        </w:rPr>
        <w:t>S</w:t>
      </w:r>
      <w:r>
        <w:t xml:space="preserve">tates </w:t>
      </w:r>
      <w:r w:rsidRPr="009E2060">
        <w:rPr>
          <w:rStyle w:val="StyleUnderline"/>
          <w:highlight w:val="yellow"/>
        </w:rPr>
        <w:t xml:space="preserve">for </w:t>
      </w:r>
      <w:r w:rsidRPr="009E2060">
        <w:rPr>
          <w:rStyle w:val="Emphasis"/>
          <w:highlight w:val="yellow"/>
        </w:rPr>
        <w:t>short periods of time</w:t>
      </w:r>
      <w:r w:rsidRPr="009E2060">
        <w:rPr>
          <w:rStyle w:val="StyleUnderline"/>
          <w:highlight w:val="yellow"/>
        </w:rPr>
        <w:t xml:space="preserve"> for the purposes of employment, education, tourism, and commerce </w:t>
      </w:r>
      <w:r w:rsidRPr="009E2060">
        <w:rPr>
          <w:rStyle w:val="Emphasis"/>
          <w:highlight w:val="yellow"/>
        </w:rPr>
        <w:t>without the right to reside permanently or petition for citizenship</w:t>
      </w:r>
      <w:r>
        <w:t>.</w:t>
      </w:r>
    </w:p>
    <w:p w14:paraId="26D5B5D6" w14:textId="77777777" w:rsidR="00B62E86" w:rsidRPr="00077A8F" w:rsidRDefault="00B62E86" w:rsidP="00004F91"/>
    <w:p w14:paraId="4547DC2F" w14:textId="7EBCF449" w:rsidR="004463B2" w:rsidRDefault="004463B2" w:rsidP="00AC5FA0">
      <w:pPr>
        <w:pStyle w:val="Heading3"/>
      </w:pPr>
      <w:r>
        <w:lastRenderedPageBreak/>
        <w:t>Impact — Immigration Policy Engagement</w:t>
      </w:r>
    </w:p>
    <w:p w14:paraId="31F48AFB" w14:textId="77777777" w:rsidR="004463B2" w:rsidRPr="00EF27C6" w:rsidRDefault="004463B2" w:rsidP="004463B2">
      <w:pPr>
        <w:pStyle w:val="Heading4"/>
      </w:pPr>
      <w:r w:rsidRPr="00EF27C6">
        <w:rPr>
          <w:u w:val="single"/>
        </w:rPr>
        <w:t>Immigration policy debates</w:t>
      </w:r>
      <w:r>
        <w:t xml:space="preserve"> between high school students in an </w:t>
      </w:r>
      <w:r>
        <w:rPr>
          <w:u w:val="single"/>
        </w:rPr>
        <w:t>alternating-</w:t>
      </w:r>
      <w:r w:rsidRPr="00A240F2">
        <w:rPr>
          <w:u w:val="single"/>
        </w:rPr>
        <w:t>sides format</w:t>
      </w:r>
      <w:r>
        <w:t xml:space="preserve"> </w:t>
      </w:r>
      <w:r w:rsidRPr="00A240F2">
        <w:t>are</w:t>
      </w:r>
      <w:r>
        <w:t xml:space="preserve"> </w:t>
      </w:r>
      <w:r w:rsidRPr="000A5F73">
        <w:t>intrinsically valuable</w:t>
      </w:r>
      <w:r>
        <w:t xml:space="preserve">. They develop a broad portfolio of </w:t>
      </w:r>
      <w:r w:rsidRPr="00EF27C6">
        <w:rPr>
          <w:u w:val="single"/>
        </w:rPr>
        <w:t>deliberation skills</w:t>
      </w:r>
      <w:r>
        <w:t xml:space="preserve">, foster an appreciation for </w:t>
      </w:r>
      <w:r w:rsidRPr="00EF27C6">
        <w:rPr>
          <w:u w:val="single"/>
        </w:rPr>
        <w:t>diverse perspectives</w:t>
      </w:r>
      <w:r>
        <w:t xml:space="preserve">, and </w:t>
      </w:r>
      <w:r w:rsidRPr="000A5F73">
        <w:t>lay the groundwork</w:t>
      </w:r>
      <w:r>
        <w:t xml:space="preserve"> for </w:t>
      </w:r>
      <w:r w:rsidRPr="000A5F73">
        <w:rPr>
          <w:u w:val="single"/>
        </w:rPr>
        <w:t>effective political engagement</w:t>
      </w:r>
      <w:r>
        <w:t>.</w:t>
      </w:r>
    </w:p>
    <w:p w14:paraId="0D849FC5" w14:textId="77777777" w:rsidR="004463B2" w:rsidRPr="003F0C90" w:rsidRDefault="004463B2" w:rsidP="004463B2">
      <w:proofErr w:type="spellStart"/>
      <w:r w:rsidRPr="000016A0">
        <w:rPr>
          <w:rStyle w:val="Style13ptBold"/>
        </w:rPr>
        <w:t>Graseck</w:t>
      </w:r>
      <w:proofErr w:type="spellEnd"/>
      <w:r w:rsidRPr="000016A0">
        <w:rPr>
          <w:rStyle w:val="Style13ptBold"/>
        </w:rPr>
        <w:t xml:space="preserve"> 9</w:t>
      </w:r>
      <w:r>
        <w:t xml:space="preserve"> — Susan </w:t>
      </w:r>
      <w:proofErr w:type="spellStart"/>
      <w:r>
        <w:t>Graseck</w:t>
      </w:r>
      <w:proofErr w:type="spellEnd"/>
      <w:r>
        <w:t xml:space="preserve">, </w:t>
      </w:r>
      <w:r w:rsidRPr="000016A0">
        <w:t>Senior Fellow in International and Public Affairs at the Watson Institute for International Studies at Brown University, Founding Director of the Choices for the 21st Century Program—a national education initiative that serves as an outreach component of the Watson Institute's research, former Executive Director of the Topsfield Foundation Inc.—a private nonprofit organization that focuses on the promotion of citizen education and public engagement in the policy debate concerning national and international issues, former High School Teacher at Moses Brown School in Rhode Island, holds an M.Ed. from Lesley University and a B.A. in American Studies from the University of Wisconsin-Madison,</w:t>
      </w:r>
      <w:r>
        <w:t xml:space="preserve"> 2009 (“Teaching with Controversy,” </w:t>
      </w:r>
      <w:r>
        <w:rPr>
          <w:i/>
        </w:rPr>
        <w:t>Educational Leadership</w:t>
      </w:r>
      <w:r>
        <w:t>, Volume 67, Number 1, September, Available Online to Subscribing Institutions via Academic Search Elite, p. 45-49)</w:t>
      </w:r>
    </w:p>
    <w:p w14:paraId="33F20137" w14:textId="77777777" w:rsidR="004463B2" w:rsidRDefault="004463B2" w:rsidP="004463B2">
      <w:r w:rsidRPr="00EF27C6">
        <w:rPr>
          <w:rStyle w:val="StyleUnderline"/>
          <w:highlight w:val="yellow"/>
        </w:rPr>
        <w:t>In a high school classroom</w:t>
      </w:r>
      <w:r w:rsidRPr="00EF27C6">
        <w:rPr>
          <w:rStyle w:val="StyleUnderline"/>
        </w:rPr>
        <w:t xml:space="preserve"> in</w:t>
      </w:r>
      <w:r w:rsidRPr="00EF27C6">
        <w:t xml:space="preserve"> southern </w:t>
      </w:r>
      <w:r w:rsidRPr="00EF27C6">
        <w:rPr>
          <w:rStyle w:val="StyleUnderline"/>
        </w:rPr>
        <w:t xml:space="preserve">Arizona, </w:t>
      </w:r>
      <w:r w:rsidRPr="00EF27C6">
        <w:rPr>
          <w:rStyle w:val="StyleUnderline"/>
          <w:highlight w:val="yellow"/>
        </w:rPr>
        <w:t>students</w:t>
      </w:r>
      <w:r w:rsidRPr="00EF27C6">
        <w:rPr>
          <w:rStyle w:val="StyleUnderline"/>
        </w:rPr>
        <w:t xml:space="preserve"> are wrapping up a week of </w:t>
      </w:r>
      <w:r w:rsidRPr="00EF27C6">
        <w:rPr>
          <w:rStyle w:val="StyleUnderline"/>
          <w:highlight w:val="yellow"/>
        </w:rPr>
        <w:t>study and discuss</w:t>
      </w:r>
      <w:r w:rsidRPr="00EF27C6">
        <w:rPr>
          <w:rStyle w:val="StyleUnderline"/>
        </w:rPr>
        <w:t xml:space="preserve">ion on </w:t>
      </w:r>
      <w:r w:rsidRPr="00EF27C6">
        <w:rPr>
          <w:rStyle w:val="StyleUnderline"/>
          <w:highlight w:val="yellow"/>
        </w:rPr>
        <w:t>U.S. immigration policy</w:t>
      </w:r>
      <w:r w:rsidRPr="00EF27C6">
        <w:rPr>
          <w:rStyle w:val="StyleUnderline"/>
        </w:rPr>
        <w:t>. The students include recent immigrants</w:t>
      </w:r>
      <w:r w:rsidRPr="00EF27C6">
        <w:t xml:space="preserve"> from near and far </w:t>
      </w:r>
      <w:r w:rsidRPr="00EF27C6">
        <w:rPr>
          <w:rStyle w:val="StyleUnderline"/>
        </w:rPr>
        <w:t>as well as students whose families immigrated to the U</w:t>
      </w:r>
      <w:r w:rsidRPr="00EF27C6">
        <w:t xml:space="preserve">nited </w:t>
      </w:r>
      <w:r w:rsidRPr="00EF27C6">
        <w:rPr>
          <w:rStyle w:val="StyleUnderline"/>
        </w:rPr>
        <w:t>S</w:t>
      </w:r>
      <w:r w:rsidRPr="00EF27C6">
        <w:t xml:space="preserve">tates </w:t>
      </w:r>
      <w:r w:rsidRPr="00EF27C6">
        <w:rPr>
          <w:rStyle w:val="StyleUnderline"/>
        </w:rPr>
        <w:t xml:space="preserve">generations ago. </w:t>
      </w:r>
      <w:r w:rsidRPr="00EF27C6">
        <w:rPr>
          <w:rStyle w:val="StyleUnderline"/>
          <w:highlight w:val="yellow"/>
        </w:rPr>
        <w:t>They</w:t>
      </w:r>
      <w:r w:rsidRPr="00EF27C6">
        <w:rPr>
          <w:rStyle w:val="StyleUnderline"/>
        </w:rPr>
        <w:t xml:space="preserve"> have just </w:t>
      </w:r>
      <w:r w:rsidRPr="00EF27C6">
        <w:rPr>
          <w:rStyle w:val="StyleUnderline"/>
          <w:highlight w:val="yellow"/>
        </w:rPr>
        <w:t xml:space="preserve">completed a role-play in which they explored </w:t>
      </w:r>
      <w:r w:rsidRPr="00EF27C6">
        <w:rPr>
          <w:rStyle w:val="Emphasis"/>
          <w:highlight w:val="yellow"/>
        </w:rPr>
        <w:t>radically different policy alternatives</w:t>
      </w:r>
      <w:r w:rsidRPr="00EF27C6">
        <w:rPr>
          <w:rStyle w:val="StyleUnderline"/>
          <w:highlight w:val="yellow"/>
        </w:rPr>
        <w:t>, working</w:t>
      </w:r>
      <w:r w:rsidRPr="001D1472">
        <w:rPr>
          <w:rStyle w:val="StyleUnderline"/>
        </w:rPr>
        <w:t xml:space="preserve"> in groups </w:t>
      </w:r>
      <w:r w:rsidRPr="00EF27C6">
        <w:rPr>
          <w:rStyle w:val="StyleUnderline"/>
          <w:highlight w:val="yellow"/>
        </w:rPr>
        <w:t>to make a case for each</w:t>
      </w:r>
      <w:r w:rsidRPr="001D1472">
        <w:rPr>
          <w:rStyle w:val="StyleUnderline"/>
        </w:rPr>
        <w:t>. Now it’s time to</w:t>
      </w:r>
      <w:r>
        <w:t xml:space="preserve"> talk—</w:t>
      </w:r>
      <w:r w:rsidRPr="001D1472">
        <w:rPr>
          <w:rStyle w:val="Emphasis"/>
        </w:rPr>
        <w:t>really talk</w:t>
      </w:r>
      <w:r>
        <w:t>.</w:t>
      </w:r>
    </w:p>
    <w:p w14:paraId="66255ABE" w14:textId="77777777" w:rsidR="004463B2" w:rsidRDefault="004463B2" w:rsidP="004463B2">
      <w:r>
        <w:t>Sarah, a U.S.-born student, leads off. “I never thought about why people would risk as much as they do to come here.”</w:t>
      </w:r>
    </w:p>
    <w:p w14:paraId="42171AF7" w14:textId="77777777" w:rsidR="004463B2" w:rsidRDefault="004463B2" w:rsidP="004463B2">
      <w:r>
        <w:t>Chris, also U.S.-born, turns to Arturo, who has recently arrived from Colombia. “Boy, I never thought how hard it must be for you to leave everything behind and not know if you’ll ever get to go back.”</w:t>
      </w:r>
    </w:p>
    <w:p w14:paraId="0B725DCF" w14:textId="77777777" w:rsidR="004463B2" w:rsidRDefault="004463B2" w:rsidP="004463B2">
      <w:r>
        <w:t xml:space="preserve">Peter, a </w:t>
      </w:r>
      <w:proofErr w:type="gramStart"/>
      <w:r>
        <w:t>quiet</w:t>
      </w:r>
      <w:proofErr w:type="gramEnd"/>
      <w:r>
        <w:t xml:space="preserve"> Asian American, hesitates for a moment and then turns to Michael, who was openly antagonistic when the class started this unit. “I’m American, too, you know. I just don’t look like you. But I can’t forget I’m Chinese also. I don’t want to. You talk about being Irish. Why is it so different?”</w:t>
      </w:r>
    </w:p>
    <w:p w14:paraId="3D858D24" w14:textId="77777777" w:rsidR="004463B2" w:rsidRDefault="004463B2" w:rsidP="004463B2">
      <w:r>
        <w:t>“I suppose it’s not,” says Michael, reflecting on his own roots as a descendent of Irish immigrants fleeing the potato famine. He turns to Maria, a recent Mexican immigrant. “And I guess your family came here for the same reasons mine did. We just did it a long time ago. It was easier then—I realize that now.”</w:t>
      </w:r>
    </w:p>
    <w:p w14:paraId="478467BC" w14:textId="77777777" w:rsidR="004463B2" w:rsidRDefault="004463B2" w:rsidP="004463B2">
      <w:r>
        <w:t>“Yes, but,” another U.S.-born student chimes in, “you have to look at the other side, too. Look at what’s happening. Look at [end page 45] the cost. We’re having to pay for people who just come without permission. Don’t we have to think about that, too?”</w:t>
      </w:r>
    </w:p>
    <w:p w14:paraId="3D8C5FFA" w14:textId="77777777" w:rsidR="004463B2" w:rsidRDefault="004463B2" w:rsidP="004463B2">
      <w:r>
        <w:t xml:space="preserve">There’s silence for a moment and then another student asks, “Do you think we’d be so upset if the immigrants today were coming from Canada?” A lively, but respectful discussion about ethnic prejudices </w:t>
      </w:r>
      <w:proofErr w:type="gramStart"/>
      <w:r>
        <w:t>ensues</w:t>
      </w:r>
      <w:proofErr w:type="gramEnd"/>
      <w:r>
        <w:t>.</w:t>
      </w:r>
    </w:p>
    <w:p w14:paraId="4D4ADB00" w14:textId="77777777" w:rsidR="004463B2" w:rsidRDefault="004463B2" w:rsidP="004463B2">
      <w:r>
        <w:t>Why Tackle Controversial Issues?</w:t>
      </w:r>
    </w:p>
    <w:p w14:paraId="4BC07F64" w14:textId="77777777" w:rsidR="004463B2" w:rsidRDefault="004463B2" w:rsidP="004463B2">
      <w:r w:rsidRPr="001D1472">
        <w:rPr>
          <w:rStyle w:val="StyleUnderline"/>
        </w:rPr>
        <w:t xml:space="preserve">High school is the last universal stop on the path to adulthood and full citizenship. Here, </w:t>
      </w:r>
      <w:r w:rsidRPr="00527E6D">
        <w:rPr>
          <w:rStyle w:val="StyleUnderline"/>
          <w:highlight w:val="yellow"/>
        </w:rPr>
        <w:t xml:space="preserve">students </w:t>
      </w:r>
      <w:r w:rsidRPr="00527E6D">
        <w:rPr>
          <w:rStyle w:val="Emphasis"/>
          <w:highlight w:val="yellow"/>
        </w:rPr>
        <w:t>can and should</w:t>
      </w:r>
      <w:r w:rsidRPr="00527E6D">
        <w:rPr>
          <w:rStyle w:val="StyleUnderline"/>
          <w:highlight w:val="yellow"/>
        </w:rPr>
        <w:t xml:space="preserve"> learn to </w:t>
      </w:r>
      <w:r w:rsidRPr="00527E6D">
        <w:rPr>
          <w:rStyle w:val="Emphasis"/>
          <w:highlight w:val="yellow"/>
        </w:rPr>
        <w:t>wrestle collectively with important public</w:t>
      </w:r>
      <w:r w:rsidRPr="001D1472">
        <w:rPr>
          <w:rStyle w:val="Emphasis"/>
        </w:rPr>
        <w:t xml:space="preserve"> issues</w:t>
      </w:r>
      <w:r w:rsidRPr="001D1472">
        <w:rPr>
          <w:rStyle w:val="StyleUnderline"/>
        </w:rPr>
        <w:t xml:space="preserve"> they will encounter as 21st century citizens, </w:t>
      </w:r>
      <w:r w:rsidRPr="001D1472">
        <w:rPr>
          <w:rStyle w:val="Emphasis"/>
        </w:rPr>
        <w:t xml:space="preserve">including </w:t>
      </w:r>
      <w:r w:rsidRPr="00527E6D">
        <w:rPr>
          <w:rStyle w:val="Emphasis"/>
          <w:highlight w:val="yellow"/>
        </w:rPr>
        <w:t>controversial issues</w:t>
      </w:r>
      <w:r>
        <w:t>.</w:t>
      </w:r>
    </w:p>
    <w:p w14:paraId="32E40ADA" w14:textId="77777777" w:rsidR="004463B2" w:rsidRDefault="004463B2" w:rsidP="004463B2">
      <w:r w:rsidRPr="001D1472">
        <w:rPr>
          <w:rStyle w:val="StyleUnderline"/>
        </w:rPr>
        <w:t>The</w:t>
      </w:r>
      <w:r>
        <w:t xml:space="preserve"> 2003 </w:t>
      </w:r>
      <w:r w:rsidRPr="001D1472">
        <w:rPr>
          <w:rStyle w:val="StyleUnderline"/>
        </w:rPr>
        <w:t>report The Civic Mission of Schools calls for education practices that will develop competent and responsible citizens who are informed on a range of public issues, equipped to participate thoughtfully in public debates, and aware of their own ability to make a difference. As one</w:t>
      </w:r>
      <w:r>
        <w:t xml:space="preserve"> of its six </w:t>
      </w:r>
      <w:r w:rsidRPr="001D1472">
        <w:rPr>
          <w:rStyle w:val="StyleUnderline"/>
        </w:rPr>
        <w:t>key approach</w:t>
      </w:r>
      <w:r>
        <w:t xml:space="preserve">es, </w:t>
      </w:r>
      <w:r w:rsidRPr="001D1472">
        <w:rPr>
          <w:rStyle w:val="StyleUnderline"/>
        </w:rPr>
        <w:t>the report calls on educators to “incorporate discussion of current local, national, and international issues and events into the classroom, particularly those that young people view as important to their lives”</w:t>
      </w:r>
      <w:r>
        <w:t xml:space="preserve"> (Carnegie Corporation of New York &amp; CIRCLE, 2003, p. 6).</w:t>
      </w:r>
    </w:p>
    <w:p w14:paraId="718119C5" w14:textId="77777777" w:rsidR="004463B2" w:rsidRDefault="004463B2" w:rsidP="004463B2">
      <w:r>
        <w:t xml:space="preserve">More recently, Diana </w:t>
      </w:r>
      <w:r w:rsidRPr="001D1472">
        <w:rPr>
          <w:rStyle w:val="StyleUnderline"/>
        </w:rPr>
        <w:t>Hess</w:t>
      </w:r>
      <w:r>
        <w:t xml:space="preserve"> (2009) </w:t>
      </w:r>
      <w:r w:rsidRPr="001D1472">
        <w:rPr>
          <w:rStyle w:val="StyleUnderline"/>
        </w:rPr>
        <w:t>argues</w:t>
      </w:r>
      <w:r>
        <w:t xml:space="preserve"> in Controversy in the Classroom: The Democratic Power of Discussion </w:t>
      </w:r>
      <w:r w:rsidRPr="001D1472">
        <w:rPr>
          <w:rStyle w:val="StyleUnderline"/>
        </w:rPr>
        <w:t xml:space="preserve">that </w:t>
      </w:r>
      <w:r w:rsidRPr="00527E6D">
        <w:rPr>
          <w:rStyle w:val="StyleUnderline"/>
          <w:highlight w:val="yellow"/>
        </w:rPr>
        <w:t>planned</w:t>
      </w:r>
      <w:r w:rsidRPr="001D1472">
        <w:rPr>
          <w:rStyle w:val="StyleUnderline"/>
        </w:rPr>
        <w:t xml:space="preserve">, moderated </w:t>
      </w:r>
      <w:r w:rsidRPr="00527E6D">
        <w:rPr>
          <w:rStyle w:val="StyleUnderline"/>
          <w:highlight w:val="yellow"/>
        </w:rPr>
        <w:t>discussions</w:t>
      </w:r>
      <w:r w:rsidRPr="001D1472">
        <w:rPr>
          <w:rStyle w:val="StyleUnderline"/>
        </w:rPr>
        <w:t xml:space="preserve"> of controversial political issues </w:t>
      </w:r>
      <w:r w:rsidRPr="00527E6D">
        <w:rPr>
          <w:rStyle w:val="Emphasis"/>
          <w:highlight w:val="yellow"/>
        </w:rPr>
        <w:t>teach essential skills for</w:t>
      </w:r>
      <w:r w:rsidRPr="001D1472">
        <w:rPr>
          <w:rStyle w:val="Emphasis"/>
        </w:rPr>
        <w:t xml:space="preserve"> a healthy </w:t>
      </w:r>
      <w:r w:rsidRPr="00527E6D">
        <w:rPr>
          <w:rStyle w:val="Emphasis"/>
          <w:highlight w:val="yellow"/>
        </w:rPr>
        <w:t>democracy</w:t>
      </w:r>
      <w:r w:rsidRPr="00527E6D">
        <w:rPr>
          <w:rStyle w:val="StyleUnderline"/>
        </w:rPr>
        <w:t xml:space="preserve">. Drawing on </w:t>
      </w:r>
      <w:r w:rsidRPr="00527E6D">
        <w:rPr>
          <w:rStyle w:val="Emphasis"/>
        </w:rPr>
        <w:t>qualitative data</w:t>
      </w:r>
      <w:r w:rsidRPr="001D1472">
        <w:rPr>
          <w:rStyle w:val="Emphasis"/>
        </w:rPr>
        <w:t xml:space="preserve"> from her longitudinal study</w:t>
      </w:r>
      <w:r w:rsidRPr="001D1472">
        <w:rPr>
          <w:rStyle w:val="StyleUnderline"/>
        </w:rPr>
        <w:t>, Hess provides advice about how to define controversial issues and teach political discussion in classrooms</w:t>
      </w:r>
      <w:r>
        <w:t>.</w:t>
      </w:r>
    </w:p>
    <w:p w14:paraId="00C68CD6" w14:textId="77777777" w:rsidR="004463B2" w:rsidRDefault="004463B2" w:rsidP="004463B2">
      <w:r w:rsidRPr="001D1472">
        <w:rPr>
          <w:rStyle w:val="StyleUnderline"/>
        </w:rPr>
        <w:t>Teachers can introduce controversial issues into the social studies curriculum in multiple ways</w:t>
      </w:r>
      <w:r>
        <w:t>. In some cases, student interests may shape the issues to be addressed. In other cases, the teacher may use prepared materials that provide the foundation for discussion. One resource for such materials is our Choices Program at Brown University’s Watson Institute for International Studies (www.choices.edu).1 As director of the program, I have worked with many teachers who are addressing controversial issues in the core high school curriculum. Here is what happens in the classrooms of several such teachers.</w:t>
      </w:r>
    </w:p>
    <w:p w14:paraId="5C15A15E" w14:textId="77777777" w:rsidR="004463B2" w:rsidRDefault="004463B2" w:rsidP="004463B2">
      <w:r>
        <w:t>Choices About Immigration</w:t>
      </w:r>
    </w:p>
    <w:p w14:paraId="44DC72C2" w14:textId="77777777" w:rsidR="004463B2" w:rsidRDefault="004463B2" w:rsidP="004463B2">
      <w:r>
        <w:t xml:space="preserve">Barbara Williams teaches at Buena High School in Sierra Vista, Arizona, just 25 miles from the Mexican border. The discussion described earlier is typical of what takes place as her students study immigration policy. </w:t>
      </w:r>
      <w:r w:rsidRPr="001D1472">
        <w:rPr>
          <w:rStyle w:val="StyleUnderline"/>
        </w:rPr>
        <w:t xml:space="preserve">Armed with an appreciation of the various roles </w:t>
      </w:r>
      <w:r w:rsidRPr="001D1472">
        <w:rPr>
          <w:rStyle w:val="StyleUnderline"/>
        </w:rPr>
        <w:lastRenderedPageBreak/>
        <w:t xml:space="preserve">that immigration has played in U.S. history and an understanding of the forces at work in the current immigration debate, </w:t>
      </w:r>
      <w:r w:rsidRPr="00527E6D">
        <w:rPr>
          <w:rStyle w:val="StyleUnderline"/>
          <w:highlight w:val="yellow"/>
        </w:rPr>
        <w:t>students</w:t>
      </w:r>
      <w:r>
        <w:t xml:space="preserve"> in her classroom </w:t>
      </w:r>
      <w:r w:rsidRPr="00527E6D">
        <w:rPr>
          <w:rStyle w:val="StyleUnderline"/>
          <w:highlight w:val="yellow"/>
        </w:rPr>
        <w:t>work</w:t>
      </w:r>
      <w:r>
        <w:t xml:space="preserve"> in small groups </w:t>
      </w:r>
      <w:r w:rsidRPr="00527E6D">
        <w:rPr>
          <w:rStyle w:val="StyleUnderline"/>
          <w:highlight w:val="yellow"/>
        </w:rPr>
        <w:t>to explore</w:t>
      </w:r>
      <w:r w:rsidRPr="001D1472">
        <w:rPr>
          <w:rStyle w:val="StyleUnderline"/>
        </w:rPr>
        <w:t xml:space="preserve"> four contrasting </w:t>
      </w:r>
      <w:r w:rsidRPr="00527E6D">
        <w:rPr>
          <w:rStyle w:val="StyleUnderline"/>
          <w:highlight w:val="yellow"/>
        </w:rPr>
        <w:t>options for</w:t>
      </w:r>
      <w:r w:rsidRPr="001D1472">
        <w:rPr>
          <w:rStyle w:val="StyleUnderline"/>
        </w:rPr>
        <w:t xml:space="preserve"> current U.S. </w:t>
      </w:r>
      <w:r w:rsidRPr="00527E6D">
        <w:rPr>
          <w:rStyle w:val="StyleUnderline"/>
          <w:highlight w:val="yellow"/>
        </w:rPr>
        <w:t>policy</w:t>
      </w:r>
      <w:r w:rsidRPr="001D1472">
        <w:rPr>
          <w:rStyle w:val="StyleUnderline"/>
        </w:rPr>
        <w:t>:</w:t>
      </w:r>
      <w:r>
        <w:t xml:space="preserve"> (1) </w:t>
      </w:r>
      <w:r w:rsidRPr="001D1472">
        <w:rPr>
          <w:rStyle w:val="StyleUnderline"/>
        </w:rPr>
        <w:t>open ourselves to the ideas and energy of the world around us,</w:t>
      </w:r>
      <w:r>
        <w:t xml:space="preserve"> (2) </w:t>
      </w:r>
      <w:r w:rsidRPr="001D1472">
        <w:rPr>
          <w:rStyle w:val="StyleUnderline"/>
        </w:rPr>
        <w:t>cooperate with others to provide development assistance to poor countries to make emigration unnecessary,</w:t>
      </w:r>
      <w:r>
        <w:t xml:space="preserve"> (3) </w:t>
      </w:r>
      <w:r w:rsidRPr="001D1472">
        <w:rPr>
          <w:rStyle w:val="StyleUnderline"/>
        </w:rPr>
        <w:t>be selective and admit the talent we need, or</w:t>
      </w:r>
      <w:r>
        <w:t xml:space="preserve"> (4) </w:t>
      </w:r>
      <w:r w:rsidRPr="001D1472">
        <w:rPr>
          <w:rStyle w:val="StyleUnderline"/>
        </w:rPr>
        <w:t>restrict immigration</w:t>
      </w:r>
      <w:r>
        <w:t>.</w:t>
      </w:r>
    </w:p>
    <w:p w14:paraId="582B5916" w14:textId="77777777" w:rsidR="004463B2" w:rsidRDefault="004463B2" w:rsidP="004463B2">
      <w:r w:rsidRPr="00527E6D">
        <w:rPr>
          <w:rStyle w:val="StyleUnderline"/>
          <w:highlight w:val="yellow"/>
        </w:rPr>
        <w:t>This framework</w:t>
      </w:r>
      <w:r w:rsidRPr="001D1472">
        <w:rPr>
          <w:rStyle w:val="StyleUnderline"/>
        </w:rPr>
        <w:t xml:space="preserve"> of options</w:t>
      </w:r>
      <w:r>
        <w:t xml:space="preserve">—each described in a short narrative and </w:t>
      </w:r>
      <w:r w:rsidRPr="001D1472">
        <w:rPr>
          <w:rStyle w:val="StyleUnderline"/>
        </w:rPr>
        <w:t>fleshed out with an explanation of the resulting policies, underlying beliefs, and arguments for and against</w:t>
      </w:r>
      <w:r>
        <w:t>—</w:t>
      </w:r>
      <w:r w:rsidRPr="00527E6D">
        <w:rPr>
          <w:rStyle w:val="StyleUnderline"/>
          <w:highlight w:val="yellow"/>
        </w:rPr>
        <w:t>brings tough issues</w:t>
      </w:r>
      <w:r w:rsidRPr="001D1472">
        <w:rPr>
          <w:rStyle w:val="StyleUnderline"/>
        </w:rPr>
        <w:t xml:space="preserve"> out </w:t>
      </w:r>
      <w:r w:rsidRPr="00527E6D">
        <w:rPr>
          <w:rStyle w:val="StyleUnderline"/>
          <w:highlight w:val="yellow"/>
        </w:rPr>
        <w:t xml:space="preserve">into the open where they can be </w:t>
      </w:r>
      <w:r w:rsidRPr="00527E6D">
        <w:rPr>
          <w:rStyle w:val="Emphasis"/>
          <w:highlight w:val="yellow"/>
        </w:rPr>
        <w:t>safely explored and discussed</w:t>
      </w:r>
      <w:r>
        <w:t xml:space="preserve">. Using a role-play of a hearing before the Subcommittee on Immigration and Claims as the setting, each group argues for one of the options. </w:t>
      </w:r>
      <w:r w:rsidRPr="00527E6D">
        <w:rPr>
          <w:rStyle w:val="StyleUnderline"/>
          <w:highlight w:val="yellow"/>
        </w:rPr>
        <w:t>Addressing a</w:t>
      </w:r>
      <w:r w:rsidRPr="001D1472">
        <w:rPr>
          <w:rStyle w:val="StyleUnderline"/>
        </w:rPr>
        <w:t xml:space="preserve"> highly </w:t>
      </w:r>
      <w:r w:rsidRPr="00527E6D">
        <w:rPr>
          <w:rStyle w:val="StyleUnderline"/>
          <w:highlight w:val="yellow"/>
        </w:rPr>
        <w:t>contested public issue</w:t>
      </w:r>
      <w:r w:rsidRPr="001D1472">
        <w:rPr>
          <w:rStyle w:val="StyleUnderline"/>
        </w:rPr>
        <w:t xml:space="preserve"> in this way </w:t>
      </w:r>
      <w:r w:rsidRPr="00527E6D">
        <w:rPr>
          <w:rStyle w:val="StyleUnderline"/>
          <w:highlight w:val="yellow"/>
        </w:rPr>
        <w:t>enables</w:t>
      </w:r>
      <w:r>
        <w:t xml:space="preserve"> Williams’s </w:t>
      </w:r>
      <w:r w:rsidRPr="00527E6D">
        <w:rPr>
          <w:rStyle w:val="StyleUnderline"/>
          <w:highlight w:val="yellow"/>
        </w:rPr>
        <w:t xml:space="preserve">students to explore </w:t>
      </w:r>
      <w:r w:rsidRPr="00527E6D">
        <w:rPr>
          <w:rStyle w:val="Emphasis"/>
          <w:highlight w:val="yellow"/>
        </w:rPr>
        <w:t>multiple</w:t>
      </w:r>
      <w:r w:rsidRPr="00527E6D">
        <w:rPr>
          <w:rStyle w:val="Emphasis"/>
        </w:rPr>
        <w:t>—often difficult—</w:t>
      </w:r>
      <w:r w:rsidRPr="00527E6D">
        <w:rPr>
          <w:rStyle w:val="Emphasis"/>
          <w:highlight w:val="yellow"/>
        </w:rPr>
        <w:t>perspectives</w:t>
      </w:r>
      <w:r w:rsidRPr="00527E6D">
        <w:rPr>
          <w:rStyle w:val="StyleUnderline"/>
          <w:highlight w:val="yellow"/>
        </w:rPr>
        <w:t xml:space="preserve"> without having to commit</w:t>
      </w:r>
      <w:r w:rsidRPr="001D1472">
        <w:rPr>
          <w:rStyle w:val="StyleUnderline"/>
        </w:rPr>
        <w:t xml:space="preserve"> themselves </w:t>
      </w:r>
      <w:r w:rsidRPr="00527E6D">
        <w:rPr>
          <w:rStyle w:val="StyleUnderline"/>
          <w:highlight w:val="yellow"/>
        </w:rPr>
        <w:t xml:space="preserve">to one point of view </w:t>
      </w:r>
      <w:r w:rsidRPr="00527E6D">
        <w:rPr>
          <w:rStyle w:val="Emphasis"/>
          <w:highlight w:val="yellow"/>
        </w:rPr>
        <w:t>before they have explored</w:t>
      </w:r>
      <w:r w:rsidRPr="00527E6D">
        <w:rPr>
          <w:rStyle w:val="Emphasis"/>
        </w:rPr>
        <w:t xml:space="preserve"> a range of </w:t>
      </w:r>
      <w:r w:rsidRPr="00527E6D">
        <w:rPr>
          <w:rStyle w:val="Emphasis"/>
          <w:highlight w:val="yellow"/>
        </w:rPr>
        <w:t>options and discussed them with classmates</w:t>
      </w:r>
      <w:r>
        <w:t>.</w:t>
      </w:r>
    </w:p>
    <w:p w14:paraId="12058E51" w14:textId="77777777" w:rsidR="004463B2" w:rsidRDefault="004463B2" w:rsidP="004463B2">
      <w:r>
        <w:t>“</w:t>
      </w:r>
      <w:r w:rsidRPr="00527E6D">
        <w:rPr>
          <w:rStyle w:val="StyleUnderline"/>
          <w:highlight w:val="yellow"/>
        </w:rPr>
        <w:t>Having engaged in this role-play</w:t>
      </w:r>
      <w:r w:rsidRPr="001D1472">
        <w:rPr>
          <w:rStyle w:val="StyleUnderline"/>
        </w:rPr>
        <w:t xml:space="preserve"> as a way to set the stage</w:t>
      </w:r>
      <w:r>
        <w:t>,” she says, “</w:t>
      </w:r>
      <w:r w:rsidRPr="00527E6D">
        <w:rPr>
          <w:rStyle w:val="StyleUnderline"/>
          <w:highlight w:val="yellow"/>
        </w:rPr>
        <w:t>they get</w:t>
      </w:r>
      <w:r w:rsidRPr="001D1472">
        <w:rPr>
          <w:rStyle w:val="StyleUnderline"/>
        </w:rPr>
        <w:t xml:space="preserve"> braver in discussion—</w:t>
      </w:r>
      <w:r w:rsidRPr="00527E6D">
        <w:rPr>
          <w:rStyle w:val="StyleUnderline"/>
          <w:highlight w:val="yellow"/>
        </w:rPr>
        <w:t>less able to hide in silence</w:t>
      </w:r>
      <w:r w:rsidRPr="001D1472">
        <w:rPr>
          <w:rStyle w:val="StyleUnderline"/>
        </w:rPr>
        <w:t xml:space="preserve"> as we deal with the issues, </w:t>
      </w:r>
      <w:r w:rsidRPr="00527E6D">
        <w:rPr>
          <w:rStyle w:val="StyleUnderline"/>
          <w:highlight w:val="yellow"/>
        </w:rPr>
        <w:t>and less apt to rely on</w:t>
      </w:r>
      <w:r>
        <w:rPr>
          <w:rStyle w:val="StyleUnderline"/>
        </w:rPr>
        <w:t xml:space="preserve"> bombastic repeti</w:t>
      </w:r>
      <w:r w:rsidRPr="001D1472">
        <w:rPr>
          <w:rStyle w:val="StyleUnderline"/>
        </w:rPr>
        <w:t xml:space="preserve">tion of </w:t>
      </w:r>
      <w:r w:rsidRPr="00527E6D">
        <w:rPr>
          <w:rStyle w:val="StyleUnderline"/>
          <w:highlight w:val="yellow"/>
        </w:rPr>
        <w:t>extreme talk</w:t>
      </w:r>
      <w:r w:rsidRPr="001D1472">
        <w:rPr>
          <w:rStyle w:val="StyleUnderline"/>
        </w:rPr>
        <w:t xml:space="preserve"> from one position or another</w:t>
      </w:r>
      <w:r>
        <w:t xml:space="preserve">.” </w:t>
      </w:r>
      <w:r w:rsidRPr="00527E6D">
        <w:rPr>
          <w:rStyle w:val="StyleUnderline"/>
          <w:highlight w:val="yellow"/>
        </w:rPr>
        <w:t>A student</w:t>
      </w:r>
      <w:r>
        <w:t xml:space="preserve"> such as Michael, </w:t>
      </w:r>
      <w:r w:rsidRPr="001D1472">
        <w:rPr>
          <w:rStyle w:val="StyleUnderline"/>
        </w:rPr>
        <w:t xml:space="preserve">who was </w:t>
      </w:r>
      <w:r w:rsidRPr="00527E6D">
        <w:rPr>
          <w:rStyle w:val="StyleUnderline"/>
          <w:highlight w:val="yellow"/>
        </w:rPr>
        <w:t>openly antagonistic when the subject</w:t>
      </w:r>
      <w:r w:rsidRPr="001D1472">
        <w:rPr>
          <w:rStyle w:val="StyleUnderline"/>
        </w:rPr>
        <w:t xml:space="preserve"> of immigration </w:t>
      </w:r>
      <w:r w:rsidRPr="00527E6D">
        <w:rPr>
          <w:rStyle w:val="StyleUnderline"/>
          <w:highlight w:val="yellow"/>
        </w:rPr>
        <w:t>was first raised</w:t>
      </w:r>
      <w:r>
        <w:t xml:space="preserve">, </w:t>
      </w:r>
      <w:r w:rsidRPr="00527E6D">
        <w:rPr>
          <w:rStyle w:val="StyleUnderline"/>
          <w:highlight w:val="yellow"/>
        </w:rPr>
        <w:t>may</w:t>
      </w:r>
      <w:r w:rsidRPr="001D1472">
        <w:rPr>
          <w:rStyle w:val="StyleUnderline"/>
        </w:rPr>
        <w:t xml:space="preserve"> be able to step back and </w:t>
      </w:r>
      <w:r w:rsidRPr="00527E6D">
        <w:rPr>
          <w:rStyle w:val="StyleUnderline"/>
          <w:highlight w:val="yellow"/>
        </w:rPr>
        <w:t xml:space="preserve">look at the issue </w:t>
      </w:r>
      <w:r w:rsidRPr="00527E6D">
        <w:rPr>
          <w:rStyle w:val="Emphasis"/>
          <w:highlight w:val="yellow"/>
        </w:rPr>
        <w:t>from multiple points of view</w:t>
      </w:r>
      <w:r>
        <w:t>.</w:t>
      </w:r>
    </w:p>
    <w:p w14:paraId="7A316D6C" w14:textId="77777777" w:rsidR="004463B2" w:rsidRDefault="004463B2" w:rsidP="004463B2">
      <w:r>
        <w:t>Williams reports that, for Michael, the turning point seemed to come when the class was exploring immigrants’ stories early in their unit. As his group pored over the story of Daniel, an illegal Mexican immigrant, he became quieter. When the other groups in the class presented their stories, he listened intently. As a member of the Subcommittee on Immigration and Claims during the role-play, he listened with deep concentration as each group presented its assigned option, then posed thoughtful questions to the presenters. As the class discussion drew to a close, Michael made the last comment: “You know, this isn’t as easy as I thought it was. I keep thinking of my Irish great-great-grandfather</w:t>
      </w:r>
      <w:proofErr w:type="gramStart"/>
      <w:r>
        <w:t>. . . .</w:t>
      </w:r>
      <w:proofErr w:type="gramEnd"/>
      <w:r>
        <w:t xml:space="preserve"> He’s not all that different from Daniel in the stories we read. I’m not changing my mind . . . but I think I’d better think about all this some more.” [end page 46] </w:t>
      </w:r>
    </w:p>
    <w:p w14:paraId="553FCAAF" w14:textId="77777777" w:rsidR="004463B2" w:rsidRDefault="004463B2" w:rsidP="004463B2">
      <w:r>
        <w:t>Choices About Iraq</w:t>
      </w:r>
    </w:p>
    <w:p w14:paraId="0B4F7E8F" w14:textId="77777777" w:rsidR="004463B2" w:rsidRDefault="004463B2" w:rsidP="004463B2">
      <w:r>
        <w:t>Sarah Roeske doesn’t shy away from controversial issues either. Roeske teaches a global issues course at Mountain View High School in Stafford, Virginia, located just a couple of miles from Marine Corps Base Quantico. It is not unusual for her classroom to reverberate with the boom of jets taking off or practicing overhead. Typically, a quarter of her students have had family or friends deployed to Iraq or Afghanistan.</w:t>
      </w:r>
    </w:p>
    <w:p w14:paraId="03B6E568" w14:textId="77777777" w:rsidR="004463B2" w:rsidRDefault="004463B2" w:rsidP="004463B2">
      <w:r>
        <w:t>You might think that such a classroom is no place to discuss a subject as sensitive as the Iraq War. On the contrary, says Roeske. The high concentration of military families among her students makes this tough topic one of the most important she has taken on. “The students want to understand why the war started and where we’re going from here,” she says. “To ignore such a contemporary issue would be a disservice to them. It’s important, and especially so because of our location.”</w:t>
      </w:r>
    </w:p>
    <w:p w14:paraId="1A8B75C4" w14:textId="77777777" w:rsidR="004463B2" w:rsidRDefault="004463B2" w:rsidP="004463B2">
      <w:r>
        <w:t>Roeske’s students begin their unit with prepared materials on the history of Iraq from early times through the downfall of Saddam Hussein and the political, economic, and security challenges in the region today. These readings explore from multiple perspectives the controversy surrounding the U.S. decision to go to war and the conduct of the war. Roeske supplements these readings with recent magazine articles bringing these issues up to the present. Students engage in a variety of activities that bring the topic to life; for example, they visit carefully selected blogs that provide a diverse and textured under- standing of life in Baghdad today.</w:t>
      </w:r>
    </w:p>
    <w:p w14:paraId="73318F68" w14:textId="77777777" w:rsidR="004463B2" w:rsidRDefault="004463B2" w:rsidP="004463B2">
      <w:r>
        <w:t>With this background in place, Roeske’s students explore three divergent options for U.S. policy in Iraq, each framed in clear terms, complete with goals, policy proposals, risks, and trade-offs. To prepare for a role-play activity in which they will defend one of the three options, students work in small groups. Each student is assigned a distinct role, such as foreign or domestic policy adviser, military expert, or Iraq specialist. The students in each group draw on the knowledge they have gained from readings and classroom activities to develop a presentation for the class that makes the best case they can for their option. The presentations provide a platform for further discussion of the pros and cons of these alter- natives, including additional factors the presenters did not consider, after which students decide for themselves what they think.</w:t>
      </w:r>
    </w:p>
    <w:p w14:paraId="4F577341" w14:textId="77777777" w:rsidR="004463B2" w:rsidRDefault="004463B2" w:rsidP="004463B2">
      <w:r>
        <w:t>Discussion of the options can become personal in Roeske’s community. These issues are real to her students. Some students talk about the difficulties their family members have had after returning home. One girl whose parents and older sibling were all deployed to Iraq at the same time says that her father shot and killed a civilian because he was in a situation in which he believed he had no other choice. This leads to a thoughtful discussion about civilians in war and not always knowing who is hostile. Rather than fearing these additions, Roeske embraces them.</w:t>
      </w:r>
    </w:p>
    <w:p w14:paraId="68ED62CC" w14:textId="77777777" w:rsidR="004463B2" w:rsidRDefault="004463B2" w:rsidP="004463B2">
      <w:r>
        <w:t xml:space="preserve">Finally, Roeske’s </w:t>
      </w:r>
      <w:r w:rsidRPr="00157941">
        <w:rPr>
          <w:rStyle w:val="StyleUnderline"/>
        </w:rPr>
        <w:t>students are expected to propose their own option reflecting their views. They draw from the alternatives presented, their own family experiences, and the knowledge they have gained from the readings and activities</w:t>
      </w:r>
      <w:r>
        <w:t>. “</w:t>
      </w:r>
      <w:r w:rsidRPr="00157941">
        <w:rPr>
          <w:rStyle w:val="StyleUnderline"/>
        </w:rPr>
        <w:t xml:space="preserve">The </w:t>
      </w:r>
      <w:r w:rsidRPr="00527E6D">
        <w:rPr>
          <w:rStyle w:val="StyleUnderline"/>
          <w:highlight w:val="yellow"/>
        </w:rPr>
        <w:t>students are challenged through this process</w:t>
      </w:r>
      <w:r w:rsidRPr="00157941">
        <w:rPr>
          <w:rStyle w:val="StyleUnderline"/>
        </w:rPr>
        <w:t xml:space="preserve"> of role-play and discussion </w:t>
      </w:r>
      <w:r w:rsidRPr="00527E6D">
        <w:rPr>
          <w:rStyle w:val="StyleUnderline"/>
          <w:highlight w:val="yellow"/>
        </w:rPr>
        <w:t xml:space="preserve">to </w:t>
      </w:r>
      <w:r w:rsidRPr="00527E6D">
        <w:rPr>
          <w:rStyle w:val="Emphasis"/>
          <w:highlight w:val="yellow"/>
        </w:rPr>
        <w:t>think more deeply</w:t>
      </w:r>
      <w:r>
        <w:t>,” says Roeske, “</w:t>
      </w:r>
      <w:r w:rsidRPr="00157941">
        <w:rPr>
          <w:rStyle w:val="StyleUnderline"/>
        </w:rPr>
        <w:t xml:space="preserve">and it is reflected in their options. </w:t>
      </w:r>
      <w:r w:rsidRPr="00527E6D">
        <w:rPr>
          <w:rStyle w:val="StyleUnderline"/>
          <w:highlight w:val="yellow"/>
        </w:rPr>
        <w:t>They take ownership of their beliefs, which is</w:t>
      </w:r>
      <w:r w:rsidRPr="00157941">
        <w:rPr>
          <w:rStyle w:val="StyleUnderline"/>
        </w:rPr>
        <w:t xml:space="preserve"> </w:t>
      </w:r>
      <w:r w:rsidRPr="00157941">
        <w:rPr>
          <w:rStyle w:val="Emphasis"/>
        </w:rPr>
        <w:t xml:space="preserve">virtually </w:t>
      </w:r>
      <w:r w:rsidRPr="00527E6D">
        <w:rPr>
          <w:rStyle w:val="Emphasis"/>
          <w:highlight w:val="yellow"/>
        </w:rPr>
        <w:t>impossible</w:t>
      </w:r>
      <w:r w:rsidRPr="00527E6D">
        <w:rPr>
          <w:rStyle w:val="StyleUnderline"/>
          <w:highlight w:val="yellow"/>
        </w:rPr>
        <w:t xml:space="preserve"> when they’re simply </w:t>
      </w:r>
      <w:r w:rsidRPr="00527E6D">
        <w:rPr>
          <w:rStyle w:val="Emphasis"/>
          <w:highlight w:val="yellow"/>
        </w:rPr>
        <w:t>lectured to</w:t>
      </w:r>
      <w:r w:rsidRPr="00527E6D">
        <w:rPr>
          <w:rStyle w:val="StyleUnderline"/>
          <w:highlight w:val="yellow"/>
        </w:rPr>
        <w:t xml:space="preserve"> without the benefit of</w:t>
      </w:r>
      <w:r w:rsidRPr="00157941">
        <w:rPr>
          <w:rStyle w:val="StyleUnderline"/>
        </w:rPr>
        <w:t xml:space="preserve"> this </w:t>
      </w:r>
      <w:r w:rsidRPr="00527E6D">
        <w:rPr>
          <w:rStyle w:val="Emphasis"/>
          <w:highlight w:val="yellow"/>
        </w:rPr>
        <w:t>active engagement</w:t>
      </w:r>
      <w:r>
        <w:t>.”</w:t>
      </w:r>
    </w:p>
    <w:p w14:paraId="75F4124F" w14:textId="77777777" w:rsidR="004463B2" w:rsidRDefault="004463B2" w:rsidP="004463B2">
      <w:r>
        <w:t>Choices About World Trade</w:t>
      </w:r>
    </w:p>
    <w:p w14:paraId="2F6F579D" w14:textId="77777777" w:rsidR="004463B2" w:rsidRDefault="004463B2" w:rsidP="004463B2">
      <w:r>
        <w:t xml:space="preserve">For a unit on world trade, Josh </w:t>
      </w:r>
      <w:proofErr w:type="spellStart"/>
      <w:r>
        <w:t>Otlin’s</w:t>
      </w:r>
      <w:proofErr w:type="spellEnd"/>
      <w:r>
        <w:t xml:space="preserve"> economics students at Hudson High School in Massachusetts read editorials, view videos, and engage in other activities [end page 47] that provide a basic understanding of international trade, the globalization of the economy, and the effects of trade policies on </w:t>
      </w:r>
      <w:r>
        <w:lastRenderedPageBreak/>
        <w:t>people around the world. Students role-play economic decision makers to understand the incentives for trade, evaluate changes in the world economic system from multiple perspectives, and analyze and graph economic data on changing global trade patterns.</w:t>
      </w:r>
    </w:p>
    <w:p w14:paraId="5D80DFB3" w14:textId="77777777" w:rsidR="004463B2" w:rsidRDefault="004463B2" w:rsidP="004463B2">
      <w:r>
        <w:t>As the final instructional element of the unit and an informal assessment of student learning, the class simulates a congressional hearing on U.S. international trade policy. Students explore four contrasting options: (1) keep the U.S. economy on top, (2) protect U.S. workers, not the multimillionaires who own the businesses, (3) use trade policy to promote global concerns such as human rights, and (4) work for free and fair trade.</w:t>
      </w:r>
    </w:p>
    <w:p w14:paraId="3412C2AD" w14:textId="77777777" w:rsidR="004463B2" w:rsidRDefault="004463B2" w:rsidP="004463B2">
      <w:r>
        <w:t xml:space="preserve">The simulation leads into an assignment in which students write a formal position paper either arguing for one of the four options or presenting a fifth option of their own. Their formal assessment for the unit is participation in a Socratic seminar in which they wrestle with such questions as, </w:t>
      </w:r>
      <w:proofErr w:type="gramStart"/>
      <w:r>
        <w:t>What</w:t>
      </w:r>
      <w:proofErr w:type="gramEnd"/>
      <w:r>
        <w:t xml:space="preserve"> is a just distribution of the costs and benefits of a particular policy, such as a tariff? When workers’ interests collide with consumers’ interests, whose interests should come first? To what extent, if any, should the “winners” compensate the “losers”? Who has the right to make these decisions? Throughout the seminar, </w:t>
      </w:r>
      <w:proofErr w:type="spellStart"/>
      <w:r>
        <w:t>Otlin’s</w:t>
      </w:r>
      <w:proofErr w:type="spellEnd"/>
      <w:r>
        <w:t xml:space="preserve"> </w:t>
      </w:r>
      <w:r w:rsidRPr="00527E6D">
        <w:rPr>
          <w:rStyle w:val="StyleUnderline"/>
          <w:highlight w:val="yellow"/>
        </w:rPr>
        <w:t>students apply their knowledge and reasoning skills, test theories, probe</w:t>
      </w:r>
      <w:r w:rsidRPr="00157941">
        <w:rPr>
          <w:rStyle w:val="StyleUnderline"/>
        </w:rPr>
        <w:t xml:space="preserve"> the </w:t>
      </w:r>
      <w:r w:rsidRPr="00527E6D">
        <w:rPr>
          <w:rStyle w:val="StyleUnderline"/>
          <w:highlight w:val="yellow"/>
        </w:rPr>
        <w:t>counterarguments, and adjust their views</w:t>
      </w:r>
      <w:r w:rsidRPr="00157941">
        <w:rPr>
          <w:rStyle w:val="StyleUnderline"/>
        </w:rPr>
        <w:t xml:space="preserve"> as the discussion progresses. </w:t>
      </w:r>
      <w:r w:rsidRPr="00527E6D">
        <w:rPr>
          <w:rStyle w:val="StyleUnderline"/>
          <w:highlight w:val="yellow"/>
        </w:rPr>
        <w:t xml:space="preserve">This process enables them to </w:t>
      </w:r>
      <w:r w:rsidRPr="00527E6D">
        <w:rPr>
          <w:rStyle w:val="Emphasis"/>
          <w:highlight w:val="yellow"/>
        </w:rPr>
        <w:t>find their own voice</w:t>
      </w:r>
      <w:r w:rsidRPr="00527E6D">
        <w:rPr>
          <w:rStyle w:val="StyleUnderline"/>
          <w:highlight w:val="yellow"/>
        </w:rPr>
        <w:t xml:space="preserve"> and</w:t>
      </w:r>
      <w:r w:rsidRPr="00157941">
        <w:rPr>
          <w:rStyle w:val="StyleUnderline"/>
        </w:rPr>
        <w:t xml:space="preserve"> to </w:t>
      </w:r>
      <w:r w:rsidRPr="00527E6D">
        <w:rPr>
          <w:rStyle w:val="Emphasis"/>
          <w:highlight w:val="yellow"/>
        </w:rPr>
        <w:t xml:space="preserve">take a stand in a safe, </w:t>
      </w:r>
      <w:proofErr w:type="spellStart"/>
      <w:r w:rsidRPr="00527E6D">
        <w:rPr>
          <w:rStyle w:val="Emphasis"/>
          <w:highlight w:val="yellow"/>
        </w:rPr>
        <w:t>nonconfrontational</w:t>
      </w:r>
      <w:proofErr w:type="spellEnd"/>
      <w:r w:rsidRPr="00527E6D">
        <w:rPr>
          <w:rStyle w:val="Emphasis"/>
          <w:highlight w:val="yellow"/>
        </w:rPr>
        <w:t xml:space="preserve"> setting</w:t>
      </w:r>
      <w:r>
        <w:t xml:space="preserve"> (</w:t>
      </w:r>
      <w:proofErr w:type="spellStart"/>
      <w:r>
        <w:t>Otlin</w:t>
      </w:r>
      <w:proofErr w:type="spellEnd"/>
      <w:r>
        <w:t xml:space="preserve">, </w:t>
      </w:r>
      <w:proofErr w:type="spellStart"/>
      <w:r>
        <w:t>n.d.</w:t>
      </w:r>
      <w:proofErr w:type="spellEnd"/>
      <w:r>
        <w:t>).</w:t>
      </w:r>
    </w:p>
    <w:p w14:paraId="4EC328DC" w14:textId="77777777" w:rsidR="004463B2" w:rsidRDefault="004463B2" w:rsidP="004463B2">
      <w:r>
        <w:t xml:space="preserve">“I have found that </w:t>
      </w:r>
      <w:r w:rsidRPr="00527E6D">
        <w:rPr>
          <w:rStyle w:val="StyleUnderline"/>
          <w:highlight w:val="yellow"/>
        </w:rPr>
        <w:t>this in-depth, deliberative approach</w:t>
      </w:r>
      <w:r w:rsidRPr="00157941">
        <w:rPr>
          <w:rStyle w:val="StyleUnderline"/>
        </w:rPr>
        <w:t xml:space="preserve"> to studying controversial current issues </w:t>
      </w:r>
      <w:r w:rsidRPr="00527E6D">
        <w:rPr>
          <w:rStyle w:val="StyleUnderline"/>
        </w:rPr>
        <w:t xml:space="preserve">yields </w:t>
      </w:r>
      <w:r w:rsidRPr="00527E6D">
        <w:rPr>
          <w:rStyle w:val="Emphasis"/>
        </w:rPr>
        <w:t>powerful results</w:t>
      </w:r>
      <w:r>
        <w:t xml:space="preserve">,” says </w:t>
      </w:r>
      <w:proofErr w:type="spellStart"/>
      <w:r>
        <w:t>Otlin</w:t>
      </w:r>
      <w:proofErr w:type="spellEnd"/>
      <w:r>
        <w:t>. “</w:t>
      </w:r>
      <w:r w:rsidRPr="00157941">
        <w:rPr>
          <w:rStyle w:val="StyleUnderline"/>
        </w:rPr>
        <w:t xml:space="preserve">It </w:t>
      </w:r>
      <w:r w:rsidRPr="00527E6D">
        <w:rPr>
          <w:rStyle w:val="StyleUnderline"/>
          <w:highlight w:val="yellow"/>
        </w:rPr>
        <w:t xml:space="preserve">leads to </w:t>
      </w:r>
      <w:r w:rsidRPr="00527E6D">
        <w:rPr>
          <w:rStyle w:val="Emphasis"/>
          <w:highlight w:val="yellow"/>
        </w:rPr>
        <w:t>deep content knowledge</w:t>
      </w:r>
      <w:r w:rsidRPr="00527E6D">
        <w:rPr>
          <w:rStyle w:val="StyleUnderline"/>
          <w:highlight w:val="yellow"/>
        </w:rPr>
        <w:t xml:space="preserve">, promotes </w:t>
      </w:r>
      <w:r w:rsidRPr="00527E6D">
        <w:rPr>
          <w:rStyle w:val="Emphasis"/>
          <w:highlight w:val="yellow"/>
        </w:rPr>
        <w:t>analytical thinking</w:t>
      </w:r>
      <w:r w:rsidRPr="00527E6D">
        <w:rPr>
          <w:rStyle w:val="StyleUnderline"/>
          <w:highlight w:val="yellow"/>
        </w:rPr>
        <w:t>, and</w:t>
      </w:r>
      <w:r>
        <w:t xml:space="preserve">, perhaps most important, </w:t>
      </w:r>
      <w:r w:rsidRPr="00527E6D">
        <w:rPr>
          <w:rStyle w:val="StyleUnderline"/>
          <w:highlight w:val="yellow"/>
        </w:rPr>
        <w:t xml:space="preserve">helps students </w:t>
      </w:r>
      <w:r w:rsidRPr="00527E6D">
        <w:rPr>
          <w:rStyle w:val="Emphasis"/>
          <w:highlight w:val="yellow"/>
        </w:rPr>
        <w:t>understand nuance</w:t>
      </w:r>
      <w:r w:rsidRPr="00527E6D">
        <w:rPr>
          <w:rStyle w:val="StyleUnderline"/>
          <w:highlight w:val="yellow"/>
        </w:rPr>
        <w:t xml:space="preserve">, </w:t>
      </w:r>
      <w:r w:rsidRPr="00527E6D">
        <w:rPr>
          <w:rStyle w:val="Emphasis"/>
          <w:highlight w:val="yellow"/>
        </w:rPr>
        <w:t>appreciate differing perspectives</w:t>
      </w:r>
      <w:r w:rsidRPr="00527E6D">
        <w:rPr>
          <w:rStyle w:val="StyleUnderline"/>
          <w:highlight w:val="yellow"/>
        </w:rPr>
        <w:t xml:space="preserve">, and </w:t>
      </w:r>
      <w:r w:rsidRPr="00527E6D">
        <w:rPr>
          <w:rStyle w:val="Emphasis"/>
          <w:highlight w:val="yellow"/>
        </w:rPr>
        <w:t>value deliberation on contested issues</w:t>
      </w:r>
      <w:r>
        <w:t>.”</w:t>
      </w:r>
    </w:p>
    <w:p w14:paraId="30035ABC" w14:textId="77777777" w:rsidR="004463B2" w:rsidRDefault="004463B2" w:rsidP="004463B2">
      <w:r>
        <w:t>The Rules of the Road</w:t>
      </w:r>
    </w:p>
    <w:p w14:paraId="0BBCBDD5" w14:textId="77777777" w:rsidR="004463B2" w:rsidRDefault="004463B2" w:rsidP="004463B2">
      <w:r w:rsidRPr="00157941">
        <w:rPr>
          <w:rStyle w:val="StyleUnderline"/>
        </w:rPr>
        <w:t>Engagement with controversial issues in the classroom provides a powerful vehicle for developing civic skills</w:t>
      </w:r>
      <w:r>
        <w:t xml:space="preserve">. However, to meet the full potential and to avoid some of the pitfalls, a few guidelines are helpful. They will be familiar ideas to many teachers who are incorporating discussion of controversial issues into their classrooms. What is new is that </w:t>
      </w:r>
      <w:r w:rsidRPr="003D5C53">
        <w:rPr>
          <w:rStyle w:val="Emphasis"/>
        </w:rPr>
        <w:t xml:space="preserve">emerging </w:t>
      </w:r>
      <w:r w:rsidRPr="00527E6D">
        <w:rPr>
          <w:rStyle w:val="Emphasis"/>
          <w:highlight w:val="yellow"/>
        </w:rPr>
        <w:t>research data</w:t>
      </w:r>
      <w:r>
        <w:t xml:space="preserve"> (see Hess, 2009, for example) </w:t>
      </w:r>
      <w:r w:rsidRPr="003D5C53">
        <w:rPr>
          <w:rStyle w:val="StyleUnderline"/>
        </w:rPr>
        <w:t xml:space="preserve">now </w:t>
      </w:r>
      <w:r w:rsidRPr="00527E6D">
        <w:rPr>
          <w:rStyle w:val="StyleUnderline"/>
          <w:highlight w:val="yellow"/>
        </w:rPr>
        <w:t>provide evidence</w:t>
      </w:r>
      <w:r w:rsidRPr="003D5C53">
        <w:rPr>
          <w:rStyle w:val="StyleUnderline"/>
        </w:rPr>
        <w:t xml:space="preserve"> supporting the contention </w:t>
      </w:r>
      <w:r w:rsidRPr="00527E6D">
        <w:rPr>
          <w:rStyle w:val="StyleUnderline"/>
          <w:highlight w:val="yellow"/>
        </w:rPr>
        <w:t>that study of controversial issues is important to</w:t>
      </w:r>
      <w:r w:rsidRPr="003D5C53">
        <w:rPr>
          <w:rStyle w:val="StyleUnderline"/>
        </w:rPr>
        <w:t xml:space="preserve"> the development of </w:t>
      </w:r>
      <w:r w:rsidRPr="00527E6D">
        <w:rPr>
          <w:rStyle w:val="StyleUnderline"/>
          <w:highlight w:val="yellow"/>
        </w:rPr>
        <w:t>civic skills</w:t>
      </w:r>
      <w:r>
        <w:t>.</w:t>
      </w:r>
    </w:p>
    <w:p w14:paraId="62CB5E8E" w14:textId="77777777" w:rsidR="004463B2" w:rsidRDefault="004463B2" w:rsidP="004463B2">
      <w:r w:rsidRPr="003D5C53">
        <w:rPr>
          <w:rStyle w:val="StyleUnderline"/>
        </w:rPr>
        <w:t>The most important rule is</w:t>
      </w:r>
      <w:r>
        <w:t xml:space="preserve"> this: </w:t>
      </w:r>
      <w:r w:rsidRPr="003D5C53">
        <w:rPr>
          <w:rStyle w:val="StyleUnderline"/>
        </w:rPr>
        <w:t xml:space="preserve">When raising controversial issues, </w:t>
      </w:r>
      <w:r w:rsidRPr="003D5C53">
        <w:rPr>
          <w:rStyle w:val="Emphasis"/>
        </w:rPr>
        <w:t>don’t avoid the controversy</w:t>
      </w:r>
      <w:r>
        <w:t xml:space="preserve">. Instead, </w:t>
      </w:r>
      <w:r w:rsidRPr="003D5C53">
        <w:rPr>
          <w:rStyle w:val="StyleUnderline"/>
        </w:rPr>
        <w:t>put students into its heart, where they can explore multiple perspectives. No student should sit through a discussion thinking there’s one right answer</w:t>
      </w:r>
      <w:r>
        <w:t xml:space="preserve">. Rather, </w:t>
      </w:r>
      <w:r w:rsidRPr="00527E6D">
        <w:rPr>
          <w:rStyle w:val="StyleUnderline"/>
          <w:highlight w:val="yellow"/>
        </w:rPr>
        <w:t xml:space="preserve">students should be </w:t>
      </w:r>
      <w:r w:rsidRPr="00EF27C6">
        <w:rPr>
          <w:rStyle w:val="Emphasis"/>
          <w:highlight w:val="yellow"/>
        </w:rPr>
        <w:t>actively analyzing multiple perspectives</w:t>
      </w:r>
      <w:r w:rsidRPr="003D5C53">
        <w:rPr>
          <w:rStyle w:val="StyleUnderline"/>
        </w:rPr>
        <w:t xml:space="preserve"> in light of solid information </w:t>
      </w:r>
      <w:r w:rsidRPr="00527E6D">
        <w:rPr>
          <w:rStyle w:val="StyleUnderline"/>
          <w:highlight w:val="yellow"/>
        </w:rPr>
        <w:t>and learning to wrestle respectfully with competing values</w:t>
      </w:r>
      <w:r w:rsidRPr="003D5C53">
        <w:rPr>
          <w:rStyle w:val="StyleUnderline"/>
        </w:rPr>
        <w:t xml:space="preserve"> to come to their own considered judgment on the issue</w:t>
      </w:r>
      <w:r>
        <w:t>.</w:t>
      </w:r>
    </w:p>
    <w:p w14:paraId="2EF7670C" w14:textId="77777777" w:rsidR="004463B2" w:rsidRDefault="004463B2" w:rsidP="004463B2">
      <w:r>
        <w:t>Ensure Openness to Multiple Views</w:t>
      </w:r>
    </w:p>
    <w:p w14:paraId="6438FBB1" w14:textId="77777777" w:rsidR="004463B2" w:rsidRDefault="004463B2" w:rsidP="004463B2">
      <w:r w:rsidRPr="003D5C53">
        <w:rPr>
          <w:rStyle w:val="StyleUnderline"/>
        </w:rPr>
        <w:t xml:space="preserve">It’s not hard to imagine the problems that could come up </w:t>
      </w:r>
      <w:r w:rsidRPr="00EF27C6">
        <w:rPr>
          <w:rStyle w:val="StyleUnderline"/>
          <w:highlight w:val="yellow"/>
        </w:rPr>
        <w:t xml:space="preserve">when discussing </w:t>
      </w:r>
      <w:r w:rsidRPr="00527E6D">
        <w:rPr>
          <w:rStyle w:val="StyleUnderline"/>
          <w:highlight w:val="yellow"/>
        </w:rPr>
        <w:t>immigration policy</w:t>
      </w:r>
      <w:r w:rsidRPr="003D5C53">
        <w:rPr>
          <w:rStyle w:val="StyleUnderline"/>
        </w:rPr>
        <w:t xml:space="preserve"> in a diverse classroom</w:t>
      </w:r>
      <w:r>
        <w:t xml:space="preserve"> on the Mexican border. </w:t>
      </w:r>
      <w:r w:rsidRPr="003D5C53">
        <w:rPr>
          <w:rStyle w:val="StyleUnderline"/>
        </w:rPr>
        <w:t>But</w:t>
      </w:r>
      <w:r>
        <w:t xml:space="preserve"> Barbara Williams’s </w:t>
      </w:r>
      <w:r w:rsidRPr="00EF27C6">
        <w:rPr>
          <w:rStyle w:val="StyleUnderline"/>
          <w:highlight w:val="yellow"/>
        </w:rPr>
        <w:t>students</w:t>
      </w:r>
      <w:r w:rsidRPr="003D5C53">
        <w:rPr>
          <w:rStyle w:val="StyleUnderline"/>
        </w:rPr>
        <w:t xml:space="preserve"> have </w:t>
      </w:r>
      <w:r w:rsidRPr="003D5C53">
        <w:rPr>
          <w:rStyle w:val="Emphasis"/>
        </w:rPr>
        <w:t>successfully tackled this hot-button topic</w:t>
      </w:r>
      <w:r w:rsidRPr="003D5C53">
        <w:rPr>
          <w:rStyle w:val="StyleUnderline"/>
        </w:rPr>
        <w:t xml:space="preserve"> because Williams makes sure to </w:t>
      </w:r>
      <w:r w:rsidRPr="00EF27C6">
        <w:rPr>
          <w:rStyle w:val="Emphasis"/>
          <w:highlight w:val="yellow"/>
        </w:rPr>
        <w:t>give legitimacy to a range of views</w:t>
      </w:r>
      <w:r w:rsidRPr="003D5C53">
        <w:rPr>
          <w:rStyle w:val="StyleUnderline"/>
        </w:rPr>
        <w:t xml:space="preserve">, to enable students to </w:t>
      </w:r>
      <w:r w:rsidRPr="00EF27C6">
        <w:rPr>
          <w:rStyle w:val="Emphasis"/>
          <w:highlight w:val="yellow"/>
        </w:rPr>
        <w:t>ground</w:t>
      </w:r>
      <w:r w:rsidRPr="003D5C53">
        <w:rPr>
          <w:rStyle w:val="Emphasis"/>
        </w:rPr>
        <w:t xml:space="preserve"> their </w:t>
      </w:r>
      <w:r w:rsidRPr="00EF27C6">
        <w:rPr>
          <w:rStyle w:val="Emphasis"/>
          <w:highlight w:val="yellow"/>
        </w:rPr>
        <w:t>discussions in solid content knowledge</w:t>
      </w:r>
      <w:r w:rsidRPr="00EF27C6">
        <w:rPr>
          <w:rStyle w:val="StyleUnderline"/>
          <w:highlight w:val="yellow"/>
        </w:rPr>
        <w:t>, and</w:t>
      </w:r>
      <w:r w:rsidRPr="003D5C53">
        <w:rPr>
          <w:rStyle w:val="StyleUnderline"/>
        </w:rPr>
        <w:t xml:space="preserve"> to challenge students to </w:t>
      </w:r>
      <w:r w:rsidRPr="00EF27C6">
        <w:rPr>
          <w:rStyle w:val="Emphasis"/>
          <w:highlight w:val="yellow"/>
        </w:rPr>
        <w:t>think about and adapt their views</w:t>
      </w:r>
      <w:r w:rsidRPr="003D5C53">
        <w:rPr>
          <w:rStyle w:val="StyleUnderline"/>
        </w:rPr>
        <w:t xml:space="preserve"> in light of new understandings</w:t>
      </w:r>
      <w:r>
        <w:t>.</w:t>
      </w:r>
    </w:p>
    <w:p w14:paraId="791CA850" w14:textId="77777777" w:rsidR="004463B2" w:rsidRDefault="004463B2" w:rsidP="004463B2">
      <w:r w:rsidRPr="003D5C53">
        <w:rPr>
          <w:rStyle w:val="StyleUnderline"/>
        </w:rPr>
        <w:t xml:space="preserve">What if all students in the class appear to have the same view? In these circumstances, the teacher needs to create an environment in which </w:t>
      </w:r>
      <w:r w:rsidRPr="00EF27C6">
        <w:rPr>
          <w:rStyle w:val="StyleUnderline"/>
          <w:highlight w:val="yellow"/>
        </w:rPr>
        <w:t xml:space="preserve">students understand that </w:t>
      </w:r>
      <w:r w:rsidRPr="00EF27C6">
        <w:rPr>
          <w:rStyle w:val="Emphasis"/>
          <w:highlight w:val="yellow"/>
        </w:rPr>
        <w:t>reasonable people view the issues differently</w:t>
      </w:r>
      <w:r w:rsidRPr="003D5C53">
        <w:rPr>
          <w:rStyle w:val="StyleUnderline"/>
        </w:rPr>
        <w:t>. There may even be a few students with</w:t>
      </w:r>
      <w:r>
        <w:t xml:space="preserve"> [end page 48] </w:t>
      </w:r>
      <w:r w:rsidRPr="003D5C53">
        <w:rPr>
          <w:rStyle w:val="StyleUnderline"/>
        </w:rPr>
        <w:t>different perspectives who hesitate to express them because of the apparent unifo</w:t>
      </w:r>
      <w:r>
        <w:rPr>
          <w:rStyle w:val="StyleUnderline"/>
        </w:rPr>
        <w:t xml:space="preserve">rmity of their classroom. </w:t>
      </w:r>
      <w:r w:rsidRPr="00527E6D">
        <w:rPr>
          <w:rStyle w:val="StyleUnderline"/>
          <w:highlight w:val="yellow"/>
        </w:rPr>
        <w:t xml:space="preserve">Role-plays in which students are </w:t>
      </w:r>
      <w:r w:rsidRPr="00527E6D">
        <w:rPr>
          <w:rStyle w:val="Emphasis"/>
          <w:highlight w:val="yellow"/>
        </w:rPr>
        <w:t>assigned to present contrasting views</w:t>
      </w:r>
      <w:r w:rsidRPr="003D5C53">
        <w:rPr>
          <w:rStyle w:val="StyleUnderline"/>
        </w:rPr>
        <w:t xml:space="preserve"> are one way to </w:t>
      </w:r>
      <w:r w:rsidRPr="00527E6D">
        <w:rPr>
          <w:rStyle w:val="StyleUnderline"/>
          <w:highlight w:val="yellow"/>
        </w:rPr>
        <w:t>lay a foundation for</w:t>
      </w:r>
      <w:r w:rsidRPr="003D5C53">
        <w:rPr>
          <w:rStyle w:val="StyleUnderline"/>
        </w:rPr>
        <w:t xml:space="preserve"> broad </w:t>
      </w:r>
      <w:r w:rsidRPr="00527E6D">
        <w:rPr>
          <w:rStyle w:val="StyleUnderline"/>
          <w:highlight w:val="yellow"/>
        </w:rPr>
        <w:t>discussion</w:t>
      </w:r>
      <w:r>
        <w:t>.</w:t>
      </w:r>
    </w:p>
    <w:p w14:paraId="5B71FE4C" w14:textId="77777777" w:rsidR="004463B2" w:rsidRDefault="004463B2" w:rsidP="004463B2">
      <w:r w:rsidRPr="003D5C53">
        <w:rPr>
          <w:rStyle w:val="StyleUnderline"/>
        </w:rPr>
        <w:t>Another strategy for bringing in multiple perspectives is to</w:t>
      </w:r>
      <w:r>
        <w:t xml:space="preserve"> use technology to </w:t>
      </w:r>
      <w:r w:rsidRPr="003D5C53">
        <w:rPr>
          <w:rStyle w:val="StyleUnderline"/>
        </w:rPr>
        <w:t>bring together students from different communities. The Choices Program</w:t>
      </w:r>
      <w:r>
        <w:t xml:space="preserve">, for example, </w:t>
      </w:r>
      <w:r w:rsidRPr="003D5C53">
        <w:rPr>
          <w:rStyle w:val="StyleUnderline"/>
        </w:rPr>
        <w:t xml:space="preserve">sponsors student forums on international public policy issues that engage students from multiple schools in a community, across a state, or throughout a region. Students who participate in the forums report that they provide a valuable opportunity to talk about substantive issues with peers who have different life experiences and different views. </w:t>
      </w:r>
      <w:r w:rsidRPr="003D5C53">
        <w:rPr>
          <w:rStyle w:val="Emphasis"/>
        </w:rPr>
        <w:t xml:space="preserve">A kind of magic often happens </w:t>
      </w:r>
      <w:r w:rsidRPr="003D5C53">
        <w:rPr>
          <w:rStyle w:val="Emphasis"/>
        </w:rPr>
        <w:lastRenderedPageBreak/>
        <w:t>when students from the suburbs, the farms, and the inner city mingle in a forum on immigration</w:t>
      </w:r>
      <w:r>
        <w:t xml:space="preserve"> or economics or war. As two students participating in a forum in Illinois put it recently, “I learned how to respect other people’s opinions even when they are different from mine,” and “</w:t>
      </w:r>
      <w:r w:rsidRPr="003D5C53">
        <w:rPr>
          <w:rStyle w:val="StyleUnderline"/>
        </w:rPr>
        <w:t>It showed me how to be more open to people’s views without judging them</w:t>
      </w:r>
      <w:r>
        <w:t>.”</w:t>
      </w:r>
    </w:p>
    <w:p w14:paraId="3F357F8D" w14:textId="77777777" w:rsidR="004463B2" w:rsidRDefault="004463B2" w:rsidP="004463B2">
      <w:r>
        <w:t>Give Students the Floor</w:t>
      </w:r>
    </w:p>
    <w:p w14:paraId="026B2B2E" w14:textId="77777777" w:rsidR="004463B2" w:rsidRDefault="004463B2" w:rsidP="004463B2">
      <w:r w:rsidRPr="003D5C53">
        <w:rPr>
          <w:rStyle w:val="StyleUnderline"/>
        </w:rPr>
        <w:t>Students will rise to the occasion when given the opportunity to engage in serious discussions in which their views take center stage. In this environment, civic learning takes place. To make room for this kind of student-owned discussion, teachers must put students at the center</w:t>
      </w:r>
      <w:r>
        <w:t>.</w:t>
      </w:r>
    </w:p>
    <w:p w14:paraId="646426DA" w14:textId="77777777" w:rsidR="004463B2" w:rsidRDefault="004463B2" w:rsidP="004463B2">
      <w:r>
        <w:t xml:space="preserve">“I’m amazed at how many students never knew their best friend’s view on an issue until we discussed it in class,” says Kevin </w:t>
      </w:r>
      <w:proofErr w:type="spellStart"/>
      <w:r>
        <w:t>Zupin</w:t>
      </w:r>
      <w:proofErr w:type="spellEnd"/>
      <w:r>
        <w:t xml:space="preserve">, a teacher at Winamac Community High School in Winamac, Indiana. </w:t>
      </w:r>
      <w:proofErr w:type="spellStart"/>
      <w:r>
        <w:t>Zupin</w:t>
      </w:r>
      <w:proofErr w:type="spellEnd"/>
      <w:r>
        <w:t xml:space="preserve"> has been working with deliberation practices in his own class- room and exploring with other Indiana teachers a range of pedagogical approaches to create space for all students in classroom discussions. He and his colleagues have been particularly successful using fishbowls, in which students hold a discussion in a small group of 5 to 8 while other students observe, take notes on the discussion, and have the opportunity to think without the pressure of participation. Students rotate roles until all have been in the fishbowl. This structure gets the teacher off the stage and establishes the expectation that all students will interact with peers. Without a carefully structured format like the fishbowl process, some reticent students who are new to the idea of discussion may be silenced because more confident students take the floor.</w:t>
      </w:r>
    </w:p>
    <w:p w14:paraId="71335A4D" w14:textId="77777777" w:rsidR="004463B2" w:rsidRDefault="004463B2" w:rsidP="004463B2">
      <w:r w:rsidRPr="003D5C53">
        <w:rPr>
          <w:rStyle w:val="StyleUnderline"/>
        </w:rPr>
        <w:t xml:space="preserve">We often view critical thinking, public speaking, and problem solving as the domains of high-achieving students. But engagement in student-centered discussion of complex public issues need not be limited to our top </w:t>
      </w:r>
      <w:r w:rsidRPr="00245892">
        <w:rPr>
          <w:rStyle w:val="StyleUnderline"/>
        </w:rPr>
        <w:t xml:space="preserve">students. </w:t>
      </w:r>
      <w:r w:rsidRPr="00EF27C6">
        <w:rPr>
          <w:rStyle w:val="StyleUnderline"/>
          <w:highlight w:val="yellow"/>
        </w:rPr>
        <w:t xml:space="preserve">Students with </w:t>
      </w:r>
      <w:r w:rsidRPr="00EF27C6">
        <w:rPr>
          <w:rStyle w:val="Emphasis"/>
          <w:highlight w:val="yellow"/>
        </w:rPr>
        <w:t xml:space="preserve">a wide range of abilities and learning styles </w:t>
      </w:r>
      <w:r w:rsidRPr="00EF27C6">
        <w:rPr>
          <w:rStyle w:val="StyleUnderline"/>
          <w:highlight w:val="yellow"/>
        </w:rPr>
        <w:t>can participate in discussions of controversial issues</w:t>
      </w:r>
      <w:r w:rsidRPr="00245892">
        <w:rPr>
          <w:rStyle w:val="StyleUnderline"/>
        </w:rPr>
        <w:t xml:space="preserve"> if the resources and teaching approaches are appropriately </w:t>
      </w:r>
      <w:proofErr w:type="spellStart"/>
      <w:r w:rsidRPr="00245892">
        <w:rPr>
          <w:rStyle w:val="StyleUnderline"/>
        </w:rPr>
        <w:t>scaffolded</w:t>
      </w:r>
      <w:proofErr w:type="spellEnd"/>
      <w:r>
        <w:t>.</w:t>
      </w:r>
    </w:p>
    <w:p w14:paraId="5A1C3C66" w14:textId="77777777" w:rsidR="004463B2" w:rsidRDefault="004463B2" w:rsidP="004463B2">
      <w:r>
        <w:t>Expanding the Circle of Democracy</w:t>
      </w:r>
    </w:p>
    <w:p w14:paraId="0845FBC9" w14:textId="77777777" w:rsidR="004463B2" w:rsidRDefault="004463B2" w:rsidP="004463B2">
      <w:r>
        <w:t>The new administration in Washington is making efforts to encourage responsible public dialogue, expand the circle of democratic participation, and invite citizens to provide guidance to elected officials so that they make the best choices. This is an invitation that educators should accept.</w:t>
      </w:r>
    </w:p>
    <w:p w14:paraId="7FD9029E" w14:textId="77777777" w:rsidR="004463B2" w:rsidRDefault="004463B2" w:rsidP="004463B2">
      <w:r w:rsidRPr="001C69B6">
        <w:rPr>
          <w:rStyle w:val="StyleUnderline"/>
        </w:rPr>
        <w:t xml:space="preserve">Students have opinions on public issues, and those opinions are important to them. </w:t>
      </w:r>
      <w:r w:rsidRPr="00EF27C6">
        <w:rPr>
          <w:rStyle w:val="StyleUnderline"/>
          <w:highlight w:val="yellow"/>
        </w:rPr>
        <w:t xml:space="preserve">As educators, it is our job to </w:t>
      </w:r>
      <w:r w:rsidRPr="00EF27C6">
        <w:rPr>
          <w:rStyle w:val="Emphasis"/>
          <w:highlight w:val="yellow"/>
        </w:rPr>
        <w:t>awaken student voice</w:t>
      </w:r>
      <w:r w:rsidRPr="00EF27C6">
        <w:rPr>
          <w:rStyle w:val="StyleUnderline"/>
          <w:highlight w:val="yellow"/>
        </w:rPr>
        <w:t xml:space="preserve"> and to </w:t>
      </w:r>
      <w:r w:rsidRPr="00EF27C6">
        <w:rPr>
          <w:rStyle w:val="Emphasis"/>
          <w:highlight w:val="yellow"/>
        </w:rPr>
        <w:t>enable students to enter the public dialogue on important policy decisions about immigration</w:t>
      </w:r>
      <w:r>
        <w:t xml:space="preserve">, economic policy, environmental stewardship, or war and peace. </w:t>
      </w:r>
      <w:r w:rsidRPr="001C69B6">
        <w:rPr>
          <w:rStyle w:val="StyleUnderline"/>
        </w:rPr>
        <w:t xml:space="preserve">But our responsibility does not stop there. We need to teach students how to </w:t>
      </w:r>
      <w:r w:rsidRPr="001C69B6">
        <w:rPr>
          <w:rStyle w:val="Emphasis"/>
        </w:rPr>
        <w:t>share their thinking with policymakers</w:t>
      </w:r>
      <w:r w:rsidRPr="001C69B6">
        <w:rPr>
          <w:rStyle w:val="StyleUnderline"/>
        </w:rPr>
        <w:t xml:space="preserve"> at every level of society. </w:t>
      </w:r>
      <w:r w:rsidRPr="00EF27C6">
        <w:rPr>
          <w:rStyle w:val="StyleUnderline"/>
          <w:highlight w:val="yellow"/>
        </w:rPr>
        <w:t xml:space="preserve">Structuring discussion of controversial issues in the classroom is </w:t>
      </w:r>
      <w:r w:rsidRPr="00EF27C6">
        <w:rPr>
          <w:rStyle w:val="Emphasis"/>
          <w:highlight w:val="yellow"/>
        </w:rPr>
        <w:t>a first step</w:t>
      </w:r>
      <w:r w:rsidRPr="00EF27C6">
        <w:rPr>
          <w:rStyle w:val="StyleUnderline"/>
          <w:highlight w:val="yellow"/>
        </w:rPr>
        <w:t xml:space="preserve"> in encouraging our students to </w:t>
      </w:r>
      <w:r w:rsidRPr="00EF27C6">
        <w:rPr>
          <w:rStyle w:val="Emphasis"/>
          <w:highlight w:val="yellow"/>
        </w:rPr>
        <w:t>move beyond the classroom</w:t>
      </w:r>
      <w:r w:rsidRPr="001C69B6">
        <w:rPr>
          <w:rStyle w:val="StyleUnderline"/>
        </w:rPr>
        <w:t>, to bring their knowledge to bear on the world in which they live</w:t>
      </w:r>
      <w:r>
        <w:t>.</w:t>
      </w:r>
    </w:p>
    <w:p w14:paraId="70D6E285" w14:textId="77777777" w:rsidR="004463B2" w:rsidRDefault="004463B2" w:rsidP="004463B2"/>
    <w:p w14:paraId="34846C03" w14:textId="77777777" w:rsidR="00D741E2" w:rsidRDefault="00D741E2" w:rsidP="00D741E2">
      <w:pPr>
        <w:pStyle w:val="Heading4"/>
      </w:pPr>
      <w:r>
        <w:t xml:space="preserve">The </w:t>
      </w:r>
      <w:r w:rsidRPr="00F7310E">
        <w:rPr>
          <w:u w:val="single"/>
        </w:rPr>
        <w:t>process</w:t>
      </w:r>
      <w:r>
        <w:t xml:space="preserve"> of switch-sides debating over immigration policy proposals is crucial to develop </w:t>
      </w:r>
      <w:r w:rsidRPr="00E8771C">
        <w:rPr>
          <w:u w:val="single"/>
        </w:rPr>
        <w:t>a broad portfolio of empowering skills</w:t>
      </w:r>
      <w:r>
        <w:t xml:space="preserve"> that inoculate students against </w:t>
      </w:r>
      <w:r w:rsidRPr="00E8771C">
        <w:rPr>
          <w:u w:val="single"/>
        </w:rPr>
        <w:t>closed-mindedness</w:t>
      </w:r>
      <w:r>
        <w:t xml:space="preserve"> and </w:t>
      </w:r>
      <w:r w:rsidRPr="00E8771C">
        <w:rPr>
          <w:u w:val="single"/>
        </w:rPr>
        <w:t>manipulation</w:t>
      </w:r>
      <w:r>
        <w:t xml:space="preserve">. Centering the discussion on </w:t>
      </w:r>
      <w:r w:rsidRPr="00E8771C">
        <w:rPr>
          <w:u w:val="single"/>
        </w:rPr>
        <w:t>what policy the USFG should adopt</w:t>
      </w:r>
      <w:r>
        <w:t xml:space="preserve"> is essential to create an intrinsic motivation to learn. </w:t>
      </w:r>
    </w:p>
    <w:p w14:paraId="57308209" w14:textId="77777777" w:rsidR="00D741E2" w:rsidRDefault="00D741E2" w:rsidP="00D741E2">
      <w:proofErr w:type="spellStart"/>
      <w:r w:rsidRPr="00846EB4">
        <w:rPr>
          <w:rStyle w:val="Style13ptBold"/>
        </w:rPr>
        <w:t>Commins</w:t>
      </w:r>
      <w:proofErr w:type="spellEnd"/>
      <w:r w:rsidRPr="00846EB4">
        <w:rPr>
          <w:rStyle w:val="Style13ptBold"/>
        </w:rPr>
        <w:t xml:space="preserve"> 13</w:t>
      </w:r>
      <w:r>
        <w:t xml:space="preserve"> — Margaret M. </w:t>
      </w:r>
      <w:proofErr w:type="spellStart"/>
      <w:r>
        <w:t>Commins</w:t>
      </w:r>
      <w:proofErr w:type="spellEnd"/>
      <w:r>
        <w:t xml:space="preserve">, Assistant Professor of Political Science and International Studies at Queens University of Charlotte, </w:t>
      </w:r>
      <w:r w:rsidRPr="004D1140">
        <w:t>former Adjunct Professor of Political Science at American University, Trinity College, the University of Alabama-Birmingham, and the University of Alabama-Tuscaloosa,</w:t>
      </w:r>
      <w:r>
        <w:t xml:space="preserve"> holds a Ph.D. in Political Science from the University of North Carolina at Chapel Hill, 2013 (“Teaching Immigration: Informing and Elevating the Debate,” </w:t>
      </w:r>
      <w:proofErr w:type="spellStart"/>
      <w:r w:rsidRPr="001C69B6">
        <w:rPr>
          <w:i/>
        </w:rPr>
        <w:t>Norteamérica</w:t>
      </w:r>
      <w:proofErr w:type="spellEnd"/>
      <w:r>
        <w:t>—a semiannual peer-</w:t>
      </w:r>
      <w:r w:rsidRPr="001C69B6">
        <w:t>reviewed journal concerning multi</w:t>
      </w:r>
      <w:r>
        <w:t>-</w:t>
      </w:r>
      <w:r w:rsidRPr="001C69B6">
        <w:t xml:space="preserve"> and interdisciplinary academic studies about the North America region</w:t>
      </w:r>
      <w:r>
        <w:t xml:space="preserve">, Volume 8, Supplement, Available Online to Subscribing Institutions via </w:t>
      </w:r>
      <w:proofErr w:type="spellStart"/>
      <w:r>
        <w:t>ScienceDirect</w:t>
      </w:r>
      <w:proofErr w:type="spellEnd"/>
      <w:r>
        <w:t>)</w:t>
      </w:r>
    </w:p>
    <w:p w14:paraId="7AF97007" w14:textId="77777777" w:rsidR="00D741E2" w:rsidRDefault="00D741E2" w:rsidP="00D741E2">
      <w:r>
        <w:t>An Argument for Teaching Problem-based, Interdisciplinary Courses about Immigration</w:t>
      </w:r>
    </w:p>
    <w:p w14:paraId="4E4BB7CD" w14:textId="77777777" w:rsidR="00D741E2" w:rsidRDefault="00D741E2" w:rsidP="00D741E2">
      <w:r>
        <w:t>According to the Association of American Colleges and Universities, undergraduate education is best when characterized by the following:</w:t>
      </w:r>
    </w:p>
    <w:p w14:paraId="49D705AB" w14:textId="77777777" w:rsidR="00D741E2" w:rsidRDefault="00D741E2" w:rsidP="00D741E2">
      <w:pPr>
        <w:ind w:left="720"/>
      </w:pPr>
      <w:r>
        <w:t>An approach to college learning that empowers individuals and prepares them to deal with complexity, diversity, and change. It emphasizes broad knowledge of the wider world (e.g., science, culture, and society) as well as in-depth achievement in a specific field of interest. It helps students develop a sense of social responsibility as well as strong intellectual and practical skills that span all areas of study, such as communication, analytical, and problem-solving skills, and includes a demonstrated ability to apply knowledge and skills in real-world settings. (AAC&amp;U, 2012)</w:t>
      </w:r>
    </w:p>
    <w:p w14:paraId="590154ED" w14:textId="77777777" w:rsidR="00D741E2" w:rsidRDefault="00D741E2" w:rsidP="00D741E2">
      <w:r>
        <w:t xml:space="preserve">Well-designed courses about immigration promote these goals. Such courses can integrate pedagogical best-practices such as an interdisciplinary approach, problem-based inquiry, experiential and service learning, and faculty-student research. These best practices are demonstrated to promote the kinds of practical and intellectual skills emphasized by the AAC&amp;U (2012) and others (Newell, 1992; </w:t>
      </w:r>
      <w:proofErr w:type="spellStart"/>
      <w:r>
        <w:t>Rhoten</w:t>
      </w:r>
      <w:proofErr w:type="spellEnd"/>
      <w:r>
        <w:t xml:space="preserve"> et al., 2006; Kantor and Schneider, 2013; Elder and Paul, 2008; Gale, 2007). Well-designed courses can help students develop a sense of civic and social responsibility as well (Finley, 2012). The </w:t>
      </w:r>
      <w:r>
        <w:lastRenderedPageBreak/>
        <w:t>causes and consequences of immigration are unfolding outside our classrooms, and sending students into the field to learn and to try to make sense of these phenomena will increase understanding and encourage civic engagement.</w:t>
      </w:r>
    </w:p>
    <w:p w14:paraId="2323DFD7" w14:textId="77777777" w:rsidR="00D741E2" w:rsidRDefault="00D741E2" w:rsidP="00D741E2">
      <w:r w:rsidRPr="00F7310E">
        <w:rPr>
          <w:rStyle w:val="StyleUnderline"/>
          <w:highlight w:val="yellow"/>
        </w:rPr>
        <w:t xml:space="preserve">The study of immigration is </w:t>
      </w:r>
      <w:r w:rsidRPr="00F7310E">
        <w:rPr>
          <w:rStyle w:val="Emphasis"/>
          <w:highlight w:val="yellow"/>
        </w:rPr>
        <w:t>fundamentally interdisciplinary</w:t>
      </w:r>
      <w:r w:rsidRPr="00C41082">
        <w:t>. But, while many education policy researchers argue for a greater use of interdisciplinary courses in undergraduate education, the survey of immigration course offerings in the southeastern United States indicates that most of them are taught within disciplines, employing discipline-specific approaches to learning. But, one cannot understand why people migrate, how migration affects communities (sending and receiving), the economic effects of migration, and the politics surrounding immigration without reference to history, politics, foreign policy, sociology, economics, law, and a range of other disciplines. When I teach my course on the politics of immigration reform, I do so in the university's honors program, rather than within my discipline of political science. Teaching the course with an honors designation enables me to go outside disciplinary boundaries to explore the multiple influences on immigration politics and policy, as well as the ways in which both are experienced in our community.</w:t>
      </w:r>
    </w:p>
    <w:p w14:paraId="324F097B" w14:textId="77777777" w:rsidR="00D741E2" w:rsidRDefault="00D741E2" w:rsidP="00D741E2">
      <w:r w:rsidRPr="00F7310E">
        <w:t xml:space="preserve">What does it mean to take an interdisciplinary approach? </w:t>
      </w:r>
      <w:r w:rsidRPr="00F7310E">
        <w:rPr>
          <w:rStyle w:val="StyleUnderline"/>
        </w:rPr>
        <w:t>Well-crafted and consciously interdisciplinary courses approach a topic using theories, skills, data, and ideas from multiple disciplines</w:t>
      </w:r>
      <w:r w:rsidRPr="00F7310E">
        <w:t xml:space="preserve"> (</w:t>
      </w:r>
      <w:proofErr w:type="spellStart"/>
      <w:r w:rsidRPr="00F7310E">
        <w:t>Rhoten</w:t>
      </w:r>
      <w:proofErr w:type="spellEnd"/>
      <w:r w:rsidRPr="00F7310E">
        <w:t xml:space="preserve">, 2004). </w:t>
      </w:r>
      <w:r w:rsidRPr="00F7310E">
        <w:rPr>
          <w:rStyle w:val="StyleUnderline"/>
        </w:rPr>
        <w:t>Such an approach emphasizes integration across disciplines, with the goal of greater synthesis and thus greater understanding of complex issues, events, and ideas</w:t>
      </w:r>
      <w:r w:rsidRPr="00F7310E">
        <w:t xml:space="preserve"> (</w:t>
      </w:r>
      <w:proofErr w:type="spellStart"/>
      <w:r w:rsidRPr="00F7310E">
        <w:t>Rhoten</w:t>
      </w:r>
      <w:proofErr w:type="spellEnd"/>
      <w:r w:rsidRPr="00F7310E">
        <w:t xml:space="preserve"> et al., 2006). As </w:t>
      </w:r>
      <w:proofErr w:type="spellStart"/>
      <w:r w:rsidRPr="00F7310E">
        <w:t>Boix</w:t>
      </w:r>
      <w:proofErr w:type="spellEnd"/>
      <w:r w:rsidRPr="00F7310E">
        <w:t xml:space="preserve"> </w:t>
      </w:r>
      <w:proofErr w:type="spellStart"/>
      <w:r w:rsidRPr="00F7310E">
        <w:t>Mansilla</w:t>
      </w:r>
      <w:proofErr w:type="spellEnd"/>
      <w:r w:rsidRPr="00F7310E">
        <w:t xml:space="preserve"> (2005: 15) explains, </w:t>
      </w:r>
      <w:r w:rsidRPr="00F7310E">
        <w:rPr>
          <w:rStyle w:val="StyleUnderline"/>
        </w:rPr>
        <w:t>interdisciplinary courses promote understanding that reflects “the capacity to integrate knowledge and modes of thinking in two or more disciplines to produce a cognitive advancement–e.g., explaining a phenomenon, solving a problem, creating a product, raising a new question–in ways that would have been unlikely through single disciplinary means.” Although most discipline-specific courses integrate some insights from other academic disciplines, an intentionally interdisciplinary course will integrate these more systematically, including both knowledge emphasized and methods employed to obtain that knowledge</w:t>
      </w:r>
      <w:r w:rsidRPr="00F7310E">
        <w:t>.</w:t>
      </w:r>
    </w:p>
    <w:p w14:paraId="1D2B8D60" w14:textId="77777777" w:rsidR="00D741E2" w:rsidRDefault="00D741E2" w:rsidP="00D741E2">
      <w:r w:rsidRPr="00C41082">
        <w:rPr>
          <w:rStyle w:val="StyleUnderline"/>
        </w:rPr>
        <w:t>Such courses provide excellent opportunities for improving student learning</w:t>
      </w:r>
      <w:r>
        <w:t xml:space="preserve">. Newell (1994) finds that </w:t>
      </w:r>
      <w:r w:rsidRPr="00C41082">
        <w:rPr>
          <w:rStyle w:val="StyleUnderline"/>
        </w:rPr>
        <w:t>interdisciplinary courses</w:t>
      </w:r>
      <w:r>
        <w:t xml:space="preserve"> promote a range of measurable benefits for undergraduate students. Such courses </w:t>
      </w:r>
      <w:r w:rsidRPr="00C41082">
        <w:rPr>
          <w:rStyle w:val="StyleUnderline"/>
        </w:rPr>
        <w:t>improve precision and clarity in writing, reading, speaking, and thinking; help students confront challenges to their assumptions about themselves and the world; lead to more creative, original, or unconventional thinking; and develop students' ability to synthesize and integrate. Interdisciplinary approaches are increasingly promoted for research</w:t>
      </w:r>
      <w:r>
        <w:t xml:space="preserve"> (NAS, 2004) </w:t>
      </w:r>
      <w:r w:rsidRPr="00C41082">
        <w:rPr>
          <w:rStyle w:val="StyleUnderline"/>
        </w:rPr>
        <w:t>as well as for teaching</w:t>
      </w:r>
      <w:r>
        <w:t xml:space="preserve"> (Newell, 1994; </w:t>
      </w:r>
      <w:proofErr w:type="spellStart"/>
      <w:r>
        <w:t>Lattuca</w:t>
      </w:r>
      <w:proofErr w:type="spellEnd"/>
      <w:r>
        <w:t xml:space="preserve">, Voigt, and </w:t>
      </w:r>
      <w:proofErr w:type="spellStart"/>
      <w:r>
        <w:t>Fath</w:t>
      </w:r>
      <w:proofErr w:type="spellEnd"/>
      <w:r>
        <w:t>, 2004; Gale, 2007).</w:t>
      </w:r>
    </w:p>
    <w:p w14:paraId="2ADB5F9D" w14:textId="77777777" w:rsidR="00D741E2" w:rsidRDefault="00D741E2" w:rsidP="00D741E2">
      <w:r>
        <w:t xml:space="preserve">As </w:t>
      </w:r>
      <w:proofErr w:type="spellStart"/>
      <w:r>
        <w:t>Rhoten</w:t>
      </w:r>
      <w:proofErr w:type="spellEnd"/>
      <w:r>
        <w:t xml:space="preserve">, et al. (2006) argue in a study for the </w:t>
      </w:r>
      <w:proofErr w:type="spellStart"/>
      <w:r>
        <w:t>Teagle</w:t>
      </w:r>
      <w:proofErr w:type="spellEnd"/>
      <w:r>
        <w:t xml:space="preserve"> Foundation, </w:t>
      </w:r>
      <w:r w:rsidRPr="00F7310E">
        <w:rPr>
          <w:rStyle w:val="StyleUnderline"/>
          <w:highlight w:val="yellow"/>
        </w:rPr>
        <w:t>interdisciplinary approaches</w:t>
      </w:r>
      <w:r w:rsidRPr="00C4089B">
        <w:rPr>
          <w:rStyle w:val="StyleUnderline"/>
        </w:rPr>
        <w:t xml:space="preserve"> are ideal for problem-based learning, and</w:t>
      </w:r>
      <w:r>
        <w:t xml:space="preserve">, indeed, </w:t>
      </w:r>
      <w:r w:rsidRPr="00C4089B">
        <w:rPr>
          <w:rStyle w:val="StyleUnderline"/>
        </w:rPr>
        <w:t xml:space="preserve">are required by many of today's complex </w:t>
      </w:r>
      <w:r w:rsidRPr="0056268E">
        <w:rPr>
          <w:rStyle w:val="StyleUnderline"/>
        </w:rPr>
        <w:t xml:space="preserve">problems. These approaches </w:t>
      </w:r>
      <w:r w:rsidRPr="00F7310E">
        <w:rPr>
          <w:rStyle w:val="StyleUnderline"/>
          <w:highlight w:val="yellow"/>
        </w:rPr>
        <w:t>challenge students to integrate multiple ways of thinking in order to understand the complexity of interactions</w:t>
      </w:r>
      <w:r w:rsidRPr="0056268E">
        <w:rPr>
          <w:rStyle w:val="StyleUnderline"/>
        </w:rPr>
        <w:t xml:space="preserve"> among the forces at the center of academic disciplines (economics and politics, sociology and the law, history and public policy</w:t>
      </w:r>
      <w:r w:rsidRPr="00AD7ECE">
        <w:rPr>
          <w:rStyle w:val="StyleUnderline"/>
        </w:rPr>
        <w:t xml:space="preserve">). </w:t>
      </w:r>
      <w:r w:rsidRPr="00F7310E">
        <w:rPr>
          <w:rStyle w:val="StyleUnderline"/>
          <w:highlight w:val="yellow"/>
        </w:rPr>
        <w:t xml:space="preserve">Students are forced to think about </w:t>
      </w:r>
      <w:r w:rsidRPr="00F7310E">
        <w:rPr>
          <w:rStyle w:val="Emphasis"/>
          <w:highlight w:val="yellow"/>
        </w:rPr>
        <w:t>how to approach learning</w:t>
      </w:r>
      <w:r w:rsidRPr="00F7310E">
        <w:rPr>
          <w:rStyle w:val="StyleUnderline"/>
          <w:highlight w:val="yellow"/>
        </w:rPr>
        <w:t>, rather than just to learn answers</w:t>
      </w:r>
      <w:r>
        <w:t xml:space="preserve"> (Sill, 1996; Bain, 2004). </w:t>
      </w:r>
      <w:r w:rsidRPr="00F7310E">
        <w:rPr>
          <w:rStyle w:val="StyleUnderline"/>
          <w:highlight w:val="yellow"/>
        </w:rPr>
        <w:t>This approach is</w:t>
      </w:r>
      <w:r w:rsidRPr="00AD7ECE">
        <w:rPr>
          <w:rStyle w:val="StyleUnderline"/>
        </w:rPr>
        <w:t xml:space="preserve"> particularly </w:t>
      </w:r>
      <w:r w:rsidRPr="00F7310E">
        <w:rPr>
          <w:rStyle w:val="StyleUnderline"/>
          <w:highlight w:val="yellow"/>
        </w:rPr>
        <w:t xml:space="preserve">helpful when asking </w:t>
      </w:r>
      <w:r w:rsidRPr="00F7310E">
        <w:rPr>
          <w:rStyle w:val="Emphasis"/>
          <w:highlight w:val="yellow"/>
        </w:rPr>
        <w:t>politically-charged questions</w:t>
      </w:r>
      <w:r>
        <w:t xml:space="preserve"> (Elder and Paul, 2008)</w:t>
      </w:r>
      <w:r w:rsidRPr="00AD7ECE">
        <w:rPr>
          <w:rStyle w:val="StyleUnderline"/>
        </w:rPr>
        <w:t>–</w:t>
      </w:r>
      <w:r w:rsidRPr="00F7310E">
        <w:rPr>
          <w:rStyle w:val="StyleUnderline"/>
          <w:highlight w:val="yellow"/>
        </w:rPr>
        <w:t>which immigration questions are</w:t>
      </w:r>
      <w:r>
        <w:t xml:space="preserve">, to be sure. </w:t>
      </w:r>
      <w:r w:rsidRPr="00F7310E">
        <w:rPr>
          <w:rStyle w:val="StyleUnderline"/>
          <w:highlight w:val="yellow"/>
        </w:rPr>
        <w:t xml:space="preserve">Since the emphasis is on </w:t>
      </w:r>
      <w:r w:rsidRPr="00F7310E">
        <w:rPr>
          <w:rStyle w:val="Emphasis"/>
          <w:highlight w:val="yellow"/>
        </w:rPr>
        <w:t>the process of learning</w:t>
      </w:r>
      <w:r w:rsidRPr="00F7310E">
        <w:rPr>
          <w:rStyle w:val="StyleUnderline"/>
          <w:highlight w:val="yellow"/>
        </w:rPr>
        <w:t xml:space="preserve"> rather than </w:t>
      </w:r>
      <w:r w:rsidRPr="00F7310E">
        <w:rPr>
          <w:rStyle w:val="Emphasis"/>
          <w:highlight w:val="yellow"/>
        </w:rPr>
        <w:t>a particular conclusion</w:t>
      </w:r>
      <w:r w:rsidRPr="00F7310E">
        <w:rPr>
          <w:rStyle w:val="StyleUnderline"/>
          <w:highlight w:val="yellow"/>
        </w:rPr>
        <w:t xml:space="preserve">, students feel </w:t>
      </w:r>
      <w:r w:rsidRPr="00F7310E">
        <w:rPr>
          <w:rStyle w:val="Emphasis"/>
          <w:highlight w:val="yellow"/>
        </w:rPr>
        <w:t>less manipulated</w:t>
      </w:r>
      <w:r w:rsidRPr="00AD7ECE">
        <w:rPr>
          <w:rStyle w:val="StyleUnderline"/>
        </w:rPr>
        <w:t xml:space="preserve">, </w:t>
      </w:r>
      <w:r w:rsidRPr="00F7310E">
        <w:rPr>
          <w:rStyle w:val="StyleUnderline"/>
          <w:highlight w:val="yellow"/>
        </w:rPr>
        <w:t xml:space="preserve">and </w:t>
      </w:r>
      <w:r w:rsidRPr="00F7310E">
        <w:rPr>
          <w:rStyle w:val="Emphasis"/>
          <w:highlight w:val="yellow"/>
        </w:rPr>
        <w:t>more open to exploring multiple perspectives</w:t>
      </w:r>
      <w:r w:rsidRPr="00AD7ECE">
        <w:rPr>
          <w:rStyle w:val="StyleUnderline"/>
        </w:rPr>
        <w:t xml:space="preserve">. For those who teach about immigration, </w:t>
      </w:r>
      <w:r w:rsidRPr="00F7310E">
        <w:rPr>
          <w:rStyle w:val="StyleUnderline"/>
          <w:highlight w:val="yellow"/>
        </w:rPr>
        <w:t>consciously focusing on asking good questions and providing the skills and concepts necessary to seek answers</w:t>
      </w:r>
      <w:r w:rsidRPr="00AD7ECE">
        <w:rPr>
          <w:rStyle w:val="StyleUnderline"/>
        </w:rPr>
        <w:t xml:space="preserve"> to them </w:t>
      </w:r>
      <w:r w:rsidRPr="00F7310E">
        <w:rPr>
          <w:rStyle w:val="StyleUnderline"/>
          <w:highlight w:val="yellow"/>
        </w:rPr>
        <w:t>helps</w:t>
      </w:r>
      <w:r w:rsidRPr="00AD7ECE">
        <w:rPr>
          <w:rStyle w:val="StyleUnderline"/>
        </w:rPr>
        <w:t xml:space="preserve"> to </w:t>
      </w:r>
      <w:r w:rsidRPr="00F7310E">
        <w:rPr>
          <w:rStyle w:val="StyleUnderline"/>
          <w:highlight w:val="yellow"/>
        </w:rPr>
        <w:t>avoid</w:t>
      </w:r>
      <w:r w:rsidRPr="00AD7ECE">
        <w:rPr>
          <w:rStyle w:val="StyleUnderline"/>
        </w:rPr>
        <w:t xml:space="preserve"> some of </w:t>
      </w:r>
      <w:r w:rsidRPr="00F7310E">
        <w:rPr>
          <w:rStyle w:val="StyleUnderline"/>
          <w:highlight w:val="yellow"/>
        </w:rPr>
        <w:t>the pitfalls of teaching a subject about which</w:t>
      </w:r>
      <w:r w:rsidRPr="00AD7ECE">
        <w:rPr>
          <w:rStyle w:val="StyleUnderline"/>
        </w:rPr>
        <w:t xml:space="preserve"> our </w:t>
      </w:r>
      <w:r w:rsidRPr="00F7310E">
        <w:rPr>
          <w:rStyle w:val="StyleUnderline"/>
          <w:highlight w:val="yellow"/>
        </w:rPr>
        <w:t>students</w:t>
      </w:r>
      <w:r w:rsidRPr="00AD7ECE">
        <w:rPr>
          <w:rStyle w:val="StyleUnderline"/>
        </w:rPr>
        <w:t xml:space="preserve"> typically </w:t>
      </w:r>
      <w:r w:rsidRPr="00F7310E">
        <w:rPr>
          <w:rStyle w:val="StyleUnderline"/>
          <w:highlight w:val="yellow"/>
        </w:rPr>
        <w:t>have</w:t>
      </w:r>
      <w:r w:rsidRPr="00AD7ECE">
        <w:rPr>
          <w:rStyle w:val="StyleUnderline"/>
        </w:rPr>
        <w:t xml:space="preserve"> very </w:t>
      </w:r>
      <w:r w:rsidRPr="00F7310E">
        <w:rPr>
          <w:rStyle w:val="StyleUnderline"/>
          <w:highlight w:val="yellow"/>
        </w:rPr>
        <w:t>strong emotions</w:t>
      </w:r>
      <w:r w:rsidRPr="00AD7ECE">
        <w:rPr>
          <w:rStyle w:val="StyleUnderline"/>
        </w:rPr>
        <w:t xml:space="preserve">. Though it is difficult to teach outside our disciplines, </w:t>
      </w:r>
      <w:r w:rsidRPr="00F7310E">
        <w:rPr>
          <w:rStyle w:val="StyleUnderline"/>
          <w:highlight w:val="yellow"/>
        </w:rPr>
        <w:t>it is essential</w:t>
      </w:r>
      <w:r w:rsidRPr="00AD7ECE">
        <w:rPr>
          <w:rStyle w:val="StyleUnderline"/>
        </w:rPr>
        <w:t xml:space="preserve"> if we are </w:t>
      </w:r>
      <w:r w:rsidRPr="00F7310E">
        <w:rPr>
          <w:rStyle w:val="StyleUnderline"/>
          <w:highlight w:val="yellow"/>
        </w:rPr>
        <w:t xml:space="preserve">to encourage students to think beyond the </w:t>
      </w:r>
      <w:r w:rsidRPr="00F7310E">
        <w:rPr>
          <w:rStyle w:val="Emphasis"/>
          <w:highlight w:val="yellow"/>
        </w:rPr>
        <w:t>simplistic contemporary discourse about</w:t>
      </w:r>
      <w:r w:rsidRPr="00F7310E">
        <w:rPr>
          <w:rStyle w:val="Emphasis"/>
        </w:rPr>
        <w:t xml:space="preserve"> immigrants and </w:t>
      </w:r>
      <w:r w:rsidRPr="00F7310E">
        <w:rPr>
          <w:rStyle w:val="Emphasis"/>
          <w:highlight w:val="yellow"/>
        </w:rPr>
        <w:t>immigration</w:t>
      </w:r>
      <w:r w:rsidRPr="00F7310E">
        <w:rPr>
          <w:rStyle w:val="StyleUnderline"/>
          <w:highlight w:val="yellow"/>
        </w:rPr>
        <w:t xml:space="preserve"> and to produce students with the </w:t>
      </w:r>
      <w:r w:rsidRPr="00F7310E">
        <w:rPr>
          <w:rStyle w:val="Emphasis"/>
          <w:highlight w:val="yellow"/>
        </w:rPr>
        <w:t>intellectual and practical skills to contribute meaningfully to efforts to address complex immigration</w:t>
      </w:r>
      <w:r>
        <w:t>–and other–</w:t>
      </w:r>
      <w:r w:rsidRPr="00F7310E">
        <w:rPr>
          <w:rStyle w:val="Emphasis"/>
          <w:highlight w:val="yellow"/>
        </w:rPr>
        <w:t>issues</w:t>
      </w:r>
      <w:r>
        <w:t>.</w:t>
      </w:r>
    </w:p>
    <w:p w14:paraId="3CEFC54E" w14:textId="77777777" w:rsidR="00D741E2" w:rsidRDefault="00D741E2" w:rsidP="00D741E2">
      <w:r>
        <w:t xml:space="preserve">Though I am a political scientist, when I teach about contemporary issues in U.S. immigration policy, I begin with history. It is impossible to understand current issues without understanding policies and patterns of the past. For example, unless students learn about the historic pattern of </w:t>
      </w:r>
      <w:r>
        <w:lastRenderedPageBreak/>
        <w:t>circular migration between Mexico and the United States, a pattern that characterized the bilateral migration relationship since before current international boundaries were drawn, they cannot understand the recent surge in the Mexican-born population living in the United States. This surge can be explained with reference to many variables (economic recession in Mexico, the boom in construction in the United States, drug violence along the border, etc.). But one must also understand how historic patterns collided with a shift in United States policy toward stricter border enforcement in the late 1980s. The border, historically quite permeable, became very difficult and expensive to cross as a result. This shift disrupted established circular migration patterns, essentially closing the option of seasonal migration to most low-skilled migrants from Mexico. The choice to put down roots in the United States, bringing families and building communities, is a rational response to the closing of other options. I find the best way to get my students to think critically about popular immigration discourses that focus on “anchor babies” and unscrupulous migrants seeking to live off the welfare state is to examine more comprehensive explanations grounded in history, economics, and policy. These explanations are based on individuals responding rationally to the opportunities and constraints they face. When these change, individual responses change. Developing an understanding of historical patterns and policies encourages students to challenge simplistic explanations about the current situation, understanding it more deeply and comprehensively.</w:t>
      </w:r>
    </w:p>
    <w:p w14:paraId="55710ED0" w14:textId="77777777" w:rsidR="00D741E2" w:rsidRDefault="00D741E2" w:rsidP="00D741E2">
      <w:r>
        <w:t xml:space="preserve">Indeed, </w:t>
      </w:r>
      <w:r w:rsidRPr="00F7310E">
        <w:rPr>
          <w:rStyle w:val="StyleUnderline"/>
          <w:highlight w:val="yellow"/>
        </w:rPr>
        <w:t>studies show</w:t>
      </w:r>
      <w:r w:rsidRPr="00AD7ECE">
        <w:rPr>
          <w:rStyle w:val="StyleUnderline"/>
        </w:rPr>
        <w:t xml:space="preserve"> that </w:t>
      </w:r>
      <w:r w:rsidRPr="00F7310E">
        <w:rPr>
          <w:rStyle w:val="StyleUnderline"/>
          <w:highlight w:val="yellow"/>
        </w:rPr>
        <w:t>problem-based learning is one of the best ways to engage students and</w:t>
      </w:r>
      <w:r w:rsidRPr="00AD7ECE">
        <w:rPr>
          <w:rStyle w:val="StyleUnderline"/>
        </w:rPr>
        <w:t xml:space="preserve"> to </w:t>
      </w:r>
      <w:r w:rsidRPr="00F7310E">
        <w:rPr>
          <w:rStyle w:val="StyleUnderline"/>
          <w:highlight w:val="yellow"/>
        </w:rPr>
        <w:t>improve</w:t>
      </w:r>
      <w:r w:rsidRPr="00AD7ECE">
        <w:rPr>
          <w:rStyle w:val="StyleUnderline"/>
        </w:rPr>
        <w:t xml:space="preserve"> their </w:t>
      </w:r>
      <w:r w:rsidRPr="00F7310E">
        <w:rPr>
          <w:rStyle w:val="StyleUnderline"/>
          <w:highlight w:val="yellow"/>
        </w:rPr>
        <w:t>intellectual skills</w:t>
      </w:r>
      <w:r>
        <w:t xml:space="preserve"> (Newell, 1992; Bain, 2004; Elder and Paul, 2008). </w:t>
      </w:r>
      <w:r w:rsidRPr="00F7310E">
        <w:rPr>
          <w:rStyle w:val="StyleUnderline"/>
          <w:highlight w:val="yellow"/>
        </w:rPr>
        <w:t>Students</w:t>
      </w:r>
      <w:r w:rsidRPr="00AD7ECE">
        <w:rPr>
          <w:rStyle w:val="StyleUnderline"/>
        </w:rPr>
        <w:t xml:space="preserve"> prefer puzzling through an issue to being lectured to about a variety of solutions. </w:t>
      </w:r>
      <w:r w:rsidRPr="00AD7ECE">
        <w:rPr>
          <w:rStyle w:val="Emphasis"/>
        </w:rPr>
        <w:t xml:space="preserve">They </w:t>
      </w:r>
      <w:r w:rsidRPr="00F7310E">
        <w:rPr>
          <w:rStyle w:val="Emphasis"/>
          <w:highlight w:val="yellow"/>
        </w:rPr>
        <w:t xml:space="preserve">learn better </w:t>
      </w:r>
      <w:r w:rsidRPr="00F7310E">
        <w:rPr>
          <w:rStyle w:val="StyleUnderline"/>
          <w:highlight w:val="yellow"/>
        </w:rPr>
        <w:t>that way</w:t>
      </w:r>
      <w:r w:rsidRPr="00AD7ECE">
        <w:rPr>
          <w:rStyle w:val="StyleUnderline"/>
        </w:rPr>
        <w:t>. Bain</w:t>
      </w:r>
      <w:r>
        <w:t xml:space="preserve"> (2004) </w:t>
      </w:r>
      <w:r w:rsidRPr="00AD7ECE">
        <w:rPr>
          <w:rStyle w:val="StyleUnderline"/>
        </w:rPr>
        <w:t>calls the first pedagogical approach the “transmission model”</w:t>
      </w:r>
      <w:r>
        <w:t xml:space="preserve"> (through lectures, professors try to transmit information to students). </w:t>
      </w:r>
      <w:r w:rsidRPr="00AD7ECE">
        <w:rPr>
          <w:rStyle w:val="StyleUnderline"/>
        </w:rPr>
        <w:t>He finds that the best educators avoid this model</w:t>
      </w:r>
      <w:r>
        <w:t xml:space="preserve">. Rather, </w:t>
      </w:r>
      <w:r w:rsidRPr="00AD7ECE">
        <w:rPr>
          <w:rStyle w:val="StyleUnderline"/>
        </w:rPr>
        <w:t>the best educators “think of teaching as anything they might do to help and encourage students to learn. Teaching is engaging students, engineering an environment in which they learn”</w:t>
      </w:r>
      <w:r>
        <w:t xml:space="preserve"> (49).</w:t>
      </w:r>
    </w:p>
    <w:p w14:paraId="6D52145B" w14:textId="77777777" w:rsidR="00D741E2" w:rsidRPr="00AD7ECE" w:rsidRDefault="00D741E2" w:rsidP="00D741E2">
      <w:pPr>
        <w:rPr>
          <w:rStyle w:val="StyleUnderline"/>
        </w:rPr>
      </w:pPr>
      <w:r w:rsidRPr="00AD7ECE">
        <w:rPr>
          <w:rStyle w:val="StyleUnderline"/>
        </w:rPr>
        <w:t>Immigration questions are excellent problems around which to focus undergraduate coursework</w:t>
      </w:r>
      <w:r>
        <w:t xml:space="preserve">. </w:t>
      </w:r>
      <w:proofErr w:type="spellStart"/>
      <w:r>
        <w:t>Lattuca</w:t>
      </w:r>
      <w:proofErr w:type="spellEnd"/>
      <w:r>
        <w:t xml:space="preserve">, Voigt, and </w:t>
      </w:r>
      <w:proofErr w:type="spellStart"/>
      <w:r>
        <w:t>Fath</w:t>
      </w:r>
      <w:proofErr w:type="spellEnd"/>
      <w:r>
        <w:t xml:space="preserve"> (2004) argue that </w:t>
      </w:r>
      <w:r w:rsidRPr="00F7310E">
        <w:rPr>
          <w:rStyle w:val="StyleUnderline"/>
          <w:highlight w:val="yellow"/>
        </w:rPr>
        <w:t>immigration is an “ill-structured problem</w:t>
      </w:r>
      <w:r w:rsidRPr="00F7310E">
        <w:rPr>
          <w:rStyle w:val="StyleUnderline"/>
        </w:rPr>
        <w:t>,</w:t>
      </w:r>
      <w:r w:rsidRPr="00F7310E">
        <w:rPr>
          <w:rStyle w:val="StyleUnderline"/>
          <w:highlight w:val="yellow"/>
        </w:rPr>
        <w:t>”</w:t>
      </w:r>
      <w:r w:rsidRPr="00AD7ECE">
        <w:rPr>
          <w:rStyle w:val="StyleUnderline"/>
        </w:rPr>
        <w:t xml:space="preserve"> one </w:t>
      </w:r>
      <w:r w:rsidRPr="00F7310E">
        <w:rPr>
          <w:rStyle w:val="StyleUnderline"/>
          <w:highlight w:val="yellow"/>
        </w:rPr>
        <w:t>with</w:t>
      </w:r>
      <w:r w:rsidRPr="00AD7ECE">
        <w:rPr>
          <w:rStyle w:val="StyleUnderline"/>
        </w:rPr>
        <w:t xml:space="preserve"> considerable </w:t>
      </w:r>
      <w:r w:rsidRPr="00F7310E">
        <w:rPr>
          <w:rStyle w:val="StyleUnderline"/>
          <w:highlight w:val="yellow"/>
        </w:rPr>
        <w:t>ambiguity because the data</w:t>
      </w:r>
      <w:r w:rsidRPr="00AD7ECE">
        <w:rPr>
          <w:rStyle w:val="StyleUnderline"/>
        </w:rPr>
        <w:t xml:space="preserve"> necessary to understand it </w:t>
      </w:r>
      <w:r w:rsidRPr="00F7310E">
        <w:rPr>
          <w:rStyle w:val="StyleUnderline"/>
          <w:highlight w:val="yellow"/>
        </w:rPr>
        <w:t xml:space="preserve">are incomplete, the “right” solutions are uncertain, more than one solution is possible, and the problem requires analysis from multiple frames of reference. Teachers should exploit this ambiguity to </w:t>
      </w:r>
      <w:r w:rsidRPr="00F7310E">
        <w:rPr>
          <w:rStyle w:val="Emphasis"/>
          <w:highlight w:val="yellow"/>
        </w:rPr>
        <w:t>promote better inquiry and learning</w:t>
      </w:r>
      <w:r>
        <w:t xml:space="preserve">. For example, </w:t>
      </w:r>
      <w:r w:rsidRPr="00F7310E">
        <w:rPr>
          <w:rStyle w:val="StyleUnderline"/>
          <w:highlight w:val="yellow"/>
        </w:rPr>
        <w:t>a strong interdisciplinary immigration course could be organized around a central question like “what should the U</w:t>
      </w:r>
      <w:r>
        <w:t xml:space="preserve">nited </w:t>
      </w:r>
      <w:r w:rsidRPr="00F7310E">
        <w:rPr>
          <w:rStyle w:val="StyleUnderline"/>
          <w:highlight w:val="yellow"/>
        </w:rPr>
        <w:t>S</w:t>
      </w:r>
      <w:r>
        <w:t xml:space="preserve">tates </w:t>
      </w:r>
      <w:r w:rsidRPr="00F7310E">
        <w:rPr>
          <w:rStyle w:val="StyleUnderline"/>
          <w:highlight w:val="yellow"/>
        </w:rPr>
        <w:t>do about the millions of immigrants</w:t>
      </w:r>
      <w:r w:rsidRPr="00AD7ECE">
        <w:rPr>
          <w:rStyle w:val="StyleUnderline"/>
        </w:rPr>
        <w:t xml:space="preserve"> living in the country </w:t>
      </w:r>
      <w:r w:rsidRPr="00F7310E">
        <w:rPr>
          <w:rStyle w:val="StyleUnderline"/>
          <w:highlight w:val="yellow"/>
        </w:rPr>
        <w:t>without legal status?” Students could</w:t>
      </w:r>
      <w:r w:rsidRPr="00AD7ECE">
        <w:rPr>
          <w:rStyle w:val="StyleUnderline"/>
        </w:rPr>
        <w:t xml:space="preserve"> then </w:t>
      </w:r>
      <w:r w:rsidRPr="00F7310E">
        <w:rPr>
          <w:rStyle w:val="StyleUnderline"/>
          <w:highlight w:val="yellow"/>
        </w:rPr>
        <w:t>be challenged to</w:t>
      </w:r>
    </w:p>
    <w:p w14:paraId="00E3DC40" w14:textId="77777777" w:rsidR="00D741E2" w:rsidRPr="00AD7ECE" w:rsidRDefault="00D741E2" w:rsidP="00D741E2">
      <w:pPr>
        <w:rPr>
          <w:rStyle w:val="StyleUnderline"/>
        </w:rPr>
      </w:pPr>
      <w:r>
        <w:t xml:space="preserve">1) </w:t>
      </w:r>
      <w:r w:rsidRPr="00F7310E">
        <w:rPr>
          <w:rStyle w:val="StyleUnderline"/>
          <w:highlight w:val="yellow"/>
        </w:rPr>
        <w:t>analyze the data</w:t>
      </w:r>
      <w:r w:rsidRPr="00AD7ECE">
        <w:rPr>
          <w:rStyle w:val="StyleUnderline"/>
        </w:rPr>
        <w:t xml:space="preserve"> we have about the numbers and characteristics of the unauthorized population in the U</w:t>
      </w:r>
      <w:r>
        <w:t xml:space="preserve">nited </w:t>
      </w:r>
      <w:r w:rsidRPr="00AD7ECE">
        <w:rPr>
          <w:rStyle w:val="StyleUnderline"/>
        </w:rPr>
        <w:t>S</w:t>
      </w:r>
      <w:r>
        <w:t>tates</w:t>
      </w:r>
      <w:r w:rsidRPr="00AD7ECE">
        <w:rPr>
          <w:rStyle w:val="StyleUnderline"/>
        </w:rPr>
        <w:t>: how is data about unauthorized migration collected? What can we “know,” and what is essentially a guess? What about other data used to assess the current situation? How do we assess the impact of a large unauthorized population on wages, educational systems, other public services?</w:t>
      </w:r>
    </w:p>
    <w:p w14:paraId="40853A06" w14:textId="77777777" w:rsidR="00D741E2" w:rsidRPr="00AD7ECE" w:rsidRDefault="00D741E2" w:rsidP="00D741E2">
      <w:pPr>
        <w:rPr>
          <w:rStyle w:val="StyleUnderline"/>
        </w:rPr>
      </w:pPr>
      <w:r>
        <w:t xml:space="preserve">2) </w:t>
      </w:r>
      <w:r w:rsidRPr="00AD7ECE">
        <w:rPr>
          <w:rStyle w:val="StyleUnderline"/>
        </w:rPr>
        <w:t>think about</w:t>
      </w:r>
      <w:r>
        <w:t xml:space="preserve">, </w:t>
      </w:r>
      <w:r w:rsidRPr="00AD7ECE">
        <w:rPr>
          <w:rStyle w:val="StyleUnderline"/>
        </w:rPr>
        <w:t>and</w:t>
      </w:r>
      <w:r>
        <w:t xml:space="preserve">, in some cases, </w:t>
      </w:r>
      <w:r w:rsidRPr="00AD7ECE">
        <w:rPr>
          <w:rStyle w:val="StyleUnderline"/>
        </w:rPr>
        <w:t>engage in collecting their own data. What data would help them to understand the problem better? Can they design a research project to collect such data?</w:t>
      </w:r>
    </w:p>
    <w:p w14:paraId="520FC98D" w14:textId="77777777" w:rsidR="00D741E2" w:rsidRPr="00AD7ECE" w:rsidRDefault="00D741E2" w:rsidP="00D741E2">
      <w:pPr>
        <w:rPr>
          <w:rStyle w:val="StyleUnderline"/>
        </w:rPr>
      </w:pPr>
      <w:r>
        <w:t xml:space="preserve">3) </w:t>
      </w:r>
      <w:r w:rsidRPr="00F7310E">
        <w:rPr>
          <w:rStyle w:val="StyleUnderline"/>
          <w:highlight w:val="yellow"/>
        </w:rPr>
        <w:t>learn how different disciplines approach the question</w:t>
      </w:r>
      <w:r w:rsidRPr="00AD7ECE">
        <w:rPr>
          <w:rStyle w:val="StyleUnderline"/>
        </w:rPr>
        <w:t>: How do demographers understand the forces that affect migration? What about economists? When political scientists study immigration, they focus on legal responses to immigration. What tools do students need to understand these?</w:t>
      </w:r>
    </w:p>
    <w:p w14:paraId="42B41591" w14:textId="77777777" w:rsidR="00D741E2" w:rsidRPr="00AD7ECE" w:rsidRDefault="00D741E2" w:rsidP="00D741E2">
      <w:pPr>
        <w:rPr>
          <w:rStyle w:val="StyleUnderline"/>
        </w:rPr>
      </w:pPr>
      <w:r>
        <w:t xml:space="preserve">4) </w:t>
      </w:r>
      <w:r w:rsidRPr="00F7310E">
        <w:rPr>
          <w:rStyle w:val="StyleUnderline"/>
          <w:highlight w:val="yellow"/>
        </w:rPr>
        <w:t>assess</w:t>
      </w:r>
      <w:r w:rsidRPr="00AD7ECE">
        <w:rPr>
          <w:rStyle w:val="StyleUnderline"/>
        </w:rPr>
        <w:t xml:space="preserve"> the various </w:t>
      </w:r>
      <w:r w:rsidRPr="00F7310E">
        <w:rPr>
          <w:rStyle w:val="StyleUnderline"/>
          <w:highlight w:val="yellow"/>
        </w:rPr>
        <w:t>proposals or solutions offered by</w:t>
      </w:r>
      <w:r w:rsidRPr="00AD7ECE">
        <w:rPr>
          <w:rStyle w:val="StyleUnderline"/>
        </w:rPr>
        <w:t xml:space="preserve"> law-makers, public policy institutes and </w:t>
      </w:r>
      <w:r w:rsidRPr="00F7310E">
        <w:rPr>
          <w:rStyle w:val="StyleUnderline"/>
          <w:highlight w:val="yellow"/>
        </w:rPr>
        <w:t>others</w:t>
      </w:r>
      <w:r w:rsidRPr="00AD7ECE">
        <w:rPr>
          <w:rStyle w:val="StyleUnderline"/>
        </w:rPr>
        <w:t>. What about existing laws</w:t>
      </w:r>
      <w:r>
        <w:t xml:space="preserve"> like Arizona's SB1070</w:t>
      </w:r>
      <w:r w:rsidRPr="00AD7ECE">
        <w:rPr>
          <w:rStyle w:val="StyleUnderline"/>
        </w:rPr>
        <w:t>? What are their strengths? Weaknesses? Actual and potential consequences?</w:t>
      </w:r>
    </w:p>
    <w:p w14:paraId="11AC325F" w14:textId="77777777" w:rsidR="00D741E2" w:rsidRPr="00AD7ECE" w:rsidRDefault="00D741E2" w:rsidP="00D741E2">
      <w:pPr>
        <w:rPr>
          <w:rStyle w:val="StyleUnderline"/>
        </w:rPr>
      </w:pPr>
      <w:r>
        <w:t xml:space="preserve">5) </w:t>
      </w:r>
      <w:r w:rsidRPr="00F7310E">
        <w:rPr>
          <w:rStyle w:val="StyleUnderline"/>
          <w:highlight w:val="yellow"/>
        </w:rPr>
        <w:t>propose a solution themselves</w:t>
      </w:r>
      <w:r w:rsidRPr="00AD7ECE">
        <w:rPr>
          <w:rStyle w:val="StyleUnderline"/>
        </w:rPr>
        <w:t>. How would they answer the central question? How do they support their position?</w:t>
      </w:r>
    </w:p>
    <w:p w14:paraId="1615200F" w14:textId="77777777" w:rsidR="00D741E2" w:rsidRDefault="00D741E2" w:rsidP="00D741E2">
      <w:r w:rsidRPr="00AD7ECE">
        <w:rPr>
          <w:rStyle w:val="StyleUnderline"/>
        </w:rPr>
        <w:t xml:space="preserve">Not only does </w:t>
      </w:r>
      <w:r w:rsidRPr="00F7310E">
        <w:rPr>
          <w:rStyle w:val="StyleUnderline"/>
          <w:highlight w:val="yellow"/>
        </w:rPr>
        <w:t>problem-based learning</w:t>
      </w:r>
      <w:r w:rsidRPr="00AD7ECE">
        <w:rPr>
          <w:rStyle w:val="StyleUnderline"/>
        </w:rPr>
        <w:t xml:space="preserve"> enhance students' intellectual and practical skills, it also </w:t>
      </w:r>
      <w:r w:rsidRPr="00F7310E">
        <w:rPr>
          <w:rStyle w:val="StyleUnderline"/>
          <w:highlight w:val="yellow"/>
        </w:rPr>
        <w:t xml:space="preserve">encourages </w:t>
      </w:r>
      <w:r w:rsidRPr="00F7310E">
        <w:rPr>
          <w:rStyle w:val="Emphasis"/>
          <w:highlight w:val="yellow"/>
        </w:rPr>
        <w:t>intellectual curiosity</w:t>
      </w:r>
      <w:r w:rsidRPr="00F7310E">
        <w:rPr>
          <w:rStyle w:val="StyleUnderline"/>
          <w:highlight w:val="yellow"/>
        </w:rPr>
        <w:t xml:space="preserve"> and </w:t>
      </w:r>
      <w:r w:rsidRPr="00F7310E">
        <w:rPr>
          <w:rStyle w:val="Emphasis"/>
          <w:highlight w:val="yellow"/>
        </w:rPr>
        <w:t>the desire to learn</w:t>
      </w:r>
      <w:r>
        <w:t>. Elder and Paul (2008: 32) argue that “</w:t>
      </w:r>
      <w:r w:rsidRPr="00F7310E">
        <w:rPr>
          <w:rStyle w:val="StyleUnderline"/>
          <w:highlight w:val="yellow"/>
        </w:rPr>
        <w:t xml:space="preserve">it is only when students apply what they are learning to </w:t>
      </w:r>
      <w:r w:rsidRPr="00F7310E">
        <w:rPr>
          <w:rStyle w:val="Emphasis"/>
          <w:highlight w:val="yellow"/>
        </w:rPr>
        <w:t>actual situations or problems</w:t>
      </w:r>
      <w:r w:rsidRPr="00F7310E">
        <w:rPr>
          <w:rStyle w:val="StyleUnderline"/>
          <w:highlight w:val="yellow"/>
        </w:rPr>
        <w:t xml:space="preserve"> that they come to see the value in what they are learning</w:t>
      </w:r>
      <w:r>
        <w:t xml:space="preserve">.” And, of course, </w:t>
      </w:r>
      <w:r w:rsidRPr="00F7310E">
        <w:rPr>
          <w:rStyle w:val="StyleUnderline"/>
          <w:highlight w:val="yellow"/>
        </w:rPr>
        <w:t xml:space="preserve">it is only when they see the value </w:t>
      </w:r>
      <w:r w:rsidRPr="00F7310E">
        <w:rPr>
          <w:rStyle w:val="StyleUnderline"/>
          <w:highlight w:val="yellow"/>
        </w:rPr>
        <w:lastRenderedPageBreak/>
        <w:t xml:space="preserve">in what they are learning that they will be </w:t>
      </w:r>
      <w:r w:rsidRPr="00F7310E">
        <w:rPr>
          <w:rStyle w:val="Emphasis"/>
          <w:highlight w:val="yellow"/>
        </w:rPr>
        <w:t>intrinsically motivated to learn</w:t>
      </w:r>
      <w:r>
        <w:t xml:space="preserve">. I found that </w:t>
      </w:r>
      <w:r w:rsidRPr="00AD7ECE">
        <w:rPr>
          <w:rStyle w:val="StyleUnderline"/>
        </w:rPr>
        <w:t xml:space="preserve">of all the requirements for my honors immigration course, the one that </w:t>
      </w:r>
      <w:r w:rsidRPr="00AD7ECE">
        <w:rPr>
          <w:rStyle w:val="Emphasis"/>
        </w:rPr>
        <w:t>captured the students' interest the most</w:t>
      </w:r>
      <w:r w:rsidRPr="00AD7ECE">
        <w:rPr>
          <w:rStyle w:val="StyleUnderline"/>
        </w:rPr>
        <w:t xml:space="preserve"> was the requirement that they </w:t>
      </w:r>
      <w:r w:rsidRPr="00AD7ECE">
        <w:rPr>
          <w:rStyle w:val="Emphasis"/>
        </w:rPr>
        <w:t>do something to try to improve people's understanding of immigrants and proposals for immigration reform</w:t>
      </w:r>
      <w:r w:rsidRPr="00AD7ECE">
        <w:rPr>
          <w:rStyle w:val="StyleUnderline"/>
        </w:rPr>
        <w:t>. After learning about immigration from a number of different perspectives, the students decided that they would host a public forum in which they would emphasize reasoned public discourse</w:t>
      </w:r>
      <w:r>
        <w:t xml:space="preserve">. They invited both the university and local communities and organized the event around an invited panel. The panel represented a diversity of experiences, including an immigration attorney, a police officer, a representative from Catholic Social Services' Refugee Resettlement Program, and the consul general of the Mexican consulate in Raleigh, North Carolina. With no input from me, the students planned and organized a very effective event that attracted well over 100 participants. The structure of the event encouraged thoughtful and reasoned discourse between the panelists and the audience. </w:t>
      </w:r>
      <w:r w:rsidRPr="00AD7ECE">
        <w:t>Feedback from attendees was overwhelmingly positive. Many remarked that they had learned far more than expected and that the format encouraged them to think about immigration in a more complex and nuanced way</w:t>
      </w:r>
      <w:r>
        <w:t>. Interestingly, the students' decisions about how to complete the requirement reflected the way we approached learning in the course: seeking to understand the complexity of immigration from a range of positions and points of view, each grounded in both ideas and experience.</w:t>
      </w:r>
    </w:p>
    <w:p w14:paraId="437BA61B" w14:textId="77777777" w:rsidR="00D741E2" w:rsidRDefault="00D741E2" w:rsidP="00D741E2">
      <w:r w:rsidRPr="006C3089">
        <w:rPr>
          <w:rStyle w:val="StyleUnderline"/>
        </w:rPr>
        <w:t>When designing an interdisciplinary and problem-based course</w:t>
      </w:r>
      <w:r>
        <w:t>–or any course–</w:t>
      </w:r>
      <w:r w:rsidRPr="006C3089">
        <w:rPr>
          <w:rStyle w:val="StyleUnderline"/>
        </w:rPr>
        <w:t xml:space="preserve">one difficulty to keep in mind is most students' lack of information literacy. Though our students are technology-savvy, this is often mistaken for the ability to capitalize on that skill in an academic setting. To succeed in college–and after–, </w:t>
      </w:r>
      <w:r w:rsidRPr="00F7310E">
        <w:rPr>
          <w:rStyle w:val="StyleUnderline"/>
          <w:highlight w:val="yellow"/>
        </w:rPr>
        <w:t>students need to be able to find, retrieve, understand, and use info</w:t>
      </w:r>
      <w:r w:rsidRPr="006C3089">
        <w:rPr>
          <w:rStyle w:val="StyleUnderline"/>
        </w:rPr>
        <w:t>rmation</w:t>
      </w:r>
      <w:r>
        <w:t xml:space="preserve"> (Davis, 1995). </w:t>
      </w:r>
      <w:r w:rsidRPr="00F7310E">
        <w:rPr>
          <w:rStyle w:val="StyleUnderline"/>
          <w:highlight w:val="yellow"/>
        </w:rPr>
        <w:t>But</w:t>
      </w:r>
      <w:r w:rsidRPr="00B45526">
        <w:rPr>
          <w:rStyle w:val="StyleUnderline"/>
        </w:rPr>
        <w:t xml:space="preserve">, </w:t>
      </w:r>
      <w:r w:rsidRPr="00F7310E">
        <w:rPr>
          <w:rStyle w:val="StyleUnderline"/>
          <w:highlight w:val="yellow"/>
        </w:rPr>
        <w:t>this is difficult</w:t>
      </w:r>
      <w:r w:rsidRPr="00B45526">
        <w:rPr>
          <w:rStyle w:val="StyleUnderline"/>
        </w:rPr>
        <w:t xml:space="preserve"> to do, particularly </w:t>
      </w:r>
      <w:r w:rsidRPr="00F7310E">
        <w:rPr>
          <w:rStyle w:val="StyleUnderline"/>
          <w:highlight w:val="yellow"/>
        </w:rPr>
        <w:t>in</w:t>
      </w:r>
      <w:r w:rsidRPr="00B45526">
        <w:rPr>
          <w:rStyle w:val="StyleUnderline"/>
        </w:rPr>
        <w:t xml:space="preserve"> an area like </w:t>
      </w:r>
      <w:r w:rsidRPr="00F7310E">
        <w:rPr>
          <w:rStyle w:val="StyleUnderline"/>
          <w:highlight w:val="yellow"/>
        </w:rPr>
        <w:t>immigration where the quality of sources varies dramatically</w:t>
      </w:r>
      <w:r w:rsidRPr="00B45526">
        <w:rPr>
          <w:rStyle w:val="StyleUnderline"/>
        </w:rPr>
        <w:t xml:space="preserve">, from the high-level academic study to the polemic blog. </w:t>
      </w:r>
      <w:r w:rsidRPr="00F7310E">
        <w:rPr>
          <w:rStyle w:val="StyleUnderline"/>
          <w:highlight w:val="yellow"/>
        </w:rPr>
        <w:t>Well-designed</w:t>
      </w:r>
      <w:r w:rsidRPr="00B45526">
        <w:rPr>
          <w:rStyle w:val="StyleUnderline"/>
        </w:rPr>
        <w:t xml:space="preserve"> interdisciplinary </w:t>
      </w:r>
      <w:r w:rsidRPr="00F7310E">
        <w:rPr>
          <w:rStyle w:val="StyleUnderline"/>
          <w:highlight w:val="yellow"/>
        </w:rPr>
        <w:t>courses</w:t>
      </w:r>
      <w:r w:rsidRPr="00B45526">
        <w:rPr>
          <w:rStyle w:val="StyleUnderline"/>
        </w:rPr>
        <w:t xml:space="preserve"> can </w:t>
      </w:r>
      <w:r w:rsidRPr="00F7310E">
        <w:rPr>
          <w:rStyle w:val="StyleUnderline"/>
        </w:rPr>
        <w:t>help students navigate this landscape. Such courses</w:t>
      </w:r>
      <w:r w:rsidRPr="00B45526">
        <w:rPr>
          <w:rStyle w:val="StyleUnderline"/>
        </w:rPr>
        <w:t xml:space="preserve"> </w:t>
      </w:r>
      <w:r w:rsidRPr="00F7310E">
        <w:rPr>
          <w:rStyle w:val="StyleUnderline"/>
          <w:highlight w:val="yellow"/>
        </w:rPr>
        <w:t>encourage students to see, evaluate, and select from differing perspectives</w:t>
      </w:r>
      <w:r w:rsidRPr="00B45526">
        <w:rPr>
          <w:rStyle w:val="StyleUnderline"/>
        </w:rPr>
        <w:t xml:space="preserve"> that bear on an issue</w:t>
      </w:r>
      <w:r>
        <w:t xml:space="preserve"> (</w:t>
      </w:r>
      <w:proofErr w:type="spellStart"/>
      <w:r>
        <w:t>Lattuca</w:t>
      </w:r>
      <w:proofErr w:type="spellEnd"/>
      <w:r>
        <w:t xml:space="preserve">, Voigt, and </w:t>
      </w:r>
      <w:proofErr w:type="spellStart"/>
      <w:r>
        <w:t>Fath</w:t>
      </w:r>
      <w:proofErr w:type="spellEnd"/>
      <w:r>
        <w:t xml:space="preserve">, 2004). </w:t>
      </w:r>
      <w:r w:rsidRPr="00B45526">
        <w:rPr>
          <w:rStyle w:val="StyleUnderline"/>
        </w:rPr>
        <w:t xml:space="preserve">Thus, </w:t>
      </w:r>
      <w:r w:rsidRPr="00F7310E">
        <w:rPr>
          <w:rStyle w:val="StyleUnderline"/>
          <w:highlight w:val="yellow"/>
        </w:rPr>
        <w:t xml:space="preserve">immigration courses should include an emphasis on teaching students </w:t>
      </w:r>
      <w:r w:rsidRPr="00F7310E">
        <w:rPr>
          <w:rStyle w:val="Emphasis"/>
          <w:highlight w:val="yellow"/>
        </w:rPr>
        <w:t>how to discern quality sources</w:t>
      </w:r>
      <w:r>
        <w:t>. To help students learn about good sources, I work with a university librarian to put together a “</w:t>
      </w:r>
      <w:proofErr w:type="spellStart"/>
      <w:r>
        <w:t>LibGuide</w:t>
      </w:r>
      <w:proofErr w:type="spellEnd"/>
      <w:r>
        <w:t xml:space="preserve">” for all my courses. This guide includes links to a range of different types of sources: high quality journalism, peer-reviewed articles, reports from public policy institutes, government documents, etc. And, the guide includes background information on the different types of sources so students understand better the perspectives and potential biases of those who work and write for various purposes. </w:t>
      </w:r>
      <w:r w:rsidRPr="00B45526">
        <w:rPr>
          <w:rStyle w:val="StyleUnderline"/>
        </w:rPr>
        <w:t>I design the syllabus and readings to use a variety of sources, from multiple perspectives, disciplines, and organizations. And</w:t>
      </w:r>
      <w:r>
        <w:t xml:space="preserve">, </w:t>
      </w:r>
      <w:r w:rsidRPr="00B45526">
        <w:rPr>
          <w:rStyle w:val="StyleUnderline"/>
        </w:rPr>
        <w:t xml:space="preserve">I spend significant class time discussing not just the work, but the source of that work. </w:t>
      </w:r>
      <w:r w:rsidRPr="00F7310E">
        <w:rPr>
          <w:rStyle w:val="StyleUnderline"/>
          <w:highlight w:val="yellow"/>
        </w:rPr>
        <w:t>For required coursework, students must</w:t>
      </w:r>
      <w:r>
        <w:t xml:space="preserve"> either use sources listed in the </w:t>
      </w:r>
      <w:proofErr w:type="spellStart"/>
      <w:r>
        <w:t>LibGuide</w:t>
      </w:r>
      <w:proofErr w:type="spellEnd"/>
      <w:r>
        <w:t xml:space="preserve"> or </w:t>
      </w:r>
      <w:r w:rsidRPr="00F7310E">
        <w:rPr>
          <w:rStyle w:val="Emphasis"/>
          <w:highlight w:val="yellow"/>
        </w:rPr>
        <w:t>provide their own annotation for an outside source</w:t>
      </w:r>
      <w:r w:rsidRPr="00B45526">
        <w:rPr>
          <w:rStyle w:val="StyleUnderline"/>
        </w:rPr>
        <w:t>. Though I still receive papers</w:t>
      </w:r>
      <w:r>
        <w:t xml:space="preserve"> and other classwork </w:t>
      </w:r>
      <w:r w:rsidRPr="00B45526">
        <w:rPr>
          <w:rStyle w:val="StyleUnderline"/>
        </w:rPr>
        <w:t xml:space="preserve">with questionable sources, the overall quality of my students' efforts has improved markedly. </w:t>
      </w:r>
      <w:r w:rsidRPr="00F7310E">
        <w:rPr>
          <w:rStyle w:val="StyleUnderline"/>
          <w:highlight w:val="yellow"/>
        </w:rPr>
        <w:t>If we want to promote student learning and provide students with the skills necessary to be civically involved, we need to be intentional about integrating training in how to approach info</w:t>
      </w:r>
      <w:r w:rsidRPr="00B45526">
        <w:rPr>
          <w:rStyle w:val="StyleUnderline"/>
        </w:rPr>
        <w:t>rmation-</w:t>
      </w:r>
      <w:r w:rsidRPr="00F7310E">
        <w:rPr>
          <w:rStyle w:val="StyleUnderline"/>
          <w:highlight w:val="yellow"/>
        </w:rPr>
        <w:t>gathering in our info</w:t>
      </w:r>
      <w:r w:rsidRPr="00B45526">
        <w:rPr>
          <w:rStyle w:val="StyleUnderline"/>
        </w:rPr>
        <w:t>rmation-</w:t>
      </w:r>
      <w:r w:rsidRPr="00F7310E">
        <w:rPr>
          <w:rStyle w:val="StyleUnderline"/>
          <w:highlight w:val="yellow"/>
        </w:rPr>
        <w:t>saturated world</w:t>
      </w:r>
      <w:r w:rsidRPr="00F7310E">
        <w:t>.</w:t>
      </w:r>
    </w:p>
    <w:p w14:paraId="2B13DFFB" w14:textId="77777777" w:rsidR="00D741E2" w:rsidRDefault="00D741E2" w:rsidP="004463B2"/>
    <w:p w14:paraId="15C9AB3F" w14:textId="77777777" w:rsidR="002B302C" w:rsidRPr="00477371" w:rsidRDefault="002B302C" w:rsidP="002B302C">
      <w:pPr>
        <w:pStyle w:val="Heading4"/>
      </w:pPr>
      <w:r>
        <w:t xml:space="preserve">Debating immigration policy requires an </w:t>
      </w:r>
      <w:r w:rsidRPr="00D039ED">
        <w:rPr>
          <w:u w:val="single"/>
        </w:rPr>
        <w:t>interdisciplinary approach</w:t>
      </w:r>
      <w:r>
        <w:t xml:space="preserve"> that </w:t>
      </w:r>
      <w:r w:rsidRPr="00D039ED">
        <w:rPr>
          <w:u w:val="single"/>
        </w:rPr>
        <w:t>challenges dominant discourses</w:t>
      </w:r>
      <w:r>
        <w:t xml:space="preserve"> and </w:t>
      </w:r>
      <w:r>
        <w:rPr>
          <w:u w:val="single"/>
        </w:rPr>
        <w:t>fosters civic engagement</w:t>
      </w:r>
      <w:r>
        <w:t xml:space="preserve">. </w:t>
      </w:r>
    </w:p>
    <w:p w14:paraId="74BB3BF1" w14:textId="77777777" w:rsidR="002B302C" w:rsidRDefault="002B302C" w:rsidP="002B302C">
      <w:proofErr w:type="spellStart"/>
      <w:r w:rsidRPr="00846EB4">
        <w:rPr>
          <w:rStyle w:val="Style13ptBold"/>
        </w:rPr>
        <w:t>Commins</w:t>
      </w:r>
      <w:proofErr w:type="spellEnd"/>
      <w:r w:rsidRPr="00846EB4">
        <w:rPr>
          <w:rStyle w:val="Style13ptBold"/>
        </w:rPr>
        <w:t xml:space="preserve"> 13</w:t>
      </w:r>
      <w:r>
        <w:t xml:space="preserve"> — Margaret M. </w:t>
      </w:r>
      <w:proofErr w:type="spellStart"/>
      <w:r>
        <w:t>Commins</w:t>
      </w:r>
      <w:proofErr w:type="spellEnd"/>
      <w:r>
        <w:t xml:space="preserve">, Assistant Professor of Political Science and International Studies at Queens University of Charlotte, </w:t>
      </w:r>
      <w:r w:rsidRPr="004D1140">
        <w:t>former Adjunct Professor of Political Science at American University, Trinity College, the University of Alabama-Birmingham, and the University of Alabama-Tuscaloosa,</w:t>
      </w:r>
      <w:r>
        <w:t xml:space="preserve"> holds a Ph.D. in Political Science from the University of North Carolina at Chapel Hill, 2013 (“Teaching Immigration: Informing and Elevating the Debate,” </w:t>
      </w:r>
      <w:proofErr w:type="spellStart"/>
      <w:r w:rsidRPr="001C69B6">
        <w:rPr>
          <w:i/>
        </w:rPr>
        <w:t>Norteamérica</w:t>
      </w:r>
      <w:proofErr w:type="spellEnd"/>
      <w:r>
        <w:t>—a semiannual peer-</w:t>
      </w:r>
      <w:r w:rsidRPr="001C69B6">
        <w:t>reviewed journal concerning multi</w:t>
      </w:r>
      <w:r>
        <w:t>-</w:t>
      </w:r>
      <w:r w:rsidRPr="001C69B6">
        <w:t xml:space="preserve"> and interdisciplinary academic studies about the North America region</w:t>
      </w:r>
      <w:r>
        <w:t xml:space="preserve">, Volume 8, Supplement, Available Online to Subscribing Institutions via </w:t>
      </w:r>
      <w:proofErr w:type="spellStart"/>
      <w:r>
        <w:t>ScienceDirect</w:t>
      </w:r>
      <w:proofErr w:type="spellEnd"/>
      <w:r>
        <w:t>)</w:t>
      </w:r>
    </w:p>
    <w:p w14:paraId="4DF78542" w14:textId="77777777" w:rsidR="002B302C" w:rsidRDefault="002B302C" w:rsidP="002B302C">
      <w:r w:rsidRPr="004D1140">
        <w:rPr>
          <w:rStyle w:val="StyleUnderline"/>
        </w:rPr>
        <w:t>Institutions of higher learning are missing a vital opportunity. While researchers</w:t>
      </w:r>
      <w:r>
        <w:t xml:space="preserve"> at these institutions </w:t>
      </w:r>
      <w:r w:rsidRPr="004D1140">
        <w:rPr>
          <w:rStyle w:val="StyleUnderline"/>
        </w:rPr>
        <w:t>produce substantial (and growing) research about immigration, colleges and universities</w:t>
      </w:r>
      <w:r>
        <w:t xml:space="preserve"> in the southeastern United States </w:t>
      </w:r>
      <w:r w:rsidRPr="004D1140">
        <w:rPr>
          <w:rStyle w:val="StyleUnderline"/>
        </w:rPr>
        <w:t>lack substantial undergraduate course offerings in this area</w:t>
      </w:r>
      <w:r>
        <w:t xml:space="preserve">. In West Virginia, the southeastern state with the fewest immigration course offerings, one of the colleges surveyed did not offer a single course about immigration. The average in North Carolina, the state with the most offerings, is just under five courses per institution. These are very low numbers. </w:t>
      </w:r>
      <w:r w:rsidRPr="00D039ED">
        <w:rPr>
          <w:rStyle w:val="StyleUnderline"/>
          <w:highlight w:val="yellow"/>
        </w:rPr>
        <w:t>Immigration is a topic spanning many disciplines: history, economics, poli</w:t>
      </w:r>
      <w:r w:rsidRPr="004D1140">
        <w:rPr>
          <w:rStyle w:val="StyleUnderline"/>
        </w:rPr>
        <w:t xml:space="preserve">tical </w:t>
      </w:r>
      <w:r w:rsidRPr="00D039ED">
        <w:rPr>
          <w:rStyle w:val="StyleUnderline"/>
          <w:highlight w:val="yellow"/>
        </w:rPr>
        <w:t>sci</w:t>
      </w:r>
      <w:r w:rsidRPr="004D1140">
        <w:rPr>
          <w:rStyle w:val="StyleUnderline"/>
        </w:rPr>
        <w:t xml:space="preserve">ence, </w:t>
      </w:r>
      <w:r w:rsidRPr="00D039ED">
        <w:rPr>
          <w:rStyle w:val="StyleUnderline"/>
          <w:highlight w:val="yellow"/>
        </w:rPr>
        <w:lastRenderedPageBreak/>
        <w:t>sociology, and others</w:t>
      </w:r>
      <w:r w:rsidRPr="004D1140">
        <w:rPr>
          <w:rStyle w:val="StyleUnderline"/>
        </w:rPr>
        <w:t>. It is surprising that our universities offer so few courses either structured around or including the study of immigration</w:t>
      </w:r>
      <w:r>
        <w:t>.</w:t>
      </w:r>
    </w:p>
    <w:p w14:paraId="2BC026CB" w14:textId="77777777" w:rsidR="002B302C" w:rsidRDefault="002B302C" w:rsidP="002B302C">
      <w:r w:rsidRPr="004D1140">
        <w:rPr>
          <w:rStyle w:val="StyleUnderline"/>
        </w:rPr>
        <w:t>This missed opportunity is problematic in many ways</w:t>
      </w:r>
      <w:r>
        <w:t xml:space="preserve">, but for those of us employed in the academy, two stand out. For one, </w:t>
      </w:r>
      <w:r w:rsidRPr="00D039ED">
        <w:rPr>
          <w:rStyle w:val="StyleUnderline"/>
          <w:highlight w:val="yellow"/>
        </w:rPr>
        <w:t>learning about immigration is essential</w:t>
      </w:r>
      <w:r w:rsidRPr="004D1140">
        <w:rPr>
          <w:rStyle w:val="StyleUnderline"/>
        </w:rPr>
        <w:t xml:space="preserve"> if we are </w:t>
      </w:r>
      <w:r w:rsidRPr="00D039ED">
        <w:rPr>
          <w:rStyle w:val="StyleUnderline"/>
          <w:highlight w:val="yellow"/>
        </w:rPr>
        <w:t>to encourage</w:t>
      </w:r>
      <w:r w:rsidRPr="004D1140">
        <w:rPr>
          <w:rStyle w:val="StyleUnderline"/>
        </w:rPr>
        <w:t xml:space="preserve"> the conditions for </w:t>
      </w:r>
      <w:r w:rsidRPr="00D039ED">
        <w:rPr>
          <w:rStyle w:val="StyleUnderline"/>
          <w:highlight w:val="yellow"/>
        </w:rPr>
        <w:t xml:space="preserve">reasonable and effective deliberation about immigration policy, </w:t>
      </w:r>
      <w:r w:rsidRPr="00D039ED">
        <w:rPr>
          <w:rStyle w:val="Emphasis"/>
          <w:highlight w:val="yellow"/>
        </w:rPr>
        <w:t>a necessary condition for good policy outcomes</w:t>
      </w:r>
      <w:r>
        <w:t xml:space="preserve">. And, just as importantly, </w:t>
      </w:r>
      <w:r w:rsidRPr="004D1140">
        <w:rPr>
          <w:rStyle w:val="StyleUnderline"/>
        </w:rPr>
        <w:t>courses that seek to help students understand the complexity of immigration can support higher education's mission to promote strong intellectual and practical skills as well as a sense of social responsibility</w:t>
      </w:r>
      <w:r>
        <w:t xml:space="preserve"> (AAC&amp;U, 2012). </w:t>
      </w:r>
      <w:r w:rsidRPr="00D039ED">
        <w:rPr>
          <w:rStyle w:val="StyleUnderline"/>
          <w:highlight w:val="yellow"/>
        </w:rPr>
        <w:t xml:space="preserve">The study of immigration demands a </w:t>
      </w:r>
      <w:r w:rsidRPr="00D039ED">
        <w:rPr>
          <w:rStyle w:val="Emphasis"/>
          <w:highlight w:val="yellow"/>
        </w:rPr>
        <w:t>creative and interdisciplinary approach</w:t>
      </w:r>
      <w:r w:rsidRPr="004D1140">
        <w:rPr>
          <w:rStyle w:val="StyleUnderline"/>
        </w:rPr>
        <w:t xml:space="preserve">, the type </w:t>
      </w:r>
      <w:r w:rsidRPr="00D039ED">
        <w:rPr>
          <w:rStyle w:val="StyleUnderline"/>
          <w:highlight w:val="yellow"/>
        </w:rPr>
        <w:t xml:space="preserve">demonstrated to produce </w:t>
      </w:r>
      <w:r w:rsidRPr="00D039ED">
        <w:rPr>
          <w:rStyle w:val="Emphasis"/>
          <w:highlight w:val="yellow"/>
        </w:rPr>
        <w:t>strong learning outcomes</w:t>
      </w:r>
      <w:r w:rsidRPr="004D1140">
        <w:rPr>
          <w:rStyle w:val="Emphasis"/>
        </w:rPr>
        <w:t xml:space="preserve"> in key areas</w:t>
      </w:r>
      <w:r w:rsidRPr="004D1140">
        <w:rPr>
          <w:rStyle w:val="StyleUnderline"/>
        </w:rPr>
        <w:t xml:space="preserve">, </w:t>
      </w:r>
      <w:r w:rsidRPr="00D039ED">
        <w:rPr>
          <w:rStyle w:val="StyleUnderline"/>
          <w:highlight w:val="yellow"/>
        </w:rPr>
        <w:t>including</w:t>
      </w:r>
      <w:r w:rsidRPr="004D1140">
        <w:rPr>
          <w:rStyle w:val="StyleUnderline"/>
        </w:rPr>
        <w:t xml:space="preserve"> graduating individuals better prepared for and more interested in </w:t>
      </w:r>
      <w:r w:rsidRPr="00D039ED">
        <w:rPr>
          <w:rStyle w:val="Emphasis"/>
          <w:highlight w:val="yellow"/>
        </w:rPr>
        <w:t>being engaged in the world</w:t>
      </w:r>
      <w:r w:rsidRPr="00D039ED">
        <w:rPr>
          <w:rStyle w:val="Emphasis"/>
        </w:rPr>
        <w:t xml:space="preserve"> around them</w:t>
      </w:r>
      <w:r>
        <w:t xml:space="preserve"> (Finley, 2012).</w:t>
      </w:r>
    </w:p>
    <w:p w14:paraId="059D1038" w14:textId="77777777" w:rsidR="002B302C" w:rsidRDefault="002B302C" w:rsidP="002B302C">
      <w:r w:rsidRPr="004D1140">
        <w:rPr>
          <w:rStyle w:val="StyleUnderline"/>
        </w:rPr>
        <w:t>Deliberation</w:t>
      </w:r>
      <w:r>
        <w:t>–reasoned consideration and discussion–</w:t>
      </w:r>
      <w:r w:rsidRPr="004D1140">
        <w:rPr>
          <w:rStyle w:val="StyleUnderline"/>
        </w:rPr>
        <w:t>is noticeably lacking in U</w:t>
      </w:r>
      <w:r>
        <w:t xml:space="preserve">nited </w:t>
      </w:r>
      <w:r w:rsidRPr="004D1140">
        <w:rPr>
          <w:rStyle w:val="StyleUnderline"/>
        </w:rPr>
        <w:t>S</w:t>
      </w:r>
      <w:r>
        <w:t xml:space="preserve">tates </w:t>
      </w:r>
      <w:r w:rsidRPr="004D1140">
        <w:rPr>
          <w:rStyle w:val="StyleUnderline"/>
        </w:rPr>
        <w:t>discourse about many issues</w:t>
      </w:r>
      <w:r>
        <w:t xml:space="preserve"> (</w:t>
      </w:r>
      <w:proofErr w:type="spellStart"/>
      <w:r>
        <w:t>Shea</w:t>
      </w:r>
      <w:proofErr w:type="spellEnd"/>
      <w:r>
        <w:t xml:space="preserve"> and Fiorina, 2013). </w:t>
      </w:r>
      <w:r w:rsidRPr="004D1140">
        <w:rPr>
          <w:rStyle w:val="StyleUnderline"/>
        </w:rPr>
        <w:t xml:space="preserve">And issues of immigration reform are no different. If anything, they are worse. The </w:t>
      </w:r>
      <w:r w:rsidRPr="00D039ED">
        <w:rPr>
          <w:rStyle w:val="StyleUnderline"/>
          <w:highlight w:val="yellow"/>
        </w:rPr>
        <w:t>public discourse about</w:t>
      </w:r>
      <w:r w:rsidRPr="004D1140">
        <w:rPr>
          <w:rStyle w:val="StyleUnderline"/>
        </w:rPr>
        <w:t xml:space="preserve"> immigrants and </w:t>
      </w:r>
      <w:r w:rsidRPr="00D039ED">
        <w:rPr>
          <w:rStyle w:val="StyleUnderline"/>
          <w:highlight w:val="yellow"/>
        </w:rPr>
        <w:t>immigration reform is laden with negative</w:t>
      </w:r>
      <w:r w:rsidRPr="004D1140">
        <w:rPr>
          <w:rStyle w:val="StyleUnderline"/>
        </w:rPr>
        <w:t xml:space="preserve"> terms and </w:t>
      </w:r>
      <w:r w:rsidRPr="00D039ED">
        <w:rPr>
          <w:rStyle w:val="StyleUnderline"/>
          <w:highlight w:val="yellow"/>
        </w:rPr>
        <w:t>stereotypes</w:t>
      </w:r>
      <w:r>
        <w:t xml:space="preserve">, and, in my experience, this is true on college campuses as well. </w:t>
      </w:r>
      <w:r w:rsidRPr="004D1140">
        <w:rPr>
          <w:rStyle w:val="StyleUnderline"/>
        </w:rPr>
        <w:t>I am constantly surprised by how little my students know about the U</w:t>
      </w:r>
      <w:r>
        <w:t xml:space="preserve">nited </w:t>
      </w:r>
      <w:r w:rsidRPr="004D1140">
        <w:rPr>
          <w:rStyle w:val="StyleUnderline"/>
        </w:rPr>
        <w:t>S</w:t>
      </w:r>
      <w:r>
        <w:t xml:space="preserve">tates </w:t>
      </w:r>
      <w:r w:rsidRPr="004D1140">
        <w:rPr>
          <w:rStyle w:val="StyleUnderline"/>
        </w:rPr>
        <w:t>immigration system, the most important factors in decisions about migration, and immigrants themselves. Though students know little, they are often not reticent about offering their opinions. And these are usually reflective of themes in the dominant political discourse</w:t>
      </w:r>
      <w:r>
        <w:t xml:space="preserve"> which Chavez (2008) argues is </w:t>
      </w:r>
      <w:r w:rsidRPr="004D1140">
        <w:rPr>
          <w:rStyle w:val="StyleUnderline"/>
        </w:rPr>
        <w:t>characterized by a “Latino Threat Narrative,” portraying Latino immigrants as fundamentally different from previous immigrant groups</w:t>
      </w:r>
      <w:r>
        <w:t>. Highly emotional, the narrative is built on the concept of an “invasion” by “illegal aliens … bent on reconquering land that was formerly theirs (the U.S. Southwest) and destroying the American way of life” (Chavez, 2008: 2).</w:t>
      </w:r>
    </w:p>
    <w:p w14:paraId="7583D8FB" w14:textId="77777777" w:rsidR="002B302C" w:rsidRDefault="002B302C" w:rsidP="002B302C">
      <w:r w:rsidRPr="004D1140">
        <w:rPr>
          <w:rStyle w:val="StyleUnderline"/>
        </w:rPr>
        <w:t xml:space="preserve">Our </w:t>
      </w:r>
      <w:r w:rsidRPr="00D039ED">
        <w:rPr>
          <w:rStyle w:val="StyleUnderline"/>
          <w:highlight w:val="yellow"/>
        </w:rPr>
        <w:t>students are immersed</w:t>
      </w:r>
      <w:r w:rsidRPr="004D1140">
        <w:rPr>
          <w:rStyle w:val="StyleUnderline"/>
        </w:rPr>
        <w:t>–consciously and unconsciously–</w:t>
      </w:r>
      <w:r w:rsidRPr="00D039ED">
        <w:rPr>
          <w:rStyle w:val="StyleUnderline"/>
          <w:highlight w:val="yellow"/>
        </w:rPr>
        <w:t>in this discourse</w:t>
      </w:r>
      <w:r w:rsidRPr="004D1140">
        <w:rPr>
          <w:rStyle w:val="StyleUnderline"/>
        </w:rPr>
        <w:t>. And it is not one that helps them to engage responsibly and intelligently in the essential work of addressing what everyone agrees are very real problems with the U</w:t>
      </w:r>
      <w:r>
        <w:t xml:space="preserve">nited </w:t>
      </w:r>
      <w:r w:rsidRPr="004D1140">
        <w:rPr>
          <w:rStyle w:val="StyleUnderline"/>
        </w:rPr>
        <w:t>S</w:t>
      </w:r>
      <w:r>
        <w:t xml:space="preserve">tates </w:t>
      </w:r>
      <w:r w:rsidRPr="004D1140">
        <w:rPr>
          <w:rStyle w:val="StyleUnderline"/>
        </w:rPr>
        <w:t>immigration system</w:t>
      </w:r>
      <w:r>
        <w:t xml:space="preserve">. In fact, </w:t>
      </w:r>
      <w:r w:rsidRPr="004D1140">
        <w:rPr>
          <w:rStyle w:val="StyleUnderline"/>
        </w:rPr>
        <w:t>according to a recent study, undergraduate students are not developing the tools necessary to contribute meaningfully and intelligently to this or any other policy conversation. In a very disturbing quantitative study of undergraduate education in the U</w:t>
      </w:r>
      <w:r>
        <w:t xml:space="preserve">nited </w:t>
      </w:r>
      <w:r w:rsidRPr="004D1140">
        <w:rPr>
          <w:rStyle w:val="StyleUnderline"/>
        </w:rPr>
        <w:t>S</w:t>
      </w:r>
      <w:r>
        <w:t xml:space="preserve">tates, </w:t>
      </w:r>
      <w:r w:rsidRPr="004D1140">
        <w:rPr>
          <w:rStyle w:val="StyleUnderline"/>
        </w:rPr>
        <w:t xml:space="preserve">Arum and </w:t>
      </w:r>
      <w:proofErr w:type="spellStart"/>
      <w:r w:rsidRPr="004D1140">
        <w:rPr>
          <w:rStyle w:val="StyleUnderline"/>
        </w:rPr>
        <w:t>Roksa</w:t>
      </w:r>
      <w:proofErr w:type="spellEnd"/>
      <w:r>
        <w:t xml:space="preserve"> (2011) </w:t>
      </w:r>
      <w:r w:rsidRPr="004D1140">
        <w:rPr>
          <w:rStyle w:val="StyleUnderline"/>
        </w:rPr>
        <w:t>find that the majority of college graduates demonstrate no significant increase in learning after four years of undergraduate education</w:t>
      </w:r>
      <w:r>
        <w:t>.</w:t>
      </w:r>
    </w:p>
    <w:p w14:paraId="5E280E91" w14:textId="77777777" w:rsidR="002B302C" w:rsidRDefault="002B302C" w:rsidP="002B302C">
      <w:r w:rsidRPr="004D1140">
        <w:rPr>
          <w:rStyle w:val="StyleUnderline"/>
        </w:rPr>
        <w:t xml:space="preserve">Though these problems are deep and difficult to address, this essay argues that colleges and universities can help improve the situation a very simple way: offer more undergraduate courses about immigration. </w:t>
      </w:r>
      <w:r w:rsidRPr="00D039ED">
        <w:rPr>
          <w:rStyle w:val="StyleUnderline"/>
          <w:highlight w:val="yellow"/>
        </w:rPr>
        <w:t>Learning outcomes from</w:t>
      </w:r>
      <w:r w:rsidRPr="004D1140">
        <w:rPr>
          <w:rStyle w:val="StyleUnderline"/>
        </w:rPr>
        <w:t xml:space="preserve"> my </w:t>
      </w:r>
      <w:r w:rsidRPr="00D039ED">
        <w:rPr>
          <w:rStyle w:val="StyleUnderline"/>
          <w:highlight w:val="yellow"/>
        </w:rPr>
        <w:t>immigration courses demonstrate significant progress in</w:t>
      </w:r>
      <w:r w:rsidRPr="004D1140">
        <w:rPr>
          <w:rStyle w:val="StyleUnderline"/>
        </w:rPr>
        <w:t xml:space="preserve"> my students' </w:t>
      </w:r>
      <w:r w:rsidRPr="00D039ED">
        <w:rPr>
          <w:rStyle w:val="StyleUnderline"/>
          <w:highlight w:val="yellow"/>
        </w:rPr>
        <w:t>skills and understanding</w:t>
      </w:r>
      <w:r w:rsidRPr="004D1140">
        <w:rPr>
          <w:rStyle w:val="StyleUnderline"/>
        </w:rPr>
        <w:t>, and colleagues in other colleges and universities report similar results</w:t>
      </w:r>
      <w:r>
        <w:t xml:space="preserve">. To develop this argument, the first section offers an overview of the current state of affairs: how colleges and universities in the southeastern United States approach teaching about immigration. How many courses are offered? Which departments offer them? A survey of a sample of undergraduate institutions in the southeastern United States yields the conclusion that undergraduate courses about immigration are relatively rare, and, when taught, almost always done so from a particular disciplinary perspective. The rest of the article argues that </w:t>
      </w:r>
      <w:r w:rsidRPr="00D039ED">
        <w:rPr>
          <w:rStyle w:val="StyleUnderline"/>
          <w:highlight w:val="yellow"/>
        </w:rPr>
        <w:t>well-designed courses structured around immigration</w:t>
      </w:r>
      <w:r w:rsidRPr="004D1140">
        <w:rPr>
          <w:rStyle w:val="StyleUnderline"/>
        </w:rPr>
        <w:t xml:space="preserve"> issues </w:t>
      </w:r>
      <w:r w:rsidRPr="00D039ED">
        <w:rPr>
          <w:rStyle w:val="StyleUnderline"/>
        </w:rPr>
        <w:t>offer</w:t>
      </w:r>
      <w:r w:rsidRPr="004D1140">
        <w:rPr>
          <w:rStyle w:val="StyleUnderline"/>
        </w:rPr>
        <w:t xml:space="preserve"> the potential to </w:t>
      </w:r>
      <w:r w:rsidRPr="00D039ED">
        <w:rPr>
          <w:rStyle w:val="StyleUnderline"/>
          <w:highlight w:val="yellow"/>
        </w:rPr>
        <w:t>promote</w:t>
      </w:r>
      <w:r w:rsidRPr="004D1140">
        <w:rPr>
          <w:rStyle w:val="StyleUnderline"/>
        </w:rPr>
        <w:t xml:space="preserve"> the kinds of learning outcomes stressed by organizations like the</w:t>
      </w:r>
      <w:r>
        <w:t xml:space="preserve"> American Association of Colleges and Universities (</w:t>
      </w:r>
      <w:r w:rsidRPr="004D1140">
        <w:rPr>
          <w:rStyle w:val="StyleUnderline"/>
        </w:rPr>
        <w:t>AAC&amp;U), the</w:t>
      </w:r>
      <w:r>
        <w:t xml:space="preserve"> United States </w:t>
      </w:r>
      <w:r w:rsidRPr="004D1140">
        <w:rPr>
          <w:rStyle w:val="StyleUnderline"/>
        </w:rPr>
        <w:t xml:space="preserve">Department of Education, and the Carnegie Foundation for the Advancement of Teaching: </w:t>
      </w:r>
      <w:r w:rsidRPr="00D039ED">
        <w:rPr>
          <w:rStyle w:val="StyleUnderline"/>
          <w:highlight w:val="yellow"/>
        </w:rPr>
        <w:t xml:space="preserve">a sense of </w:t>
      </w:r>
      <w:r w:rsidRPr="00D039ED">
        <w:rPr>
          <w:rStyle w:val="Emphasis"/>
          <w:highlight w:val="yellow"/>
        </w:rPr>
        <w:t>social responsibility</w:t>
      </w:r>
      <w:r w:rsidRPr="00D039ED">
        <w:rPr>
          <w:rStyle w:val="StyleUnderline"/>
          <w:highlight w:val="yellow"/>
        </w:rPr>
        <w:t xml:space="preserve">, strong </w:t>
      </w:r>
      <w:r w:rsidRPr="00D039ED">
        <w:rPr>
          <w:rStyle w:val="Emphasis"/>
          <w:highlight w:val="yellow"/>
        </w:rPr>
        <w:t>intellectual and practical skills</w:t>
      </w:r>
      <w:r w:rsidRPr="00D039ED">
        <w:rPr>
          <w:rStyle w:val="StyleUnderline"/>
          <w:highlight w:val="yellow"/>
        </w:rPr>
        <w:t xml:space="preserve">, and the ability to </w:t>
      </w:r>
      <w:r w:rsidRPr="00D039ED">
        <w:rPr>
          <w:rStyle w:val="Emphasis"/>
          <w:highlight w:val="yellow"/>
        </w:rPr>
        <w:t>apply them in real-world settings</w:t>
      </w:r>
      <w:r>
        <w:t xml:space="preserve"> (Klein, 2005; Gale, 2007). In addition, </w:t>
      </w:r>
      <w:r w:rsidRPr="00D039ED">
        <w:rPr>
          <w:rStyle w:val="StyleUnderline"/>
        </w:rPr>
        <w:t xml:space="preserve">courses exploring immigration broadly are well-suited to employing best </w:t>
      </w:r>
      <w:r w:rsidRPr="00D039ED">
        <w:rPr>
          <w:rStyle w:val="StyleUnderline"/>
        </w:rPr>
        <w:lastRenderedPageBreak/>
        <w:t>practices like an interdisciplinary approach, a focus on problem solving, and the</w:t>
      </w:r>
      <w:r w:rsidRPr="004D1140">
        <w:rPr>
          <w:rStyle w:val="StyleUnderline"/>
        </w:rPr>
        <w:t xml:space="preserve"> integration of experiential and service learning</w:t>
      </w:r>
      <w:r>
        <w:t xml:space="preserve">. The last section of the essay includes a discussion of some experiential learning techniques that colleagues shared in a roundtable discussion on the topic at the 4th Annual Conference on Immigration to the Southeast: Policy Analysis, Conflict Management (Kennesaw State University, October, 2012). </w:t>
      </w:r>
      <w:r w:rsidRPr="00D039ED">
        <w:rPr>
          <w:rStyle w:val="StyleUnderline"/>
          <w:highlight w:val="yellow"/>
        </w:rPr>
        <w:t>Offering immigration courses</w:t>
      </w:r>
      <w:r w:rsidRPr="004D1140">
        <w:rPr>
          <w:rStyle w:val="StyleUnderline"/>
        </w:rPr>
        <w:t xml:space="preserve"> that employ these best practices </w:t>
      </w:r>
      <w:r w:rsidRPr="00D039ED">
        <w:rPr>
          <w:rStyle w:val="StyleUnderline"/>
          <w:highlight w:val="yellow"/>
        </w:rPr>
        <w:t>will improve student learning</w:t>
      </w:r>
      <w:r w:rsidRPr="004D1140">
        <w:rPr>
          <w:rStyle w:val="StyleUnderline"/>
        </w:rPr>
        <w:t xml:space="preserve">, </w:t>
      </w:r>
      <w:r w:rsidRPr="00D039ED">
        <w:rPr>
          <w:rStyle w:val="StyleUnderline"/>
        </w:rPr>
        <w:t xml:space="preserve">and </w:t>
      </w:r>
      <w:r w:rsidRPr="00D039ED">
        <w:rPr>
          <w:rStyle w:val="StyleUnderline"/>
          <w:highlight w:val="yellow"/>
        </w:rPr>
        <w:t>equip undergraduates to navigate the immigration debate in reasoned and effective ways; and</w:t>
      </w:r>
      <w:r w:rsidRPr="004D1140">
        <w:rPr>
          <w:rStyle w:val="StyleUnderline"/>
        </w:rPr>
        <w:t xml:space="preserve">, one hopes, </w:t>
      </w:r>
      <w:r w:rsidRPr="00D039ED">
        <w:rPr>
          <w:rStyle w:val="StyleUnderline"/>
          <w:highlight w:val="yellow"/>
        </w:rPr>
        <w:t>convince them of the importance of doing so</w:t>
      </w:r>
      <w:r w:rsidRPr="00477371">
        <w:t>.</w:t>
      </w:r>
    </w:p>
    <w:p w14:paraId="2D57633E" w14:textId="77777777" w:rsidR="00106AE2" w:rsidRDefault="00106AE2" w:rsidP="002B302C"/>
    <w:p w14:paraId="0AD0F5BF" w14:textId="3A9BCAE7" w:rsidR="00DA2282" w:rsidRDefault="00DA2282" w:rsidP="00DA2282">
      <w:pPr>
        <w:pStyle w:val="Heading4"/>
      </w:pPr>
      <w:r>
        <w:t xml:space="preserve">Immigration policy debates between high school students </w:t>
      </w:r>
      <w:r w:rsidRPr="00DA2282">
        <w:rPr>
          <w:u w:val="single"/>
        </w:rPr>
        <w:t>promote cultural sensitivity</w:t>
      </w:r>
      <w:r>
        <w:t xml:space="preserve"> and </w:t>
      </w:r>
      <w:r w:rsidRPr="00DA2282">
        <w:rPr>
          <w:u w:val="single"/>
        </w:rPr>
        <w:t>challenge ethnocentrism</w:t>
      </w:r>
      <w:r>
        <w:t xml:space="preserve">.  </w:t>
      </w:r>
    </w:p>
    <w:p w14:paraId="0D704F72" w14:textId="77777777" w:rsidR="00DA2282" w:rsidRPr="0059572C" w:rsidRDefault="00DA2282" w:rsidP="00DA2282">
      <w:r w:rsidRPr="0059572C">
        <w:rPr>
          <w:rStyle w:val="Style13ptBold"/>
        </w:rPr>
        <w:t>Vasquez 10</w:t>
      </w:r>
      <w:r>
        <w:t xml:space="preserve"> — Miguel Vasquez, </w:t>
      </w:r>
      <w:r w:rsidRPr="00BB38BA">
        <w:t>Professor of Anthr</w:t>
      </w:r>
      <w:r>
        <w:t xml:space="preserve">opology at </w:t>
      </w:r>
      <w:r w:rsidRPr="00BB38BA">
        <w:t>Northern Arizona University</w:t>
      </w:r>
      <w:r>
        <w:t xml:space="preserve">, holds a </w:t>
      </w:r>
      <w:r w:rsidRPr="002B4B94">
        <w:t xml:space="preserve">Ph.D. </w:t>
      </w:r>
      <w:r>
        <w:t>in A</w:t>
      </w:r>
      <w:r w:rsidRPr="002B4B94">
        <w:t>nthropology</w:t>
      </w:r>
      <w:r>
        <w:t xml:space="preserve"> from the University of California-</w:t>
      </w:r>
      <w:r w:rsidRPr="002B4B94">
        <w:t>Davis</w:t>
      </w:r>
      <w:r>
        <w:t xml:space="preserve">, 2010 (“Teaching Students to Consider Immigration with Empathy,” </w:t>
      </w:r>
      <w:r w:rsidRPr="003D4902">
        <w:rPr>
          <w:i/>
        </w:rPr>
        <w:t>Diversity and Democracy</w:t>
      </w:r>
      <w:r>
        <w:t xml:space="preserve">, Volume 13, Number 1, Winter, Available Online at </w:t>
      </w:r>
      <w:hyperlink r:id="rId8" w:history="1">
        <w:r w:rsidRPr="00B30DB6">
          <w:rPr>
            <w:rStyle w:val="Hyperlink"/>
          </w:rPr>
          <w:t>https://www.aacu.org/publications-research/periodicals/teaching-students-consider-immigration-empathy</w:t>
        </w:r>
      </w:hyperlink>
      <w:r>
        <w:t>, Accessed 06-28-2018)</w:t>
      </w:r>
    </w:p>
    <w:p w14:paraId="28A47E97" w14:textId="77777777" w:rsidR="00DA2282" w:rsidRDefault="00DA2282" w:rsidP="00DA2282">
      <w:r>
        <w:t xml:space="preserve">In the past few years, </w:t>
      </w:r>
      <w:r w:rsidRPr="003D4902">
        <w:rPr>
          <w:rStyle w:val="StyleUnderline"/>
        </w:rPr>
        <w:t xml:space="preserve">fierce </w:t>
      </w:r>
      <w:r w:rsidRPr="0046510C">
        <w:rPr>
          <w:rStyle w:val="StyleUnderline"/>
          <w:highlight w:val="yellow"/>
        </w:rPr>
        <w:t>debates about</w:t>
      </w:r>
      <w:r w:rsidRPr="003D4902">
        <w:rPr>
          <w:rStyle w:val="StyleUnderline"/>
        </w:rPr>
        <w:t xml:space="preserve"> the rights of unauthorized </w:t>
      </w:r>
      <w:r w:rsidRPr="0046510C">
        <w:rPr>
          <w:rStyle w:val="StyleUnderline"/>
          <w:highlight w:val="yellow"/>
        </w:rPr>
        <w:t>immigrants</w:t>
      </w:r>
      <w:r w:rsidRPr="003D4902">
        <w:rPr>
          <w:rStyle w:val="StyleUnderline"/>
        </w:rPr>
        <w:t xml:space="preserve"> have raged</w:t>
      </w:r>
      <w:r>
        <w:t xml:space="preserve"> across the nation. </w:t>
      </w:r>
      <w:r w:rsidRPr="003D4902">
        <w:rPr>
          <w:rStyle w:val="StyleUnderline"/>
        </w:rPr>
        <w:t xml:space="preserve">The outcome of these debates will </w:t>
      </w:r>
      <w:r w:rsidRPr="0046510C">
        <w:rPr>
          <w:rStyle w:val="StyleUnderline"/>
          <w:highlight w:val="yellow"/>
        </w:rPr>
        <w:t xml:space="preserve">have </w:t>
      </w:r>
      <w:r w:rsidRPr="0046510C">
        <w:rPr>
          <w:rStyle w:val="Emphasis"/>
          <w:highlight w:val="yellow"/>
        </w:rPr>
        <w:t>tremendous demographic, economic, social, cultural, and political ramifications</w:t>
      </w:r>
      <w:r w:rsidRPr="003D4902">
        <w:rPr>
          <w:rStyle w:val="StyleUnderline"/>
        </w:rPr>
        <w:t xml:space="preserve"> that will shape the country's future</w:t>
      </w:r>
      <w:r>
        <w:t xml:space="preserve"> and the future of higher education. My adopted state, Arizona, has become "ground zero" in these disputes as they relate to Mexican immigration. As Michael Crow, president of Arizona State University, has observed in discussing the abysmal graduation rates of Latino high school students, Arizona and </w:t>
      </w:r>
      <w:r w:rsidRPr="003D4902">
        <w:rPr>
          <w:rStyle w:val="StyleUnderline"/>
        </w:rPr>
        <w:t>the nation</w:t>
      </w:r>
      <w:r>
        <w:t xml:space="preserve"> at large </w:t>
      </w:r>
      <w:r w:rsidRPr="003D4902">
        <w:rPr>
          <w:rStyle w:val="StyleUnderline"/>
        </w:rPr>
        <w:t>will</w:t>
      </w:r>
      <w:r>
        <w:t xml:space="preserve"> "</w:t>
      </w:r>
      <w:r w:rsidRPr="003D4902">
        <w:rPr>
          <w:rStyle w:val="StyleUnderline"/>
        </w:rPr>
        <w:t>face a social revolution and economic train wreck</w:t>
      </w:r>
      <w:r>
        <w:t xml:space="preserve">" </w:t>
      </w:r>
      <w:r w:rsidRPr="003D4902">
        <w:rPr>
          <w:rStyle w:val="StyleUnderline"/>
        </w:rPr>
        <w:t>if policymakers, educators, and citizens do not address immigration soon and in a constructive way</w:t>
      </w:r>
      <w:r>
        <w:t xml:space="preserve"> (2004).</w:t>
      </w:r>
    </w:p>
    <w:p w14:paraId="499926D8" w14:textId="77777777" w:rsidR="00DA2282" w:rsidRDefault="00DA2282" w:rsidP="00DA2282">
      <w:r w:rsidRPr="003D4902">
        <w:rPr>
          <w:rStyle w:val="StyleUnderline"/>
        </w:rPr>
        <w:t>This is</w:t>
      </w:r>
      <w:r>
        <w:t xml:space="preserve">, of course, </w:t>
      </w:r>
      <w:r w:rsidRPr="003D4902">
        <w:rPr>
          <w:rStyle w:val="StyleUnderline"/>
        </w:rPr>
        <w:t xml:space="preserve">easier said than done. </w:t>
      </w:r>
      <w:r w:rsidRPr="0046510C">
        <w:rPr>
          <w:rStyle w:val="StyleUnderline"/>
          <w:highlight w:val="yellow"/>
        </w:rPr>
        <w:t>Immigration is a highly controversial issue</w:t>
      </w:r>
      <w:r>
        <w:t xml:space="preserve">, </w:t>
      </w:r>
      <w:r w:rsidRPr="003D4902">
        <w:rPr>
          <w:rStyle w:val="StyleUnderline"/>
        </w:rPr>
        <w:t>and as such</w:t>
      </w:r>
      <w:r>
        <w:t xml:space="preserve">, </w:t>
      </w:r>
      <w:r w:rsidRPr="003D4902">
        <w:rPr>
          <w:rStyle w:val="StyleUnderline"/>
        </w:rPr>
        <w:t xml:space="preserve">it is one </w:t>
      </w:r>
      <w:r w:rsidRPr="0046510C">
        <w:rPr>
          <w:rStyle w:val="StyleUnderline"/>
          <w:highlight w:val="yellow"/>
        </w:rPr>
        <w:t>that</w:t>
      </w:r>
      <w:r>
        <w:t xml:space="preserve"> we </w:t>
      </w:r>
      <w:r w:rsidRPr="0046510C">
        <w:rPr>
          <w:rStyle w:val="StyleUnderline"/>
          <w:highlight w:val="yellow"/>
        </w:rPr>
        <w:t>educators cannot ignore</w:t>
      </w:r>
      <w:r>
        <w:t xml:space="preserve">. In Peoples of the Southwest, an anthropology course I teach at Northern Arizona University (informally known as "Cowboys, Indians, Mexicans, and Mormons"), immigration is </w:t>
      </w:r>
      <w:proofErr w:type="spellStart"/>
      <w:r>
        <w:t>problema</w:t>
      </w:r>
      <w:proofErr w:type="spellEnd"/>
      <w:r>
        <w:t xml:space="preserve"> </w:t>
      </w:r>
      <w:proofErr w:type="spellStart"/>
      <w:r>
        <w:t>número</w:t>
      </w:r>
      <w:proofErr w:type="spellEnd"/>
      <w:r>
        <w:t xml:space="preserve"> </w:t>
      </w:r>
      <w:proofErr w:type="spellStart"/>
      <w:r>
        <w:t>uno</w:t>
      </w:r>
      <w:proofErr w:type="spellEnd"/>
      <w:r>
        <w:t xml:space="preserve"> for many students. In order to discuss the region's distinguishing cultures and backgrounds, the class must grapple with contemporary controversies, including those surrounding immigration. Students want to know about immigration and border issues as we consider Mexican and Mexican American culture from diverse perspectives.</w:t>
      </w:r>
    </w:p>
    <w:p w14:paraId="13740AF5" w14:textId="77777777" w:rsidR="00DA2282" w:rsidRPr="00E14BFA" w:rsidRDefault="00DA2282" w:rsidP="00DA2282">
      <w:pPr>
        <w:rPr>
          <w:rStyle w:val="StyleUnderline"/>
        </w:rPr>
      </w:pPr>
      <w:r w:rsidRPr="00E14BFA">
        <w:rPr>
          <w:rStyle w:val="StyleUnderline"/>
        </w:rPr>
        <w:t xml:space="preserve">As </w:t>
      </w:r>
      <w:r w:rsidRPr="0046510C">
        <w:rPr>
          <w:rStyle w:val="StyleUnderline"/>
          <w:highlight w:val="yellow"/>
        </w:rPr>
        <w:t>educators</w:t>
      </w:r>
      <w:r w:rsidRPr="00E14BFA">
        <w:rPr>
          <w:rStyle w:val="StyleUnderline"/>
        </w:rPr>
        <w:t xml:space="preserve">, we </w:t>
      </w:r>
      <w:r w:rsidRPr="0046510C">
        <w:rPr>
          <w:rStyle w:val="StyleUnderline"/>
          <w:highlight w:val="yellow"/>
        </w:rPr>
        <w:t>have a unique opportunity to help students develop</w:t>
      </w:r>
      <w:r w:rsidRPr="00E14BFA">
        <w:rPr>
          <w:rStyle w:val="StyleUnderline"/>
        </w:rPr>
        <w:t xml:space="preserve"> the </w:t>
      </w:r>
      <w:r w:rsidRPr="0046510C">
        <w:rPr>
          <w:rStyle w:val="StyleUnderline"/>
          <w:highlight w:val="yellow"/>
        </w:rPr>
        <w:t>civic skills</w:t>
      </w:r>
      <w:r w:rsidRPr="00E14BFA">
        <w:rPr>
          <w:rStyle w:val="StyleUnderline"/>
        </w:rPr>
        <w:t xml:space="preserve"> that will enable them to operate in and contribute to the modern globalized world. These skills may be the most powerful tools we can teach students to use</w:t>
      </w:r>
      <w:r>
        <w:t xml:space="preserve">. With this in mind, my goal in facilitating learning is simple. </w:t>
      </w:r>
      <w:r w:rsidRPr="0046510C">
        <w:rPr>
          <w:rStyle w:val="StyleUnderline"/>
          <w:highlight w:val="yellow"/>
        </w:rPr>
        <w:t xml:space="preserve">I want to help students </w:t>
      </w:r>
      <w:r w:rsidRPr="00754C30">
        <w:rPr>
          <w:rStyle w:val="Emphasis"/>
          <w:highlight w:val="yellow"/>
        </w:rPr>
        <w:t>see the world in new ways</w:t>
      </w:r>
      <w:r>
        <w:rPr>
          <w:rStyle w:val="StyleUnderline"/>
        </w:rPr>
        <w:t>—</w:t>
      </w:r>
      <w:r w:rsidRPr="00E14BFA">
        <w:rPr>
          <w:rStyle w:val="StyleUnderline"/>
        </w:rPr>
        <w:t xml:space="preserve">through both indigenous and innovative lenses </w:t>
      </w:r>
      <w:r w:rsidRPr="0046510C">
        <w:rPr>
          <w:rStyle w:val="StyleUnderline"/>
          <w:highlight w:val="yellow"/>
        </w:rPr>
        <w:t xml:space="preserve">that </w:t>
      </w:r>
      <w:r w:rsidRPr="00754C30">
        <w:rPr>
          <w:rStyle w:val="Emphasis"/>
          <w:highlight w:val="yellow"/>
        </w:rPr>
        <w:t>expand their horizons</w:t>
      </w:r>
      <w:r w:rsidRPr="0046510C">
        <w:rPr>
          <w:rStyle w:val="StyleUnderline"/>
          <w:highlight w:val="yellow"/>
        </w:rPr>
        <w:t xml:space="preserve"> beyond the often ethno-, class-, or gender-centric viewpoints they may encounter</w:t>
      </w:r>
      <w:r w:rsidRPr="00E14BFA">
        <w:rPr>
          <w:rStyle w:val="StyleUnderline"/>
        </w:rPr>
        <w:t xml:space="preserve"> among family and friends, in their previous schooling, and in the media. I want to help them use new understandings to make practical and positive differences in the world. I ask students to see cultures, including their own, as experiments in sustainability. I encourage them to ask, "If we continue as we are (in this case, without immigration reform), what will things look like forty years from now</w:t>
      </w:r>
      <w:r>
        <w:rPr>
          <w:rStyle w:val="StyleUnderline"/>
        </w:rPr>
        <w:t>—</w:t>
      </w:r>
      <w:r w:rsidRPr="00E14BFA">
        <w:rPr>
          <w:rStyle w:val="StyleUnderline"/>
        </w:rPr>
        <w:t>and what do we want them to look like?"</w:t>
      </w:r>
    </w:p>
    <w:p w14:paraId="65D50E5A" w14:textId="77777777" w:rsidR="00DA2282" w:rsidRDefault="00DA2282" w:rsidP="00DA2282">
      <w:r>
        <w:t>The Complexities of Mexican Emigration</w:t>
      </w:r>
    </w:p>
    <w:p w14:paraId="3994791F" w14:textId="77777777" w:rsidR="00DA2282" w:rsidRDefault="00DA2282" w:rsidP="00DA2282">
      <w:r>
        <w:t>Although recent national priorities have pushed immigration reform into the background of media coverage, the realities of immigration persist. In Arizona, Mexican immigration is particularly controversial, and I want to help my students grapple with its complexity.</w:t>
      </w:r>
    </w:p>
    <w:p w14:paraId="0FF77FB8" w14:textId="77777777" w:rsidR="00DA2282" w:rsidRDefault="00DA2282" w:rsidP="00DA2282">
      <w:r>
        <w:t>Mexican emigration is not a new phenomenon; it has been happening for centuries. But in the past fifteen years, the rate of immigration to the United States from rural Mexico has accelerated dramatically, even doubling by some accounts (Pew Hispanic Center 2005). The United States has not loosened control of the southern border, which is more militarized than ever. But military might cannot guard against the economic effects of initiatives like the North American Free Trade Agreement (NAFTA). Originally touted by free trade proponents as a move that would boost Mexico's economy and end immigration, this 1994 agreement has had the opposite effect, leading to the devastation of the rural Mexican economy. With food prices doubling, Mexican farmers and small businesses have been displaced, unable to compete with subsidized American agribusiness and corporate clout.</w:t>
      </w:r>
    </w:p>
    <w:p w14:paraId="24EB6713" w14:textId="77777777" w:rsidR="00DA2282" w:rsidRDefault="00DA2282" w:rsidP="00DA2282">
      <w:r>
        <w:t xml:space="preserve">Refugees from this economic process have few options but to leave their home communities in record numbers. Many rural towns and villages are now empty of all but the very young and very old. Adults of working age have moved to urban areas across Mexico, where rampant unemployment exists, even in </w:t>
      </w:r>
      <w:proofErr w:type="spellStart"/>
      <w:r>
        <w:t>themaquilladora</w:t>
      </w:r>
      <w:proofErr w:type="spellEnd"/>
      <w:r>
        <w:t xml:space="preserve"> sector, where many manufacturers have moved to China. Little growth occurs outside of the burgeoning </w:t>
      </w:r>
      <w:proofErr w:type="spellStart"/>
      <w:r>
        <w:t>narco-tráfico</w:t>
      </w:r>
      <w:proofErr w:type="spellEnd"/>
      <w:r>
        <w:t xml:space="preserve"> (narcotics trafficking) sector. Thus many Mexicans find themselves compelled to cross the border illegally for jobs that Americans don't want. Millions of immigrants seeking a better life cross the desert into the American Southwest. These migrants have taken the initiative to leave home, family, </w:t>
      </w:r>
      <w:r>
        <w:lastRenderedPageBreak/>
        <w:t xml:space="preserve">community, language--all that is familiar--for el </w:t>
      </w:r>
      <w:proofErr w:type="spellStart"/>
      <w:r>
        <w:t>norte</w:t>
      </w:r>
      <w:proofErr w:type="spellEnd"/>
      <w:r>
        <w:t>. Having risked everything to come to the United States, they often encounter substandard wages and constant fear of the federal immigration raids that humiliate them, separate their families, and turn needed workers into criminals. Although their cheap labor helps lower American production costs and subsidizes American lifestyles, they are nonetheless demonized in the media and public discourse.</w:t>
      </w:r>
    </w:p>
    <w:p w14:paraId="75DE0456" w14:textId="77777777" w:rsidR="00DA2282" w:rsidRDefault="00DA2282" w:rsidP="00DA2282">
      <w:r>
        <w:t xml:space="preserve">Politicians and theoreticians on the left, right, and center have focused their arguments on NAFTA's impact on North American business and labor, but many have ignored its impacts on Mexican businesses and workers. Theoretical attempts to make sense of rampant immigration identify a variety of "push" and "pull" factors that encourage undocumented people to cross the southern border: wage differentials between Mexico and the United States, a desire for cheap labor and inexpensive services on the part of U.S. employers and consumers, corrupt and callous Mexican </w:t>
      </w:r>
      <w:proofErr w:type="gramStart"/>
      <w:r>
        <w:t>officials</w:t>
      </w:r>
      <w:proofErr w:type="gramEnd"/>
      <w:r>
        <w:t xml:space="preserve"> dependent on the remittances Mexican immigrants send home to their families as a major source of national revenue. But few mainstream politicians and pundits express interest in NAFTA's impact on immigrants themselves or its implications for humane immigration policy. Buried in heated rhetoric, immigrants' stories are often invisible, and public debates reflect little understanding of the underlying reasons for immigration or its impacts on their lives.</w:t>
      </w:r>
    </w:p>
    <w:p w14:paraId="61595F89" w14:textId="77777777" w:rsidR="00DA2282" w:rsidRDefault="00DA2282" w:rsidP="00DA2282">
      <w:r>
        <w:t>Framing the Issue Systemically</w:t>
      </w:r>
    </w:p>
    <w:p w14:paraId="3CB2F432" w14:textId="77777777" w:rsidR="00DA2282" w:rsidRDefault="00DA2282" w:rsidP="00DA2282">
      <w:r w:rsidRPr="00E14BFA">
        <w:rPr>
          <w:rStyle w:val="StyleUnderline"/>
        </w:rPr>
        <w:t xml:space="preserve">On the topic of immigration, and in regard to larger issues of social justice, a cultural divide emerges—a moral division between fundamentally different world views that has Americans on both sides of the issue talking past each other. </w:t>
      </w:r>
      <w:r w:rsidRPr="0046510C">
        <w:rPr>
          <w:rStyle w:val="StyleUnderline"/>
          <w:highlight w:val="yellow"/>
        </w:rPr>
        <w:t>As educators, it is our role to help our students</w:t>
      </w:r>
      <w:r w:rsidRPr="00E14BFA">
        <w:rPr>
          <w:rStyle w:val="StyleUnderline"/>
        </w:rPr>
        <w:t xml:space="preserve"> bridge this divide and </w:t>
      </w:r>
      <w:r w:rsidRPr="0046510C">
        <w:rPr>
          <w:rStyle w:val="StyleUnderline"/>
          <w:highlight w:val="yellow"/>
        </w:rPr>
        <w:t xml:space="preserve">consider immigration with </w:t>
      </w:r>
      <w:r w:rsidRPr="0046510C">
        <w:rPr>
          <w:rStyle w:val="Emphasis"/>
          <w:highlight w:val="yellow"/>
        </w:rPr>
        <w:t>intelligence</w:t>
      </w:r>
      <w:r w:rsidRPr="0046510C">
        <w:rPr>
          <w:rStyle w:val="StyleUnderline"/>
          <w:highlight w:val="yellow"/>
        </w:rPr>
        <w:t xml:space="preserve"> and </w:t>
      </w:r>
      <w:r w:rsidRPr="0046510C">
        <w:rPr>
          <w:rStyle w:val="Emphasis"/>
          <w:highlight w:val="yellow"/>
        </w:rPr>
        <w:t>empathy</w:t>
      </w:r>
      <w:r w:rsidRPr="0046510C">
        <w:rPr>
          <w:rStyle w:val="StyleUnderline"/>
          <w:highlight w:val="yellow"/>
        </w:rPr>
        <w:t>. Our students</w:t>
      </w:r>
      <w:r w:rsidRPr="00E14BFA">
        <w:rPr>
          <w:rStyle w:val="StyleUnderline"/>
        </w:rPr>
        <w:t>—America's future citizens, politicians, and pundits—</w:t>
      </w:r>
      <w:r w:rsidRPr="0046510C">
        <w:rPr>
          <w:rStyle w:val="StyleUnderline"/>
          <w:highlight w:val="yellow"/>
        </w:rPr>
        <w:t>must learn to explore the economic and moral effects of immigration policy</w:t>
      </w:r>
      <w:r w:rsidRPr="0046510C">
        <w:rPr>
          <w:rStyle w:val="StyleUnderline"/>
        </w:rPr>
        <w:t xml:space="preserve"> as they engage in the public debates</w:t>
      </w:r>
      <w:r>
        <w:t>.</w:t>
      </w:r>
    </w:p>
    <w:p w14:paraId="384EEB72" w14:textId="77777777" w:rsidR="00DA2282" w:rsidRDefault="00DA2282" w:rsidP="00DA2282">
      <w:r>
        <w:t xml:space="preserve">The work of cognitive scientist George </w:t>
      </w:r>
      <w:proofErr w:type="spellStart"/>
      <w:r>
        <w:t>Lakoff</w:t>
      </w:r>
      <w:proofErr w:type="spellEnd"/>
      <w:r>
        <w:t xml:space="preserve"> suggests a way to approach discussion of this topic. </w:t>
      </w:r>
      <w:proofErr w:type="spellStart"/>
      <w:r w:rsidRPr="00E14BFA">
        <w:rPr>
          <w:rStyle w:val="StyleUnderline"/>
        </w:rPr>
        <w:t>Lakoff</w:t>
      </w:r>
      <w:proofErr w:type="spellEnd"/>
      <w:r w:rsidRPr="00E14BFA">
        <w:rPr>
          <w:rStyle w:val="StyleUnderline"/>
        </w:rPr>
        <w:t xml:space="preserve"> proposes that the basis for the cultural divide lies in the different mental frames with which humans see reality</w:t>
      </w:r>
      <w:r>
        <w:t xml:space="preserve">, which reflect the brain's neural functioning. Thus links between thoughts are links between neurons, and metaphors and narratives are "physically constitute[d] in the brain" (2008). </w:t>
      </w:r>
      <w:r w:rsidRPr="00E14BFA">
        <w:rPr>
          <w:rStyle w:val="StyleUnderline"/>
        </w:rPr>
        <w:t xml:space="preserve">Depending on one's "frame of mind," immigration can seem like a "no-brainer." For example, one might view unauthorized immigration in terms of what </w:t>
      </w:r>
      <w:proofErr w:type="spellStart"/>
      <w:r w:rsidRPr="00E14BFA">
        <w:rPr>
          <w:rStyle w:val="StyleUnderline"/>
        </w:rPr>
        <w:t>Lakoff</w:t>
      </w:r>
      <w:proofErr w:type="spellEnd"/>
      <w:r w:rsidRPr="00E14BFA">
        <w:rPr>
          <w:rStyle w:val="StyleUnderline"/>
        </w:rPr>
        <w:t xml:space="preserve"> calls direct causation. This approach might suggest that because undocumented people have "broken the law," they are criminals with no rights and should be deported. Alternatively, one might view immigration in terms of systemic causation, examining the issue within a broader framework</w:t>
      </w:r>
      <w:r>
        <w:t>. An observation made by former Arizona governor and current head of Homeland Security Janet Napolitano reflects this systemic perspective: "[W]</w:t>
      </w:r>
      <w:proofErr w:type="spellStart"/>
      <w:r>
        <w:t>hether</w:t>
      </w:r>
      <w:proofErr w:type="spellEnd"/>
      <w:r>
        <w:t xml:space="preserve"> we like it or not, in our three major industries in Arizona—tourism, agriculture, and construction—we are absolutely dependent on undocumented Mexican workers" (2004). </w:t>
      </w:r>
      <w:r w:rsidRPr="00E14BFA">
        <w:rPr>
          <w:rStyle w:val="StyleUnderline"/>
        </w:rPr>
        <w:t>In this frame, immigration is part of a complex codependent system, where native-born Americans depend on immigrants just as immigrants depend on American economic opportunities and their home communities depend on remittances immigrants send</w:t>
      </w:r>
      <w:r>
        <w:t>.</w:t>
      </w:r>
    </w:p>
    <w:p w14:paraId="46AB409E" w14:textId="77777777" w:rsidR="00DA2282" w:rsidRDefault="00DA2282" w:rsidP="00DA2282">
      <w:r>
        <w:t>A systemic causation frame acknowledges that the economic and social disruption American policies cause in Mexico and other countries is not irrelevant to American concerns or an inevitable (and thus acceptable) consequence of the "free market." It takes into account the complex consequences of policies like NAFTA, including the economic exodus of displaced workers and their families (</w:t>
      </w:r>
      <w:proofErr w:type="spellStart"/>
      <w:r>
        <w:t>Lakoff</w:t>
      </w:r>
      <w:proofErr w:type="spellEnd"/>
      <w:r>
        <w:t xml:space="preserve"> 2008, </w:t>
      </w:r>
      <w:proofErr w:type="spellStart"/>
      <w:r>
        <w:t>Appadurai</w:t>
      </w:r>
      <w:proofErr w:type="spellEnd"/>
      <w:r>
        <w:t xml:space="preserve"> 1996). Instead of framing these people's lives as externalities, and them as "others" who don't really matter (unless they decide to emigrate and "take American jobs"), it recognizes the complicated realities that we must equip our students to address.</w:t>
      </w:r>
    </w:p>
    <w:p w14:paraId="32DABCD3" w14:textId="77777777" w:rsidR="00DA2282" w:rsidRDefault="00DA2282" w:rsidP="00DA2282">
      <w:r>
        <w:t>Class Exercises</w:t>
      </w:r>
    </w:p>
    <w:p w14:paraId="0C8AB2D0" w14:textId="77777777" w:rsidR="00DA2282" w:rsidRDefault="00DA2282" w:rsidP="00DA2282">
      <w:r w:rsidRPr="00E14BFA">
        <w:rPr>
          <w:rStyle w:val="StyleUnderline"/>
        </w:rPr>
        <w:t>Facilitating new perspectives that enable students to see beyond the anti-immigrant rhetoric of</w:t>
      </w:r>
      <w:r>
        <w:t xml:space="preserve"> what </w:t>
      </w:r>
      <w:proofErr w:type="spellStart"/>
      <w:r>
        <w:t>Lakoff</w:t>
      </w:r>
      <w:proofErr w:type="spellEnd"/>
      <w:r>
        <w:t xml:space="preserve"> refers to as </w:t>
      </w:r>
      <w:r w:rsidRPr="00E14BFA">
        <w:rPr>
          <w:rStyle w:val="StyleUnderline"/>
        </w:rPr>
        <w:t>"othering" requires educators to move beyond abstract theory. If</w:t>
      </w:r>
      <w:r>
        <w:t xml:space="preserve">, as </w:t>
      </w:r>
      <w:proofErr w:type="spellStart"/>
      <w:r>
        <w:t>Lakoff</w:t>
      </w:r>
      <w:proofErr w:type="spellEnd"/>
      <w:r>
        <w:t xml:space="preserve"> contends, </w:t>
      </w:r>
      <w:r w:rsidRPr="00174220">
        <w:rPr>
          <w:rStyle w:val="StyleUnderline"/>
        </w:rPr>
        <w:t>human understanding is facilitated by a process of mental "framing"—of placing new knowledge and experiences within a larger, already-familiar context—</w:t>
      </w:r>
      <w:r w:rsidRPr="00DA2282">
        <w:rPr>
          <w:rStyle w:val="StyleUnderline"/>
          <w:highlight w:val="yellow"/>
        </w:rPr>
        <w:t>educators can help students develop systemic cognitive frames</w:t>
      </w:r>
      <w:r w:rsidRPr="00174220">
        <w:rPr>
          <w:rStyle w:val="StyleUnderline"/>
        </w:rPr>
        <w:t>. Narratives</w:t>
      </w:r>
      <w:r>
        <w:t xml:space="preserve">, including stories, anecdotes, jokes, and myths, </w:t>
      </w:r>
      <w:r w:rsidRPr="00174220">
        <w:rPr>
          <w:rStyle w:val="StyleUnderline"/>
        </w:rPr>
        <w:t>help contextualize abstract and theoretical concepts, framing them within students' life experiences. Social theory is notoriously dry, obtuse, and difficult to digest; but everyone experiences the world, and most of us try to make sense of it. Narrative helps students frame issues in ways that make sense to their lives</w:t>
      </w:r>
      <w:r>
        <w:t>.</w:t>
      </w:r>
    </w:p>
    <w:p w14:paraId="3FFA85F7" w14:textId="77777777" w:rsidR="00DA2282" w:rsidRDefault="00DA2282" w:rsidP="00DA2282">
      <w:r>
        <w:t xml:space="preserve">In Peoples of the Southwest, </w:t>
      </w:r>
      <w:r w:rsidRPr="00174220">
        <w:rPr>
          <w:rStyle w:val="StyleUnderline"/>
        </w:rPr>
        <w:t>I use students' life experiences and narrative techniques to help students think systemically</w:t>
      </w:r>
      <w:r>
        <w:t xml:space="preserve">. We open the class sessions on immigration with a writing exercise that asks students to reflect on their experiences and draft a paragraph in response to the statement, "Immigrants are taking American jobs." I ask students not to put their names on what they have written. Students then pass the papers around until no one knows whose paper they have, and students with interesting responses read them aloud. Anonymity eliminates the intimidation students might feel in being identified with a particular belief, and the exercise provides a starting point for </w:t>
      </w:r>
      <w:r>
        <w:lastRenderedPageBreak/>
        <w:t xml:space="preserve">discussing a spectrum of viewpoints while separating issues from individuals. From there, we move to a thought experiment, applying "free market" logic to the following employment scenario: </w:t>
      </w:r>
    </w:p>
    <w:p w14:paraId="08F23B9C" w14:textId="77777777" w:rsidR="00DA2282" w:rsidRDefault="00DA2282" w:rsidP="00DA2282">
      <w:r>
        <w:t>I explain that I am a watermelon grower in Yuma, Arizona, with two hundred acres of watermelon ready to harvest in August. It's 115 degrees Fahrenheit and there is a weeklong window before the crop becomes worthless. I propose a better-than-minimum-wage pay of ten dollars an hour and ask students if they would be willing to work under these terms. When there are no takers, I raise the pay to twelve dollars an hour, then fifteen dollars an hour. It is not until the hypothetical pay approaches twenty dollars an hour that enough student "workers" raise their hands to compose a work crew adequate to complete the job. I then ask the students what they would expect to pay for one watermelon for a family Labor Day picnic. Students often respond with newfound understanding of their role in the labor economy. After identifying their participation in the system, most students are more willing to think empathetically about the conditions for immigrant workers.</w:t>
      </w:r>
    </w:p>
    <w:p w14:paraId="4FE59235" w14:textId="77777777" w:rsidR="00DA2282" w:rsidRDefault="00DA2282" w:rsidP="00DA2282">
      <w:r w:rsidRPr="0046510C">
        <w:rPr>
          <w:rStyle w:val="StyleUnderline"/>
        </w:rPr>
        <w:t>Once</w:t>
      </w:r>
      <w:r w:rsidRPr="00174220">
        <w:rPr>
          <w:rStyle w:val="StyleUnderline"/>
        </w:rPr>
        <w:t xml:space="preserve"> my </w:t>
      </w:r>
      <w:r w:rsidRPr="0046510C">
        <w:rPr>
          <w:rStyle w:val="StyleUnderline"/>
        </w:rPr>
        <w:t>students</w:t>
      </w:r>
      <w:r w:rsidRPr="00174220">
        <w:rPr>
          <w:rStyle w:val="StyleUnderline"/>
        </w:rPr>
        <w:t xml:space="preserve"> have brought empathy to the discussion, the class is able to explore other previously unexamined assumptions about undocumented immigrants. As a class, we discuss the complicated set of presumptions and stereotypes that portray unauthorized immigrants</w:t>
      </w:r>
      <w:r>
        <w:t xml:space="preserve"> as bankrupting our healthcare and education systems, increasing crime, eluding taxes, refusing to enter the United States by legal means, refusing to assimilate or learn English, or bringing diseases across the border. Most importantly, we critique the assumption that undocumented immigrants have no legal or human rights.</w:t>
      </w:r>
    </w:p>
    <w:p w14:paraId="3526E07C" w14:textId="77777777" w:rsidR="00DA2282" w:rsidRDefault="00DA2282" w:rsidP="00DA2282">
      <w:r>
        <w:t>Democracy's Future</w:t>
      </w:r>
    </w:p>
    <w:p w14:paraId="2F7EB7BC" w14:textId="77777777" w:rsidR="00DA2282" w:rsidRDefault="00DA2282" w:rsidP="00DA2282">
      <w:r w:rsidRPr="00174220">
        <w:rPr>
          <w:rStyle w:val="StyleUnderline"/>
        </w:rPr>
        <w:t xml:space="preserve">In my experience, </w:t>
      </w:r>
      <w:r w:rsidRPr="0046510C">
        <w:rPr>
          <w:rStyle w:val="StyleUnderline"/>
          <w:highlight w:val="yellow"/>
        </w:rPr>
        <w:t>many students seem to fundamentally comprehend that inequity exists</w:t>
      </w:r>
      <w:r w:rsidRPr="00174220">
        <w:rPr>
          <w:rStyle w:val="StyleUnderline"/>
        </w:rPr>
        <w:t xml:space="preserve"> in the contemporary world, </w:t>
      </w:r>
      <w:r w:rsidRPr="0046510C">
        <w:rPr>
          <w:rStyle w:val="StyleUnderline"/>
          <w:highlight w:val="yellow"/>
        </w:rPr>
        <w:t xml:space="preserve">and that it is wrong. But they often have not been given the tools or the time to examine questions of equity and justice in any </w:t>
      </w:r>
      <w:r w:rsidRPr="00DA2282">
        <w:rPr>
          <w:rStyle w:val="StyleUnderline"/>
          <w:highlight w:val="yellow"/>
        </w:rPr>
        <w:t xml:space="preserve">depth. Class exercises </w:t>
      </w:r>
      <w:r w:rsidRPr="00754C30">
        <w:rPr>
          <w:rStyle w:val="StyleUnderline"/>
          <w:highlight w:val="yellow"/>
        </w:rPr>
        <w:t>in "framing"</w:t>
      </w:r>
      <w:r w:rsidRPr="00174220">
        <w:rPr>
          <w:rStyle w:val="StyleUnderline"/>
        </w:rPr>
        <w:t xml:space="preserve"> become a means to </w:t>
      </w:r>
      <w:r w:rsidRPr="00754C30">
        <w:rPr>
          <w:rStyle w:val="StyleUnderline"/>
          <w:highlight w:val="yellow"/>
        </w:rPr>
        <w:t>help students see immigration</w:t>
      </w:r>
      <w:r w:rsidRPr="00174220">
        <w:rPr>
          <w:rStyle w:val="StyleUnderline"/>
        </w:rPr>
        <w:t xml:space="preserve"> and other contemporary issues confronting their world, including diversity, globalization, climate change, and sustainability, </w:t>
      </w:r>
      <w:r w:rsidRPr="00754C30">
        <w:rPr>
          <w:rStyle w:val="StyleUnderline"/>
          <w:highlight w:val="yellow"/>
        </w:rPr>
        <w:t xml:space="preserve">in the systemic context of their own lives. Having made these connections, students can </w:t>
      </w:r>
      <w:r w:rsidRPr="00754C30">
        <w:rPr>
          <w:rStyle w:val="Emphasis"/>
          <w:highlight w:val="yellow"/>
        </w:rPr>
        <w:t>develop cultural sensitivity</w:t>
      </w:r>
      <w:r w:rsidRPr="00754C30">
        <w:rPr>
          <w:rStyle w:val="StyleUnderline"/>
          <w:highlight w:val="yellow"/>
        </w:rPr>
        <w:t xml:space="preserve"> and </w:t>
      </w:r>
      <w:r w:rsidRPr="00754C30">
        <w:rPr>
          <w:rStyle w:val="Emphasis"/>
          <w:highlight w:val="yellow"/>
        </w:rPr>
        <w:t>the capacity to recognize and transcend ethnocentrism</w:t>
      </w:r>
      <w:r w:rsidRPr="00174220">
        <w:t>. These</w:t>
      </w:r>
      <w:r>
        <w:t xml:space="preserve"> capacities appear in the essays they write in later sessions, as well as in the ways many become engaged in organizations, projects, and events beyond the classroom. </w:t>
      </w:r>
    </w:p>
    <w:p w14:paraId="2B5B741A" w14:textId="77777777" w:rsidR="00DA2282" w:rsidRDefault="00DA2282" w:rsidP="00DA2282">
      <w:r w:rsidRPr="00174220">
        <w:rPr>
          <w:rStyle w:val="StyleUnderline"/>
        </w:rPr>
        <w:t>Historically, we as a country have only imperfectly embodied the American ideals of democracy and social justice. But our "unalienable rights to life, liberty, and the pursuit of happiness" have their roots in concepts of empathy and responsibility</w:t>
      </w:r>
      <w:r>
        <w:rPr>
          <w:rStyle w:val="StyleUnderline"/>
        </w:rPr>
        <w:t>—</w:t>
      </w:r>
      <w:r w:rsidRPr="00174220">
        <w:rPr>
          <w:rStyle w:val="StyleUnderline"/>
        </w:rPr>
        <w:t>capacities we must teach our students</w:t>
      </w:r>
      <w:r>
        <w:t xml:space="preserve">. President </w:t>
      </w:r>
      <w:r w:rsidRPr="00174220">
        <w:rPr>
          <w:rStyle w:val="StyleUnderline"/>
        </w:rPr>
        <w:t>Obama has argued that a "deficit of empathy"—a "lack of caring"—plagues the U</w:t>
      </w:r>
      <w:r>
        <w:t xml:space="preserve">nited </w:t>
      </w:r>
      <w:r w:rsidRPr="00174220">
        <w:rPr>
          <w:rStyle w:val="StyleUnderline"/>
        </w:rPr>
        <w:t>S</w:t>
      </w:r>
      <w:r>
        <w:t xml:space="preserve">tates </w:t>
      </w:r>
      <w:r w:rsidRPr="00174220">
        <w:rPr>
          <w:rStyle w:val="StyleUnderline"/>
        </w:rPr>
        <w:t xml:space="preserve">and ultimately endangers our democracy. </w:t>
      </w:r>
      <w:r w:rsidRPr="00754C30">
        <w:rPr>
          <w:rStyle w:val="StyleUnderline"/>
        </w:rPr>
        <w:t>Educators have a pivotal role to play in helping students</w:t>
      </w:r>
      <w:r w:rsidRPr="00174220">
        <w:rPr>
          <w:rStyle w:val="StyleUnderline"/>
        </w:rPr>
        <w:t xml:space="preserve"> eliminate this deficit with down payments on democracy's future and on America's survival</w:t>
      </w:r>
      <w:r>
        <w:t>.</w:t>
      </w:r>
    </w:p>
    <w:p w14:paraId="0B3E7176" w14:textId="77777777" w:rsidR="00EF34CB" w:rsidRDefault="00EF34CB" w:rsidP="00DA2282"/>
    <w:p w14:paraId="35E6A056" w14:textId="2BC6A684" w:rsidR="00EF34CB" w:rsidRPr="00EF34CB" w:rsidRDefault="00EF34CB" w:rsidP="00EF34CB">
      <w:pPr>
        <w:pStyle w:val="Heading4"/>
      </w:pPr>
      <w:r>
        <w:t xml:space="preserve">Even debates over </w:t>
      </w:r>
      <w:r>
        <w:rPr>
          <w:u w:val="single"/>
        </w:rPr>
        <w:t>small, incremental</w:t>
      </w:r>
      <w:r>
        <w:t xml:space="preserve"> immigration policy reforms are valuable. </w:t>
      </w:r>
    </w:p>
    <w:p w14:paraId="6BA1E1E0" w14:textId="77777777" w:rsidR="00EF34CB" w:rsidRDefault="00EF34CB" w:rsidP="00EF34CB">
      <w:proofErr w:type="spellStart"/>
      <w:r w:rsidRPr="00431E65">
        <w:rPr>
          <w:rStyle w:val="Style13ptBold"/>
        </w:rPr>
        <w:t>Rennix</w:t>
      </w:r>
      <w:proofErr w:type="spellEnd"/>
      <w:r w:rsidRPr="00431E65">
        <w:rPr>
          <w:rStyle w:val="Style13ptBold"/>
        </w:rPr>
        <w:t xml:space="preserve"> 17</w:t>
      </w:r>
      <w:r>
        <w:t xml:space="preserve"> — Brianna </w:t>
      </w:r>
      <w:proofErr w:type="spellStart"/>
      <w:r>
        <w:t>Rennix</w:t>
      </w:r>
      <w:proofErr w:type="spellEnd"/>
      <w:r>
        <w:t xml:space="preserve">, Writer and Editor at </w:t>
      </w:r>
      <w:r w:rsidRPr="007608CA">
        <w:rPr>
          <w:i/>
        </w:rPr>
        <w:t>Current Affairs</w:t>
      </w:r>
      <w:r>
        <w:t>, 2017 (“</w:t>
      </w:r>
      <w:r w:rsidRPr="00431E65">
        <w:t>What Would Humane Immigration Policy Look Like?</w:t>
      </w:r>
      <w:r>
        <w:t xml:space="preserve">,” </w:t>
      </w:r>
      <w:r>
        <w:rPr>
          <w:i/>
        </w:rPr>
        <w:t>Current Affairs</w:t>
      </w:r>
      <w:r>
        <w:t>, December 10</w:t>
      </w:r>
      <w:r w:rsidRPr="00431E65">
        <w:rPr>
          <w:vertAlign w:val="superscript"/>
        </w:rPr>
        <w:t>th</w:t>
      </w:r>
      <w:r>
        <w:t xml:space="preserve">, Available Online at </w:t>
      </w:r>
      <w:hyperlink r:id="rId9" w:history="1">
        <w:r w:rsidRPr="004A6E44">
          <w:rPr>
            <w:rStyle w:val="Hyperlink"/>
          </w:rPr>
          <w:t>https://www.currentaffairs.org/2017/12/what-would-humane-immigration-policy-actually-look-like</w:t>
        </w:r>
      </w:hyperlink>
      <w:r>
        <w:t>, Accessed 07-06-2018)</w:t>
      </w:r>
    </w:p>
    <w:p w14:paraId="45691C84" w14:textId="7F7F6930" w:rsidR="00EF34CB" w:rsidRDefault="00EF34CB" w:rsidP="00EF34CB">
      <w:r>
        <w:t xml:space="preserve">In a previous article, “Can We Have Humane Immigration Policy?” I outlined what I believe to be a fundamental hurdle to real immigration reform: namely, the fact that Democrats have very few clear, long-term ideas of what “reform” should even look like. The right has a very straightforward </w:t>
      </w:r>
      <w:proofErr w:type="spellStart"/>
      <w:r>
        <w:t>restrictionist</w:t>
      </w:r>
      <w:proofErr w:type="spellEnd"/>
      <w:r>
        <w:t xml:space="preserve"> agenda, and from this have derived a set of policies that they believe (rightly or wrongly) will be effective in restricting immigration. In its worst iteration, this </w:t>
      </w:r>
      <w:proofErr w:type="spellStart"/>
      <w:r>
        <w:t>restrictionism</w:t>
      </w:r>
      <w:proofErr w:type="spellEnd"/>
      <w:r>
        <w:t xml:space="preserve"> is pure, </w:t>
      </w:r>
      <w:proofErr w:type="spellStart"/>
      <w:r>
        <w:t>ethnostate</w:t>
      </w:r>
      <w:proofErr w:type="spellEnd"/>
      <w:r>
        <w:t>-style xenophobia; in its “best” iteration, it reduces individuals to a number that symbolizes their economic value, and allows immigration only when it stands to benefit native-born, “real” Americans. The left, by contrast, vaguely believes that immigration is an inherently Good Thing, but has no clear idea of how much immigration is desirable, or how it ought to be regulated. Democrats have historically very often defaulted to the “admitting immigrants based chiefly on their economic usefulness” position, partly because it has seemed superficially reasonable to them, partly because they hoped to compromise with Republicans, and partly for lack of any better ideas. Now that “points-based immigration” has been touted by the Trump administration, thankfully, more people are finally beginning to understand what an ugly and inadequate idea it actually is.</w:t>
      </w:r>
    </w:p>
    <w:p w14:paraId="494FEB3D" w14:textId="55F35909" w:rsidR="00EF34CB" w:rsidRDefault="00EF34CB" w:rsidP="00EF34CB">
      <w:r>
        <w:t>But what scheme of immigration regulation should the left actually pursue, then? In my view, we’ve dithered on this question long enough, and made far too many inhumane concessions in the process: now that we have arrived at a moment where favoring immigration and opposing Trump are becoming increasingly merged in the public imagination, it’s time to go big or go home. Our position should be simple, and ambitious. In the long term—and I don’t think we should hide the ball about this—our goal should be to ensure that anybody who wants to come to the U.S. and live and work peaceably should be allowed to do so. If an immigrant has been in the U.S. for some period of time and want to settle here permanently, they should be able to do that, too.</w:t>
      </w:r>
    </w:p>
    <w:p w14:paraId="1CA047CB" w14:textId="7E17B452" w:rsidR="00EF34CB" w:rsidRDefault="00EF34CB" w:rsidP="00EF34CB">
      <w:r>
        <w:t xml:space="preserve">I do not think being pro-free movement or pro-open borders as a general matter means committing to the position that a region can never restrict immigration under any circumstances. Almost every argument adduced for limiting immigration to wealthy countries is utterly specious—the U.S., in particular, is the world’s third-largest country geographically and its 179th-most densely populated, so the idea that we “can’t” take more people is a ludicrously transparent lie—but nevertheless, every region does have some genuine resource constraints. There may be situations of political unrest, natural disaster, or economic crisis that are so serious that admitting more population is actually dangerous. For example, Lebanon is currently hosting </w:t>
      </w:r>
      <w:r>
        <w:lastRenderedPageBreak/>
        <w:t>172 Syrian refugees for every 1000 of its citizens: that means that a full 30% of its population are refugees. This is a pretty big burden for any small state to shoulder, and the situation cannot possibly go on indefinitely, especially if Lebanon finds itself spiraling towards governmental collapse, or under attack by a neighboring country. Though it’s hard to imagine how an exactly parallel situation could ever arise in the U.S., due to its sheer size, there may, someday, be other disaster scenarios that would qualify in the U.S. context.</w:t>
      </w:r>
    </w:p>
    <w:p w14:paraId="295CCA35" w14:textId="725932BB" w:rsidR="00EF34CB" w:rsidRDefault="00EF34CB" w:rsidP="00EF34CB">
      <w:r>
        <w:t xml:space="preserve">The point is, we should treat immigration restrictions as time-limited responses </w:t>
      </w:r>
      <w:proofErr w:type="gramStart"/>
      <w:r>
        <w:t>to</w:t>
      </w:r>
      <w:proofErr w:type="gramEnd"/>
      <w:r>
        <w:t xml:space="preserve"> specific, articulable conditions, not as a default mode. To the extent that immigration might need to be restricted or regulated more closely in certain emergency circumstances, our concern must be to admit immigrants primarily on the basis of need, and the direness of the situation they will face if returned, not according to factors like nationality, wealth, education, or ability, which is how our U.S. system presently operates.</w:t>
      </w:r>
    </w:p>
    <w:p w14:paraId="67C60F92" w14:textId="77777777" w:rsidR="00EF34CB" w:rsidRDefault="00EF34CB" w:rsidP="00EF34CB">
      <w:r>
        <w:t xml:space="preserve">All this, however, is the long game. </w:t>
      </w:r>
      <w:r w:rsidRPr="00EF34CB">
        <w:rPr>
          <w:rStyle w:val="StyleUnderline"/>
          <w:highlight w:val="yellow"/>
        </w:rPr>
        <w:t>We</w:t>
      </w:r>
      <w:r w:rsidRPr="00B7255D">
        <w:rPr>
          <w:rStyle w:val="StyleUnderline"/>
        </w:rPr>
        <w:t xml:space="preserve"> certainly </w:t>
      </w:r>
      <w:r w:rsidRPr="00EF34CB">
        <w:rPr>
          <w:rStyle w:val="StyleUnderline"/>
          <w:highlight w:val="yellow"/>
        </w:rPr>
        <w:t>can’t arrive at a more open immigration system overnight, and</w:t>
      </w:r>
      <w:r>
        <w:t xml:space="preserve"> I think that </w:t>
      </w:r>
      <w:r w:rsidRPr="00EF34CB">
        <w:rPr>
          <w:rStyle w:val="StyleUnderline"/>
          <w:highlight w:val="yellow"/>
        </w:rPr>
        <w:t xml:space="preserve">there’s a hierarchy of </w:t>
      </w:r>
      <w:r w:rsidRPr="00EF34CB">
        <w:rPr>
          <w:rStyle w:val="Emphasis"/>
          <w:highlight w:val="yellow"/>
        </w:rPr>
        <w:t>intermediary policy goals</w:t>
      </w:r>
      <w:r w:rsidRPr="00EF34CB">
        <w:rPr>
          <w:rStyle w:val="StyleUnderline"/>
          <w:highlight w:val="yellow"/>
        </w:rPr>
        <w:t xml:space="preserve"> that would alleviate some of the most unconscionable effects</w:t>
      </w:r>
      <w:r w:rsidRPr="00B7255D">
        <w:rPr>
          <w:rStyle w:val="StyleUnderline"/>
        </w:rPr>
        <w:t xml:space="preserve"> of our present system</w:t>
      </w:r>
      <w:r>
        <w:t xml:space="preserve">, </w:t>
      </w:r>
      <w:r w:rsidRPr="00EF34CB">
        <w:rPr>
          <w:rStyle w:val="StyleUnderline"/>
          <w:highlight w:val="yellow"/>
        </w:rPr>
        <w:t>while laying the groundwork for a future</w:t>
      </w:r>
      <w:r w:rsidRPr="00B7255D">
        <w:rPr>
          <w:rStyle w:val="StyleUnderline"/>
        </w:rPr>
        <w:t xml:space="preserve"> immigration </w:t>
      </w:r>
      <w:r w:rsidRPr="00EF34CB">
        <w:rPr>
          <w:rStyle w:val="StyleUnderline"/>
          <w:highlight w:val="yellow"/>
        </w:rPr>
        <w:t>system that looks entirely different</w:t>
      </w:r>
      <w:r>
        <w:t>. Here, I’ll outline several policy changes that would benefit immigrants who are already present in the U.S., and individuals who face serious dangers in their home countries. (Stay tuned for part three, which will deal with visa allotments, employment-based immigration, and admissions more generally.)</w:t>
      </w:r>
    </w:p>
    <w:p w14:paraId="34503659" w14:textId="77777777" w:rsidR="00EF34CB" w:rsidRPr="00EF34CB" w:rsidRDefault="00EF34CB" w:rsidP="00EF34CB">
      <w:pPr>
        <w:rPr>
          <w:rStyle w:val="Emphasis"/>
        </w:rPr>
      </w:pPr>
      <w:r w:rsidRPr="00EF34CB">
        <w:rPr>
          <w:rStyle w:val="Emphasis"/>
        </w:rPr>
        <w:t>Fiddly Legislative Fixes</w:t>
      </w:r>
    </w:p>
    <w:p w14:paraId="679B6D2D" w14:textId="1A06C404" w:rsidR="00EF34CB" w:rsidRDefault="00EF34CB" w:rsidP="00EF34CB">
      <w:r w:rsidRPr="00EF34CB">
        <w:rPr>
          <w:rStyle w:val="StyleUnderline"/>
          <w:highlight w:val="yellow"/>
        </w:rPr>
        <w:t>Given how messed-up our</w:t>
      </w:r>
      <w:r w:rsidRPr="00B7255D">
        <w:rPr>
          <w:rStyle w:val="StyleUnderline"/>
        </w:rPr>
        <w:t xml:space="preserve"> immigration </w:t>
      </w:r>
      <w:r w:rsidRPr="00EF34CB">
        <w:rPr>
          <w:rStyle w:val="StyleUnderline"/>
          <w:highlight w:val="yellow"/>
        </w:rPr>
        <w:t>system is</w:t>
      </w:r>
      <w:r w:rsidRPr="00B7255D">
        <w:rPr>
          <w:rStyle w:val="StyleUnderline"/>
        </w:rPr>
        <w:t xml:space="preserve"> on a large scale, </w:t>
      </w:r>
      <w:r w:rsidRPr="00EF34CB">
        <w:rPr>
          <w:rStyle w:val="StyleUnderline"/>
          <w:highlight w:val="yellow"/>
        </w:rPr>
        <w:t>it’s worth asking how much time we ought to devote to tinkering with</w:t>
      </w:r>
      <w:r w:rsidRPr="00B7255D">
        <w:rPr>
          <w:rStyle w:val="StyleUnderline"/>
        </w:rPr>
        <w:t xml:space="preserve"> the finer points of </w:t>
      </w:r>
      <w:r w:rsidRPr="00EF34CB">
        <w:rPr>
          <w:rStyle w:val="StyleUnderline"/>
          <w:highlight w:val="yellow"/>
        </w:rPr>
        <w:t>laws</w:t>
      </w:r>
      <w:r w:rsidRPr="00B7255D">
        <w:rPr>
          <w:rStyle w:val="StyleUnderline"/>
        </w:rPr>
        <w:t xml:space="preserve"> that </w:t>
      </w:r>
      <w:r w:rsidRPr="00EF34CB">
        <w:rPr>
          <w:rStyle w:val="StyleUnderline"/>
          <w:highlight w:val="yellow"/>
        </w:rPr>
        <w:t>we would be better off scrapping</w:t>
      </w:r>
      <w:r w:rsidRPr="00B7255D">
        <w:rPr>
          <w:rStyle w:val="StyleUnderline"/>
        </w:rPr>
        <w:t xml:space="preserve"> wholesale. </w:t>
      </w:r>
      <w:r w:rsidRPr="00EF34CB">
        <w:rPr>
          <w:rStyle w:val="StyleUnderline"/>
          <w:highlight w:val="yellow"/>
        </w:rPr>
        <w:t>Some people</w:t>
      </w:r>
      <w:r w:rsidRPr="00B7255D">
        <w:rPr>
          <w:rStyle w:val="StyleUnderline"/>
        </w:rPr>
        <w:t xml:space="preserve"> might </w:t>
      </w:r>
      <w:r w:rsidRPr="00EF34CB">
        <w:rPr>
          <w:rStyle w:val="StyleUnderline"/>
          <w:highlight w:val="yellow"/>
        </w:rPr>
        <w:t>say</w:t>
      </w:r>
      <w:r w:rsidRPr="00B7255D">
        <w:rPr>
          <w:rStyle w:val="StyleUnderline"/>
        </w:rPr>
        <w:t xml:space="preserve"> that </w:t>
      </w:r>
      <w:r w:rsidRPr="00EF34CB">
        <w:rPr>
          <w:rStyle w:val="StyleUnderline"/>
          <w:highlight w:val="yellow"/>
        </w:rPr>
        <w:t>these</w:t>
      </w:r>
      <w:r w:rsidRPr="00B7255D">
        <w:rPr>
          <w:rStyle w:val="StyleUnderline"/>
        </w:rPr>
        <w:t xml:space="preserve"> kinds of </w:t>
      </w:r>
      <w:r w:rsidRPr="00EF34CB">
        <w:rPr>
          <w:rStyle w:val="StyleUnderline"/>
          <w:highlight w:val="yellow"/>
        </w:rPr>
        <w:t>small fixes are a waste of energy, like rearranging the deck chairs on the Titanic</w:t>
      </w:r>
      <w:r w:rsidRPr="00B7255D">
        <w:rPr>
          <w:rStyle w:val="StyleUnderline"/>
        </w:rPr>
        <w:t xml:space="preserve">. But </w:t>
      </w:r>
      <w:r w:rsidRPr="00EF34CB">
        <w:rPr>
          <w:rStyle w:val="Emphasis"/>
          <w:highlight w:val="yellow"/>
        </w:rPr>
        <w:t>I disagree</w:t>
      </w:r>
      <w:r w:rsidRPr="00EF34CB">
        <w:rPr>
          <w:rStyle w:val="StyleUnderline"/>
          <w:highlight w:val="yellow"/>
        </w:rPr>
        <w:t>. In a disaster of this scale, you want some</w:t>
      </w:r>
      <w:r w:rsidRPr="00B7255D">
        <w:rPr>
          <w:rStyle w:val="StyleUnderline"/>
        </w:rPr>
        <w:t xml:space="preserve"> of your </w:t>
      </w:r>
      <w:r w:rsidRPr="00EF34CB">
        <w:rPr>
          <w:rStyle w:val="StyleUnderline"/>
          <w:highlight w:val="yellow"/>
        </w:rPr>
        <w:t>people making repairs</w:t>
      </w:r>
      <w:r w:rsidRPr="00B7255D">
        <w:rPr>
          <w:rStyle w:val="StyleUnderline"/>
        </w:rPr>
        <w:t xml:space="preserve"> to the leaky lifeboats, </w:t>
      </w:r>
      <w:r w:rsidRPr="00EF34CB">
        <w:rPr>
          <w:rStyle w:val="StyleUnderline"/>
          <w:highlight w:val="yellow"/>
        </w:rPr>
        <w:t>and other people working to contact</w:t>
      </w:r>
      <w:r w:rsidRPr="00B7255D">
        <w:rPr>
          <w:rStyle w:val="StyleUnderline"/>
        </w:rPr>
        <w:t xml:space="preserve"> bigger </w:t>
      </w:r>
      <w:r w:rsidRPr="00EF34CB">
        <w:rPr>
          <w:rStyle w:val="StyleUnderline"/>
          <w:highlight w:val="yellow"/>
        </w:rPr>
        <w:t>rescue vessels</w:t>
      </w:r>
      <w:r w:rsidRPr="00B7255D">
        <w:rPr>
          <w:rStyle w:val="StyleUnderline"/>
        </w:rPr>
        <w:t xml:space="preserve">, </w:t>
      </w:r>
      <w:r w:rsidRPr="00EF34CB">
        <w:rPr>
          <w:rStyle w:val="StyleUnderline"/>
          <w:highlight w:val="yellow"/>
        </w:rPr>
        <w:t>because who knows which avenue will prove more successful</w:t>
      </w:r>
      <w:r w:rsidRPr="00B7255D">
        <w:rPr>
          <w:rStyle w:val="StyleUnderline"/>
        </w:rPr>
        <w:t xml:space="preserve"> before the whole mess slides into the sea</w:t>
      </w:r>
      <w:r>
        <w:t>.</w:t>
      </w:r>
    </w:p>
    <w:p w14:paraId="50B84FE8" w14:textId="77777777" w:rsidR="00EF34CB" w:rsidRDefault="00EF34CB" w:rsidP="00EF34CB">
      <w:r w:rsidRPr="00EF34CB">
        <w:rPr>
          <w:rStyle w:val="StyleUnderline"/>
        </w:rPr>
        <w:t>What I mean by “fiddly legislative fixes” are legal changes that wouldn’t result in any immediate, sweeping changes to what categories of people are eligible for immigration relief: rather, they might slightly alter the boundaries of those categories, and also ensure that people who are eligible for immigration relief aren’t barred from getting it for reasons that are totally outside their control</w:t>
      </w:r>
      <w:r w:rsidRPr="00EF34CB">
        <w:t>.</w:t>
      </w:r>
    </w:p>
    <w:p w14:paraId="0C86FB4C" w14:textId="77777777" w:rsidR="00106AE2" w:rsidRDefault="00106AE2" w:rsidP="002B302C"/>
    <w:p w14:paraId="47A4BBE9" w14:textId="77777777" w:rsidR="002B302C" w:rsidRPr="004463B2" w:rsidRDefault="002B302C" w:rsidP="004463B2"/>
    <w:p w14:paraId="15C40DF1" w14:textId="77777777" w:rsidR="00AC5FA0" w:rsidRDefault="00AC5FA0" w:rsidP="00AC5FA0">
      <w:pPr>
        <w:pStyle w:val="Heading3"/>
      </w:pPr>
      <w:r>
        <w:lastRenderedPageBreak/>
        <w:t>Impact — Manageable Limits</w:t>
      </w:r>
    </w:p>
    <w:p w14:paraId="1D57841C" w14:textId="0ECD1103" w:rsidR="00AC5FA0" w:rsidRDefault="00AC5FA0" w:rsidP="00AC5FA0">
      <w:pPr>
        <w:pStyle w:val="Heading4"/>
      </w:pPr>
      <w:r>
        <w:t xml:space="preserve">A limited topic facilitates </w:t>
      </w:r>
      <w:r w:rsidRPr="00413E9E">
        <w:rPr>
          <w:u w:val="single"/>
        </w:rPr>
        <w:t>more productive debates</w:t>
      </w:r>
      <w:r>
        <w:t xml:space="preserve">. The goal of debate should be to encourage </w:t>
      </w:r>
      <w:r w:rsidRPr="00682265">
        <w:rPr>
          <w:u w:val="single"/>
        </w:rPr>
        <w:t>in-depth clash</w:t>
      </w:r>
      <w:r>
        <w:t xml:space="preserve"> over a </w:t>
      </w:r>
      <w:r w:rsidRPr="00682265">
        <w:rPr>
          <w:u w:val="single"/>
        </w:rPr>
        <w:t>well-understood subject area</w:t>
      </w:r>
      <w:r>
        <w:t xml:space="preserve"> between </w:t>
      </w:r>
      <w:r w:rsidRPr="00682265">
        <w:rPr>
          <w:u w:val="single"/>
        </w:rPr>
        <w:t>well-prepared opponents</w:t>
      </w:r>
      <w:r>
        <w:t xml:space="preserve">. This is </w:t>
      </w:r>
      <w:r w:rsidRPr="00515EF7">
        <w:rPr>
          <w:u w:val="single"/>
        </w:rPr>
        <w:t>only</w:t>
      </w:r>
      <w:r>
        <w:t xml:space="preserve"> poss</w:t>
      </w:r>
      <w:r w:rsidR="001D5B27">
        <w:t>ible when the topic is limited.</w:t>
      </w:r>
    </w:p>
    <w:p w14:paraId="4173EA6F" w14:textId="77777777" w:rsidR="00AC5FA0" w:rsidRPr="003A4F1E" w:rsidRDefault="00AC5FA0" w:rsidP="00AC5FA0">
      <w:r w:rsidRPr="00ED78E6">
        <w:rPr>
          <w:rStyle w:val="Style13ptBold"/>
        </w:rPr>
        <w:t>Gutting 13</w:t>
      </w:r>
      <w:r>
        <w:t xml:space="preserve"> — Gary Gutting, Professor of P</w:t>
      </w:r>
      <w:r w:rsidRPr="00D23646">
        <w:t>hilosophy at the University of Notre Dame</w:t>
      </w:r>
      <w:r>
        <w:t xml:space="preserve">, holds a Ph.D. from St. Louis University, 2013 (“A Great Debate,” </w:t>
      </w:r>
      <w:r>
        <w:rPr>
          <w:i/>
        </w:rPr>
        <w:t>The Stone</w:t>
      </w:r>
      <w:r>
        <w:t xml:space="preserve">—a </w:t>
      </w:r>
      <w:r>
        <w:rPr>
          <w:i/>
        </w:rPr>
        <w:t>New York Times</w:t>
      </w:r>
      <w:r>
        <w:t xml:space="preserve"> blog featuring writing by contemporary philosophers curated by </w:t>
      </w:r>
      <w:r w:rsidRPr="003A4F1E">
        <w:t>Simon Critchley</w:t>
      </w:r>
      <w:r>
        <w:t>, February 19</w:t>
      </w:r>
      <w:r w:rsidRPr="003A4F1E">
        <w:rPr>
          <w:vertAlign w:val="superscript"/>
        </w:rPr>
        <w:t>th</w:t>
      </w:r>
      <w:r>
        <w:t xml:space="preserve">, Available Online at </w:t>
      </w:r>
      <w:hyperlink r:id="rId10" w:history="1">
        <w:r w:rsidRPr="00725244">
          <w:rPr>
            <w:rStyle w:val="Hyperlink"/>
          </w:rPr>
          <w:t>http://opinionator.blogs.nytimes.com/2013/02/19/a-great-debate/</w:t>
        </w:r>
      </w:hyperlink>
      <w:r>
        <w:t>, Accessed 09-15-2015)</w:t>
      </w:r>
    </w:p>
    <w:p w14:paraId="16F56A03" w14:textId="77777777" w:rsidR="00AC5FA0" w:rsidRDefault="00AC5FA0" w:rsidP="00AC5FA0">
      <w:r>
        <w:t xml:space="preserve">This is the year of what should be a decisive debate on our country’s spending and debt. But </w:t>
      </w:r>
      <w:r w:rsidRPr="00024A9E">
        <w:rPr>
          <w:rStyle w:val="StyleUnderline"/>
        </w:rPr>
        <w:t xml:space="preserve">our </w:t>
      </w:r>
      <w:r w:rsidRPr="00314D4D">
        <w:rPr>
          <w:rStyle w:val="StyleUnderline"/>
          <w:highlight w:val="yellow"/>
        </w:rPr>
        <w:t>political “debates” seldom deserve the name</w:t>
      </w:r>
      <w:r w:rsidRPr="00024A9E">
        <w:rPr>
          <w:rStyle w:val="StyleUnderline"/>
        </w:rPr>
        <w:t>. For the most part representatives of the rival parties exchange one-liners</w:t>
      </w:r>
      <w:r>
        <w:t>: “The rich can afford to pay more” is met by “Tax increases kill jobs.” Slightly more sophisticated discussions may cite historical precedents: “There were higher tax rates during the post-war boom” versus “Reagan’s tax cuts increased revenues.”</w:t>
      </w:r>
    </w:p>
    <w:p w14:paraId="5FF0A5B7" w14:textId="77777777" w:rsidR="00AC5FA0" w:rsidRDefault="00AC5FA0" w:rsidP="00AC5FA0">
      <w:r w:rsidRPr="00314D4D">
        <w:rPr>
          <w:rStyle w:val="StyleUnderline"/>
          <w:highlight w:val="yellow"/>
        </w:rPr>
        <w:t>Such volleys</w:t>
      </w:r>
      <w:r w:rsidRPr="00024A9E">
        <w:rPr>
          <w:rStyle w:val="StyleUnderline"/>
        </w:rPr>
        <w:t xml:space="preserve"> still </w:t>
      </w:r>
      <w:r w:rsidRPr="00314D4D">
        <w:rPr>
          <w:rStyle w:val="Emphasis"/>
          <w:highlight w:val="yellow"/>
        </w:rPr>
        <w:t>don’t even amount to arguments</w:t>
      </w:r>
      <w:r w:rsidRPr="00024A9E">
        <w:rPr>
          <w:rStyle w:val="StyleUnderline"/>
        </w:rPr>
        <w:t xml:space="preserve">: they don’t put forward generally accepted premises that support a conclusion. Full-scale </w:t>
      </w:r>
      <w:r w:rsidRPr="00132664">
        <w:rPr>
          <w:rStyle w:val="StyleUnderline"/>
          <w:highlight w:val="yellow"/>
        </w:rPr>
        <w:t>speeches</w:t>
      </w:r>
      <w:r w:rsidRPr="00024A9E">
        <w:rPr>
          <w:rStyle w:val="StyleUnderline"/>
        </w:rPr>
        <w:t xml:space="preserve"> by politicians </w:t>
      </w:r>
      <w:r w:rsidRPr="00132664">
        <w:rPr>
          <w:rStyle w:val="StyleUnderline"/>
          <w:highlight w:val="yellow"/>
        </w:rPr>
        <w:t>are seldom</w:t>
      </w:r>
      <w:r w:rsidRPr="00024A9E">
        <w:rPr>
          <w:rStyle w:val="StyleUnderline"/>
        </w:rPr>
        <w:t xml:space="preserve"> much </w:t>
      </w:r>
      <w:r w:rsidRPr="00132664">
        <w:rPr>
          <w:rStyle w:val="StyleUnderline"/>
          <w:highlight w:val="yellow"/>
        </w:rPr>
        <w:t>more than collections of</w:t>
      </w:r>
      <w:r w:rsidRPr="00024A9E">
        <w:rPr>
          <w:rStyle w:val="StyleUnderline"/>
        </w:rPr>
        <w:t xml:space="preserve"> such </w:t>
      </w:r>
      <w:r w:rsidRPr="00132664">
        <w:rPr>
          <w:rStyle w:val="StyleUnderline"/>
          <w:highlight w:val="yellow"/>
        </w:rPr>
        <w:t>slogans and factoids, hung on a string of platitudes</w:t>
      </w:r>
      <w:r w:rsidRPr="00024A9E">
        <w:rPr>
          <w:rStyle w:val="StyleUnderline"/>
        </w:rPr>
        <w:t>. Despite the name, candidates’ pre-election debates are exercises in looking authoritative, imposing their talking points on the questions, avoiding gaffes, and embarrassing their opponents with “zingers”</w:t>
      </w:r>
      <w:r>
        <w:t xml:space="preserve"> (the historic paradigm: “There you go again.”).</w:t>
      </w:r>
    </w:p>
    <w:p w14:paraId="2E125943" w14:textId="77777777" w:rsidR="00AC5FA0" w:rsidRDefault="00AC5FA0" w:rsidP="00AC5FA0">
      <w:r w:rsidRPr="00024A9E">
        <w:rPr>
          <w:rStyle w:val="StyleUnderline"/>
        </w:rPr>
        <w:t>There is a high level of political discussion in the editorials and op-eds of national newspapers and magazines as well as</w:t>
      </w:r>
      <w:r>
        <w:t xml:space="preserve"> on a number of </w:t>
      </w:r>
      <w:r w:rsidRPr="00024A9E">
        <w:rPr>
          <w:rStyle w:val="StyleUnderline"/>
        </w:rPr>
        <w:t xml:space="preserve">blogs, with positions often carefully formulated and supported with argument and evidence. But even here </w:t>
      </w:r>
      <w:r w:rsidRPr="00132664">
        <w:rPr>
          <w:rStyle w:val="StyleUnderline"/>
          <w:highlight w:val="yellow"/>
        </w:rPr>
        <w:t xml:space="preserve">we seldom see </w:t>
      </w:r>
      <w:r w:rsidRPr="00132664">
        <w:rPr>
          <w:rStyle w:val="Emphasis"/>
          <w:highlight w:val="yellow"/>
        </w:rPr>
        <w:t>a direct and sustained confrontation of rival positions</w:t>
      </w:r>
      <w:r w:rsidRPr="00132664">
        <w:rPr>
          <w:rStyle w:val="StyleUnderline"/>
          <w:highlight w:val="yellow"/>
        </w:rPr>
        <w:t xml:space="preserve"> through the dialectic of </w:t>
      </w:r>
      <w:r w:rsidRPr="00132664">
        <w:rPr>
          <w:rStyle w:val="Emphasis"/>
          <w:highlight w:val="yellow"/>
        </w:rPr>
        <w:t>assertion, critique, response and counter-critique</w:t>
      </w:r>
      <w:r>
        <w:t>.</w:t>
      </w:r>
    </w:p>
    <w:p w14:paraId="10F73BE1" w14:textId="77777777" w:rsidR="00AC5FA0" w:rsidRDefault="00AC5FA0" w:rsidP="00AC5FA0">
      <w:r w:rsidRPr="00132664">
        <w:rPr>
          <w:rStyle w:val="StyleUnderline"/>
          <w:highlight w:val="yellow"/>
        </w:rPr>
        <w:t>Such exchanges</w:t>
      </w:r>
      <w:r w:rsidRPr="00024A9E">
        <w:rPr>
          <w:rStyle w:val="StyleUnderline"/>
        </w:rPr>
        <w:t xml:space="preserve"> occur frequently in our law courts</w:t>
      </w:r>
      <w:r>
        <w:t xml:space="preserve"> (for example, oral arguments before the Supreme Court) </w:t>
      </w:r>
      <w:r w:rsidRPr="00024A9E">
        <w:rPr>
          <w:rStyle w:val="StyleUnderline"/>
        </w:rPr>
        <w:t xml:space="preserve">and in discussions of scientific papers. But they </w:t>
      </w:r>
      <w:r w:rsidRPr="00132664">
        <w:rPr>
          <w:rStyle w:val="StyleUnderline"/>
          <w:highlight w:val="yellow"/>
        </w:rPr>
        <w:t>are not a significant part of our deliberations about public policy. As a result, partisans</w:t>
      </w:r>
      <w:r w:rsidRPr="00024A9E">
        <w:rPr>
          <w:rStyle w:val="StyleUnderline"/>
        </w:rPr>
        <w:t xml:space="preserve"> typically </w:t>
      </w:r>
      <w:r w:rsidRPr="00132664">
        <w:rPr>
          <w:rStyle w:val="StyleUnderline"/>
          <w:highlight w:val="yellow"/>
        </w:rPr>
        <w:t>remain safe in their ideological worlds, convincing themselves</w:t>
      </w:r>
      <w:r w:rsidRPr="00024A9E">
        <w:rPr>
          <w:rStyle w:val="StyleUnderline"/>
        </w:rPr>
        <w:t xml:space="preserve"> that </w:t>
      </w:r>
      <w:r w:rsidRPr="00132664">
        <w:rPr>
          <w:rStyle w:val="StyleUnderline"/>
          <w:highlight w:val="yellow"/>
        </w:rPr>
        <w:t>they hold</w:t>
      </w:r>
      <w:r w:rsidRPr="00024A9E">
        <w:rPr>
          <w:rStyle w:val="StyleUnderline"/>
        </w:rPr>
        <w:t xml:space="preserve"> to </w:t>
      </w:r>
      <w:r w:rsidRPr="00132664">
        <w:rPr>
          <w:rStyle w:val="StyleUnderline"/>
          <w:highlight w:val="yellow"/>
        </w:rPr>
        <w:t>obvious truths, while their opponents must be</w:t>
      </w:r>
      <w:r w:rsidRPr="00024A9E">
        <w:rPr>
          <w:rStyle w:val="StyleUnderline"/>
        </w:rPr>
        <w:t xml:space="preserve"> either </w:t>
      </w:r>
      <w:r w:rsidRPr="00132664">
        <w:rPr>
          <w:rStyle w:val="StyleUnderline"/>
          <w:highlight w:val="yellow"/>
        </w:rPr>
        <w:t xml:space="preserve">knaves or fools — with </w:t>
      </w:r>
      <w:r w:rsidRPr="00132664">
        <w:rPr>
          <w:rStyle w:val="Emphasis"/>
          <w:highlight w:val="yellow"/>
        </w:rPr>
        <w:t>no need to think through the strengths of their rivals’ positions or the weaknesses of their own</w:t>
      </w:r>
      <w:r>
        <w:t>.</w:t>
      </w:r>
    </w:p>
    <w:p w14:paraId="77C0E6B9" w14:textId="77777777" w:rsidR="00AC5FA0" w:rsidRPr="003800BA" w:rsidRDefault="00AC5FA0" w:rsidP="00AC5FA0">
      <w:pPr>
        <w:rPr>
          <w:rStyle w:val="StyleUnderline"/>
        </w:rPr>
      </w:pPr>
      <w:r w:rsidRPr="001D0647">
        <w:rPr>
          <w:rStyle w:val="StyleUnderline"/>
          <w:highlight w:val="yellow"/>
        </w:rPr>
        <w:t>Is there any way to make genuine debates — sustained back-and-forth exchanges, meeting high intellectual standards but still widely accessible — part of our political culture?</w:t>
      </w:r>
      <w:r>
        <w:t xml:space="preserve"> (I leave to historians the question of whether there are historical precedents— like the Webster-Hayne or Lincoln-Douglas debates.) </w:t>
      </w:r>
      <w:r w:rsidRPr="003800BA">
        <w:rPr>
          <w:rStyle w:val="StyleUnderline"/>
        </w:rPr>
        <w:t>Can we put our politicians in a situation where they cannot ignore challenges, where they must genuinely engage with one another in responsible discussion and not just repeat talking points?</w:t>
      </w:r>
    </w:p>
    <w:p w14:paraId="3E604C0E" w14:textId="77777777" w:rsidR="00AC5FA0" w:rsidRDefault="00AC5FA0" w:rsidP="00AC5FA0">
      <w:r w:rsidRPr="001D0647">
        <w:rPr>
          <w:rStyle w:val="StyleUnderline"/>
          <w:highlight w:val="yellow"/>
        </w:rPr>
        <w:t xml:space="preserve">A </w:t>
      </w:r>
      <w:r w:rsidRPr="001D0647">
        <w:rPr>
          <w:rStyle w:val="Emphasis"/>
          <w:highlight w:val="yellow"/>
        </w:rPr>
        <w:t>first condition</w:t>
      </w:r>
      <w:r w:rsidRPr="001D0647">
        <w:rPr>
          <w:rStyle w:val="StyleUnderline"/>
          <w:highlight w:val="yellow"/>
        </w:rPr>
        <w:t xml:space="preserve"> is that the debates be focused on </w:t>
      </w:r>
      <w:r w:rsidRPr="001D0647">
        <w:rPr>
          <w:rStyle w:val="Emphasis"/>
          <w:highlight w:val="yellow"/>
        </w:rPr>
        <w:t>specific points of major disagreement</w:t>
      </w:r>
      <w:r>
        <w:t xml:space="preserve">. Not, “How can we improve our economy?” but “Will tax cuts for the wealthy or stimulus spending on infrastructure do more to improve our economy?” </w:t>
      </w:r>
      <w:r w:rsidRPr="001D0647">
        <w:rPr>
          <w:rStyle w:val="StyleUnderline"/>
          <w:highlight w:val="yellow"/>
        </w:rPr>
        <w:t xml:space="preserve">This will prevent </w:t>
      </w:r>
      <w:r w:rsidRPr="001D0647">
        <w:rPr>
          <w:rStyle w:val="Emphasis"/>
          <w:highlight w:val="yellow"/>
        </w:rPr>
        <w:t>vague statements of principle</w:t>
      </w:r>
      <w:r w:rsidRPr="001D0647">
        <w:rPr>
          <w:rStyle w:val="StyleUnderline"/>
          <w:highlight w:val="yellow"/>
        </w:rPr>
        <w:t xml:space="preserve"> that don’t address the real issues at stake</w:t>
      </w:r>
      <w:r>
        <w:t>.</w:t>
      </w:r>
    </w:p>
    <w:p w14:paraId="0F5290E0" w14:textId="77777777" w:rsidR="00AC5FA0" w:rsidRDefault="00AC5FA0" w:rsidP="00AC5FA0">
      <w:r>
        <w:t xml:space="preserve">Another issue is the medium of the debate. Written discussions, in print or online could be easily arranged, but personal encounters are more vivid and will better engage public attention. </w:t>
      </w:r>
      <w:r w:rsidRPr="001D0647">
        <w:rPr>
          <w:rStyle w:val="StyleUnderline"/>
          <w:highlight w:val="yellow"/>
        </w:rPr>
        <w:t>They should not</w:t>
      </w:r>
      <w:r>
        <w:t xml:space="preserve">, however, </w:t>
      </w:r>
      <w:r w:rsidRPr="001D0647">
        <w:rPr>
          <w:rStyle w:val="StyleUnderline"/>
          <w:highlight w:val="yellow"/>
        </w:rPr>
        <w:t xml:space="preserve">be </w:t>
      </w:r>
      <w:r w:rsidRPr="001D0647">
        <w:rPr>
          <w:rStyle w:val="Emphasis"/>
          <w:highlight w:val="yellow"/>
        </w:rPr>
        <w:t>merely extemporaneous events</w:t>
      </w:r>
      <w:r w:rsidRPr="001D0647">
        <w:rPr>
          <w:rStyle w:val="StyleUnderline"/>
          <w:highlight w:val="yellow"/>
        </w:rPr>
        <w:t xml:space="preserve">, where too much will depend on quick-thinking and an engaging manner. We want remarks to be </w:t>
      </w:r>
      <w:r w:rsidRPr="001D0647">
        <w:rPr>
          <w:rStyle w:val="Emphasis"/>
          <w:highlight w:val="yellow"/>
        </w:rPr>
        <w:t>carefully prepared</w:t>
      </w:r>
      <w:r w:rsidRPr="001D0647">
        <w:rPr>
          <w:rStyle w:val="StyleUnderline"/>
          <w:highlight w:val="yellow"/>
        </w:rPr>
        <w:t xml:space="preserve"> and </w:t>
      </w:r>
      <w:r w:rsidRPr="001D0647">
        <w:rPr>
          <w:rStyle w:val="Emphasis"/>
          <w:highlight w:val="yellow"/>
        </w:rPr>
        <w:t>open to considered responses</w:t>
      </w:r>
      <w:r>
        <w:t>.</w:t>
      </w:r>
    </w:p>
    <w:p w14:paraId="6D8CA868" w14:textId="77777777" w:rsidR="00AC5FA0" w:rsidRDefault="00AC5FA0" w:rsidP="00AC5FA0">
      <w:r>
        <w:t>Here’s one suggestion for an effective exchange. The debate would consist of a series of four half-hour televised sessions, carried out on successive days. In the first session, the Republican, say, presents a pre-written case for a particular position (say that tax-cuts are better for the economy than stimulus spending). The Democrat, who will have read the Republican’s presentation beforehand, presents a 15-minute point-by-point response. In the second session, the Republican asks the Democrat a series of questions (no more than one minute per question and three minutes per response) on the debate topic. In the third session, the Democrat questions the Republican. In the fourth session, each side has 15 minutes to present a final argument. This, of course, is just one idea. I welcome readers’ suggestions for refinements or alternatives.</w:t>
      </w:r>
    </w:p>
    <w:p w14:paraId="48257F1D" w14:textId="77777777" w:rsidR="00AC5FA0" w:rsidRDefault="00AC5FA0" w:rsidP="00AC5FA0">
      <w:r w:rsidRPr="001D0647">
        <w:rPr>
          <w:rStyle w:val="StyleUnderline"/>
          <w:highlight w:val="yellow"/>
        </w:rPr>
        <w:lastRenderedPageBreak/>
        <w:t>Such debates will</w:t>
      </w:r>
      <w:r w:rsidRPr="003800BA">
        <w:rPr>
          <w:rStyle w:val="StyleUnderline"/>
        </w:rPr>
        <w:t xml:space="preserve"> not end our political disagreements, but they will </w:t>
      </w:r>
      <w:r w:rsidRPr="001D0647">
        <w:rPr>
          <w:rStyle w:val="StyleUnderline"/>
          <w:highlight w:val="yellow"/>
        </w:rPr>
        <w:t>set</w:t>
      </w:r>
      <w:r w:rsidRPr="003800BA">
        <w:rPr>
          <w:rStyle w:val="StyleUnderline"/>
        </w:rPr>
        <w:t xml:space="preserve"> </w:t>
      </w:r>
      <w:r w:rsidRPr="00F9079E">
        <w:rPr>
          <w:rStyle w:val="Emphasis"/>
        </w:rPr>
        <w:t xml:space="preserve">much </w:t>
      </w:r>
      <w:r w:rsidRPr="001D0647">
        <w:rPr>
          <w:rStyle w:val="Emphasis"/>
          <w:highlight w:val="yellow"/>
        </w:rPr>
        <w:t>higher standards of discussion</w:t>
      </w:r>
      <w:r w:rsidRPr="001D0647">
        <w:rPr>
          <w:rStyle w:val="StyleUnderline"/>
          <w:highlight w:val="yellow"/>
        </w:rPr>
        <w:t xml:space="preserve">, requiring </w:t>
      </w:r>
      <w:r w:rsidRPr="001D0647">
        <w:rPr>
          <w:rStyle w:val="Emphasis"/>
          <w:highlight w:val="yellow"/>
        </w:rPr>
        <w:t>fuller explanations of positions</w:t>
      </w:r>
      <w:r w:rsidRPr="003800BA">
        <w:rPr>
          <w:rStyle w:val="StyleUnderline"/>
        </w:rPr>
        <w:t xml:space="preserve"> and even modifications to make them more defensible. It’s unlikely that either side would ever simply give up its view, but, politically, they would have to react to a strong public consensus if they had not made a respectable case</w:t>
      </w:r>
      <w:r>
        <w:t xml:space="preserve">. Further, the quasi-official status of the participants, as representatives chosen by their parties, would make the parties’ politicians answerable to points the representatives have made. If Congressman X says at a press conference, “Lower rates have always produced higher tax revenues,” reporters might point out the party’s representative had to retreat to a more nuanced position. Such </w:t>
      </w:r>
      <w:r w:rsidRPr="00DB25DD">
        <w:rPr>
          <w:rStyle w:val="StyleUnderline"/>
        </w:rPr>
        <w:t>nuance might open the path to fruitful compromise</w:t>
      </w:r>
      <w:r>
        <w:t>.</w:t>
      </w:r>
    </w:p>
    <w:p w14:paraId="618A5393" w14:textId="77777777" w:rsidR="00AC5FA0" w:rsidRDefault="00AC5FA0" w:rsidP="00AC5FA0">
      <w:r>
        <w:t>The only major obstacle to implementing this proposal would be getting the parties to participate. Here, I suggest, shame would be a prime motivator. Given strong popular support for such debates, it’s hard to see how the parties could answer the charge that they are shying away because they don’t have confidence in their ability to make a convincing case.</w:t>
      </w:r>
    </w:p>
    <w:p w14:paraId="12B518A7" w14:textId="77777777" w:rsidR="00AC5FA0" w:rsidRDefault="00AC5FA0" w:rsidP="00AC5FA0">
      <w:r>
        <w:t>Of course, many people will not have the time, interest, or the ability to follow debates of this sort. But those who do — including the leading commentators and opinion-makers — will be among the most concerned and articulate, and their views will have a significant effect on the terms and tone of the general discussion.</w:t>
      </w:r>
    </w:p>
    <w:p w14:paraId="487F87DF" w14:textId="77777777" w:rsidR="00AC5FA0" w:rsidRDefault="00AC5FA0" w:rsidP="00AC5FA0">
      <w:r w:rsidRPr="00DB25DD">
        <w:rPr>
          <w:rStyle w:val="StyleUnderline"/>
        </w:rPr>
        <w:t>Facts and reasoning will never settle political issues. All of us have fundamental commitments that are impervious to argument. If an argument seems to refute them, we take this as a refutation of the argument. And</w:t>
      </w:r>
      <w:r>
        <w:t xml:space="preserve">, of course, </w:t>
      </w:r>
      <w:r w:rsidRPr="00DB25DD">
        <w:rPr>
          <w:rStyle w:val="StyleUnderline"/>
        </w:rPr>
        <w:t xml:space="preserve">many of us are too ignorant, self-interested or prejudiced on certain issues to be moved by rational considerations. But rationality almost always has some role in our decisions, and </w:t>
      </w:r>
      <w:r w:rsidRPr="001D0647">
        <w:rPr>
          <w:rStyle w:val="StyleUnderline"/>
          <w:highlight w:val="yellow"/>
        </w:rPr>
        <w:t>more rationality in our political discussion will</w:t>
      </w:r>
      <w:r w:rsidRPr="00DB25DD">
        <w:rPr>
          <w:rStyle w:val="StyleUnderline"/>
        </w:rPr>
        <w:t xml:space="preserve"> at a minimum </w:t>
      </w:r>
      <w:r w:rsidRPr="001D0647">
        <w:rPr>
          <w:rStyle w:val="StyleUnderline"/>
          <w:highlight w:val="yellow"/>
        </w:rPr>
        <w:t xml:space="preserve">help many to </w:t>
      </w:r>
      <w:r w:rsidRPr="001D0647">
        <w:rPr>
          <w:rStyle w:val="Emphasis"/>
          <w:highlight w:val="yellow"/>
        </w:rPr>
        <w:t>better understand what is at stake in our disputes</w:t>
      </w:r>
      <w:r w:rsidRPr="001D0647">
        <w:rPr>
          <w:rStyle w:val="StyleUnderline"/>
          <w:highlight w:val="yellow"/>
        </w:rPr>
        <w:t xml:space="preserve"> and </w:t>
      </w:r>
      <w:r w:rsidRPr="001D0647">
        <w:rPr>
          <w:rStyle w:val="Emphasis"/>
          <w:highlight w:val="yellow"/>
        </w:rPr>
        <w:t>why their opponents think as they do</w:t>
      </w:r>
      <w:r>
        <w:t>.</w:t>
      </w:r>
    </w:p>
    <w:p w14:paraId="5F8C619B" w14:textId="77777777" w:rsidR="00AC5FA0" w:rsidRDefault="00AC5FA0" w:rsidP="00AC5FA0"/>
    <w:p w14:paraId="27897138" w14:textId="77777777" w:rsidR="00AC5FA0" w:rsidRPr="003A462B" w:rsidRDefault="00AC5FA0" w:rsidP="00AC5FA0">
      <w:pPr>
        <w:pStyle w:val="Heading4"/>
      </w:pPr>
      <w:r>
        <w:t xml:space="preserve">Exemptions from the announced topic make it </w:t>
      </w:r>
      <w:r w:rsidRPr="006152FD">
        <w:rPr>
          <w:u w:val="single"/>
        </w:rPr>
        <w:t>impossible</w:t>
      </w:r>
      <w:r>
        <w:t xml:space="preserve"> to </w:t>
      </w:r>
      <w:r w:rsidRPr="006152FD">
        <w:rPr>
          <w:u w:val="single"/>
        </w:rPr>
        <w:t>read enough</w:t>
      </w:r>
      <w:r>
        <w:t xml:space="preserve"> and </w:t>
      </w:r>
      <w:r w:rsidRPr="006152FD">
        <w:rPr>
          <w:u w:val="single"/>
        </w:rPr>
        <w:t>learn enough</w:t>
      </w:r>
      <w:r>
        <w:t xml:space="preserve"> about the content of the 1AC to thoroughly prepare for a productive debate. When the </w:t>
      </w:r>
      <w:proofErr w:type="spellStart"/>
      <w:r>
        <w:t>neg</w:t>
      </w:r>
      <w:proofErr w:type="spellEnd"/>
      <w:r>
        <w:t xml:space="preserve"> is unprepared, debates are </w:t>
      </w:r>
      <w:proofErr w:type="spellStart"/>
      <w:r>
        <w:rPr>
          <w:u w:val="single"/>
        </w:rPr>
        <w:t>uneducational</w:t>
      </w:r>
      <w:proofErr w:type="spellEnd"/>
      <w:r>
        <w:t xml:space="preserve"> and </w:t>
      </w:r>
      <w:r>
        <w:rPr>
          <w:u w:val="single"/>
        </w:rPr>
        <w:t>boring</w:t>
      </w:r>
      <w:r>
        <w:t>.</w:t>
      </w:r>
    </w:p>
    <w:p w14:paraId="5EC93920" w14:textId="77777777" w:rsidR="00AC5FA0" w:rsidRDefault="00AC5FA0" w:rsidP="00AC5FA0">
      <w:proofErr w:type="spellStart"/>
      <w:r w:rsidRPr="005965B9">
        <w:rPr>
          <w:rStyle w:val="Style13ptBold"/>
        </w:rPr>
        <w:t>Grossberg</w:t>
      </w:r>
      <w:proofErr w:type="spellEnd"/>
      <w:r w:rsidRPr="005965B9">
        <w:rPr>
          <w:rStyle w:val="Style13ptBold"/>
        </w:rPr>
        <w:t xml:space="preserve"> 15</w:t>
      </w:r>
      <w:r>
        <w:t xml:space="preserve"> — Lawrence </w:t>
      </w:r>
      <w:proofErr w:type="spellStart"/>
      <w:r>
        <w:t>Grossberg</w:t>
      </w:r>
      <w:proofErr w:type="spellEnd"/>
      <w:r>
        <w:t xml:space="preserve">, Morris Davis Distinguished Professor of Media Studies and Cultural Studies, Adjunct Distinguished Professor of Anthropology, and Director of the University Program in Cultural Studies at the University of North Carolina at Chapel Hill, Senior Editor of </w:t>
      </w:r>
      <w:r>
        <w:rPr>
          <w:i/>
        </w:rPr>
        <w:t xml:space="preserve">Cultural </w:t>
      </w:r>
      <w:r w:rsidRPr="00C67816">
        <w:rPr>
          <w:i/>
        </w:rPr>
        <w:t>Studies</w:t>
      </w:r>
      <w:r>
        <w:t xml:space="preserve">, </w:t>
      </w:r>
      <w:r w:rsidRPr="00C67816">
        <w:t>holds</w:t>
      </w:r>
      <w:r>
        <w:t xml:space="preserve"> a Ph.D. in Communication Research from the University of Illinois, 2015 (“The Fate of Knowledge,” </w:t>
      </w:r>
      <w:r w:rsidRPr="008362FA">
        <w:rPr>
          <w:i/>
        </w:rPr>
        <w:t xml:space="preserve">We All Want </w:t>
      </w:r>
      <w:proofErr w:type="gramStart"/>
      <w:r w:rsidRPr="008362FA">
        <w:rPr>
          <w:i/>
        </w:rPr>
        <w:t>To</w:t>
      </w:r>
      <w:proofErr w:type="gramEnd"/>
      <w:r w:rsidRPr="008362FA">
        <w:rPr>
          <w:i/>
        </w:rPr>
        <w:t xml:space="preserve"> Change The World. The Paradox of the US Left: A Polemic</w:t>
      </w:r>
      <w:r>
        <w:t xml:space="preserve">, Published by Lawrence &amp; </w:t>
      </w:r>
      <w:proofErr w:type="spellStart"/>
      <w:r>
        <w:t>Wishart</w:t>
      </w:r>
      <w:proofErr w:type="spellEnd"/>
      <w:r>
        <w:t xml:space="preserve">, </w:t>
      </w:r>
      <w:r w:rsidRPr="008362FA">
        <w:t>ISBN 9781910448496</w:t>
      </w:r>
      <w:r>
        <w:t>, p. 62-64)</w:t>
      </w:r>
    </w:p>
    <w:p w14:paraId="68A15AE9" w14:textId="77777777" w:rsidR="00AC5FA0" w:rsidRDefault="00AC5FA0" w:rsidP="00AC5FA0">
      <w:r w:rsidRPr="008A7C05">
        <w:rPr>
          <w:rStyle w:val="StyleUnderline"/>
          <w:highlight w:val="yellow"/>
        </w:rPr>
        <w:t>I</w:t>
      </w:r>
      <w:r w:rsidRPr="000F72F1">
        <w:rPr>
          <w:rStyle w:val="StyleUnderline"/>
        </w:rPr>
        <w:t xml:space="preserve"> will</w:t>
      </w:r>
      <w:r>
        <w:t xml:space="preserve">, in the following description, </w:t>
      </w:r>
      <w:r w:rsidRPr="008A7C05">
        <w:rPr>
          <w:rStyle w:val="StyleUnderline"/>
          <w:highlight w:val="yellow"/>
        </w:rPr>
        <w:t>focus on the situation</w:t>
      </w:r>
      <w:r w:rsidRPr="000F72F1">
        <w:rPr>
          <w:rStyle w:val="StyleUnderline"/>
        </w:rPr>
        <w:t xml:space="preserve"> in the human sciences</w:t>
      </w:r>
      <w:r>
        <w:t xml:space="preserve"> (rather than the hard sciences), </w:t>
      </w:r>
      <w:r w:rsidRPr="008A7C05">
        <w:rPr>
          <w:rStyle w:val="StyleUnderline"/>
          <w:highlight w:val="yellow"/>
        </w:rPr>
        <w:t xml:space="preserve">where the explosion of publication creates </w:t>
      </w:r>
      <w:r w:rsidRPr="008A7C05">
        <w:rPr>
          <w:rStyle w:val="Emphasis"/>
          <w:highlight w:val="yellow"/>
        </w:rPr>
        <w:t>an ever-expanding circle</w:t>
      </w:r>
      <w:r w:rsidRPr="008A7C05">
        <w:rPr>
          <w:rStyle w:val="StyleUnderline"/>
          <w:highlight w:val="yellow"/>
        </w:rPr>
        <w:t xml:space="preserve"> in which </w:t>
      </w:r>
      <w:r w:rsidRPr="008A7C05">
        <w:rPr>
          <w:rStyle w:val="Emphasis"/>
          <w:highlight w:val="yellow"/>
        </w:rPr>
        <w:t>there is always too much to read</w:t>
      </w:r>
      <w:r w:rsidRPr="000F72F1">
        <w:rPr>
          <w:rStyle w:val="StyleUnderline"/>
        </w:rPr>
        <w:t xml:space="preserve">—too many positions, too many arguments, too much contradictory evidence—so that scholars have to rely on either the author's stature or theoretical and/or political agreement. </w:t>
      </w:r>
      <w:r w:rsidRPr="008A7C05">
        <w:rPr>
          <w:rStyle w:val="StyleUnderline"/>
          <w:highlight w:val="yellow"/>
        </w:rPr>
        <w:t xml:space="preserve">It has become </w:t>
      </w:r>
      <w:r w:rsidRPr="008A7C05">
        <w:rPr>
          <w:rStyle w:val="Emphasis"/>
          <w:highlight w:val="yellow"/>
        </w:rPr>
        <w:t>almost impossible to read everything one must read</w:t>
      </w:r>
      <w:r w:rsidRPr="000F72F1">
        <w:rPr>
          <w:rStyle w:val="StyleUnderline"/>
        </w:rPr>
        <w:t xml:space="preserve">, everything necessary </w:t>
      </w:r>
      <w:r w:rsidRPr="008A7C05">
        <w:rPr>
          <w:rStyle w:val="StyleUnderline"/>
          <w:highlight w:val="yellow"/>
        </w:rPr>
        <w:t>to legitimate</w:t>
      </w:r>
      <w:r>
        <w:t xml:space="preserve">, at least in traditional terms, </w:t>
      </w:r>
      <w:r w:rsidRPr="008A7C05">
        <w:rPr>
          <w:rStyle w:val="StyleUnderline"/>
          <w:highlight w:val="yellow"/>
        </w:rPr>
        <w:t>the claim of academic expertise</w:t>
      </w:r>
      <w:r w:rsidRPr="000F72F1">
        <w:rPr>
          <w:rStyle w:val="StyleUnderline"/>
        </w:rPr>
        <w:t xml:space="preserve"> or scholarship</w:t>
      </w:r>
      <w:r>
        <w:t>. In fact, given this situation (and its consequences as I will describe below), the most surprising thing is how much good work continues to be produced.</w:t>
      </w:r>
    </w:p>
    <w:p w14:paraId="11299821" w14:textId="77777777" w:rsidR="00AC5FA0" w:rsidRDefault="00AC5FA0" w:rsidP="00AC5FA0">
      <w:r w:rsidRPr="008A7C05">
        <w:rPr>
          <w:rStyle w:val="StyleUnderline"/>
          <w:highlight w:val="yellow"/>
        </w:rPr>
        <w:t>This</w:t>
      </w:r>
      <w:r w:rsidRPr="000F72F1">
        <w:rPr>
          <w:rStyle w:val="StyleUnderline"/>
        </w:rPr>
        <w:t xml:space="preserve"> situation </w:t>
      </w:r>
      <w:r w:rsidRPr="008A7C05">
        <w:rPr>
          <w:rStyle w:val="StyleUnderline"/>
          <w:highlight w:val="yellow"/>
        </w:rPr>
        <w:t xml:space="preserve">has </w:t>
      </w:r>
      <w:r w:rsidRPr="008A7C05">
        <w:rPr>
          <w:rStyle w:val="Emphasis"/>
          <w:highlight w:val="yellow"/>
        </w:rPr>
        <w:t>serious consequences</w:t>
      </w:r>
      <w:r w:rsidRPr="000F72F1">
        <w:rPr>
          <w:rStyle w:val="StyleUnderline"/>
        </w:rPr>
        <w:t>:</w:t>
      </w:r>
      <w:r>
        <w:t xml:space="preserve"> First, </w:t>
      </w:r>
      <w:r w:rsidRPr="000F72F1">
        <w:rPr>
          <w:rStyle w:val="StyleUnderline"/>
        </w:rPr>
        <w:t xml:space="preserve">one's </w:t>
      </w:r>
      <w:r w:rsidRPr="008A7C05">
        <w:rPr>
          <w:rStyle w:val="StyleUnderline"/>
          <w:highlight w:val="yellow"/>
        </w:rPr>
        <w:t>expertise becomes</w:t>
      </w:r>
      <w:r w:rsidRPr="000F72F1">
        <w:rPr>
          <w:rStyle w:val="StyleUnderline"/>
        </w:rPr>
        <w:t xml:space="preserve"> defined in </w:t>
      </w:r>
      <w:r w:rsidRPr="008A7C05">
        <w:rPr>
          <w:rStyle w:val="Emphasis"/>
          <w:highlight w:val="yellow"/>
        </w:rPr>
        <w:t>increasingly narrow</w:t>
      </w:r>
      <w:r w:rsidRPr="00941D2C">
        <w:rPr>
          <w:rStyle w:val="Emphasis"/>
        </w:rPr>
        <w:t xml:space="preserve"> terms</w:t>
      </w:r>
      <w:r w:rsidRPr="000F72F1">
        <w:rPr>
          <w:rStyle w:val="StyleUnderline"/>
        </w:rPr>
        <w:t xml:space="preserve">, </w:t>
      </w:r>
      <w:r w:rsidRPr="008A7C05">
        <w:rPr>
          <w:rStyle w:val="StyleUnderline"/>
          <w:highlight w:val="yellow"/>
        </w:rPr>
        <w:t>resulting in</w:t>
      </w:r>
      <w:r w:rsidRPr="000F72F1">
        <w:rPr>
          <w:rStyle w:val="StyleUnderline"/>
        </w:rPr>
        <w:t xml:space="preserve"> the </w:t>
      </w:r>
      <w:r w:rsidRPr="008A7C05">
        <w:rPr>
          <w:rStyle w:val="StyleUnderline"/>
          <w:highlight w:val="yellow"/>
        </w:rPr>
        <w:t xml:space="preserve">proliferation of </w:t>
      </w:r>
      <w:r w:rsidRPr="008A7C05">
        <w:rPr>
          <w:rStyle w:val="Emphasis"/>
          <w:highlight w:val="yellow"/>
        </w:rPr>
        <w:t>sub-fields</w:t>
      </w:r>
      <w:r>
        <w:t xml:space="preserve">.9 </w:t>
      </w:r>
      <w:r w:rsidRPr="000F72F1">
        <w:rPr>
          <w:rStyle w:val="StyleUnderline"/>
        </w:rPr>
        <w:t>And while each of them is valuable for their interdisciplinary</w:t>
      </w:r>
      <w:r>
        <w:t xml:space="preserve"> [end page 62] </w:t>
      </w:r>
      <w:r w:rsidRPr="000F72F1">
        <w:rPr>
          <w:rStyle w:val="StyleUnderline"/>
        </w:rPr>
        <w:t>efforts around a new empirical field, they all too often act as if the questions (and the realities they interrogate) are new; unfortunately, they rarely say anything new or surprising, anything that has not been said elsewhere. They frequently simply re-discover in their own empirical "pocket" universe what others have said previously in other fields</w:t>
      </w:r>
      <w:r>
        <w:t xml:space="preserve">. For example, all sorts of technologically defined sub-fields rediscover the rather old assumption that media audiences are active. This is partly because, </w:t>
      </w:r>
      <w:r w:rsidRPr="00B25694">
        <w:rPr>
          <w:rStyle w:val="StyleUnderline"/>
        </w:rPr>
        <w:t xml:space="preserve">within each subfield, one gets the impression of witnessing </w:t>
      </w:r>
      <w:r w:rsidRPr="00941D2C">
        <w:rPr>
          <w:rStyle w:val="Emphasis"/>
        </w:rPr>
        <w:t>endless redistributions</w:t>
      </w:r>
      <w:r w:rsidRPr="00B25694">
        <w:rPr>
          <w:rStyle w:val="StyleUnderline"/>
        </w:rPr>
        <w:t xml:space="preserve"> of a highly circumscribed set of citations and authors, under a series of </w:t>
      </w:r>
      <w:r w:rsidRPr="00941D2C">
        <w:rPr>
          <w:rStyle w:val="Emphasis"/>
        </w:rPr>
        <w:t>ever-changing terms</w:t>
      </w:r>
      <w:r w:rsidRPr="00B25694">
        <w:rPr>
          <w:rStyle w:val="StyleUnderline"/>
        </w:rPr>
        <w:t xml:space="preserve"> to describe their fields or positions. So, </w:t>
      </w:r>
      <w:r w:rsidRPr="008A7C05">
        <w:rPr>
          <w:rStyle w:val="StyleUnderline"/>
          <w:highlight w:val="yellow"/>
        </w:rPr>
        <w:t xml:space="preserve">academics create </w:t>
      </w:r>
      <w:r w:rsidRPr="008A7C05">
        <w:rPr>
          <w:rStyle w:val="Emphasis"/>
          <w:highlight w:val="yellow"/>
        </w:rPr>
        <w:t>ever shrinking circles</w:t>
      </w:r>
      <w:r w:rsidRPr="00B25694">
        <w:rPr>
          <w:rStyle w:val="StyleUnderline"/>
        </w:rPr>
        <w:t xml:space="preserve"> in which authors cite a few theoretically and politically compatible </w:t>
      </w:r>
      <w:r w:rsidRPr="00B25694">
        <w:rPr>
          <w:rStyle w:val="StyleUnderline"/>
        </w:rPr>
        <w:lastRenderedPageBreak/>
        <w:t xml:space="preserve">works, and then follow the footnotes, all of which ultimately lead back to the original authors, </w:t>
      </w:r>
      <w:r w:rsidRPr="008A7C05">
        <w:rPr>
          <w:rStyle w:val="StyleUnderline"/>
          <w:highlight w:val="yellow"/>
        </w:rPr>
        <w:t xml:space="preserve">creating an </w:t>
      </w:r>
      <w:r w:rsidRPr="008A7C05">
        <w:rPr>
          <w:rStyle w:val="Emphasis"/>
          <w:highlight w:val="yellow"/>
        </w:rPr>
        <w:t>endlessly self-referential closed system of citations</w:t>
      </w:r>
      <w:r w:rsidRPr="00B25694">
        <w:rPr>
          <w:rStyle w:val="StyleUnderline"/>
        </w:rPr>
        <w:t>, a numbingly predictable, circular tissue of references</w:t>
      </w:r>
      <w:r>
        <w:t xml:space="preserve">. Second, </w:t>
      </w:r>
      <w:r w:rsidRPr="00B25694">
        <w:rPr>
          <w:rStyle w:val="StyleUnderline"/>
        </w:rPr>
        <w:t xml:space="preserve">one is less likely to read work that appears tangential but may nevertheless be absolutely decisive to producing truly interesting and insightful research. </w:t>
      </w:r>
      <w:r w:rsidRPr="008A7C05">
        <w:rPr>
          <w:rStyle w:val="StyleUnderline"/>
          <w:highlight w:val="yellow"/>
        </w:rPr>
        <w:t>Asking significant questions should</w:t>
      </w:r>
      <w:r w:rsidRPr="008A7C05">
        <w:rPr>
          <w:rStyle w:val="StyleUnderline"/>
        </w:rPr>
        <w:t xml:space="preserve"> demand</w:t>
      </w:r>
      <w:r w:rsidRPr="00B25694">
        <w:rPr>
          <w:rStyle w:val="StyleUnderline"/>
        </w:rPr>
        <w:t xml:space="preserve"> that one makes reference to all sorts of concepts and questions which would </w:t>
      </w:r>
      <w:r w:rsidRPr="008A7C05">
        <w:rPr>
          <w:rStyle w:val="StyleUnderline"/>
          <w:highlight w:val="yellow"/>
        </w:rPr>
        <w:t>lead one to follow</w:t>
      </w:r>
      <w:r w:rsidRPr="00B25694">
        <w:rPr>
          <w:rStyle w:val="StyleUnderline"/>
        </w:rPr>
        <w:t xml:space="preserve"> other </w:t>
      </w:r>
      <w:r w:rsidRPr="008A7C05">
        <w:rPr>
          <w:rStyle w:val="StyleUnderline"/>
          <w:highlight w:val="yellow"/>
        </w:rPr>
        <w:t>unexpected</w:t>
      </w:r>
      <w:r w:rsidRPr="00B25694">
        <w:rPr>
          <w:rStyle w:val="StyleUnderline"/>
        </w:rPr>
        <w:t xml:space="preserve"> traditions and </w:t>
      </w:r>
      <w:r w:rsidRPr="008A7C05">
        <w:rPr>
          <w:rStyle w:val="StyleUnderline"/>
          <w:highlight w:val="yellow"/>
        </w:rPr>
        <w:t>lines of research, since any investigation</w:t>
      </w:r>
      <w:r>
        <w:t xml:space="preserve"> (e.g., around questions of participation, publics, or leadership, to use only a few examples that have irked me recently) </w:t>
      </w:r>
      <w:r w:rsidRPr="008A7C05">
        <w:rPr>
          <w:rStyle w:val="StyleUnderline"/>
          <w:highlight w:val="yellow"/>
        </w:rPr>
        <w:t>is likely to open up to an entire history of</w:t>
      </w:r>
      <w:r w:rsidRPr="00B25694">
        <w:rPr>
          <w:rStyle w:val="StyleUnderline"/>
        </w:rPr>
        <w:t xml:space="preserve"> </w:t>
      </w:r>
      <w:proofErr w:type="spellStart"/>
      <w:r w:rsidRPr="00B25694">
        <w:rPr>
          <w:rStyle w:val="StyleUnderline"/>
        </w:rPr>
        <w:t>problematization</w:t>
      </w:r>
      <w:proofErr w:type="spellEnd"/>
      <w:r w:rsidRPr="00B25694">
        <w:rPr>
          <w:rStyle w:val="StyleUnderline"/>
        </w:rPr>
        <w:t xml:space="preserve">, of </w:t>
      </w:r>
      <w:r w:rsidRPr="008A7C05">
        <w:rPr>
          <w:rStyle w:val="StyleUnderline"/>
          <w:highlight w:val="yellow"/>
        </w:rPr>
        <w:t xml:space="preserve">conversations and debates, </w:t>
      </w:r>
      <w:r w:rsidRPr="008A7C05">
        <w:rPr>
          <w:rStyle w:val="Emphasis"/>
          <w:highlight w:val="yellow"/>
        </w:rPr>
        <w:t>but who can afford the time and energy anymore</w:t>
      </w:r>
      <w:r>
        <w:t xml:space="preserve">. Third, </w:t>
      </w:r>
      <w:r w:rsidRPr="00B25694">
        <w:rPr>
          <w:rStyle w:val="StyleUnderline"/>
        </w:rPr>
        <w:t>one tends to read only the most recent work since so much is being published</w:t>
      </w:r>
      <w:r>
        <w:t>—in various media—</w:t>
      </w:r>
      <w:r w:rsidRPr="00B25694">
        <w:rPr>
          <w:rStyle w:val="StyleUnderline"/>
        </w:rPr>
        <w:t xml:space="preserve">so rapidly that </w:t>
      </w:r>
      <w:r w:rsidRPr="008A7C05">
        <w:rPr>
          <w:rStyle w:val="Emphasis"/>
          <w:highlight w:val="yellow"/>
        </w:rPr>
        <w:t>there is little time to go back and read</w:t>
      </w:r>
      <w:r>
        <w:t xml:space="preserve">. Fourth, </w:t>
      </w:r>
      <w:r w:rsidRPr="00B25694">
        <w:rPr>
          <w:rStyle w:val="StyleUnderline"/>
        </w:rPr>
        <w:t xml:space="preserve">one tends to select one's sources according to criteria that have more to do with theoretical and political sympathies than with an understanding of research as a conversation with difference. </w:t>
      </w:r>
      <w:r w:rsidRPr="008A7C05">
        <w:rPr>
          <w:rStyle w:val="StyleUnderline"/>
          <w:highlight w:val="yellow"/>
        </w:rPr>
        <w:t xml:space="preserve">One reads </w:t>
      </w:r>
      <w:r w:rsidRPr="008A7C05">
        <w:rPr>
          <w:rStyle w:val="Emphasis"/>
          <w:highlight w:val="yellow"/>
        </w:rPr>
        <w:t>selectively</w:t>
      </w:r>
      <w:r w:rsidRPr="00B25694">
        <w:rPr>
          <w:rStyle w:val="StyleUnderline"/>
        </w:rPr>
        <w:t xml:space="preserve">, finding those ideas that are already in line with what one assumes one already knows, </w:t>
      </w:r>
      <w:r w:rsidRPr="008A7C05">
        <w:rPr>
          <w:rStyle w:val="StyleUnderline"/>
          <w:highlight w:val="yellow"/>
        </w:rPr>
        <w:t>and</w:t>
      </w:r>
      <w:r w:rsidRPr="00B25694">
        <w:rPr>
          <w:rStyle w:val="StyleUnderline"/>
        </w:rPr>
        <w:t xml:space="preserve"> one </w:t>
      </w:r>
      <w:r w:rsidRPr="008A7C05">
        <w:rPr>
          <w:rStyle w:val="StyleUnderline"/>
          <w:highlight w:val="yellow"/>
        </w:rPr>
        <w:t xml:space="preserve">establishes a body of </w:t>
      </w:r>
      <w:r w:rsidRPr="008A7C05">
        <w:rPr>
          <w:rStyle w:val="Emphasis"/>
          <w:highlight w:val="yellow"/>
        </w:rPr>
        <w:t>near-sacred texts</w:t>
      </w:r>
      <w:r w:rsidRPr="00B25694">
        <w:rPr>
          <w:rStyle w:val="StyleUnderline"/>
        </w:rPr>
        <w:t>;</w:t>
      </w:r>
      <w:r>
        <w:t xml:space="preserve"> fifth, </w:t>
      </w:r>
      <w:r w:rsidRPr="00B25694">
        <w:rPr>
          <w:rStyle w:val="StyleUnderline"/>
        </w:rPr>
        <w:t>one selects topics that are au courant, partly because there is less scaffolding that one has to build upon and partly because one's work is more likely to gain visibility and impact</w:t>
      </w:r>
      <w:r>
        <w:t xml:space="preserve">. Sixth, </w:t>
      </w:r>
      <w:r w:rsidRPr="00B25694">
        <w:rPr>
          <w:rStyle w:val="StyleUnderline"/>
        </w:rPr>
        <w:t xml:space="preserve">complexity goes out the door as one increasingly "sees the world in a grain of sand." One can no longer be satisfied claiming to have discovered merely a new piece of a complex puzzle or even an interesting redeployment of an older practice or structure, because such claims do not bring fame and glory—either to oneself or the university. Instead, one has to have discovered </w:t>
      </w:r>
      <w:r w:rsidRPr="00A55AA3">
        <w:rPr>
          <w:rStyle w:val="Emphasis"/>
        </w:rPr>
        <w:t>the leading edge</w:t>
      </w:r>
      <w:r w:rsidRPr="00B25694">
        <w:rPr>
          <w:rStyle w:val="StyleUnderline"/>
        </w:rPr>
        <w:t xml:space="preserve">, the new key or </w:t>
      </w:r>
      <w:r w:rsidRPr="00D20D2A">
        <w:rPr>
          <w:rStyle w:val="StyleUnderline"/>
        </w:rPr>
        <w:t>essence. One</w:t>
      </w:r>
      <w:r>
        <w:t xml:space="preserve"> [end page 63] </w:t>
      </w:r>
      <w:r w:rsidRPr="00D20D2A">
        <w:rPr>
          <w:rStyle w:val="StyleUnderline"/>
        </w:rPr>
        <w:t>good but relatively small idea is expanded into a metonym for the entire economy, culture or society. Instead of seeking new discursive forms to embody complexity, uncertainty and humility, one goes with elegance, hyperbole and the ever receding new</w:t>
      </w:r>
      <w:r>
        <w:t>.</w:t>
      </w:r>
    </w:p>
    <w:p w14:paraId="03BDEAA8" w14:textId="77777777" w:rsidR="00AC5FA0" w:rsidRDefault="00AC5FA0" w:rsidP="00AC5FA0">
      <w:r>
        <w:t xml:space="preserve">Finally, </w:t>
      </w:r>
      <w:r w:rsidRPr="008A7C05">
        <w:rPr>
          <w:rStyle w:val="StyleUnderline"/>
          <w:highlight w:val="yellow"/>
        </w:rPr>
        <w:t xml:space="preserve">everything is driven by </w:t>
      </w:r>
      <w:r w:rsidRPr="008A7C05">
        <w:rPr>
          <w:rStyle w:val="Emphasis"/>
          <w:highlight w:val="yellow"/>
        </w:rPr>
        <w:t>highly exaggerated claims of originality</w:t>
      </w:r>
      <w:r>
        <w:t xml:space="preserve"> (new discoveries, new theories, new solutions derived from new sources—and increasingly, new disciplines) </w:t>
      </w:r>
      <w:r w:rsidRPr="00D20D2A">
        <w:rPr>
          <w:rStyle w:val="StyleUnderline"/>
        </w:rPr>
        <w:t>that justify the extraordinary explosion of essays, journals and books</w:t>
      </w:r>
      <w:r>
        <w:t xml:space="preserve">. As much as it saddens me to say this, </w:t>
      </w:r>
      <w:r w:rsidRPr="00D20D2A">
        <w:rPr>
          <w:rStyle w:val="StyleUnderline"/>
        </w:rPr>
        <w:t xml:space="preserve">an ever-expanding body of work is full of </w:t>
      </w:r>
      <w:r w:rsidRPr="00A55AA3">
        <w:rPr>
          <w:rStyle w:val="Emphasis"/>
        </w:rPr>
        <w:t>exaggerated and self-aggrandizing claims of originality and import</w:t>
      </w:r>
      <w:r w:rsidRPr="00D20D2A">
        <w:rPr>
          <w:rStyle w:val="StyleUnderline"/>
        </w:rPr>
        <w:t xml:space="preserve">. The result is that </w:t>
      </w:r>
      <w:r w:rsidRPr="008A7C05">
        <w:rPr>
          <w:rStyle w:val="StyleUnderline"/>
          <w:highlight w:val="yellow"/>
        </w:rPr>
        <w:t>a great deal of what is published is</w:t>
      </w:r>
      <w:r>
        <w:t xml:space="preserve">, to put it plainly, crap—certainly </w:t>
      </w:r>
      <w:r w:rsidRPr="008A7C05">
        <w:rPr>
          <w:rStyle w:val="Emphasis"/>
          <w:highlight w:val="yellow"/>
        </w:rPr>
        <w:t>not worth reading</w:t>
      </w:r>
      <w:r>
        <w:t xml:space="preserve"> —not because it is theoretical, or political, or contemporary, but </w:t>
      </w:r>
      <w:r w:rsidRPr="008A7C05">
        <w:rPr>
          <w:rStyle w:val="StyleUnderline"/>
          <w:highlight w:val="yellow"/>
        </w:rPr>
        <w:t>because it appears to be written in a vacuum or</w:t>
      </w:r>
      <w:r>
        <w:t xml:space="preserve"> at best, </w:t>
      </w:r>
      <w:r w:rsidRPr="008A7C05">
        <w:rPr>
          <w:rStyle w:val="Emphasis"/>
          <w:highlight w:val="yellow"/>
        </w:rPr>
        <w:t>a</w:t>
      </w:r>
      <w:r w:rsidRPr="00A55AA3">
        <w:rPr>
          <w:rStyle w:val="Emphasis"/>
        </w:rPr>
        <w:t xml:space="preserve"> rather </w:t>
      </w:r>
      <w:r w:rsidRPr="008A7C05">
        <w:rPr>
          <w:rStyle w:val="Emphasis"/>
          <w:highlight w:val="yellow"/>
        </w:rPr>
        <w:t>boring conversation</w:t>
      </w:r>
      <w:r w:rsidRPr="008A7C05">
        <w:rPr>
          <w:rStyle w:val="StyleUnderline"/>
          <w:highlight w:val="yellow"/>
        </w:rPr>
        <w:t xml:space="preserve"> among a small group</w:t>
      </w:r>
      <w:r w:rsidRPr="00D20D2A">
        <w:rPr>
          <w:rStyle w:val="StyleUnderline"/>
        </w:rPr>
        <w:t xml:space="preserve"> of people </w:t>
      </w:r>
      <w:r w:rsidRPr="008A7C05">
        <w:rPr>
          <w:rStyle w:val="StyleUnderline"/>
          <w:highlight w:val="yellow"/>
        </w:rPr>
        <w:t>who share the same assumptions</w:t>
      </w:r>
      <w:r w:rsidRPr="00D20D2A">
        <w:rPr>
          <w:rStyle w:val="StyleUnderline"/>
        </w:rPr>
        <w:t xml:space="preserve"> and habits of thought</w:t>
      </w:r>
      <w:r>
        <w:t xml:space="preserve">.10 </w:t>
      </w:r>
      <w:r w:rsidRPr="00D20D2A">
        <w:rPr>
          <w:rStyle w:val="StyleUnderline"/>
        </w:rPr>
        <w:t>Most of what is being said simply repeats what has been already said in different terms, often ignoring a history of discussions and debates</w:t>
      </w:r>
      <w:r>
        <w:t xml:space="preserve"> (over certain positions, assumptions, practices, logics, etc.), </w:t>
      </w:r>
      <w:r w:rsidRPr="00D20D2A">
        <w:rPr>
          <w:rStyle w:val="StyleUnderline"/>
        </w:rPr>
        <w:t>so that one increasingly feels like intellectual history is repeating itself over and over</w:t>
      </w:r>
      <w:r>
        <w:t>.</w:t>
      </w:r>
    </w:p>
    <w:p w14:paraId="27DFD925" w14:textId="77777777" w:rsidR="00AC5FA0" w:rsidRDefault="00AC5FA0" w:rsidP="00AC5FA0"/>
    <w:p w14:paraId="519A1710" w14:textId="77777777" w:rsidR="00AC5FA0" w:rsidRPr="002F7D96" w:rsidRDefault="00AC5FA0" w:rsidP="00AC5FA0">
      <w:pPr>
        <w:pStyle w:val="Heading4"/>
      </w:pPr>
      <w:r>
        <w:t xml:space="preserve">An unlimited topic undermines students’ </w:t>
      </w:r>
      <w:r>
        <w:rPr>
          <w:u w:val="single"/>
        </w:rPr>
        <w:t>intrinsic motivation</w:t>
      </w:r>
      <w:r>
        <w:t xml:space="preserve"> to gain more knowledge. Preserving a </w:t>
      </w:r>
      <w:r w:rsidRPr="00404391">
        <w:rPr>
          <w:u w:val="single"/>
        </w:rPr>
        <w:t>predictable</w:t>
      </w:r>
      <w:r>
        <w:t xml:space="preserve"> and </w:t>
      </w:r>
      <w:r w:rsidRPr="00404391">
        <w:rPr>
          <w:u w:val="single"/>
        </w:rPr>
        <w:t>manageable</w:t>
      </w:r>
      <w:r>
        <w:t xml:space="preserve"> preparation burden is a </w:t>
      </w:r>
      <w:r>
        <w:rPr>
          <w:u w:val="single"/>
        </w:rPr>
        <w:t>prerequisite</w:t>
      </w:r>
      <w:r>
        <w:t xml:space="preserve"> to motivated learning.</w:t>
      </w:r>
    </w:p>
    <w:p w14:paraId="1F73AA9D" w14:textId="77777777" w:rsidR="00AC5FA0" w:rsidRDefault="00AC5FA0" w:rsidP="00AC5FA0">
      <w:r w:rsidRPr="00404391">
        <w:rPr>
          <w:rStyle w:val="Style13ptBold"/>
        </w:rPr>
        <w:t xml:space="preserve">Paras and </w:t>
      </w:r>
      <w:proofErr w:type="spellStart"/>
      <w:r w:rsidRPr="00404391">
        <w:rPr>
          <w:rStyle w:val="Style13ptBold"/>
        </w:rPr>
        <w:t>Bizzocchi</w:t>
      </w:r>
      <w:proofErr w:type="spellEnd"/>
      <w:r w:rsidRPr="00404391">
        <w:rPr>
          <w:rStyle w:val="Style13ptBold"/>
        </w:rPr>
        <w:t xml:space="preserve"> 5</w:t>
      </w:r>
      <w:r>
        <w:t xml:space="preserve"> — Brad Paras, Game Developer and Research Assistant at Simon Fraser University, and Jim </w:t>
      </w:r>
      <w:proofErr w:type="spellStart"/>
      <w:r>
        <w:t>Bizzocchi</w:t>
      </w:r>
      <w:proofErr w:type="spellEnd"/>
      <w:r>
        <w:t xml:space="preserve">, Associate Professor in the School of Interactive Arts and Technology at Simon Fraser University, holds an M.Sc. in Comparative Media Studies from the Massachusetts Institute of Technology, 2005 (“Game, Motivation, and Effective Learning: An Integrated Model for Educational Game Design,” Proceedings of </w:t>
      </w:r>
      <w:proofErr w:type="spellStart"/>
      <w:r>
        <w:t>DiGRA</w:t>
      </w:r>
      <w:proofErr w:type="spellEnd"/>
      <w:r>
        <w:t xml:space="preserve">—the Digital Games Research Association, Available Online at </w:t>
      </w:r>
      <w:hyperlink r:id="rId11" w:history="1">
        <w:r w:rsidRPr="00B17D9A">
          <w:rPr>
            <w:rStyle w:val="Hyperlink"/>
          </w:rPr>
          <w:t>http://www.digra.org/wp-content/uploads/digital-library/06276.18065.pdf</w:t>
        </w:r>
      </w:hyperlink>
      <w:r>
        <w:t>, Accessed 10-29-2015, p. 1-2)</w:t>
      </w:r>
    </w:p>
    <w:p w14:paraId="33650ECB" w14:textId="77777777" w:rsidR="00AC5FA0" w:rsidRDefault="00AC5FA0" w:rsidP="00AC5FA0">
      <w:r w:rsidRPr="00404391">
        <w:rPr>
          <w:rStyle w:val="StyleUnderline"/>
        </w:rPr>
        <w:lastRenderedPageBreak/>
        <w:t xml:space="preserve">To motivate is to “provide with an incentive”. </w:t>
      </w:r>
      <w:r w:rsidRPr="00404391">
        <w:rPr>
          <w:rStyle w:val="StyleUnderline"/>
          <w:highlight w:val="yellow"/>
        </w:rPr>
        <w:t>To motivate someone to learn is to provide them with an incentive to engage in the act of gaining knowledge</w:t>
      </w:r>
      <w:r>
        <w:t xml:space="preserve">. In traditional instructional design practice, motivation is often considered as a preliminary step in the instructional process [2]. [end page 1] </w:t>
      </w:r>
      <w:r w:rsidRPr="00404391">
        <w:rPr>
          <w:rStyle w:val="StyleUnderline"/>
        </w:rPr>
        <w:t>Intrinsic motivation in learning</w:t>
      </w:r>
      <w:r>
        <w:t xml:space="preserve">, however, </w:t>
      </w:r>
      <w:r w:rsidRPr="00404391">
        <w:rPr>
          <w:rStyle w:val="StyleUnderline"/>
        </w:rPr>
        <w:t>focuses on the development of motivation throughout the entire instructional process</w:t>
      </w:r>
      <w:r>
        <w:t xml:space="preserve">. Though traditional instructional design practice focuses on a less integrated approach, </w:t>
      </w:r>
      <w:r w:rsidRPr="00404391">
        <w:rPr>
          <w:rStyle w:val="StyleUnderline"/>
          <w:highlight w:val="yellow"/>
        </w:rPr>
        <w:t xml:space="preserve">developing life-long learners who are </w:t>
      </w:r>
      <w:r w:rsidRPr="00404391">
        <w:rPr>
          <w:rStyle w:val="Emphasis"/>
          <w:highlight w:val="yellow"/>
        </w:rPr>
        <w:t>intrinsically motivated</w:t>
      </w:r>
      <w:r w:rsidRPr="00404391">
        <w:rPr>
          <w:rStyle w:val="StyleUnderline"/>
          <w:highlight w:val="yellow"/>
        </w:rPr>
        <w:t>, display intellectual curiosity, find learning enjoyable, and continue seeking knowledge</w:t>
      </w:r>
      <w:r w:rsidRPr="00404391">
        <w:rPr>
          <w:rStyle w:val="StyleUnderline"/>
        </w:rPr>
        <w:t xml:space="preserve"> after their formal instruction has ended </w:t>
      </w:r>
      <w:r w:rsidRPr="00404391">
        <w:rPr>
          <w:rStyle w:val="StyleUnderline"/>
          <w:highlight w:val="yellow"/>
        </w:rPr>
        <w:t>has always been a major goal of education</w:t>
      </w:r>
      <w:r>
        <w:t xml:space="preserve"> [17]. </w:t>
      </w:r>
    </w:p>
    <w:p w14:paraId="46F55FB5" w14:textId="77777777" w:rsidR="00AC5FA0" w:rsidRPr="00404391" w:rsidRDefault="00AC5FA0" w:rsidP="00AC5FA0">
      <w:pPr>
        <w:rPr>
          <w:rStyle w:val="StyleUnderline"/>
        </w:rPr>
      </w:pPr>
      <w:r w:rsidRPr="00404391">
        <w:rPr>
          <w:rStyle w:val="StyleUnderline"/>
          <w:highlight w:val="yellow"/>
        </w:rPr>
        <w:t xml:space="preserve">Looking at the ‘effort’ expelled during the learning process will help determine whether learners are motivated. However, for ‘effort’ to even occur, there are </w:t>
      </w:r>
      <w:r w:rsidRPr="00404391">
        <w:rPr>
          <w:rStyle w:val="Emphasis"/>
          <w:highlight w:val="yellow"/>
        </w:rPr>
        <w:t>two necessary prerequisites required</w:t>
      </w:r>
      <w:r w:rsidRPr="00404391">
        <w:rPr>
          <w:rStyle w:val="StyleUnderline"/>
          <w:highlight w:val="yellow"/>
        </w:rPr>
        <w:t>:</w:t>
      </w:r>
      <w:r>
        <w:t xml:space="preserve"> (1) </w:t>
      </w:r>
      <w:r w:rsidRPr="00404391">
        <w:rPr>
          <w:rStyle w:val="StyleUnderline"/>
          <w:highlight w:val="yellow"/>
        </w:rPr>
        <w:t xml:space="preserve">the person must </w:t>
      </w:r>
      <w:r w:rsidRPr="00404391">
        <w:rPr>
          <w:rStyle w:val="Emphasis"/>
          <w:highlight w:val="yellow"/>
        </w:rPr>
        <w:t>value the task</w:t>
      </w:r>
      <w:r w:rsidRPr="00404391">
        <w:rPr>
          <w:rStyle w:val="StyleUnderline"/>
          <w:highlight w:val="yellow"/>
        </w:rPr>
        <w:t xml:space="preserve"> and</w:t>
      </w:r>
      <w:r>
        <w:t xml:space="preserve"> (2) </w:t>
      </w:r>
      <w:r w:rsidRPr="00404391">
        <w:rPr>
          <w:rStyle w:val="StyleUnderline"/>
          <w:highlight w:val="yellow"/>
        </w:rPr>
        <w:t xml:space="preserve">the person must believe he or she can </w:t>
      </w:r>
      <w:r w:rsidRPr="00404391">
        <w:rPr>
          <w:rStyle w:val="Emphasis"/>
          <w:highlight w:val="yellow"/>
        </w:rPr>
        <w:t>succeed at the task</w:t>
      </w:r>
      <w:r w:rsidRPr="00404391">
        <w:rPr>
          <w:rStyle w:val="StyleUnderline"/>
          <w:highlight w:val="yellow"/>
        </w:rPr>
        <w:t>. In any</w:t>
      </w:r>
      <w:r w:rsidRPr="00404391">
        <w:rPr>
          <w:rStyle w:val="StyleUnderline"/>
        </w:rPr>
        <w:t xml:space="preserve"> given </w:t>
      </w:r>
      <w:r w:rsidRPr="00404391">
        <w:rPr>
          <w:rStyle w:val="StyleUnderline"/>
          <w:highlight w:val="yellow"/>
        </w:rPr>
        <w:t>instructional situation, the learning task needs to be presented in a way that is engaging and meaningful</w:t>
      </w:r>
      <w:r w:rsidRPr="00404391">
        <w:rPr>
          <w:rStyle w:val="StyleUnderline"/>
        </w:rPr>
        <w:t xml:space="preserve"> to the student, </w:t>
      </w:r>
      <w:r w:rsidRPr="00404391">
        <w:rPr>
          <w:rStyle w:val="StyleUnderline"/>
          <w:highlight w:val="yellow"/>
        </w:rPr>
        <w:t xml:space="preserve">and in a way that promotes </w:t>
      </w:r>
      <w:r w:rsidRPr="00404391">
        <w:rPr>
          <w:rStyle w:val="Emphasis"/>
          <w:highlight w:val="yellow"/>
        </w:rPr>
        <w:t>positive expectations</w:t>
      </w:r>
      <w:r w:rsidRPr="00404391">
        <w:rPr>
          <w:rStyle w:val="StyleUnderline"/>
          <w:highlight w:val="yellow"/>
        </w:rPr>
        <w:t xml:space="preserve"> for</w:t>
      </w:r>
      <w:r w:rsidRPr="00404391">
        <w:rPr>
          <w:rStyle w:val="StyleUnderline"/>
        </w:rPr>
        <w:t xml:space="preserve"> the </w:t>
      </w:r>
      <w:r w:rsidRPr="00404391">
        <w:rPr>
          <w:rStyle w:val="StyleUnderline"/>
          <w:highlight w:val="yellow"/>
        </w:rPr>
        <w:t>successful achievement of learning objectives</w:t>
      </w:r>
      <w:r>
        <w:t xml:space="preserve"> [17]. To help understand motivation in instruction we can look at the ARCS Model of Motivational Design as developed by John M. Keller of Florida State University [9]. </w:t>
      </w:r>
      <w:r w:rsidRPr="00404391">
        <w:rPr>
          <w:rStyle w:val="StyleUnderline"/>
        </w:rPr>
        <w:t>The ARCS Model identifies four essential strategy components for motivating instruction:</w:t>
      </w:r>
    </w:p>
    <w:p w14:paraId="4E65740D" w14:textId="77777777" w:rsidR="00AC5FA0" w:rsidRDefault="00AC5FA0" w:rsidP="00AC5FA0">
      <w:r>
        <w:t>[A]</w:t>
      </w:r>
      <w:proofErr w:type="spellStart"/>
      <w:r>
        <w:t>ttention</w:t>
      </w:r>
      <w:proofErr w:type="spellEnd"/>
      <w:r>
        <w:t xml:space="preserve"> strategies for arousing and sustaining curiosity and interest.</w:t>
      </w:r>
    </w:p>
    <w:p w14:paraId="2521F3A3" w14:textId="77777777" w:rsidR="00AC5FA0" w:rsidRDefault="00AC5FA0" w:rsidP="00AC5FA0">
      <w:r>
        <w:t xml:space="preserve">- </w:t>
      </w:r>
      <w:r w:rsidRPr="00404391">
        <w:rPr>
          <w:rStyle w:val="StyleUnderline"/>
        </w:rPr>
        <w:t>Learners are more motivated when the instructional design generates curiosity and interest about the content or learning context</w:t>
      </w:r>
      <w:r>
        <w:t>.</w:t>
      </w:r>
    </w:p>
    <w:p w14:paraId="228C70AF" w14:textId="77777777" w:rsidR="00AC5FA0" w:rsidRDefault="00AC5FA0" w:rsidP="00AC5FA0">
      <w:r>
        <w:t>[R]</w:t>
      </w:r>
      <w:proofErr w:type="spellStart"/>
      <w:r>
        <w:t>elevance</w:t>
      </w:r>
      <w:proofErr w:type="spellEnd"/>
      <w:r>
        <w:t xml:space="preserve"> strategies that link to learners' needs, interests, and motives.</w:t>
      </w:r>
    </w:p>
    <w:p w14:paraId="00CBB375" w14:textId="77777777" w:rsidR="00AC5FA0" w:rsidRDefault="00AC5FA0" w:rsidP="00AC5FA0">
      <w:r>
        <w:t xml:space="preserve">- </w:t>
      </w:r>
      <w:r w:rsidRPr="00404391">
        <w:rPr>
          <w:rStyle w:val="StyleUnderline"/>
          <w:highlight w:val="yellow"/>
        </w:rPr>
        <w:t xml:space="preserve">Learners are more motivated when goals are </w:t>
      </w:r>
      <w:r w:rsidRPr="00404391">
        <w:rPr>
          <w:rStyle w:val="Emphasis"/>
          <w:highlight w:val="yellow"/>
        </w:rPr>
        <w:t>clearly defined</w:t>
      </w:r>
      <w:r w:rsidRPr="00404391">
        <w:rPr>
          <w:rStyle w:val="StyleUnderline"/>
        </w:rPr>
        <w:t xml:space="preserve"> and align with learners’ interests</w:t>
      </w:r>
      <w:r>
        <w:t>.</w:t>
      </w:r>
    </w:p>
    <w:p w14:paraId="21B046BA" w14:textId="77777777" w:rsidR="00AC5FA0" w:rsidRDefault="00AC5FA0" w:rsidP="00AC5FA0">
      <w:r>
        <w:t>[C]</w:t>
      </w:r>
      <w:proofErr w:type="spellStart"/>
      <w:r>
        <w:t>onfidence</w:t>
      </w:r>
      <w:proofErr w:type="spellEnd"/>
      <w:r>
        <w:t xml:space="preserve"> strategies that help students develop a positive expectation for successful achievement.</w:t>
      </w:r>
    </w:p>
    <w:p w14:paraId="02962265" w14:textId="77777777" w:rsidR="00AC5FA0" w:rsidRDefault="00AC5FA0" w:rsidP="00AC5FA0">
      <w:r>
        <w:t xml:space="preserve">- </w:t>
      </w:r>
      <w:r w:rsidRPr="00404391">
        <w:rPr>
          <w:rStyle w:val="StyleUnderline"/>
          <w:highlight w:val="yellow"/>
        </w:rPr>
        <w:t xml:space="preserve">Learners are more motivated when challenge is balanced in such a way that the learning process is neither too easy as to bore the leaner, or </w:t>
      </w:r>
      <w:r w:rsidRPr="00404391">
        <w:rPr>
          <w:rStyle w:val="Emphasis"/>
          <w:highlight w:val="yellow"/>
        </w:rPr>
        <w:t>too difficult</w:t>
      </w:r>
      <w:r w:rsidRPr="00404391">
        <w:rPr>
          <w:rStyle w:val="StyleUnderline"/>
          <w:highlight w:val="yellow"/>
        </w:rPr>
        <w:t xml:space="preserve"> such that </w:t>
      </w:r>
      <w:r w:rsidRPr="00404391">
        <w:rPr>
          <w:rStyle w:val="Emphasis"/>
          <w:highlight w:val="yellow"/>
        </w:rPr>
        <w:t>success seems impossible</w:t>
      </w:r>
      <w:r>
        <w:t>.</w:t>
      </w:r>
    </w:p>
    <w:p w14:paraId="54B22CFB" w14:textId="77777777" w:rsidR="00AC5FA0" w:rsidRDefault="00AC5FA0" w:rsidP="00AC5FA0">
      <w:r>
        <w:t>[S]</w:t>
      </w:r>
      <w:proofErr w:type="spellStart"/>
      <w:r>
        <w:t>atisfaction</w:t>
      </w:r>
      <w:proofErr w:type="spellEnd"/>
      <w:r>
        <w:t xml:space="preserve"> strategies that provide extrinsic and intrinsic reinforcement for effort.</w:t>
      </w:r>
    </w:p>
    <w:p w14:paraId="527488CA" w14:textId="77777777" w:rsidR="00AC5FA0" w:rsidRDefault="00AC5FA0" w:rsidP="00AC5FA0">
      <w:r>
        <w:t xml:space="preserve">- </w:t>
      </w:r>
      <w:r w:rsidRPr="00404391">
        <w:rPr>
          <w:rStyle w:val="StyleUnderline"/>
        </w:rPr>
        <w:t>Learners are more motivated when there are rewards for correctly executed actions</w:t>
      </w:r>
      <w:r>
        <w:t>.</w:t>
      </w:r>
    </w:p>
    <w:p w14:paraId="05A927ED" w14:textId="77777777" w:rsidR="00004F91" w:rsidRDefault="00004F91" w:rsidP="00004F91"/>
    <w:p w14:paraId="62D7ED5B" w14:textId="257BB780" w:rsidR="00EF34CB" w:rsidRDefault="00EF34CB" w:rsidP="00EF34CB">
      <w:pPr>
        <w:pStyle w:val="Heading4"/>
      </w:pPr>
      <w:r>
        <w:t xml:space="preserve">Spontaneous discussions are </w:t>
      </w:r>
      <w:r w:rsidRPr="00EF34CB">
        <w:rPr>
          <w:u w:val="single"/>
        </w:rPr>
        <w:t>low-quality</w:t>
      </w:r>
      <w:r>
        <w:t xml:space="preserve"> </w:t>
      </w:r>
      <w:r w:rsidR="00993167">
        <w:t xml:space="preserve">— prior notice of an assigned topic is necessary to produce </w:t>
      </w:r>
      <w:r w:rsidR="00993167" w:rsidRPr="00993167">
        <w:rPr>
          <w:u w:val="single"/>
        </w:rPr>
        <w:t>rigorous</w:t>
      </w:r>
      <w:r w:rsidR="00993167">
        <w:t xml:space="preserve"> and </w:t>
      </w:r>
      <w:r w:rsidR="00993167" w:rsidRPr="00993167">
        <w:rPr>
          <w:u w:val="single"/>
        </w:rPr>
        <w:t>interesting</w:t>
      </w:r>
      <w:r w:rsidR="00993167">
        <w:t xml:space="preserve"> debates. </w:t>
      </w:r>
      <w:r>
        <w:t xml:space="preserve">  </w:t>
      </w:r>
    </w:p>
    <w:p w14:paraId="10B99CCB" w14:textId="77777777" w:rsidR="00EF34CB" w:rsidRDefault="00EF34CB" w:rsidP="00EF34CB">
      <w:r w:rsidRPr="005F354A">
        <w:rPr>
          <w:rStyle w:val="Style13ptBold"/>
        </w:rPr>
        <w:t>Hess 18</w:t>
      </w:r>
      <w:r>
        <w:t xml:space="preserve"> — Diana Hess, </w:t>
      </w:r>
      <w:r w:rsidRPr="009804BC">
        <w:t>Dean and Karen A. Falk Distinguished Chair of Education at the University of Wisconsin-Madison</w:t>
      </w:r>
      <w:r>
        <w:t>, former Senior Vice P</w:t>
      </w:r>
      <w:r w:rsidRPr="004A7A6F">
        <w:t>resident of the Spencer Foundation</w:t>
      </w:r>
      <w:r>
        <w:t>—</w:t>
      </w:r>
      <w:r w:rsidRPr="004A7A6F">
        <w:t xml:space="preserve">an education </w:t>
      </w:r>
      <w:r>
        <w:t xml:space="preserve">research </w:t>
      </w:r>
      <w:r w:rsidRPr="004A7A6F">
        <w:t>grant</w:t>
      </w:r>
      <w:r>
        <w:t>-</w:t>
      </w:r>
      <w:r w:rsidRPr="004A7A6F">
        <w:t>making institution</w:t>
      </w:r>
      <w:r>
        <w:t xml:space="preserve">, former Professor of Curriculum and Instruction at the University of Wisconsin-Madison, holds a Ph.D. in Curriculum and Instruction in Social Studies, Educational Policy, and Law from the University of Washington, interviewed by Joan Richardson, Editor-in-Chief of </w:t>
      </w:r>
      <w:r w:rsidRPr="005F354A">
        <w:rPr>
          <w:i/>
        </w:rPr>
        <w:t xml:space="preserve">Phi Delta </w:t>
      </w:r>
      <w:proofErr w:type="spellStart"/>
      <w:r w:rsidRPr="005F354A">
        <w:rPr>
          <w:i/>
        </w:rPr>
        <w:t>Kappan</w:t>
      </w:r>
      <w:proofErr w:type="spellEnd"/>
      <w:r>
        <w:t xml:space="preserve"> magazine, 2018 (“</w:t>
      </w:r>
      <w:r w:rsidRPr="005F354A">
        <w:t>Using controversy as a teaching tool</w:t>
      </w:r>
      <w:r>
        <w:t xml:space="preserve">: An interview with Diana Hess,” </w:t>
      </w:r>
      <w:r w:rsidRPr="0046510C">
        <w:rPr>
          <w:i/>
        </w:rPr>
        <w:t xml:space="preserve">Phi Delta </w:t>
      </w:r>
      <w:proofErr w:type="spellStart"/>
      <w:r w:rsidRPr="0046510C">
        <w:rPr>
          <w:i/>
        </w:rPr>
        <w:t>Kappan</w:t>
      </w:r>
      <w:proofErr w:type="spellEnd"/>
      <w:r>
        <w:t xml:space="preserve">, Volume 99, Issue 4, December 2017/January 2018, Available Online at </w:t>
      </w:r>
      <w:hyperlink r:id="rId12" w:history="1">
        <w:r w:rsidRPr="00B30DB6">
          <w:rPr>
            <w:rStyle w:val="Hyperlink"/>
          </w:rPr>
          <w:t>http://www.kappanonline.org/richardson-using-controversy-as-a-teaching-tool-an-interview-with-diana-hess/</w:t>
        </w:r>
      </w:hyperlink>
      <w:r>
        <w:t xml:space="preserve">, Accessed 06-28-2018) </w:t>
      </w:r>
    </w:p>
    <w:p w14:paraId="3BC0DE54" w14:textId="77777777" w:rsidR="00EF34CB" w:rsidRDefault="00EF34CB" w:rsidP="00EF34CB">
      <w:r>
        <w:t xml:space="preserve">Leading a class discussion </w:t>
      </w:r>
    </w:p>
    <w:p w14:paraId="711E1A66" w14:textId="77777777" w:rsidR="00EF34CB" w:rsidRPr="005F354A" w:rsidRDefault="00EF34CB" w:rsidP="00EF34CB">
      <w:pPr>
        <w:rPr>
          <w:i/>
        </w:rPr>
      </w:pPr>
      <w:proofErr w:type="spellStart"/>
      <w:r w:rsidRPr="005F354A">
        <w:rPr>
          <w:i/>
        </w:rPr>
        <w:t>Kappan</w:t>
      </w:r>
      <w:proofErr w:type="spellEnd"/>
      <w:r w:rsidRPr="005F354A">
        <w:rPr>
          <w:i/>
        </w:rPr>
        <w:t xml:space="preserve">: How do teachers set up classrooms that enable students to explore and deliberate about their differences? </w:t>
      </w:r>
      <w:r w:rsidRPr="005F354A">
        <w:rPr>
          <w:rStyle w:val="StyleUnderline"/>
          <w:i/>
        </w:rPr>
        <w:t>What’s the practical guidance that you give teachers about how to structure those discussions?</w:t>
      </w:r>
      <w:r w:rsidRPr="005F354A">
        <w:rPr>
          <w:i/>
        </w:rPr>
        <w:t xml:space="preserve"> </w:t>
      </w:r>
      <w:r w:rsidRPr="005F354A">
        <w:rPr>
          <w:rFonts w:ascii="Calibri" w:eastAsia="Calibri" w:hAnsi="Calibri" w:cs="Calibri"/>
          <w:i/>
        </w:rPr>
        <w:t> </w:t>
      </w:r>
      <w:r w:rsidRPr="005F354A">
        <w:rPr>
          <w:i/>
        </w:rPr>
        <w:t xml:space="preserve"> </w:t>
      </w:r>
    </w:p>
    <w:p w14:paraId="2AE7ABC0" w14:textId="77777777" w:rsidR="00EF34CB" w:rsidRDefault="00EF34CB" w:rsidP="00EF34CB">
      <w:r>
        <w:t xml:space="preserve">Hess: </w:t>
      </w:r>
      <w:r w:rsidRPr="005F354A">
        <w:rPr>
          <w:rStyle w:val="StyleUnderline"/>
        </w:rPr>
        <w:t xml:space="preserve">The first thing is to </w:t>
      </w:r>
      <w:r w:rsidRPr="0046510C">
        <w:rPr>
          <w:rStyle w:val="StyleUnderline"/>
          <w:highlight w:val="yellow"/>
        </w:rPr>
        <w:t xml:space="preserve">make sure discussions are </w:t>
      </w:r>
      <w:r w:rsidRPr="0046510C">
        <w:rPr>
          <w:rStyle w:val="Emphasis"/>
          <w:highlight w:val="yellow"/>
        </w:rPr>
        <w:t>planned and prepared for, not spontaneous</w:t>
      </w:r>
      <w:r w:rsidRPr="005F354A">
        <w:rPr>
          <w:rStyle w:val="StyleUnderline"/>
        </w:rPr>
        <w:t>. Often</w:t>
      </w:r>
      <w:r>
        <w:t xml:space="preserve">, for a variety of reasons, largely due to Hollywood, </w:t>
      </w:r>
      <w:r w:rsidRPr="0046510C">
        <w:rPr>
          <w:rStyle w:val="StyleUnderline"/>
          <w:highlight w:val="yellow"/>
        </w:rPr>
        <w:t xml:space="preserve">there is this sense that if something is spontaneous, it’s better. There could be </w:t>
      </w:r>
      <w:r w:rsidRPr="0046510C">
        <w:rPr>
          <w:rStyle w:val="Emphasis"/>
          <w:highlight w:val="yellow"/>
        </w:rPr>
        <w:t>nothing further from the truth</w:t>
      </w:r>
      <w:r w:rsidRPr="0046510C">
        <w:rPr>
          <w:rStyle w:val="StyleUnderline"/>
          <w:highlight w:val="yellow"/>
        </w:rPr>
        <w:t xml:space="preserve"> with respect to classroom discussion of controversial issues. Spontaneous discussions are </w:t>
      </w:r>
      <w:r w:rsidRPr="0046510C">
        <w:rPr>
          <w:rStyle w:val="Emphasis"/>
          <w:highlight w:val="yellow"/>
        </w:rPr>
        <w:t>almost always low quality</w:t>
      </w:r>
      <w:r>
        <w:t xml:space="preserve">, and they’re low quality </w:t>
      </w:r>
      <w:r w:rsidRPr="0046510C">
        <w:rPr>
          <w:rStyle w:val="StyleUnderline"/>
          <w:highlight w:val="yellow"/>
        </w:rPr>
        <w:t>because most students will not know enough to be prepared to participate</w:t>
      </w:r>
      <w:r w:rsidRPr="005F354A">
        <w:rPr>
          <w:rStyle w:val="StyleUnderline"/>
        </w:rPr>
        <w:t xml:space="preserve">. So the participation among students is uneven and unequal and </w:t>
      </w:r>
      <w:r w:rsidRPr="0046510C">
        <w:rPr>
          <w:rStyle w:val="StyleUnderline"/>
          <w:highlight w:val="yellow"/>
        </w:rPr>
        <w:t>the quality</w:t>
      </w:r>
      <w:r w:rsidRPr="005F354A">
        <w:rPr>
          <w:rStyle w:val="StyleUnderline"/>
        </w:rPr>
        <w:t xml:space="preserve"> of those discussions </w:t>
      </w:r>
      <w:r w:rsidRPr="0046510C">
        <w:rPr>
          <w:rStyle w:val="StyleUnderline"/>
          <w:highlight w:val="yellow"/>
        </w:rPr>
        <w:t>is not as rigorous and interesting</w:t>
      </w:r>
      <w:r>
        <w:t xml:space="preserve">. </w:t>
      </w:r>
    </w:p>
    <w:p w14:paraId="14B49F6C" w14:textId="77777777" w:rsidR="00EF34CB" w:rsidRPr="005F354A" w:rsidRDefault="00EF34CB" w:rsidP="00EF34CB">
      <w:pPr>
        <w:rPr>
          <w:i/>
        </w:rPr>
      </w:pPr>
      <w:proofErr w:type="spellStart"/>
      <w:r w:rsidRPr="005F354A">
        <w:rPr>
          <w:i/>
        </w:rPr>
        <w:lastRenderedPageBreak/>
        <w:t>Kappan</w:t>
      </w:r>
      <w:proofErr w:type="spellEnd"/>
      <w:r w:rsidRPr="005F354A">
        <w:rPr>
          <w:i/>
        </w:rPr>
        <w:t xml:space="preserve">: </w:t>
      </w:r>
      <w:r w:rsidRPr="0046510C">
        <w:rPr>
          <w:rStyle w:val="StyleUnderline"/>
          <w:i/>
        </w:rPr>
        <w:t>You’re saying</w:t>
      </w:r>
      <w:r w:rsidRPr="005F354A">
        <w:rPr>
          <w:rStyle w:val="StyleUnderline"/>
          <w:i/>
        </w:rPr>
        <w:t xml:space="preserve"> that </w:t>
      </w:r>
      <w:r w:rsidRPr="0046510C">
        <w:rPr>
          <w:rStyle w:val="StyleUnderline"/>
          <w:i/>
          <w:highlight w:val="yellow"/>
        </w:rPr>
        <w:t>students</w:t>
      </w:r>
      <w:r w:rsidRPr="005F354A">
        <w:rPr>
          <w:rStyle w:val="StyleUnderline"/>
          <w:i/>
        </w:rPr>
        <w:t xml:space="preserve"> literally </w:t>
      </w:r>
      <w:r w:rsidRPr="0046510C">
        <w:rPr>
          <w:rStyle w:val="StyleUnderline"/>
          <w:i/>
          <w:highlight w:val="yellow"/>
        </w:rPr>
        <w:t xml:space="preserve">walk into class knowing that the discussion about a certain topic is going to take place, and they’ve been </w:t>
      </w:r>
      <w:r w:rsidRPr="0046510C">
        <w:rPr>
          <w:rStyle w:val="Emphasis"/>
          <w:i/>
          <w:highlight w:val="yellow"/>
        </w:rPr>
        <w:t>assigned to prepare for that discussion</w:t>
      </w:r>
      <w:r>
        <w:rPr>
          <w:i/>
        </w:rPr>
        <w:t>.</w:t>
      </w:r>
    </w:p>
    <w:p w14:paraId="7054AE53" w14:textId="77777777" w:rsidR="00EF34CB" w:rsidRDefault="00EF34CB" w:rsidP="00EF34CB">
      <w:r>
        <w:t xml:space="preserve">Hess: </w:t>
      </w:r>
      <w:r w:rsidRPr="005F354A">
        <w:rPr>
          <w:rStyle w:val="StyleUnderline"/>
        </w:rPr>
        <w:t>Yes, absolutely</w:t>
      </w:r>
      <w:r>
        <w:t>. But you can’t prepare too much. Otherwise, you find yourself at the end of the school year and nobody’s ever had a discussion. You don’t need to know everything to discuss something. In fact, if you know everything, you probably don’t need to have the discussion about it.</w:t>
      </w:r>
    </w:p>
    <w:p w14:paraId="7BB099EA" w14:textId="77777777" w:rsidR="00EF34CB" w:rsidRDefault="00EF34CB" w:rsidP="00EF34CB">
      <w:r w:rsidRPr="0046510C">
        <w:rPr>
          <w:rStyle w:val="StyleUnderline"/>
          <w:highlight w:val="yellow"/>
        </w:rPr>
        <w:t>What we’re trying to do</w:t>
      </w:r>
      <w:r w:rsidRPr="005F354A">
        <w:rPr>
          <w:rStyle w:val="StyleUnderline"/>
        </w:rPr>
        <w:t xml:space="preserve"> in these discussions </w:t>
      </w:r>
      <w:r w:rsidRPr="0046510C">
        <w:rPr>
          <w:rStyle w:val="StyleUnderline"/>
          <w:highlight w:val="yellow"/>
        </w:rPr>
        <w:t xml:space="preserve">is </w:t>
      </w:r>
      <w:r w:rsidRPr="0046510C">
        <w:rPr>
          <w:rStyle w:val="Emphasis"/>
          <w:highlight w:val="yellow"/>
        </w:rPr>
        <w:t>expose</w:t>
      </w:r>
      <w:r w:rsidRPr="009804BC">
        <w:rPr>
          <w:rStyle w:val="Emphasis"/>
        </w:rPr>
        <w:t xml:space="preserve"> young </w:t>
      </w:r>
      <w:r w:rsidRPr="0046510C">
        <w:rPr>
          <w:rStyle w:val="Emphasis"/>
          <w:highlight w:val="yellow"/>
        </w:rPr>
        <w:t xml:space="preserve">people </w:t>
      </w:r>
      <w:proofErr w:type="gramStart"/>
      <w:r w:rsidRPr="0046510C">
        <w:rPr>
          <w:rStyle w:val="Emphasis"/>
          <w:highlight w:val="yellow"/>
        </w:rPr>
        <w:t>to</w:t>
      </w:r>
      <w:proofErr w:type="gramEnd"/>
      <w:r w:rsidRPr="0046510C">
        <w:rPr>
          <w:rStyle w:val="Emphasis"/>
          <w:highlight w:val="yellow"/>
        </w:rPr>
        <w:t xml:space="preserve"> multiple and competing ideas</w:t>
      </w:r>
      <w:r w:rsidRPr="0046510C">
        <w:rPr>
          <w:rStyle w:val="StyleUnderline"/>
          <w:highlight w:val="yellow"/>
        </w:rPr>
        <w:t xml:space="preserve">. One reason you want preparation is that you want students </w:t>
      </w:r>
      <w:r w:rsidRPr="0046510C">
        <w:rPr>
          <w:rStyle w:val="Emphasis"/>
          <w:highlight w:val="yellow"/>
        </w:rPr>
        <w:t xml:space="preserve">already to have been exposed </w:t>
      </w:r>
      <w:proofErr w:type="gramStart"/>
      <w:r w:rsidRPr="0046510C">
        <w:rPr>
          <w:rStyle w:val="Emphasis"/>
          <w:highlight w:val="yellow"/>
        </w:rPr>
        <w:t>to</w:t>
      </w:r>
      <w:proofErr w:type="gramEnd"/>
      <w:r w:rsidRPr="0046510C">
        <w:rPr>
          <w:rStyle w:val="Emphasis"/>
          <w:highlight w:val="yellow"/>
        </w:rPr>
        <w:t xml:space="preserve"> multiple and competing ideas before they begin the discussion</w:t>
      </w:r>
      <w:r w:rsidRPr="0046510C">
        <w:rPr>
          <w:rStyle w:val="StyleUnderline"/>
          <w:highlight w:val="yellow"/>
        </w:rPr>
        <w:t xml:space="preserve">. You also want to ensure that everyone is </w:t>
      </w:r>
      <w:r w:rsidRPr="0046510C">
        <w:rPr>
          <w:rStyle w:val="Emphasis"/>
          <w:highlight w:val="yellow"/>
        </w:rPr>
        <w:t>ready to participate</w:t>
      </w:r>
      <w:r w:rsidRPr="005F354A">
        <w:rPr>
          <w:rStyle w:val="StyleUnderline"/>
        </w:rPr>
        <w:t xml:space="preserve"> because if that’s the case, you’re more likely to have more participation in the discussion. You want students to hear many ideas during a discussion</w:t>
      </w:r>
      <w:r>
        <w:t>.</w:t>
      </w:r>
    </w:p>
    <w:p w14:paraId="410D9846" w14:textId="77777777" w:rsidR="00EF34CB" w:rsidRDefault="00EF34CB" w:rsidP="00EF34CB"/>
    <w:p w14:paraId="41978F6B" w14:textId="53518C22" w:rsidR="00EF34CB" w:rsidRPr="00EF34CB" w:rsidRDefault="00EF34CB" w:rsidP="00EF34CB">
      <w:pPr>
        <w:pStyle w:val="Heading4"/>
      </w:pPr>
      <w:r>
        <w:t xml:space="preserve">This is </w:t>
      </w:r>
      <w:r>
        <w:rPr>
          <w:u w:val="single"/>
        </w:rPr>
        <w:t>especially true</w:t>
      </w:r>
      <w:r>
        <w:t xml:space="preserve"> of immigration policy debates. </w:t>
      </w:r>
    </w:p>
    <w:p w14:paraId="6E65DB7A" w14:textId="77777777" w:rsidR="00EF34CB" w:rsidRDefault="00EF34CB" w:rsidP="00EF34CB">
      <w:r w:rsidRPr="00A829D5">
        <w:rPr>
          <w:rStyle w:val="Style13ptBold"/>
        </w:rPr>
        <w:t>Burgos 9</w:t>
      </w:r>
      <w:r>
        <w:t xml:space="preserve"> — Adrian Burgos, Jr., </w:t>
      </w:r>
      <w:r w:rsidRPr="00845C42">
        <w:t xml:space="preserve">Associate Professor in the Department of History at the University of Illinois, holds a Ph.D. in History from the University of Michigan, </w:t>
      </w:r>
      <w:r>
        <w:t xml:space="preserve">2009 (“Teaching Migration, Race, and Place: A U.S. Latino Historian's Perspective,” </w:t>
      </w:r>
      <w:r w:rsidRPr="00A829D5">
        <w:rPr>
          <w:i/>
        </w:rPr>
        <w:t>Journal of American Ethnic History</w:t>
      </w:r>
      <w:r>
        <w:t xml:space="preserve">, Volume 28, Number 2, </w:t>
      </w:r>
      <w:r w:rsidRPr="00A829D5">
        <w:t>Winter,</w:t>
      </w:r>
      <w:r>
        <w:t xml:space="preserve"> Available Online to Subscribing Institutions via JSTOR, p. 68-69)</w:t>
      </w:r>
    </w:p>
    <w:p w14:paraId="54A1CED4" w14:textId="77777777" w:rsidR="00EF34CB" w:rsidRDefault="00EF34CB" w:rsidP="00EF34CB">
      <w:r w:rsidRPr="00F724A5">
        <w:rPr>
          <w:rStyle w:val="StyleUnderline"/>
          <w:highlight w:val="yellow"/>
        </w:rPr>
        <w:t>In-class debates serve as a</w:t>
      </w:r>
      <w:r>
        <w:t xml:space="preserve">nother </w:t>
      </w:r>
      <w:r w:rsidRPr="00F724A5">
        <w:rPr>
          <w:rStyle w:val="StyleUnderline"/>
          <w:highlight w:val="yellow"/>
        </w:rPr>
        <w:t>collaborative group exercise that enlivens the history of immigration</w:t>
      </w:r>
      <w:r w:rsidRPr="00A829D5">
        <w:rPr>
          <w:rStyle w:val="StyleUnderline"/>
        </w:rPr>
        <w:t xml:space="preserve">, cultural adaptation, community formation, </w:t>
      </w:r>
      <w:r w:rsidRPr="00993167">
        <w:rPr>
          <w:rStyle w:val="StyleUnderline"/>
          <w:highlight w:val="yellow"/>
        </w:rPr>
        <w:t>and the impact that migration has on</w:t>
      </w:r>
      <w:r w:rsidRPr="00A829D5">
        <w:rPr>
          <w:rStyle w:val="StyleUnderline"/>
        </w:rPr>
        <w:t xml:space="preserve"> receiving and sending </w:t>
      </w:r>
      <w:r w:rsidRPr="00993167">
        <w:rPr>
          <w:rStyle w:val="StyleUnderline"/>
          <w:highlight w:val="yellow"/>
        </w:rPr>
        <w:t xml:space="preserve">societies. This exercise involves </w:t>
      </w:r>
      <w:r w:rsidRPr="00F724A5">
        <w:rPr>
          <w:rStyle w:val="StyleUnderline"/>
          <w:highlight w:val="yellow"/>
        </w:rPr>
        <w:t>role playing</w:t>
      </w:r>
      <w:r w:rsidRPr="00A829D5">
        <w:rPr>
          <w:rStyle w:val="StyleUnderline"/>
        </w:rPr>
        <w:t>. Students are given the task of drawing on course materials to take on the historical persona of an assigned group and presenting that group's position in a structured debate</w:t>
      </w:r>
      <w:r>
        <w:t>. Students in "Caribbean Latino Migrations" have debated U.S. governmental policy shifts in the 1980s and 1990s as it affected south Florida residents when Cuban and Haitian immigrants sought entry. Among the group positions they presented in this debate were Mariel boatlift participants, Haitian refugees, previously settled Cuban exiles, and white and African American residents, along with government officials of Florida, Cuba, and the United States. Another debate assessed the impact of Operation Bootstrap on the Puerto Rican people and the island's economy, with students taking on the roles of Puerto Rican governmental officials, agricultural workers recruited through sponsored programs, workers who migrated to the Northeast or Midwest as parts of local networks, the island's middle-class elites, and federal U.S. officials.</w:t>
      </w:r>
    </w:p>
    <w:p w14:paraId="5E88906D" w14:textId="77777777" w:rsidR="00EF34CB" w:rsidRDefault="00EF34CB" w:rsidP="00EF34CB">
      <w:r w:rsidRPr="00F724A5">
        <w:rPr>
          <w:rStyle w:val="Emphasis"/>
          <w:highlight w:val="yellow"/>
        </w:rPr>
        <w:t>Preparation for</w:t>
      </w:r>
      <w:r w:rsidRPr="00F724A5">
        <w:rPr>
          <w:rStyle w:val="Emphasis"/>
        </w:rPr>
        <w:t xml:space="preserve"> these </w:t>
      </w:r>
      <w:r w:rsidRPr="00F724A5">
        <w:rPr>
          <w:rStyle w:val="Emphasis"/>
          <w:highlight w:val="yellow"/>
        </w:rPr>
        <w:t>debates has proven as fruitful</w:t>
      </w:r>
      <w:r w:rsidRPr="00F724A5">
        <w:rPr>
          <w:rStyle w:val="Emphasis"/>
        </w:rPr>
        <w:t xml:space="preserve"> an exercise </w:t>
      </w:r>
      <w:r w:rsidRPr="00F724A5">
        <w:rPr>
          <w:rStyle w:val="Emphasis"/>
          <w:highlight w:val="yellow"/>
        </w:rPr>
        <w:t>as the actual in-class debates</w:t>
      </w:r>
      <w:r w:rsidRPr="00F724A5">
        <w:rPr>
          <w:rStyle w:val="Emphasis"/>
        </w:rPr>
        <w:t xml:space="preserve"> themselves</w:t>
      </w:r>
      <w:r w:rsidRPr="00A829D5">
        <w:rPr>
          <w:rStyle w:val="StyleUnderline"/>
        </w:rPr>
        <w:t xml:space="preserve">. </w:t>
      </w:r>
      <w:r w:rsidRPr="00F724A5">
        <w:rPr>
          <w:rStyle w:val="StyleUnderline"/>
          <w:highlight w:val="yellow"/>
        </w:rPr>
        <w:t>Students work collaboratively to prep</w:t>
      </w:r>
      <w:r>
        <w:t xml:space="preserve"> [end page 68] </w:t>
      </w:r>
      <w:r w:rsidRPr="00F724A5">
        <w:rPr>
          <w:rStyle w:val="StyleUnderline"/>
          <w:highlight w:val="yellow"/>
        </w:rPr>
        <w:t>their</w:t>
      </w:r>
      <w:r w:rsidRPr="00A829D5">
        <w:rPr>
          <w:rStyle w:val="StyleUnderline"/>
        </w:rPr>
        <w:t xml:space="preserve"> oral </w:t>
      </w:r>
      <w:r w:rsidRPr="00F724A5">
        <w:rPr>
          <w:rStyle w:val="StyleUnderline"/>
          <w:highlight w:val="yellow"/>
        </w:rPr>
        <w:t>argument, form possible rebuttals to other</w:t>
      </w:r>
      <w:r w:rsidRPr="00A829D5">
        <w:rPr>
          <w:rStyle w:val="StyleUnderline"/>
        </w:rPr>
        <w:t xml:space="preserve"> groups' </w:t>
      </w:r>
      <w:r w:rsidRPr="00F724A5">
        <w:rPr>
          <w:rStyle w:val="StyleUnderline"/>
          <w:highlight w:val="yellow"/>
        </w:rPr>
        <w:t>positions, and present a position paper submitted to</w:t>
      </w:r>
      <w:r w:rsidRPr="00A829D5">
        <w:rPr>
          <w:rStyle w:val="StyleUnderline"/>
        </w:rPr>
        <w:t xml:space="preserve"> a panel of </w:t>
      </w:r>
      <w:r w:rsidRPr="00F724A5">
        <w:rPr>
          <w:rStyle w:val="StyleUnderline"/>
          <w:highlight w:val="yellow"/>
        </w:rPr>
        <w:t>judges</w:t>
      </w:r>
      <w:r w:rsidRPr="00A829D5">
        <w:rPr>
          <w:rStyle w:val="StyleUnderline"/>
        </w:rPr>
        <w:t xml:space="preserve">. In so doing, </w:t>
      </w:r>
      <w:r w:rsidRPr="00F724A5">
        <w:rPr>
          <w:rStyle w:val="StyleUnderline"/>
          <w:highlight w:val="yellow"/>
        </w:rPr>
        <w:t>they actively engage the knowledge acquired in the course; become interpreters of that knowledge; and form an intimate awareness of how immigration, race, and ethnicity matter</w:t>
      </w:r>
      <w:r w:rsidRPr="00A829D5">
        <w:rPr>
          <w:rStyle w:val="StyleUnderline"/>
        </w:rPr>
        <w:t xml:space="preserve"> in local, national, and transnational ways</w:t>
      </w:r>
      <w:r>
        <w:t xml:space="preserve">. </w:t>
      </w:r>
    </w:p>
    <w:p w14:paraId="35157B37" w14:textId="77777777" w:rsidR="00EF34CB" w:rsidRDefault="00EF34CB" w:rsidP="00004F91"/>
    <w:p w14:paraId="1424CCF7" w14:textId="77777777" w:rsidR="00EF34CB" w:rsidRDefault="00EF34CB" w:rsidP="00004F91"/>
    <w:p w14:paraId="456D5649" w14:textId="77777777" w:rsidR="00004F91" w:rsidRDefault="00004F91" w:rsidP="00004F91">
      <w:pPr>
        <w:pStyle w:val="Heading3"/>
      </w:pPr>
      <w:r>
        <w:lastRenderedPageBreak/>
        <w:t>Impact — Deliberation Skills</w:t>
      </w:r>
    </w:p>
    <w:p w14:paraId="0E940849" w14:textId="128711E3" w:rsidR="00004F91" w:rsidRPr="00BC1A87" w:rsidRDefault="00004F91" w:rsidP="00004F91">
      <w:pPr>
        <w:pStyle w:val="Heading4"/>
      </w:pPr>
      <w:r>
        <w:t xml:space="preserve">Topicality facilitates </w:t>
      </w:r>
      <w:r w:rsidRPr="000315C0">
        <w:rPr>
          <w:u w:val="single"/>
        </w:rPr>
        <w:t>a process of successive debates</w:t>
      </w:r>
      <w:r>
        <w:t xml:space="preserve"> that develops </w:t>
      </w:r>
      <w:r w:rsidR="00A877CF">
        <w:t>deliberation</w:t>
      </w:r>
      <w:r>
        <w:t xml:space="preserve"> skills and fosters appreciation for </w:t>
      </w:r>
      <w:r w:rsidRPr="000315C0">
        <w:rPr>
          <w:u w:val="single"/>
        </w:rPr>
        <w:t>multiple perspectives</w:t>
      </w:r>
      <w:r>
        <w:t xml:space="preserve">.  Abandoning the topic forecloses </w:t>
      </w:r>
      <w:r w:rsidR="00A877CF">
        <w:t>debate’s</w:t>
      </w:r>
      <w:r>
        <w:t xml:space="preserve"> </w:t>
      </w:r>
      <w:r w:rsidRPr="000315C0">
        <w:rPr>
          <w:u w:val="single"/>
        </w:rPr>
        <w:t>educational</w:t>
      </w:r>
      <w:r>
        <w:t xml:space="preserve"> and </w:t>
      </w:r>
      <w:r w:rsidRPr="000315C0">
        <w:rPr>
          <w:u w:val="single"/>
        </w:rPr>
        <w:t>democratic</w:t>
      </w:r>
      <w:r>
        <w:t xml:space="preserve"> benefits. </w:t>
      </w:r>
    </w:p>
    <w:p w14:paraId="600EA339" w14:textId="77777777" w:rsidR="00004F91" w:rsidRDefault="00004F91" w:rsidP="00004F91">
      <w:r w:rsidRPr="0029403D">
        <w:rPr>
          <w:rStyle w:val="Style13ptBold"/>
        </w:rPr>
        <w:t>Lundberg 10</w:t>
      </w:r>
      <w:r>
        <w:t xml:space="preserve"> — </w:t>
      </w:r>
      <w:r w:rsidRPr="00944606">
        <w:t>Christian O. Lundberg</w:t>
      </w:r>
      <w:r>
        <w:t>, Associate Professor of Rhetoric in the Department of Communication Studies at the University of North Carolina at Chapel Hill, holds a Ph.D. in Communication Studies from Northwestern University, 2010 (“</w:t>
      </w:r>
      <w:r w:rsidRPr="0029403D">
        <w:t>The Allred Initiative and Debate Across the Curriculum: Reinventing the Tradi</w:t>
      </w:r>
      <w:r>
        <w:t xml:space="preserve">tion of Debate at North Carolina,” </w:t>
      </w:r>
      <w:r w:rsidRPr="0029403D">
        <w:rPr>
          <w:i/>
        </w:rPr>
        <w:t>Navigating Opportunity: Policy Debate in the 21st Century</w:t>
      </w:r>
      <w:r>
        <w:t xml:space="preserve">, Edited by </w:t>
      </w:r>
      <w:r w:rsidRPr="0029403D">
        <w:t>Allan D.</w:t>
      </w:r>
      <w:r>
        <w:t xml:space="preserve"> Louden, Published by the International Debate Education Association, ISBN </w:t>
      </w:r>
      <w:r w:rsidRPr="0029403D">
        <w:t>9781617700293</w:t>
      </w:r>
      <w:r>
        <w:t>, p. 299)</w:t>
      </w:r>
    </w:p>
    <w:p w14:paraId="2C989F38" w14:textId="77777777" w:rsidR="00004F91" w:rsidRDefault="00004F91" w:rsidP="00004F91">
      <w:r>
        <w:t xml:space="preserve">In response to the first critique, which ultimately reduces to the claims that debate </w:t>
      </w:r>
      <w:proofErr w:type="spellStart"/>
      <w:r>
        <w:t>overdetermines</w:t>
      </w:r>
      <w:proofErr w:type="spellEnd"/>
      <w:r>
        <w:t xml:space="preserve"> democratic deliberation and that it inculcates an unhealthy antagonism, a number of scholars have extended the old maxim that dissent is critical to democracy in arguing that </w:t>
      </w:r>
      <w:r w:rsidRPr="00AB007E">
        <w:rPr>
          <w:rStyle w:val="StyleUnderline"/>
          <w:highlight w:val="yellow"/>
        </w:rPr>
        <w:t xml:space="preserve">debate is a </w:t>
      </w:r>
      <w:r w:rsidRPr="00AB007E">
        <w:rPr>
          <w:rStyle w:val="Emphasis"/>
          <w:highlight w:val="yellow"/>
        </w:rPr>
        <w:t>critical tool</w:t>
      </w:r>
      <w:r w:rsidRPr="00AB007E">
        <w:rPr>
          <w:rStyle w:val="StyleUnderline"/>
          <w:highlight w:val="yellow"/>
        </w:rPr>
        <w:t xml:space="preserve"> for civic deliberation</w:t>
      </w:r>
      <w:r>
        <w:t xml:space="preserve"> (Brookfield and </w:t>
      </w:r>
      <w:proofErr w:type="spellStart"/>
      <w:r>
        <w:t>Preskill</w:t>
      </w:r>
      <w:proofErr w:type="spellEnd"/>
      <w:r>
        <w:t xml:space="preserve"> 1999; Levinson 2003). Gill Nichols (2000, 132) argues that </w:t>
      </w:r>
      <w:r w:rsidRPr="00BC1A87">
        <w:rPr>
          <w:rStyle w:val="StyleUnderline"/>
        </w:rPr>
        <w:t xml:space="preserve">a commitment to debate and dissent as a core component of democracy is </w:t>
      </w:r>
      <w:r w:rsidRPr="00AB007E">
        <w:rPr>
          <w:rStyle w:val="Emphasis"/>
        </w:rPr>
        <w:t>especially critical</w:t>
      </w:r>
      <w:r w:rsidRPr="00BC1A87">
        <w:rPr>
          <w:rStyle w:val="StyleUnderline"/>
        </w:rPr>
        <w:t xml:space="preserve"> in the face of the complexity of modern governance, rapid technological change, and an increasing need to deal with the nexus of science and public policy</w:t>
      </w:r>
      <w:r>
        <w:t xml:space="preserve">. The benefits of in-class debate espoused by Stephen Brookfield, </w:t>
      </w:r>
      <w:proofErr w:type="spellStart"/>
      <w:r>
        <w:t>Meira</w:t>
      </w:r>
      <w:proofErr w:type="spellEnd"/>
      <w:r>
        <w:t xml:space="preserve"> Levinson, and Nichols stem from the idea that </w:t>
      </w:r>
      <w:r w:rsidRPr="00AB007E">
        <w:rPr>
          <w:rStyle w:val="StyleUnderline"/>
          <w:highlight w:val="yellow"/>
        </w:rPr>
        <w:t xml:space="preserve">debate inculcates skills for </w:t>
      </w:r>
      <w:r w:rsidRPr="00AB007E">
        <w:rPr>
          <w:rStyle w:val="Emphasis"/>
          <w:highlight w:val="yellow"/>
        </w:rPr>
        <w:t>creative and open-minded discussion of disputes</w:t>
      </w:r>
      <w:r w:rsidRPr="00BC1A87">
        <w:rPr>
          <w:rStyle w:val="StyleUnderline"/>
        </w:rPr>
        <w:t xml:space="preserve"> in the context of democratic deliberation</w:t>
      </w:r>
      <w:r>
        <w:t xml:space="preserve">: on their collective accounting, </w:t>
      </w:r>
      <w:r w:rsidRPr="00BC1A87">
        <w:rPr>
          <w:rStyle w:val="StyleUnderline"/>
        </w:rPr>
        <w:t xml:space="preserve">debate </w:t>
      </w:r>
      <w:r w:rsidRPr="00AB007E">
        <w:rPr>
          <w:rStyle w:val="Emphasis"/>
        </w:rPr>
        <w:t>does not close down discussion</w:t>
      </w:r>
      <w:r w:rsidRPr="00BC1A87">
        <w:rPr>
          <w:rStyle w:val="StyleUnderline"/>
        </w:rPr>
        <w:t xml:space="preserve"> by reducing issues to a simple pro/con binary, nor does it promote antagonism at the expense of cooperative discussion</w:t>
      </w:r>
      <w:r>
        <w:t xml:space="preserve">. Rather, properly cultivated, </w:t>
      </w:r>
      <w:r w:rsidRPr="00AB007E">
        <w:rPr>
          <w:rStyle w:val="StyleUnderline"/>
          <w:highlight w:val="yellow"/>
        </w:rPr>
        <w:t>debate</w:t>
      </w:r>
      <w:r w:rsidRPr="00BC1A87">
        <w:rPr>
          <w:rStyle w:val="StyleUnderline"/>
        </w:rPr>
        <w:t xml:space="preserve"> is a tool for managing democratic conflicts that foregrounds significant points of dispute, and then </w:t>
      </w:r>
      <w:r w:rsidRPr="00AB007E">
        <w:rPr>
          <w:rStyle w:val="StyleUnderline"/>
          <w:highlight w:val="yellow"/>
        </w:rPr>
        <w:t xml:space="preserve">invites interlocutors to </w:t>
      </w:r>
      <w:r w:rsidRPr="00AB007E">
        <w:rPr>
          <w:rStyle w:val="Emphasis"/>
          <w:highlight w:val="yellow"/>
        </w:rPr>
        <w:t>think</w:t>
      </w:r>
      <w:r w:rsidRPr="00AB007E">
        <w:rPr>
          <w:rStyle w:val="Emphasis"/>
        </w:rPr>
        <w:t xml:space="preserve"> about them </w:t>
      </w:r>
      <w:r w:rsidRPr="00AB007E">
        <w:rPr>
          <w:rStyle w:val="Emphasis"/>
          <w:highlight w:val="yellow"/>
        </w:rPr>
        <w:t>together creatively</w:t>
      </w:r>
      <w:r w:rsidRPr="00AB007E">
        <w:rPr>
          <w:rStyle w:val="StyleUnderline"/>
          <w:highlight w:val="yellow"/>
        </w:rPr>
        <w:t xml:space="preserve"> in the context of </w:t>
      </w:r>
      <w:r w:rsidRPr="00AB007E">
        <w:rPr>
          <w:rStyle w:val="Emphasis"/>
          <w:highlight w:val="yellow"/>
        </w:rPr>
        <w:t>successive strategic iterations</w:t>
      </w:r>
      <w:r w:rsidRPr="00AB007E">
        <w:rPr>
          <w:rStyle w:val="StyleUnderline"/>
          <w:highlight w:val="yellow"/>
        </w:rPr>
        <w:t>,</w:t>
      </w:r>
      <w:r>
        <w:t xml:space="preserve"> [end page 304] </w:t>
      </w:r>
      <w:r w:rsidRPr="00AB007E">
        <w:rPr>
          <w:rStyle w:val="Emphasis"/>
          <w:highlight w:val="yellow"/>
        </w:rPr>
        <w:t>moments of evaluation</w:t>
      </w:r>
      <w:r w:rsidRPr="00AB007E">
        <w:rPr>
          <w:rStyle w:val="StyleUnderline"/>
          <w:highlight w:val="yellow"/>
        </w:rPr>
        <w:t xml:space="preserve">, and </w:t>
      </w:r>
      <w:r w:rsidRPr="00AB007E">
        <w:rPr>
          <w:rStyle w:val="Emphasis"/>
          <w:highlight w:val="yellow"/>
        </w:rPr>
        <w:t>reiterations of arguments</w:t>
      </w:r>
      <w:r w:rsidRPr="00AB007E">
        <w:rPr>
          <w:rStyle w:val="StyleUnderline"/>
          <w:highlight w:val="yellow"/>
        </w:rPr>
        <w:t xml:space="preserve"> in the context of a </w:t>
      </w:r>
      <w:r w:rsidRPr="00AB007E">
        <w:rPr>
          <w:rStyle w:val="Emphasis"/>
          <w:highlight w:val="yellow"/>
        </w:rPr>
        <w:t>structured public discussion</w:t>
      </w:r>
      <w:r>
        <w:t xml:space="preserve">. </w:t>
      </w:r>
    </w:p>
    <w:p w14:paraId="7620F531" w14:textId="77777777" w:rsidR="00004F91" w:rsidRDefault="00004F91" w:rsidP="00004F91">
      <w:r>
        <w:t xml:space="preserve">Goodwin’s study of in-class debate practice confirms these intuitions. Goodwin’s study revealed that debate produces an intense personal connection to class materials while simultaneously making students more open to differing viewpoints. Goodwin’s conclusion is worth quoting at length here: </w:t>
      </w:r>
    </w:p>
    <w:p w14:paraId="696B4E70" w14:textId="77777777" w:rsidR="00004F91" w:rsidRDefault="00004F91" w:rsidP="00004F91">
      <w:pPr>
        <w:ind w:left="720"/>
      </w:pPr>
      <w:r w:rsidRPr="00BC1A87">
        <w:rPr>
          <w:rStyle w:val="StyleUnderline"/>
        </w:rPr>
        <w:t>Traditional teaching techniques</w:t>
      </w:r>
      <w:r>
        <w:t xml:space="preserve"> like textbooks, lectures, and tests with right answers </w:t>
      </w:r>
      <w:r w:rsidRPr="00BC1A87">
        <w:rPr>
          <w:rStyle w:val="StyleUnderline"/>
        </w:rPr>
        <w:t xml:space="preserve">insulate students from the open questions and competing answers that so often drive our own interest in our subjects. Debates </w:t>
      </w:r>
      <w:r w:rsidRPr="00AB007E">
        <w:rPr>
          <w:rStyle w:val="Emphasis"/>
        </w:rPr>
        <w:t>do not</w:t>
      </w:r>
      <w:r w:rsidRPr="00BC1A87">
        <w:rPr>
          <w:rStyle w:val="StyleUnderline"/>
        </w:rPr>
        <w:t xml:space="preserve">, and in fact invite students to consider </w:t>
      </w:r>
      <w:r w:rsidRPr="00AB007E">
        <w:rPr>
          <w:rStyle w:val="Emphasis"/>
        </w:rPr>
        <w:t>a range of alternative views</w:t>
      </w:r>
      <w:r w:rsidRPr="00BC1A87">
        <w:rPr>
          <w:rStyle w:val="StyleUnderline"/>
        </w:rPr>
        <w:t xml:space="preserve"> on a subject</w:t>
      </w:r>
      <w:r>
        <w:t xml:space="preserve">, encountering the course content broadly, deeply and personally. Students’ comments about the value of disagreement also offer an interesting perspective on the nature of the thinking skills we want to foster. The previous research . . . largely focused on the way debate can help students better master the principles of correct reasoning. Although some students did echo this finding, many more emphasized the importance of debate in helping them to recognize and deal with a diversity of viewpoints. (Goodwin 2003, 158) </w:t>
      </w:r>
    </w:p>
    <w:p w14:paraId="54ACFF6B" w14:textId="77777777" w:rsidR="00004F91" w:rsidRDefault="00004F91" w:rsidP="00004F91">
      <w:r>
        <w:t xml:space="preserve">The results of this research create significant questions about the conclusion that debate engenders reductive thinking and an antagonism that is unhealthy to democracy. In terms of the criticism that debate is reductive, the implication of Goodwin’s study is that </w:t>
      </w:r>
      <w:r w:rsidRPr="00AB007E">
        <w:rPr>
          <w:rStyle w:val="StyleUnderline"/>
          <w:highlight w:val="yellow"/>
        </w:rPr>
        <w:t xml:space="preserve">debate creates </w:t>
      </w:r>
      <w:r w:rsidRPr="00AB007E">
        <w:rPr>
          <w:rStyle w:val="Emphasis"/>
          <w:highlight w:val="yellow"/>
        </w:rPr>
        <w:t>a broader appreciation for multiple perspectives on an issue</w:t>
      </w:r>
      <w:r w:rsidRPr="00BC1A87">
        <w:rPr>
          <w:rStyle w:val="StyleUnderline"/>
        </w:rPr>
        <w:t xml:space="preserve"> than the predominant forms of classroom instruction. </w:t>
      </w:r>
      <w:r w:rsidRPr="00AB007E">
        <w:rPr>
          <w:rStyle w:val="StyleUnderline"/>
          <w:highlight w:val="yellow"/>
        </w:rPr>
        <w:t>This conclusion is especially powerful when one considers debate as</w:t>
      </w:r>
      <w:r>
        <w:t xml:space="preserve"> more than a discrete singular performance, but as </w:t>
      </w:r>
      <w:r w:rsidRPr="00AB007E">
        <w:rPr>
          <w:rStyle w:val="Emphasis"/>
          <w:highlight w:val="yellow"/>
        </w:rPr>
        <w:t>a whole process</w:t>
      </w:r>
      <w:r w:rsidRPr="00AB007E">
        <w:rPr>
          <w:rStyle w:val="StyleUnderline"/>
          <w:highlight w:val="yellow"/>
        </w:rPr>
        <w:t xml:space="preserve"> of </w:t>
      </w:r>
      <w:r w:rsidRPr="00AB007E">
        <w:rPr>
          <w:rStyle w:val="Emphasis"/>
          <w:highlight w:val="yellow"/>
        </w:rPr>
        <w:t>inventing</w:t>
      </w:r>
      <w:r w:rsidRPr="00AB007E">
        <w:rPr>
          <w:rStyle w:val="StyleUnderline"/>
          <w:highlight w:val="yellow"/>
        </w:rPr>
        <w:t xml:space="preserve">, </w:t>
      </w:r>
      <w:r w:rsidRPr="00AB007E">
        <w:rPr>
          <w:rStyle w:val="Emphasis"/>
          <w:highlight w:val="yellow"/>
        </w:rPr>
        <w:t>discussing</w:t>
      </w:r>
      <w:r w:rsidRPr="00AB007E">
        <w:rPr>
          <w:rStyle w:val="StyleUnderline"/>
          <w:highlight w:val="yellow"/>
        </w:rPr>
        <w:t xml:space="preserve">, </w:t>
      </w:r>
      <w:r w:rsidRPr="00AB007E">
        <w:rPr>
          <w:rStyle w:val="Emphasis"/>
          <w:highlight w:val="yellow"/>
        </w:rPr>
        <w:t>employing</w:t>
      </w:r>
      <w:r w:rsidRPr="00AB007E">
        <w:rPr>
          <w:rStyle w:val="StyleUnderline"/>
          <w:highlight w:val="yellow"/>
        </w:rPr>
        <w:t xml:space="preserve">, and </w:t>
      </w:r>
      <w:r w:rsidRPr="00AB007E">
        <w:rPr>
          <w:rStyle w:val="Emphasis"/>
          <w:highlight w:val="yellow"/>
        </w:rPr>
        <w:t>reformulating</w:t>
      </w:r>
      <w:r w:rsidRPr="00AB007E">
        <w:rPr>
          <w:rStyle w:val="StyleUnderline"/>
          <w:highlight w:val="yellow"/>
        </w:rPr>
        <w:t xml:space="preserve"> arguments</w:t>
      </w:r>
      <w:r w:rsidRPr="00BC1A87">
        <w:rPr>
          <w:rStyle w:val="StyleUnderline"/>
        </w:rPr>
        <w:t xml:space="preserve"> in the context of an audience of comparatively objective evaluators. </w:t>
      </w:r>
      <w:r w:rsidRPr="00AB007E">
        <w:rPr>
          <w:rStyle w:val="StyleUnderline"/>
          <w:highlight w:val="yellow"/>
        </w:rPr>
        <w:t xml:space="preserve">In the process of </w:t>
      </w:r>
      <w:r w:rsidRPr="00AB007E">
        <w:rPr>
          <w:rStyle w:val="Emphasis"/>
          <w:highlight w:val="yellow"/>
        </w:rPr>
        <w:t>researching</w:t>
      </w:r>
      <w:r w:rsidRPr="00AB007E">
        <w:rPr>
          <w:rStyle w:val="StyleUnderline"/>
          <w:highlight w:val="yellow"/>
        </w:rPr>
        <w:t xml:space="preserve">, </w:t>
      </w:r>
      <w:r w:rsidRPr="00AB007E">
        <w:rPr>
          <w:rStyle w:val="Emphasis"/>
          <w:highlight w:val="yellow"/>
        </w:rPr>
        <w:t>strategizing</w:t>
      </w:r>
      <w:r w:rsidRPr="00AB007E">
        <w:rPr>
          <w:rStyle w:val="StyleUnderline"/>
          <w:highlight w:val="yellow"/>
        </w:rPr>
        <w:t xml:space="preserve">, </w:t>
      </w:r>
      <w:r w:rsidRPr="00AB007E">
        <w:rPr>
          <w:rStyle w:val="Emphasis"/>
          <w:highlight w:val="yellow"/>
        </w:rPr>
        <w:t>debating</w:t>
      </w:r>
      <w:r w:rsidRPr="00AB007E">
        <w:rPr>
          <w:rStyle w:val="StyleUnderline"/>
          <w:highlight w:val="yellow"/>
        </w:rPr>
        <w:t xml:space="preserve">, </w:t>
      </w:r>
      <w:r w:rsidRPr="00AB007E">
        <w:rPr>
          <w:rStyle w:val="Emphasis"/>
          <w:highlight w:val="yellow"/>
        </w:rPr>
        <w:t>reframing stances</w:t>
      </w:r>
      <w:r w:rsidRPr="00AB007E">
        <w:rPr>
          <w:rStyle w:val="StyleUnderline"/>
          <w:highlight w:val="yellow"/>
        </w:rPr>
        <w:t xml:space="preserve">, and </w:t>
      </w:r>
      <w:r w:rsidRPr="00AB007E">
        <w:rPr>
          <w:rStyle w:val="Emphasis"/>
          <w:highlight w:val="yellow"/>
        </w:rPr>
        <w:t>switching sides on a question</w:t>
      </w:r>
      <w:r w:rsidRPr="00AB007E">
        <w:rPr>
          <w:rStyle w:val="StyleUnderline"/>
          <w:highlight w:val="yellow"/>
        </w:rPr>
        <w:t>, students are provided with</w:t>
      </w:r>
      <w:r w:rsidRPr="00BC1A87">
        <w:rPr>
          <w:rStyle w:val="StyleUnderline"/>
        </w:rPr>
        <w:t xml:space="preserve"> both </w:t>
      </w:r>
      <w:r w:rsidRPr="00AB007E">
        <w:rPr>
          <w:rStyle w:val="Emphasis"/>
          <w:highlight w:val="yellow"/>
        </w:rPr>
        <w:t>a framework for thinking about a problem</w:t>
      </w:r>
      <w:r w:rsidRPr="00AB007E">
        <w:rPr>
          <w:rStyle w:val="StyleUnderline"/>
          <w:highlight w:val="yellow"/>
        </w:rPr>
        <w:t xml:space="preserve"> and</w:t>
      </w:r>
      <w:r w:rsidRPr="00BC1A87">
        <w:rPr>
          <w:rStyle w:val="StyleUnderline"/>
        </w:rPr>
        <w:t xml:space="preserve"> creative </w:t>
      </w:r>
      <w:r w:rsidRPr="00AB007E">
        <w:rPr>
          <w:rStyle w:val="StyleUnderline"/>
          <w:highlight w:val="yellow"/>
        </w:rPr>
        <w:t>solutions</w:t>
      </w:r>
      <w:r w:rsidRPr="00BC1A87">
        <w:rPr>
          <w:rStyle w:val="StyleUnderline"/>
        </w:rPr>
        <w:t xml:space="preserve"> to it </w:t>
      </w:r>
      <w:r w:rsidRPr="00AB007E">
        <w:rPr>
          <w:rStyle w:val="Emphasis"/>
          <w:highlight w:val="yellow"/>
        </w:rPr>
        <w:t>from a number of angles</w:t>
      </w:r>
      <w:r>
        <w:t xml:space="preserve">. Thus, </w:t>
      </w:r>
      <w:r w:rsidRPr="00BC1A87">
        <w:rPr>
          <w:rStyle w:val="StyleUnderline"/>
        </w:rPr>
        <w:t xml:space="preserve">while from a very narrow perspective one might claim debate practices reduce all questions to a “pro” and a “con,” </w:t>
      </w:r>
      <w:r w:rsidRPr="00AB007E">
        <w:rPr>
          <w:rStyle w:val="StyleUnderline"/>
          <w:highlight w:val="yellow"/>
        </w:rPr>
        <w:t xml:space="preserve">the </w:t>
      </w:r>
      <w:r w:rsidRPr="00AB007E">
        <w:rPr>
          <w:rStyle w:val="Emphasis"/>
          <w:highlight w:val="yellow"/>
        </w:rPr>
        <w:t>cumulative effects</w:t>
      </w:r>
      <w:r w:rsidRPr="00BC1A87">
        <w:rPr>
          <w:rStyle w:val="StyleUnderline"/>
        </w:rPr>
        <w:t xml:space="preserve"> of the pedagogical process </w:t>
      </w:r>
      <w:r w:rsidRPr="00AB007E">
        <w:rPr>
          <w:rStyle w:val="StyleUnderline"/>
          <w:highlight w:val="yellow"/>
        </w:rPr>
        <w:t xml:space="preserve">of </w:t>
      </w:r>
      <w:r w:rsidRPr="00AB007E">
        <w:rPr>
          <w:rStyle w:val="Emphasis"/>
          <w:highlight w:val="yellow"/>
        </w:rPr>
        <w:t>preparing for</w:t>
      </w:r>
      <w:r w:rsidRPr="00AB007E">
        <w:rPr>
          <w:rStyle w:val="StyleUnderline"/>
          <w:highlight w:val="yellow"/>
        </w:rPr>
        <w:t xml:space="preserve">, </w:t>
      </w:r>
      <w:r w:rsidRPr="00AB007E">
        <w:rPr>
          <w:rStyle w:val="Emphasis"/>
          <w:highlight w:val="yellow"/>
        </w:rPr>
        <w:t>performing</w:t>
      </w:r>
      <w:r w:rsidRPr="00AB007E">
        <w:rPr>
          <w:rStyle w:val="StyleUnderline"/>
          <w:highlight w:val="yellow"/>
        </w:rPr>
        <w:t xml:space="preserve">, and </w:t>
      </w:r>
      <w:r w:rsidRPr="00AB007E">
        <w:rPr>
          <w:rStyle w:val="Emphasis"/>
          <w:highlight w:val="yellow"/>
        </w:rPr>
        <w:t>evaluating</w:t>
      </w:r>
      <w:r w:rsidRPr="00AB007E">
        <w:rPr>
          <w:rStyle w:val="StyleUnderline"/>
          <w:highlight w:val="yellow"/>
        </w:rPr>
        <w:t xml:space="preserve"> a debate provide </w:t>
      </w:r>
      <w:r w:rsidRPr="00AB007E">
        <w:rPr>
          <w:rStyle w:val="Emphasis"/>
          <w:highlight w:val="yellow"/>
        </w:rPr>
        <w:t>the widest possible exposure</w:t>
      </w:r>
      <w:r w:rsidRPr="00AB007E">
        <w:rPr>
          <w:rStyle w:val="StyleUnderline"/>
          <w:highlight w:val="yellow"/>
        </w:rPr>
        <w:t xml:space="preserve"> to</w:t>
      </w:r>
      <w:r w:rsidRPr="00BC1A87">
        <w:rPr>
          <w:rStyle w:val="StyleUnderline"/>
        </w:rPr>
        <w:t xml:space="preserve"> the </w:t>
      </w:r>
      <w:r w:rsidRPr="00AB007E">
        <w:rPr>
          <w:rStyle w:val="StyleUnderline"/>
          <w:highlight w:val="yellow"/>
        </w:rPr>
        <w:t>varied positions</w:t>
      </w:r>
      <w:r w:rsidRPr="00BC1A87">
        <w:rPr>
          <w:rStyle w:val="StyleUnderline"/>
        </w:rPr>
        <w:t xml:space="preserve"> that </w:t>
      </w:r>
      <w:r w:rsidRPr="00AB007E">
        <w:rPr>
          <w:rStyle w:val="StyleUnderline"/>
          <w:highlight w:val="yellow"/>
        </w:rPr>
        <w:t>a student might take</w:t>
      </w:r>
      <w:r w:rsidRPr="00BC1A87">
        <w:rPr>
          <w:rStyle w:val="StyleUnderline"/>
        </w:rPr>
        <w:t xml:space="preserve"> on an issue</w:t>
      </w:r>
      <w:r>
        <w:t xml:space="preserve">. Perhaps more significantly, in-class </w:t>
      </w:r>
      <w:r w:rsidRPr="00BC1A87">
        <w:rPr>
          <w:rStyle w:val="StyleUnderline"/>
        </w:rPr>
        <w:t xml:space="preserve">debate provides a competitive incentive for finding as many </w:t>
      </w:r>
      <w:r w:rsidRPr="00BC1A87">
        <w:rPr>
          <w:rStyle w:val="Emphasis"/>
        </w:rPr>
        <w:t>innovative and unique approaches</w:t>
      </w:r>
      <w:r w:rsidRPr="00BC1A87">
        <w:rPr>
          <w:rStyle w:val="StyleUnderline"/>
        </w:rPr>
        <w:t xml:space="preserve"> to a problem as possible, and for translating them into </w:t>
      </w:r>
      <w:r w:rsidRPr="00BC1A87">
        <w:rPr>
          <w:rStyle w:val="Emphasis"/>
        </w:rPr>
        <w:t>publically useful positions</w:t>
      </w:r>
      <w:r>
        <w:t>.</w:t>
      </w:r>
    </w:p>
    <w:p w14:paraId="2F9D9CFE" w14:textId="77777777" w:rsidR="00106AE2" w:rsidRDefault="00106AE2" w:rsidP="00004F91"/>
    <w:p w14:paraId="2E5746C9" w14:textId="77777777" w:rsidR="00106AE2" w:rsidRDefault="00106AE2" w:rsidP="00106AE2">
      <w:pPr>
        <w:pStyle w:val="Heading4"/>
      </w:pPr>
      <w:r>
        <w:lastRenderedPageBreak/>
        <w:t xml:space="preserve">Debating controversial political issues as high school students is essential to the development of our </w:t>
      </w:r>
      <w:r w:rsidRPr="00106AE2">
        <w:rPr>
          <w:u w:val="single"/>
        </w:rPr>
        <w:t>deliberation skills</w:t>
      </w:r>
      <w:r>
        <w:t xml:space="preserve">. </w:t>
      </w:r>
    </w:p>
    <w:p w14:paraId="65435F70" w14:textId="77777777" w:rsidR="00106AE2" w:rsidRDefault="00106AE2" w:rsidP="00106AE2">
      <w:r w:rsidRPr="00D26197">
        <w:rPr>
          <w:rStyle w:val="Style13ptBold"/>
        </w:rPr>
        <w:t>McAvoy and Hess 13</w:t>
      </w:r>
      <w:r>
        <w:t xml:space="preserve"> — Paula McAvoy, </w:t>
      </w:r>
      <w:r w:rsidRPr="004A7A6F">
        <w:t xml:space="preserve">Associate Program Officer at the Spencer Foundation—an education </w:t>
      </w:r>
      <w:r>
        <w:t xml:space="preserve">research </w:t>
      </w:r>
      <w:proofErr w:type="spellStart"/>
      <w:r w:rsidRPr="004A7A6F">
        <w:t>grantmaking</w:t>
      </w:r>
      <w:proofErr w:type="spellEnd"/>
      <w:r w:rsidRPr="004A7A6F">
        <w:t xml:space="preserve"> institution, Assistant Professor of Educational Administration and Foundations at Illinois State University, holds a Ph.D. in Educational Policy Studies from the University of Wisconsin-Madison, </w:t>
      </w:r>
      <w:r>
        <w:t>and Diana Hess, Senior Vice P</w:t>
      </w:r>
      <w:r w:rsidRPr="004A7A6F">
        <w:t>resident of the Spencer Foundation</w:t>
      </w:r>
      <w:r>
        <w:t>—</w:t>
      </w:r>
      <w:r w:rsidRPr="004A7A6F">
        <w:t xml:space="preserve">an education </w:t>
      </w:r>
      <w:r>
        <w:t xml:space="preserve">research </w:t>
      </w:r>
      <w:proofErr w:type="spellStart"/>
      <w:r w:rsidRPr="004A7A6F">
        <w:t>grantmaking</w:t>
      </w:r>
      <w:proofErr w:type="spellEnd"/>
      <w:r w:rsidRPr="004A7A6F">
        <w:t xml:space="preserve"> institution</w:t>
      </w:r>
      <w:r>
        <w:t xml:space="preserve">, former Professor of Curriculum and Instruction at the University of Wisconsin-Madison, holds a Ph.D. in Curriculum and Instruction in Social Studies, Educational Policy, and Law from the University of Washington, 2013 (“Classroom Deliberation in an Era of Political Polarization,” </w:t>
      </w:r>
      <w:r w:rsidRPr="004A7A6F">
        <w:rPr>
          <w:i/>
        </w:rPr>
        <w:t>Curriculum Inquiry</w:t>
      </w:r>
      <w:r>
        <w:t>, Volume 43, Issue 1, Available Online to Subscribing Institutions via Taylor &amp; Francis, p. 19-22)</w:t>
      </w:r>
    </w:p>
    <w:p w14:paraId="64B14465" w14:textId="77777777" w:rsidR="00106AE2" w:rsidRDefault="00106AE2" w:rsidP="00106AE2">
      <w:r>
        <w:t xml:space="preserve">Deliberation </w:t>
      </w:r>
      <w:proofErr w:type="gramStart"/>
      <w:r>
        <w:t>In</w:t>
      </w:r>
      <w:proofErr w:type="gramEnd"/>
      <w:r>
        <w:t xml:space="preserve"> The Classroom</w:t>
      </w:r>
    </w:p>
    <w:p w14:paraId="7F99C86E" w14:textId="77777777" w:rsidR="00106AE2" w:rsidRDefault="00106AE2" w:rsidP="00106AE2">
      <w:r w:rsidRPr="004F0F1E">
        <w:rPr>
          <w:rStyle w:val="StyleUnderline"/>
        </w:rPr>
        <w:t>Researchers and practitioners have identified classrooms as one of the most promising sites for teaching the skills and values necessary for deliberative democratic life</w:t>
      </w:r>
      <w:r>
        <w:t xml:space="preserve"> (Dewey, 1916/2004; </w:t>
      </w:r>
      <w:proofErr w:type="spellStart"/>
      <w:r>
        <w:t>Gutmann</w:t>
      </w:r>
      <w:proofErr w:type="spellEnd"/>
      <w:r>
        <w:t xml:space="preserve">, 1987; Hanson &amp; Howe, 2011; Hess, 2009; Parker, 2003). </w:t>
      </w:r>
      <w:r w:rsidRPr="00D039ED">
        <w:rPr>
          <w:rStyle w:val="StyleUnderline"/>
          <w:highlight w:val="yellow"/>
        </w:rPr>
        <w:t>In classrooms, students interact with others who</w:t>
      </w:r>
      <w:r w:rsidRPr="004F0F1E">
        <w:rPr>
          <w:rStyle w:val="StyleUnderline"/>
        </w:rPr>
        <w:t xml:space="preserve"> may </w:t>
      </w:r>
      <w:r w:rsidRPr="00D039ED">
        <w:rPr>
          <w:rStyle w:val="StyleUnderline"/>
          <w:highlight w:val="yellow"/>
        </w:rPr>
        <w:t>see the world</w:t>
      </w:r>
      <w:r w:rsidRPr="004F0F1E">
        <w:rPr>
          <w:rStyle w:val="StyleUnderline"/>
        </w:rPr>
        <w:t xml:space="preserve"> quite </w:t>
      </w:r>
      <w:r w:rsidRPr="00D039ED">
        <w:rPr>
          <w:rStyle w:val="StyleUnderline"/>
          <w:highlight w:val="yellow"/>
        </w:rPr>
        <w:t>differently</w:t>
      </w:r>
      <w:r w:rsidRPr="004F0F1E">
        <w:rPr>
          <w:rStyle w:val="StyleUnderline"/>
        </w:rPr>
        <w:t xml:space="preserve"> than they do, </w:t>
      </w:r>
      <w:r w:rsidRPr="00D039ED">
        <w:rPr>
          <w:rStyle w:val="StyleUnderline"/>
          <w:highlight w:val="yellow"/>
        </w:rPr>
        <w:t>and when they</w:t>
      </w:r>
      <w:r w:rsidRPr="004F0F1E">
        <w:rPr>
          <w:rStyle w:val="StyleUnderline"/>
        </w:rPr>
        <w:t xml:space="preserve"> are allowed to </w:t>
      </w:r>
      <w:r w:rsidRPr="00D039ED">
        <w:rPr>
          <w:rStyle w:val="StyleUnderline"/>
          <w:highlight w:val="yellow"/>
        </w:rPr>
        <w:t>engage in discussion, they</w:t>
      </w:r>
      <w:r w:rsidRPr="004F0F1E">
        <w:rPr>
          <w:rStyle w:val="StyleUnderline"/>
        </w:rPr>
        <w:t xml:space="preserve"> are likely to </w:t>
      </w:r>
      <w:r w:rsidRPr="00D039ED">
        <w:rPr>
          <w:rStyle w:val="StyleUnderline"/>
          <w:highlight w:val="yellow"/>
        </w:rPr>
        <w:t xml:space="preserve">become </w:t>
      </w:r>
      <w:r w:rsidRPr="00D039ED">
        <w:rPr>
          <w:rStyle w:val="Emphasis"/>
          <w:highlight w:val="yellow"/>
        </w:rPr>
        <w:t>more politically tolerant</w:t>
      </w:r>
      <w:r w:rsidRPr="00D039ED">
        <w:rPr>
          <w:rStyle w:val="StyleUnderline"/>
          <w:highlight w:val="yellow"/>
        </w:rPr>
        <w:t>,</w:t>
      </w:r>
      <w:r w:rsidRPr="004F0F1E">
        <w:rPr>
          <w:rStyle w:val="StyleUnderline"/>
        </w:rPr>
        <w:t xml:space="preserve"> </w:t>
      </w:r>
      <w:r w:rsidRPr="004F0F1E">
        <w:rPr>
          <w:rStyle w:val="Emphasis"/>
        </w:rPr>
        <w:t xml:space="preserve">more </w:t>
      </w:r>
      <w:r w:rsidRPr="00D039ED">
        <w:rPr>
          <w:rStyle w:val="Emphasis"/>
          <w:highlight w:val="yellow"/>
        </w:rPr>
        <w:t>informed</w:t>
      </w:r>
      <w:r w:rsidRPr="00D039ED">
        <w:rPr>
          <w:rStyle w:val="StyleUnderline"/>
          <w:highlight w:val="yellow"/>
        </w:rPr>
        <w:t>, and</w:t>
      </w:r>
      <w:r w:rsidRPr="004F0F1E">
        <w:rPr>
          <w:rStyle w:val="StyleUnderline"/>
        </w:rPr>
        <w:t xml:space="preserve"> </w:t>
      </w:r>
      <w:r w:rsidRPr="004F0F1E">
        <w:rPr>
          <w:rStyle w:val="Emphasis"/>
        </w:rPr>
        <w:t xml:space="preserve">more </w:t>
      </w:r>
      <w:r w:rsidRPr="00D039ED">
        <w:rPr>
          <w:rStyle w:val="Emphasis"/>
          <w:highlight w:val="yellow"/>
        </w:rPr>
        <w:t>interested in politics</w:t>
      </w:r>
      <w:r>
        <w:t xml:space="preserve"> (Carnegie Corporation of New York and CIRCLE, 2003; Gould et al., 2011; McAvoy, Hess, &amp; Kawashima-Ginsberg, 2011; </w:t>
      </w:r>
      <w:proofErr w:type="spellStart"/>
      <w:r>
        <w:t>Torney-Purta</w:t>
      </w:r>
      <w:proofErr w:type="spellEnd"/>
      <w:r>
        <w:t xml:space="preserve">, Lehmann, Oswald, &amp; Schultz, 2001). In addition, </w:t>
      </w:r>
      <w:r w:rsidRPr="00D039ED">
        <w:rPr>
          <w:rStyle w:val="StyleUnderline"/>
          <w:highlight w:val="yellow"/>
        </w:rPr>
        <w:t>engaging students</w:t>
      </w:r>
      <w:r w:rsidRPr="004F0F1E">
        <w:rPr>
          <w:rStyle w:val="StyleUnderline"/>
        </w:rPr>
        <w:t xml:space="preserve"> in classroom deliberation </w:t>
      </w:r>
      <w:r w:rsidRPr="00D039ED">
        <w:rPr>
          <w:rStyle w:val="StyleUnderline"/>
          <w:highlight w:val="yellow"/>
        </w:rPr>
        <w:t xml:space="preserve">is important for </w:t>
      </w:r>
      <w:r w:rsidRPr="00D039ED">
        <w:rPr>
          <w:rStyle w:val="Emphasis"/>
          <w:highlight w:val="yellow"/>
        </w:rPr>
        <w:t>developing democratic dispositions</w:t>
      </w:r>
      <w:r w:rsidRPr="00D039ED">
        <w:rPr>
          <w:rStyle w:val="StyleUnderline"/>
          <w:highlight w:val="yellow"/>
        </w:rPr>
        <w:t xml:space="preserve"> in which people </w:t>
      </w:r>
      <w:r w:rsidRPr="00D039ED">
        <w:rPr>
          <w:rStyle w:val="Emphasis"/>
          <w:highlight w:val="yellow"/>
        </w:rPr>
        <w:t>see each other as political equals</w:t>
      </w:r>
      <w:r w:rsidRPr="00D039ED">
        <w:rPr>
          <w:rStyle w:val="StyleUnderline"/>
          <w:highlight w:val="yellow"/>
        </w:rPr>
        <w:t xml:space="preserve">, </w:t>
      </w:r>
      <w:r w:rsidRPr="00D039ED">
        <w:rPr>
          <w:rStyle w:val="Emphasis"/>
          <w:highlight w:val="yellow"/>
        </w:rPr>
        <w:t>value other points of view</w:t>
      </w:r>
      <w:r w:rsidRPr="00D039ED">
        <w:rPr>
          <w:rStyle w:val="StyleUnderline"/>
          <w:highlight w:val="yellow"/>
        </w:rPr>
        <w:t xml:space="preserve">, </w:t>
      </w:r>
      <w:r w:rsidRPr="00D039ED">
        <w:rPr>
          <w:rStyle w:val="Emphasis"/>
          <w:highlight w:val="yellow"/>
        </w:rPr>
        <w:t>weigh evidence</w:t>
      </w:r>
      <w:r w:rsidRPr="00D039ED">
        <w:rPr>
          <w:rStyle w:val="StyleUnderline"/>
          <w:highlight w:val="yellow"/>
        </w:rPr>
        <w:t xml:space="preserve">, and </w:t>
      </w:r>
      <w:r w:rsidRPr="00D039ED">
        <w:rPr>
          <w:rStyle w:val="Emphasis"/>
          <w:highlight w:val="yellow"/>
        </w:rPr>
        <w:t>become more informed about the political issues they will confront</w:t>
      </w:r>
      <w:r w:rsidRPr="004F0F1E">
        <w:rPr>
          <w:rStyle w:val="StyleUnderline"/>
        </w:rPr>
        <w:t xml:space="preserve"> in the public sphere</w:t>
      </w:r>
      <w:r>
        <w:t>.</w:t>
      </w:r>
    </w:p>
    <w:p w14:paraId="49AB19D3" w14:textId="77777777" w:rsidR="00106AE2" w:rsidRPr="004F0F1E" w:rsidRDefault="00106AE2" w:rsidP="00106AE2">
      <w:pPr>
        <w:rPr>
          <w:rStyle w:val="StyleUnderline"/>
        </w:rPr>
      </w:pPr>
      <w:r w:rsidRPr="004F0F1E">
        <w:rPr>
          <w:rStyle w:val="StyleUnderline"/>
        </w:rPr>
        <w:t>Like the society outside schools, classrooms need to have particular characteristics to promote deliberative values</w:t>
      </w:r>
      <w:r>
        <w:t xml:space="preserve">. To begin, </w:t>
      </w:r>
      <w:r w:rsidRPr="00D039ED">
        <w:rPr>
          <w:rStyle w:val="StyleUnderline"/>
          <w:highlight w:val="yellow"/>
        </w:rPr>
        <w:t>students need to</w:t>
      </w:r>
      <w:r>
        <w:t xml:space="preserve"> [end page 19] </w:t>
      </w:r>
      <w:r w:rsidRPr="004F0F1E">
        <w:rPr>
          <w:rStyle w:val="StyleUnderline"/>
        </w:rPr>
        <w:t>talk in particular kinds of ways about particular kinds of questions</w:t>
      </w:r>
      <w:r>
        <w:t xml:space="preserve">. That is, </w:t>
      </w:r>
      <w:r w:rsidRPr="004F0F1E">
        <w:rPr>
          <w:rStyle w:val="StyleUnderline"/>
        </w:rPr>
        <w:t xml:space="preserve">they need to </w:t>
      </w:r>
      <w:r w:rsidRPr="00D039ED">
        <w:rPr>
          <w:rStyle w:val="StyleUnderline"/>
          <w:highlight w:val="yellow"/>
        </w:rPr>
        <w:t xml:space="preserve">discuss and deliberate questions for which </w:t>
      </w:r>
      <w:r w:rsidRPr="00D039ED">
        <w:rPr>
          <w:rStyle w:val="Emphasis"/>
          <w:highlight w:val="yellow"/>
        </w:rPr>
        <w:t>there are multiple and competing views</w:t>
      </w:r>
      <w:r>
        <w:t>, what Hess (2009) labels “open” questions. Parker (2003) draws a distinction between the aims of classroom discussion and deliberation. “</w:t>
      </w:r>
      <w:r w:rsidRPr="004F0F1E">
        <w:rPr>
          <w:rStyle w:val="StyleUnderline"/>
        </w:rPr>
        <w:t>Discussion</w:t>
      </w:r>
      <w:r>
        <w:t>,” he argues, “</w:t>
      </w:r>
      <w:r w:rsidRPr="004F0F1E">
        <w:rPr>
          <w:rStyle w:val="StyleUnderline"/>
        </w:rPr>
        <w:t>is a kind of shared inquiry, the desired outcomes of which rely on the expression and consideration of diverse views</w:t>
      </w:r>
      <w:r>
        <w:t xml:space="preserve">” (p. 129). </w:t>
      </w:r>
      <w:r w:rsidRPr="00D039ED">
        <w:rPr>
          <w:rStyle w:val="StyleUnderline"/>
          <w:highlight w:val="yellow"/>
        </w:rPr>
        <w:t xml:space="preserve">The purpose is to create “shared understanding” through </w:t>
      </w:r>
      <w:r w:rsidRPr="00D039ED">
        <w:rPr>
          <w:rStyle w:val="Emphasis"/>
          <w:highlight w:val="yellow"/>
        </w:rPr>
        <w:t>listening</w:t>
      </w:r>
      <w:r w:rsidRPr="00D039ED">
        <w:rPr>
          <w:rStyle w:val="StyleUnderline"/>
          <w:highlight w:val="yellow"/>
        </w:rPr>
        <w:t xml:space="preserve">, </w:t>
      </w:r>
      <w:r w:rsidRPr="00D039ED">
        <w:rPr>
          <w:rStyle w:val="Emphasis"/>
          <w:highlight w:val="yellow"/>
        </w:rPr>
        <w:t>questioning</w:t>
      </w:r>
      <w:r w:rsidRPr="00D039ED">
        <w:rPr>
          <w:rStyle w:val="StyleUnderline"/>
          <w:highlight w:val="yellow"/>
        </w:rPr>
        <w:t xml:space="preserve"> and </w:t>
      </w:r>
      <w:r w:rsidRPr="00D039ED">
        <w:rPr>
          <w:rStyle w:val="Emphasis"/>
          <w:highlight w:val="yellow"/>
        </w:rPr>
        <w:t>working through ideas</w:t>
      </w:r>
      <w:r w:rsidRPr="004F0F1E">
        <w:rPr>
          <w:rStyle w:val="StyleUnderline"/>
        </w:rPr>
        <w:t xml:space="preserve"> “in progress”</w:t>
      </w:r>
      <w:r>
        <w:t xml:space="preserve"> (p. 129). </w:t>
      </w:r>
      <w:r w:rsidRPr="00D039ED">
        <w:rPr>
          <w:rStyle w:val="StyleUnderline"/>
          <w:highlight w:val="yellow"/>
        </w:rPr>
        <w:t>Deliberation</w:t>
      </w:r>
      <w:r w:rsidRPr="004F0F1E">
        <w:rPr>
          <w:rStyle w:val="StyleUnderline"/>
        </w:rPr>
        <w:t xml:space="preserve"> is a more specific type of discussion, one that </w:t>
      </w:r>
      <w:r w:rsidRPr="00D039ED">
        <w:rPr>
          <w:rStyle w:val="StyleUnderline"/>
          <w:highlight w:val="yellow"/>
        </w:rPr>
        <w:t>aims</w:t>
      </w:r>
      <w:r w:rsidRPr="004F0F1E">
        <w:rPr>
          <w:rStyle w:val="StyleUnderline"/>
        </w:rPr>
        <w:t xml:space="preserve"> “</w:t>
      </w:r>
      <w:r w:rsidRPr="00D039ED">
        <w:rPr>
          <w:rStyle w:val="StyleUnderline"/>
          <w:highlight w:val="yellow"/>
        </w:rPr>
        <w:t>at deciding on a plan of action that will resolve a shared problem</w:t>
      </w:r>
      <w:proofErr w:type="gramStart"/>
      <w:r w:rsidRPr="004F0F1E">
        <w:rPr>
          <w:rStyle w:val="StyleUnderline"/>
        </w:rPr>
        <w:t>. . . .</w:t>
      </w:r>
      <w:proofErr w:type="gramEnd"/>
      <w:r w:rsidRPr="004F0F1E">
        <w:rPr>
          <w:rStyle w:val="StyleUnderline"/>
        </w:rPr>
        <w:t xml:space="preserve"> </w:t>
      </w:r>
      <w:r w:rsidRPr="00D039ED">
        <w:rPr>
          <w:rStyle w:val="StyleUnderline"/>
          <w:highlight w:val="yellow"/>
        </w:rPr>
        <w:t>The opening question is</w:t>
      </w:r>
      <w:r w:rsidRPr="004F0F1E">
        <w:rPr>
          <w:rStyle w:val="StyleUnderline"/>
        </w:rPr>
        <w:t xml:space="preserve"> usually some version of, ‘</w:t>
      </w:r>
      <w:r w:rsidRPr="00D039ED">
        <w:rPr>
          <w:rStyle w:val="Emphasis"/>
          <w:highlight w:val="yellow"/>
        </w:rPr>
        <w:t>What should we do about this?</w:t>
      </w:r>
      <w:r w:rsidRPr="004F0F1E">
        <w:rPr>
          <w:rStyle w:val="StyleUnderline"/>
        </w:rPr>
        <w:t>’”</w:t>
      </w:r>
      <w:r>
        <w:t xml:space="preserve"> (p. 131). </w:t>
      </w:r>
      <w:r w:rsidRPr="004F0F1E">
        <w:rPr>
          <w:rStyle w:val="StyleUnderline"/>
        </w:rPr>
        <w:t>To clarify this difference, students might discuss the meaning of the Universal Declaration of Human Rights, but deliberate the question, “How should our country fulfill the right to personal security?” Both types of talk have democratic value</w:t>
      </w:r>
      <w:r>
        <w:t xml:space="preserve">, </w:t>
      </w:r>
      <w:r w:rsidRPr="004F0F1E">
        <w:rPr>
          <w:rStyle w:val="StyleUnderline"/>
        </w:rPr>
        <w:t>because</w:t>
      </w:r>
      <w:r>
        <w:t xml:space="preserve">, </w:t>
      </w:r>
      <w:r w:rsidRPr="004F0F1E">
        <w:rPr>
          <w:rStyle w:val="StyleUnderline"/>
        </w:rPr>
        <w:t>when done well</w:t>
      </w:r>
      <w:r>
        <w:t xml:space="preserve">, </w:t>
      </w:r>
      <w:r w:rsidRPr="0046510C">
        <w:rPr>
          <w:rStyle w:val="StyleUnderline"/>
          <w:highlight w:val="yellow"/>
        </w:rPr>
        <w:t>students will practice reason giving, listening, perspective taking, evaluation of views, and treating each other as political equals</w:t>
      </w:r>
      <w:r w:rsidRPr="004F0F1E">
        <w:rPr>
          <w:rStyle w:val="StyleUnderline"/>
        </w:rPr>
        <w:t xml:space="preserve">. But deliberation is particularly important for the formation of democracy supporting dispositions and values because it requires students to consider the larger question, “How should we live together?” When students engage in this type of talk, </w:t>
      </w:r>
      <w:r w:rsidRPr="0046510C">
        <w:rPr>
          <w:rStyle w:val="StyleUnderline"/>
          <w:highlight w:val="yellow"/>
        </w:rPr>
        <w:t xml:space="preserve">it encourages them to move from the </w:t>
      </w:r>
      <w:r w:rsidRPr="0046510C">
        <w:rPr>
          <w:rStyle w:val="Emphasis"/>
          <w:highlight w:val="yellow"/>
        </w:rPr>
        <w:t>self-interested thinking of aggregative democracy</w:t>
      </w:r>
      <w:r w:rsidRPr="0046510C">
        <w:rPr>
          <w:rStyle w:val="StyleUnderline"/>
          <w:highlight w:val="yellow"/>
        </w:rPr>
        <w:t xml:space="preserve"> (“</w:t>
      </w:r>
      <w:r w:rsidRPr="0046510C">
        <w:rPr>
          <w:rStyle w:val="Emphasis"/>
          <w:highlight w:val="yellow"/>
        </w:rPr>
        <w:t>What is best for me?</w:t>
      </w:r>
      <w:r w:rsidRPr="0046510C">
        <w:rPr>
          <w:rStyle w:val="StyleUnderline"/>
          <w:highlight w:val="yellow"/>
        </w:rPr>
        <w:t xml:space="preserve">”) to the </w:t>
      </w:r>
      <w:r w:rsidRPr="0046510C">
        <w:rPr>
          <w:rStyle w:val="Emphasis"/>
          <w:highlight w:val="yellow"/>
        </w:rPr>
        <w:t>deliberative question</w:t>
      </w:r>
      <w:r w:rsidRPr="0046510C">
        <w:rPr>
          <w:rStyle w:val="StyleUnderline"/>
          <w:highlight w:val="yellow"/>
        </w:rPr>
        <w:t>, “</w:t>
      </w:r>
      <w:r w:rsidRPr="0046510C">
        <w:rPr>
          <w:rStyle w:val="Emphasis"/>
          <w:highlight w:val="yellow"/>
        </w:rPr>
        <w:t>Which option seems best</w:t>
      </w:r>
      <w:r w:rsidRPr="0046510C">
        <w:rPr>
          <w:rStyle w:val="Emphasis"/>
        </w:rPr>
        <w:t xml:space="preserve">/most fair </w:t>
      </w:r>
      <w:r w:rsidRPr="0046510C">
        <w:rPr>
          <w:rStyle w:val="Emphasis"/>
          <w:highlight w:val="yellow"/>
        </w:rPr>
        <w:t>given varied views and perspectives?</w:t>
      </w:r>
      <w:r w:rsidRPr="0046510C">
        <w:rPr>
          <w:rStyle w:val="StyleUnderline"/>
          <w:highlight w:val="yellow"/>
        </w:rPr>
        <w:t>”</w:t>
      </w:r>
    </w:p>
    <w:p w14:paraId="440A82DA" w14:textId="77777777" w:rsidR="00106AE2" w:rsidRDefault="00106AE2" w:rsidP="00106AE2">
      <w:r w:rsidRPr="005277F8">
        <w:rPr>
          <w:rStyle w:val="StyleUnderline"/>
        </w:rPr>
        <w:t>Another feature of the deliberative classroom is that teachers create a class culture that encourages students to share competing viewpoints and to disagree respectfully with their teachers and fellow students. This is</w:t>
      </w:r>
      <w:r>
        <w:t xml:space="preserve"> commonly identified in the literature as </w:t>
      </w:r>
      <w:r w:rsidRPr="005277F8">
        <w:rPr>
          <w:rStyle w:val="StyleUnderline"/>
        </w:rPr>
        <w:t>an “open classroom climate.” The</w:t>
      </w:r>
      <w:r>
        <w:t xml:space="preserve"> 1999 International Association for the Evaluation of Educational Achievement (</w:t>
      </w:r>
      <w:r w:rsidRPr="005277F8">
        <w:rPr>
          <w:rStyle w:val="StyleUnderline"/>
        </w:rPr>
        <w:t>IEA</w:t>
      </w:r>
      <w:r>
        <w:t xml:space="preserve">) </w:t>
      </w:r>
      <w:r w:rsidRPr="005277F8">
        <w:rPr>
          <w:rStyle w:val="StyleUnderline"/>
        </w:rPr>
        <w:t>Civic Education Study</w:t>
      </w:r>
      <w:r>
        <w:t xml:space="preserve"> (</w:t>
      </w:r>
      <w:proofErr w:type="spellStart"/>
      <w:r>
        <w:t>Torney-Purta</w:t>
      </w:r>
      <w:proofErr w:type="spellEnd"/>
      <w:r>
        <w:t xml:space="preserve"> et al., 2001) </w:t>
      </w:r>
      <w:r w:rsidRPr="005277F8">
        <w:rPr>
          <w:rStyle w:val="StyleUnderline"/>
        </w:rPr>
        <w:t>measured open classroom climate</w:t>
      </w:r>
      <w:r>
        <w:t xml:space="preserve"> through items such as “teachers encourage us to discuss political or social issues about which people have different opinions” and “students feel free to disagree openly with their teachers about political and social issues during class.” This construct measured the “extent to which students experience their classrooms as places to investigate issues and explore their opinions and those of their peers” (</w:t>
      </w:r>
      <w:proofErr w:type="spellStart"/>
      <w:r>
        <w:t>Torney-Purta</w:t>
      </w:r>
      <w:proofErr w:type="spellEnd"/>
      <w:r>
        <w:t xml:space="preserve"> et al., 2001, p. 138). </w:t>
      </w:r>
      <w:r w:rsidRPr="005277F8">
        <w:rPr>
          <w:rStyle w:val="StyleUnderline"/>
        </w:rPr>
        <w:t xml:space="preserve">The study found that an open classroom climate for </w:t>
      </w:r>
      <w:r w:rsidRPr="005277F8">
        <w:rPr>
          <w:rStyle w:val="StyleUnderline"/>
        </w:rPr>
        <w:lastRenderedPageBreak/>
        <w:t>discussion was an especially significant predictor of civic knowledge and political engagement</w:t>
      </w:r>
      <w:r>
        <w:t>, as measured by whether young people say they will vote when they are legally able (</w:t>
      </w:r>
      <w:proofErr w:type="spellStart"/>
      <w:r>
        <w:t>Torney-Purta</w:t>
      </w:r>
      <w:proofErr w:type="spellEnd"/>
      <w:r>
        <w:t xml:space="preserve"> et al., 2001, p. 155).</w:t>
      </w:r>
    </w:p>
    <w:p w14:paraId="624ABECF" w14:textId="77777777" w:rsidR="00106AE2" w:rsidRDefault="00106AE2" w:rsidP="00106AE2">
      <w:r w:rsidRPr="005277F8">
        <w:rPr>
          <w:rStyle w:val="StyleUnderline"/>
        </w:rPr>
        <w:t>In our study,</w:t>
      </w:r>
      <w:r>
        <w:t xml:space="preserve"> mentioned at the opening of this article, </w:t>
      </w:r>
      <w:r w:rsidRPr="005277F8">
        <w:rPr>
          <w:rStyle w:val="StyleUnderline"/>
        </w:rPr>
        <w:t xml:space="preserve">we found that allowing students to talk at all was enough to create a fairly open classroom climate, but there are certain practices that caused a significant jump in this measure. We call these </w:t>
      </w:r>
      <w:r w:rsidRPr="0046510C">
        <w:rPr>
          <w:rStyle w:val="StyleUnderline"/>
          <w:highlight w:val="yellow"/>
        </w:rPr>
        <w:t>Best Practice Discussions</w:t>
      </w:r>
      <w:r w:rsidRPr="005277F8">
        <w:rPr>
          <w:rStyle w:val="StyleUnderline"/>
        </w:rPr>
        <w:t xml:space="preserve">, and they </w:t>
      </w:r>
      <w:r w:rsidRPr="0046510C">
        <w:rPr>
          <w:rStyle w:val="StyleUnderline"/>
          <w:highlight w:val="yellow"/>
        </w:rPr>
        <w:t>have</w:t>
      </w:r>
      <w:r w:rsidRPr="005277F8">
        <w:rPr>
          <w:rStyle w:val="StyleUnderline"/>
        </w:rPr>
        <w:t xml:space="preserve"> the following characteristics:</w:t>
      </w:r>
      <w:r>
        <w:t xml:space="preserve"> 1) </w:t>
      </w:r>
      <w:r w:rsidRPr="0046510C">
        <w:rPr>
          <w:rStyle w:val="StyleUnderline"/>
          <w:highlight w:val="yellow"/>
        </w:rPr>
        <w:t xml:space="preserve">students discuss and deliberate </w:t>
      </w:r>
      <w:r w:rsidRPr="0046510C">
        <w:rPr>
          <w:rStyle w:val="Emphasis"/>
          <w:highlight w:val="yellow"/>
        </w:rPr>
        <w:t>controversial political issues</w:t>
      </w:r>
      <w:r w:rsidRPr="0046510C">
        <w:rPr>
          <w:rStyle w:val="StyleUnderline"/>
          <w:highlight w:val="yellow"/>
        </w:rPr>
        <w:t>;</w:t>
      </w:r>
      <w:r>
        <w:t xml:space="preserve"> 2) </w:t>
      </w:r>
      <w:r w:rsidRPr="0046510C">
        <w:rPr>
          <w:rStyle w:val="StyleUnderline"/>
          <w:highlight w:val="yellow"/>
        </w:rPr>
        <w:t>students were</w:t>
      </w:r>
      <w:r w:rsidRPr="005277F8">
        <w:rPr>
          <w:rStyle w:val="StyleUnderline"/>
        </w:rPr>
        <w:t xml:space="preserve"> usually </w:t>
      </w:r>
      <w:r w:rsidRPr="0046510C">
        <w:rPr>
          <w:rStyle w:val="StyleUnderline"/>
          <w:highlight w:val="yellow"/>
        </w:rPr>
        <w:t xml:space="preserve">asked to </w:t>
      </w:r>
      <w:r w:rsidRPr="0046510C">
        <w:rPr>
          <w:rStyle w:val="Emphasis"/>
          <w:highlight w:val="yellow"/>
        </w:rPr>
        <w:t>prepare in advance</w:t>
      </w:r>
      <w:r w:rsidRPr="005277F8">
        <w:rPr>
          <w:rStyle w:val="Emphasis"/>
        </w:rPr>
        <w:t xml:space="preserve"> of the discussion</w:t>
      </w:r>
      <w:r w:rsidRPr="005277F8">
        <w:rPr>
          <w:rStyle w:val="StyleUnderline"/>
        </w:rPr>
        <w:t>,</w:t>
      </w:r>
      <w:r>
        <w:t xml:space="preserve"> [end page 20] </w:t>
      </w:r>
      <w:r w:rsidRPr="0046510C">
        <w:rPr>
          <w:rStyle w:val="StyleUnderline"/>
          <w:highlight w:val="yellow"/>
        </w:rPr>
        <w:t>which</w:t>
      </w:r>
      <w:r w:rsidRPr="005277F8">
        <w:rPr>
          <w:rStyle w:val="StyleUnderline"/>
        </w:rPr>
        <w:t xml:space="preserve"> often </w:t>
      </w:r>
      <w:r w:rsidRPr="0046510C">
        <w:rPr>
          <w:rStyle w:val="StyleUnderline"/>
          <w:highlight w:val="yellow"/>
        </w:rPr>
        <w:t>included</w:t>
      </w:r>
      <w:r w:rsidRPr="005277F8">
        <w:rPr>
          <w:rStyle w:val="StyleUnderline"/>
        </w:rPr>
        <w:t xml:space="preserve"> things like </w:t>
      </w:r>
      <w:r w:rsidRPr="0046510C">
        <w:rPr>
          <w:rStyle w:val="StyleUnderline"/>
          <w:highlight w:val="yellow"/>
        </w:rPr>
        <w:t>completing a set of readings</w:t>
      </w:r>
      <w:r w:rsidRPr="005277F8">
        <w:rPr>
          <w:rStyle w:val="StyleUnderline"/>
        </w:rPr>
        <w:t xml:space="preserve">, watching a video, </w:t>
      </w:r>
      <w:r w:rsidRPr="0046510C">
        <w:rPr>
          <w:rStyle w:val="StyleUnderline"/>
          <w:highlight w:val="yellow"/>
        </w:rPr>
        <w:t>or doing a writing assignment;</w:t>
      </w:r>
      <w:r>
        <w:t xml:space="preserve"> 3) </w:t>
      </w:r>
      <w:r w:rsidRPr="005277F8">
        <w:rPr>
          <w:rStyle w:val="StyleUnderline"/>
        </w:rPr>
        <w:t>most of the class participates in the discussion and the teacher is not satisfied by hearing from the same few students;</w:t>
      </w:r>
      <w:r>
        <w:t xml:space="preserve"> 4) </w:t>
      </w:r>
      <w:r w:rsidRPr="005277F8">
        <w:rPr>
          <w:rStyle w:val="StyleUnderline"/>
        </w:rPr>
        <w:t>teachers encourage students to talk to each other and not direct all of their comments to the teacher. We would not expect all classroom discussions to hit this standard, but Best Practice teachers know how to develop their students’ discussion skills so that they are able to have these types of deliberative experiences in the classroom</w:t>
      </w:r>
      <w:r>
        <w:t>.</w:t>
      </w:r>
    </w:p>
    <w:p w14:paraId="6886EE54" w14:textId="77777777" w:rsidR="00106AE2" w:rsidRDefault="00106AE2" w:rsidP="00106AE2">
      <w:r>
        <w:t xml:space="preserve">Unfortunately, </w:t>
      </w:r>
      <w:r w:rsidRPr="005277F8">
        <w:rPr>
          <w:rStyle w:val="StyleUnderline"/>
        </w:rPr>
        <w:t xml:space="preserve">despite a rich literature promoting discussion as an important component of democratic education, it is still a relatively rare practice. Several large-scale observational studies report </w:t>
      </w:r>
      <w:r w:rsidRPr="005277F8">
        <w:rPr>
          <w:rStyle w:val="Emphasis"/>
        </w:rPr>
        <w:t>virtually no classroom discussion of any sort</w:t>
      </w:r>
      <w:r>
        <w:t xml:space="preserve">. </w:t>
      </w:r>
      <w:proofErr w:type="spellStart"/>
      <w:r>
        <w:t>Nystrand</w:t>
      </w:r>
      <w:proofErr w:type="spellEnd"/>
      <w:r>
        <w:t xml:space="preserve">, </w:t>
      </w:r>
      <w:proofErr w:type="spellStart"/>
      <w:r>
        <w:t>Gamoran</w:t>
      </w:r>
      <w:proofErr w:type="spellEnd"/>
      <w:r>
        <w:t xml:space="preserve">, and </w:t>
      </w:r>
      <w:proofErr w:type="spellStart"/>
      <w:r>
        <w:t>Carbonaro</w:t>
      </w:r>
      <w:proofErr w:type="spellEnd"/>
      <w:r>
        <w:t xml:space="preserve"> (2001) analyzed student talk in 106 middle and high school social studies classes in the United States and found that “despite considerable lip service among teachers to ‘discussion,’ we found little discussion in any classes” (p. 178). Instead, </w:t>
      </w:r>
      <w:r w:rsidRPr="005277F8">
        <w:rPr>
          <w:rStyle w:val="StyleUnderline"/>
        </w:rPr>
        <w:t>much of what observers found was recitation, a practice in which students were asked simple recall questions</w:t>
      </w:r>
      <w:r w:rsidRPr="005277F8">
        <w:t xml:space="preserve">. Even more discouraging, in a study of 200 eighth- and ninth-grade classes, </w:t>
      </w:r>
      <w:proofErr w:type="spellStart"/>
      <w:r w:rsidRPr="005277F8">
        <w:t>Nystrand</w:t>
      </w:r>
      <w:proofErr w:type="spellEnd"/>
      <w:r w:rsidRPr="005277F8">
        <w:t xml:space="preserve">, Wu, </w:t>
      </w:r>
      <w:proofErr w:type="spellStart"/>
      <w:r w:rsidRPr="005277F8">
        <w:t>Gamoran</w:t>
      </w:r>
      <w:proofErr w:type="spellEnd"/>
      <w:r w:rsidRPr="005277F8">
        <w:t xml:space="preserve">, </w:t>
      </w:r>
      <w:proofErr w:type="spellStart"/>
      <w:r w:rsidRPr="005277F8">
        <w:t>Zeiser</w:t>
      </w:r>
      <w:proofErr w:type="spellEnd"/>
      <w:r w:rsidRPr="005277F8">
        <w:t>, and Long (2003) found that discussion was used</w:t>
      </w:r>
      <w:r>
        <w:t xml:space="preserve"> for less than 7% of instructional time, and when it was seen, it was almost entirely in courses for academically high-achieving students. </w:t>
      </w:r>
      <w:proofErr w:type="spellStart"/>
      <w:r>
        <w:t>Kahne</w:t>
      </w:r>
      <w:proofErr w:type="spellEnd"/>
      <w:r>
        <w:t xml:space="preserve">, Rodriguez, Smith, and </w:t>
      </w:r>
      <w:proofErr w:type="spellStart"/>
      <w:r>
        <w:t>Thiede</w:t>
      </w:r>
      <w:proofErr w:type="spellEnd"/>
      <w:r>
        <w:t xml:space="preserve"> (2000) described similar findings in their secondary analysis of observers’ reports of 135 middle and high school social studies classes in the Chicago Public Schools. </w:t>
      </w:r>
      <w:r w:rsidRPr="005277F8">
        <w:rPr>
          <w:rStyle w:val="StyleUnderline"/>
        </w:rPr>
        <w:t>In over 80% of classes there was no mention of a social problem, and even when problems were mentioned, there was rarely any discussion of possible solutions, connections to contemporary life, or actions that could be taken to address the problems</w:t>
      </w:r>
      <w:r>
        <w:t>.</w:t>
      </w:r>
    </w:p>
    <w:p w14:paraId="1B71F245" w14:textId="77777777" w:rsidR="00106AE2" w:rsidRDefault="00106AE2" w:rsidP="00106AE2">
      <w:r>
        <w:t xml:space="preserve">It is not entirely clear why so many teachers do not include discussion or deliberation in their courses. </w:t>
      </w:r>
      <w:r w:rsidRPr="005277F8">
        <w:rPr>
          <w:rStyle w:val="StyleUnderline"/>
        </w:rPr>
        <w:t>Our study suggests that teachers who primarily use lecture have an individualized or “thinner” view of the demands of democracy and that they primarily see their role as getting students “informed.”</w:t>
      </w:r>
      <w:r>
        <w:t xml:space="preserve"> That is, democratic citizens should have good information and be able to defend a position, usually practiced in written work. </w:t>
      </w:r>
      <w:r w:rsidRPr="005277F8">
        <w:rPr>
          <w:rStyle w:val="StyleUnderline"/>
        </w:rPr>
        <w:t>Others do not think that high school-age students are really capable of deliberation</w:t>
      </w:r>
      <w:r>
        <w:t xml:space="preserve">. Mr. </w:t>
      </w:r>
      <w:proofErr w:type="spellStart"/>
      <w:r>
        <w:t>Xanders</w:t>
      </w:r>
      <w:proofErr w:type="spellEnd"/>
      <w:r>
        <w:t>, who teaches in what he calls a “working-class” Christian school, explains why he rarely allows students to discuss with each other and prefers all comments to be directed toward him:</w:t>
      </w:r>
    </w:p>
    <w:p w14:paraId="7D680E2A" w14:textId="77777777" w:rsidR="00106AE2" w:rsidRDefault="00106AE2" w:rsidP="00106AE2">
      <w:pPr>
        <w:ind w:left="720"/>
      </w:pPr>
      <w:r>
        <w:t>I don’t think kids at the high school level have enough between their ears to have a purposeful deliberation. I think they have to have some stuff in their heads first before they start hollering at each other and discussing it back and forth.</w:t>
      </w:r>
    </w:p>
    <w:p w14:paraId="1BF45DF1" w14:textId="77777777" w:rsidR="00106AE2" w:rsidRDefault="00106AE2" w:rsidP="00106AE2">
      <w:r w:rsidRPr="005277F8">
        <w:rPr>
          <w:rStyle w:val="StyleUnderline"/>
        </w:rPr>
        <w:t xml:space="preserve">Without a doubt, </w:t>
      </w:r>
      <w:r w:rsidRPr="0046510C">
        <w:rPr>
          <w:rStyle w:val="StyleUnderline"/>
          <w:highlight w:val="yellow"/>
        </w:rPr>
        <w:t>discussion is a challenging pedagogical undertaking</w:t>
      </w:r>
      <w:r w:rsidRPr="005277F8">
        <w:rPr>
          <w:rStyle w:val="StyleUnderline"/>
        </w:rPr>
        <w:t xml:space="preserve"> for teachers and students, and even the most skilled discussion teachers in our study considered it to be the most difficult pedagogical strategy that they</w:t>
      </w:r>
      <w:r>
        <w:t xml:space="preserve"> [end page 21] </w:t>
      </w:r>
      <w:r w:rsidRPr="005277F8">
        <w:rPr>
          <w:rStyle w:val="StyleUnderline"/>
        </w:rPr>
        <w:t xml:space="preserve">use. </w:t>
      </w:r>
      <w:r w:rsidRPr="0046510C">
        <w:rPr>
          <w:rStyle w:val="StyleUnderline"/>
          <w:highlight w:val="yellow"/>
        </w:rPr>
        <w:t>Yet</w:t>
      </w:r>
      <w:r w:rsidRPr="005277F8">
        <w:rPr>
          <w:rStyle w:val="StyleUnderline"/>
        </w:rPr>
        <w:t xml:space="preserve"> despite these difficulties, </w:t>
      </w:r>
      <w:r w:rsidRPr="0046510C">
        <w:rPr>
          <w:rStyle w:val="Emphasis"/>
          <w:highlight w:val="yellow"/>
        </w:rPr>
        <w:t>some classrooms do achieve discussions that are consistent with the demands of deliberative democracy</w:t>
      </w:r>
      <w:r>
        <w:t>. Although we do not aim to report the findings of our study here, we present one case study of a school that exemplifies such practices.</w:t>
      </w:r>
    </w:p>
    <w:p w14:paraId="0BCF98D2" w14:textId="77777777" w:rsidR="00004F91" w:rsidRDefault="00004F91" w:rsidP="00004F91"/>
    <w:p w14:paraId="362667D0" w14:textId="77777777" w:rsidR="00004F91" w:rsidRPr="0029403D" w:rsidRDefault="00004F91" w:rsidP="00004F91">
      <w:pPr>
        <w:pStyle w:val="Heading4"/>
      </w:pPr>
      <w:r>
        <w:lastRenderedPageBreak/>
        <w:t xml:space="preserve">Even if the content of the affirmative is valuable, the process they endorse is not. Debating the topic challenges students to </w:t>
      </w:r>
      <w:r w:rsidRPr="0029403D">
        <w:rPr>
          <w:u w:val="single"/>
        </w:rPr>
        <w:t>articulate</w:t>
      </w:r>
      <w:r>
        <w:t xml:space="preserve"> and </w:t>
      </w:r>
      <w:r w:rsidRPr="0029403D">
        <w:rPr>
          <w:u w:val="single"/>
        </w:rPr>
        <w:t>defend</w:t>
      </w:r>
      <w:r>
        <w:t xml:space="preserve"> positions grounded in </w:t>
      </w:r>
      <w:r w:rsidRPr="0029403D">
        <w:rPr>
          <w:u w:val="single"/>
        </w:rPr>
        <w:t>the best evidence</w:t>
      </w:r>
      <w:r>
        <w:t xml:space="preserve"> for and against the proposition. </w:t>
      </w:r>
      <w:r w:rsidRPr="0029403D">
        <w:rPr>
          <w:u w:val="single"/>
        </w:rPr>
        <w:t>Knowledge of the topic</w:t>
      </w:r>
      <w:r>
        <w:t xml:space="preserve"> increases </w:t>
      </w:r>
      <w:r w:rsidRPr="0029403D">
        <w:rPr>
          <w:u w:val="single"/>
        </w:rPr>
        <w:t>depth of inquiry</w:t>
      </w:r>
      <w:r>
        <w:t xml:space="preserve"> and </w:t>
      </w:r>
      <w:r w:rsidRPr="0029403D">
        <w:rPr>
          <w:u w:val="single"/>
        </w:rPr>
        <w:t>quality of evaluation</w:t>
      </w:r>
      <w:r>
        <w:t xml:space="preserve">. </w:t>
      </w:r>
    </w:p>
    <w:p w14:paraId="7A6960E3" w14:textId="77777777" w:rsidR="00004F91" w:rsidRDefault="00004F91" w:rsidP="00004F91">
      <w:r w:rsidRPr="0029403D">
        <w:rPr>
          <w:rStyle w:val="Style13ptBold"/>
        </w:rPr>
        <w:t>Lundberg 10</w:t>
      </w:r>
      <w:r>
        <w:t xml:space="preserve"> — </w:t>
      </w:r>
      <w:r w:rsidRPr="00944606">
        <w:t>Christian O. Lundberg</w:t>
      </w:r>
      <w:r>
        <w:t>, Associate Professor of Rhetoric in the Department of Communication Studies at the University of North Carolina at Chapel Hill, holds a Ph.D. in Communication Studies from Northwestern University, 2010 (“</w:t>
      </w:r>
      <w:r w:rsidRPr="0029403D">
        <w:t>The Allred Initiative and Debate Across the Curriculum: Reinventing the Tradi</w:t>
      </w:r>
      <w:r>
        <w:t xml:space="preserve">tion of Debate at North Carolina,” </w:t>
      </w:r>
      <w:r w:rsidRPr="0029403D">
        <w:rPr>
          <w:i/>
        </w:rPr>
        <w:t>Navigating Opportunity: Policy Debate in the 21st Century</w:t>
      </w:r>
      <w:r>
        <w:t xml:space="preserve">, Edited by </w:t>
      </w:r>
      <w:r w:rsidRPr="0029403D">
        <w:t>Allan D.</w:t>
      </w:r>
      <w:r>
        <w:t xml:space="preserve"> Louden, Published by the International Debate Education Association, ISBN </w:t>
      </w:r>
      <w:r w:rsidRPr="0029403D">
        <w:t>9781617700293</w:t>
      </w:r>
      <w:r>
        <w:t>, p. 299)</w:t>
      </w:r>
    </w:p>
    <w:p w14:paraId="37B6EBDC" w14:textId="77777777" w:rsidR="00004F91" w:rsidRDefault="00004F91" w:rsidP="00004F91">
      <w:r>
        <w:t xml:space="preserve">Part of the benefit of </w:t>
      </w:r>
      <w:r w:rsidRPr="00944606">
        <w:t>debate</w:t>
      </w:r>
      <w:r>
        <w:t xml:space="preserve"> in this regard is that </w:t>
      </w:r>
      <w:r w:rsidRPr="00944606">
        <w:rPr>
          <w:rStyle w:val="StyleUnderline"/>
        </w:rPr>
        <w:t xml:space="preserve">more than simply fostering student engagement with the curricula by incentivizing mastery of the material and engendering a cooperative learning environment, </w:t>
      </w:r>
      <w:r w:rsidRPr="00944606">
        <w:rPr>
          <w:rStyle w:val="StyleUnderline"/>
          <w:highlight w:val="yellow"/>
        </w:rPr>
        <w:t>debate practices</w:t>
      </w:r>
      <w:r>
        <w:t xml:space="preserve"> also </w:t>
      </w:r>
      <w:r w:rsidRPr="00944606">
        <w:rPr>
          <w:rStyle w:val="StyleUnderline"/>
          <w:highlight w:val="yellow"/>
        </w:rPr>
        <w:t>facilitate</w:t>
      </w:r>
      <w:r w:rsidRPr="00944606">
        <w:rPr>
          <w:rStyle w:val="StyleUnderline"/>
        </w:rPr>
        <w:t xml:space="preserve"> the </w:t>
      </w:r>
      <w:r w:rsidRPr="00944606">
        <w:rPr>
          <w:rStyle w:val="StyleUnderline"/>
          <w:highlight w:val="yellow"/>
        </w:rPr>
        <w:t>application</w:t>
      </w:r>
      <w:r w:rsidRPr="00944606">
        <w:rPr>
          <w:rStyle w:val="StyleUnderline"/>
        </w:rPr>
        <w:t xml:space="preserve"> of course material </w:t>
      </w:r>
      <w:r w:rsidRPr="00944606">
        <w:rPr>
          <w:rStyle w:val="StyleUnderline"/>
          <w:highlight w:val="yellow"/>
        </w:rPr>
        <w:t xml:space="preserve">to students’ </w:t>
      </w:r>
      <w:r w:rsidRPr="00944606">
        <w:rPr>
          <w:rStyle w:val="Emphasis"/>
          <w:highlight w:val="yellow"/>
        </w:rPr>
        <w:t>everyday lives</w:t>
      </w:r>
      <w:r>
        <w:t xml:space="preserve"> (Kennedy 2007, 183; Martens 2005, 4). </w:t>
      </w:r>
      <w:r w:rsidRPr="00944606">
        <w:rPr>
          <w:rStyle w:val="StyleUnderline"/>
          <w:highlight w:val="yellow"/>
        </w:rPr>
        <w:t>Debate</w:t>
      </w:r>
      <w:r w:rsidRPr="00944606">
        <w:rPr>
          <w:rStyle w:val="StyleUnderline"/>
        </w:rPr>
        <w:t xml:space="preserve"> practice </w:t>
      </w:r>
      <w:r w:rsidRPr="00944606">
        <w:rPr>
          <w:rStyle w:val="StyleUnderline"/>
          <w:highlight w:val="yellow"/>
        </w:rPr>
        <w:t xml:space="preserve">is uniquely effective in fostering application because it demands that a student have </w:t>
      </w:r>
      <w:r w:rsidRPr="00944606">
        <w:rPr>
          <w:rStyle w:val="Emphasis"/>
          <w:highlight w:val="yellow"/>
        </w:rPr>
        <w:t>a</w:t>
      </w:r>
      <w:r w:rsidRPr="00944606">
        <w:rPr>
          <w:rStyle w:val="Emphasis"/>
        </w:rPr>
        <w:t xml:space="preserve"> relatively </w:t>
      </w:r>
      <w:r w:rsidRPr="00944606">
        <w:rPr>
          <w:rStyle w:val="Emphasis"/>
          <w:highlight w:val="yellow"/>
        </w:rPr>
        <w:t>comprehensive grasp</w:t>
      </w:r>
      <w:r w:rsidRPr="00944606">
        <w:rPr>
          <w:rStyle w:val="StyleUnderline"/>
          <w:highlight w:val="yellow"/>
        </w:rPr>
        <w:t xml:space="preserve"> of a subject area, but</w:t>
      </w:r>
      <w:r w:rsidRPr="00944606">
        <w:rPr>
          <w:rStyle w:val="StyleUnderline"/>
        </w:rPr>
        <w:t xml:space="preserve">, more important, </w:t>
      </w:r>
      <w:r w:rsidRPr="00944606">
        <w:rPr>
          <w:rStyle w:val="StyleUnderline"/>
          <w:highlight w:val="yellow"/>
        </w:rPr>
        <w:t xml:space="preserve">that they </w:t>
      </w:r>
      <w:r w:rsidRPr="00944606">
        <w:rPr>
          <w:rStyle w:val="Emphasis"/>
          <w:highlight w:val="yellow"/>
        </w:rPr>
        <w:t>articulate a position relative to the issues in the debate</w:t>
      </w:r>
      <w:r w:rsidRPr="00944606">
        <w:rPr>
          <w:rStyle w:val="StyleUnderline"/>
          <w:highlight w:val="yellow"/>
        </w:rPr>
        <w:t xml:space="preserve">, and </w:t>
      </w:r>
      <w:r w:rsidRPr="00944606">
        <w:rPr>
          <w:rStyle w:val="Emphasis"/>
          <w:highlight w:val="yellow"/>
        </w:rPr>
        <w:t>evaluate</w:t>
      </w:r>
      <w:r w:rsidRPr="00944606">
        <w:rPr>
          <w:rStyle w:val="Emphasis"/>
        </w:rPr>
        <w:t xml:space="preserve"> the </w:t>
      </w:r>
      <w:r w:rsidRPr="00944606">
        <w:rPr>
          <w:rStyle w:val="Emphasis"/>
          <w:highlight w:val="yellow"/>
        </w:rPr>
        <w:t>competing claims</w:t>
      </w:r>
      <w:r w:rsidRPr="00944606">
        <w:rPr>
          <w:rStyle w:val="StyleUnderline"/>
        </w:rPr>
        <w:t xml:space="preserve"> that they might make </w:t>
      </w:r>
      <w:r w:rsidRPr="00944606">
        <w:rPr>
          <w:rStyle w:val="Emphasis"/>
          <w:highlight w:val="yellow"/>
        </w:rPr>
        <w:t>in relation to the strength of</w:t>
      </w:r>
      <w:r w:rsidRPr="00944606">
        <w:rPr>
          <w:rStyle w:val="Emphasis"/>
        </w:rPr>
        <w:t xml:space="preserve"> the </w:t>
      </w:r>
      <w:r w:rsidRPr="00944606">
        <w:rPr>
          <w:rStyle w:val="Emphasis"/>
          <w:highlight w:val="yellow"/>
        </w:rPr>
        <w:t>evidence</w:t>
      </w:r>
      <w:r w:rsidRPr="00944606">
        <w:rPr>
          <w:rStyle w:val="StyleUnderline"/>
        </w:rPr>
        <w:t xml:space="preserve"> that supports them</w:t>
      </w:r>
      <w:r>
        <w:t xml:space="preserve"> (Schuster and Meany 2005). Thus, </w:t>
      </w:r>
      <w:r w:rsidRPr="00944606">
        <w:rPr>
          <w:rStyle w:val="StyleUnderline"/>
          <w:highlight w:val="yellow"/>
        </w:rPr>
        <w:t>debate practices foster</w:t>
      </w:r>
      <w:r w:rsidRPr="00944606">
        <w:rPr>
          <w:rStyle w:val="StyleUnderline"/>
        </w:rPr>
        <w:t xml:space="preserve"> not only engagement with an issue but also </w:t>
      </w:r>
      <w:r w:rsidRPr="00944606">
        <w:rPr>
          <w:rStyle w:val="Emphasis"/>
          <w:highlight w:val="yellow"/>
        </w:rPr>
        <w:t>an evaluation of a student’s position</w:t>
      </w:r>
      <w:r w:rsidRPr="00944606">
        <w:rPr>
          <w:rStyle w:val="StyleUnderline"/>
          <w:highlight w:val="yellow"/>
        </w:rPr>
        <w:t xml:space="preserve"> relative to an issue in</w:t>
      </w:r>
      <w:r w:rsidRPr="00944606">
        <w:rPr>
          <w:rStyle w:val="StyleUnderline"/>
        </w:rPr>
        <w:t xml:space="preserve"> the </w:t>
      </w:r>
      <w:r w:rsidRPr="00944606">
        <w:rPr>
          <w:rStyle w:val="StyleUnderline"/>
          <w:highlight w:val="yellow"/>
        </w:rPr>
        <w:t xml:space="preserve">light of </w:t>
      </w:r>
      <w:r w:rsidRPr="00944606">
        <w:rPr>
          <w:rStyle w:val="Emphasis"/>
          <w:highlight w:val="yellow"/>
        </w:rPr>
        <w:t>the best arguments for and against a proposition</w:t>
      </w:r>
      <w:r w:rsidRPr="00944606">
        <w:rPr>
          <w:rStyle w:val="StyleUnderline"/>
          <w:highlight w:val="yellow"/>
        </w:rPr>
        <w:t>. Debate</w:t>
      </w:r>
      <w:r w:rsidRPr="00944606">
        <w:rPr>
          <w:rStyle w:val="StyleUnderline"/>
        </w:rPr>
        <w:t xml:space="preserve"> offers privileged access not only to content mastery, or even opinion formation, but what is more important is that it </w:t>
      </w:r>
      <w:r w:rsidRPr="00944606">
        <w:rPr>
          <w:rStyle w:val="Emphasis"/>
          <w:highlight w:val="yellow"/>
        </w:rPr>
        <w:t>bridges the gap</w:t>
      </w:r>
      <w:r w:rsidRPr="00944606">
        <w:rPr>
          <w:rStyle w:val="StyleUnderline"/>
          <w:highlight w:val="yellow"/>
        </w:rPr>
        <w:t xml:space="preserve"> between</w:t>
      </w:r>
      <w:r w:rsidRPr="00944606">
        <w:rPr>
          <w:rStyle w:val="StyleUnderline"/>
        </w:rPr>
        <w:t xml:space="preserve"> the </w:t>
      </w:r>
      <w:r w:rsidRPr="00944606">
        <w:rPr>
          <w:rStyle w:val="StyleUnderline"/>
          <w:highlight w:val="yellow"/>
        </w:rPr>
        <w:t>theoretical knowledge</w:t>
      </w:r>
      <w:r w:rsidRPr="00944606">
        <w:rPr>
          <w:rStyle w:val="StyleUnderline"/>
        </w:rPr>
        <w:t xml:space="preserve"> inculcated in the classroom </w:t>
      </w:r>
      <w:r w:rsidRPr="00944606">
        <w:rPr>
          <w:rStyle w:val="StyleUnderline"/>
          <w:highlight w:val="yellow"/>
        </w:rPr>
        <w:t>and</w:t>
      </w:r>
      <w:r w:rsidRPr="00944606">
        <w:rPr>
          <w:rStyle w:val="StyleUnderline"/>
        </w:rPr>
        <w:t xml:space="preserve"> </w:t>
      </w:r>
      <w:r w:rsidRPr="00944606">
        <w:rPr>
          <w:rStyle w:val="Emphasis"/>
        </w:rPr>
        <w:t xml:space="preserve">the </w:t>
      </w:r>
      <w:r w:rsidRPr="00944606">
        <w:rPr>
          <w:rStyle w:val="Emphasis"/>
          <w:highlight w:val="yellow"/>
        </w:rPr>
        <w:t>specific personal stands</w:t>
      </w:r>
      <w:r w:rsidRPr="00944606">
        <w:rPr>
          <w:rStyle w:val="StyleUnderline"/>
        </w:rPr>
        <w:t xml:space="preserve"> that </w:t>
      </w:r>
      <w:r w:rsidRPr="00944606">
        <w:rPr>
          <w:rStyle w:val="StyleUnderline"/>
          <w:highlight w:val="yellow"/>
        </w:rPr>
        <w:t>one might take both toward a specific resolution and</w:t>
      </w:r>
      <w:r>
        <w:t xml:space="preserve">, more broadly, </w:t>
      </w:r>
      <w:r w:rsidRPr="00944606">
        <w:rPr>
          <w:rStyle w:val="StyleUnderline"/>
          <w:highlight w:val="yellow"/>
        </w:rPr>
        <w:t>toward</w:t>
      </w:r>
      <w:r w:rsidRPr="00944606">
        <w:rPr>
          <w:rStyle w:val="StyleUnderline"/>
        </w:rPr>
        <w:t xml:space="preserve"> the </w:t>
      </w:r>
      <w:r w:rsidRPr="00944606">
        <w:rPr>
          <w:rStyle w:val="Emphasis"/>
          <w:highlight w:val="yellow"/>
        </w:rPr>
        <w:t>critical argumentative connections</w:t>
      </w:r>
      <w:r w:rsidRPr="00944606">
        <w:rPr>
          <w:rStyle w:val="StyleUnderline"/>
          <w:highlight w:val="yellow"/>
        </w:rPr>
        <w:t xml:space="preserve"> that a given resolution</w:t>
      </w:r>
      <w:r w:rsidRPr="00944606">
        <w:rPr>
          <w:rStyle w:val="StyleUnderline"/>
        </w:rPr>
        <w:t xml:space="preserve"> for debate </w:t>
      </w:r>
      <w:r w:rsidRPr="00944606">
        <w:rPr>
          <w:rStyle w:val="StyleUnderline"/>
          <w:highlight w:val="yellow"/>
        </w:rPr>
        <w:t>accesses. Debate</w:t>
      </w:r>
      <w:r w:rsidRPr="00944606">
        <w:rPr>
          <w:rStyle w:val="StyleUnderline"/>
        </w:rPr>
        <w:t xml:space="preserve"> then </w:t>
      </w:r>
      <w:r w:rsidRPr="00944606">
        <w:rPr>
          <w:rStyle w:val="StyleUnderline"/>
          <w:highlight w:val="yellow"/>
        </w:rPr>
        <w:t xml:space="preserve">has the potential to create </w:t>
      </w:r>
      <w:r w:rsidRPr="00944606">
        <w:rPr>
          <w:rStyle w:val="Emphasis"/>
          <w:highlight w:val="yellow"/>
        </w:rPr>
        <w:t>a depth of inquiry and evaluation</w:t>
      </w:r>
      <w:r w:rsidRPr="00944606">
        <w:rPr>
          <w:rStyle w:val="StyleUnderline"/>
        </w:rPr>
        <w:t xml:space="preserve"> relative to the classroom curriculum </w:t>
      </w:r>
      <w:r w:rsidRPr="00944606">
        <w:rPr>
          <w:rStyle w:val="StyleUnderline"/>
          <w:highlight w:val="yellow"/>
        </w:rPr>
        <w:t xml:space="preserve">that is </w:t>
      </w:r>
      <w:r w:rsidRPr="00944606">
        <w:rPr>
          <w:rStyle w:val="Emphasis"/>
          <w:highlight w:val="yellow"/>
        </w:rPr>
        <w:t>unparalleled</w:t>
      </w:r>
      <w:r w:rsidRPr="00944606">
        <w:rPr>
          <w:rStyle w:val="StyleUnderline"/>
          <w:highlight w:val="yellow"/>
        </w:rPr>
        <w:t xml:space="preserve"> both in terms of </w:t>
      </w:r>
      <w:r w:rsidRPr="00944606">
        <w:rPr>
          <w:rStyle w:val="Emphasis"/>
          <w:highlight w:val="yellow"/>
        </w:rPr>
        <w:t>knowledge of a subject area</w:t>
      </w:r>
      <w:r w:rsidRPr="00944606">
        <w:rPr>
          <w:rStyle w:val="StyleUnderline"/>
          <w:highlight w:val="yellow"/>
        </w:rPr>
        <w:t>, and</w:t>
      </w:r>
      <w:r w:rsidRPr="00944606">
        <w:rPr>
          <w:rStyle w:val="StyleUnderline"/>
        </w:rPr>
        <w:t xml:space="preserve"> perhaps more significantly, </w:t>
      </w:r>
      <w:r w:rsidRPr="00944606">
        <w:rPr>
          <w:rStyle w:val="StyleUnderline"/>
          <w:highlight w:val="yellow"/>
        </w:rPr>
        <w:t>in terms of</w:t>
      </w:r>
      <w:r w:rsidRPr="00944606">
        <w:rPr>
          <w:rStyle w:val="StyleUnderline"/>
        </w:rPr>
        <w:t xml:space="preserve"> a set of </w:t>
      </w:r>
      <w:r w:rsidRPr="00944606">
        <w:rPr>
          <w:rStyle w:val="Emphasis"/>
          <w:highlight w:val="yellow"/>
        </w:rPr>
        <w:t>owned investments</w:t>
      </w:r>
      <w:r w:rsidRPr="00944606">
        <w:rPr>
          <w:rStyle w:val="StyleUnderline"/>
          <w:highlight w:val="yellow"/>
        </w:rPr>
        <w:t xml:space="preserve"> relative to the propositions at hand</w:t>
      </w:r>
      <w:r>
        <w:t>.</w:t>
      </w:r>
    </w:p>
    <w:p w14:paraId="7F833973" w14:textId="77777777" w:rsidR="00004F91" w:rsidRDefault="00004F91" w:rsidP="00004F91"/>
    <w:p w14:paraId="683FEB82" w14:textId="77777777" w:rsidR="00004F91" w:rsidRPr="00515FE3" w:rsidRDefault="00004F91" w:rsidP="00004F91">
      <w:pPr>
        <w:pStyle w:val="Heading4"/>
      </w:pPr>
      <w:r>
        <w:t xml:space="preserve">There’s </w:t>
      </w:r>
      <w:r w:rsidRPr="008E285B">
        <w:rPr>
          <w:u w:val="single"/>
        </w:rPr>
        <w:t>nothing violent</w:t>
      </w:r>
      <w:r>
        <w:rPr>
          <w:u w:val="single"/>
        </w:rPr>
        <w:t xml:space="preserve"> or oppressive</w:t>
      </w:r>
      <w:r>
        <w:t xml:space="preserve"> about the deliberation we defend. </w:t>
      </w:r>
    </w:p>
    <w:p w14:paraId="773AC871" w14:textId="77777777" w:rsidR="00004F91" w:rsidRDefault="00004F91" w:rsidP="00004F91">
      <w:r w:rsidRPr="00E5426B">
        <w:rPr>
          <w:rStyle w:val="Style13ptBold"/>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(“Reply to My Critic(s),” </w:t>
      </w:r>
      <w:r>
        <w:rPr>
          <w:i/>
        </w:rPr>
        <w:t>Criticism</w:t>
      </w:r>
      <w:r>
        <w:t>, Volume 48, Number 2, Spring, Available Online to Subscribing Institutions via Project MUSE, p. 285-287)</w:t>
      </w:r>
    </w:p>
    <w:p w14:paraId="25289EAC" w14:textId="77777777" w:rsidR="00004F91" w:rsidRDefault="00004F91" w:rsidP="00004F91">
      <w:r>
        <w:t xml:space="preserve">Let's first examine the claim that my book is "unwittingly" inviting a resurrection of the "Enlightenment-equals-totalitarianism position." How, one wonders, could a book promoting argument and debate, and promoting reason-giving practices as a kind of common ground that should prevail over assertions of cultural authenticity, somehow come to be seen as a dangerous resurgence of bad Enlightenment? Robbins tells us why: I want "argument on my own terms"—that [End Page 285] is, I want to impose reason on people, which is a form of power and oppression. But what can this possibly mean? </w:t>
      </w:r>
      <w:r w:rsidRPr="00B134A6">
        <w:rPr>
          <w:rStyle w:val="StyleUnderline"/>
          <w:highlight w:val="yellow"/>
        </w:rPr>
        <w:t xml:space="preserve">Arguments stand or fall based on whether they are </w:t>
      </w:r>
      <w:r w:rsidRPr="00B134A6">
        <w:rPr>
          <w:rStyle w:val="Emphasis"/>
          <w:highlight w:val="yellow"/>
        </w:rPr>
        <w:t>successful and persuasive</w:t>
      </w:r>
      <w:r w:rsidRPr="00515FE3">
        <w:rPr>
          <w:rStyle w:val="StyleUnderline"/>
        </w:rPr>
        <w:t xml:space="preserve">, even an argument in favor of argument. </w:t>
      </w:r>
      <w:r w:rsidRPr="00B134A6">
        <w:rPr>
          <w:rStyle w:val="StyleUnderline"/>
          <w:highlight w:val="yellow"/>
        </w:rPr>
        <w:t>It</w:t>
      </w:r>
      <w:r w:rsidRPr="00515FE3">
        <w:rPr>
          <w:rStyle w:val="StyleUnderline"/>
        </w:rPr>
        <w:t xml:space="preserve"> simply </w:t>
      </w:r>
      <w:r w:rsidRPr="00B134A6">
        <w:rPr>
          <w:rStyle w:val="StyleUnderline"/>
          <w:highlight w:val="yellow"/>
        </w:rPr>
        <w:t xml:space="preserve">is </w:t>
      </w:r>
      <w:r w:rsidRPr="00B134A6">
        <w:rPr>
          <w:rStyle w:val="Emphasis"/>
          <w:highlight w:val="yellow"/>
        </w:rPr>
        <w:t>not the case</w:t>
      </w:r>
      <w:r w:rsidRPr="00B134A6">
        <w:rPr>
          <w:rStyle w:val="StyleUnderline"/>
          <w:highlight w:val="yellow"/>
        </w:rPr>
        <w:t xml:space="preserve"> that an argument in favor of the importance of reasoned debate</w:t>
      </w:r>
      <w:r w:rsidRPr="00515FE3">
        <w:rPr>
          <w:rStyle w:val="StyleUnderline"/>
        </w:rPr>
        <w:t xml:space="preserve"> to liberal democracy </w:t>
      </w:r>
      <w:r w:rsidRPr="00B134A6">
        <w:rPr>
          <w:rStyle w:val="StyleUnderline"/>
          <w:highlight w:val="yellow"/>
        </w:rPr>
        <w:t xml:space="preserve">is tantamount to </w:t>
      </w:r>
      <w:r w:rsidRPr="00B134A6">
        <w:rPr>
          <w:rStyle w:val="Emphasis"/>
          <w:highlight w:val="yellow"/>
        </w:rPr>
        <w:t>oppressive power</w:t>
      </w:r>
      <w:r w:rsidRPr="00515FE3">
        <w:rPr>
          <w:rStyle w:val="StyleUnderline"/>
        </w:rPr>
        <w:t>. To assume so is to assume</w:t>
      </w:r>
      <w:r>
        <w:t xml:space="preserve">, in the manner of Theodor Adorno and Max </w:t>
      </w:r>
      <w:proofErr w:type="spellStart"/>
      <w:r>
        <w:t>Horkheimer</w:t>
      </w:r>
      <w:proofErr w:type="spellEnd"/>
      <w:r>
        <w:t xml:space="preserve">, </w:t>
      </w:r>
      <w:r w:rsidRPr="00515FE3">
        <w:rPr>
          <w:rStyle w:val="StyleUnderline"/>
        </w:rPr>
        <w:t xml:space="preserve">that reason is </w:t>
      </w:r>
      <w:r w:rsidRPr="00515FE3">
        <w:rPr>
          <w:rStyle w:val="Emphasis"/>
        </w:rPr>
        <w:t>itself</w:t>
      </w:r>
      <w:r w:rsidRPr="00515FE3">
        <w:rPr>
          <w:rStyle w:val="StyleUnderline"/>
        </w:rPr>
        <w:t xml:space="preserve"> violent, </w:t>
      </w:r>
      <w:r w:rsidRPr="00515FE3">
        <w:rPr>
          <w:rStyle w:val="Emphasis"/>
        </w:rPr>
        <w:t>inherently</w:t>
      </w:r>
      <w:r w:rsidRPr="00515FE3">
        <w:rPr>
          <w:rStyle w:val="StyleUnderline"/>
        </w:rPr>
        <w:t xml:space="preserve">, and that it will </w:t>
      </w:r>
      <w:r w:rsidRPr="00515FE3">
        <w:rPr>
          <w:rStyle w:val="Emphasis"/>
        </w:rPr>
        <w:t>always</w:t>
      </w:r>
      <w:r w:rsidRPr="00515FE3">
        <w:rPr>
          <w:rStyle w:val="StyleUnderline"/>
        </w:rPr>
        <w:t xml:space="preserve"> mask power and enforce exclusions</w:t>
      </w:r>
      <w:r>
        <w:t xml:space="preserve">. But to assume this is to assume the very view of Enlightenment reason that Robbins claims we are "thankfully" well rid of. (I leave to the side the idea that any individual can proclaim that a debate is over, thankfully or not.) But perhaps Robbins will say, "I am not imagining that your argument is directly oppressive, but that what you argue for would be, if it were enforced." Yet my book doesn't imagine or suggest it is enforceable; </w:t>
      </w:r>
      <w:r w:rsidRPr="00B134A6">
        <w:rPr>
          <w:rStyle w:val="StyleUnderline"/>
          <w:highlight w:val="yellow"/>
        </w:rPr>
        <w:t>I simply argue in favor of</w:t>
      </w:r>
      <w:r>
        <w:t xml:space="preserve">, I promote, </w:t>
      </w:r>
      <w:r w:rsidRPr="00B134A6">
        <w:rPr>
          <w:rStyle w:val="Emphasis"/>
          <w:highlight w:val="yellow"/>
        </w:rPr>
        <w:t>an ethos of argument</w:t>
      </w:r>
      <w:r w:rsidRPr="00B134A6">
        <w:rPr>
          <w:rStyle w:val="StyleUnderline"/>
          <w:highlight w:val="yellow"/>
        </w:rPr>
        <w:t xml:space="preserve"> within a</w:t>
      </w:r>
      <w:r w:rsidRPr="00515FE3">
        <w:rPr>
          <w:rStyle w:val="StyleUnderline"/>
        </w:rPr>
        <w:t xml:space="preserve"> liberal </w:t>
      </w:r>
      <w:r w:rsidRPr="00B134A6">
        <w:rPr>
          <w:rStyle w:val="StyleUnderline"/>
          <w:highlight w:val="yellow"/>
        </w:rPr>
        <w:t xml:space="preserve">democratic and </w:t>
      </w:r>
      <w:proofErr w:type="spellStart"/>
      <w:r w:rsidRPr="00B134A6">
        <w:rPr>
          <w:rStyle w:val="StyleUnderline"/>
          <w:highlight w:val="yellow"/>
        </w:rPr>
        <w:t>proceduralist</w:t>
      </w:r>
      <w:proofErr w:type="spellEnd"/>
      <w:r w:rsidRPr="00B134A6">
        <w:rPr>
          <w:rStyle w:val="StyleUnderline"/>
          <w:highlight w:val="yellow"/>
        </w:rPr>
        <w:t xml:space="preserve"> framework</w:t>
      </w:r>
      <w:r>
        <w:t xml:space="preserve">. As much as Robbins would like to think so, </w:t>
      </w:r>
      <w:r w:rsidRPr="00B134A6">
        <w:rPr>
          <w:rStyle w:val="StyleUnderline"/>
          <w:highlight w:val="yellow"/>
        </w:rPr>
        <w:t xml:space="preserve">neither I nor the books I write can be cast </w:t>
      </w:r>
      <w:r w:rsidRPr="00B134A6">
        <w:rPr>
          <w:rStyle w:val="Emphasis"/>
          <w:highlight w:val="yellow"/>
        </w:rPr>
        <w:t>as an arm of the police</w:t>
      </w:r>
      <w:r>
        <w:t>.</w:t>
      </w:r>
    </w:p>
    <w:p w14:paraId="225BFDA2" w14:textId="77777777" w:rsidR="00004F91" w:rsidRDefault="00004F91" w:rsidP="00004F91">
      <w:r>
        <w:t>Robbins wants to imagine a far more direct line of influence from criticism to political reality, however, and this is why it can be such a bad thing to suggest norms of argument. Watch as the gloves come off:</w:t>
      </w:r>
    </w:p>
    <w:p w14:paraId="3E1DFED4" w14:textId="77777777" w:rsidR="00004F91" w:rsidRDefault="00004F91" w:rsidP="00004F91">
      <w:pPr>
        <w:ind w:left="720"/>
      </w:pPr>
      <w:r>
        <w:t xml:space="preserve">Faced with the prospect of submitting to her version of argument—roughly, </w:t>
      </w:r>
      <w:proofErr w:type="spellStart"/>
      <w:r>
        <w:t>Habermas's</w:t>
      </w:r>
      <w:proofErr w:type="spellEnd"/>
      <w:r>
        <w:t xml:space="preserve">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w:t>
      </w:r>
      <w:r>
        <w:lastRenderedPageBreak/>
        <w:t>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w:t>
      </w:r>
    </w:p>
    <w:p w14:paraId="1FC5CFBA" w14:textId="77777777" w:rsidR="00004F91" w:rsidRDefault="00004F91" w:rsidP="00004F91">
      <w:r>
        <w:t xml:space="preserve">Let's leave to the side the fact that this is a disowned hypothetical criticism. (As in, "Well, okay, yes, those are my gloves, but those are somebody else's hands they will have come off of.") Because far more interesting, actually, is the sudden elevation of stakes. </w:t>
      </w:r>
      <w:r w:rsidRPr="00515FE3">
        <w:rPr>
          <w:rStyle w:val="StyleUnderline"/>
        </w:rPr>
        <w:t xml:space="preserve">It is a symptom of the sorry state of affairs in our profession that it plays out repeatedly </w:t>
      </w:r>
      <w:r w:rsidRPr="00B134A6">
        <w:rPr>
          <w:rStyle w:val="StyleUnderline"/>
          <w:highlight w:val="yellow"/>
        </w:rPr>
        <w:t>this</w:t>
      </w:r>
      <w:r w:rsidRPr="00515FE3">
        <w:rPr>
          <w:rStyle w:val="StyleUnderline"/>
        </w:rPr>
        <w:t xml:space="preserve"> tragicomic </w:t>
      </w:r>
      <w:r w:rsidRPr="00B134A6">
        <w:rPr>
          <w:rStyle w:val="StyleUnderline"/>
          <w:highlight w:val="yellow"/>
        </w:rPr>
        <w:t xml:space="preserve">tendency to give </w:t>
      </w:r>
      <w:r w:rsidRPr="00B134A6">
        <w:rPr>
          <w:rStyle w:val="Emphasis"/>
          <w:highlight w:val="yellow"/>
        </w:rPr>
        <w:t>a grandiose political meaning</w:t>
      </w:r>
      <w:r w:rsidRPr="00B134A6">
        <w:rPr>
          <w:rStyle w:val="StyleUnderline"/>
          <w:highlight w:val="yellow"/>
        </w:rPr>
        <w:t xml:space="preserve"> to every object</w:t>
      </w:r>
      <w:r w:rsidRPr="00515FE3">
        <w:rPr>
          <w:rStyle w:val="StyleUnderline"/>
        </w:rPr>
        <w:t xml:space="preserve"> it analyzes or confronts</w:t>
      </w:r>
      <w:r w:rsidRPr="00515FE3">
        <w:t>. We have evidence of how desperate the situation is when we see it in a critic as thoughtful as Bruce</w:t>
      </w:r>
      <w:r>
        <w:t xml:space="preserve"> Robbins, where </w:t>
      </w:r>
      <w:r w:rsidRPr="00515FE3">
        <w:rPr>
          <w:rStyle w:val="StyleUnderline"/>
        </w:rPr>
        <w:t xml:space="preserve">it </w:t>
      </w:r>
      <w:r w:rsidRPr="00B134A6">
        <w:rPr>
          <w:rStyle w:val="StyleUnderline"/>
          <w:highlight w:val="yellow"/>
        </w:rPr>
        <w:t xml:space="preserve">emerges as the need to </w:t>
      </w:r>
      <w:r w:rsidRPr="00B134A6">
        <w:rPr>
          <w:rStyle w:val="Emphasis"/>
          <w:highlight w:val="yellow"/>
        </w:rPr>
        <w:t>allegorize</w:t>
      </w:r>
      <w:r w:rsidRPr="00B134A6">
        <w:rPr>
          <w:rStyle w:val="StyleUnderline"/>
          <w:highlight w:val="yellow"/>
        </w:rPr>
        <w:t xml:space="preserve"> a point about an argument in such a way that it gets cast as </w:t>
      </w:r>
      <w:r w:rsidRPr="00FA2D73">
        <w:rPr>
          <w:rStyle w:val="Emphasis"/>
          <w:highlight w:val="yellow"/>
        </w:rPr>
        <w:t>the equivalent of war atrocities</w:t>
      </w:r>
      <w:r>
        <w:t xml:space="preserve">. It is especially ironic in light of the fact that to the extent that I do give examples of the importance of liberal democratic </w:t>
      </w:r>
      <w:proofErr w:type="spellStart"/>
      <w:r>
        <w:t>proceduralism</w:t>
      </w:r>
      <w:proofErr w:type="spellEnd"/>
      <w:r>
        <w:t xml:space="preserve">, I invoke the disregard of the protocols of international adjudication in the days leading up to the invasion of Iraq; I also speak [End Page 286] about concerns with voting transparency. </w:t>
      </w:r>
      <w:r w:rsidRPr="00B134A6">
        <w:rPr>
          <w:rStyle w:val="StyleUnderline"/>
          <w:highlight w:val="yellow"/>
        </w:rPr>
        <w:t>It is hard</w:t>
      </w:r>
      <w:r w:rsidRPr="00FB17C1">
        <w:rPr>
          <w:rStyle w:val="StyleUnderline"/>
        </w:rPr>
        <w:t xml:space="preserve"> for me </w:t>
      </w:r>
      <w:r w:rsidRPr="00B134A6">
        <w:rPr>
          <w:rStyle w:val="StyleUnderline"/>
          <w:highlight w:val="yellow"/>
        </w:rPr>
        <w:t xml:space="preserve">to see how my argument about </w:t>
      </w:r>
      <w:proofErr w:type="spellStart"/>
      <w:r w:rsidRPr="00B134A6">
        <w:rPr>
          <w:rStyle w:val="StyleUnderline"/>
          <w:highlight w:val="yellow"/>
        </w:rPr>
        <w:t>proceduralism</w:t>
      </w:r>
      <w:proofErr w:type="spellEnd"/>
      <w:r w:rsidRPr="00B134A6">
        <w:rPr>
          <w:rStyle w:val="StyleUnderline"/>
          <w:highlight w:val="yellow"/>
        </w:rPr>
        <w:t xml:space="preserve"> can be associated with the policies of the Bush administration when that administration has exhibited a flagrant disregard of democratic procedure and the rule of law</w:t>
      </w:r>
      <w:r>
        <w:t xml:space="preserve">. I happen to think that a renewed focus on </w:t>
      </w:r>
      <w:proofErr w:type="spellStart"/>
      <w:r>
        <w:t>proceduralism</w:t>
      </w:r>
      <w:proofErr w:type="spellEnd"/>
      <w:r>
        <w:t xml:space="preserve"> is a timely venture, which is why I spend so much time discussing it in my final chapter. But I hasten to add that I am not interested in imagining that </w:t>
      </w:r>
      <w:proofErr w:type="spellStart"/>
      <w:r>
        <w:t>proceduralism</w:t>
      </w:r>
      <w:proofErr w:type="spellEnd"/>
      <w:r>
        <w:t xml:space="preserve"> is the sole political response to the needs of cultural criticism in our time: my goal in the book is to argue for a liberal democratic culture of argument, and to suggest ways in which argument is not served by trumping appeals to identity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w:t>
      </w:r>
      <w:proofErr w:type="spellStart"/>
      <w:r>
        <w:t>proceduralist</w:t>
      </w:r>
      <w:proofErr w:type="spellEnd"/>
      <w:r>
        <w:t xml:space="preserve">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14:paraId="02BEDBB4" w14:textId="77777777" w:rsidR="00004F91" w:rsidRDefault="00004F91" w:rsidP="00004F91"/>
    <w:p w14:paraId="630267C5" w14:textId="77777777" w:rsidR="00004F91" w:rsidRPr="0029286B" w:rsidRDefault="00004F91" w:rsidP="00004F91"/>
    <w:p w14:paraId="6E53E0F5" w14:textId="77777777" w:rsidR="00004F91" w:rsidRDefault="00004F91" w:rsidP="00004F91">
      <w:pPr>
        <w:pStyle w:val="Heading3"/>
      </w:pPr>
      <w:r>
        <w:lastRenderedPageBreak/>
        <w:t>Impact — Procedural Fairness</w:t>
      </w:r>
    </w:p>
    <w:p w14:paraId="22EA0287" w14:textId="2D355CFD" w:rsidR="00004F91" w:rsidRDefault="00004F91" w:rsidP="00004F91">
      <w:pPr>
        <w:pStyle w:val="Heading4"/>
      </w:pPr>
      <w:r w:rsidRPr="008E285B">
        <w:rPr>
          <w:u w:val="single"/>
        </w:rPr>
        <w:t>Procedural fairness</w:t>
      </w:r>
      <w:r>
        <w:t xml:space="preserve"> establishes expectations for preparation and facilitates </w:t>
      </w:r>
      <w:r w:rsidRPr="00F81D91">
        <w:rPr>
          <w:u w:val="single"/>
        </w:rPr>
        <w:t>respectful and productive dialogue</w:t>
      </w:r>
      <w:r>
        <w:t xml:space="preserve"> between well-prepared opponents. </w:t>
      </w:r>
      <w:r w:rsidR="00AC6C09">
        <w:t>No contest is perfectly “fair,” but t</w:t>
      </w:r>
      <w:r>
        <w:t>opicality i</w:t>
      </w:r>
      <w:r w:rsidR="00AC6C09">
        <w:t xml:space="preserve">s still a </w:t>
      </w:r>
      <w:r w:rsidR="00AC6C09" w:rsidRPr="00AC6C09">
        <w:rPr>
          <w:u w:val="single"/>
        </w:rPr>
        <w:t>desirable procedural norm</w:t>
      </w:r>
      <w:r w:rsidR="00AC6C09">
        <w:t>.</w:t>
      </w:r>
    </w:p>
    <w:p w14:paraId="066FC1B3" w14:textId="77777777" w:rsidR="00004F91" w:rsidRPr="00C943EE" w:rsidRDefault="00004F91" w:rsidP="00004F91">
      <w:proofErr w:type="spellStart"/>
      <w:r w:rsidRPr="00C943EE">
        <w:rPr>
          <w:rStyle w:val="Style13ptBold"/>
        </w:rPr>
        <w:t>Massaro</w:t>
      </w:r>
      <w:proofErr w:type="spellEnd"/>
      <w:r w:rsidRPr="00C943EE">
        <w:rPr>
          <w:rStyle w:val="Style13ptBold"/>
        </w:rPr>
        <w:t xml:space="preserve"> 89</w:t>
      </w:r>
      <w:r>
        <w:t xml:space="preserve"> — Toni M. </w:t>
      </w:r>
      <w:proofErr w:type="spellStart"/>
      <w:r>
        <w:t>Massaro</w:t>
      </w:r>
      <w:proofErr w:type="spellEnd"/>
      <w:r>
        <w:t xml:space="preserve">, Professor of Law at the University of Florida, 1989 (“Legal Storytelling: Empathy, Legal Storytelling, and the Rule of Law: New Words, Old </w:t>
      </w:r>
      <w:proofErr w:type="gramStart"/>
      <w:r>
        <w:t>Wounds?,</w:t>
      </w:r>
      <w:proofErr w:type="gramEnd"/>
      <w:r>
        <w:t xml:space="preserve">” </w:t>
      </w:r>
      <w:r>
        <w:rPr>
          <w:i/>
        </w:rPr>
        <w:t xml:space="preserve">Michigan Law Review </w:t>
      </w:r>
      <w:r>
        <w:t>(</w:t>
      </w:r>
      <w:r w:rsidRPr="00C943EE">
        <w:t>87 Mich. L. Rev. 2099</w:t>
      </w:r>
      <w:r>
        <w:t>), August, Available Online to Subscribing Institutions via Lexis-Nexis)</w:t>
      </w:r>
    </w:p>
    <w:p w14:paraId="08669C8A" w14:textId="77777777" w:rsidR="00004F91" w:rsidRDefault="00004F91" w:rsidP="00004F91">
      <w:r>
        <w:t>B. The Rule-of-Law Model as Villain</w:t>
      </w:r>
    </w:p>
    <w:p w14:paraId="63900990" w14:textId="77777777" w:rsidR="00004F91" w:rsidRDefault="00004F91" w:rsidP="00004F91">
      <w:r>
        <w:t xml:space="preserve">Most writers who argue for more empathy in the law concede that law must resort to some conventions and abstract principles. That is, they do not claim that legal rules are, as rules, intrinsically sinister. Rather, they argue that we should design our legal categories and procedures in a way that encourages the </w:t>
      </w:r>
      <w:proofErr w:type="spellStart"/>
      <w:r>
        <w:t>decisionmakers</w:t>
      </w:r>
      <w:proofErr w:type="spellEnd"/>
      <w:r>
        <w:t xml:space="preserve"> to consider individual persons and concrete situations. Generalities, abstractions, and formalities should not dominate the process. The law should be flexible enough to take emotion into account, and to respond openly to the various "stories" of the people it controls. We should, as I have said, move toward "minimalist" law.</w:t>
      </w:r>
    </w:p>
    <w:p w14:paraId="27CBB254" w14:textId="77777777" w:rsidR="00004F91" w:rsidRDefault="00004F91" w:rsidP="00004F91">
      <w:r>
        <w:t xml:space="preserve">Yet </w:t>
      </w:r>
      <w:r w:rsidRPr="00C943EE">
        <w:rPr>
          <w:rStyle w:val="StyleUnderline"/>
        </w:rPr>
        <w:t>despite their acknowledgment that some ordering and rules are necessary, empathy proponents tend to approach the rule-of-law model as a villain</w:t>
      </w:r>
      <w:r>
        <w:t xml:space="preserve">. Moreover, they are hardly alone in their deep skepticism about the rule-of-law model. Most modern legal theorists question the value of procedural regularity when it denies substantive justice. n52 </w:t>
      </w:r>
      <w:r w:rsidRPr="00C943EE">
        <w:rPr>
          <w:rStyle w:val="StyleUnderline"/>
        </w:rPr>
        <w:t>Some</w:t>
      </w:r>
      <w:r>
        <w:t xml:space="preserve"> even </w:t>
      </w:r>
      <w:r w:rsidRPr="00C943EE">
        <w:rPr>
          <w:rStyle w:val="StyleUnderline"/>
        </w:rPr>
        <w:t xml:space="preserve">question the whole notion of justifying a </w:t>
      </w:r>
      <w:proofErr w:type="gramStart"/>
      <w:r w:rsidRPr="00C943EE">
        <w:rPr>
          <w:rStyle w:val="StyleUnderline"/>
        </w:rPr>
        <w:t>legal</w:t>
      </w:r>
      <w:r>
        <w:t xml:space="preserve">  [</w:t>
      </w:r>
      <w:proofErr w:type="gramEnd"/>
      <w:r>
        <w:t xml:space="preserve">*2111]  </w:t>
      </w:r>
      <w:r w:rsidRPr="00C943EE">
        <w:rPr>
          <w:rStyle w:val="StyleUnderline"/>
        </w:rPr>
        <w:t>decision by appealing to a rule of law, versus justifying the decision by reference to the facts of the case and the judges' own reason and experience</w:t>
      </w:r>
      <w:r>
        <w:t>. n53 I do not intend to enter this important jurisprudential debate, except to the limited extent that the "empathy" writings have suggested that the rule-of-law chills judges' empathic reactions. In this regard, I have several observations.</w:t>
      </w:r>
    </w:p>
    <w:p w14:paraId="4C851243" w14:textId="77777777" w:rsidR="00004F91" w:rsidRDefault="00004F91" w:rsidP="00004F91">
      <w:r>
        <w:t xml:space="preserve">My first thought is that </w:t>
      </w:r>
      <w:r w:rsidRPr="00C943EE">
        <w:rPr>
          <w:rStyle w:val="StyleUnderline"/>
        </w:rPr>
        <w:t xml:space="preserve">the rule-of-law model is </w:t>
      </w:r>
      <w:r w:rsidRPr="00C943EE">
        <w:rPr>
          <w:rStyle w:val="Emphasis"/>
        </w:rPr>
        <w:t>only a model</w:t>
      </w:r>
      <w:r>
        <w:t xml:space="preserve">. If the term means absolute separation of legal decision and "politics," then it surely is both unrealistic and undesirable. n54 </w:t>
      </w:r>
      <w:proofErr w:type="gramStart"/>
      <w:r>
        <w:t>But</w:t>
      </w:r>
      <w:proofErr w:type="gramEnd"/>
      <w:r>
        <w:t xml:space="preserve"> </w:t>
      </w:r>
      <w:r w:rsidRPr="00C943EE">
        <w:rPr>
          <w:rStyle w:val="StyleUnderline"/>
        </w:rPr>
        <w:t xml:space="preserve">our actual statutory and decisional </w:t>
      </w:r>
      <w:r w:rsidRPr="00615C42">
        <w:rPr>
          <w:rStyle w:val="StyleUnderline"/>
          <w:highlight w:val="yellow"/>
        </w:rPr>
        <w:t>"rules" rarely mandate a particular</w:t>
      </w:r>
      <w:r w:rsidRPr="00C943EE">
        <w:rPr>
          <w:rStyle w:val="StyleUnderline"/>
        </w:rPr>
        <w:t xml:space="preserve"> (</w:t>
      </w:r>
      <w:proofErr w:type="spellStart"/>
      <w:r w:rsidRPr="00C943EE">
        <w:rPr>
          <w:rStyle w:val="StyleUnderline"/>
        </w:rPr>
        <w:t>unempathetic</w:t>
      </w:r>
      <w:proofErr w:type="spellEnd"/>
      <w:r w:rsidRPr="00C943EE">
        <w:rPr>
          <w:rStyle w:val="StyleUnderline"/>
        </w:rPr>
        <w:t xml:space="preserve">) </w:t>
      </w:r>
      <w:r w:rsidRPr="00615C42">
        <w:rPr>
          <w:rStyle w:val="StyleUnderline"/>
          <w:highlight w:val="yellow"/>
        </w:rPr>
        <w:t>response. Most</w:t>
      </w:r>
      <w:r w:rsidRPr="00C943EE">
        <w:rPr>
          <w:rStyle w:val="StyleUnderline"/>
        </w:rPr>
        <w:t xml:space="preserve"> of our </w:t>
      </w:r>
      <w:r w:rsidRPr="00615C42">
        <w:rPr>
          <w:rStyle w:val="StyleUnderline"/>
          <w:highlight w:val="yellow"/>
        </w:rPr>
        <w:t xml:space="preserve">rules are fairly </w:t>
      </w:r>
      <w:r w:rsidRPr="00615C42">
        <w:rPr>
          <w:rStyle w:val="Emphasis"/>
          <w:highlight w:val="yellow"/>
        </w:rPr>
        <w:t>open-ended</w:t>
      </w:r>
      <w:r w:rsidRPr="00C943EE">
        <w:t>. "Relevance," "the best interests of the child," "undue hardship," "negligence," or "freedom of speech" -- to</w:t>
      </w:r>
      <w:r>
        <w:t xml:space="preserve"> name only a few </w:t>
      </w:r>
      <w:r w:rsidRPr="00C943EE">
        <w:rPr>
          <w:rStyle w:val="StyleUnderline"/>
        </w:rPr>
        <w:t>legal concepts</w:t>
      </w:r>
      <w:r>
        <w:t xml:space="preserve"> -- </w:t>
      </w:r>
      <w:r w:rsidRPr="00C943EE">
        <w:rPr>
          <w:rStyle w:val="StyleUnderline"/>
        </w:rPr>
        <w:t xml:space="preserve">hardly admit of precise definition or consistent, predictable application. Rather, </w:t>
      </w:r>
      <w:r w:rsidRPr="00615C42">
        <w:rPr>
          <w:rStyle w:val="StyleUnderline"/>
          <w:highlight w:val="yellow"/>
        </w:rPr>
        <w:t xml:space="preserve">they represent a </w:t>
      </w:r>
      <w:r w:rsidRPr="00615C42">
        <w:rPr>
          <w:rStyle w:val="Emphasis"/>
          <w:highlight w:val="yellow"/>
        </w:rPr>
        <w:t>weaker, but still constraining</w:t>
      </w:r>
      <w:r w:rsidRPr="00615C42">
        <w:rPr>
          <w:rStyle w:val="StyleUnderline"/>
          <w:highlight w:val="yellow"/>
        </w:rPr>
        <w:t xml:space="preserve"> sense of the rule-of-law</w:t>
      </w:r>
      <w:r w:rsidRPr="00C943EE">
        <w:rPr>
          <w:rStyle w:val="StyleUnderline"/>
        </w:rPr>
        <w:t xml:space="preserve"> model. </w:t>
      </w:r>
      <w:r w:rsidRPr="00615C42">
        <w:rPr>
          <w:rStyle w:val="StyleUnderline"/>
          <w:highlight w:val="yellow"/>
        </w:rPr>
        <w:t xml:space="preserve">Most rules are guidelines that establish </w:t>
      </w:r>
      <w:r w:rsidRPr="00615C42">
        <w:rPr>
          <w:rStyle w:val="Emphasis"/>
          <w:highlight w:val="yellow"/>
        </w:rPr>
        <w:t>spheres of relevant conversation</w:t>
      </w:r>
      <w:r w:rsidRPr="00615C42">
        <w:rPr>
          <w:rStyle w:val="StyleUnderline"/>
          <w:highlight w:val="yellow"/>
        </w:rPr>
        <w:t xml:space="preserve">, not </w:t>
      </w:r>
      <w:r w:rsidRPr="00615C42">
        <w:rPr>
          <w:rStyle w:val="Emphasis"/>
          <w:highlight w:val="yellow"/>
        </w:rPr>
        <w:t>mathematical formulas</w:t>
      </w:r>
      <w:r>
        <w:t>.</w:t>
      </w:r>
    </w:p>
    <w:p w14:paraId="281A74B3" w14:textId="77777777" w:rsidR="00004F91" w:rsidRDefault="00004F91" w:rsidP="00004F91">
      <w:r>
        <w:t xml:space="preserve">Moreover, legal training in a common law system emphasizes the indeterminate nature of rules and the significance of even subtle variations in facts. </w:t>
      </w:r>
      <w:r w:rsidRPr="00C943EE">
        <w:rPr>
          <w:rStyle w:val="StyleUnderline"/>
        </w:rPr>
        <w:t>Our legal tradition stresses an inductive method of discovering legal principles. We are taught to distinguish different "stories," to arrive at "law" through experience with many stories, and to revise that law as future experience requires</w:t>
      </w:r>
      <w:r>
        <w:t>. Much of the effort of most first-year law professors is, I believe, devoted to debunking popular lay myths about "law" as clean-cut answers, and to illuminate law as a dynamic body of policy determinations constrained by certain guiding principles. n55</w:t>
      </w:r>
    </w:p>
    <w:p w14:paraId="19FBC122" w14:textId="77777777" w:rsidR="00004F91" w:rsidRPr="00C943EE" w:rsidRDefault="00004F91" w:rsidP="00004F91">
      <w:r w:rsidRPr="00C943EE">
        <w:rPr>
          <w:rStyle w:val="StyleUnderline"/>
        </w:rPr>
        <w:t>As a practical matter,</w:t>
      </w:r>
      <w:r>
        <w:t xml:space="preserve"> therefore, </w:t>
      </w:r>
      <w:r w:rsidRPr="00C943EE">
        <w:rPr>
          <w:rStyle w:val="StyleUnderline"/>
        </w:rPr>
        <w:t xml:space="preserve">our </w:t>
      </w:r>
      <w:r w:rsidRPr="00615C42">
        <w:rPr>
          <w:rStyle w:val="StyleUnderline"/>
          <w:highlight w:val="yellow"/>
        </w:rPr>
        <w:t>rules</w:t>
      </w:r>
      <w:r w:rsidRPr="00C943EE">
        <w:rPr>
          <w:rStyle w:val="StyleUnderline"/>
        </w:rPr>
        <w:t xml:space="preserve"> often </w:t>
      </w:r>
      <w:r w:rsidRPr="00615C42">
        <w:rPr>
          <w:rStyle w:val="StyleUnderline"/>
          <w:highlight w:val="yellow"/>
        </w:rPr>
        <w:t xml:space="preserve">are </w:t>
      </w:r>
      <w:r w:rsidRPr="00615C42">
        <w:rPr>
          <w:rStyle w:val="Emphasis"/>
          <w:highlight w:val="yellow"/>
        </w:rPr>
        <w:t>ambiguous and fluid standards</w:t>
      </w:r>
      <w:r w:rsidRPr="00615C42">
        <w:rPr>
          <w:rStyle w:val="StyleUnderline"/>
          <w:highlight w:val="yellow"/>
        </w:rPr>
        <w:t xml:space="preserve"> that offer </w:t>
      </w:r>
      <w:r w:rsidRPr="00615C42">
        <w:rPr>
          <w:rStyle w:val="Emphasis"/>
          <w:highlight w:val="yellow"/>
        </w:rPr>
        <w:t>substantial room for varying interpretations</w:t>
      </w:r>
      <w:r w:rsidRPr="00C943EE">
        <w:rPr>
          <w:rStyle w:val="StyleUnderline"/>
        </w:rPr>
        <w:t>. The interpreter</w:t>
      </w:r>
      <w:r>
        <w:t xml:space="preserve">, usually a judge, </w:t>
      </w:r>
      <w:r w:rsidRPr="00C943EE">
        <w:rPr>
          <w:rStyle w:val="StyleUnderline"/>
        </w:rPr>
        <w:t xml:space="preserve">may consult several sources to aid in </w:t>
      </w:r>
      <w:proofErr w:type="spellStart"/>
      <w:r w:rsidRPr="00C943EE">
        <w:rPr>
          <w:rStyle w:val="StyleUnderline"/>
        </w:rPr>
        <w:t>decisionmaking</w:t>
      </w:r>
      <w:proofErr w:type="spellEnd"/>
      <w:r>
        <w:t xml:space="preserve">. One important source necessarily will be the judge's own experiences -- including the experiences that seem to determine a person's empathic capacity. In fact, much ink has been spilled to illuminate that our stated "rules" often do not dictate or explain our legal results. Some writers even have argued that a rule of law may be, at times, nothing more than a post hoc rationalization or attempted </w:t>
      </w:r>
      <w:proofErr w:type="gramStart"/>
      <w:r>
        <w:t>legitimization  [</w:t>
      </w:r>
      <w:proofErr w:type="gramEnd"/>
      <w:r>
        <w:t xml:space="preserve">*2112]  of results that may be better explained by extralegal (including, but not necessarily limited to, emotional) responses to the facts, the litigants, or the litigants' lawyers, n56 all of which may go unstated. </w:t>
      </w:r>
      <w:r w:rsidRPr="00C943EE">
        <w:rPr>
          <w:rStyle w:val="StyleUnderline"/>
        </w:rPr>
        <w:t xml:space="preserve">The opportunity for contextual and empathic </w:t>
      </w:r>
      <w:proofErr w:type="spellStart"/>
      <w:r w:rsidRPr="00C943EE">
        <w:rPr>
          <w:rStyle w:val="StyleUnderline"/>
        </w:rPr>
        <w:t>decisionmaking</w:t>
      </w:r>
      <w:proofErr w:type="spellEnd"/>
      <w:r w:rsidRPr="00C943EE">
        <w:rPr>
          <w:rStyle w:val="StyleUnderline"/>
        </w:rPr>
        <w:t xml:space="preserve"> therefore already is very much a part of our adjudicatory law, despite our commitment to the rule-of-law ideal</w:t>
      </w:r>
      <w:r w:rsidRPr="00C943EE">
        <w:t>.</w:t>
      </w:r>
    </w:p>
    <w:p w14:paraId="6A2D017A" w14:textId="77777777" w:rsidR="00004F91" w:rsidRDefault="00004F91" w:rsidP="00004F91">
      <w:r w:rsidRPr="00C943EE">
        <w:rPr>
          <w:rStyle w:val="StyleUnderline"/>
        </w:rPr>
        <w:t>Even when law is clear and relatively inflexible</w:t>
      </w:r>
      <w:r w:rsidRPr="00C943EE">
        <w:t xml:space="preserve">, however, </w:t>
      </w:r>
      <w:r w:rsidRPr="00C943EE">
        <w:rPr>
          <w:rStyle w:val="StyleUnderline"/>
        </w:rPr>
        <w:t>it is not necessarily "</w:t>
      </w:r>
      <w:proofErr w:type="spellStart"/>
      <w:r w:rsidRPr="00C943EE">
        <w:rPr>
          <w:rStyle w:val="StyleUnderline"/>
        </w:rPr>
        <w:t>unempathetic</w:t>
      </w:r>
      <w:proofErr w:type="spellEnd"/>
      <w:r w:rsidRPr="00C943EE">
        <w:rPr>
          <w:rStyle w:val="StyleUnderline"/>
        </w:rPr>
        <w:t>."</w:t>
      </w:r>
      <w:r>
        <w:t xml:space="preserve"> The assumed antagonism of legality and empathy is belied by our experience in rape cases, to take one important example. In the past, judges construed the general, open-ended standard of "relevance" to include evidence about the alleged victim's prior sexual conduct, regardless of whether the conduct involved the defendant. n57 The solution to this "empathy gap" was legislative action to make the law more specific -- more formalized. Rape shield statutes were enacted that controlled judicial discretion and specifically defined relevance to exclude the prior sexual history of the woman, except in limited, justifiable situations. n58 </w:t>
      </w:r>
      <w:proofErr w:type="gramStart"/>
      <w:r>
        <w:t>In</w:t>
      </w:r>
      <w:proofErr w:type="gramEnd"/>
      <w:r>
        <w:t xml:space="preserve"> this case, one can make a persuasive argument not only that the rule-of-law model does explain these later rulings, but also that obedience to that model resulted in a triumph for the human voice of the rape survivor. Without the rule, some judges likely would have continued to respond to other inclinations, and admit this testimony about rape survivors. The example thus shows that radical rule skepticism is inconsistent with at least some evidence of actual judicial behavior. It also suggests that the principle of legality is potentially most critical for people who are least understood by the </w:t>
      </w:r>
      <w:proofErr w:type="spellStart"/>
      <w:r>
        <w:t>decisionmakers</w:t>
      </w:r>
      <w:proofErr w:type="spellEnd"/>
      <w:r>
        <w:t xml:space="preserve"> -- in this example, women -- and hence most vulnerable to </w:t>
      </w:r>
      <w:proofErr w:type="spellStart"/>
      <w:r>
        <w:t>unempathetic</w:t>
      </w:r>
      <w:proofErr w:type="spellEnd"/>
      <w:r>
        <w:t xml:space="preserve"> ad hoc rulings.</w:t>
      </w:r>
    </w:p>
    <w:p w14:paraId="5B9E9423" w14:textId="77777777" w:rsidR="00004F91" w:rsidRDefault="00004F91" w:rsidP="00004F91">
      <w:r>
        <w:lastRenderedPageBreak/>
        <w:t xml:space="preserve">A final observation is that </w:t>
      </w:r>
      <w:r w:rsidRPr="00C943EE">
        <w:rPr>
          <w:rStyle w:val="StyleUnderline"/>
        </w:rPr>
        <w:t xml:space="preserve">the principle of legality reflects a deeply ingrained, perhaps inescapable, cultural instinct. </w:t>
      </w:r>
      <w:r w:rsidRPr="00615C42">
        <w:rPr>
          <w:rStyle w:val="StyleUnderline"/>
          <w:highlight w:val="yellow"/>
        </w:rPr>
        <w:t>We value</w:t>
      </w:r>
      <w:r w:rsidRPr="00C943EE">
        <w:rPr>
          <w:rStyle w:val="StyleUnderline"/>
        </w:rPr>
        <w:t xml:space="preserve"> some </w:t>
      </w:r>
      <w:r w:rsidRPr="00615C42">
        <w:rPr>
          <w:rStyle w:val="Emphasis"/>
          <w:highlight w:val="yellow"/>
        </w:rPr>
        <w:t>procedural regularity</w:t>
      </w:r>
      <w:r>
        <w:rPr>
          <w:rStyle w:val="StyleUnderline"/>
        </w:rPr>
        <w:t xml:space="preserve"> – “law for law's sake" – </w:t>
      </w:r>
      <w:r w:rsidRPr="00615C42">
        <w:rPr>
          <w:rStyle w:val="StyleUnderline"/>
          <w:highlight w:val="yellow"/>
        </w:rPr>
        <w:t xml:space="preserve">because it lends </w:t>
      </w:r>
      <w:r w:rsidRPr="00615C42">
        <w:rPr>
          <w:rStyle w:val="Emphasis"/>
          <w:highlight w:val="yellow"/>
        </w:rPr>
        <w:t>stasis and structure</w:t>
      </w:r>
      <w:r w:rsidRPr="00615C42">
        <w:rPr>
          <w:rStyle w:val="StyleUnderline"/>
          <w:highlight w:val="yellow"/>
        </w:rPr>
        <w:t xml:space="preserve"> to our</w:t>
      </w:r>
      <w:r w:rsidRPr="00C943EE">
        <w:rPr>
          <w:rStyle w:val="StyleUnderline"/>
        </w:rPr>
        <w:t xml:space="preserve"> often </w:t>
      </w:r>
      <w:r w:rsidRPr="00615C42">
        <w:rPr>
          <w:rStyle w:val="StyleUnderline"/>
          <w:highlight w:val="yellow"/>
        </w:rPr>
        <w:t xml:space="preserve">chaotic lives. Even within our most intimate relationships, we both </w:t>
      </w:r>
      <w:r w:rsidRPr="00615C42">
        <w:rPr>
          <w:rStyle w:val="Emphasis"/>
          <w:highlight w:val="yellow"/>
        </w:rPr>
        <w:t xml:space="preserve">establish "rules," and expect the </w:t>
      </w:r>
      <w:proofErr w:type="gramStart"/>
      <w:r w:rsidRPr="00615C42">
        <w:rPr>
          <w:rStyle w:val="Emphasis"/>
          <w:highlight w:val="yellow"/>
        </w:rPr>
        <w:t>other</w:t>
      </w:r>
      <w:r>
        <w:t xml:space="preserve">  [</w:t>
      </w:r>
      <w:proofErr w:type="gramEnd"/>
      <w:r>
        <w:t xml:space="preserve">*2113]  </w:t>
      </w:r>
      <w:r w:rsidRPr="00615C42">
        <w:rPr>
          <w:rStyle w:val="Emphasis"/>
          <w:highlight w:val="yellow"/>
        </w:rPr>
        <w:t>party to follow them</w:t>
      </w:r>
      <w:r>
        <w:t xml:space="preserve">. n59 </w:t>
      </w:r>
      <w:r w:rsidRPr="00615C42">
        <w:rPr>
          <w:rStyle w:val="StyleUnderline"/>
          <w:highlight w:val="yellow"/>
        </w:rPr>
        <w:t>Breach of these</w:t>
      </w:r>
      <w:r w:rsidRPr="00C943EE">
        <w:rPr>
          <w:rStyle w:val="StyleUnderline"/>
        </w:rPr>
        <w:t xml:space="preserve"> unspoken </w:t>
      </w:r>
      <w:r w:rsidRPr="00615C42">
        <w:rPr>
          <w:rStyle w:val="StyleUnderline"/>
          <w:highlight w:val="yellow"/>
        </w:rPr>
        <w:t xml:space="preserve">agreements can </w:t>
      </w:r>
      <w:r w:rsidRPr="00615C42">
        <w:rPr>
          <w:rStyle w:val="Emphasis"/>
          <w:highlight w:val="yellow"/>
        </w:rPr>
        <w:t>destroy the relationship</w:t>
      </w:r>
      <w:r w:rsidRPr="00615C42">
        <w:rPr>
          <w:rStyle w:val="StyleUnderline"/>
          <w:highlight w:val="yellow"/>
        </w:rPr>
        <w:t xml:space="preserve"> and </w:t>
      </w:r>
      <w:r w:rsidRPr="00615C42">
        <w:rPr>
          <w:rStyle w:val="Emphasis"/>
          <w:highlight w:val="yellow"/>
        </w:rPr>
        <w:t>hurt us deeply</w:t>
      </w:r>
      <w:r w:rsidRPr="00615C42">
        <w:rPr>
          <w:rStyle w:val="StyleUnderline"/>
          <w:highlight w:val="yellow"/>
        </w:rPr>
        <w:t>, regardless of the</w:t>
      </w:r>
      <w:r w:rsidRPr="00C943EE">
        <w:rPr>
          <w:rStyle w:val="StyleUnderline"/>
        </w:rPr>
        <w:t xml:space="preserve"> wisdom or "substantive fairness" of a </w:t>
      </w:r>
      <w:r w:rsidRPr="00615C42">
        <w:rPr>
          <w:rStyle w:val="StyleUnderline"/>
          <w:highlight w:val="yellow"/>
        </w:rPr>
        <w:t xml:space="preserve">particular rule. Our agreements create </w:t>
      </w:r>
      <w:r w:rsidRPr="00615C42">
        <w:rPr>
          <w:rStyle w:val="Emphasis"/>
          <w:highlight w:val="yellow"/>
        </w:rPr>
        <w:t>expectations</w:t>
      </w:r>
      <w:r w:rsidRPr="00615C42">
        <w:rPr>
          <w:rStyle w:val="StyleUnderline"/>
          <w:highlight w:val="yellow"/>
        </w:rPr>
        <w:t xml:space="preserve">, and their </w:t>
      </w:r>
      <w:r w:rsidRPr="00615C42">
        <w:rPr>
          <w:rStyle w:val="Emphasis"/>
          <w:highlight w:val="yellow"/>
        </w:rPr>
        <w:t>consistent application</w:t>
      </w:r>
      <w:r w:rsidRPr="00615C42">
        <w:rPr>
          <w:rStyle w:val="StyleUnderline"/>
          <w:highlight w:val="yellow"/>
        </w:rPr>
        <w:t xml:space="preserve"> fulfills the expectations. The </w:t>
      </w:r>
      <w:r w:rsidRPr="00615C42">
        <w:rPr>
          <w:rStyle w:val="Emphasis"/>
          <w:highlight w:val="yellow"/>
        </w:rPr>
        <w:t>modest predictability</w:t>
      </w:r>
      <w:r w:rsidRPr="00615C42">
        <w:rPr>
          <w:rStyle w:val="StyleUnderline"/>
          <w:highlight w:val="yellow"/>
        </w:rPr>
        <w:t xml:space="preserve"> that this</w:t>
      </w:r>
      <w:r w:rsidRPr="00C943EE">
        <w:rPr>
          <w:rStyle w:val="StyleUnderline"/>
        </w:rPr>
        <w:t xml:space="preserve"> sort of </w:t>
      </w:r>
      <w:r w:rsidRPr="00615C42">
        <w:rPr>
          <w:rStyle w:val="StyleUnderline"/>
          <w:highlight w:val="yellow"/>
        </w:rPr>
        <w:t>"formalism" provides</w:t>
      </w:r>
      <w:r w:rsidRPr="00C943EE">
        <w:rPr>
          <w:rStyle w:val="StyleUnderline"/>
        </w:rPr>
        <w:t xml:space="preserve"> actually </w:t>
      </w:r>
      <w:r w:rsidRPr="00615C42">
        <w:rPr>
          <w:rStyle w:val="StyleUnderline"/>
          <w:highlight w:val="yellow"/>
        </w:rPr>
        <w:t xml:space="preserve">may </w:t>
      </w:r>
      <w:r w:rsidRPr="00615C42">
        <w:rPr>
          <w:rStyle w:val="Emphasis"/>
          <w:highlight w:val="yellow"/>
        </w:rPr>
        <w:t>encourage human relationships</w:t>
      </w:r>
      <w:r>
        <w:t>. n60</w:t>
      </w:r>
    </w:p>
    <w:p w14:paraId="6DA5F55A" w14:textId="77777777" w:rsidR="00004F91" w:rsidRDefault="00004F91" w:rsidP="00004F91"/>
    <w:p w14:paraId="12C27A74" w14:textId="77777777" w:rsidR="00004F91" w:rsidRPr="00FA17B4" w:rsidRDefault="00004F91" w:rsidP="00004F91">
      <w:pPr>
        <w:pStyle w:val="Heading4"/>
      </w:pPr>
      <w:r>
        <w:t>Fairness is a “</w:t>
      </w:r>
      <w:r w:rsidRPr="00FA17B4">
        <w:rPr>
          <w:u w:val="single"/>
        </w:rPr>
        <w:t>real world</w:t>
      </w:r>
      <w:r>
        <w:t xml:space="preserve">” impact because prep time </w:t>
      </w:r>
      <w:r>
        <w:rPr>
          <w:u w:val="single"/>
        </w:rPr>
        <w:t>isn’t</w:t>
      </w:r>
      <w:r>
        <w:t xml:space="preserve"> unlimited. The expectation that we prepare case-specific strategies against every non-topical affirmative requires students to </w:t>
      </w:r>
      <w:r w:rsidRPr="0064158B">
        <w:rPr>
          <w:u w:val="single"/>
        </w:rPr>
        <w:t>compromise other aspects of their lives</w:t>
      </w:r>
      <w:r>
        <w:t xml:space="preserve">.  </w:t>
      </w:r>
    </w:p>
    <w:p w14:paraId="49E07840" w14:textId="77777777" w:rsidR="00004F91" w:rsidRPr="00CF3D99" w:rsidRDefault="00004F91" w:rsidP="00004F91">
      <w:r w:rsidRPr="00CF3D99">
        <w:rPr>
          <w:rStyle w:val="Style13ptBold"/>
        </w:rPr>
        <w:t>Harris 13</w:t>
      </w:r>
      <w:r>
        <w:t xml:space="preserve"> — Scott Harris, Associate Specialist and Debate Coach at the University of Kansas, holds a Ph.D. in Communication from Northwestern University, 2013 (“This Ballot,” Ballot from the Final Round of the 2013 National Debate Tournament, </w:t>
      </w:r>
      <w:proofErr w:type="gramStart"/>
      <w:r>
        <w:t>Posted</w:t>
      </w:r>
      <w:proofErr w:type="gramEnd"/>
      <w:r>
        <w:t xml:space="preserve"> on the </w:t>
      </w:r>
      <w:r>
        <w:rPr>
          <w:i/>
        </w:rPr>
        <w:t>Global Debate</w:t>
      </w:r>
      <w:r>
        <w:t xml:space="preserve"> blog, April 6</w:t>
      </w:r>
      <w:r w:rsidRPr="00CF3D99">
        <w:rPr>
          <w:vertAlign w:val="superscript"/>
        </w:rPr>
        <w:t>th</w:t>
      </w:r>
      <w:r>
        <w:t xml:space="preserve">, Available Online at </w:t>
      </w:r>
      <w:r w:rsidRPr="00CF3D99">
        <w:t>http://globaldebateblog.blogspot.com/2013/04/scott-harris-writes-long-ballot-for-ndt.html</w:t>
      </w:r>
      <w:r>
        <w:t>, Accessed 08-31-2013)</w:t>
      </w:r>
    </w:p>
    <w:p w14:paraId="43720D5C" w14:textId="77777777" w:rsidR="00004F91" w:rsidRDefault="00004F91" w:rsidP="00004F91">
      <w:r w:rsidRPr="00282A34">
        <w:t xml:space="preserve">I understand that there has been some criticism of </w:t>
      </w:r>
      <w:proofErr w:type="spellStart"/>
      <w:r w:rsidRPr="00282A34">
        <w:t>Northwestern’s</w:t>
      </w:r>
      <w:proofErr w:type="spellEnd"/>
      <w:r w:rsidRPr="00282A34">
        <w:t xml:space="preserve"> strategy in this debate </w:t>
      </w:r>
      <w:proofErr w:type="gramStart"/>
      <w:r w:rsidRPr="00282A34">
        <w:t>round</w:t>
      </w:r>
      <w:proofErr w:type="gramEnd"/>
      <w:r w:rsidRPr="00282A34">
        <w:t xml:space="preserve">. This criticism is premised on the idea that they ran framework instead of engaging Emporia’s argument about home and the Wiz. I think this criticism is unfair. </w:t>
      </w:r>
      <w:proofErr w:type="spellStart"/>
      <w:r w:rsidRPr="00282A34">
        <w:t>Northwestern’s</w:t>
      </w:r>
      <w:proofErr w:type="spellEnd"/>
      <w:r w:rsidRPr="00282A34">
        <w:t xml:space="preserve"> framework argument did engage Emporia’s argument. Emporia said that you should vote for the team that </w:t>
      </w:r>
      <w:proofErr w:type="spellStart"/>
      <w:r w:rsidRPr="00282A34">
        <w:t>performatively</w:t>
      </w:r>
      <w:proofErr w:type="spellEnd"/>
      <w:r w:rsidRPr="00282A34">
        <w:t xml:space="preserve"> and methodologically made debate a home. </w:t>
      </w:r>
      <w:proofErr w:type="spellStart"/>
      <w:r w:rsidRPr="00282A34">
        <w:t>Northwestern’s</w:t>
      </w:r>
      <w:proofErr w:type="spellEnd"/>
      <w:r w:rsidRPr="00282A34">
        <w:t xml:space="preserve"> argument directly clashed with that contention. My problem in this debate was with aspects of the execution of the argument rather than with the strategy itself. It has always made me angry in debates when people have treated topicality as if it were a less important argument than other arguments in debate. </w:t>
      </w:r>
      <w:r w:rsidRPr="00CF3D99">
        <w:rPr>
          <w:rStyle w:val="StyleUnderline"/>
          <w:highlight w:val="yellow"/>
        </w:rPr>
        <w:t xml:space="preserve">Topicality is </w:t>
      </w:r>
      <w:r w:rsidRPr="00CF3D99">
        <w:rPr>
          <w:rStyle w:val="Emphasis"/>
          <w:highlight w:val="yellow"/>
        </w:rPr>
        <w:t>a real argument</w:t>
      </w:r>
      <w:r w:rsidRPr="00CF3D99">
        <w:rPr>
          <w:rStyle w:val="StyleUnderline"/>
          <w:highlight w:val="yellow"/>
        </w:rPr>
        <w:t xml:space="preserve">. It is </w:t>
      </w:r>
      <w:r w:rsidRPr="00CF3D99">
        <w:rPr>
          <w:rStyle w:val="Emphasis"/>
          <w:highlight w:val="yellow"/>
        </w:rPr>
        <w:t>a researched strategy</w:t>
      </w:r>
      <w:r w:rsidRPr="00CF3D99">
        <w:rPr>
          <w:rStyle w:val="StyleUnderline"/>
          <w:highlight w:val="yellow"/>
        </w:rPr>
        <w:t>. It</w:t>
      </w:r>
      <w:r w:rsidRPr="00282A34">
        <w:rPr>
          <w:rStyle w:val="StyleUnderline"/>
        </w:rPr>
        <w:t xml:space="preserve"> is an argument that </w:t>
      </w:r>
      <w:r w:rsidRPr="00CF3D99">
        <w:rPr>
          <w:rStyle w:val="StyleUnderline"/>
          <w:highlight w:val="yellow"/>
        </w:rPr>
        <w:t>challenges many affirmatives. The fact that other arguments could be run</w:t>
      </w:r>
      <w:r w:rsidRPr="00282A34">
        <w:rPr>
          <w:rStyle w:val="StyleUnderline"/>
        </w:rPr>
        <w:t xml:space="preserve"> in a debate or are run in a debate </w:t>
      </w:r>
      <w:r w:rsidRPr="00CF3D99">
        <w:rPr>
          <w:rStyle w:val="StyleUnderline"/>
          <w:highlight w:val="yellow"/>
        </w:rPr>
        <w:t xml:space="preserve">does </w:t>
      </w:r>
      <w:r w:rsidRPr="00CF3D99">
        <w:rPr>
          <w:rStyle w:val="Emphasis"/>
          <w:highlight w:val="yellow"/>
        </w:rPr>
        <w:t>not</w:t>
      </w:r>
      <w:r w:rsidRPr="00CF3D99">
        <w:rPr>
          <w:rStyle w:val="StyleUnderline"/>
          <w:highlight w:val="yellow"/>
        </w:rPr>
        <w:t xml:space="preserve"> make topicality</w:t>
      </w:r>
      <w:r w:rsidRPr="00282A34">
        <w:rPr>
          <w:rStyle w:val="StyleUnderline"/>
        </w:rPr>
        <w:t xml:space="preserve"> somehow </w:t>
      </w:r>
      <w:r w:rsidRPr="00282A34">
        <w:rPr>
          <w:rStyle w:val="Emphasis"/>
        </w:rPr>
        <w:t xml:space="preserve">a </w:t>
      </w:r>
      <w:r w:rsidRPr="00CF3D99">
        <w:rPr>
          <w:rStyle w:val="Emphasis"/>
          <w:highlight w:val="yellow"/>
        </w:rPr>
        <w:t>less important</w:t>
      </w:r>
      <w:r w:rsidRPr="00282A34">
        <w:rPr>
          <w:rStyle w:val="StyleUnderline"/>
        </w:rPr>
        <w:t xml:space="preserve"> argument. In reality, for many of you that go on to law school you will spend much of your life running topicality arguments because you will find that words in the law matter. The rest of us will experience the ways that word choices matter in contracts, in leases, in writing laws and in many aspects of our lives</w:t>
      </w:r>
      <w:r w:rsidRPr="00282A34">
        <w:t xml:space="preserve">. Kansas ran an affirmative a few years ago about how the location of a comma in a law led a couple of districts to misinterpret the law into allowing individuals to be incarcerated in jail for two days without having any formal charges filed against them. For those individuals the location of the comma in the law had major consequences. </w:t>
      </w:r>
      <w:r w:rsidRPr="00CF3D99">
        <w:rPr>
          <w:rStyle w:val="Emphasis"/>
          <w:highlight w:val="yellow"/>
        </w:rPr>
        <w:t>Debates about words are not insignificant</w:t>
      </w:r>
      <w:r w:rsidRPr="00CF3D99">
        <w:rPr>
          <w:rStyle w:val="StyleUnderline"/>
          <w:highlight w:val="yellow"/>
        </w:rPr>
        <w:t>. Debates about what kinds of arguments we should or should not be making in debates are not insignificant</w:t>
      </w:r>
      <w:r w:rsidRPr="00282A34">
        <w:rPr>
          <w:rStyle w:val="StyleUnderline"/>
        </w:rPr>
        <w:t xml:space="preserve"> either. The </w:t>
      </w:r>
      <w:r w:rsidRPr="00CF3D99">
        <w:rPr>
          <w:rStyle w:val="StyleUnderline"/>
          <w:highlight w:val="yellow"/>
        </w:rPr>
        <w:t>limits</w:t>
      </w:r>
      <w:r w:rsidRPr="00282A34">
        <w:rPr>
          <w:rStyle w:val="StyleUnderline"/>
        </w:rPr>
        <w:t xml:space="preserve"> debate </w:t>
      </w:r>
      <w:r w:rsidRPr="00CF3D99">
        <w:rPr>
          <w:rStyle w:val="StyleUnderline"/>
          <w:highlight w:val="yellow"/>
        </w:rPr>
        <w:t xml:space="preserve">is an argument that has </w:t>
      </w:r>
      <w:r w:rsidRPr="00CF3D99">
        <w:rPr>
          <w:rStyle w:val="Emphasis"/>
          <w:highlight w:val="yellow"/>
        </w:rPr>
        <w:t>real pragmatic consequences</w:t>
      </w:r>
      <w:r w:rsidRPr="00282A34">
        <w:t xml:space="preserve">. I found myself earlier this year judging Harvard’s eco-pedagogy </w:t>
      </w:r>
      <w:proofErr w:type="spellStart"/>
      <w:r w:rsidRPr="00282A34">
        <w:t>aff</w:t>
      </w:r>
      <w:proofErr w:type="spellEnd"/>
      <w:r w:rsidRPr="00282A34">
        <w:t xml:space="preserve"> and thought to myself—I could stay up tonight and put a strategy together on eco-pedagogy, but then I thought to myself—why should I have to? Yes, I could put together a strategy against any random argument somebody makes employing an energy metaphor but the reality is there are only so many nights to stay up all night researching. I would like to actually spend time playing catch with my children occasionally or maybe even read a book or go to a movie or spend some time with my wife. </w:t>
      </w:r>
      <w:r w:rsidRPr="00CF3D99">
        <w:rPr>
          <w:rStyle w:val="StyleUnderline"/>
          <w:highlight w:val="yellow"/>
        </w:rPr>
        <w:t>A world where there are an infinite number of affirmatives</w:t>
      </w:r>
      <w:r w:rsidRPr="00282A34">
        <w:rPr>
          <w:rStyle w:val="StyleUnderline"/>
        </w:rPr>
        <w:t xml:space="preserve"> is a world where the demand to have a specific strategy and not run framework </w:t>
      </w:r>
      <w:r w:rsidRPr="00CF3D99">
        <w:rPr>
          <w:rStyle w:val="StyleUnderline"/>
          <w:highlight w:val="yellow"/>
        </w:rPr>
        <w:t xml:space="preserve">is a world that says this community </w:t>
      </w:r>
      <w:r w:rsidRPr="00CF3D99">
        <w:rPr>
          <w:rStyle w:val="Emphasis"/>
          <w:highlight w:val="yellow"/>
        </w:rPr>
        <w:t>doesn’t care whether its participants have a life</w:t>
      </w:r>
      <w:r w:rsidRPr="00CF3D99">
        <w:rPr>
          <w:rStyle w:val="StyleUnderline"/>
          <w:highlight w:val="yellow"/>
        </w:rPr>
        <w:t xml:space="preserve"> or </w:t>
      </w:r>
      <w:r w:rsidRPr="00CF3D99">
        <w:rPr>
          <w:rStyle w:val="Emphasis"/>
          <w:highlight w:val="yellow"/>
        </w:rPr>
        <w:t>do well in school</w:t>
      </w:r>
      <w:r w:rsidRPr="00CF3D99">
        <w:rPr>
          <w:rStyle w:val="StyleUnderline"/>
          <w:highlight w:val="yellow"/>
        </w:rPr>
        <w:t xml:space="preserve"> or </w:t>
      </w:r>
      <w:r w:rsidRPr="00CF3D99">
        <w:rPr>
          <w:rStyle w:val="Emphasis"/>
          <w:highlight w:val="yellow"/>
        </w:rPr>
        <w:t>spend time with their families</w:t>
      </w:r>
      <w:r w:rsidRPr="00282A34">
        <w:t xml:space="preserve">. I know there is a new call abounding for interpreting this NDT as a mandate for broader more diverse topics. The reality is that will create more work to prepare for the teams that choose to debate the topic but will have little to no effect on the teams that refuse to debate the topic. Broader topics that do not require positive government action or are bidirectional will not make teams that won’t debate the topic choose to debate the topic. I think that is a con job. I am not opposed to broader topics necessarily. I tend to like the way high school topics are written more than the way college topics are written. I just think </w:t>
      </w:r>
      <w:r w:rsidRPr="00282A34">
        <w:rPr>
          <w:rStyle w:val="StyleUnderline"/>
        </w:rPr>
        <w:t>people who take</w:t>
      </w:r>
      <w:r w:rsidRPr="00282A34">
        <w:t xml:space="preserve"> the meaning of </w:t>
      </w:r>
      <w:r w:rsidRPr="00282A34">
        <w:rPr>
          <w:rStyle w:val="StyleUnderline"/>
        </w:rPr>
        <w:t>the outcome</w:t>
      </w:r>
      <w:r w:rsidRPr="00282A34">
        <w:t xml:space="preserve"> of this NDT </w:t>
      </w:r>
      <w:r w:rsidRPr="00282A34">
        <w:rPr>
          <w:rStyle w:val="StyleUnderline"/>
        </w:rPr>
        <w:t xml:space="preserve">as proof that we need to make it so people get to talk about anything they want to talk about without having to debate against topicality or framework arguments are interested in constructing a world that might make debate </w:t>
      </w:r>
      <w:r w:rsidRPr="00282A34">
        <w:rPr>
          <w:rStyle w:val="Emphasis"/>
        </w:rPr>
        <w:t>an unending nightmare</w:t>
      </w:r>
      <w:r w:rsidRPr="00282A34">
        <w:rPr>
          <w:rStyle w:val="StyleUnderline"/>
        </w:rPr>
        <w:t xml:space="preserve"> and </w:t>
      </w:r>
      <w:r w:rsidRPr="00282A34">
        <w:rPr>
          <w:rStyle w:val="Emphasis"/>
        </w:rPr>
        <w:t>not a very good home in which to live</w:t>
      </w:r>
      <w:r w:rsidRPr="00282A34">
        <w:rPr>
          <w:rStyle w:val="StyleUnderline"/>
        </w:rPr>
        <w:t xml:space="preserve">. </w:t>
      </w:r>
      <w:r w:rsidRPr="00CF3D99">
        <w:rPr>
          <w:rStyle w:val="StyleUnderline"/>
          <w:highlight w:val="yellow"/>
        </w:rPr>
        <w:t>Limits</w:t>
      </w:r>
      <w:r w:rsidRPr="00282A34">
        <w:t xml:space="preserve">, to me, </w:t>
      </w:r>
      <w:r w:rsidRPr="00CF3D99">
        <w:rPr>
          <w:rStyle w:val="StyleUnderline"/>
          <w:highlight w:val="yellow"/>
        </w:rPr>
        <w:t xml:space="preserve">are a real impact because I feel their impact </w:t>
      </w:r>
      <w:r w:rsidRPr="00CF3D99">
        <w:rPr>
          <w:rStyle w:val="Emphasis"/>
          <w:highlight w:val="yellow"/>
        </w:rPr>
        <w:t>in my everyday existence</w:t>
      </w:r>
      <w:r w:rsidRPr="00282A34">
        <w:t xml:space="preserve">. </w:t>
      </w:r>
    </w:p>
    <w:p w14:paraId="097761A9" w14:textId="77777777" w:rsidR="00004F91" w:rsidRPr="00277C97" w:rsidRDefault="00004F91" w:rsidP="00004F91"/>
    <w:p w14:paraId="43EA3EB3" w14:textId="77777777" w:rsidR="00004F91" w:rsidRDefault="00004F91" w:rsidP="00004F91">
      <w:pPr>
        <w:pStyle w:val="Heading3"/>
      </w:pPr>
      <w:r>
        <w:lastRenderedPageBreak/>
        <w:t>Impact — Policy Relevance</w:t>
      </w:r>
    </w:p>
    <w:p w14:paraId="0C743C9C" w14:textId="46A0401A" w:rsidR="00004F91" w:rsidRDefault="00004F91" w:rsidP="00004F91">
      <w:pPr>
        <w:pStyle w:val="Heading4"/>
      </w:pPr>
      <w:r>
        <w:t xml:space="preserve">The affirmative’s refusal to endorse a topical policy is a failure of </w:t>
      </w:r>
      <w:r w:rsidRPr="003068FE">
        <w:rPr>
          <w:u w:val="single"/>
        </w:rPr>
        <w:t>intellectual chutzpah</w:t>
      </w:r>
      <w:r>
        <w:t xml:space="preserve">. It takes </w:t>
      </w:r>
      <w:r w:rsidRPr="00F200CE">
        <w:rPr>
          <w:i/>
          <w:u w:val="single"/>
        </w:rPr>
        <w:t>guts</w:t>
      </w:r>
      <w:r>
        <w:t xml:space="preserve"> to expres</w:t>
      </w:r>
      <w:r w:rsidR="00AC5FA0">
        <w:t xml:space="preserve">s a clear policy position </w:t>
      </w:r>
      <w:r>
        <w:t xml:space="preserve">because it requires scholars to expose their ideas to criticism. Topic-centered debates create a </w:t>
      </w:r>
      <w:r w:rsidRPr="005D6B9C">
        <w:rPr>
          <w:u w:val="single"/>
        </w:rPr>
        <w:t>culture of intellectual bravery</w:t>
      </w:r>
      <w:r>
        <w:t>.</w:t>
      </w:r>
    </w:p>
    <w:p w14:paraId="6245EF82" w14:textId="77777777" w:rsidR="00004F91" w:rsidRPr="00FF23C9" w:rsidRDefault="00004F91" w:rsidP="00004F91">
      <w:r w:rsidRPr="00FF23C9">
        <w:rPr>
          <w:rStyle w:val="Style13ptBold"/>
        </w:rPr>
        <w:t>Rothschild 15</w:t>
      </w:r>
      <w:r>
        <w:t xml:space="preserve"> — Amanda J. Rothschild, </w:t>
      </w:r>
      <w:r w:rsidRPr="00CE6A28">
        <w:t>Ph</w:t>
      </w:r>
      <w:r>
        <w:t>.</w:t>
      </w:r>
      <w:r w:rsidRPr="00CE6A28">
        <w:t>D</w:t>
      </w:r>
      <w:r>
        <w:t>.</w:t>
      </w:r>
      <w:r w:rsidRPr="00CE6A28">
        <w:t xml:space="preserve"> Candidate in Political Science at the Massac</w:t>
      </w:r>
      <w:r>
        <w:t>husetts Institute of Technology, Research F</w:t>
      </w:r>
      <w:r w:rsidRPr="00CE6A28">
        <w:t xml:space="preserve">ellow in the International Security Program at </w:t>
      </w:r>
      <w:r>
        <w:t>the</w:t>
      </w:r>
      <w:r w:rsidRPr="00CE6A28">
        <w:t xml:space="preserve"> </w:t>
      </w:r>
      <w:proofErr w:type="spellStart"/>
      <w:r w:rsidRPr="00CE6A28">
        <w:t>Belfer</w:t>
      </w:r>
      <w:proofErr w:type="spellEnd"/>
      <w:r w:rsidRPr="00CE6A28">
        <w:t xml:space="preserve"> Center for Science and International Affairs </w:t>
      </w:r>
      <w:r>
        <w:t xml:space="preserve">at Harvard University, </w:t>
      </w:r>
      <w:r w:rsidRPr="00E9791C">
        <w:t>Co-Chair of the Women in International Poli</w:t>
      </w:r>
      <w:r>
        <w:t xml:space="preserve">tics and Security Working Group, holds a B.A. in Political Science from Boston College, 2015 (“Policy Relevant Scholarship: What’s Chutzpah Got To Do With It?,” </w:t>
      </w:r>
      <w:r>
        <w:rPr>
          <w:i/>
        </w:rPr>
        <w:t>War On The Rocks</w:t>
      </w:r>
      <w:r>
        <w:t>—a scholarly blog that covers</w:t>
      </w:r>
      <w:r w:rsidRPr="00E03EF9">
        <w:t xml:space="preserve"> foreign policy and national security issues through a realist lens</w:t>
      </w:r>
      <w:r>
        <w:t>, July 6</w:t>
      </w:r>
      <w:r w:rsidRPr="00FF23C9">
        <w:rPr>
          <w:vertAlign w:val="superscript"/>
        </w:rPr>
        <w:t>th</w:t>
      </w:r>
      <w:r>
        <w:t xml:space="preserve">, Available Online at </w:t>
      </w:r>
      <w:hyperlink r:id="rId13" w:history="1">
        <w:r w:rsidRPr="00DF100B">
          <w:rPr>
            <w:rStyle w:val="Hyperlink"/>
          </w:rPr>
          <w:t>http://warontherocks.com/2015/07/policy-relevant-scholarship-whats-chutzpah-got-to-do-with-it/</w:t>
        </w:r>
      </w:hyperlink>
      <w:r>
        <w:t>, Accessed 07-12-2016)</w:t>
      </w:r>
    </w:p>
    <w:p w14:paraId="300228F7" w14:textId="77777777" w:rsidR="00004F91" w:rsidRDefault="00004F91" w:rsidP="00004F91">
      <w:r w:rsidRPr="00810BF7">
        <w:rPr>
          <w:rStyle w:val="StyleUnderline"/>
        </w:rPr>
        <w:t>One important component of policy relevance has thus far received little attention</w:t>
      </w:r>
      <w:r>
        <w:t xml:space="preserve"> in the Schoolhouse series here at War on the Rocks: </w:t>
      </w:r>
      <w:r w:rsidRPr="00810BF7">
        <w:rPr>
          <w:rStyle w:val="Emphasis"/>
        </w:rPr>
        <w:t>chutzpah</w:t>
      </w:r>
      <w:r w:rsidRPr="00810BF7">
        <w:rPr>
          <w:rStyle w:val="StyleUnderline"/>
        </w:rPr>
        <w:t xml:space="preserve">. </w:t>
      </w:r>
      <w:r w:rsidRPr="00A2543C">
        <w:rPr>
          <w:rStyle w:val="StyleUnderline"/>
          <w:highlight w:val="yellow"/>
        </w:rPr>
        <w:t>It</w:t>
      </w:r>
      <w:r w:rsidRPr="00810BF7">
        <w:rPr>
          <w:rStyle w:val="StyleUnderline"/>
        </w:rPr>
        <w:t xml:space="preserve"> often </w:t>
      </w:r>
      <w:r w:rsidRPr="00A2543C">
        <w:rPr>
          <w:rStyle w:val="StyleUnderline"/>
          <w:highlight w:val="yellow"/>
        </w:rPr>
        <w:t xml:space="preserve">requires </w:t>
      </w:r>
      <w:r w:rsidRPr="00A2543C">
        <w:rPr>
          <w:rStyle w:val="Emphasis"/>
          <w:highlight w:val="yellow"/>
        </w:rPr>
        <w:t>courage</w:t>
      </w:r>
      <w:r w:rsidRPr="00A2543C">
        <w:rPr>
          <w:rStyle w:val="StyleUnderline"/>
          <w:highlight w:val="yellow"/>
        </w:rPr>
        <w:t xml:space="preserve"> for a scholar to take a position on an important policy issue and to argue for it publicly</w:t>
      </w:r>
      <w:r>
        <w:t xml:space="preserve">, whether in an op-ed, on television, online, or through other mediums. </w:t>
      </w:r>
      <w:r w:rsidRPr="00A2543C">
        <w:rPr>
          <w:rStyle w:val="StyleUnderline"/>
          <w:highlight w:val="yellow"/>
        </w:rPr>
        <w:t>You expose yourself to</w:t>
      </w:r>
      <w:r w:rsidRPr="00810BF7">
        <w:rPr>
          <w:rStyle w:val="StyleUnderline"/>
        </w:rPr>
        <w:t xml:space="preserve"> a new and enlarged audience for </w:t>
      </w:r>
      <w:r w:rsidRPr="00A2543C">
        <w:rPr>
          <w:rStyle w:val="StyleUnderline"/>
          <w:highlight w:val="yellow"/>
        </w:rPr>
        <w:t>critique</w:t>
      </w:r>
      <w:r w:rsidRPr="00810BF7">
        <w:rPr>
          <w:rStyle w:val="StyleUnderline"/>
        </w:rPr>
        <w:t>. You may be labeled an activist</w:t>
      </w:r>
      <w:r>
        <w:t xml:space="preserve">, which is a dirty word in academia. </w:t>
      </w:r>
      <w:r w:rsidRPr="00810BF7">
        <w:rPr>
          <w:rStyle w:val="StyleUnderline"/>
        </w:rPr>
        <w:t>You may become associated with a certain political</w:t>
      </w:r>
      <w:r>
        <w:t xml:space="preserve"> party or </w:t>
      </w:r>
      <w:r w:rsidRPr="00810BF7">
        <w:rPr>
          <w:rStyle w:val="StyleUnderline"/>
        </w:rPr>
        <w:t xml:space="preserve">position regardless of your actual political beliefs. </w:t>
      </w:r>
      <w:r w:rsidRPr="00A2543C">
        <w:rPr>
          <w:rStyle w:val="StyleUnderline"/>
          <w:highlight w:val="yellow"/>
        </w:rPr>
        <w:t>You may provoke disdain from</w:t>
      </w:r>
      <w:r w:rsidRPr="00810BF7">
        <w:rPr>
          <w:rStyle w:val="StyleUnderline"/>
        </w:rPr>
        <w:t xml:space="preserve"> your </w:t>
      </w:r>
      <w:r w:rsidRPr="00A2543C">
        <w:rPr>
          <w:rStyle w:val="StyleUnderline"/>
          <w:highlight w:val="yellow"/>
        </w:rPr>
        <w:t>colleagues, who, in addition to disagreeing with your argument,</w:t>
      </w:r>
      <w:r w:rsidRPr="00810BF7">
        <w:rPr>
          <w:rStyle w:val="StyleUnderline"/>
        </w:rPr>
        <w:t xml:space="preserve"> might </w:t>
      </w:r>
      <w:r w:rsidRPr="00A2543C">
        <w:rPr>
          <w:rStyle w:val="StyleUnderline"/>
          <w:highlight w:val="yellow"/>
        </w:rPr>
        <w:t xml:space="preserve">disagree with </w:t>
      </w:r>
      <w:r w:rsidRPr="00A2543C">
        <w:rPr>
          <w:rStyle w:val="Emphasis"/>
          <w:highlight w:val="yellow"/>
        </w:rPr>
        <w:t>your choice to be engaged in policy debates in the first place</w:t>
      </w:r>
      <w:r>
        <w:t xml:space="preserve">. You could even alienate organizations that might have funded your research. </w:t>
      </w:r>
      <w:r w:rsidRPr="00A2543C">
        <w:rPr>
          <w:rStyle w:val="StyleUnderline"/>
          <w:highlight w:val="yellow"/>
        </w:rPr>
        <w:t>The more controversial the topic, the more likely these consequences</w:t>
      </w:r>
      <w:r>
        <w:t xml:space="preserve">. In short, </w:t>
      </w:r>
      <w:r w:rsidRPr="00A2543C">
        <w:rPr>
          <w:rStyle w:val="StyleUnderline"/>
          <w:highlight w:val="yellow"/>
        </w:rPr>
        <w:t xml:space="preserve">being policy relevant </w:t>
      </w:r>
      <w:r w:rsidRPr="00A2543C">
        <w:rPr>
          <w:rStyle w:val="Emphasis"/>
          <w:highlight w:val="yellow"/>
        </w:rPr>
        <w:t>takes guts</w:t>
      </w:r>
      <w:r>
        <w:t>.</w:t>
      </w:r>
    </w:p>
    <w:p w14:paraId="5DEA644B" w14:textId="77777777" w:rsidR="00004F91" w:rsidRDefault="00004F91" w:rsidP="00004F91">
      <w:r w:rsidRPr="00A2543C">
        <w:rPr>
          <w:rStyle w:val="StyleUnderline"/>
          <w:highlight w:val="yellow"/>
        </w:rPr>
        <w:t>Examples of gutsy policy relevant writings from the i</w:t>
      </w:r>
      <w:r>
        <w:t xml:space="preserve">nternational </w:t>
      </w:r>
      <w:r w:rsidRPr="00A2543C">
        <w:rPr>
          <w:rStyle w:val="StyleUnderline"/>
          <w:highlight w:val="yellow"/>
        </w:rPr>
        <w:t>r</w:t>
      </w:r>
      <w:r w:rsidRPr="00810BF7">
        <w:t>elations</w:t>
      </w:r>
      <w:r>
        <w:t xml:space="preserve"> </w:t>
      </w:r>
      <w:r w:rsidRPr="00A2543C">
        <w:rPr>
          <w:rStyle w:val="StyleUnderline"/>
          <w:highlight w:val="yellow"/>
        </w:rPr>
        <w:t>and security fields are numerous</w:t>
      </w:r>
      <w:r w:rsidRPr="00810BF7">
        <w:rPr>
          <w:rStyle w:val="StyleUnderline"/>
        </w:rPr>
        <w:t>:</w:t>
      </w:r>
      <w:r>
        <w:t xml:space="preserve"> Samuel Huntington’s The Clash of Civilizations; Barry Posen’s Restraint; Robert Kagan’s The World America Made; Kenneth Pollack’s The Threatening Storm; Paul Kennedy’s The Rise and Fall of the Great Powers and other writings on decline; several works by Stephen Van </w:t>
      </w:r>
      <w:proofErr w:type="spellStart"/>
      <w:r>
        <w:t>Evera</w:t>
      </w:r>
      <w:proofErr w:type="spellEnd"/>
      <w:r>
        <w:t xml:space="preserve"> from the War on Terror to the Israeli-Palestinian conflict; the respective work of Kenneth Waltz, Alan </w:t>
      </w:r>
      <w:proofErr w:type="spellStart"/>
      <w:r>
        <w:t>Kuperman</w:t>
      </w:r>
      <w:proofErr w:type="spellEnd"/>
      <w:r>
        <w:t xml:space="preserve">, Frank Gavin, Nick Miller, and Or Rabinowitz on the Iranian nuclear program; and the advertisement signed by thirty-three senior security scholars against the war in Iraq in the New York Times on September 26, 2002. </w:t>
      </w:r>
      <w:r w:rsidRPr="00A2543C">
        <w:rPr>
          <w:rStyle w:val="StyleUnderline"/>
          <w:highlight w:val="yellow"/>
        </w:rPr>
        <w:t>These intellectuals</w:t>
      </w:r>
      <w:r w:rsidRPr="00F4399F">
        <w:rPr>
          <w:rStyle w:val="StyleUnderline"/>
        </w:rPr>
        <w:t xml:space="preserve"> all </w:t>
      </w:r>
      <w:r w:rsidRPr="00A2543C">
        <w:rPr>
          <w:rStyle w:val="StyleUnderline"/>
          <w:highlight w:val="yellow"/>
        </w:rPr>
        <w:t>took a highly public position on important subjects, and many</w:t>
      </w:r>
      <w:r w:rsidRPr="00F4399F">
        <w:rPr>
          <w:rStyle w:val="StyleUnderline"/>
        </w:rPr>
        <w:t xml:space="preserve"> of them </w:t>
      </w:r>
      <w:r w:rsidRPr="00A2543C">
        <w:rPr>
          <w:rStyle w:val="StyleUnderline"/>
          <w:highlight w:val="yellow"/>
        </w:rPr>
        <w:t>faced intense and</w:t>
      </w:r>
      <w:r w:rsidRPr="00F4399F">
        <w:rPr>
          <w:rStyle w:val="StyleUnderline"/>
        </w:rPr>
        <w:t xml:space="preserve"> at times </w:t>
      </w:r>
      <w:r w:rsidRPr="00A2543C">
        <w:rPr>
          <w:rStyle w:val="StyleUnderline"/>
          <w:highlight w:val="yellow"/>
        </w:rPr>
        <w:t>highly personal criticism</w:t>
      </w:r>
      <w:r w:rsidRPr="00F4399F">
        <w:rPr>
          <w:rStyle w:val="StyleUnderline"/>
        </w:rPr>
        <w:t xml:space="preserve"> in the wake of their publications and commentary. They argued in academic publications, on the radio, in</w:t>
      </w:r>
      <w:r>
        <w:t xml:space="preserve"> America’s </w:t>
      </w:r>
      <w:r w:rsidRPr="00F4399F">
        <w:rPr>
          <w:rStyle w:val="StyleUnderline"/>
        </w:rPr>
        <w:t xml:space="preserve">magazines, and in think tank forums. </w:t>
      </w:r>
      <w:r w:rsidRPr="00674383">
        <w:rPr>
          <w:rStyle w:val="StyleUnderline"/>
          <w:highlight w:val="yellow"/>
        </w:rPr>
        <w:t xml:space="preserve">One need not agree with their positions to acknowledge that they adopted </w:t>
      </w:r>
      <w:r w:rsidRPr="00674383">
        <w:rPr>
          <w:rStyle w:val="Emphasis"/>
          <w:highlight w:val="yellow"/>
        </w:rPr>
        <w:t>a clear</w:t>
      </w:r>
      <w:r w:rsidRPr="00674383">
        <w:rPr>
          <w:rStyle w:val="Emphasis"/>
        </w:rPr>
        <w:t xml:space="preserve"> and unambiguous </w:t>
      </w:r>
      <w:r w:rsidRPr="00674383">
        <w:rPr>
          <w:rStyle w:val="Emphasis"/>
          <w:highlight w:val="yellow"/>
        </w:rPr>
        <w:t>stance on an issue</w:t>
      </w:r>
      <w:r w:rsidRPr="00F4399F">
        <w:rPr>
          <w:rStyle w:val="StyleUnderline"/>
        </w:rPr>
        <w:t>, and that they were forced to weather the subsequent reaction</w:t>
      </w:r>
      <w:r>
        <w:t>.</w:t>
      </w:r>
    </w:p>
    <w:p w14:paraId="041685EA" w14:textId="77777777" w:rsidR="00004F91" w:rsidRDefault="00004F91" w:rsidP="00004F91">
      <w:r w:rsidRPr="00674383">
        <w:rPr>
          <w:rStyle w:val="StyleUnderline"/>
          <w:highlight w:val="yellow"/>
        </w:rPr>
        <w:t>This is policy relevance in</w:t>
      </w:r>
      <w:r w:rsidRPr="00F4399F">
        <w:rPr>
          <w:rStyle w:val="StyleUnderline"/>
        </w:rPr>
        <w:t xml:space="preserve"> </w:t>
      </w:r>
      <w:r w:rsidRPr="00674383">
        <w:rPr>
          <w:rStyle w:val="Emphasis"/>
        </w:rPr>
        <w:t xml:space="preserve">one of </w:t>
      </w:r>
      <w:r w:rsidRPr="00674383">
        <w:rPr>
          <w:rStyle w:val="Emphasis"/>
          <w:highlight w:val="yellow"/>
        </w:rPr>
        <w:t>its most effective form</w:t>
      </w:r>
      <w:r w:rsidRPr="00674383">
        <w:rPr>
          <w:rStyle w:val="Emphasis"/>
        </w:rPr>
        <w:t>s</w:t>
      </w:r>
      <w:r w:rsidRPr="00F4399F">
        <w:rPr>
          <w:rStyle w:val="StyleUnderline"/>
        </w:rPr>
        <w:t>. You can’t miss it. When you take a public position as these scholars did, no one wonders where you stand</w:t>
      </w:r>
      <w:r>
        <w:t>. Case in point: Does anyone question Barry Posen’s position on U.S. engagement with the world and American grand strategy? Can we say the same about everyone who claims to do policy relevant research? If we can’t, is that problematic?</w:t>
      </w:r>
    </w:p>
    <w:p w14:paraId="6F1C0E5D" w14:textId="77777777" w:rsidR="00004F91" w:rsidRDefault="00004F91" w:rsidP="00004F91">
      <w:r w:rsidRPr="00F4399F">
        <w:rPr>
          <w:rStyle w:val="StyleUnderline"/>
        </w:rPr>
        <w:t xml:space="preserve">It would seem that </w:t>
      </w:r>
      <w:r w:rsidRPr="00674383">
        <w:rPr>
          <w:rStyle w:val="StyleUnderline"/>
          <w:highlight w:val="yellow"/>
        </w:rPr>
        <w:t xml:space="preserve">if you don’t know where someone stands, it is because that person </w:t>
      </w:r>
      <w:r w:rsidRPr="00674383">
        <w:rPr>
          <w:rStyle w:val="Emphasis"/>
          <w:highlight w:val="yellow"/>
        </w:rPr>
        <w:t>has never taken a stand at all</w:t>
      </w:r>
      <w:r>
        <w:t xml:space="preserve">. Indeed, </w:t>
      </w:r>
      <w:r w:rsidRPr="00674383">
        <w:rPr>
          <w:rStyle w:val="StyleUnderline"/>
          <w:highlight w:val="yellow"/>
        </w:rPr>
        <w:t xml:space="preserve">when it comes to policy relevance, where you stand may be more important than where you sit. </w:t>
      </w:r>
      <w:r w:rsidRPr="00674383">
        <w:rPr>
          <w:rStyle w:val="Emphasis"/>
          <w:highlight w:val="yellow"/>
        </w:rPr>
        <w:t>Standing up requires chutzpah</w:t>
      </w:r>
      <w:r w:rsidRPr="00674383">
        <w:rPr>
          <w:rStyle w:val="StyleUnderline"/>
          <w:highlight w:val="yellow"/>
        </w:rPr>
        <w:t xml:space="preserve">. If you never take a clear position publicly on an important policy issue, you can remain in </w:t>
      </w:r>
      <w:r w:rsidRPr="00674383">
        <w:rPr>
          <w:rStyle w:val="Emphasis"/>
          <w:highlight w:val="yellow"/>
        </w:rPr>
        <w:t>perpetual intellectual anonymity</w:t>
      </w:r>
      <w:r w:rsidRPr="00674383">
        <w:rPr>
          <w:rStyle w:val="StyleUnderline"/>
          <w:highlight w:val="yellow"/>
        </w:rPr>
        <w:t xml:space="preserve">. No one will know what you think, which means </w:t>
      </w:r>
      <w:r w:rsidRPr="00674383">
        <w:rPr>
          <w:rStyle w:val="Emphasis"/>
          <w:highlight w:val="yellow"/>
        </w:rPr>
        <w:t>very few will care what you think</w:t>
      </w:r>
      <w:r w:rsidRPr="00F4399F">
        <w:rPr>
          <w:rStyle w:val="StyleUnderline"/>
        </w:rPr>
        <w:t xml:space="preserve">. You will likely escape the aforementioned consequences of public commentary. Yet </w:t>
      </w:r>
      <w:r w:rsidRPr="00674383">
        <w:rPr>
          <w:rStyle w:val="StyleUnderline"/>
          <w:highlight w:val="yellow"/>
        </w:rPr>
        <w:t>your impact and the policy relevance of your research are</w:t>
      </w:r>
      <w:r w:rsidRPr="00F4399F">
        <w:rPr>
          <w:rStyle w:val="StyleUnderline"/>
        </w:rPr>
        <w:t xml:space="preserve"> also likely to be </w:t>
      </w:r>
      <w:r w:rsidRPr="00674383">
        <w:rPr>
          <w:rStyle w:val="Emphasis"/>
          <w:highlight w:val="yellow"/>
        </w:rPr>
        <w:t>minimal</w:t>
      </w:r>
      <w:r>
        <w:t>.</w:t>
      </w:r>
    </w:p>
    <w:p w14:paraId="225FF402" w14:textId="77777777" w:rsidR="00004F91" w:rsidRDefault="00004F91" w:rsidP="00004F91">
      <w:r>
        <w:t xml:space="preserve">All of </w:t>
      </w:r>
      <w:r w:rsidRPr="00FC5A93">
        <w:rPr>
          <w:rStyle w:val="StyleUnderline"/>
        </w:rPr>
        <w:t>this is not to say that those who scream the loudest</w:t>
      </w:r>
      <w:r>
        <w:t xml:space="preserve">, most frequently, or most predictably </w:t>
      </w:r>
      <w:r w:rsidRPr="00FC5A93">
        <w:rPr>
          <w:rStyle w:val="StyleUnderline"/>
        </w:rPr>
        <w:t>are necessarily the most effective or even the most beneficial voices in the public debate. Nuanced, thoughtful commentary is</w:t>
      </w:r>
      <w:r>
        <w:t xml:space="preserve"> of course </w:t>
      </w:r>
      <w:r w:rsidRPr="00FC5A93">
        <w:rPr>
          <w:rStyle w:val="StyleUnderline"/>
        </w:rPr>
        <w:t xml:space="preserve">much better than provocative writing intended solely to </w:t>
      </w:r>
      <w:r w:rsidRPr="00FC5A93">
        <w:rPr>
          <w:rStyle w:val="StyleUnderline"/>
        </w:rPr>
        <w:lastRenderedPageBreak/>
        <w:t>create controversy</w:t>
      </w:r>
      <w:r>
        <w:t xml:space="preserve"> where perhaps none exists, </w:t>
      </w:r>
      <w:r w:rsidRPr="00FC5A93">
        <w:rPr>
          <w:rStyle w:val="StyleUnderline"/>
        </w:rPr>
        <w:t>or to shine the spotlight</w:t>
      </w:r>
      <w:r>
        <w:t xml:space="preserve"> a little brighter </w:t>
      </w:r>
      <w:r w:rsidRPr="00FC5A93">
        <w:rPr>
          <w:rStyle w:val="StyleUnderline"/>
        </w:rPr>
        <w:t>on the author. Some stand up bravely better than others. Commentary that furthers civil debate and discussion is more valuable than commentary that merely boils the blood</w:t>
      </w:r>
      <w:r>
        <w:t>.</w:t>
      </w:r>
    </w:p>
    <w:p w14:paraId="5620ABB2" w14:textId="77777777" w:rsidR="00004F91" w:rsidRDefault="00004F91" w:rsidP="00004F91">
      <w:r>
        <w:t>Policy relevance also comes in many forms, as noted recently by Michael Horowitz. Perhaps one of the most admirable forms of policy relevance is public service, which often happens quietly, without fanfare, on sabbaticals or summer breaks. These people contribute gracefully behind closed doors, away from the blogs, microphones, and op-ed pages.</w:t>
      </w:r>
    </w:p>
    <w:p w14:paraId="3E67A3A1" w14:textId="77777777" w:rsidR="00004F91" w:rsidRPr="001A69EA" w:rsidRDefault="00004F91" w:rsidP="00004F91">
      <w:r>
        <w:t xml:space="preserve">Nevertheless, </w:t>
      </w:r>
      <w:r w:rsidRPr="003068FE">
        <w:rPr>
          <w:rStyle w:val="StyleUnderline"/>
          <w:highlight w:val="yellow"/>
        </w:rPr>
        <w:t>in i</w:t>
      </w:r>
      <w:r>
        <w:t xml:space="preserve">nternational </w:t>
      </w:r>
      <w:r w:rsidRPr="003068FE">
        <w:rPr>
          <w:rStyle w:val="StyleUnderline"/>
          <w:highlight w:val="yellow"/>
        </w:rPr>
        <w:t>r</w:t>
      </w:r>
      <w:r>
        <w:t xml:space="preserve">elations </w:t>
      </w:r>
      <w:r w:rsidRPr="003068FE">
        <w:rPr>
          <w:rStyle w:val="StyleUnderline"/>
          <w:highlight w:val="yellow"/>
        </w:rPr>
        <w:t xml:space="preserve">and security, we are studying issues with </w:t>
      </w:r>
      <w:r w:rsidRPr="003068FE">
        <w:rPr>
          <w:rStyle w:val="Emphasis"/>
          <w:highlight w:val="yellow"/>
        </w:rPr>
        <w:t>critical stakes for the world</w:t>
      </w:r>
      <w:r w:rsidRPr="003068FE">
        <w:rPr>
          <w:rStyle w:val="StyleUnderline"/>
          <w:highlight w:val="yellow"/>
        </w:rPr>
        <w:t xml:space="preserve">. Applying our research to these issues often necessitates </w:t>
      </w:r>
      <w:r w:rsidRPr="003068FE">
        <w:rPr>
          <w:rStyle w:val="Emphasis"/>
          <w:highlight w:val="yellow"/>
        </w:rPr>
        <w:t>entering the public debate and taking a position</w:t>
      </w:r>
      <w:r>
        <w:t xml:space="preserve">. As a result, </w:t>
      </w:r>
      <w:r w:rsidRPr="003068FE">
        <w:rPr>
          <w:rStyle w:val="StyleUnderline"/>
          <w:highlight w:val="yellow"/>
        </w:rPr>
        <w:t xml:space="preserve">we would be wise to cultivate </w:t>
      </w:r>
      <w:r w:rsidRPr="003068FE">
        <w:rPr>
          <w:rStyle w:val="Emphasis"/>
          <w:highlight w:val="yellow"/>
        </w:rPr>
        <w:t>a culture of intellectual bravery</w:t>
      </w:r>
      <w:r>
        <w:t xml:space="preserve">. Yes, </w:t>
      </w:r>
      <w:r w:rsidRPr="003068FE">
        <w:rPr>
          <w:rStyle w:val="StyleUnderline"/>
          <w:highlight w:val="yellow"/>
        </w:rPr>
        <w:t>all of us</w:t>
      </w:r>
      <w:r>
        <w:t xml:space="preserve">, from the first-year graduate student to the tenured professor, </w:t>
      </w:r>
      <w:r w:rsidRPr="003068FE">
        <w:rPr>
          <w:rStyle w:val="StyleUnderline"/>
          <w:highlight w:val="yellow"/>
        </w:rPr>
        <w:t xml:space="preserve">should learn to </w:t>
      </w:r>
      <w:r w:rsidRPr="003068FE">
        <w:rPr>
          <w:rStyle w:val="Emphasis"/>
          <w:highlight w:val="yellow"/>
        </w:rPr>
        <w:t>ask big questions</w:t>
      </w:r>
      <w:r w:rsidRPr="003068FE">
        <w:rPr>
          <w:rStyle w:val="StyleUnderline"/>
          <w:highlight w:val="yellow"/>
        </w:rPr>
        <w:t xml:space="preserve">, to write on </w:t>
      </w:r>
      <w:r w:rsidRPr="003068FE">
        <w:rPr>
          <w:rStyle w:val="Emphasis"/>
          <w:highlight w:val="yellow"/>
        </w:rPr>
        <w:t>important subjects</w:t>
      </w:r>
      <w:r w:rsidRPr="003068FE">
        <w:rPr>
          <w:rStyle w:val="StyleUnderline"/>
          <w:highlight w:val="yellow"/>
        </w:rPr>
        <w:t xml:space="preserve">, and to </w:t>
      </w:r>
      <w:r w:rsidRPr="003068FE">
        <w:rPr>
          <w:rStyle w:val="Emphasis"/>
          <w:highlight w:val="yellow"/>
        </w:rPr>
        <w:t>disseminate our work</w:t>
      </w:r>
      <w:r w:rsidRPr="00FC5A93">
        <w:rPr>
          <w:rStyle w:val="StyleUnderline"/>
        </w:rPr>
        <w:t xml:space="preserve"> to the wider world</w:t>
      </w:r>
      <w:r>
        <w:t xml:space="preserve"> in whichever outlet we feel most comfortable with. Yet </w:t>
      </w:r>
      <w:r w:rsidRPr="00617226">
        <w:rPr>
          <w:rStyle w:val="StyleUnderline"/>
        </w:rPr>
        <w:t>we should</w:t>
      </w:r>
      <w:r>
        <w:t xml:space="preserve"> also </w:t>
      </w:r>
      <w:r w:rsidRPr="00617226">
        <w:rPr>
          <w:rStyle w:val="StyleUnderline"/>
        </w:rPr>
        <w:t xml:space="preserve">recognize that </w:t>
      </w:r>
      <w:r w:rsidRPr="003068FE">
        <w:rPr>
          <w:rStyle w:val="StyleUnderline"/>
          <w:highlight w:val="yellow"/>
        </w:rPr>
        <w:t>our discipline</w:t>
      </w:r>
      <w:r>
        <w:t xml:space="preserve">, the study of politics in various forms, </w:t>
      </w:r>
      <w:r w:rsidRPr="003068FE">
        <w:rPr>
          <w:rStyle w:val="StyleUnderline"/>
          <w:highlight w:val="yellow"/>
        </w:rPr>
        <w:t xml:space="preserve">requires those who speak out to </w:t>
      </w:r>
      <w:r w:rsidRPr="003068FE">
        <w:rPr>
          <w:rStyle w:val="Emphasis"/>
          <w:highlight w:val="yellow"/>
        </w:rPr>
        <w:t>take risks</w:t>
      </w:r>
      <w:r w:rsidRPr="003068FE">
        <w:rPr>
          <w:rStyle w:val="StyleUnderline"/>
          <w:highlight w:val="yellow"/>
        </w:rPr>
        <w:t xml:space="preserve">, to </w:t>
      </w:r>
      <w:r w:rsidRPr="003068FE">
        <w:rPr>
          <w:rStyle w:val="Emphasis"/>
          <w:highlight w:val="yellow"/>
        </w:rPr>
        <w:t>be bold</w:t>
      </w:r>
      <w:r w:rsidRPr="00617226">
        <w:rPr>
          <w:rStyle w:val="StyleUnderline"/>
        </w:rPr>
        <w:t xml:space="preserve"> in contributing to the world around us, </w:t>
      </w:r>
      <w:r w:rsidRPr="003068FE">
        <w:rPr>
          <w:rStyle w:val="StyleUnderline"/>
          <w:highlight w:val="yellow"/>
        </w:rPr>
        <w:t xml:space="preserve">to be </w:t>
      </w:r>
      <w:r w:rsidRPr="003068FE">
        <w:rPr>
          <w:rStyle w:val="Emphasis"/>
          <w:highlight w:val="yellow"/>
        </w:rPr>
        <w:t>a little scrappy</w:t>
      </w:r>
      <w:r w:rsidRPr="003068FE">
        <w:rPr>
          <w:rStyle w:val="StyleUnderline"/>
          <w:highlight w:val="yellow"/>
        </w:rPr>
        <w:t xml:space="preserve">, and to be </w:t>
      </w:r>
      <w:r w:rsidRPr="003068FE">
        <w:rPr>
          <w:rStyle w:val="Emphasis"/>
          <w:highlight w:val="yellow"/>
        </w:rPr>
        <w:t>intrepid</w:t>
      </w:r>
      <w:r w:rsidRPr="003068FE">
        <w:rPr>
          <w:rStyle w:val="StyleUnderline"/>
          <w:highlight w:val="yellow"/>
        </w:rPr>
        <w:t xml:space="preserve">. We have knowledge that can </w:t>
      </w:r>
      <w:r w:rsidRPr="003068FE">
        <w:rPr>
          <w:rStyle w:val="Emphasis"/>
          <w:highlight w:val="yellow"/>
        </w:rPr>
        <w:t>make a difference</w:t>
      </w:r>
      <w:r w:rsidRPr="003068FE">
        <w:rPr>
          <w:rStyle w:val="StyleUnderline"/>
          <w:highlight w:val="yellow"/>
        </w:rPr>
        <w:t xml:space="preserve">. Do we have the </w:t>
      </w:r>
      <w:r w:rsidRPr="003068FE">
        <w:rPr>
          <w:rStyle w:val="Emphasis"/>
          <w:highlight w:val="yellow"/>
        </w:rPr>
        <w:t>chutzpah</w:t>
      </w:r>
      <w:r w:rsidRPr="003068FE">
        <w:rPr>
          <w:rStyle w:val="StyleUnderline"/>
          <w:highlight w:val="yellow"/>
        </w:rPr>
        <w:t xml:space="preserve"> to apply it?</w:t>
      </w:r>
    </w:p>
    <w:p w14:paraId="68A5419B" w14:textId="77777777" w:rsidR="00004F91" w:rsidRDefault="00004F91" w:rsidP="00004F91"/>
    <w:p w14:paraId="26D2C4C8" w14:textId="77777777" w:rsidR="00004F91" w:rsidRPr="009E58D2" w:rsidRDefault="00004F91" w:rsidP="00004F91">
      <w:pPr>
        <w:pStyle w:val="Heading4"/>
      </w:pPr>
      <w:r w:rsidRPr="009E58D2">
        <w:rPr>
          <w:u w:val="single"/>
        </w:rPr>
        <w:t>In-depth knowledge</w:t>
      </w:r>
      <w:r>
        <w:t xml:space="preserve"> about the USFG and its policies is </w:t>
      </w:r>
      <w:r>
        <w:rPr>
          <w:u w:val="single"/>
        </w:rPr>
        <w:t>empowering</w:t>
      </w:r>
      <w:r>
        <w:t>. This answers “</w:t>
      </w:r>
      <w:r w:rsidRPr="009E58D2">
        <w:rPr>
          <w:i/>
          <w:u w:val="single"/>
        </w:rPr>
        <w:t>historical determinism</w:t>
      </w:r>
      <w:r>
        <w:t xml:space="preserve">” and proves that government is </w:t>
      </w:r>
      <w:r w:rsidRPr="009E58D2">
        <w:rPr>
          <w:u w:val="single"/>
        </w:rPr>
        <w:t>responsive to citizen intervention</w:t>
      </w:r>
      <w:r>
        <w:t xml:space="preserve">.  </w:t>
      </w:r>
    </w:p>
    <w:p w14:paraId="7ED3EE97" w14:textId="77777777" w:rsidR="00004F91" w:rsidRDefault="00004F91" w:rsidP="00004F91">
      <w:proofErr w:type="spellStart"/>
      <w:r>
        <w:rPr>
          <w:rStyle w:val="Style13ptBold"/>
        </w:rPr>
        <w:t>Zelden</w:t>
      </w:r>
      <w:proofErr w:type="spellEnd"/>
      <w:r>
        <w:rPr>
          <w:rStyle w:val="Style13ptBold"/>
        </w:rPr>
        <w:t xml:space="preserve"> 8</w:t>
      </w:r>
      <w:r>
        <w:t xml:space="preserve"> — </w:t>
      </w:r>
      <w:r w:rsidRPr="001243AA">
        <w:t xml:space="preserve">Charles L. </w:t>
      </w:r>
      <w:proofErr w:type="spellStart"/>
      <w:r w:rsidRPr="001243AA">
        <w:t>Zelden</w:t>
      </w:r>
      <w:proofErr w:type="spellEnd"/>
      <w:r>
        <w:t xml:space="preserve">, Professor of History at Nova Southeastern University, holds a Ph.D. in History from Rice University, 2008 (“Foreword,” </w:t>
      </w:r>
      <w:r w:rsidRPr="001243AA">
        <w:rPr>
          <w:i/>
        </w:rPr>
        <w:t>The Legislative Branch of Federal Government: People, Process, and Politics</w:t>
      </w:r>
      <w:r>
        <w:t xml:space="preserve">, </w:t>
      </w:r>
      <w:proofErr w:type="gramStart"/>
      <w:r>
        <w:t>Written</w:t>
      </w:r>
      <w:proofErr w:type="gramEnd"/>
      <w:r>
        <w:t xml:space="preserve"> by </w:t>
      </w:r>
      <w:r w:rsidRPr="001243AA">
        <w:t xml:space="preserve">Gary P. </w:t>
      </w:r>
      <w:proofErr w:type="spellStart"/>
      <w:r w:rsidRPr="001243AA">
        <w:t>Gershman</w:t>
      </w:r>
      <w:proofErr w:type="spellEnd"/>
      <w:r>
        <w:t xml:space="preserve">, Published by </w:t>
      </w:r>
      <w:r w:rsidRPr="001243AA">
        <w:t>ABC-CLIO</w:t>
      </w:r>
      <w:r>
        <w:t xml:space="preserve">, ISBN </w:t>
      </w:r>
      <w:r w:rsidRPr="001243AA">
        <w:t>1851097120</w:t>
      </w:r>
      <w:r>
        <w:t>, p. vii-ix)</w:t>
      </w:r>
    </w:p>
    <w:p w14:paraId="23751111" w14:textId="77777777" w:rsidR="00004F91" w:rsidRDefault="00004F91" w:rsidP="00004F91">
      <w:r w:rsidRPr="001243AA">
        <w:rPr>
          <w:rStyle w:val="StyleUnderline"/>
        </w:rPr>
        <w:t>Most of us know something about the federal government</w:t>
      </w:r>
      <w:r>
        <w:t xml:space="preserve">. At the very least, </w:t>
      </w:r>
      <w:r w:rsidRPr="001243AA">
        <w:rPr>
          <w:rStyle w:val="StyleUnderline"/>
        </w:rPr>
        <w:t>we can name its three branches</w:t>
      </w:r>
      <w:r>
        <w:t>—executive, legislative, and judicial—</w:t>
      </w:r>
      <w:r w:rsidRPr="001243AA">
        <w:rPr>
          <w:rStyle w:val="StyleUnderline"/>
        </w:rPr>
        <w:t>and discuss the differences between them</w:t>
      </w:r>
      <w:r>
        <w:t xml:space="preserve">. At an early age, we are taught in school about the president of the United States and his official roles and responsibilities; we learn about Congress and the courts and their place in our government. In civics classes, we often get a skeletal picture of how the nation’s government works; we are told that Congress writes the laws, the president executes them, and the Supreme Court acts as the interpreter of the U.S. Constitution. News reports, blogs, and editorials we read as adults add to this knowledge. </w:t>
      </w:r>
      <w:r w:rsidRPr="001243AA">
        <w:rPr>
          <w:rStyle w:val="StyleUnderline"/>
        </w:rPr>
        <w:t>Many of us can go further and explain some of the basic interactions among the branches</w:t>
      </w:r>
      <w:r>
        <w:t>. We know that the laws Congress passes are subject to the president’s veto power and the Supreme Court’s powers of judicial review; we understand that the president names the members of his Cabinet and nominates justices to the Supreme Court, but that the Senate has to confirm these nominations; and we can discuss how the Supreme Court, as the “caretaker” of the Constitution, can declare laws unconstitutional, but that it is up to the legislative and executive branches to enforce these rulings. We bandy around such terms as checks and balances and separation of powers. We talk about majority votes and filibusters in the Senate.</w:t>
      </w:r>
    </w:p>
    <w:p w14:paraId="5D1C768A" w14:textId="77777777" w:rsidR="00004F91" w:rsidRDefault="00004F91" w:rsidP="00004F91">
      <w:r w:rsidRPr="001243AA">
        <w:rPr>
          <w:rStyle w:val="StyleUnderline"/>
        </w:rPr>
        <w:t>For most of us,</w:t>
      </w:r>
      <w:r>
        <w:t xml:space="preserve"> however, </w:t>
      </w:r>
      <w:r w:rsidRPr="001243AA">
        <w:rPr>
          <w:rStyle w:val="StyleUnderline"/>
        </w:rPr>
        <w:t>this is about as far as our knowledge goes</w:t>
      </w:r>
      <w:r>
        <w:t xml:space="preserve">. According to newspaper accounts spanning decades, </w:t>
      </w:r>
      <w:r w:rsidRPr="001243AA">
        <w:rPr>
          <w:rStyle w:val="StyleUnderline"/>
        </w:rPr>
        <w:t>most Americans have trouble naming members of the Supreme Court, or key figures in the congressional leadership, or the members of the president’s Cabinet. Still fewer</w:t>
      </w:r>
      <w:r>
        <w:t xml:space="preserve"> of us </w:t>
      </w:r>
      <w:r w:rsidRPr="001243AA">
        <w:rPr>
          <w:rStyle w:val="StyleUnderline"/>
        </w:rPr>
        <w:t>can explain in detail how a bill becomes a law, or the president’s authority in foreign affairs, or how the Supreme Court decides a case</w:t>
      </w:r>
      <w:r>
        <w:t>. If we ask about the historical development of these institutions and officials and their powers, the numbers of those who understand how our federal government works drops even further.</w:t>
      </w:r>
    </w:p>
    <w:p w14:paraId="27FC8345" w14:textId="77777777" w:rsidR="00004F91" w:rsidRDefault="00004F91" w:rsidP="00004F91">
      <w:r w:rsidRPr="009E58D2">
        <w:rPr>
          <w:rStyle w:val="StyleUnderline"/>
          <w:highlight w:val="yellow"/>
        </w:rPr>
        <w:t>It is not surprising</w:t>
      </w:r>
      <w:r w:rsidRPr="001243AA">
        <w:rPr>
          <w:rStyle w:val="StyleUnderline"/>
        </w:rPr>
        <w:t xml:space="preserve"> that </w:t>
      </w:r>
      <w:r w:rsidRPr="009E58D2">
        <w:rPr>
          <w:rStyle w:val="StyleUnderline"/>
          <w:highlight w:val="yellow"/>
        </w:rPr>
        <w:t>most of us do not know a lot about the workings of our governmen</w:t>
      </w:r>
      <w:r w:rsidRPr="001243AA">
        <w:rPr>
          <w:rStyle w:val="StyleUnderline"/>
        </w:rPr>
        <w:t>t. Government is a large and complex enterprise</w:t>
      </w:r>
      <w:r>
        <w:t xml:space="preserve">. It includes thousands of people working on subjects ranging from tax reform to national security, from voting rights to defining and enforcing environmental standards. </w:t>
      </w:r>
      <w:r w:rsidRPr="009E58D2">
        <w:rPr>
          <w:rStyle w:val="StyleUnderline"/>
          <w:highlight w:val="yellow"/>
        </w:rPr>
        <w:t>Much of the work of government</w:t>
      </w:r>
      <w:r>
        <w:t xml:space="preserve">, although technically open to the public, </w:t>
      </w:r>
      <w:r w:rsidRPr="009E58D2">
        <w:rPr>
          <w:rStyle w:val="StyleUnderline"/>
          <w:highlight w:val="yellow"/>
        </w:rPr>
        <w:t>is</w:t>
      </w:r>
      <w:r w:rsidRPr="001243AA">
        <w:rPr>
          <w:rStyle w:val="StyleUnderline"/>
        </w:rPr>
        <w:t xml:space="preserve"> done </w:t>
      </w:r>
      <w:r w:rsidRPr="009E58D2">
        <w:rPr>
          <w:rStyle w:val="StyleUnderline"/>
          <w:highlight w:val="yellow"/>
        </w:rPr>
        <w:t>out of sight and</w:t>
      </w:r>
      <w:r w:rsidRPr="001243AA">
        <w:rPr>
          <w:rStyle w:val="StyleUnderline"/>
        </w:rPr>
        <w:t xml:space="preserve"> hence </w:t>
      </w:r>
      <w:r w:rsidRPr="009E58D2">
        <w:rPr>
          <w:rStyle w:val="StyleUnderline"/>
          <w:highlight w:val="yellow"/>
        </w:rPr>
        <w:t>out of mind</w:t>
      </w:r>
      <w:r w:rsidRPr="001243AA">
        <w:rPr>
          <w:rStyle w:val="StyleUnderline"/>
        </w:rPr>
        <w:t>. We may know about those parts of the government that affect us directly</w:t>
      </w:r>
      <w:r>
        <w:t>—the Social Security Administration for the elderly, the Defense Department for those with family members in the military, or the Supreme Court when the news is filled with such controversial topics as abortion or the right to die or prayer in schools—</w:t>
      </w:r>
      <w:r w:rsidRPr="001243AA">
        <w:rPr>
          <w:rStyle w:val="StyleUnderline"/>
        </w:rPr>
        <w:t>but our understandings are generally limited to only those parts that directly affect us</w:t>
      </w:r>
      <w:r>
        <w:t xml:space="preserve">. Although </w:t>
      </w:r>
      <w:r w:rsidRPr="009E58D2">
        <w:rPr>
          <w:rStyle w:val="StyleUnderline"/>
          <w:highlight w:val="yellow"/>
        </w:rPr>
        <w:t>this state</w:t>
      </w:r>
      <w:r>
        <w:t xml:space="preserve"> [end page vii] </w:t>
      </w:r>
      <w:r w:rsidRPr="009E58D2">
        <w:rPr>
          <w:rStyle w:val="StyleUnderline"/>
          <w:highlight w:val="yellow"/>
        </w:rPr>
        <w:t>of affairs is</w:t>
      </w:r>
      <w:r>
        <w:t xml:space="preserve"> understandable, it is also </w:t>
      </w:r>
      <w:r w:rsidRPr="009E58D2">
        <w:rPr>
          <w:rStyle w:val="Emphasis"/>
          <w:highlight w:val="yellow"/>
        </w:rPr>
        <w:t>dangerous</w:t>
      </w:r>
      <w:r w:rsidRPr="001243AA">
        <w:rPr>
          <w:rStyle w:val="StyleUnderline"/>
        </w:rPr>
        <w:t xml:space="preserve">. Our form of government is a democratic republic. This means that, although elected or appointed officials carry out the duties of government, “We the People of the </w:t>
      </w:r>
      <w:r w:rsidRPr="001243AA">
        <w:rPr>
          <w:rStyle w:val="StyleUnderline"/>
        </w:rPr>
        <w:lastRenderedPageBreak/>
        <w:t>U</w:t>
      </w:r>
      <w:r>
        <w:t xml:space="preserve">nited </w:t>
      </w:r>
      <w:r w:rsidRPr="001243AA">
        <w:rPr>
          <w:rStyle w:val="StyleUnderline"/>
        </w:rPr>
        <w:t>S</w:t>
      </w:r>
      <w:r>
        <w:t>tates</w:t>
      </w:r>
      <w:r w:rsidRPr="001243AA">
        <w:rPr>
          <w:rStyle w:val="StyleUnderline"/>
        </w:rPr>
        <w:t>” are the ultimate authority</w:t>
      </w:r>
      <w:r>
        <w:t xml:space="preserve">, and not just because we choose those who run the government (or those who appoint the men and women who run the day-to-day business of government). </w:t>
      </w:r>
      <w:r w:rsidRPr="009E58D2">
        <w:rPr>
          <w:rStyle w:val="StyleUnderline"/>
          <w:highlight w:val="yellow"/>
        </w:rPr>
        <w:t>In the end,</w:t>
      </w:r>
      <w:r w:rsidRPr="001243AA">
        <w:rPr>
          <w:rStyle w:val="StyleUnderline"/>
        </w:rPr>
        <w:t xml:space="preserve"> it is </w:t>
      </w:r>
      <w:r w:rsidRPr="009E58D2">
        <w:rPr>
          <w:rStyle w:val="Emphasis"/>
          <w:highlight w:val="yellow"/>
        </w:rPr>
        <w:t>our choices</w:t>
      </w:r>
      <w:r w:rsidRPr="001243AA">
        <w:rPr>
          <w:rStyle w:val="StyleUnderline"/>
        </w:rPr>
        <w:t xml:space="preserve"> that </w:t>
      </w:r>
      <w:r w:rsidRPr="009E58D2">
        <w:rPr>
          <w:rStyle w:val="StyleUnderline"/>
          <w:highlight w:val="yellow"/>
        </w:rPr>
        <w:t>shape</w:t>
      </w:r>
      <w:r>
        <w:t xml:space="preserve"> (or, at least, should shape) </w:t>
      </w:r>
      <w:r w:rsidRPr="009E58D2">
        <w:rPr>
          <w:rStyle w:val="StyleUnderline"/>
          <w:highlight w:val="yellow"/>
        </w:rPr>
        <w:t xml:space="preserve">the </w:t>
      </w:r>
      <w:r w:rsidRPr="009E58D2">
        <w:rPr>
          <w:rStyle w:val="Emphasis"/>
          <w:highlight w:val="yellow"/>
        </w:rPr>
        <w:t>scope</w:t>
      </w:r>
      <w:r w:rsidRPr="009E58D2">
        <w:rPr>
          <w:rStyle w:val="StyleUnderline"/>
          <w:highlight w:val="yellow"/>
        </w:rPr>
        <w:t xml:space="preserve"> and </w:t>
      </w:r>
      <w:r w:rsidRPr="009E58D2">
        <w:rPr>
          <w:rStyle w:val="Emphasis"/>
          <w:highlight w:val="yellow"/>
        </w:rPr>
        <w:t>function</w:t>
      </w:r>
      <w:r w:rsidRPr="009E58D2">
        <w:rPr>
          <w:rStyle w:val="StyleUnderline"/>
          <w:highlight w:val="yellow"/>
        </w:rPr>
        <w:t xml:space="preserve"> of the federal government</w:t>
      </w:r>
      <w:r>
        <w:t xml:space="preserve">. As Abraham Lincoln gracefully puts it, ours is a government “of the people, by the people, for the people.” </w:t>
      </w:r>
    </w:p>
    <w:p w14:paraId="1D44C091" w14:textId="77777777" w:rsidR="00004F91" w:rsidRDefault="00004F91" w:rsidP="00004F91">
      <w:r>
        <w:t xml:space="preserve">Yet what sort of choices can we make if we do not understand the structures, workings, and powers of the federal government? </w:t>
      </w:r>
      <w:r w:rsidRPr="009E58D2">
        <w:rPr>
          <w:rStyle w:val="Emphasis"/>
          <w:highlight w:val="yellow"/>
        </w:rPr>
        <w:t>Choices made in ignorance are dangerous choices</w:t>
      </w:r>
      <w:r>
        <w:t>. When a president goes on TV and claims a power not granted by the Constitution, we need to know that this claim is something new. It might be that what the president is asking for is a reasonable and necessary extension of the powers already held by the executive branch—but it might, on the other hand, be a radical expansion of his powers based on nothing more than his say-so. If we do not understand what is normal, how can we judge whether abnormal and exceptional proposals are necessary or proper? The same is true when pundits and politicians rant on about the dangers of “activist judges.” How can we know what an “activist judge” is if we do not even understand a “normal” judge’s job? What one person calls dangerous activism could be courageous defense of constitutional rights in other people’s eyes—or what one person praises as a creative reading of the Constitution, another person might denounce as an irresponsible and unwise judicial experiment.</w:t>
      </w:r>
    </w:p>
    <w:p w14:paraId="719C2DA0" w14:textId="77777777" w:rsidR="00004F91" w:rsidRDefault="00004F91" w:rsidP="00004F91">
      <w:r>
        <w:t xml:space="preserve">This is the point: </w:t>
      </w:r>
      <w:r w:rsidRPr="009E58D2">
        <w:rPr>
          <w:rStyle w:val="StyleUnderline"/>
          <w:highlight w:val="yellow"/>
        </w:rPr>
        <w:t>without knowledge of the way things are supposed to be, how can we judge when</w:t>
      </w:r>
      <w:r w:rsidRPr="001243AA">
        <w:rPr>
          <w:rStyle w:val="StyleUnderline"/>
        </w:rPr>
        <w:t xml:space="preserve"> the </w:t>
      </w:r>
      <w:r w:rsidRPr="009E58D2">
        <w:rPr>
          <w:rStyle w:val="StyleUnderline"/>
          <w:highlight w:val="yellow"/>
        </w:rPr>
        <w:t>powers</w:t>
      </w:r>
      <w:r w:rsidRPr="001243AA">
        <w:rPr>
          <w:rStyle w:val="StyleUnderline"/>
        </w:rPr>
        <w:t xml:space="preserve"> of government </w:t>
      </w:r>
      <w:r w:rsidRPr="009E58D2">
        <w:rPr>
          <w:rStyle w:val="StyleUnderline"/>
          <w:highlight w:val="yellow"/>
        </w:rPr>
        <w:t>are being</w:t>
      </w:r>
      <w:r w:rsidRPr="001243AA">
        <w:rPr>
          <w:rStyle w:val="StyleUnderline"/>
        </w:rPr>
        <w:t xml:space="preserve"> </w:t>
      </w:r>
      <w:r w:rsidRPr="00F61235">
        <w:rPr>
          <w:rStyle w:val="Emphasis"/>
        </w:rPr>
        <w:t>underused</w:t>
      </w:r>
      <w:r w:rsidRPr="001243AA">
        <w:rPr>
          <w:rStyle w:val="StyleUnderline"/>
        </w:rPr>
        <w:t xml:space="preserve">, </w:t>
      </w:r>
      <w:r w:rsidRPr="00F61235">
        <w:rPr>
          <w:rStyle w:val="Emphasis"/>
        </w:rPr>
        <w:t>misused</w:t>
      </w:r>
      <w:r w:rsidRPr="001243AA">
        <w:rPr>
          <w:rStyle w:val="StyleUnderline"/>
        </w:rPr>
        <w:t xml:space="preserve">, or even </w:t>
      </w:r>
      <w:r w:rsidRPr="009E58D2">
        <w:rPr>
          <w:rStyle w:val="Emphasis"/>
          <w:highlight w:val="yellow"/>
        </w:rPr>
        <w:t>abused</w:t>
      </w:r>
      <w:r w:rsidRPr="009E58D2">
        <w:rPr>
          <w:rStyle w:val="StyleUnderline"/>
          <w:highlight w:val="yellow"/>
        </w:rPr>
        <w:t>?</w:t>
      </w:r>
      <w:r>
        <w:t xml:space="preserve"> The need for this knowledge is the root from which the three volumes of the About Federal Government series have grown. </w:t>
      </w:r>
      <w:r w:rsidRPr="009E58D2">
        <w:rPr>
          <w:rStyle w:val="StyleUnderline"/>
          <w:highlight w:val="yellow"/>
        </w:rPr>
        <w:t xml:space="preserve">Our goal is to present the federal government as </w:t>
      </w:r>
      <w:r w:rsidRPr="009E58D2">
        <w:rPr>
          <w:rStyle w:val="Emphasis"/>
          <w:highlight w:val="yellow"/>
        </w:rPr>
        <w:t>a living, working system</w:t>
      </w:r>
      <w:r w:rsidRPr="009E58D2">
        <w:rPr>
          <w:rStyle w:val="StyleUnderline"/>
          <w:highlight w:val="yellow"/>
        </w:rPr>
        <w:t xml:space="preserve"> made up of real people doing jobs of real importance—not just in the abstract</w:t>
      </w:r>
      <w:r w:rsidRPr="001243AA">
        <w:rPr>
          <w:rStyle w:val="StyleUnderline"/>
        </w:rPr>
        <w:t xml:space="preserve">, but for all of us in our daily lives. </w:t>
      </w:r>
      <w:r w:rsidRPr="009E58D2">
        <w:rPr>
          <w:rStyle w:val="Emphasis"/>
          <w:highlight w:val="yellow"/>
        </w:rPr>
        <w:t>Knowledge is power</w:t>
      </w:r>
      <w:r>
        <w:t xml:space="preserve">, and this is as true today as when Lord Francis Bacon wrote it about four hundred years ago. </w:t>
      </w:r>
      <w:r w:rsidRPr="009E58D2">
        <w:rPr>
          <w:rStyle w:val="StyleUnderline"/>
          <w:highlight w:val="yellow"/>
        </w:rPr>
        <w:t xml:space="preserve">Understanding </w:t>
      </w:r>
      <w:r w:rsidRPr="009E58D2">
        <w:rPr>
          <w:rStyle w:val="Emphasis"/>
          <w:highlight w:val="yellow"/>
        </w:rPr>
        <w:t>how our government works</w:t>
      </w:r>
      <w:r w:rsidRPr="001243AA">
        <w:rPr>
          <w:rStyle w:val="StyleUnderline"/>
        </w:rPr>
        <w:t xml:space="preserve">, and how each of its institutions works, and how they interact with one another and with “We the </w:t>
      </w:r>
      <w:r w:rsidRPr="009E58D2">
        <w:rPr>
          <w:rStyle w:val="StyleUnderline"/>
        </w:rPr>
        <w:t xml:space="preserve">People” is </w:t>
      </w:r>
      <w:r w:rsidRPr="009E58D2">
        <w:rPr>
          <w:rStyle w:val="Emphasis"/>
        </w:rPr>
        <w:t>not</w:t>
      </w:r>
      <w:r w:rsidRPr="009E58D2">
        <w:rPr>
          <w:rStyle w:val="StyleUnderline"/>
        </w:rPr>
        <w:t xml:space="preserve"> just something we might need to pass a civics test or a citizenship exam</w:t>
      </w:r>
      <w:r w:rsidRPr="001243AA">
        <w:rPr>
          <w:rStyle w:val="StyleUnderline"/>
        </w:rPr>
        <w:t>—</w:t>
      </w:r>
      <w:r w:rsidRPr="009E58D2">
        <w:rPr>
          <w:rStyle w:val="StyleUnderline"/>
        </w:rPr>
        <w:t xml:space="preserve">it </w:t>
      </w:r>
      <w:r w:rsidRPr="009E58D2">
        <w:rPr>
          <w:rStyle w:val="StyleUnderline"/>
          <w:highlight w:val="yellow"/>
        </w:rPr>
        <w:t xml:space="preserve">is </w:t>
      </w:r>
      <w:r w:rsidRPr="009E58D2">
        <w:rPr>
          <w:rStyle w:val="Emphasis"/>
          <w:highlight w:val="yellow"/>
        </w:rPr>
        <w:t>a source of power for us as citizens</w:t>
      </w:r>
      <w:r>
        <w:t xml:space="preserve">. Knowing how a bill becomes a law and the many ways that a good idea can be derailed by the process of lawmaking is a source of power—for some day, there may be a bill that you want to see enacted into law, or that you want to prevent being made a law. Knowing the stress points at which a bill is most vulnerable to defeat can give you the opportunity to put pressure where it would do the </w:t>
      </w:r>
      <w:proofErr w:type="gramStart"/>
      <w:r>
        <w:t>most good</w:t>
      </w:r>
      <w:proofErr w:type="gramEnd"/>
      <w:r>
        <w:t>. We can find similar examples for the other two branches as well.</w:t>
      </w:r>
    </w:p>
    <w:p w14:paraId="0F8F40C0" w14:textId="77777777" w:rsidR="00004F91" w:rsidRDefault="00004F91" w:rsidP="00004F91">
      <w:r w:rsidRPr="001243AA">
        <w:rPr>
          <w:rStyle w:val="StyleUnderline"/>
        </w:rPr>
        <w:t xml:space="preserve">One way of showing the living and evolving nature of the federal government is to place it into its historical context. </w:t>
      </w:r>
      <w:r w:rsidRPr="009E58D2">
        <w:rPr>
          <w:rStyle w:val="StyleUnderline"/>
          <w:highlight w:val="yellow"/>
        </w:rPr>
        <w:t>Our government did not just come into being fully formed. The government we have today is the result of</w:t>
      </w:r>
      <w:r w:rsidRPr="001243AA">
        <w:rPr>
          <w:rStyle w:val="StyleUnderline"/>
        </w:rPr>
        <w:t xml:space="preserve"> </w:t>
      </w:r>
      <w:r w:rsidRPr="001243AA">
        <w:rPr>
          <w:rStyle w:val="Emphasis"/>
        </w:rPr>
        <w:t xml:space="preserve">over </w:t>
      </w:r>
      <w:r w:rsidRPr="009E58D2">
        <w:rPr>
          <w:rStyle w:val="Emphasis"/>
          <w:highlight w:val="yellow"/>
        </w:rPr>
        <w:t>two hundred years of</w:t>
      </w:r>
      <w:r>
        <w:t xml:space="preserve"> [end page viii] </w:t>
      </w:r>
      <w:r w:rsidRPr="009E58D2">
        <w:rPr>
          <w:rStyle w:val="Emphasis"/>
          <w:highlight w:val="yellow"/>
        </w:rPr>
        <w:t>growth and change</w:t>
      </w:r>
      <w:r w:rsidRPr="009E58D2">
        <w:rPr>
          <w:rStyle w:val="StyleUnderline"/>
          <w:highlight w:val="yellow"/>
        </w:rPr>
        <w:t>, of choices made and laws passed</w:t>
      </w:r>
      <w:r w:rsidRPr="001243AA">
        <w:rPr>
          <w:rStyle w:val="StyleUnderline"/>
        </w:rPr>
        <w:t>. Much of what we hold to be gospel today, when it comes to the goals and methods and powers of the national government, resulted from our experiences—good and bad—in the past</w:t>
      </w:r>
      <w:r>
        <w:t xml:space="preserve">. How can one understand today’s civil rights laws, for example, without first understanding the impact of slavery, the Civil War, and Reconstruction on the structure of our government? Forgetting the past </w:t>
      </w:r>
      <w:proofErr w:type="gramStart"/>
      <w:r>
        <w:t>leaves</w:t>
      </w:r>
      <w:proofErr w:type="gramEnd"/>
      <w:r>
        <w:t xml:space="preserve"> us powerless to deal with the present and the future. A second way to bring our government to life is to focus on the interactions among the three branches of the federal government, as well as between these three branches and the states. Most of the controversy shaping our governing structures grew out of conflicts among the various branches of the federal government, or between the federal government and the states. When Congress fights with the president over budgets or the Supreme Court overturns a popular law passed by Congress and signed by the president, or when a state defies a mandate issued by the U.S. Supreme Court and the president must put that state’s National Guard under his authority to enforce the Court’s decision, those crises clarify the actual working structures of our government. Like flexing a muscle to make it strong, these interactions define the actual impact of our government—not only today, but in the future as well. Finally, </w:t>
      </w:r>
      <w:r w:rsidRPr="001243AA">
        <w:rPr>
          <w:rStyle w:val="StyleUnderline"/>
        </w:rPr>
        <w:t xml:space="preserve">we can understand the living nature of the federal government by examining the people who make up that government. </w:t>
      </w:r>
      <w:r w:rsidRPr="009E58D2">
        <w:rPr>
          <w:rStyle w:val="StyleUnderline"/>
          <w:highlight w:val="yellow"/>
        </w:rPr>
        <w:t xml:space="preserve">Government is </w:t>
      </w:r>
      <w:r w:rsidRPr="009E58D2">
        <w:rPr>
          <w:rStyle w:val="Emphasis"/>
          <w:highlight w:val="yellow"/>
        </w:rPr>
        <w:t>not an abstract idea</w:t>
      </w:r>
      <w:r w:rsidRPr="009E58D2">
        <w:rPr>
          <w:rStyle w:val="StyleUnderline"/>
          <w:highlight w:val="yellow"/>
        </w:rPr>
        <w:t>: it is people doing</w:t>
      </w:r>
      <w:r w:rsidRPr="001243AA">
        <w:rPr>
          <w:rStyle w:val="StyleUnderline"/>
        </w:rPr>
        <w:t xml:space="preserve"> their </w:t>
      </w:r>
      <w:r w:rsidRPr="009E58D2">
        <w:rPr>
          <w:rStyle w:val="StyleUnderline"/>
          <w:highlight w:val="yellow"/>
        </w:rPr>
        <w:t>jobs</w:t>
      </w:r>
      <w:r w:rsidRPr="001243AA">
        <w:rPr>
          <w:rStyle w:val="StyleUnderline"/>
        </w:rPr>
        <w:t xml:space="preserve"> as best they can</w:t>
      </w:r>
      <w:r>
        <w:t xml:space="preserve">. If government can be said to have a personality, it is the direct reflection of the collective personalities of those who work in our government. Hence, when we talk about Congress, we are talking about the people who are elected to the House of Representatives and the Senate and whose values, views, beliefs, and prejudices shape the output of the national legislature. The About Federal Government series integrates all three of these approaches as it sets out the workings and structures of our national government. Written by historians with a keen understanding of the workings of government past and present, these volumes stress the ways in which each of the branches helps form part of a whole system—and the ways that each branch is unique as an institution. Finally, </w:t>
      </w:r>
      <w:r w:rsidRPr="009E58D2">
        <w:rPr>
          <w:rStyle w:val="StyleUnderline"/>
          <w:highlight w:val="yellow"/>
        </w:rPr>
        <w:t>we</w:t>
      </w:r>
      <w:r w:rsidRPr="001243AA">
        <w:rPr>
          <w:rStyle w:val="StyleUnderline"/>
        </w:rPr>
        <w:t xml:space="preserve"> have given special stress to </w:t>
      </w:r>
      <w:r w:rsidRPr="009E58D2">
        <w:rPr>
          <w:rStyle w:val="StyleUnderline"/>
          <w:highlight w:val="yellow"/>
        </w:rPr>
        <w:t>bring</w:t>
      </w:r>
      <w:r w:rsidRPr="001243AA">
        <w:rPr>
          <w:rStyle w:val="StyleUnderline"/>
        </w:rPr>
        <w:t xml:space="preserve">ing </w:t>
      </w:r>
      <w:r w:rsidRPr="009E58D2">
        <w:rPr>
          <w:rStyle w:val="StyleUnderline"/>
          <w:highlight w:val="yellow"/>
        </w:rPr>
        <w:t>the people and</w:t>
      </w:r>
      <w:r w:rsidRPr="001243AA">
        <w:rPr>
          <w:rStyle w:val="StyleUnderline"/>
        </w:rPr>
        <w:t xml:space="preserve"> the </w:t>
      </w:r>
      <w:r w:rsidRPr="009E58D2">
        <w:rPr>
          <w:rStyle w:val="StyleUnderline"/>
          <w:highlight w:val="yellow"/>
        </w:rPr>
        <w:t xml:space="preserve">history of these branches to life, in the process making clear </w:t>
      </w:r>
      <w:r w:rsidRPr="009E58D2">
        <w:rPr>
          <w:rStyle w:val="Emphasis"/>
          <w:highlight w:val="yellow"/>
        </w:rPr>
        <w:t>just how open to our own intervention</w:t>
      </w:r>
      <w:r w:rsidRPr="001243AA">
        <w:rPr>
          <w:rStyle w:val="StyleUnderline"/>
        </w:rPr>
        <w:t xml:space="preserve"> our </w:t>
      </w:r>
      <w:r w:rsidRPr="009E58D2">
        <w:rPr>
          <w:rStyle w:val="StyleUnderline"/>
          <w:highlight w:val="yellow"/>
        </w:rPr>
        <w:t xml:space="preserve">government really is. This is </w:t>
      </w:r>
      <w:r w:rsidRPr="009E58D2">
        <w:rPr>
          <w:rStyle w:val="Emphasis"/>
          <w:highlight w:val="yellow"/>
        </w:rPr>
        <w:t>our</w:t>
      </w:r>
      <w:r w:rsidRPr="009E58D2">
        <w:rPr>
          <w:rStyle w:val="StyleUnderline"/>
          <w:highlight w:val="yellow"/>
        </w:rPr>
        <w:t xml:space="preserve"> government, and </w:t>
      </w:r>
      <w:r w:rsidRPr="009E58D2">
        <w:rPr>
          <w:rStyle w:val="Emphasis"/>
          <w:highlight w:val="yellow"/>
        </w:rPr>
        <w:t>the more we understand how it works</w:t>
      </w:r>
      <w:r w:rsidRPr="009E58D2">
        <w:rPr>
          <w:rStyle w:val="StyleUnderline"/>
          <w:highlight w:val="yellow"/>
        </w:rPr>
        <w:t xml:space="preserve">, the more </w:t>
      </w:r>
      <w:r w:rsidRPr="009E58D2">
        <w:rPr>
          <w:rStyle w:val="Emphasis"/>
          <w:highlight w:val="yellow"/>
        </w:rPr>
        <w:t>real</w:t>
      </w:r>
      <w:r w:rsidRPr="009E58D2">
        <w:rPr>
          <w:rStyle w:val="StyleUnderline"/>
          <w:highlight w:val="yellow"/>
        </w:rPr>
        <w:t xml:space="preserve"> our “ownership”</w:t>
      </w:r>
      <w:r w:rsidRPr="001243AA">
        <w:rPr>
          <w:rStyle w:val="StyleUnderline"/>
        </w:rPr>
        <w:t xml:space="preserve"> of it </w:t>
      </w:r>
      <w:r w:rsidRPr="009E58D2">
        <w:rPr>
          <w:rStyle w:val="StyleUnderline"/>
          <w:highlight w:val="yellow"/>
        </w:rPr>
        <w:t>will be</w:t>
      </w:r>
      <w:r>
        <w:t>.</w:t>
      </w:r>
    </w:p>
    <w:p w14:paraId="05B3AF57" w14:textId="77777777" w:rsidR="00004F91" w:rsidRDefault="00004F91" w:rsidP="00004F91"/>
    <w:p w14:paraId="595A48D0" w14:textId="77777777" w:rsidR="00004F91" w:rsidRDefault="00004F91" w:rsidP="00004F91">
      <w:pPr>
        <w:pStyle w:val="Heading3"/>
      </w:pPr>
      <w:r>
        <w:lastRenderedPageBreak/>
        <w:t>Impact — Constructive Constraints</w:t>
      </w:r>
    </w:p>
    <w:p w14:paraId="77A833D8" w14:textId="77777777" w:rsidR="00004F91" w:rsidRPr="002B5B26" w:rsidRDefault="00004F91" w:rsidP="00004F91">
      <w:pPr>
        <w:pStyle w:val="Heading4"/>
      </w:pPr>
      <w:r>
        <w:t xml:space="preserve">Absolute affirmative flexibility leaves the negative without </w:t>
      </w:r>
      <w:r>
        <w:rPr>
          <w:u w:val="single"/>
        </w:rPr>
        <w:t>meaningful ground</w:t>
      </w:r>
      <w:r>
        <w:t xml:space="preserve"> to advance well-developed counter-arguments. Establishing </w:t>
      </w:r>
      <w:r w:rsidRPr="002B5B26">
        <w:rPr>
          <w:u w:val="single"/>
        </w:rPr>
        <w:t>boundaries</w:t>
      </w:r>
      <w:r>
        <w:t xml:space="preserve"> is important because they spur </w:t>
      </w:r>
      <w:r>
        <w:rPr>
          <w:u w:val="single"/>
        </w:rPr>
        <w:t>imagination and innovation</w:t>
      </w:r>
      <w:r>
        <w:t xml:space="preserve">, improving the quality of debates.  </w:t>
      </w:r>
    </w:p>
    <w:p w14:paraId="0AD9CEF9" w14:textId="77777777" w:rsidR="00004F91" w:rsidRDefault="00004F91" w:rsidP="00004F91">
      <w:r w:rsidRPr="00912550">
        <w:rPr>
          <w:rStyle w:val="Style13ptBold"/>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w:t>
      </w:r>
      <w:proofErr w:type="spellStart"/>
      <w:r>
        <w:t>Seely</w:t>
      </w:r>
      <w:proofErr w:type="spellEnd"/>
      <w:r>
        <w:t xml:space="preserve">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(“A Tale of Two Cultures,” </w:t>
      </w:r>
      <w:r>
        <w:rPr>
          <w:i/>
        </w:rPr>
        <w:t xml:space="preserve">A New Culture of Learning: Cultivating the Imagination for a World of Constant </w:t>
      </w:r>
      <w:r w:rsidRPr="00912550">
        <w:rPr>
          <w:i/>
        </w:rPr>
        <w:t>Change</w:t>
      </w:r>
      <w:r>
        <w:t xml:space="preserve">, Published by </w:t>
      </w:r>
      <w:proofErr w:type="spellStart"/>
      <w:r>
        <w:t>CreateSpace</w:t>
      </w:r>
      <w:proofErr w:type="spellEnd"/>
      <w:r>
        <w:t xml:space="preserve"> Independent Publishing Platform, ISBN 1456458884, </w:t>
      </w:r>
      <w:r w:rsidRPr="00912550">
        <w:t>p</w:t>
      </w:r>
      <w:r>
        <w:t>. 35)</w:t>
      </w:r>
    </w:p>
    <w:p w14:paraId="60E5D057" w14:textId="77777777" w:rsidR="00004F91" w:rsidRDefault="00004F91" w:rsidP="00004F91">
      <w:r>
        <w:t>Learning Environments</w:t>
      </w:r>
    </w:p>
    <w:p w14:paraId="6B76880C" w14:textId="77777777" w:rsidR="00004F91" w:rsidRDefault="00004F91" w:rsidP="00004F91">
      <w:r>
        <w:t xml:space="preserve">We believe, however, that </w:t>
      </w:r>
      <w:r w:rsidRPr="00AE3B3E">
        <w:rPr>
          <w:rStyle w:val="StyleUnderline"/>
          <w:highlight w:val="yellow"/>
        </w:rPr>
        <w:t>learning should be viewed in terms of an environment</w:t>
      </w:r>
      <w:r>
        <w:t>—combined with the rich resources provided by the digital information network—</w:t>
      </w:r>
      <w:r w:rsidRPr="00AE3B3E">
        <w:rPr>
          <w:rStyle w:val="StyleUnderline"/>
          <w:highlight w:val="yellow"/>
        </w:rPr>
        <w:t xml:space="preserve">where the context in which learning happens, the </w:t>
      </w:r>
      <w:r w:rsidRPr="00AE3B3E">
        <w:rPr>
          <w:rStyle w:val="Emphasis"/>
          <w:highlight w:val="yellow"/>
        </w:rPr>
        <w:t>boundaries that define it</w:t>
      </w:r>
      <w:r w:rsidRPr="00AE3B3E">
        <w:rPr>
          <w:rStyle w:val="StyleUnderline"/>
          <w:highlight w:val="yellow"/>
        </w:rPr>
        <w:t xml:space="preserve">, and the students, teachers, and information within it all coexist and shape each other in </w:t>
      </w:r>
      <w:r w:rsidRPr="00AE3B3E">
        <w:rPr>
          <w:rStyle w:val="Emphasis"/>
          <w:highlight w:val="yellow"/>
        </w:rPr>
        <w:t>a mutually reinforcing way</w:t>
      </w:r>
      <w:r>
        <w:t xml:space="preserve">. Here, </w:t>
      </w:r>
      <w:r w:rsidRPr="00AE3B3E">
        <w:rPr>
          <w:rStyle w:val="StyleUnderline"/>
          <w:highlight w:val="yellow"/>
        </w:rPr>
        <w:t>boundaries serve not only as constraints but also</w:t>
      </w:r>
      <w:r>
        <w:t xml:space="preserve">, oftentimes, </w:t>
      </w:r>
      <w:r w:rsidRPr="00AE3B3E">
        <w:rPr>
          <w:rStyle w:val="StyleUnderline"/>
          <w:highlight w:val="yellow"/>
        </w:rPr>
        <w:t xml:space="preserve">as </w:t>
      </w:r>
      <w:r w:rsidRPr="00AE3B3E">
        <w:rPr>
          <w:rStyle w:val="Emphasis"/>
          <w:highlight w:val="yellow"/>
        </w:rPr>
        <w:t>catalysts for innovation</w:t>
      </w:r>
      <w:r w:rsidRPr="00AE3B3E">
        <w:rPr>
          <w:rStyle w:val="StyleUnderline"/>
          <w:highlight w:val="yellow"/>
        </w:rPr>
        <w:t xml:space="preserve">. Encountering boundaries </w:t>
      </w:r>
      <w:r w:rsidRPr="00AE3B3E">
        <w:rPr>
          <w:rStyle w:val="Emphasis"/>
          <w:highlight w:val="yellow"/>
        </w:rPr>
        <w:t>spurs the imagination</w:t>
      </w:r>
      <w:r w:rsidRPr="00AE3B3E">
        <w:rPr>
          <w:rStyle w:val="StyleUnderline"/>
          <w:highlight w:val="yellow"/>
        </w:rPr>
        <w:t xml:space="preserve"> to become more active in figuring out novel situations within the constraints of the</w:t>
      </w:r>
      <w:r w:rsidRPr="00912550">
        <w:rPr>
          <w:rStyle w:val="StyleUnderline"/>
        </w:rPr>
        <w:t xml:space="preserve"> situation or </w:t>
      </w:r>
      <w:r w:rsidRPr="00AE3B3E">
        <w:rPr>
          <w:rStyle w:val="StyleUnderline"/>
          <w:highlight w:val="yellow"/>
        </w:rPr>
        <w:t>context</w:t>
      </w:r>
      <w:r>
        <w:t xml:space="preserve">. </w:t>
      </w:r>
    </w:p>
    <w:p w14:paraId="3D4E2A86" w14:textId="77777777" w:rsidR="00004F91" w:rsidRDefault="00004F91" w:rsidP="00004F91">
      <w:r w:rsidRPr="00AE3B3E">
        <w:rPr>
          <w:rStyle w:val="StyleUnderline"/>
          <w:highlight w:val="yellow"/>
        </w:rPr>
        <w:t>Environments with well-defined and carefully constructed boundaries</w:t>
      </w:r>
      <w:r>
        <w:t xml:space="preserve"> are not usually thought of as standardized, nor are they tested and measured. Rather, they </w:t>
      </w:r>
      <w:r w:rsidRPr="00AE3B3E">
        <w:rPr>
          <w:rStyle w:val="StyleUnderline"/>
          <w:highlight w:val="yellow"/>
        </w:rPr>
        <w:t xml:space="preserve">can be described as a set of pressures that </w:t>
      </w:r>
      <w:r w:rsidRPr="00AE3B3E">
        <w:rPr>
          <w:rStyle w:val="Emphasis"/>
          <w:highlight w:val="yellow"/>
        </w:rPr>
        <w:t>nudge and guide change</w:t>
      </w:r>
      <w:r w:rsidRPr="00AE3B3E">
        <w:rPr>
          <w:rStyle w:val="StyleUnderline"/>
          <w:highlight w:val="yellow"/>
        </w:rPr>
        <w:t xml:space="preserve">. They are </w:t>
      </w:r>
      <w:r w:rsidRPr="00AE3B3E">
        <w:rPr>
          <w:rStyle w:val="Emphasis"/>
          <w:highlight w:val="yellow"/>
        </w:rPr>
        <w:t>substrates for evolution</w:t>
      </w:r>
      <w:r>
        <w:t>, and they move at varying rates of speed.</w:t>
      </w:r>
    </w:p>
    <w:p w14:paraId="7AC21B63" w14:textId="77777777" w:rsidR="00004F91" w:rsidRPr="00490D88" w:rsidRDefault="00004F91" w:rsidP="00004F91"/>
    <w:p w14:paraId="03A19476" w14:textId="0D84E360" w:rsidR="00004F91" w:rsidRPr="001B5FEB" w:rsidRDefault="00004F91" w:rsidP="00004F91">
      <w:pPr>
        <w:pStyle w:val="Heading4"/>
      </w:pPr>
      <w:r>
        <w:t xml:space="preserve">Their “topicality bad” arguments assume that boundaries </w:t>
      </w:r>
      <w:r>
        <w:rPr>
          <w:u w:val="single"/>
        </w:rPr>
        <w:t>constrain</w:t>
      </w:r>
      <w:r>
        <w:t xml:space="preserve"> innovation. We critique this assumption. </w:t>
      </w:r>
      <w:r w:rsidR="00B02FCF">
        <w:t>Topicality</w:t>
      </w:r>
      <w:r>
        <w:t xml:space="preserve"> is the best way to encourage creative imagination </w:t>
      </w:r>
      <w:r w:rsidRPr="00BF6337">
        <w:rPr>
          <w:u w:val="single"/>
        </w:rPr>
        <w:t>within the confines</w:t>
      </w:r>
      <w:r>
        <w:t xml:space="preserve"> of a bounded environment. Prefer evidence from </w:t>
      </w:r>
      <w:r w:rsidRPr="00BF6337">
        <w:rPr>
          <w:u w:val="single"/>
        </w:rPr>
        <w:t>education and innovation experts</w:t>
      </w:r>
      <w:r>
        <w:t xml:space="preserve">. </w:t>
      </w:r>
    </w:p>
    <w:p w14:paraId="68C93121" w14:textId="77777777" w:rsidR="00004F91" w:rsidRDefault="00004F91" w:rsidP="00004F91">
      <w:r w:rsidRPr="00912550">
        <w:rPr>
          <w:rStyle w:val="Style13ptBold"/>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w:t>
      </w:r>
      <w:proofErr w:type="spellStart"/>
      <w:r>
        <w:t>Seely</w:t>
      </w:r>
      <w:proofErr w:type="spellEnd"/>
      <w:r>
        <w:t xml:space="preserve">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Pr>
          <w:i/>
        </w:rPr>
        <w:t xml:space="preserve">A New Culture of Learning: Cultivating the Imagination for a World of Constant </w:t>
      </w:r>
      <w:r w:rsidRPr="00912550">
        <w:rPr>
          <w:i/>
        </w:rPr>
        <w:t>Change</w:t>
      </w:r>
      <w:r>
        <w:t xml:space="preserve">, Published by </w:t>
      </w:r>
      <w:proofErr w:type="spellStart"/>
      <w:r>
        <w:t>CreateSpace</w:t>
      </w:r>
      <w:proofErr w:type="spellEnd"/>
      <w:r>
        <w:t xml:space="preserve"> Independent Publishing Platform, ISBN 1456458884, </w:t>
      </w:r>
      <w:r w:rsidRPr="00912550">
        <w:t>p</w:t>
      </w:r>
      <w:r>
        <w:t>. 79)</w:t>
      </w:r>
    </w:p>
    <w:p w14:paraId="096EBD05" w14:textId="77777777" w:rsidR="00004F91" w:rsidRDefault="00004F91" w:rsidP="00004F91">
      <w:r>
        <w:t>Inquiry</w:t>
      </w:r>
    </w:p>
    <w:p w14:paraId="78563038" w14:textId="77777777" w:rsidR="00004F91" w:rsidRDefault="00004F91" w:rsidP="00004F91">
      <w:r>
        <w:t xml:space="preserve">Conventional wisdom holds that different people learn in different ways. Something is missing from that idea, however, so we offer a corollary: </w:t>
      </w:r>
      <w:r w:rsidRPr="00BF6337">
        <w:rPr>
          <w:rStyle w:val="StyleUnderline"/>
          <w:highlight w:val="yellow"/>
        </w:rPr>
        <w:t>Different people</w:t>
      </w:r>
      <w:r w:rsidRPr="005127AD">
        <w:rPr>
          <w:rStyle w:val="StyleUnderline"/>
        </w:rPr>
        <w:t xml:space="preserve">, when </w:t>
      </w:r>
      <w:r w:rsidRPr="00BF6337">
        <w:rPr>
          <w:rStyle w:val="StyleUnderline"/>
          <w:highlight w:val="yellow"/>
        </w:rPr>
        <w:t>presented with</w:t>
      </w:r>
      <w:r w:rsidRPr="005127AD">
        <w:rPr>
          <w:rStyle w:val="StyleUnderline"/>
        </w:rPr>
        <w:t xml:space="preserve"> exactly </w:t>
      </w:r>
      <w:r w:rsidRPr="00BF6337">
        <w:rPr>
          <w:rStyle w:val="StyleUnderline"/>
          <w:highlight w:val="yellow"/>
        </w:rPr>
        <w:t>the same information</w:t>
      </w:r>
      <w:r w:rsidRPr="005127AD">
        <w:rPr>
          <w:rStyle w:val="StyleUnderline"/>
        </w:rPr>
        <w:t xml:space="preserve"> in exactly the same way, </w:t>
      </w:r>
      <w:r w:rsidRPr="00BF6337">
        <w:rPr>
          <w:rStyle w:val="StyleUnderline"/>
          <w:highlight w:val="yellow"/>
        </w:rPr>
        <w:t>will learn different things</w:t>
      </w:r>
      <w:r w:rsidRPr="005127AD">
        <w:rPr>
          <w:rStyle w:val="StyleUnderline"/>
        </w:rPr>
        <w:t xml:space="preserve">. Most models of education and learning have almost </w:t>
      </w:r>
      <w:r w:rsidRPr="005127AD">
        <w:rPr>
          <w:rStyle w:val="Emphasis"/>
        </w:rPr>
        <w:t>no tolerance</w:t>
      </w:r>
      <w:r w:rsidRPr="005127AD">
        <w:rPr>
          <w:rStyle w:val="StyleUnderline"/>
        </w:rPr>
        <w:t xml:space="preserve"> for this kind of thing. As a result, teaching tends to focus on eliminating the source of the problem: the student’s imagination</w:t>
      </w:r>
      <w:r>
        <w:t xml:space="preserve">. </w:t>
      </w:r>
    </w:p>
    <w:p w14:paraId="1D84D885" w14:textId="77777777" w:rsidR="00004F91" w:rsidRDefault="00004F91" w:rsidP="00004F91">
      <w:r w:rsidRPr="00BF6337">
        <w:rPr>
          <w:rStyle w:val="StyleUnderline"/>
          <w:highlight w:val="yellow"/>
        </w:rPr>
        <w:t>Imagine</w:t>
      </w:r>
      <w:r w:rsidRPr="005127AD">
        <w:rPr>
          <w:rStyle w:val="StyleUnderline"/>
        </w:rPr>
        <w:t xml:space="preserve"> a situation where </w:t>
      </w:r>
      <w:r w:rsidRPr="00BF6337">
        <w:rPr>
          <w:rStyle w:val="StyleUnderline"/>
          <w:highlight w:val="yellow"/>
        </w:rPr>
        <w:t>two students</w:t>
      </w:r>
      <w:r w:rsidRPr="005127AD">
        <w:rPr>
          <w:rStyle w:val="StyleUnderline"/>
        </w:rPr>
        <w:t xml:space="preserve"> are </w:t>
      </w:r>
      <w:r w:rsidRPr="00BF6337">
        <w:rPr>
          <w:rStyle w:val="StyleUnderline"/>
          <w:highlight w:val="yellow"/>
        </w:rPr>
        <w:t>learning to play</w:t>
      </w:r>
      <w:r w:rsidRPr="005127AD">
        <w:rPr>
          <w:rStyle w:val="StyleUnderline"/>
        </w:rPr>
        <w:t xml:space="preserve"> the </w:t>
      </w:r>
      <w:r w:rsidRPr="00BF6337">
        <w:rPr>
          <w:rStyle w:val="StyleUnderline"/>
          <w:highlight w:val="yellow"/>
        </w:rPr>
        <w:t>piano. The lesson for the day is a Bach prelude. The first student attacks the piano</w:t>
      </w:r>
      <w:r w:rsidRPr="005127AD">
        <w:rPr>
          <w:rStyle w:val="StyleUnderline"/>
        </w:rPr>
        <w:t xml:space="preserve"> forcefully, </w:t>
      </w:r>
      <w:r w:rsidRPr="00BF6337">
        <w:rPr>
          <w:rStyle w:val="StyleUnderline"/>
          <w:highlight w:val="yellow"/>
        </w:rPr>
        <w:t>banging out each note correctly but with a violent intensity</w:t>
      </w:r>
      <w:r w:rsidRPr="005127AD">
        <w:rPr>
          <w:rStyle w:val="StyleUnderline"/>
        </w:rPr>
        <w:t xml:space="preserve"> that is uncharacteristic for the style of the piece. </w:t>
      </w:r>
      <w:r w:rsidRPr="00BF6337">
        <w:rPr>
          <w:rStyle w:val="StyleUnderline"/>
          <w:highlight w:val="yellow"/>
        </w:rPr>
        <w:t>The second student</w:t>
      </w:r>
      <w:r w:rsidRPr="005127AD">
        <w:rPr>
          <w:rStyle w:val="StyleUnderline"/>
        </w:rPr>
        <w:t xml:space="preserve"> seems to view the written score as a loose framework; he </w:t>
      </w:r>
      <w:r w:rsidRPr="00BF6337">
        <w:rPr>
          <w:rStyle w:val="StyleUnderline"/>
          <w:highlight w:val="yellow"/>
        </w:rPr>
        <w:t>varies the rhythm, modifies the melody, and follows his</w:t>
      </w:r>
      <w:r w:rsidRPr="005127AD">
        <w:rPr>
          <w:rStyle w:val="StyleUnderline"/>
        </w:rPr>
        <w:t xml:space="preserve"> own </w:t>
      </w:r>
      <w:r w:rsidRPr="00BF6337">
        <w:rPr>
          <w:rStyle w:val="StyleUnderline"/>
          <w:highlight w:val="yellow"/>
        </w:rPr>
        <w:t xml:space="preserve">internal muse. In today’s classroom, the teacher will see two students “doing it wrong.” In the new culture of learning, the teacher will see </w:t>
      </w:r>
      <w:r w:rsidRPr="00BF6337">
        <w:rPr>
          <w:rStyle w:val="Emphasis"/>
          <w:highlight w:val="yellow"/>
        </w:rPr>
        <w:t>a budding rock star</w:t>
      </w:r>
      <w:r w:rsidRPr="00BF6337">
        <w:rPr>
          <w:rStyle w:val="StyleUnderline"/>
          <w:highlight w:val="yellow"/>
        </w:rPr>
        <w:t xml:space="preserve"> and </w:t>
      </w:r>
      <w:r w:rsidRPr="00BF6337">
        <w:rPr>
          <w:rStyle w:val="Emphasis"/>
          <w:highlight w:val="yellow"/>
        </w:rPr>
        <w:t>a jazz musician</w:t>
      </w:r>
      <w:r>
        <w:t>.</w:t>
      </w:r>
    </w:p>
    <w:p w14:paraId="0C7329AE" w14:textId="77777777" w:rsidR="00004F91" w:rsidRDefault="00004F91" w:rsidP="00004F91">
      <w:r w:rsidRPr="00BF6337">
        <w:rPr>
          <w:rStyle w:val="StyleUnderline"/>
          <w:highlight w:val="yellow"/>
        </w:rPr>
        <w:t>The story</w:t>
      </w:r>
      <w:r w:rsidRPr="005127AD">
        <w:rPr>
          <w:rStyle w:val="StyleUnderline"/>
        </w:rPr>
        <w:t xml:space="preserve"> of these students </w:t>
      </w:r>
      <w:r w:rsidRPr="00BF6337">
        <w:rPr>
          <w:rStyle w:val="StyleUnderline"/>
          <w:highlight w:val="yellow"/>
        </w:rPr>
        <w:t xml:space="preserve">illustrates </w:t>
      </w:r>
      <w:r w:rsidRPr="00BF6337">
        <w:rPr>
          <w:rStyle w:val="Emphasis"/>
          <w:highlight w:val="yellow"/>
        </w:rPr>
        <w:t>a fundamental principle</w:t>
      </w:r>
      <w:r w:rsidRPr="005127AD">
        <w:rPr>
          <w:rStyle w:val="StyleUnderline"/>
        </w:rPr>
        <w:t xml:space="preserve"> of the new culture of learning: </w:t>
      </w:r>
      <w:r w:rsidRPr="00BF6337">
        <w:rPr>
          <w:rStyle w:val="StyleUnderline"/>
          <w:highlight w:val="yellow"/>
        </w:rPr>
        <w:t xml:space="preserve">Students learn best when they are able to follow their passion and </w:t>
      </w:r>
      <w:r w:rsidRPr="00BF6337">
        <w:rPr>
          <w:rStyle w:val="Emphasis"/>
          <w:highlight w:val="yellow"/>
        </w:rPr>
        <w:t xml:space="preserve">operate within </w:t>
      </w:r>
      <w:r w:rsidRPr="00BF6337">
        <w:rPr>
          <w:rStyle w:val="Emphasis"/>
          <w:highlight w:val="yellow"/>
        </w:rPr>
        <w:lastRenderedPageBreak/>
        <w:t>the constraints of a bounded environment</w:t>
      </w:r>
      <w:r w:rsidRPr="00BF6337">
        <w:rPr>
          <w:rStyle w:val="StyleUnderline"/>
          <w:highlight w:val="yellow"/>
        </w:rPr>
        <w:t xml:space="preserve">. </w:t>
      </w:r>
      <w:r w:rsidRPr="00BF6337">
        <w:rPr>
          <w:rStyle w:val="Emphasis"/>
          <w:highlight w:val="yellow"/>
        </w:rPr>
        <w:t>Both</w:t>
      </w:r>
      <w:r w:rsidRPr="005127AD">
        <w:rPr>
          <w:rStyle w:val="StyleUnderline"/>
        </w:rPr>
        <w:t xml:space="preserve"> of those </w:t>
      </w:r>
      <w:r w:rsidRPr="00BF6337">
        <w:rPr>
          <w:rStyle w:val="StyleUnderline"/>
          <w:highlight w:val="yellow"/>
        </w:rPr>
        <w:t>elements matter. Without the boundary</w:t>
      </w:r>
      <w:r w:rsidRPr="005127AD">
        <w:rPr>
          <w:rStyle w:val="StyleUnderline"/>
        </w:rPr>
        <w:t xml:space="preserve"> set by the assignment of playing the prelude, </w:t>
      </w:r>
      <w:r w:rsidRPr="00BF6337">
        <w:rPr>
          <w:rStyle w:val="StyleUnderline"/>
          <w:highlight w:val="yellow"/>
        </w:rPr>
        <w:t xml:space="preserve">there would be </w:t>
      </w:r>
      <w:r w:rsidRPr="00BF6337">
        <w:rPr>
          <w:rStyle w:val="Emphasis"/>
          <w:highlight w:val="yellow"/>
        </w:rPr>
        <w:t>no medium for growth</w:t>
      </w:r>
      <w:r w:rsidRPr="005127AD">
        <w:rPr>
          <w:rStyle w:val="StyleUnderline"/>
        </w:rPr>
        <w:t>. But without the passion, there would be nothing to grow in the medium</w:t>
      </w:r>
      <w:r>
        <w:t>. Yet the process of discovering one’s passion can be complicated.</w:t>
      </w:r>
    </w:p>
    <w:p w14:paraId="3912B700" w14:textId="77777777" w:rsidR="00004F91" w:rsidRDefault="00004F91" w:rsidP="00004F91"/>
    <w:p w14:paraId="1E035D15" w14:textId="77777777" w:rsidR="00004F91" w:rsidRDefault="00004F91" w:rsidP="00004F91">
      <w:pPr>
        <w:pStyle w:val="Heading4"/>
      </w:pPr>
      <w:r>
        <w:t>An “</w:t>
      </w:r>
      <w:r w:rsidRPr="004B6B04">
        <w:rPr>
          <w:u w:val="single"/>
        </w:rPr>
        <w:t>anything goes</w:t>
      </w:r>
      <w:r>
        <w:t xml:space="preserve">” approach doesn’t work. </w:t>
      </w:r>
      <w:r w:rsidRPr="00BF6337">
        <w:rPr>
          <w:u w:val="single"/>
        </w:rPr>
        <w:t>Clear boundaries</w:t>
      </w:r>
      <w:r>
        <w:t xml:space="preserve"> are needed precisely because they are challenging. </w:t>
      </w:r>
    </w:p>
    <w:p w14:paraId="0216BF8E" w14:textId="77777777" w:rsidR="00004F91" w:rsidRDefault="00004F91" w:rsidP="00004F91">
      <w:r w:rsidRPr="00912550">
        <w:rPr>
          <w:rStyle w:val="Style13ptBold"/>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w:t>
      </w:r>
      <w:proofErr w:type="spellStart"/>
      <w:r>
        <w:t>Seely</w:t>
      </w:r>
      <w:proofErr w:type="spellEnd"/>
      <w:r>
        <w:t xml:space="preserve">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Pr>
          <w:i/>
        </w:rPr>
        <w:t xml:space="preserve">A New Culture of Learning: Cultivating the Imagination for a World of Constant </w:t>
      </w:r>
      <w:r w:rsidRPr="00912550">
        <w:rPr>
          <w:i/>
        </w:rPr>
        <w:t>Change</w:t>
      </w:r>
      <w:r>
        <w:t xml:space="preserve">, Published by </w:t>
      </w:r>
      <w:proofErr w:type="spellStart"/>
      <w:r>
        <w:t>CreateSpace</w:t>
      </w:r>
      <w:proofErr w:type="spellEnd"/>
      <w:r>
        <w:t xml:space="preserve"> Independent Publishing Platform, ISBN 1456458884, </w:t>
      </w:r>
      <w:r w:rsidRPr="00912550">
        <w:t>p</w:t>
      </w:r>
      <w:r>
        <w:t>. 80-81)</w:t>
      </w:r>
    </w:p>
    <w:p w14:paraId="3DBF64A8" w14:textId="77777777" w:rsidR="00004F91" w:rsidRDefault="00004F91" w:rsidP="00004F91">
      <w:r>
        <w:t>Questions and Answers</w:t>
      </w:r>
    </w:p>
    <w:p w14:paraId="7285521A" w14:textId="77777777" w:rsidR="00004F91" w:rsidRDefault="00004F91" w:rsidP="00004F91">
      <w:r w:rsidRPr="00BF6337">
        <w:rPr>
          <w:rStyle w:val="StyleUnderline"/>
          <w:highlight w:val="yellow"/>
        </w:rPr>
        <w:t xml:space="preserve">The new culture of learning is </w:t>
      </w:r>
      <w:r w:rsidRPr="00BF6337">
        <w:rPr>
          <w:rStyle w:val="Emphasis"/>
          <w:highlight w:val="yellow"/>
        </w:rPr>
        <w:t>not</w:t>
      </w:r>
      <w:r w:rsidRPr="00BF6337">
        <w:rPr>
          <w:rStyle w:val="StyleUnderline"/>
          <w:highlight w:val="yellow"/>
        </w:rPr>
        <w:t xml:space="preserve"> about unchecked access</w:t>
      </w:r>
      <w:r>
        <w:t xml:space="preserve"> [end page 80] </w:t>
      </w:r>
      <w:r w:rsidRPr="00BF6337">
        <w:rPr>
          <w:rStyle w:val="StyleUnderline"/>
          <w:highlight w:val="yellow"/>
        </w:rPr>
        <w:t>to information and unbridled passion</w:t>
      </w:r>
      <w:r>
        <w:t xml:space="preserve">, however. </w:t>
      </w:r>
      <w:r w:rsidRPr="00BF6337">
        <w:rPr>
          <w:rStyle w:val="StyleUnderline"/>
          <w:highlight w:val="yellow"/>
        </w:rPr>
        <w:t>Left to their own devices, there is no telling what students will do. If you give them</w:t>
      </w:r>
      <w:r w:rsidRPr="00471AC8">
        <w:rPr>
          <w:rStyle w:val="StyleUnderline"/>
        </w:rPr>
        <w:t xml:space="preserve"> a resource like </w:t>
      </w:r>
      <w:r w:rsidRPr="00BF6337">
        <w:rPr>
          <w:rStyle w:val="StyleUnderline"/>
          <w:highlight w:val="yellow"/>
        </w:rPr>
        <w:t>the Internet and ask them to follow their passion, they will</w:t>
      </w:r>
      <w:r w:rsidRPr="00471AC8">
        <w:rPr>
          <w:rStyle w:val="StyleUnderline"/>
        </w:rPr>
        <w:t xml:space="preserve"> probably </w:t>
      </w:r>
      <w:r w:rsidRPr="00BF6337">
        <w:rPr>
          <w:rStyle w:val="StyleUnderline"/>
          <w:highlight w:val="yellow"/>
        </w:rPr>
        <w:t>meander around finding bits and pieces</w:t>
      </w:r>
      <w:r w:rsidRPr="00471AC8">
        <w:rPr>
          <w:rStyle w:val="StyleUnderline"/>
        </w:rPr>
        <w:t xml:space="preserve"> of information </w:t>
      </w:r>
      <w:r w:rsidRPr="00BF6337">
        <w:rPr>
          <w:rStyle w:val="StyleUnderline"/>
          <w:highlight w:val="yellow"/>
        </w:rPr>
        <w:t>that move</w:t>
      </w:r>
      <w:r w:rsidRPr="00471AC8">
        <w:rPr>
          <w:rStyle w:val="StyleUnderline"/>
        </w:rPr>
        <w:t xml:space="preserve"> them </w:t>
      </w:r>
      <w:r w:rsidRPr="00BF6337">
        <w:rPr>
          <w:rStyle w:val="Emphasis"/>
          <w:highlight w:val="yellow"/>
        </w:rPr>
        <w:t>from topic to topic</w:t>
      </w:r>
      <w:r w:rsidRPr="00BF6337">
        <w:rPr>
          <w:rStyle w:val="StyleUnderline"/>
          <w:highlight w:val="yellow"/>
        </w:rPr>
        <w:t xml:space="preserve">—and produce </w:t>
      </w:r>
      <w:r w:rsidRPr="00BF6337">
        <w:rPr>
          <w:rStyle w:val="Emphasis"/>
          <w:highlight w:val="yellow"/>
        </w:rPr>
        <w:t>a very haphazard result</w:t>
      </w:r>
      <w:r>
        <w:t xml:space="preserve">. </w:t>
      </w:r>
    </w:p>
    <w:p w14:paraId="7FABB4D0" w14:textId="77777777" w:rsidR="00004F91" w:rsidRDefault="00004F91" w:rsidP="00004F91">
      <w:r w:rsidRPr="00471AC8">
        <w:rPr>
          <w:rStyle w:val="StyleUnderline"/>
        </w:rPr>
        <w:t xml:space="preserve">Instead, </w:t>
      </w:r>
      <w:r w:rsidRPr="00BF6337">
        <w:rPr>
          <w:rStyle w:val="StyleUnderline"/>
          <w:highlight w:val="yellow"/>
        </w:rPr>
        <w:t>the new culture of learning is about the</w:t>
      </w:r>
      <w:r w:rsidRPr="00471AC8">
        <w:rPr>
          <w:rStyle w:val="StyleUnderline"/>
        </w:rPr>
        <w:t xml:space="preserve"> kind of </w:t>
      </w:r>
      <w:r w:rsidRPr="00BF6337">
        <w:rPr>
          <w:rStyle w:val="Emphasis"/>
          <w:highlight w:val="yellow"/>
        </w:rPr>
        <w:t>tension</w:t>
      </w:r>
      <w:r w:rsidRPr="00BF6337">
        <w:rPr>
          <w:rStyle w:val="StyleUnderline"/>
          <w:highlight w:val="yellow"/>
        </w:rPr>
        <w:t xml:space="preserve"> that develops when students with an interest or passion</w:t>
      </w:r>
      <w:r w:rsidRPr="00471AC8">
        <w:rPr>
          <w:rStyle w:val="StyleUnderline"/>
        </w:rPr>
        <w:t xml:space="preserve"> that </w:t>
      </w:r>
      <w:r w:rsidRPr="00BF6337">
        <w:rPr>
          <w:rStyle w:val="StyleUnderline"/>
          <w:highlight w:val="yellow"/>
        </w:rPr>
        <w:t xml:space="preserve">they want to explore are faced with </w:t>
      </w:r>
      <w:r w:rsidRPr="00BF6337">
        <w:rPr>
          <w:rStyle w:val="Emphasis"/>
          <w:highlight w:val="yellow"/>
        </w:rPr>
        <w:t>a set of constraints</w:t>
      </w:r>
      <w:r w:rsidRPr="00BF6337">
        <w:rPr>
          <w:rStyle w:val="StyleUnderline"/>
          <w:highlight w:val="yellow"/>
        </w:rPr>
        <w:t xml:space="preserve"> that allow them to act </w:t>
      </w:r>
      <w:r w:rsidRPr="00BF6337">
        <w:rPr>
          <w:rStyle w:val="Emphasis"/>
          <w:highlight w:val="yellow"/>
        </w:rPr>
        <w:t>only within given boundaries</w:t>
      </w:r>
      <w:r>
        <w:t xml:space="preserve">. </w:t>
      </w:r>
    </w:p>
    <w:p w14:paraId="79449C0D" w14:textId="77777777" w:rsidR="00004F91" w:rsidRPr="00490D88" w:rsidRDefault="00004F91" w:rsidP="00004F91"/>
    <w:p w14:paraId="58238EBD" w14:textId="77777777" w:rsidR="00004F91" w:rsidRDefault="00004F91" w:rsidP="00004F91">
      <w:pPr>
        <w:pStyle w:val="Heading3"/>
      </w:pPr>
      <w:r>
        <w:lastRenderedPageBreak/>
        <w:t xml:space="preserve">Impact — Simple Truth Thesis </w:t>
      </w:r>
    </w:p>
    <w:p w14:paraId="6727D7C7" w14:textId="6F8CD367" w:rsidR="00004F91" w:rsidRPr="000B1B62" w:rsidRDefault="00004F91" w:rsidP="00004F91">
      <w:pPr>
        <w:pStyle w:val="Heading4"/>
      </w:pPr>
      <w:r>
        <w:t xml:space="preserve">Their refusal to affirm the resolution relies on the </w:t>
      </w:r>
      <w:r w:rsidRPr="003228A3">
        <w:rPr>
          <w:u w:val="single"/>
        </w:rPr>
        <w:t>Simple Truth Thesis</w:t>
      </w:r>
      <w:r>
        <w:t xml:space="preserve"> and the </w:t>
      </w:r>
      <w:r w:rsidRPr="003228A3">
        <w:rPr>
          <w:u w:val="single"/>
        </w:rPr>
        <w:t>No Reasonable Opposition Thesis</w:t>
      </w:r>
      <w:r>
        <w:t xml:space="preserve">. From this perspective, </w:t>
      </w:r>
      <w:r w:rsidRPr="00AC5FA0">
        <w:t>no reasonable person</w:t>
      </w:r>
      <w:r>
        <w:t xml:space="preserve"> could </w:t>
      </w:r>
      <w:r>
        <w:rPr>
          <w:i/>
          <w:u w:val="single"/>
        </w:rPr>
        <w:t>ever</w:t>
      </w:r>
      <w:r>
        <w:t xml:space="preserve"> argue that the </w:t>
      </w:r>
      <w:r w:rsidR="00AC5FA0">
        <w:t>USFG</w:t>
      </w:r>
      <w:r>
        <w:t xml:space="preserve"> should substantially </w:t>
      </w:r>
      <w:r w:rsidR="00AC5FA0">
        <w:t>decrease its restrictions on legal immigration</w:t>
      </w:r>
      <w:r>
        <w:t xml:space="preserve"> because the </w:t>
      </w:r>
      <w:proofErr w:type="spellStart"/>
      <w:r w:rsidR="00AC5FA0">
        <w:t>neg</w:t>
      </w:r>
      <w:proofErr w:type="spellEnd"/>
      <w:r>
        <w:t xml:space="preserve"> position on this question is </w:t>
      </w:r>
      <w:r>
        <w:rPr>
          <w:u w:val="single"/>
        </w:rPr>
        <w:t>so self-evident</w:t>
      </w:r>
      <w:r w:rsidR="00AC5FA0">
        <w:rPr>
          <w:u w:val="single"/>
        </w:rPr>
        <w:t>ly correct</w:t>
      </w:r>
      <w:r>
        <w:t xml:space="preserve"> that there is </w:t>
      </w:r>
      <w:r>
        <w:rPr>
          <w:u w:val="single"/>
        </w:rPr>
        <w:t>no room for debate</w:t>
      </w:r>
      <w:r>
        <w:t xml:space="preserve">. We critique this assumption. The answers to Big Questions like “should the USFG substantially </w:t>
      </w:r>
      <w:r w:rsidR="00AC5FA0">
        <w:t>decrease its restrictions on legal immigration</w:t>
      </w:r>
      <w:r>
        <w:t xml:space="preserve">” are </w:t>
      </w:r>
      <w:r w:rsidRPr="00A178DC">
        <w:rPr>
          <w:i/>
          <w:u w:val="single"/>
        </w:rPr>
        <w:t>not</w:t>
      </w:r>
      <w:r>
        <w:t xml:space="preserve"> simple and self-evident — reasonable people </w:t>
      </w:r>
      <w:r w:rsidRPr="003228A3">
        <w:rPr>
          <w:i/>
          <w:u w:val="single"/>
        </w:rPr>
        <w:t>can</w:t>
      </w:r>
      <w:r>
        <w:t xml:space="preserve"> and </w:t>
      </w:r>
      <w:r w:rsidRPr="003228A3">
        <w:rPr>
          <w:i/>
          <w:u w:val="single"/>
        </w:rPr>
        <w:t>should</w:t>
      </w:r>
      <w:r>
        <w:t xml:space="preserve"> </w:t>
      </w:r>
      <w:r w:rsidRPr="003228A3">
        <w:t>disagree</w:t>
      </w:r>
      <w:r>
        <w:t xml:space="preserve">. </w:t>
      </w:r>
    </w:p>
    <w:p w14:paraId="7E8DD571" w14:textId="77777777" w:rsidR="00004F91" w:rsidRDefault="00004F91" w:rsidP="00004F91">
      <w:r w:rsidRPr="0029014F">
        <w:rPr>
          <w:rStyle w:val="Style13ptBold"/>
        </w:rPr>
        <w:t xml:space="preserve">Aikin and </w:t>
      </w:r>
      <w:proofErr w:type="spellStart"/>
      <w:r w:rsidRPr="0029014F">
        <w:rPr>
          <w:rStyle w:val="Style13ptBold"/>
        </w:rPr>
        <w:t>Talisse</w:t>
      </w:r>
      <w:proofErr w:type="spellEnd"/>
      <w:r w:rsidRPr="0029014F">
        <w:rPr>
          <w:rStyle w:val="Style13ptBold"/>
        </w:rPr>
        <w:t xml:space="preserve"> 14</w:t>
      </w:r>
      <w:r>
        <w:t xml:space="preserve"> — Scott F. Aikin, Assistant Professor of Philosophy at Vanderbilt University, holds a Ph.D. in Philosophy from Vanderbilt University, and Robert B. </w:t>
      </w:r>
      <w:proofErr w:type="spellStart"/>
      <w:r>
        <w:t>Talisse</w:t>
      </w:r>
      <w:proofErr w:type="spellEnd"/>
      <w:r>
        <w:t xml:space="preserve">, Professor of Philosophy and Political Science at Vanderbilt University, holds a Ph.D. in Philosophy from the City University of New York, 2014 (“The Simple Truth Thesis,” </w:t>
      </w:r>
      <w:r>
        <w:rPr>
          <w:i/>
        </w:rPr>
        <w:t xml:space="preserve">Why We Argue (And How </w:t>
      </w:r>
      <w:r w:rsidRPr="00A730DC">
        <w:rPr>
          <w:i/>
        </w:rPr>
        <w:t xml:space="preserve">We Should): A Guide </w:t>
      </w:r>
      <w:proofErr w:type="gramStart"/>
      <w:r w:rsidRPr="00A730DC">
        <w:rPr>
          <w:i/>
        </w:rPr>
        <w:t>To</w:t>
      </w:r>
      <w:proofErr w:type="gramEnd"/>
      <w:r w:rsidRPr="00A730DC">
        <w:rPr>
          <w:i/>
        </w:rPr>
        <w:t xml:space="preserve"> Political Disagreement</w:t>
      </w:r>
      <w:r>
        <w:t>, Published by Routledge, ISBN 9780415859059, p. 61-62)</w:t>
      </w:r>
    </w:p>
    <w:p w14:paraId="22423C53" w14:textId="77777777" w:rsidR="00004F91" w:rsidRDefault="00004F91" w:rsidP="00004F91">
      <w:r w:rsidRPr="0029014F">
        <w:rPr>
          <w:rStyle w:val="StyleUnderline"/>
        </w:rPr>
        <w:t xml:space="preserve">Both camps betray a commitment to the </w:t>
      </w:r>
      <w:r w:rsidRPr="00817439">
        <w:rPr>
          <w:rStyle w:val="Emphasis"/>
        </w:rPr>
        <w:t>Simple Truth Thesis</w:t>
      </w:r>
      <w:r w:rsidRPr="0029014F">
        <w:rPr>
          <w:rStyle w:val="StyleUnderline"/>
        </w:rPr>
        <w:t xml:space="preserve">, the claim that Big Questions always admit </w:t>
      </w:r>
      <w:r w:rsidRPr="00817439">
        <w:rPr>
          <w:rStyle w:val="Emphasis"/>
        </w:rPr>
        <w:t>simple</w:t>
      </w:r>
      <w:r w:rsidRPr="0029014F">
        <w:rPr>
          <w:rStyle w:val="StyleUnderline"/>
        </w:rPr>
        <w:t xml:space="preserve">, </w:t>
      </w:r>
      <w:r w:rsidRPr="00817439">
        <w:rPr>
          <w:rStyle w:val="Emphasis"/>
        </w:rPr>
        <w:t>obvious</w:t>
      </w:r>
      <w:r w:rsidRPr="0029014F">
        <w:rPr>
          <w:rStyle w:val="StyleUnderline"/>
        </w:rPr>
        <w:t xml:space="preserve">, </w:t>
      </w:r>
      <w:r w:rsidRPr="00817439">
        <w:rPr>
          <w:rStyle w:val="Emphasis"/>
        </w:rPr>
        <w:t>undeniable</w:t>
      </w:r>
      <w:r w:rsidRPr="0029014F">
        <w:rPr>
          <w:rStyle w:val="StyleUnderline"/>
        </w:rPr>
        <w:t xml:space="preserve">, and </w:t>
      </w:r>
      <w:r w:rsidRPr="00817439">
        <w:rPr>
          <w:rStyle w:val="Emphasis"/>
        </w:rPr>
        <w:t>easily-stated</w:t>
      </w:r>
      <w:r w:rsidRPr="0029014F">
        <w:rPr>
          <w:rStyle w:val="StyleUnderline"/>
        </w:rPr>
        <w:t xml:space="preserve"> answers. </w:t>
      </w:r>
      <w:r w:rsidRPr="00AB6E73">
        <w:rPr>
          <w:rStyle w:val="StyleUnderline"/>
          <w:highlight w:val="yellow"/>
        </w:rPr>
        <w:t xml:space="preserve">The Simple Truth Thesis encourages us to hold that a given truth is </w:t>
      </w:r>
      <w:r w:rsidRPr="00AB6E73">
        <w:rPr>
          <w:rStyle w:val="Emphasis"/>
          <w:highlight w:val="yellow"/>
        </w:rPr>
        <w:t>so simple</w:t>
      </w:r>
      <w:r w:rsidRPr="00AB6E73">
        <w:rPr>
          <w:rStyle w:val="StyleUnderline"/>
          <w:highlight w:val="yellow"/>
        </w:rPr>
        <w:t xml:space="preserve"> and</w:t>
      </w:r>
      <w:r w:rsidRPr="0029014F">
        <w:rPr>
          <w:rStyle w:val="StyleUnderline"/>
        </w:rPr>
        <w:t xml:space="preserve"> </w:t>
      </w:r>
      <w:r w:rsidRPr="00817439">
        <w:rPr>
          <w:rStyle w:val="Emphasis"/>
        </w:rPr>
        <w:t xml:space="preserve">so </w:t>
      </w:r>
      <w:r w:rsidRPr="00AB6E73">
        <w:rPr>
          <w:rStyle w:val="Emphasis"/>
          <w:highlight w:val="yellow"/>
        </w:rPr>
        <w:t>obvious</w:t>
      </w:r>
      <w:r w:rsidRPr="00AB6E73">
        <w:rPr>
          <w:rStyle w:val="StyleUnderline"/>
          <w:highlight w:val="yellow"/>
        </w:rPr>
        <w:t xml:space="preserve"> that only the ignorant</w:t>
      </w:r>
      <w:r w:rsidRPr="0029014F">
        <w:rPr>
          <w:rStyle w:val="StyleUnderline"/>
        </w:rPr>
        <w:t xml:space="preserve">, wicked, devious, or benighted </w:t>
      </w:r>
      <w:r w:rsidRPr="00AB6E73">
        <w:rPr>
          <w:rStyle w:val="StyleUnderline"/>
          <w:highlight w:val="yellow"/>
        </w:rPr>
        <w:t>could</w:t>
      </w:r>
      <w:r w:rsidRPr="0029014F">
        <w:rPr>
          <w:rStyle w:val="StyleUnderline"/>
        </w:rPr>
        <w:t xml:space="preserve"> possibly </w:t>
      </w:r>
      <w:r w:rsidRPr="00AB6E73">
        <w:rPr>
          <w:rStyle w:val="StyleUnderline"/>
          <w:highlight w:val="yellow"/>
        </w:rPr>
        <w:t>deny it</w:t>
      </w:r>
      <w:r>
        <w:t>. On a recent occasion, an acquaintance of ours, in the midst of a political conversation, announced that opposing the flat tax was "stupid, evil, or both.” With this statement, she affirmed that, in her opinion, there is no room for reasoned disagreement about the merits of a flat tax. In another recent discussion, a professor of philosophy asserted that there is not even one intelligent defense of the death penalty. Not one, he said.</w:t>
      </w:r>
    </w:p>
    <w:p w14:paraId="621101C2" w14:textId="77777777" w:rsidR="00004F91" w:rsidRDefault="00004F91" w:rsidP="00004F91">
      <w:r w:rsidRPr="0029014F">
        <w:rPr>
          <w:rStyle w:val="StyleUnderline"/>
        </w:rPr>
        <w:t xml:space="preserve">It's an odd phenomenon. Part of </w:t>
      </w:r>
      <w:r w:rsidRPr="00AB6E73">
        <w:rPr>
          <w:rStyle w:val="StyleUnderline"/>
          <w:highlight w:val="yellow"/>
        </w:rPr>
        <w:t>what makes Big Questions so important</w:t>
      </w:r>
      <w:r w:rsidRPr="0029014F">
        <w:rPr>
          <w:rStyle w:val="StyleUnderline"/>
        </w:rPr>
        <w:t xml:space="preserve"> and</w:t>
      </w:r>
      <w:r>
        <w:t xml:space="preserve">, well, </w:t>
      </w:r>
      <w:r w:rsidRPr="0029014F">
        <w:rPr>
          <w:rStyle w:val="StyleUnderline"/>
        </w:rPr>
        <w:t>big</w:t>
      </w:r>
      <w:r>
        <w:t xml:space="preserve">, </w:t>
      </w:r>
      <w:r w:rsidRPr="00AB6E73">
        <w:rPr>
          <w:rStyle w:val="StyleUnderline"/>
          <w:highlight w:val="yellow"/>
        </w:rPr>
        <w:t>is</w:t>
      </w:r>
      <w:r w:rsidRPr="0029014F">
        <w:rPr>
          <w:rStyle w:val="StyleUnderline"/>
        </w:rPr>
        <w:t xml:space="preserve"> precisely the fact </w:t>
      </w:r>
      <w:r w:rsidRPr="00AB6E73">
        <w:rPr>
          <w:rStyle w:val="StyleUnderline"/>
          <w:highlight w:val="yellow"/>
        </w:rPr>
        <w:t xml:space="preserve">that </w:t>
      </w:r>
      <w:r w:rsidRPr="00AB6E73">
        <w:rPr>
          <w:rStyle w:val="Emphasis"/>
          <w:highlight w:val="yellow"/>
        </w:rPr>
        <w:t>reasonable</w:t>
      </w:r>
      <w:r w:rsidRPr="00AB6E73">
        <w:rPr>
          <w:rStyle w:val="StyleUnderline"/>
          <w:highlight w:val="yellow"/>
        </w:rPr>
        <w:t xml:space="preserve">, </w:t>
      </w:r>
      <w:r w:rsidRPr="00AB6E73">
        <w:rPr>
          <w:rStyle w:val="Emphasis"/>
          <w:highlight w:val="yellow"/>
        </w:rPr>
        <w:t>sincere</w:t>
      </w:r>
      <w:r w:rsidRPr="00AB6E73">
        <w:rPr>
          <w:rStyle w:val="StyleUnderline"/>
          <w:highlight w:val="yellow"/>
        </w:rPr>
        <w:t xml:space="preserve">, </w:t>
      </w:r>
      <w:r w:rsidRPr="00AB6E73">
        <w:rPr>
          <w:rStyle w:val="Emphasis"/>
          <w:highlight w:val="yellow"/>
        </w:rPr>
        <w:t>informed</w:t>
      </w:r>
      <w:r w:rsidRPr="00AB6E73">
        <w:rPr>
          <w:rStyle w:val="StyleUnderline"/>
          <w:highlight w:val="yellow"/>
        </w:rPr>
        <w:t xml:space="preserve">, and </w:t>
      </w:r>
      <w:r w:rsidRPr="00AB6E73">
        <w:rPr>
          <w:rStyle w:val="Emphasis"/>
          <w:highlight w:val="yellow"/>
        </w:rPr>
        <w:t>intelligent</w:t>
      </w:r>
      <w:r w:rsidRPr="00AB6E73">
        <w:rPr>
          <w:rStyle w:val="StyleUnderline"/>
          <w:highlight w:val="yellow"/>
        </w:rPr>
        <w:t xml:space="preserve"> persons can </w:t>
      </w:r>
      <w:r w:rsidRPr="00AB6E73">
        <w:rPr>
          <w:rStyle w:val="Emphasis"/>
          <w:highlight w:val="yellow"/>
        </w:rPr>
        <w:t>disagree over their answers</w:t>
      </w:r>
      <w:r>
        <w:t xml:space="preserve">. That is, </w:t>
      </w:r>
      <w:r w:rsidRPr="0029014F">
        <w:rPr>
          <w:rStyle w:val="StyleUnderline"/>
        </w:rPr>
        <w:t xml:space="preserve">the Simple Truth Thesis has the effect of </w:t>
      </w:r>
      <w:r w:rsidRPr="00817439">
        <w:rPr>
          <w:rStyle w:val="Emphasis"/>
        </w:rPr>
        <w:t>deflating Big Questions</w:t>
      </w:r>
      <w:r>
        <w:t xml:space="preserve">. But as it does so by casting aspersions on one's opposition, it deflates the questions by inflaming those with whom one disagrees. Consequently, </w:t>
      </w:r>
      <w:r w:rsidRPr="0029014F">
        <w:rPr>
          <w:rStyle w:val="StyleUnderline"/>
        </w:rPr>
        <w:t xml:space="preserve">as our popular political commentary accepts the Simple Truth Thesis, there is a great deal of </w:t>
      </w:r>
      <w:r w:rsidRPr="00817439">
        <w:rPr>
          <w:rStyle w:val="Emphasis"/>
        </w:rPr>
        <w:t>inflammatory rhetoric and righteous indignation</w:t>
      </w:r>
      <w:r w:rsidRPr="0029014F">
        <w:rPr>
          <w:rStyle w:val="StyleUnderline"/>
        </w:rPr>
        <w:t xml:space="preserve">, but in fact </w:t>
      </w:r>
      <w:r w:rsidRPr="00817439">
        <w:rPr>
          <w:rStyle w:val="Emphasis"/>
        </w:rPr>
        <w:t>very little public debate</w:t>
      </w:r>
      <w:r w:rsidRPr="0029014F">
        <w:rPr>
          <w:rStyle w:val="StyleUnderline"/>
        </w:rPr>
        <w:t xml:space="preserve"> over the issues that matter most. Thus the Big Questions over which we are divided remain </w:t>
      </w:r>
      <w:r w:rsidRPr="00817439">
        <w:rPr>
          <w:rStyle w:val="Emphasis"/>
        </w:rPr>
        <w:t>unexamined</w:t>
      </w:r>
      <w:r w:rsidRPr="0029014F">
        <w:rPr>
          <w:rStyle w:val="StyleUnderline"/>
        </w:rPr>
        <w:t xml:space="preserve">, and our reasons for adopting our different answers are </w:t>
      </w:r>
      <w:r w:rsidRPr="00817439">
        <w:rPr>
          <w:rStyle w:val="Emphasis"/>
        </w:rPr>
        <w:t>never brought to bear in public discussion</w:t>
      </w:r>
      <w:r w:rsidRPr="0029014F">
        <w:rPr>
          <w:rStyle w:val="StyleUnderline"/>
        </w:rPr>
        <w:t>. And</w:t>
      </w:r>
      <w:r>
        <w:t xml:space="preserve">, moreover, </w:t>
      </w:r>
      <w:r w:rsidRPr="0029014F">
        <w:rPr>
          <w:rStyle w:val="StyleUnderline"/>
        </w:rPr>
        <w:t xml:space="preserve">what passes for public argument is </w:t>
      </w:r>
      <w:r w:rsidRPr="00817439">
        <w:rPr>
          <w:rStyle w:val="Emphasis"/>
        </w:rPr>
        <w:t>nothing like argument at all</w:t>
      </w:r>
      <w:r>
        <w:t>.</w:t>
      </w:r>
    </w:p>
    <w:p w14:paraId="417D65DD" w14:textId="77777777" w:rsidR="00004F91" w:rsidRDefault="00004F91" w:rsidP="00004F91">
      <w:r>
        <w:t xml:space="preserve">This should come as no surprise. </w:t>
      </w:r>
      <w:r w:rsidRPr="0029014F">
        <w:rPr>
          <w:rStyle w:val="StyleUnderline"/>
        </w:rPr>
        <w:t xml:space="preserve">It is clear that one of the direct corollaries to the Simple Truth Thesis is the </w:t>
      </w:r>
      <w:r w:rsidRPr="00817439">
        <w:rPr>
          <w:rStyle w:val="Emphasis"/>
        </w:rPr>
        <w:t>No Reasonable Opposition Thesis</w:t>
      </w:r>
      <w:r w:rsidRPr="0029014F">
        <w:rPr>
          <w:rStyle w:val="StyleUnderline"/>
        </w:rPr>
        <w:t xml:space="preserve">. </w:t>
      </w:r>
      <w:r w:rsidRPr="00AB6E73">
        <w:rPr>
          <w:rStyle w:val="StyleUnderline"/>
          <w:highlight w:val="yellow"/>
        </w:rPr>
        <w:t>According to the No Reasonable Opposition Thesis, argument and debate with those with whom one disagrees is</w:t>
      </w:r>
      <w:r w:rsidRPr="0029014F">
        <w:rPr>
          <w:rStyle w:val="StyleUnderline"/>
        </w:rPr>
        <w:t xml:space="preserve"> </w:t>
      </w:r>
      <w:r w:rsidRPr="00817439">
        <w:rPr>
          <w:rStyle w:val="Emphasis"/>
        </w:rPr>
        <w:t xml:space="preserve">a </w:t>
      </w:r>
      <w:r w:rsidRPr="00AB6E73">
        <w:rPr>
          <w:rStyle w:val="Emphasis"/>
          <w:highlight w:val="yellow"/>
        </w:rPr>
        <w:t>pointless and futile</w:t>
      </w:r>
      <w:r w:rsidRPr="00817439">
        <w:rPr>
          <w:rStyle w:val="Emphasis"/>
        </w:rPr>
        <w:t xml:space="preserve"> endeavor</w:t>
      </w:r>
      <w:r w:rsidRPr="0029014F">
        <w:rPr>
          <w:rStyle w:val="StyleUnderline"/>
        </w:rPr>
        <w:t>. The reasoning driving No Reasonable Opposition is simple</w:t>
      </w:r>
      <w:r>
        <w:t xml:space="preserve">. [end page 61] </w:t>
      </w:r>
      <w:r w:rsidRPr="0029014F">
        <w:rPr>
          <w:rStyle w:val="StyleUnderline"/>
        </w:rPr>
        <w:t xml:space="preserve">If in fact the answer to a given Big Question is a Simple Truth, then there is no opponent of that answer who is not also </w:t>
      </w:r>
      <w:r w:rsidRPr="00817439">
        <w:rPr>
          <w:rStyle w:val="Emphasis"/>
        </w:rPr>
        <w:t>woefully ignorant</w:t>
      </w:r>
      <w:r w:rsidRPr="0029014F">
        <w:rPr>
          <w:rStyle w:val="StyleUnderline"/>
        </w:rPr>
        <w:t xml:space="preserve">, </w:t>
      </w:r>
      <w:r w:rsidRPr="00817439">
        <w:rPr>
          <w:rStyle w:val="Emphasis"/>
        </w:rPr>
        <w:t>misinformed</w:t>
      </w:r>
      <w:r w:rsidRPr="0029014F">
        <w:rPr>
          <w:rStyle w:val="StyleUnderline"/>
        </w:rPr>
        <w:t xml:space="preserve">, </w:t>
      </w:r>
      <w:r w:rsidRPr="00817439">
        <w:rPr>
          <w:rStyle w:val="Emphasis"/>
        </w:rPr>
        <w:t>misguided</w:t>
      </w:r>
      <w:r w:rsidRPr="0029014F">
        <w:rPr>
          <w:rStyle w:val="StyleUnderline"/>
        </w:rPr>
        <w:t xml:space="preserve">, </w:t>
      </w:r>
      <w:r w:rsidRPr="00817439">
        <w:rPr>
          <w:rStyle w:val="Emphasis"/>
        </w:rPr>
        <w:t>wicked</w:t>
      </w:r>
      <w:r w:rsidRPr="0029014F">
        <w:rPr>
          <w:rStyle w:val="StyleUnderline"/>
        </w:rPr>
        <w:t xml:space="preserve">, or </w:t>
      </w:r>
      <w:r w:rsidRPr="00817439">
        <w:rPr>
          <w:rStyle w:val="Emphasis"/>
        </w:rPr>
        <w:t>worse</w:t>
      </w:r>
      <w:r>
        <w:t xml:space="preserve">. In other words, </w:t>
      </w:r>
      <w:r w:rsidRPr="0029014F">
        <w:rPr>
          <w:rStyle w:val="StyleUnderline"/>
        </w:rPr>
        <w:t xml:space="preserve">argument concerning a Big Question can be worthwhile only when there is </w:t>
      </w:r>
      <w:r w:rsidRPr="00817439">
        <w:rPr>
          <w:rStyle w:val="Emphasis"/>
        </w:rPr>
        <w:t>more than one reasonable position</w:t>
      </w:r>
      <w:r w:rsidRPr="0029014F">
        <w:rPr>
          <w:rStyle w:val="StyleUnderline"/>
        </w:rPr>
        <w:t xml:space="preserve"> regarding the question. And this is precisely what the Simple Truth Thesis denies</w:t>
      </w:r>
      <w:r>
        <w:t>.</w:t>
      </w:r>
    </w:p>
    <w:p w14:paraId="02B9A8D4" w14:textId="77777777" w:rsidR="00004F91" w:rsidRDefault="00004F91" w:rsidP="00004F91">
      <w:r w:rsidRPr="0029014F">
        <w:rPr>
          <w:rStyle w:val="StyleUnderline"/>
        </w:rPr>
        <w:t xml:space="preserve">One could argue that it would be a wonderful world were the Simple Truth Thesis true. Our political task would be simply to empower those who know the Simple Truths, and rebuke the fools who do not. </w:t>
      </w:r>
      <w:r w:rsidRPr="00AB6E73">
        <w:rPr>
          <w:rStyle w:val="StyleUnderline"/>
          <w:highlight w:val="yellow"/>
        </w:rPr>
        <w:t>But</w:t>
      </w:r>
      <w:r>
        <w:t xml:space="preserve">, alas, </w:t>
      </w:r>
      <w:r w:rsidRPr="00AB6E73">
        <w:rPr>
          <w:rStyle w:val="StyleUnderline"/>
          <w:highlight w:val="yellow"/>
        </w:rPr>
        <w:t xml:space="preserve">the Simple Truth Thesis is </w:t>
      </w:r>
      <w:r w:rsidRPr="00AB6E73">
        <w:rPr>
          <w:rStyle w:val="Emphasis"/>
          <w:highlight w:val="yellow"/>
        </w:rPr>
        <w:t>not true</w:t>
      </w:r>
      <w:r w:rsidRPr="00AB6E73">
        <w:rPr>
          <w:rStyle w:val="StyleUnderline"/>
          <w:highlight w:val="yellow"/>
        </w:rPr>
        <w:t>, and</w:t>
      </w:r>
      <w:r w:rsidRPr="0029014F">
        <w:rPr>
          <w:rStyle w:val="StyleUnderline"/>
        </w:rPr>
        <w:t xml:space="preserve"> consequently </w:t>
      </w:r>
      <w:r w:rsidRPr="00AB6E73">
        <w:rPr>
          <w:rStyle w:val="StyleUnderline"/>
          <w:highlight w:val="yellow"/>
        </w:rPr>
        <w:t>the No Reasonable Opposition Thesis must be dismissed</w:t>
      </w:r>
      <w:r w:rsidRPr="0029014F">
        <w:rPr>
          <w:rStyle w:val="StyleUnderline"/>
        </w:rPr>
        <w:t xml:space="preserve"> as well. In fact, the Simple Truth Thesis is </w:t>
      </w:r>
      <w:r w:rsidRPr="00817439">
        <w:rPr>
          <w:rStyle w:val="Emphasis"/>
        </w:rPr>
        <w:t>a fairytale</w:t>
      </w:r>
      <w:r w:rsidRPr="0029014F">
        <w:rPr>
          <w:rStyle w:val="StyleUnderline"/>
        </w:rPr>
        <w:t xml:space="preserve">—soothing and satisfying, but ultimately </w:t>
      </w:r>
      <w:r w:rsidRPr="00817439">
        <w:rPr>
          <w:rStyle w:val="Emphasis"/>
        </w:rPr>
        <w:t>unfit for a serious mind</w:t>
      </w:r>
      <w:r w:rsidRPr="0029014F">
        <w:rPr>
          <w:rStyle w:val="StyleUnderline"/>
        </w:rPr>
        <w:t xml:space="preserve">. We must recognize that </w:t>
      </w:r>
      <w:r w:rsidRPr="00AB6E73">
        <w:rPr>
          <w:rStyle w:val="StyleUnderline"/>
          <w:highlight w:val="yellow"/>
        </w:rPr>
        <w:t xml:space="preserve">for any Big Question, there are </w:t>
      </w:r>
      <w:r w:rsidRPr="00AB6E73">
        <w:rPr>
          <w:rStyle w:val="Emphasis"/>
          <w:highlight w:val="yellow"/>
        </w:rPr>
        <w:t>several defensible positions</w:t>
      </w:r>
      <w:r w:rsidRPr="0029014F">
        <w:rPr>
          <w:rStyle w:val="StyleUnderline"/>
        </w:rPr>
        <w:t>;</w:t>
      </w:r>
      <w:r>
        <w:t xml:space="preserve"> indeed, as we said above, </w:t>
      </w:r>
      <w:r w:rsidRPr="0029014F">
        <w:rPr>
          <w:rStyle w:val="StyleUnderline"/>
        </w:rPr>
        <w:lastRenderedPageBreak/>
        <w:t>it is precisely this feature that makes them big questions rather than small or ordinary ones</w:t>
      </w:r>
      <w:r>
        <w:t xml:space="preserve">. Of course, </w:t>
      </w:r>
      <w:r w:rsidRPr="00AB6E73">
        <w:rPr>
          <w:rStyle w:val="StyleUnderline"/>
          <w:highlight w:val="yellow"/>
        </w:rPr>
        <w:t xml:space="preserve">to say that a position is defensible </w:t>
      </w:r>
      <w:r w:rsidRPr="00AB6E73">
        <w:rPr>
          <w:rStyle w:val="Emphasis"/>
          <w:highlight w:val="yellow"/>
        </w:rPr>
        <w:t>is not to say that it's true</w:t>
      </w:r>
      <w:r w:rsidRPr="00AB6E73">
        <w:rPr>
          <w:rStyle w:val="StyleUnderline"/>
          <w:highlight w:val="yellow"/>
        </w:rPr>
        <w:t xml:space="preserve">. One can acknowledge that there are </w:t>
      </w:r>
      <w:r w:rsidRPr="00AB6E73">
        <w:rPr>
          <w:rStyle w:val="Emphasis"/>
          <w:highlight w:val="yellow"/>
        </w:rPr>
        <w:t>multiple defensible positions</w:t>
      </w:r>
      <w:r w:rsidRPr="0029014F">
        <w:rPr>
          <w:rStyle w:val="StyleUnderline"/>
        </w:rPr>
        <w:t xml:space="preserve"> in response to a Big Question, </w:t>
      </w:r>
      <w:r w:rsidRPr="00AB6E73">
        <w:rPr>
          <w:rStyle w:val="StyleUnderline"/>
          <w:highlight w:val="yellow"/>
        </w:rPr>
        <w:t xml:space="preserve">and still maintain that there is </w:t>
      </w:r>
      <w:r w:rsidRPr="00AB6E73">
        <w:rPr>
          <w:rStyle w:val="Emphasis"/>
          <w:highlight w:val="yellow"/>
        </w:rPr>
        <w:t>only one defensible position that is correct</w:t>
      </w:r>
      <w:r w:rsidRPr="00AB6E73">
        <w:rPr>
          <w:rStyle w:val="StyleUnderline"/>
          <w:highlight w:val="yellow"/>
        </w:rPr>
        <w:t xml:space="preserve">. To oppose the Simple Truth Thesis is </w:t>
      </w:r>
      <w:r w:rsidRPr="00AB6E73">
        <w:rPr>
          <w:rStyle w:val="Emphasis"/>
          <w:highlight w:val="yellow"/>
        </w:rPr>
        <w:t>not</w:t>
      </w:r>
      <w:r w:rsidRPr="00AB6E73">
        <w:rPr>
          <w:rStyle w:val="StyleUnderline"/>
          <w:highlight w:val="yellow"/>
        </w:rPr>
        <w:t xml:space="preserve"> to embrace relativism</w:t>
      </w:r>
      <w:r w:rsidRPr="0029014F">
        <w:rPr>
          <w:rStyle w:val="StyleUnderline"/>
        </w:rPr>
        <w:t xml:space="preserve">, nor is it to give up on the idea that there are true answers to Big Questions. </w:t>
      </w:r>
      <w:r w:rsidRPr="00AB6E73">
        <w:rPr>
          <w:rStyle w:val="StyleUnderline"/>
          <w:highlight w:val="yellow"/>
        </w:rPr>
        <w:t xml:space="preserve">It is rather </w:t>
      </w:r>
      <w:r w:rsidRPr="00AB6E73">
        <w:rPr>
          <w:rStyle w:val="Emphasis"/>
          <w:highlight w:val="yellow"/>
        </w:rPr>
        <w:t>to give up on the view that the truth is always simple</w:t>
      </w:r>
      <w:r>
        <w:t>.</w:t>
      </w:r>
    </w:p>
    <w:p w14:paraId="278E82D1" w14:textId="77777777" w:rsidR="00004F91" w:rsidRDefault="00004F91" w:rsidP="00004F91"/>
    <w:p w14:paraId="213D4F71" w14:textId="2F3962FB" w:rsidR="00004F91" w:rsidRPr="00060BC1" w:rsidRDefault="00004F91" w:rsidP="00004F91">
      <w:pPr>
        <w:pStyle w:val="Heading4"/>
      </w:pPr>
      <w:r>
        <w:t xml:space="preserve">This </w:t>
      </w:r>
      <w:r w:rsidRPr="003228A3">
        <w:rPr>
          <w:u w:val="single"/>
        </w:rPr>
        <w:t>outweighs</w:t>
      </w:r>
      <w:r w:rsidRPr="003228A3">
        <w:t xml:space="preserve"> and </w:t>
      </w:r>
      <w:r w:rsidRPr="003228A3">
        <w:rPr>
          <w:u w:val="single"/>
        </w:rPr>
        <w:t>turns</w:t>
      </w:r>
      <w:r>
        <w:t xml:space="preserve"> the case. Even if they are </w:t>
      </w:r>
      <w:r>
        <w:rPr>
          <w:u w:val="single"/>
        </w:rPr>
        <w:t>correct</w:t>
      </w:r>
      <w:r>
        <w:t xml:space="preserve"> about their answer to the Big Question of the resolution, refusing to affirm the topic when assigned to be </w:t>
      </w:r>
      <w:proofErr w:type="spellStart"/>
      <w:r w:rsidR="00AC5FA0">
        <w:t>aff</w:t>
      </w:r>
      <w:proofErr w:type="spellEnd"/>
      <w:r>
        <w:t xml:space="preserve"> demonstrate</w:t>
      </w:r>
      <w:r w:rsidR="004372B3">
        <w:t>s</w:t>
      </w:r>
      <w:r>
        <w:t xml:space="preserve"> </w:t>
      </w:r>
      <w:r w:rsidR="00AC5FA0">
        <w:t>their</w:t>
      </w:r>
      <w:r>
        <w:t xml:space="preserve"> </w:t>
      </w:r>
      <w:r w:rsidRPr="005C1B11">
        <w:rPr>
          <w:u w:val="single"/>
        </w:rPr>
        <w:t>unwilling</w:t>
      </w:r>
      <w:r w:rsidR="00AC5FA0">
        <w:rPr>
          <w:u w:val="single"/>
        </w:rPr>
        <w:t>ness</w:t>
      </w:r>
      <w:r w:rsidRPr="005C1B11">
        <w:rPr>
          <w:u w:val="single"/>
        </w:rPr>
        <w:t xml:space="preserve"> to acknowledge the possibility</w:t>
      </w:r>
      <w:r>
        <w:t xml:space="preserve"> of other answers or perspectives. </w:t>
      </w:r>
      <w:r w:rsidR="00863F1B">
        <w:t xml:space="preserve">This </w:t>
      </w:r>
      <w:r w:rsidR="00060BC1">
        <w:t xml:space="preserve">fosters </w:t>
      </w:r>
      <w:r w:rsidR="00060BC1">
        <w:rPr>
          <w:u w:val="single"/>
        </w:rPr>
        <w:t>intolerance</w:t>
      </w:r>
      <w:r w:rsidR="00F1223E">
        <w:t xml:space="preserve">. </w:t>
      </w:r>
      <w:r w:rsidR="009F1CDE">
        <w:t xml:space="preserve"> </w:t>
      </w:r>
      <w:r w:rsidR="00060BC1">
        <w:t xml:space="preserve"> </w:t>
      </w:r>
    </w:p>
    <w:p w14:paraId="481D5F6B" w14:textId="77777777" w:rsidR="00004F91" w:rsidRDefault="00004F91" w:rsidP="00004F91">
      <w:r w:rsidRPr="0029014F">
        <w:rPr>
          <w:rStyle w:val="Style13ptBold"/>
        </w:rPr>
        <w:t xml:space="preserve">Aikin and </w:t>
      </w:r>
      <w:proofErr w:type="spellStart"/>
      <w:r w:rsidRPr="0029014F">
        <w:rPr>
          <w:rStyle w:val="Style13ptBold"/>
        </w:rPr>
        <w:t>Talisse</w:t>
      </w:r>
      <w:proofErr w:type="spellEnd"/>
      <w:r w:rsidRPr="0029014F">
        <w:rPr>
          <w:rStyle w:val="Style13ptBold"/>
        </w:rPr>
        <w:t xml:space="preserve"> 14</w:t>
      </w:r>
      <w:r>
        <w:t xml:space="preserve"> — Scott F. Aikin, Assistant Professor of Philosophy at Vanderbilt University, holds a Ph.D. in Philosophy from Vanderbilt University, and Robert B. </w:t>
      </w:r>
      <w:proofErr w:type="spellStart"/>
      <w:r>
        <w:t>Talisse</w:t>
      </w:r>
      <w:proofErr w:type="spellEnd"/>
      <w:r>
        <w:t xml:space="preserve">, Professor of Philosophy and Political Science at Vanderbilt University, holds a Ph.D. in Philosophy from the City University of New York, 2014 (“The Simple Truth Thesis,” </w:t>
      </w:r>
      <w:r>
        <w:rPr>
          <w:i/>
        </w:rPr>
        <w:t xml:space="preserve">Why We Argue (And How </w:t>
      </w:r>
      <w:r w:rsidRPr="00A730DC">
        <w:rPr>
          <w:i/>
        </w:rPr>
        <w:t xml:space="preserve">We Should): A Guide </w:t>
      </w:r>
      <w:proofErr w:type="gramStart"/>
      <w:r w:rsidRPr="00A730DC">
        <w:rPr>
          <w:i/>
        </w:rPr>
        <w:t>To</w:t>
      </w:r>
      <w:proofErr w:type="gramEnd"/>
      <w:r w:rsidRPr="00A730DC">
        <w:rPr>
          <w:i/>
        </w:rPr>
        <w:t xml:space="preserve"> Political Disagreement</w:t>
      </w:r>
      <w:r>
        <w:t>, Published by Routledge, ISBN 9780415859059, p. 64-66)</w:t>
      </w:r>
    </w:p>
    <w:p w14:paraId="29E25CA5" w14:textId="77777777" w:rsidR="00004F91" w:rsidRDefault="00004F91" w:rsidP="00004F91">
      <w:r w:rsidRPr="002B09D5">
        <w:t>That's the quick and dirty case against relativism. Now notice that none of these arguments bear on the view that there are multiple r</w:t>
      </w:r>
      <w:r>
        <w:t>easonable answers to Big Qu</w:t>
      </w:r>
      <w:r w:rsidRPr="002B09D5">
        <w:t xml:space="preserve">estions. </w:t>
      </w:r>
      <w:r w:rsidRPr="00AB6E73">
        <w:rPr>
          <w:rStyle w:val="StyleUnderline"/>
          <w:highlight w:val="yellow"/>
        </w:rPr>
        <w:t xml:space="preserve">In affirming that there are </w:t>
      </w:r>
      <w:r w:rsidRPr="00AB6E73">
        <w:rPr>
          <w:rStyle w:val="Emphasis"/>
          <w:highlight w:val="yellow"/>
        </w:rPr>
        <w:t>many defensible responses</w:t>
      </w:r>
      <w:r w:rsidRPr="00AB6E73">
        <w:rPr>
          <w:rStyle w:val="StyleUnderline"/>
          <w:highlight w:val="yellow"/>
        </w:rPr>
        <w:t xml:space="preserve"> to each Big Question, one claims</w:t>
      </w:r>
      <w:r w:rsidRPr="00817439">
        <w:rPr>
          <w:rStyle w:val="StyleUnderline"/>
        </w:rPr>
        <w:t xml:space="preserve"> only that </w:t>
      </w:r>
      <w:r w:rsidRPr="00AB6E73">
        <w:rPr>
          <w:rStyle w:val="Emphasis"/>
          <w:highlight w:val="yellow"/>
        </w:rPr>
        <w:t>there is a difference between being wrong and being stupid</w:t>
      </w:r>
      <w:r w:rsidRPr="00817439">
        <w:rPr>
          <w:rStyle w:val="StyleUnderline"/>
        </w:rPr>
        <w:t xml:space="preserve">. It is to acknowledge that </w:t>
      </w:r>
      <w:r w:rsidRPr="00824179">
        <w:rPr>
          <w:rStyle w:val="Emphasis"/>
        </w:rPr>
        <w:t>even smart people make mistakes</w:t>
      </w:r>
      <w:r w:rsidRPr="002B09D5">
        <w:t xml:space="preserve">. </w:t>
      </w:r>
      <w:r>
        <w:t>Take Plato. From the pre</w:t>
      </w:r>
      <w:r w:rsidRPr="002B09D5">
        <w:t>vious chapters, it should be pretty clear that we think Plato was wrong about a great many things. We already indicated that we think he was wrong about several matters concerning</w:t>
      </w:r>
      <w:r>
        <w:t xml:space="preserve"> </w:t>
      </w:r>
      <w:r w:rsidRPr="002B09D5">
        <w:t>democracy, but that’s just the beginning of the story. We think that Plato was wrong about almost everything. But we also think it’s obvious that Plato was a great philosopher. In fact, we think he was a genius. We admire him, wrestle [end page 64]</w:t>
      </w:r>
      <w:r>
        <w:t xml:space="preserve"> with his thought, try to criticize his views, and in general take him very, very seriously. But, on nearly every philosophical issue, we believe he was wrong, wrong, wrong.</w:t>
      </w:r>
    </w:p>
    <w:p w14:paraId="6C08F86F" w14:textId="77777777" w:rsidR="00004F91" w:rsidRDefault="00004F91" w:rsidP="00004F91">
      <w:r w:rsidRPr="00AB6E73">
        <w:rPr>
          <w:rStyle w:val="StyleUnderline"/>
          <w:highlight w:val="yellow"/>
        </w:rPr>
        <w:t>Holding that there is reasonable opposition</w:t>
      </w:r>
      <w:r>
        <w:t xml:space="preserve">, in fact, </w:t>
      </w:r>
      <w:r w:rsidRPr="00AB6E73">
        <w:rPr>
          <w:rStyle w:val="StyleUnderline"/>
          <w:highlight w:val="yellow"/>
        </w:rPr>
        <w:t xml:space="preserve">is </w:t>
      </w:r>
      <w:r w:rsidRPr="00AB6E73">
        <w:rPr>
          <w:rStyle w:val="Emphasis"/>
          <w:highlight w:val="yellow"/>
        </w:rPr>
        <w:t>a condition for thinking that criticism is possible</w:t>
      </w:r>
      <w:r>
        <w:t xml:space="preserve">. Consider that </w:t>
      </w:r>
      <w:r w:rsidRPr="00817439">
        <w:rPr>
          <w:rStyle w:val="StyleUnderline"/>
        </w:rPr>
        <w:t xml:space="preserve">if you think that those who you disagree with are </w:t>
      </w:r>
      <w:r w:rsidRPr="00817439">
        <w:rPr>
          <w:rStyle w:val="Emphasis"/>
        </w:rPr>
        <w:t>simply stupid</w:t>
      </w:r>
      <w:r>
        <w:t xml:space="preserve">, benighted, </w:t>
      </w:r>
      <w:r w:rsidRPr="00817439">
        <w:rPr>
          <w:rStyle w:val="Emphasis"/>
        </w:rPr>
        <w:t>or evil</w:t>
      </w:r>
      <w:r w:rsidRPr="00817439">
        <w:rPr>
          <w:rStyle w:val="StyleUnderline"/>
        </w:rPr>
        <w:t xml:space="preserve">, you wouldn’t have any arguments to give to them. Criticism of them and their views would be </w:t>
      </w:r>
      <w:r w:rsidRPr="00817439">
        <w:rPr>
          <w:rStyle w:val="Emphasis"/>
        </w:rPr>
        <w:t>impossible</w:t>
      </w:r>
      <w:r w:rsidRPr="00817439">
        <w:rPr>
          <w:rStyle w:val="StyleUnderline"/>
        </w:rPr>
        <w:t>. You would need only to state that they are wrong</w:t>
      </w:r>
      <w:r>
        <w:t xml:space="preserve">. But notice that </w:t>
      </w:r>
      <w:r w:rsidRPr="00AB6E73">
        <w:rPr>
          <w:rStyle w:val="StyleUnderline"/>
          <w:highlight w:val="yellow"/>
        </w:rPr>
        <w:t xml:space="preserve">it's only when you take your opponents to be </w:t>
      </w:r>
      <w:r w:rsidRPr="00AB6E73">
        <w:rPr>
          <w:rStyle w:val="Emphasis"/>
          <w:highlight w:val="yellow"/>
        </w:rPr>
        <w:t>reasonable</w:t>
      </w:r>
      <w:r w:rsidRPr="00817439">
        <w:rPr>
          <w:rStyle w:val="StyleUnderline"/>
        </w:rPr>
        <w:t>—people who care about evidence, can see relevant issues, and are able to understand what's at stake in a debate—</w:t>
      </w:r>
      <w:r w:rsidRPr="00AB6E73">
        <w:rPr>
          <w:rStyle w:val="StyleUnderline"/>
          <w:highlight w:val="yellow"/>
        </w:rPr>
        <w:t xml:space="preserve">that you can </w:t>
      </w:r>
      <w:r w:rsidRPr="00AB6E73">
        <w:rPr>
          <w:rStyle w:val="Emphasis"/>
          <w:highlight w:val="yellow"/>
        </w:rPr>
        <w:t>actually criticize them</w:t>
      </w:r>
      <w:r w:rsidRPr="00817439">
        <w:rPr>
          <w:rStyle w:val="StyleUnderline"/>
        </w:rPr>
        <w:t xml:space="preserve">. Criticism depends upon the background thought that the person you're engaging with has the capacity to reason in good faith. </w:t>
      </w:r>
      <w:r w:rsidRPr="00AB6E73">
        <w:rPr>
          <w:rStyle w:val="StyleUnderline"/>
          <w:highlight w:val="yellow"/>
        </w:rPr>
        <w:t>That is not to say that</w:t>
      </w:r>
      <w:r w:rsidRPr="00817439">
        <w:rPr>
          <w:rStyle w:val="StyleUnderline"/>
        </w:rPr>
        <w:t xml:space="preserve"> in order to criticize another person, </w:t>
      </w:r>
      <w:r w:rsidRPr="00AB6E73">
        <w:rPr>
          <w:rStyle w:val="StyleUnderline"/>
          <w:highlight w:val="yellow"/>
        </w:rPr>
        <w:t xml:space="preserve">one must </w:t>
      </w:r>
      <w:r w:rsidRPr="00AB6E73">
        <w:rPr>
          <w:rStyle w:val="Emphasis"/>
          <w:highlight w:val="yellow"/>
        </w:rPr>
        <w:t>endorse</w:t>
      </w:r>
      <w:r w:rsidRPr="00824179">
        <w:rPr>
          <w:rStyle w:val="Emphasis"/>
        </w:rPr>
        <w:t xml:space="preserve"> or accept</w:t>
      </w:r>
      <w:r w:rsidRPr="00817439">
        <w:rPr>
          <w:rStyle w:val="StyleUnderline"/>
        </w:rPr>
        <w:t xml:space="preserve"> </w:t>
      </w:r>
      <w:r w:rsidRPr="00AB6E73">
        <w:rPr>
          <w:rStyle w:val="StyleUnderline"/>
          <w:highlight w:val="yellow"/>
        </w:rPr>
        <w:t xml:space="preserve">their reasons. It means only that you must </w:t>
      </w:r>
      <w:r w:rsidRPr="00AB6E73">
        <w:rPr>
          <w:rStyle w:val="Emphasis"/>
          <w:highlight w:val="yellow"/>
        </w:rPr>
        <w:t>acknowledge that reasoning</w:t>
      </w:r>
      <w:r w:rsidRPr="00817439">
        <w:rPr>
          <w:rStyle w:val="StyleUnderline"/>
        </w:rPr>
        <w:t xml:space="preserve"> (perhaps bad reasoning, or reasoning from false premises) </w:t>
      </w:r>
      <w:r w:rsidRPr="00AB6E73">
        <w:rPr>
          <w:rStyle w:val="Emphasis"/>
          <w:highlight w:val="yellow"/>
        </w:rPr>
        <w:t>is occurring</w:t>
      </w:r>
      <w:r w:rsidRPr="00817439">
        <w:rPr>
          <w:rStyle w:val="StyleUnderline"/>
        </w:rPr>
        <w:t xml:space="preserve">, and that it's possible to assess and correct it. So </w:t>
      </w:r>
      <w:r w:rsidRPr="00AB6E73">
        <w:rPr>
          <w:rStyle w:val="StyleUnderline"/>
          <w:highlight w:val="yellow"/>
        </w:rPr>
        <w:t xml:space="preserve">to deny the Simple Truth and No Reasonable Opposition theses is </w:t>
      </w:r>
      <w:r w:rsidRPr="00AB6E73">
        <w:rPr>
          <w:rStyle w:val="Emphasis"/>
          <w:highlight w:val="yellow"/>
        </w:rPr>
        <w:t>not</w:t>
      </w:r>
      <w:r w:rsidRPr="00824179">
        <w:rPr>
          <w:rStyle w:val="Emphasis"/>
        </w:rPr>
        <w:t xml:space="preserve"> to capitulate to </w:t>
      </w:r>
      <w:r w:rsidRPr="00AB6E73">
        <w:rPr>
          <w:rStyle w:val="Emphasis"/>
          <w:highlight w:val="yellow"/>
        </w:rPr>
        <w:t>relativism</w:t>
      </w:r>
      <w:r w:rsidRPr="00824179">
        <w:rPr>
          <w:rStyle w:val="Emphasis"/>
        </w:rPr>
        <w:t xml:space="preserve"> at all</w:t>
      </w:r>
      <w:r w:rsidRPr="00817439">
        <w:rPr>
          <w:rStyle w:val="StyleUnderline"/>
        </w:rPr>
        <w:t xml:space="preserve">. One can reject these theses and yet be committed to there being </w:t>
      </w:r>
      <w:r w:rsidRPr="00824179">
        <w:rPr>
          <w:rStyle w:val="Emphasis"/>
        </w:rPr>
        <w:t>a single right answer</w:t>
      </w:r>
      <w:r w:rsidRPr="00817439">
        <w:rPr>
          <w:rStyle w:val="StyleUnderline"/>
        </w:rPr>
        <w:t xml:space="preserve"> to each Big Question; and one can still hold that those who deny what you believe are dead wrong. One who rejects these theses can still be committed to arguing earnestly with others, and to vigorously critiquing those who are wrong. But most importa</w:t>
      </w:r>
      <w:r w:rsidRPr="00AB6E73">
        <w:rPr>
          <w:rStyle w:val="StyleUnderline"/>
        </w:rPr>
        <w:t>ntly, the denial of the Simple Truth and No Reasonable</w:t>
      </w:r>
      <w:r w:rsidRPr="00817439">
        <w:rPr>
          <w:rStyle w:val="StyleUnderline"/>
        </w:rPr>
        <w:t xml:space="preserve"> Opposition theses actually delivers the kind of </w:t>
      </w:r>
      <w:r w:rsidRPr="00824179">
        <w:rPr>
          <w:rStyle w:val="Emphasis"/>
        </w:rPr>
        <w:t>tolerance</w:t>
      </w:r>
      <w:r w:rsidRPr="00817439">
        <w:rPr>
          <w:rStyle w:val="StyleUnderline"/>
        </w:rPr>
        <w:t xml:space="preserve"> that relativism could only promise</w:t>
      </w:r>
      <w:r w:rsidRPr="00AB6E73">
        <w:rPr>
          <w:rStyle w:val="StyleUnderline"/>
        </w:rPr>
        <w:t xml:space="preserve">. Once you’re committed to seeing your opponents as </w:t>
      </w:r>
      <w:r w:rsidRPr="00AB6E73">
        <w:rPr>
          <w:rStyle w:val="Emphasis"/>
        </w:rPr>
        <w:t>reasonable</w:t>
      </w:r>
      <w:r w:rsidRPr="00AB6E73">
        <w:rPr>
          <w:rStyle w:val="StyleUnderline"/>
        </w:rPr>
        <w:t xml:space="preserve">, </w:t>
      </w:r>
      <w:r w:rsidRPr="00AB6E73">
        <w:rPr>
          <w:rStyle w:val="Emphasis"/>
        </w:rPr>
        <w:t>intelligent</w:t>
      </w:r>
      <w:r w:rsidRPr="00AB6E73">
        <w:rPr>
          <w:rStyle w:val="StyleUnderline"/>
        </w:rPr>
        <w:t xml:space="preserve">, </w:t>
      </w:r>
      <w:r w:rsidRPr="00AB6E73">
        <w:rPr>
          <w:rStyle w:val="Emphasis"/>
        </w:rPr>
        <w:t>and sincere</w:t>
      </w:r>
      <w:r w:rsidRPr="00AB6E73">
        <w:rPr>
          <w:rStyle w:val="StyleUnderline"/>
        </w:rPr>
        <w:t xml:space="preserve">, </w:t>
      </w:r>
      <w:r w:rsidRPr="00AB6E73">
        <w:rPr>
          <w:rStyle w:val="Emphasis"/>
        </w:rPr>
        <w:t>but mistaken</w:t>
      </w:r>
      <w:r w:rsidRPr="00AB6E73">
        <w:rPr>
          <w:rStyle w:val="StyleUnderline"/>
        </w:rPr>
        <w:t>, you're less likely to use force or violence to correct them</w:t>
      </w:r>
      <w:r w:rsidRPr="00817439">
        <w:rPr>
          <w:rStyle w:val="StyleUnderline"/>
        </w:rPr>
        <w:t xml:space="preserve">. You're more likely to use arguments to </w:t>
      </w:r>
      <w:r w:rsidRPr="00824179">
        <w:rPr>
          <w:rStyle w:val="Emphasis"/>
        </w:rPr>
        <w:t>change their minds</w:t>
      </w:r>
      <w:r>
        <w:t>.</w:t>
      </w:r>
    </w:p>
    <w:p w14:paraId="2F2FBA01" w14:textId="77777777" w:rsidR="00004F91" w:rsidRDefault="00004F91" w:rsidP="00004F91">
      <w:r>
        <w:t xml:space="preserve">Consequently, </w:t>
      </w:r>
      <w:r w:rsidRPr="00AB6E73">
        <w:rPr>
          <w:rStyle w:val="StyleUnderline"/>
          <w:highlight w:val="yellow"/>
        </w:rPr>
        <w:t>even if there is some Big Question whose true answer is p, there can</w:t>
      </w:r>
      <w:r w:rsidRPr="00817439">
        <w:rPr>
          <w:rStyle w:val="StyleUnderline"/>
        </w:rPr>
        <w:t xml:space="preserve"> nonetheless </w:t>
      </w:r>
      <w:r w:rsidRPr="00AB6E73">
        <w:rPr>
          <w:rStyle w:val="StyleUnderline"/>
          <w:highlight w:val="yellow"/>
        </w:rPr>
        <w:t xml:space="preserve">be </w:t>
      </w:r>
      <w:r w:rsidRPr="00AB6E73">
        <w:rPr>
          <w:rStyle w:val="Emphasis"/>
          <w:highlight w:val="yellow"/>
        </w:rPr>
        <w:t>formidable cases</w:t>
      </w:r>
      <w:r w:rsidRPr="00817439">
        <w:rPr>
          <w:rStyle w:val="StyleUnderline"/>
        </w:rPr>
        <w:t xml:space="preserve"> made </w:t>
      </w:r>
      <w:r w:rsidRPr="00AB6E73">
        <w:rPr>
          <w:rStyle w:val="StyleUnderline"/>
          <w:highlight w:val="yellow"/>
        </w:rPr>
        <w:t>in support of alternative, mistaken, answers</w:t>
      </w:r>
      <w:r w:rsidRPr="00817439">
        <w:rPr>
          <w:rStyle w:val="StyleUnderline"/>
        </w:rPr>
        <w:t xml:space="preserve">. That's </w:t>
      </w:r>
      <w:r w:rsidRPr="00AB6E73">
        <w:rPr>
          <w:rStyle w:val="StyleUnderline"/>
          <w:highlight w:val="yellow"/>
        </w:rPr>
        <w:t>because</w:t>
      </w:r>
      <w:r w:rsidRPr="00817439">
        <w:rPr>
          <w:rStyle w:val="StyleUnderline"/>
        </w:rPr>
        <w:t xml:space="preserve"> when it comes to Big Questions, </w:t>
      </w:r>
      <w:r w:rsidRPr="00AB6E73">
        <w:rPr>
          <w:rStyle w:val="StyleUnderline"/>
          <w:highlight w:val="yellow"/>
        </w:rPr>
        <w:t xml:space="preserve">there are </w:t>
      </w:r>
      <w:r w:rsidRPr="00AB6E73">
        <w:rPr>
          <w:rStyle w:val="Emphasis"/>
          <w:highlight w:val="yellow"/>
        </w:rPr>
        <w:t>many different considerations</w:t>
      </w:r>
      <w:r w:rsidRPr="00817439">
        <w:rPr>
          <w:rStyle w:val="StyleUnderline"/>
        </w:rPr>
        <w:t xml:space="preserve"> that must be examined, </w:t>
      </w:r>
      <w:r w:rsidRPr="00AB6E73">
        <w:rPr>
          <w:rStyle w:val="StyleUnderline"/>
          <w:highlight w:val="yellow"/>
        </w:rPr>
        <w:lastRenderedPageBreak/>
        <w:t xml:space="preserve">and </w:t>
      </w:r>
      <w:r w:rsidRPr="00AB6E73">
        <w:rPr>
          <w:rStyle w:val="Emphasis"/>
          <w:highlight w:val="yellow"/>
        </w:rPr>
        <w:t>there will always be reasonable disagreements among intelligent and sincere people</w:t>
      </w:r>
      <w:r w:rsidRPr="00817439">
        <w:rPr>
          <w:rStyle w:val="StyleUnderline"/>
        </w:rPr>
        <w:t xml:space="preserve"> about the relative weight of considerations of different kinds</w:t>
      </w:r>
      <w:r>
        <w:t xml:space="preserve">. Again, </w:t>
      </w:r>
      <w:r w:rsidRPr="00817439">
        <w:rPr>
          <w:rStyle w:val="StyleUnderline"/>
        </w:rPr>
        <w:t>Big Questions are big because they require that we take many, many kinds of consideration into account</w:t>
      </w:r>
      <w:r w:rsidRPr="00817439">
        <w:t>. Indeed, sometimes the answer to one Big Question depends on how we’ve answered [end page 65]</w:t>
      </w:r>
      <w:r>
        <w:t xml:space="preserve"> other Big Qu</w:t>
      </w:r>
      <w:r w:rsidRPr="002B09D5">
        <w:t xml:space="preserve">estions. </w:t>
      </w:r>
      <w:r w:rsidRPr="00817439">
        <w:rPr>
          <w:rStyle w:val="StyleUnderline"/>
        </w:rPr>
        <w:t xml:space="preserve">Things can get </w:t>
      </w:r>
      <w:r w:rsidRPr="00817439">
        <w:rPr>
          <w:rStyle w:val="Emphasis"/>
        </w:rPr>
        <w:t>extremely complicated</w:t>
      </w:r>
      <w:r w:rsidRPr="00817439">
        <w:rPr>
          <w:rStyle w:val="StyleUnderline"/>
        </w:rPr>
        <w:t xml:space="preserve"> very quickly</w:t>
      </w:r>
      <w:r w:rsidRPr="002B09D5">
        <w:t>. Yet we are finite creatures with limited cognitive resources, and so it is sometimes hard for us to balance our ph</w:t>
      </w:r>
      <w:r>
        <w:t>ilosophical checkbooks. Big Qu</w:t>
      </w:r>
      <w:r w:rsidRPr="002B09D5">
        <w:t>estions can dwarf our</w:t>
      </w:r>
      <w:r>
        <w:t xml:space="preserve"> intelligence. </w:t>
      </w:r>
      <w:r w:rsidRPr="00817439">
        <w:rPr>
          <w:rStyle w:val="StyleUnderline"/>
        </w:rPr>
        <w:t xml:space="preserve">Once we appreciate this, we must recognize that the No Reasonable Opposition Thesis must be </w:t>
      </w:r>
      <w:r w:rsidRPr="00817439">
        <w:rPr>
          <w:rStyle w:val="Emphasis"/>
        </w:rPr>
        <w:t>abandoned</w:t>
      </w:r>
      <w:r w:rsidRPr="00817439">
        <w:rPr>
          <w:rStyle w:val="StyleUnderline"/>
        </w:rPr>
        <w:t xml:space="preserve">. </w:t>
      </w:r>
      <w:r w:rsidRPr="00AB6E73">
        <w:rPr>
          <w:rStyle w:val="StyleUnderline"/>
          <w:highlight w:val="yellow"/>
        </w:rPr>
        <w:t>Even if we have the true answer to a Big Question, there will be room</w:t>
      </w:r>
      <w:r w:rsidRPr="00817439">
        <w:rPr>
          <w:rStyle w:val="StyleUnderline"/>
        </w:rPr>
        <w:t xml:space="preserve"> for </w:t>
      </w:r>
      <w:r w:rsidRPr="00817439">
        <w:rPr>
          <w:rStyle w:val="Emphasis"/>
        </w:rPr>
        <w:t>intelligent</w:t>
      </w:r>
      <w:r w:rsidRPr="00817439">
        <w:rPr>
          <w:rStyle w:val="StyleUnderline"/>
        </w:rPr>
        <w:t xml:space="preserve">, </w:t>
      </w:r>
      <w:r w:rsidRPr="00817439">
        <w:rPr>
          <w:rStyle w:val="Emphasis"/>
        </w:rPr>
        <w:t>informed</w:t>
      </w:r>
      <w:r w:rsidRPr="00817439">
        <w:rPr>
          <w:rStyle w:val="StyleUnderline"/>
        </w:rPr>
        <w:t xml:space="preserve">, and </w:t>
      </w:r>
      <w:r w:rsidRPr="00817439">
        <w:rPr>
          <w:rStyle w:val="Emphasis"/>
        </w:rPr>
        <w:t>sincere people</w:t>
      </w:r>
      <w:r w:rsidRPr="00817439">
        <w:rPr>
          <w:rStyle w:val="StyleUnderline"/>
        </w:rPr>
        <w:t xml:space="preserve"> </w:t>
      </w:r>
      <w:r w:rsidRPr="00AB6E73">
        <w:rPr>
          <w:rStyle w:val="StyleUnderline"/>
          <w:highlight w:val="yellow"/>
        </w:rPr>
        <w:t>to disagree</w:t>
      </w:r>
      <w:r w:rsidRPr="00817439">
        <w:rPr>
          <w:rStyle w:val="StyleUnderline"/>
        </w:rPr>
        <w:t xml:space="preserve">. In such cases, </w:t>
      </w:r>
      <w:r w:rsidRPr="00AB6E73">
        <w:rPr>
          <w:rStyle w:val="StyleUnderline"/>
          <w:highlight w:val="yellow"/>
        </w:rPr>
        <w:t>our opponents</w:t>
      </w:r>
      <w:r w:rsidRPr="00817439">
        <w:rPr>
          <w:rStyle w:val="StyleUnderline"/>
        </w:rPr>
        <w:t xml:space="preserve"> are mistaken or wrong, but </w:t>
      </w:r>
      <w:r w:rsidRPr="00817439">
        <w:rPr>
          <w:rStyle w:val="Emphasis"/>
        </w:rPr>
        <w:t>not therefore</w:t>
      </w:r>
      <w:r w:rsidRPr="00817439">
        <w:rPr>
          <w:rStyle w:val="StyleUnderline"/>
        </w:rPr>
        <w:t xml:space="preserve"> unintelligent, wicked, untrustworthy, or ignorant. They </w:t>
      </w:r>
      <w:r w:rsidRPr="00AB6E73">
        <w:rPr>
          <w:rStyle w:val="StyleUnderline"/>
          <w:highlight w:val="yellow"/>
        </w:rPr>
        <w:t xml:space="preserve">deserve our attention, and </w:t>
      </w:r>
      <w:r w:rsidRPr="00AB6E73">
        <w:rPr>
          <w:rStyle w:val="Emphasis"/>
          <w:highlight w:val="yellow"/>
        </w:rPr>
        <w:t>we need to consider what they have to say</w:t>
      </w:r>
      <w:r w:rsidRPr="002B09D5">
        <w:t>.</w:t>
      </w:r>
    </w:p>
    <w:p w14:paraId="729ECC2A" w14:textId="77777777" w:rsidR="00AC5FA0" w:rsidRDefault="00AC5FA0" w:rsidP="00004F91"/>
    <w:p w14:paraId="1EC9CB30" w14:textId="35ECFD75" w:rsidR="00AC5FA0" w:rsidRPr="00542B26" w:rsidRDefault="00AC5FA0" w:rsidP="00AC5FA0">
      <w:pPr>
        <w:pStyle w:val="Heading4"/>
      </w:pPr>
      <w:r>
        <w:t xml:space="preserve">Without topicality, arguments aren’t </w:t>
      </w:r>
      <w:r>
        <w:rPr>
          <w:u w:val="single"/>
        </w:rPr>
        <w:t>effectively scrutinized</w:t>
      </w:r>
      <w:r>
        <w:t xml:space="preserve"> because debates lose their </w:t>
      </w:r>
      <w:r w:rsidRPr="00542B26">
        <w:rPr>
          <w:u w:val="single"/>
        </w:rPr>
        <w:t>semantic anchor</w:t>
      </w:r>
      <w:r>
        <w:t xml:space="preserve">. “Case outweighs T” doesn’t make sense because determining the division of </w:t>
      </w:r>
      <w:proofErr w:type="spellStart"/>
      <w:r>
        <w:t>aff</w:t>
      </w:r>
      <w:proofErr w:type="spellEnd"/>
      <w:r>
        <w:t xml:space="preserve"> and </w:t>
      </w:r>
      <w:proofErr w:type="spellStart"/>
      <w:r>
        <w:t>neg</w:t>
      </w:r>
      <w:proofErr w:type="spellEnd"/>
      <w:r>
        <w:t xml:space="preserve"> ground is a </w:t>
      </w:r>
      <w:r>
        <w:rPr>
          <w:u w:val="single"/>
        </w:rPr>
        <w:t>prior question</w:t>
      </w:r>
      <w:r>
        <w:t xml:space="preserve">.  </w:t>
      </w:r>
    </w:p>
    <w:p w14:paraId="3E84C34F" w14:textId="77777777" w:rsidR="00AC5FA0" w:rsidRDefault="00AC5FA0" w:rsidP="00AC5FA0">
      <w:proofErr w:type="spellStart"/>
      <w:r w:rsidRPr="004A0739">
        <w:rPr>
          <w:rStyle w:val="Style13ptBold"/>
        </w:rPr>
        <w:t>Poscher</w:t>
      </w:r>
      <w:proofErr w:type="spellEnd"/>
      <w:r w:rsidRPr="004A0739">
        <w:rPr>
          <w:rStyle w:val="Style13ptBold"/>
        </w:rPr>
        <w:t xml:space="preserve"> 16</w:t>
      </w:r>
      <w:r>
        <w:t xml:space="preserve"> — Ralf </w:t>
      </w:r>
      <w:proofErr w:type="spellStart"/>
      <w:r>
        <w:t>Poscher</w:t>
      </w:r>
      <w:proofErr w:type="spellEnd"/>
      <w:r>
        <w:t xml:space="preserve">, Senior Fellow at the Institute for Political Science and Philosophy of Law at the </w:t>
      </w:r>
      <w:r w:rsidRPr="00FB7360">
        <w:t>University of Freiburg</w:t>
      </w:r>
      <w:r>
        <w:t xml:space="preserve"> (Germany)</w:t>
      </w:r>
      <w:r w:rsidRPr="00FB7360">
        <w:t>,</w:t>
      </w:r>
      <w:r>
        <w:t xml:space="preserve"> former C</w:t>
      </w:r>
      <w:r w:rsidRPr="000E7FE9">
        <w:t>hair for Public Law, Legal Sociology</w:t>
      </w:r>
      <w:r>
        <w:t>,</w:t>
      </w:r>
      <w:r w:rsidRPr="000E7FE9">
        <w:t xml:space="preserve"> and Philosophy of Law at Ruhr University Bochum</w:t>
      </w:r>
      <w:r>
        <w:t xml:space="preserve"> (Germany), holds a </w:t>
      </w:r>
      <w:r w:rsidRPr="00B85948">
        <w:t xml:space="preserve">Ph.D. in Law </w:t>
      </w:r>
      <w:r>
        <w:t>from</w:t>
      </w:r>
      <w:r w:rsidRPr="00B85948">
        <w:t xml:space="preserve"> The Humboldt University of Berlin </w:t>
      </w:r>
      <w:r>
        <w:t xml:space="preserve">(Germany), 2016 (“Why We Argue About the Law: An Agonistic Account of Legal Disagreement,” </w:t>
      </w:r>
      <w:proofErr w:type="spellStart"/>
      <w:r>
        <w:rPr>
          <w:i/>
        </w:rPr>
        <w:t>Metaphilosophy</w:t>
      </w:r>
      <w:proofErr w:type="spellEnd"/>
      <w:r>
        <w:rPr>
          <w:i/>
        </w:rPr>
        <w:t xml:space="preserve"> of </w:t>
      </w:r>
      <w:r w:rsidRPr="004A0739">
        <w:rPr>
          <w:i/>
        </w:rPr>
        <w:t>Law</w:t>
      </w:r>
      <w:r>
        <w:t xml:space="preserve">, Edited by </w:t>
      </w:r>
      <w:r w:rsidRPr="004A0739">
        <w:t xml:space="preserve">Pawel </w:t>
      </w:r>
      <w:proofErr w:type="spellStart"/>
      <w:r w:rsidRPr="004A0739">
        <w:t>Banas</w:t>
      </w:r>
      <w:proofErr w:type="spellEnd"/>
      <w:r w:rsidRPr="004A0739">
        <w:t xml:space="preserve">, Adam </w:t>
      </w:r>
      <w:proofErr w:type="spellStart"/>
      <w:r w:rsidRPr="004A0739">
        <w:t>Dyrda</w:t>
      </w:r>
      <w:proofErr w:type="spellEnd"/>
      <w:r w:rsidRPr="004A0739">
        <w:t xml:space="preserve">, </w:t>
      </w:r>
      <w:r>
        <w:t xml:space="preserve">and </w:t>
      </w:r>
      <w:r w:rsidRPr="004A0739">
        <w:t xml:space="preserve">Tomasz </w:t>
      </w:r>
      <w:proofErr w:type="spellStart"/>
      <w:r w:rsidRPr="004A0739">
        <w:t>Gizbert-Studnicki</w:t>
      </w:r>
      <w:proofErr w:type="spellEnd"/>
      <w:r>
        <w:t xml:space="preserve">, Published by Hart Publishing, ISBN </w:t>
      </w:r>
      <w:r w:rsidRPr="004A0739">
        <w:t>9781509906086</w:t>
      </w:r>
      <w:r>
        <w:t xml:space="preserve">, Available Online via SSRN at </w:t>
      </w:r>
      <w:hyperlink r:id="rId14" w:history="1">
        <w:r w:rsidRPr="0030024C">
          <w:rPr>
            <w:rStyle w:val="Hyperlink"/>
          </w:rPr>
          <w:t>https://papers.ssrn.com/sol3/papers.cfm?abstract_id=2734689</w:t>
        </w:r>
      </w:hyperlink>
      <w:r>
        <w:t xml:space="preserve">, Accessed 01-04-2017, </w:t>
      </w:r>
      <w:r w:rsidRPr="004A0739">
        <w:t>p</w:t>
      </w:r>
      <w:r>
        <w:t>. 24-30)</w:t>
      </w:r>
    </w:p>
    <w:p w14:paraId="0645837F" w14:textId="77777777" w:rsidR="00AC5FA0" w:rsidRDefault="00AC5FA0" w:rsidP="00AC5FA0">
      <w:r>
        <w:t>e) The “</w:t>
      </w:r>
      <w:proofErr w:type="spellStart"/>
      <w:r>
        <w:t>Labour</w:t>
      </w:r>
      <w:proofErr w:type="spellEnd"/>
      <w:r>
        <w:t xml:space="preserve"> of the Negative”</w:t>
      </w:r>
    </w:p>
    <w:p w14:paraId="33D251CA" w14:textId="77777777" w:rsidR="00AC5FA0" w:rsidRDefault="00AC5FA0" w:rsidP="00AC5FA0">
      <w:r>
        <w:t xml:space="preserve">Hegel’s dialectical thinking powerfully exploits </w:t>
      </w:r>
      <w:r w:rsidRPr="00CA6DF1">
        <w:rPr>
          <w:rStyle w:val="StyleUnderline"/>
        </w:rPr>
        <w:t>the idea of negation</w:t>
      </w:r>
      <w:r>
        <w:t xml:space="preserve">. It </w:t>
      </w:r>
      <w:r w:rsidRPr="00CA6DF1">
        <w:rPr>
          <w:rStyle w:val="StyleUnderline"/>
        </w:rPr>
        <w:t>is a central feature</w:t>
      </w:r>
      <w:r>
        <w:t xml:space="preserve"> of spirit and consciousness that they have the power to negate. The spirit “is this power only by looking the negative in the face and tarrying with it. This […] is the magical power that converts it into being.”102 The </w:t>
      </w:r>
      <w:r w:rsidRPr="00CA6DF1">
        <w:rPr>
          <w:rStyle w:val="StyleUnderline"/>
        </w:rPr>
        <w:t>tarrying with the negative is part of</w:t>
      </w:r>
      <w:r>
        <w:t xml:space="preserve"> what Hegel calls </w:t>
      </w:r>
      <w:r w:rsidRPr="00CA6DF1">
        <w:rPr>
          <w:rStyle w:val="StyleUnderline"/>
        </w:rPr>
        <w:t>the “</w:t>
      </w:r>
      <w:proofErr w:type="spellStart"/>
      <w:r w:rsidRPr="00CA6DF1">
        <w:rPr>
          <w:rStyle w:val="Emphasis"/>
        </w:rPr>
        <w:t>labour</w:t>
      </w:r>
      <w:proofErr w:type="spellEnd"/>
      <w:r w:rsidRPr="00CA6DF1">
        <w:rPr>
          <w:rStyle w:val="Emphasis"/>
        </w:rPr>
        <w:t xml:space="preserve"> of the negative</w:t>
      </w:r>
      <w:r w:rsidRPr="00CA6DF1">
        <w:rPr>
          <w:rStyle w:val="StyleUnderline"/>
        </w:rPr>
        <w:t>”</w:t>
      </w:r>
      <w:r>
        <w:t xml:space="preserve">103. In a loose reference to this Hegelian notion Gerald </w:t>
      </w:r>
      <w:proofErr w:type="spellStart"/>
      <w:r>
        <w:t>Postema</w:t>
      </w:r>
      <w:proofErr w:type="spellEnd"/>
      <w:r>
        <w:t xml:space="preserve"> points to yet another feature of disagreements as a necessary ingredient of the process of practical reasoning. </w:t>
      </w:r>
      <w:r w:rsidRPr="00542B26">
        <w:rPr>
          <w:rStyle w:val="Emphasis"/>
          <w:highlight w:val="yellow"/>
        </w:rPr>
        <w:t>Only if our reasoning is exposed to contrary arguments can we test its merits</w:t>
      </w:r>
      <w:r w:rsidRPr="00CA6DF1">
        <w:rPr>
          <w:rStyle w:val="StyleUnderline"/>
        </w:rPr>
        <w:t>. We must go through the “labor of the negative” to have trust in our deliberative processes</w:t>
      </w:r>
      <w:r>
        <w:t xml:space="preserve">.104 [end page 24] </w:t>
      </w:r>
    </w:p>
    <w:p w14:paraId="26988422" w14:textId="77777777" w:rsidR="00AC5FA0" w:rsidRDefault="00AC5FA0" w:rsidP="00AC5FA0">
      <w:r>
        <w:t xml:space="preserve">This also holds where we seem to be in agreement. </w:t>
      </w:r>
      <w:r w:rsidRPr="00CA6DF1">
        <w:rPr>
          <w:rStyle w:val="StyleUnderline"/>
        </w:rPr>
        <w:t xml:space="preserve">Agreement without exposure to disagreement can be </w:t>
      </w:r>
      <w:r w:rsidRPr="00CA6DF1">
        <w:rPr>
          <w:rStyle w:val="Emphasis"/>
        </w:rPr>
        <w:t>deceptive</w:t>
      </w:r>
      <w:r w:rsidRPr="00CA6DF1">
        <w:rPr>
          <w:rStyle w:val="StyleUnderline"/>
        </w:rPr>
        <w:t xml:space="preserve"> in various ways. The first phenomenon</w:t>
      </w:r>
      <w:r>
        <w:t xml:space="preserve"> </w:t>
      </w:r>
      <w:proofErr w:type="spellStart"/>
      <w:r>
        <w:t>Postema</w:t>
      </w:r>
      <w:proofErr w:type="spellEnd"/>
      <w:r>
        <w:t xml:space="preserve"> draws </w:t>
      </w:r>
      <w:r>
        <w:rPr>
          <w:rFonts w:hint="eastAsia"/>
        </w:rPr>
        <w:t>attention</w:t>
      </w:r>
      <w:r>
        <w:t xml:space="preserve"> </w:t>
      </w:r>
      <w:r>
        <w:rPr>
          <w:rFonts w:hint="eastAsia"/>
        </w:rPr>
        <w:t>to</w:t>
      </w:r>
      <w:r>
        <w:t xml:space="preserve"> </w:t>
      </w:r>
      <w:r w:rsidRPr="00CA6DF1">
        <w:rPr>
          <w:rStyle w:val="StyleUnderline"/>
          <w:rFonts w:hint="eastAsia"/>
        </w:rPr>
        <w:t>is</w:t>
      </w:r>
      <w:r w:rsidRPr="00CA6DF1">
        <w:rPr>
          <w:rStyle w:val="StyleUnderline"/>
        </w:rPr>
        <w:t xml:space="preserve"> </w:t>
      </w:r>
      <w:r w:rsidRPr="00CA6DF1">
        <w:rPr>
          <w:rStyle w:val="StyleUnderline"/>
          <w:rFonts w:hint="eastAsia"/>
        </w:rPr>
        <w:t>the</w:t>
      </w:r>
      <w:r w:rsidRPr="00CA6DF1">
        <w:rPr>
          <w:rStyle w:val="StyleUnderline"/>
        </w:rPr>
        <w:t xml:space="preserve"> </w:t>
      </w:r>
      <w:r w:rsidRPr="00CA6DF1">
        <w:rPr>
          <w:rStyle w:val="StyleUnderline"/>
          <w:rFonts w:hint="eastAsia"/>
        </w:rPr>
        <w:t>group</w:t>
      </w:r>
      <w:r w:rsidRPr="00CA6DF1">
        <w:rPr>
          <w:rStyle w:val="StyleUnderline"/>
        </w:rPr>
        <w:t xml:space="preserve"> </w:t>
      </w:r>
      <w:r w:rsidRPr="00CA6DF1">
        <w:rPr>
          <w:rStyle w:val="StyleUnderline"/>
          <w:rFonts w:hint="eastAsia"/>
        </w:rPr>
        <w:t>polarization</w:t>
      </w:r>
      <w:r w:rsidRPr="00CA6DF1">
        <w:rPr>
          <w:rStyle w:val="StyleUnderline"/>
        </w:rPr>
        <w:t xml:space="preserve"> </w:t>
      </w:r>
      <w:r w:rsidRPr="00CA6DF1">
        <w:rPr>
          <w:rStyle w:val="StyleUnderline"/>
          <w:rFonts w:hint="eastAsia"/>
        </w:rPr>
        <w:t>effect.</w:t>
      </w:r>
      <w:r w:rsidRPr="00CA6DF1">
        <w:rPr>
          <w:rStyle w:val="StyleUnderline"/>
        </w:rPr>
        <w:t xml:space="preserve"> </w:t>
      </w:r>
      <w:r w:rsidRPr="00CA6DF1">
        <w:rPr>
          <w:rStyle w:val="StyleUnderline"/>
          <w:rFonts w:hint="eastAsia"/>
        </w:rPr>
        <w:t>When</w:t>
      </w:r>
      <w:r w:rsidRPr="00CA6DF1">
        <w:rPr>
          <w:rStyle w:val="StyleUnderline"/>
        </w:rPr>
        <w:t xml:space="preserve"> </w:t>
      </w:r>
      <w:r w:rsidRPr="00CA6DF1">
        <w:rPr>
          <w:rStyle w:val="StyleUnderline"/>
          <w:rFonts w:hint="eastAsia"/>
        </w:rPr>
        <w:t>a</w:t>
      </w:r>
      <w:r w:rsidRPr="00CA6DF1">
        <w:rPr>
          <w:rStyle w:val="StyleUnderline"/>
        </w:rPr>
        <w:t xml:space="preserve"> </w:t>
      </w:r>
      <w:r w:rsidRPr="00CA6DF1">
        <w:rPr>
          <w:rStyle w:val="StyleUnderline"/>
          <w:rFonts w:hint="eastAsia"/>
        </w:rPr>
        <w:t>group</w:t>
      </w:r>
      <w:r w:rsidRPr="00CA6DF1">
        <w:rPr>
          <w:rStyle w:val="StyleUnderline"/>
        </w:rPr>
        <w:t xml:space="preserve"> </w:t>
      </w:r>
      <w:r w:rsidRPr="00CA6DF1">
        <w:rPr>
          <w:rStyle w:val="StyleUnderline"/>
          <w:rFonts w:hint="eastAsia"/>
        </w:rPr>
        <w:t>of</w:t>
      </w:r>
      <w:r w:rsidRPr="00CA6DF1">
        <w:rPr>
          <w:rStyle w:val="StyleUnderline"/>
        </w:rPr>
        <w:t xml:space="preserve"> </w:t>
      </w:r>
      <w:r w:rsidRPr="00CA6DF1">
        <w:rPr>
          <w:rStyle w:val="StyleUnderline"/>
          <w:rFonts w:hint="eastAsia"/>
        </w:rPr>
        <w:t>like-minded</w:t>
      </w:r>
      <w:r w:rsidRPr="00CA6DF1">
        <w:rPr>
          <w:rStyle w:val="StyleUnderline"/>
        </w:rPr>
        <w:t xml:space="preserve"> </w:t>
      </w:r>
      <w:r w:rsidRPr="00CA6DF1">
        <w:rPr>
          <w:rStyle w:val="StyleUnderline"/>
          <w:rFonts w:hint="eastAsia"/>
        </w:rPr>
        <w:t>people</w:t>
      </w:r>
      <w:r w:rsidRPr="00CA6DF1">
        <w:rPr>
          <w:rStyle w:val="StyleUnderline"/>
        </w:rPr>
        <w:t xml:space="preserve"> deliberates an issue, informational and reputational cascades produce more extreme views in the process of their deliberations</w:t>
      </w:r>
      <w:r>
        <w:t xml:space="preserve">.105 </w:t>
      </w:r>
      <w:r w:rsidRPr="00CA6DF1">
        <w:rPr>
          <w:rStyle w:val="StyleUnderline"/>
        </w:rPr>
        <w:t>The polarization and biases</w:t>
      </w:r>
      <w:r>
        <w:t xml:space="preserve"> that are well documented for such groups106 </w:t>
      </w:r>
      <w:r w:rsidRPr="00CA6DF1">
        <w:rPr>
          <w:rStyle w:val="StyleUnderline"/>
        </w:rPr>
        <w:t>can be countered</w:t>
      </w:r>
      <w:r>
        <w:t xml:space="preserve"> at least in some settings </w:t>
      </w:r>
      <w:r w:rsidRPr="00CA6DF1">
        <w:rPr>
          <w:rStyle w:val="StyleUnderline"/>
        </w:rPr>
        <w:t>by the inclusion of dissenting voices</w:t>
      </w:r>
      <w:r>
        <w:t xml:space="preserve">. In these scenarios, </w:t>
      </w:r>
      <w:r w:rsidRPr="00CA6DF1">
        <w:rPr>
          <w:rStyle w:val="StyleUnderline"/>
        </w:rPr>
        <w:t>disagreement can be a cure for dysfunctional deliberative polarization and biases</w:t>
      </w:r>
      <w:r>
        <w:t xml:space="preserve">.107 </w:t>
      </w:r>
      <w:r w:rsidRPr="00CA6DF1">
        <w:rPr>
          <w:rStyle w:val="StyleUnderline"/>
        </w:rPr>
        <w:t>A second deliberative dysfunction mitigated by disagreement is superficial agreement</w:t>
      </w:r>
      <w:r>
        <w:t xml:space="preserve">, which can even be manipulatively used in the sense of a “presumptuous ‘We’”108. </w:t>
      </w:r>
      <w:r w:rsidRPr="00CA6DF1">
        <w:rPr>
          <w:rStyle w:val="StyleUnderline"/>
        </w:rPr>
        <w:t>Disagreement can help</w:t>
      </w:r>
      <w:r>
        <w:t xml:space="preserve"> to </w:t>
      </w:r>
      <w:r w:rsidRPr="00CA6DF1">
        <w:rPr>
          <w:rStyle w:val="StyleUnderline"/>
        </w:rPr>
        <w:t>police</w:t>
      </w:r>
      <w:r>
        <w:t xml:space="preserve"> such </w:t>
      </w:r>
      <w:r w:rsidRPr="00CA6DF1">
        <w:rPr>
          <w:rStyle w:val="StyleUnderline"/>
        </w:rPr>
        <w:t>distortions of deliberative processes by challenging superficial agreements</w:t>
      </w:r>
      <w:r>
        <w:t xml:space="preserve">. Disagreements may thus signal that a deliberative process is not contaminated with dysfunctional agreements stemming from polarization or superficiality. </w:t>
      </w:r>
      <w:r w:rsidRPr="00CA6DF1">
        <w:rPr>
          <w:rStyle w:val="StyleUnderline"/>
        </w:rPr>
        <w:t xml:space="preserve">Protecting our discourse against such contaminations is valuable </w:t>
      </w:r>
      <w:r w:rsidRPr="00CA6DF1">
        <w:rPr>
          <w:rStyle w:val="Emphasis"/>
        </w:rPr>
        <w:t>even if we do not come to terms</w:t>
      </w:r>
      <w:r w:rsidRPr="00CA6DF1">
        <w:rPr>
          <w:rStyle w:val="StyleUnderline"/>
        </w:rPr>
        <w:t>. Each of the opposing positions will profit from the catharsis it received “by looking the negative in the face and tarrying with it”</w:t>
      </w:r>
      <w:r>
        <w:t>.</w:t>
      </w:r>
      <w:r>
        <w:tab/>
      </w:r>
    </w:p>
    <w:p w14:paraId="4411C659" w14:textId="77777777" w:rsidR="00AC5FA0" w:rsidRDefault="00AC5FA0" w:rsidP="00AC5FA0">
      <w:r w:rsidRPr="00CA6DF1">
        <w:rPr>
          <w:rStyle w:val="StyleUnderline"/>
        </w:rPr>
        <w:t>These advantages of disagreement in collective deliberations are mirrored on the individual level. Even if the probability of reaching a consensus with our opponents is very low from the beginning</w:t>
      </w:r>
      <w:r>
        <w:t xml:space="preserve">, as might be the case in deeply entrenched conflicts, </w:t>
      </w:r>
      <w:r w:rsidRPr="00542B26">
        <w:rPr>
          <w:rStyle w:val="StyleUnderline"/>
          <w:highlight w:val="yellow"/>
        </w:rPr>
        <w:t>entering into an exchange of arguments can</w:t>
      </w:r>
      <w:r w:rsidRPr="00CA6DF1">
        <w:rPr>
          <w:rStyle w:val="StyleUnderline"/>
        </w:rPr>
        <w:t xml:space="preserve"> still serve to </w:t>
      </w:r>
      <w:r w:rsidRPr="00542B26">
        <w:rPr>
          <w:rStyle w:val="Emphasis"/>
          <w:highlight w:val="yellow"/>
        </w:rPr>
        <w:t>test and improve our position</w:t>
      </w:r>
      <w:r w:rsidRPr="00542B26">
        <w:rPr>
          <w:rStyle w:val="StyleUnderline"/>
          <w:highlight w:val="yellow"/>
        </w:rPr>
        <w:t xml:space="preserve">. We have to do </w:t>
      </w:r>
      <w:r w:rsidRPr="00542B26">
        <w:rPr>
          <w:rStyle w:val="Emphasis"/>
          <w:highlight w:val="yellow"/>
        </w:rPr>
        <w:t>the “labor of the negative”</w:t>
      </w:r>
      <w:r w:rsidRPr="00CA6DF1">
        <w:rPr>
          <w:rStyle w:val="StyleUnderline"/>
        </w:rPr>
        <w:t xml:space="preserve"> for ourselves</w:t>
      </w:r>
      <w:r>
        <w:t xml:space="preserve">. Even if we cannot come up with a line of argument that coheres well with everybody else’s beliefs, attitudes and dispositions, we </w:t>
      </w:r>
      <w:r>
        <w:lastRenderedPageBreak/>
        <w:t xml:space="preserve">can still come up with a line of argument that achieves this goal for our own personal beliefs, attitudes and dispositions. </w:t>
      </w:r>
      <w:r w:rsidRPr="00CA6DF1">
        <w:rPr>
          <w:rStyle w:val="StyleUnderline"/>
        </w:rPr>
        <w:t>To provide ourselves with the most coherent system of our own beliefs, attitudes and dispositions is</w:t>
      </w:r>
      <w:r>
        <w:t xml:space="preserve"> – at least in important issues – </w:t>
      </w:r>
      <w:r w:rsidRPr="00CA6DF1">
        <w:rPr>
          <w:rStyle w:val="StyleUnderline"/>
        </w:rPr>
        <w:t>an aspect of personal integrity</w:t>
      </w:r>
      <w:r>
        <w:t xml:space="preserve"> – to borrow one of Dworkin’s favorite expressions for a less aspirational idea. </w:t>
      </w:r>
      <w:r w:rsidRPr="00CA6DF1">
        <w:rPr>
          <w:rStyle w:val="StyleUnderline"/>
        </w:rPr>
        <w:t>In hard cases we must</w:t>
      </w:r>
      <w:r>
        <w:t xml:space="preserve"> – in some way – </w:t>
      </w:r>
      <w:r w:rsidRPr="00CA6DF1">
        <w:rPr>
          <w:rStyle w:val="StyleUnderline"/>
        </w:rPr>
        <w:t xml:space="preserve">lay out the argument for ourselves to figure out what we believe to be the right answer. </w:t>
      </w:r>
      <w:r w:rsidRPr="00542B26">
        <w:rPr>
          <w:rStyle w:val="StyleUnderline"/>
          <w:highlight w:val="yellow"/>
        </w:rPr>
        <w:t>We might not know what we believe</w:t>
      </w:r>
      <w:r w:rsidRPr="00542B26">
        <w:rPr>
          <w:rStyle w:val="StyleUnderline"/>
        </w:rPr>
        <w:t xml:space="preserve"> ourselves</w:t>
      </w:r>
      <w:r>
        <w:t xml:space="preserve"> in questions of abortion, the death penalty, torture, and stem cell research, [end page 25] </w:t>
      </w:r>
      <w:r w:rsidRPr="00542B26">
        <w:rPr>
          <w:rStyle w:val="StyleUnderline"/>
          <w:highlight w:val="yellow"/>
        </w:rPr>
        <w:t>until we have developed a line of argument</w:t>
      </w:r>
      <w:r w:rsidRPr="00CA6DF1">
        <w:rPr>
          <w:rStyle w:val="StyleUnderline"/>
        </w:rPr>
        <w:t xml:space="preserve"> against the background of our subjective beliefs, attitudes and dispositions. In these </w:t>
      </w:r>
      <w:proofErr w:type="gramStart"/>
      <w:r w:rsidRPr="00CA6DF1">
        <w:rPr>
          <w:rStyle w:val="StyleUnderline"/>
        </w:rPr>
        <w:t>cases</w:t>
      </w:r>
      <w:proofErr w:type="gramEnd"/>
      <w:r w:rsidRPr="00CA6DF1">
        <w:rPr>
          <w:rStyle w:val="StyleUnderline"/>
        </w:rPr>
        <w:t xml:space="preserve"> it might be rational to discuss the issue with someone unlikely to share some of our more fundamental convictions or who opposes the view towards which we lean. This might even be the most helpful way of corroborating a view, because we know that our adversary is much more motivated to find a potential flaw in our argument than someone with whom we know we are in agreement</w:t>
      </w:r>
      <w:r>
        <w:t xml:space="preserve">. It might be more helpful to discuss a liberal position with Scalia than with </w:t>
      </w:r>
      <w:r>
        <w:rPr>
          <w:rFonts w:hint="eastAsia"/>
        </w:rPr>
        <w:t>Breyer</w:t>
      </w:r>
      <w:r>
        <w:t xml:space="preserve"> </w:t>
      </w:r>
      <w:r>
        <w:rPr>
          <w:rFonts w:hint="eastAsia"/>
        </w:rPr>
        <w:t>if</w:t>
      </w:r>
      <w:r>
        <w:t xml:space="preserve"> </w:t>
      </w:r>
      <w:r>
        <w:rPr>
          <w:rFonts w:hint="eastAsia"/>
        </w:rPr>
        <w:t>we</w:t>
      </w:r>
      <w:r>
        <w:t xml:space="preserve"> </w:t>
      </w:r>
      <w:r>
        <w:rPr>
          <w:rFonts w:hint="eastAsia"/>
        </w:rPr>
        <w:t>want</w:t>
      </w:r>
      <w:r>
        <w:t xml:space="preserve"> </w:t>
      </w:r>
      <w:r>
        <w:rPr>
          <w:rFonts w:hint="eastAsia"/>
        </w:rPr>
        <w:t>to</w:t>
      </w:r>
      <w:r>
        <w:t xml:space="preserve"> </w:t>
      </w:r>
      <w:r>
        <w:rPr>
          <w:rFonts w:hint="eastAsia"/>
        </w:rPr>
        <w:t>make</w:t>
      </w:r>
      <w:r>
        <w:t xml:space="preserve"> </w:t>
      </w:r>
      <w:r>
        <w:rPr>
          <w:rFonts w:hint="eastAsia"/>
        </w:rPr>
        <w:t>sure</w:t>
      </w:r>
      <w:r>
        <w:t xml:space="preserve"> </w:t>
      </w:r>
      <w:r>
        <w:rPr>
          <w:rFonts w:hint="eastAsia"/>
        </w:rPr>
        <w:t>that</w:t>
      </w:r>
      <w:r>
        <w:t xml:space="preserve"> </w:t>
      </w:r>
      <w:r>
        <w:rPr>
          <w:rFonts w:hint="eastAsia"/>
        </w:rPr>
        <w:t>we</w:t>
      </w:r>
      <w:r>
        <w:t xml:space="preserve"> </w:t>
      </w:r>
      <w:r>
        <w:rPr>
          <w:rFonts w:hint="eastAsia"/>
        </w:rPr>
        <w:t>have</w:t>
      </w:r>
      <w:r>
        <w:t xml:space="preserve"> </w:t>
      </w:r>
      <w:r>
        <w:rPr>
          <w:rFonts w:hint="eastAsia"/>
        </w:rPr>
        <w:t>not</w:t>
      </w:r>
      <w:r>
        <w:t xml:space="preserve"> </w:t>
      </w:r>
      <w:r>
        <w:rPr>
          <w:rFonts w:hint="eastAsia"/>
        </w:rPr>
        <w:t>overlooked</w:t>
      </w:r>
      <w:r>
        <w:t xml:space="preserve"> </w:t>
      </w:r>
      <w:r>
        <w:rPr>
          <w:rFonts w:hint="eastAsia"/>
        </w:rPr>
        <w:t>some</w:t>
      </w:r>
      <w:r>
        <w:t xml:space="preserve"> </w:t>
      </w:r>
      <w:r>
        <w:rPr>
          <w:rFonts w:hint="eastAsia"/>
        </w:rPr>
        <w:t>counter-argument</w:t>
      </w:r>
      <w:r>
        <w:t xml:space="preserve"> </w:t>
      </w:r>
      <w:r>
        <w:rPr>
          <w:rFonts w:hint="eastAsia"/>
        </w:rPr>
        <w:t>to</w:t>
      </w:r>
      <w:r>
        <w:t xml:space="preserve"> our case. </w:t>
      </w:r>
    </w:p>
    <w:p w14:paraId="78F30E6F" w14:textId="77777777" w:rsidR="00AC5FA0" w:rsidRDefault="00AC5FA0" w:rsidP="00AC5FA0">
      <w:r w:rsidRPr="00CA6DF1">
        <w:rPr>
          <w:rStyle w:val="StyleUnderline"/>
        </w:rPr>
        <w:t>It would be too narrow an understanding of</w:t>
      </w:r>
      <w:r>
        <w:t xml:space="preserve"> our practice of legal disagreement and </w:t>
      </w:r>
      <w:r w:rsidRPr="00CA6DF1">
        <w:rPr>
          <w:rStyle w:val="StyleUnderline"/>
        </w:rPr>
        <w:t>argumentation if we restricted its purpose to persuading an adversary in the case at hand</w:t>
      </w:r>
      <w:r>
        <w:t xml:space="preserve"> and inferred from this narrow understanding the irrationality of argumentation in hard cases, in which we know beforehand that we will not be able to persuade. Rational argumentation is a much more complex practice in a more complex social framework. Argumentation with an adversary can have purposes beyond persuading him: to test one’s own convictions, to engage our opponent in inferential commitments and to persuade third parties are only some of these; to rally our troops or express our convictions might be others.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w:t>
      </w:r>
    </w:p>
    <w:p w14:paraId="1F7DAAD1" w14:textId="77777777" w:rsidR="00AC5FA0" w:rsidRDefault="00AC5FA0" w:rsidP="00AC5FA0">
      <w:proofErr w:type="spellStart"/>
      <w:r>
        <w:rPr>
          <w:rFonts w:hint="eastAsia"/>
        </w:rPr>
        <w:t>f</w:t>
      </w:r>
      <w:proofErr w:type="spellEnd"/>
      <w:r>
        <w:rPr>
          <w:rFonts w:hint="eastAsia"/>
        </w:rPr>
        <w:t>) The Advantage Over Non-Argumentative Alternatives</w:t>
      </w:r>
    </w:p>
    <w:p w14:paraId="330EDC62" w14:textId="77777777" w:rsidR="00AC5FA0" w:rsidRDefault="00AC5FA0" w:rsidP="00AC5FA0">
      <w: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w:t>
      </w:r>
      <w:r w:rsidRPr="004A0739">
        <w:rPr>
          <w:rStyle w:val="StyleUnderline"/>
        </w:rPr>
        <w:t>The rational does not lie in the discovery of a single right answer to the topic of debate, since in hard cases there are no single right answers</w:t>
      </w:r>
      <w:r>
        <w:t xml:space="preserve">. Instead, our disagreements are instrumental to rationales which lie beyond the topic at hand, like the exploration of our communalities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w:t>
      </w:r>
      <w:r>
        <w:rPr>
          <w:rFonts w:hint="eastAsia"/>
        </w:rPr>
        <w:t>irreconcilable</w:t>
      </w:r>
      <w:r>
        <w:t xml:space="preserve"> </w:t>
      </w:r>
      <w:r>
        <w:rPr>
          <w:rFonts w:hint="eastAsia"/>
        </w:rPr>
        <w:t>legal</w:t>
      </w:r>
      <w:r>
        <w:t xml:space="preserve"> </w:t>
      </w:r>
      <w:r>
        <w:rPr>
          <w:rFonts w:hint="eastAsia"/>
        </w:rPr>
        <w:t>disagreements?</w:t>
      </w:r>
      <w:r>
        <w:t xml:space="preserve"> </w:t>
      </w:r>
      <w:r>
        <w:rPr>
          <w:rFonts w:hint="eastAsia"/>
        </w:rPr>
        <w:t>The</w:t>
      </w:r>
      <w:r>
        <w:t xml:space="preserve"> </w:t>
      </w:r>
      <w:r>
        <w:rPr>
          <w:rFonts w:hint="eastAsia"/>
        </w:rPr>
        <w:t>closure</w:t>
      </w:r>
      <w:r>
        <w:t xml:space="preserve"> </w:t>
      </w:r>
      <w:r>
        <w:rPr>
          <w:rFonts w:hint="eastAsia"/>
        </w:rPr>
        <w:t>has</w:t>
      </w:r>
      <w:r>
        <w:t xml:space="preserve"> </w:t>
      </w:r>
      <w:r>
        <w:rPr>
          <w:rFonts w:hint="eastAsia"/>
        </w:rPr>
        <w:t>to</w:t>
      </w:r>
      <w:r>
        <w:t xml:space="preserve"> </w:t>
      </w:r>
      <w:r>
        <w:rPr>
          <w:rFonts w:hint="eastAsia"/>
        </w:rPr>
        <w:t>come</w:t>
      </w:r>
      <w:r>
        <w:t xml:space="preserve"> </w:t>
      </w:r>
      <w:r>
        <w:rPr>
          <w:rFonts w:hint="eastAsia"/>
        </w:rPr>
        <w:t>by</w:t>
      </w:r>
      <w:r>
        <w:t xml:space="preserve"> </w:t>
      </w:r>
      <w:r>
        <w:rPr>
          <w:rFonts w:hint="eastAsia"/>
        </w:rPr>
        <w:t>some</w:t>
      </w:r>
      <w:r>
        <w:t xml:space="preserve"> </w:t>
      </w:r>
      <w:r>
        <w:rPr>
          <w:rFonts w:hint="eastAsia"/>
        </w:rPr>
        <w:t>non-argumentative</w:t>
      </w:r>
      <w:r>
        <w:t xml:space="preserve"> [end page 26] mean and courts have always relied on them. For the medieval courts of the Germanic tradition it is bequeathed that judges had to fight it out literally if they disagreed on a question of law – though the king allowed them to pick surrogate fighters.109 It is </w:t>
      </w:r>
      <w:r>
        <w:rPr>
          <w:rFonts w:hint="eastAsia"/>
        </w:rPr>
        <w:t>understandable</w:t>
      </w:r>
      <w:r>
        <w:t xml:space="preserve"> </w:t>
      </w:r>
      <w:r>
        <w:rPr>
          <w:rFonts w:hint="eastAsia"/>
        </w:rPr>
        <w:t>that</w:t>
      </w:r>
      <w:r>
        <w:t xml:space="preserve"> </w:t>
      </w:r>
      <w:r>
        <w:rPr>
          <w:rFonts w:hint="eastAsia"/>
        </w:rPr>
        <w:t>the</w:t>
      </w:r>
      <w:r>
        <w:t xml:space="preserve"> </w:t>
      </w:r>
      <w:r>
        <w:rPr>
          <w:rFonts w:hint="eastAsia"/>
        </w:rPr>
        <w:t>process</w:t>
      </w:r>
      <w:r>
        <w:t xml:space="preserve"> </w:t>
      </w:r>
      <w:r>
        <w:rPr>
          <w:rFonts w:hint="eastAsia"/>
        </w:rPr>
        <w:t>of</w:t>
      </w:r>
      <w:r>
        <w:t xml:space="preserve"> </w:t>
      </w:r>
      <w:r>
        <w:rPr>
          <w:rFonts w:hint="eastAsia"/>
        </w:rPr>
        <w:t>civilization</w:t>
      </w:r>
      <w:r>
        <w:t xml:space="preserve"> </w:t>
      </w:r>
      <w:r>
        <w:rPr>
          <w:rFonts w:hint="eastAsia"/>
        </w:rPr>
        <w:t>has</w:t>
      </w:r>
      <w:r>
        <w:t xml:space="preserve"> </w:t>
      </w:r>
      <w:r>
        <w:rPr>
          <w:rFonts w:hint="eastAsia"/>
        </w:rPr>
        <w:t>led</w:t>
      </w:r>
      <w:r>
        <w:t xml:space="preserve"> </w:t>
      </w:r>
      <w:r>
        <w:rPr>
          <w:rFonts w:hint="eastAsia"/>
        </w:rPr>
        <w:t>us</w:t>
      </w:r>
      <w:r>
        <w:t xml:space="preserve"> </w:t>
      </w:r>
      <w:r>
        <w:rPr>
          <w:rFonts w:hint="eastAsia"/>
        </w:rPr>
        <w:t>to</w:t>
      </w:r>
      <w:r>
        <w:t xml:space="preserve"> </w:t>
      </w:r>
      <w:r>
        <w:rPr>
          <w:rFonts w:hint="eastAsia"/>
        </w:rPr>
        <w:t>non-violent</w:t>
      </w:r>
      <w:r>
        <w:t xml:space="preserve"> </w:t>
      </w:r>
      <w:r>
        <w:rPr>
          <w:rFonts w:hint="eastAsia"/>
        </w:rPr>
        <w:t>non-</w:t>
      </w:r>
      <w:r>
        <w:t xml:space="preserve">argumentative means to determine the law. But what was wrong with District Judge </w:t>
      </w:r>
      <w:proofErr w:type="spellStart"/>
      <w:r>
        <w:t>Currin</w:t>
      </w:r>
      <w:proofErr w:type="spellEnd"/>
      <w:r>
        <w:t xml:space="preserve">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w:t>
      </w:r>
    </w:p>
    <w:p w14:paraId="5C2967E1" w14:textId="77777777" w:rsidR="00AC5FA0" w:rsidRDefault="00AC5FA0" w:rsidP="00AC5FA0">
      <w: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4A0739">
        <w:rPr>
          <w:rStyle w:val="StyleUnderline"/>
        </w:rPr>
        <w:t>the objectives</w:t>
      </w:r>
      <w:r>
        <w:t xml:space="preserve"> listed above </w:t>
      </w:r>
      <w:r w:rsidRPr="004A0739">
        <w:rPr>
          <w:rStyle w:val="StyleUnderline"/>
          <w:rFonts w:hint="eastAsia"/>
        </w:rPr>
        <w:t>could</w:t>
      </w:r>
      <w:r w:rsidRPr="004A0739">
        <w:rPr>
          <w:rStyle w:val="StyleUnderline"/>
        </w:rPr>
        <w:t xml:space="preserve"> </w:t>
      </w:r>
      <w:r w:rsidRPr="004A0739">
        <w:rPr>
          <w:rStyle w:val="StyleUnderline"/>
          <w:rFonts w:hint="eastAsia"/>
        </w:rPr>
        <w:t>not</w:t>
      </w:r>
      <w:r w:rsidRPr="004A0739">
        <w:rPr>
          <w:rStyle w:val="StyleUnderline"/>
        </w:rPr>
        <w:t xml:space="preserve"> </w:t>
      </w:r>
      <w:r w:rsidRPr="004A0739">
        <w:rPr>
          <w:rStyle w:val="StyleUnderline"/>
          <w:rFonts w:hint="eastAsia"/>
        </w:rPr>
        <w:t>be</w:t>
      </w:r>
      <w:r w:rsidRPr="004A0739">
        <w:rPr>
          <w:rStyle w:val="StyleUnderline"/>
        </w:rPr>
        <w:t xml:space="preserve"> </w:t>
      </w:r>
      <w:r w:rsidRPr="004A0739">
        <w:rPr>
          <w:rStyle w:val="StyleUnderline"/>
          <w:rFonts w:hint="eastAsia"/>
        </w:rPr>
        <w:t>achieved</w:t>
      </w:r>
      <w:r w:rsidRPr="004A0739">
        <w:rPr>
          <w:rStyle w:val="StyleUnderline"/>
        </w:rPr>
        <w:t xml:space="preserve"> </w:t>
      </w:r>
      <w:r w:rsidRPr="004A0739">
        <w:rPr>
          <w:rStyle w:val="StyleUnderline"/>
          <w:rFonts w:hint="eastAsia"/>
        </w:rPr>
        <w:t>by</w:t>
      </w:r>
      <w:r w:rsidRPr="004A0739">
        <w:rPr>
          <w:rStyle w:val="StyleUnderline"/>
        </w:rPr>
        <w:t xml:space="preserve"> </w:t>
      </w:r>
      <w:r w:rsidRPr="004A0739">
        <w:rPr>
          <w:rStyle w:val="StyleUnderline"/>
          <w:rFonts w:hint="eastAsia"/>
        </w:rPr>
        <w:t>a</w:t>
      </w:r>
      <w:r w:rsidRPr="004A0739">
        <w:rPr>
          <w:rStyle w:val="StyleUnderline"/>
        </w:rPr>
        <w:t xml:space="preserve"> </w:t>
      </w:r>
      <w:r w:rsidRPr="004A0739">
        <w:rPr>
          <w:rStyle w:val="StyleUnderline"/>
          <w:rFonts w:hint="eastAsia"/>
        </w:rPr>
        <w:t>non-argumentative</w:t>
      </w:r>
      <w:r w:rsidRPr="004A0739">
        <w:rPr>
          <w:rStyle w:val="StyleUnderline"/>
        </w:rPr>
        <w:t xml:space="preserve"> </w:t>
      </w:r>
      <w:r w:rsidRPr="004A0739">
        <w:rPr>
          <w:rStyle w:val="StyleUnderline"/>
          <w:rFonts w:hint="eastAsia"/>
        </w:rPr>
        <w:t>procedure.</w:t>
      </w:r>
      <w:r w:rsidRPr="004A0739">
        <w:rPr>
          <w:rStyle w:val="StyleUnderline"/>
        </w:rPr>
        <w:t xml:space="preserve"> </w:t>
      </w:r>
      <w:r w:rsidRPr="00542B26">
        <w:rPr>
          <w:rStyle w:val="StyleUnderline"/>
          <w:rFonts w:hint="eastAsia"/>
          <w:highlight w:val="yellow"/>
        </w:rPr>
        <w:t>Flipping</w:t>
      </w:r>
      <w:r w:rsidRPr="00542B26">
        <w:rPr>
          <w:rStyle w:val="StyleUnderline"/>
          <w:highlight w:val="yellow"/>
        </w:rPr>
        <w:t xml:space="preserve"> </w:t>
      </w:r>
      <w:r w:rsidRPr="00542B26">
        <w:rPr>
          <w:rStyle w:val="StyleUnderline"/>
          <w:rFonts w:hint="eastAsia"/>
          <w:highlight w:val="yellow"/>
        </w:rPr>
        <w:t>a</w:t>
      </w:r>
      <w:r w:rsidRPr="00542B26">
        <w:rPr>
          <w:rStyle w:val="StyleUnderline"/>
          <w:highlight w:val="yellow"/>
        </w:rPr>
        <w:t xml:space="preserve"> </w:t>
      </w:r>
      <w:r w:rsidRPr="00542B26">
        <w:rPr>
          <w:rStyle w:val="StyleUnderline"/>
          <w:rFonts w:hint="eastAsia"/>
          <w:highlight w:val="yellow"/>
        </w:rPr>
        <w:t>coin</w:t>
      </w:r>
      <w:r w:rsidRPr="004A0739">
        <w:rPr>
          <w:rStyle w:val="StyleUnderline"/>
          <w:rFonts w:hint="eastAsia"/>
        </w:rPr>
        <w:t>,</w:t>
      </w:r>
      <w:r w:rsidRPr="004A0739">
        <w:rPr>
          <w:rStyle w:val="StyleUnderline"/>
        </w:rPr>
        <w:t xml:space="preserve"> </w:t>
      </w:r>
      <w:r w:rsidRPr="004A0739">
        <w:rPr>
          <w:rStyle w:val="StyleUnderline"/>
          <w:rFonts w:hint="eastAsia"/>
        </w:rPr>
        <w:t>throwing</w:t>
      </w:r>
      <w:r w:rsidRPr="004A0739">
        <w:rPr>
          <w:rStyle w:val="StyleUnderline"/>
        </w:rPr>
        <w:t xml:space="preserve"> </w:t>
      </w:r>
      <w:r w:rsidRPr="004A0739">
        <w:rPr>
          <w:rStyle w:val="StyleUnderline"/>
          <w:rFonts w:hint="eastAsia"/>
        </w:rPr>
        <w:t>dice</w:t>
      </w:r>
      <w:r w:rsidRPr="004A0739">
        <w:rPr>
          <w:rStyle w:val="StyleUnderline"/>
        </w:rPr>
        <w:t xml:space="preserve"> or taking a gut vote </w:t>
      </w:r>
      <w:r w:rsidRPr="00542B26">
        <w:rPr>
          <w:rStyle w:val="StyleUnderline"/>
          <w:highlight w:val="yellow"/>
        </w:rPr>
        <w:t>would not help us</w:t>
      </w:r>
      <w:r w:rsidRPr="004A0739">
        <w:rPr>
          <w:rStyle w:val="StyleUnderline"/>
        </w:rPr>
        <w:t xml:space="preserve"> to explore our communalities or our inferential commitments nor help to </w:t>
      </w:r>
      <w:r w:rsidRPr="00542B26">
        <w:rPr>
          <w:rStyle w:val="StyleUnderline"/>
          <w:highlight w:val="yellow"/>
        </w:rPr>
        <w:t>scrutinize the positions</w:t>
      </w:r>
      <w:r w:rsidRPr="004A0739">
        <w:rPr>
          <w:rStyle w:val="StyleUnderline"/>
        </w:rPr>
        <w:t xml:space="preserve"> in play</w:t>
      </w:r>
      <w:r>
        <w:t xml:space="preserve">.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w:t>
      </w:r>
      <w:r>
        <w:rPr>
          <w:rFonts w:hint="eastAsia"/>
        </w:rPr>
        <w:t>disagreement.113</w:t>
      </w:r>
      <w:r>
        <w:t xml:space="preserve"> </w:t>
      </w:r>
      <w:r>
        <w:rPr>
          <w:rFonts w:hint="eastAsia"/>
        </w:rPr>
        <w:t>Combining</w:t>
      </w:r>
      <w:r>
        <w:t xml:space="preserve"> </w:t>
      </w:r>
      <w:r>
        <w:rPr>
          <w:rFonts w:hint="eastAsia"/>
        </w:rPr>
        <w:t>legal</w:t>
      </w:r>
      <w:r>
        <w:t xml:space="preserve"> </w:t>
      </w:r>
      <w:r>
        <w:rPr>
          <w:rFonts w:hint="eastAsia"/>
        </w:rPr>
        <w:t>argumentation</w:t>
      </w:r>
      <w:r>
        <w:t xml:space="preserve"> </w:t>
      </w:r>
      <w:r>
        <w:rPr>
          <w:rFonts w:hint="eastAsia"/>
        </w:rPr>
        <w:t>with</w:t>
      </w:r>
      <w:r>
        <w:t xml:space="preserve"> </w:t>
      </w:r>
      <w:r>
        <w:rPr>
          <w:rFonts w:hint="eastAsia"/>
        </w:rPr>
        <w:t>the</w:t>
      </w:r>
      <w:r>
        <w:t xml:space="preserve"> </w:t>
      </w:r>
      <w:r>
        <w:rPr>
          <w:rFonts w:hint="eastAsia"/>
        </w:rPr>
        <w:t>non-argumentative</w:t>
      </w:r>
      <w:r>
        <w:t xml:space="preserve"> </w:t>
      </w:r>
      <w:r>
        <w:rPr>
          <w:rFonts w:hint="eastAsia"/>
        </w:rPr>
        <w:t>decision-</w:t>
      </w:r>
      <w:r>
        <w:t xml:space="preserve">making procedure of counting reasoned opinions serves the coherence aspiration of the law in at least two ways: First, </w:t>
      </w:r>
      <w:r w:rsidRPr="00542B26">
        <w:rPr>
          <w:rStyle w:val="StyleUnderline"/>
          <w:highlight w:val="yellow"/>
        </w:rPr>
        <w:t>the labor of the negative reduces the chances</w:t>
      </w:r>
      <w:r w:rsidRPr="004A0739">
        <w:rPr>
          <w:rStyle w:val="StyleUnderline"/>
        </w:rPr>
        <w:t xml:space="preserve"> that constructions </w:t>
      </w:r>
      <w:r w:rsidRPr="00542B26">
        <w:rPr>
          <w:rStyle w:val="StyleUnderline"/>
          <w:highlight w:val="yellow"/>
        </w:rPr>
        <w:t>of</w:t>
      </w:r>
      <w:r w:rsidRPr="004A0739">
        <w:rPr>
          <w:rStyle w:val="StyleUnderline"/>
        </w:rPr>
        <w:t xml:space="preserve"> the law that have </w:t>
      </w:r>
      <w:r w:rsidRPr="00542B26">
        <w:rPr>
          <w:rStyle w:val="StyleUnderline"/>
          <w:highlight w:val="yellow"/>
        </w:rPr>
        <w:t>major flaws</w:t>
      </w:r>
      <w:r w:rsidRPr="004A0739">
        <w:rPr>
          <w:rStyle w:val="StyleUnderline"/>
        </w:rPr>
        <w:t xml:space="preserve"> or inconsistencies built into the arguments supporting them will prevail</w:t>
      </w:r>
      <w:r>
        <w:t xml:space="preserve">. Second, since every position must be a reasoned one within the given framework of the law, it must be one that somehow fits into the overall structure of the law along coherent lines. It thus protects against [end page 27] incoherent “checkerboard” treatments114 of hard cases. It is the combination of reasoned </w:t>
      </w:r>
      <w:r>
        <w:rPr>
          <w:rFonts w:hint="eastAsia"/>
        </w:rPr>
        <w:t>disagreement</w:t>
      </w:r>
      <w:r>
        <w:t xml:space="preserve"> </w:t>
      </w:r>
      <w:r>
        <w:rPr>
          <w:rFonts w:hint="eastAsia"/>
        </w:rPr>
        <w:t>and</w:t>
      </w:r>
      <w:r>
        <w:t xml:space="preserve"> </w:t>
      </w:r>
      <w:r>
        <w:rPr>
          <w:rFonts w:hint="eastAsia"/>
        </w:rPr>
        <w:t>the</w:t>
      </w:r>
      <w:r>
        <w:t xml:space="preserve"> </w:t>
      </w:r>
      <w:r>
        <w:rPr>
          <w:rFonts w:hint="eastAsia"/>
        </w:rPr>
        <w:t>non-rational</w:t>
      </w:r>
      <w:r>
        <w:t xml:space="preserve"> </w:t>
      </w:r>
      <w:r>
        <w:rPr>
          <w:rFonts w:hint="eastAsia"/>
        </w:rPr>
        <w:t>decision-making</w:t>
      </w:r>
      <w:r>
        <w:t xml:space="preserve"> </w:t>
      </w:r>
      <w:r>
        <w:rPr>
          <w:rFonts w:hint="eastAsia"/>
        </w:rPr>
        <w:t>mechanism</w:t>
      </w:r>
      <w:r>
        <w:t xml:space="preserve"> </w:t>
      </w:r>
      <w:r>
        <w:rPr>
          <w:rFonts w:hint="eastAsia"/>
        </w:rPr>
        <w:t>of</w:t>
      </w:r>
      <w:r>
        <w:t xml:space="preserve"> </w:t>
      </w:r>
      <w:r>
        <w:rPr>
          <w:rFonts w:hint="eastAsia"/>
        </w:rPr>
        <w:t>counting</w:t>
      </w:r>
      <w:r>
        <w:t xml:space="preserve"> </w:t>
      </w:r>
      <w:r>
        <w:rPr>
          <w:rFonts w:hint="eastAsia"/>
        </w:rPr>
        <w:t>reasoned</w:t>
      </w:r>
      <w:r>
        <w:t xml:space="preserve"> opinions that provides for both in hard cases: a decision and one – of multiple possible – </w:t>
      </w:r>
      <w:r>
        <w:rPr>
          <w:rFonts w:hint="eastAsia"/>
        </w:rPr>
        <w:t>coherent</w:t>
      </w:r>
      <w:r>
        <w:t xml:space="preserve"> </w:t>
      </w:r>
      <w:r>
        <w:rPr>
          <w:rFonts w:hint="eastAsia"/>
        </w:rPr>
        <w:t>constructions</w:t>
      </w:r>
      <w:r>
        <w:t xml:space="preserve"> </w:t>
      </w:r>
      <w:r>
        <w:rPr>
          <w:rFonts w:hint="eastAsia"/>
        </w:rPr>
        <w:t>of</w:t>
      </w:r>
      <w:r>
        <w:t xml:space="preserve"> </w:t>
      </w:r>
      <w:r>
        <w:rPr>
          <w:rFonts w:hint="eastAsia"/>
        </w:rPr>
        <w:t>the</w:t>
      </w:r>
      <w:r>
        <w:t xml:space="preserve"> </w:t>
      </w:r>
      <w:r>
        <w:rPr>
          <w:rFonts w:hint="eastAsia"/>
        </w:rPr>
        <w:t>law.</w:t>
      </w:r>
      <w:r>
        <w:t xml:space="preserve"> </w:t>
      </w:r>
      <w:r>
        <w:rPr>
          <w:rFonts w:hint="eastAsia"/>
        </w:rPr>
        <w:t>Pure</w:t>
      </w:r>
      <w:r>
        <w:t xml:space="preserve"> </w:t>
      </w:r>
      <w:r>
        <w:rPr>
          <w:rFonts w:hint="eastAsia"/>
        </w:rPr>
        <w:t>non-rational</w:t>
      </w:r>
      <w:r>
        <w:t xml:space="preserve"> </w:t>
      </w:r>
      <w:r>
        <w:rPr>
          <w:rFonts w:hint="eastAsia"/>
        </w:rPr>
        <w:t>procedures</w:t>
      </w:r>
      <w:r>
        <w:t xml:space="preserve"> </w:t>
      </w:r>
      <w:r>
        <w:rPr>
          <w:rFonts w:hint="eastAsia"/>
        </w:rPr>
        <w:t>–</w:t>
      </w:r>
      <w:r>
        <w:t xml:space="preserve"> </w:t>
      </w:r>
      <w:r>
        <w:rPr>
          <w:rFonts w:hint="eastAsia"/>
        </w:rPr>
        <w:t>like</w:t>
      </w:r>
      <w:r>
        <w:t xml:space="preserve"> </w:t>
      </w:r>
      <w:r>
        <w:rPr>
          <w:rFonts w:hint="eastAsia"/>
        </w:rPr>
        <w:t>flipping</w:t>
      </w:r>
      <w:r>
        <w:t xml:space="preserve"> </w:t>
      </w:r>
      <w:r>
        <w:rPr>
          <w:rFonts w:hint="eastAsia"/>
        </w:rPr>
        <w:t>a</w:t>
      </w:r>
      <w:r>
        <w:t xml:space="preserve"> </w:t>
      </w:r>
      <w:r>
        <w:rPr>
          <w:rFonts w:hint="eastAsia"/>
        </w:rPr>
        <w:t>coin</w:t>
      </w:r>
      <w:r>
        <w:t xml:space="preserve"> </w:t>
      </w:r>
      <w:r>
        <w:rPr>
          <w:rFonts w:hint="eastAsia"/>
        </w:rPr>
        <w:t>–</w:t>
      </w:r>
      <w:r>
        <w:t xml:space="preserve"> would only provide for the decision part. Pure argumentative procedures – which are not geared towards a decision procedure – would undercut the incentive structure of our agonistic disagreements.115 In the face of unresolvable disagreements endless debates would seem an idle enterprise. </w:t>
      </w:r>
      <w:r w:rsidRPr="00542B26">
        <w:rPr>
          <w:rStyle w:val="StyleUnderline"/>
          <w:highlight w:val="yellow"/>
        </w:rPr>
        <w:t>That</w:t>
      </w:r>
      <w:r w:rsidRPr="004A0739">
        <w:rPr>
          <w:rStyle w:val="StyleUnderline"/>
        </w:rPr>
        <w:t xml:space="preserve"> the </w:t>
      </w:r>
      <w:r w:rsidRPr="00542B26">
        <w:rPr>
          <w:rStyle w:val="StyleUnderline"/>
          <w:highlight w:val="yellow"/>
        </w:rPr>
        <w:t>debates are about winning or losing helps</w:t>
      </w:r>
      <w:r w:rsidRPr="004A0739">
        <w:rPr>
          <w:rStyle w:val="StyleUnderline"/>
        </w:rPr>
        <w:t xml:space="preserve"> to </w:t>
      </w:r>
      <w:r w:rsidRPr="00542B26">
        <w:rPr>
          <w:rStyle w:val="StyleUnderline"/>
          <w:highlight w:val="yellow"/>
        </w:rPr>
        <w:t>keep</w:t>
      </w:r>
      <w:r w:rsidRPr="004A0739">
        <w:rPr>
          <w:rStyle w:val="StyleUnderline"/>
        </w:rPr>
        <w:t xml:space="preserve"> the </w:t>
      </w:r>
      <w:r w:rsidRPr="00542B26">
        <w:rPr>
          <w:rStyle w:val="StyleUnderline"/>
          <w:highlight w:val="yellow"/>
        </w:rPr>
        <w:t>participants engaged. That the decision depends on</w:t>
      </w:r>
      <w:r w:rsidRPr="004A0739">
        <w:rPr>
          <w:rStyle w:val="StyleUnderline"/>
        </w:rPr>
        <w:t xml:space="preserve"> counting </w:t>
      </w:r>
      <w:r w:rsidRPr="00542B26">
        <w:rPr>
          <w:rStyle w:val="StyleUnderline"/>
          <w:highlight w:val="yellow"/>
        </w:rPr>
        <w:t>reasoned opinions guarantees</w:t>
      </w:r>
      <w:r w:rsidRPr="004A0739">
        <w:rPr>
          <w:rStyle w:val="StyleUnderline"/>
        </w:rPr>
        <w:t xml:space="preserve"> that the engagement focuses on </w:t>
      </w:r>
      <w:r w:rsidRPr="00542B26">
        <w:rPr>
          <w:rStyle w:val="StyleUnderline"/>
          <w:highlight w:val="yellow"/>
        </w:rPr>
        <w:t xml:space="preserve">rational </w:t>
      </w:r>
      <w:r w:rsidRPr="00542B26">
        <w:rPr>
          <w:rStyle w:val="StyleUnderline"/>
          <w:highlight w:val="yellow"/>
        </w:rPr>
        <w:lastRenderedPageBreak/>
        <w:t>argumentation</w:t>
      </w:r>
      <w:r w:rsidRPr="004A0739">
        <w:rPr>
          <w:rStyle w:val="StyleUnderline"/>
        </w:rPr>
        <w:t xml:space="preserve">. No plain </w:t>
      </w:r>
      <w:r w:rsidRPr="004A0739">
        <w:rPr>
          <w:rStyle w:val="StyleUnderline"/>
          <w:rFonts w:hint="eastAsia"/>
        </w:rPr>
        <w:t>non-argumentative</w:t>
      </w:r>
      <w:r w:rsidRPr="004A0739">
        <w:rPr>
          <w:rStyle w:val="StyleUnderline"/>
        </w:rPr>
        <w:t xml:space="preserve"> </w:t>
      </w:r>
      <w:r w:rsidRPr="004A0739">
        <w:rPr>
          <w:rStyle w:val="StyleUnderline"/>
          <w:rFonts w:hint="eastAsia"/>
        </w:rPr>
        <w:t>procedure</w:t>
      </w:r>
      <w:r w:rsidRPr="004A0739">
        <w:rPr>
          <w:rStyle w:val="StyleUnderline"/>
        </w:rPr>
        <w:t xml:space="preserve"> </w:t>
      </w:r>
      <w:r w:rsidRPr="004A0739">
        <w:rPr>
          <w:rStyle w:val="StyleUnderline"/>
          <w:rFonts w:hint="eastAsia"/>
        </w:rPr>
        <w:t>would</w:t>
      </w:r>
      <w:r w:rsidRPr="004A0739">
        <w:rPr>
          <w:rStyle w:val="StyleUnderline"/>
        </w:rPr>
        <w:t xml:space="preserve"> </w:t>
      </w:r>
      <w:r w:rsidRPr="004A0739">
        <w:rPr>
          <w:rStyle w:val="StyleUnderline"/>
          <w:rFonts w:hint="eastAsia"/>
        </w:rPr>
        <w:t>achieve</w:t>
      </w:r>
      <w:r w:rsidRPr="004A0739">
        <w:rPr>
          <w:rStyle w:val="StyleUnderline"/>
        </w:rPr>
        <w:t xml:space="preserve"> </w:t>
      </w:r>
      <w:r w:rsidRPr="004A0739">
        <w:rPr>
          <w:rStyle w:val="StyleUnderline"/>
          <w:rFonts w:hint="eastAsia"/>
        </w:rPr>
        <w:t>this</w:t>
      </w:r>
      <w:r w:rsidRPr="004A0739">
        <w:rPr>
          <w:rStyle w:val="StyleUnderline"/>
        </w:rPr>
        <w:t xml:space="preserve"> </w:t>
      </w:r>
      <w:r w:rsidRPr="004A0739">
        <w:rPr>
          <w:rStyle w:val="StyleUnderline"/>
          <w:rFonts w:hint="eastAsia"/>
        </w:rPr>
        <w:t>result.</w:t>
      </w:r>
      <w:r w:rsidRPr="004A0739">
        <w:rPr>
          <w:rStyle w:val="StyleUnderline"/>
        </w:rPr>
        <w:t xml:space="preserve"> </w:t>
      </w:r>
      <w:r w:rsidRPr="00542B26">
        <w:rPr>
          <w:rStyle w:val="StyleUnderline"/>
          <w:rFonts w:hint="eastAsia"/>
          <w:highlight w:val="yellow"/>
        </w:rPr>
        <w:t>If</w:t>
      </w:r>
      <w:r w:rsidRPr="004A0739">
        <w:rPr>
          <w:rStyle w:val="StyleUnderline"/>
        </w:rPr>
        <w:t xml:space="preserve"> </w:t>
      </w:r>
      <w:r w:rsidRPr="004A0739">
        <w:rPr>
          <w:rStyle w:val="StyleUnderline"/>
          <w:rFonts w:hint="eastAsia"/>
        </w:rPr>
        <w:t>the</w:t>
      </w:r>
      <w:r w:rsidRPr="004A0739">
        <w:rPr>
          <w:rStyle w:val="StyleUnderline"/>
        </w:rPr>
        <w:t xml:space="preserve"> </w:t>
      </w:r>
      <w:r w:rsidRPr="00542B26">
        <w:rPr>
          <w:rStyle w:val="StyleUnderline"/>
          <w:rFonts w:hint="eastAsia"/>
          <w:highlight w:val="yellow"/>
        </w:rPr>
        <w:t>judges</w:t>
      </w:r>
      <w:r w:rsidRPr="004A0739">
        <w:rPr>
          <w:rStyle w:val="StyleUnderline"/>
        </w:rPr>
        <w:t xml:space="preserve"> </w:t>
      </w:r>
      <w:r w:rsidRPr="004A0739">
        <w:rPr>
          <w:rStyle w:val="StyleUnderline"/>
          <w:rFonts w:hint="eastAsia"/>
        </w:rPr>
        <w:t>were</w:t>
      </w:r>
      <w:r w:rsidRPr="004A0739">
        <w:rPr>
          <w:rStyle w:val="StyleUnderline"/>
        </w:rPr>
        <w:t xml:space="preserve"> </w:t>
      </w:r>
      <w:r w:rsidRPr="004A0739">
        <w:rPr>
          <w:rStyle w:val="StyleUnderline"/>
          <w:rFonts w:hint="eastAsia"/>
        </w:rPr>
        <w:t>to</w:t>
      </w:r>
      <w:r w:rsidRPr="004A0739">
        <w:rPr>
          <w:rStyle w:val="StyleUnderline"/>
        </w:rPr>
        <w:t xml:space="preserve"> </w:t>
      </w:r>
      <w:r w:rsidRPr="00542B26">
        <w:rPr>
          <w:rStyle w:val="StyleUnderline"/>
          <w:rFonts w:hint="eastAsia"/>
          <w:highlight w:val="yellow"/>
        </w:rPr>
        <w:t>flip</w:t>
      </w:r>
      <w:r w:rsidRPr="00542B26">
        <w:rPr>
          <w:rStyle w:val="StyleUnderline"/>
          <w:highlight w:val="yellow"/>
        </w:rPr>
        <w:t xml:space="preserve"> </w:t>
      </w:r>
      <w:r w:rsidRPr="00542B26">
        <w:rPr>
          <w:rStyle w:val="StyleUnderline"/>
          <w:rFonts w:hint="eastAsia"/>
          <w:highlight w:val="yellow"/>
        </w:rPr>
        <w:t>a</w:t>
      </w:r>
      <w:r w:rsidRPr="00542B26">
        <w:rPr>
          <w:rStyle w:val="StyleUnderline"/>
          <w:highlight w:val="yellow"/>
        </w:rPr>
        <w:t xml:space="preserve"> </w:t>
      </w:r>
      <w:r w:rsidRPr="00542B26">
        <w:rPr>
          <w:rStyle w:val="StyleUnderline"/>
          <w:rFonts w:hint="eastAsia"/>
          <w:highlight w:val="yellow"/>
        </w:rPr>
        <w:t>coin</w:t>
      </w:r>
      <w:r>
        <w:t xml:space="preserve"> at the end of the trial </w:t>
      </w:r>
      <w:r w:rsidRPr="004A0739">
        <w:rPr>
          <w:rStyle w:val="StyleUnderline"/>
        </w:rPr>
        <w:t xml:space="preserve">in hard cases, </w:t>
      </w:r>
      <w:r w:rsidRPr="00542B26">
        <w:rPr>
          <w:rStyle w:val="StyleUnderline"/>
          <w:highlight w:val="yellow"/>
        </w:rPr>
        <w:t>there would be little incentive to</w:t>
      </w:r>
      <w:r w:rsidRPr="004A0739">
        <w:rPr>
          <w:rStyle w:val="StyleUnderline"/>
        </w:rPr>
        <w:t xml:space="preserve"> engage in an </w:t>
      </w:r>
      <w:r w:rsidRPr="00542B26">
        <w:rPr>
          <w:rStyle w:val="StyleUnderline"/>
          <w:highlight w:val="yellow"/>
        </w:rPr>
        <w:t>exchange</w:t>
      </w:r>
      <w:r w:rsidRPr="004A0739">
        <w:rPr>
          <w:rStyle w:val="StyleUnderline"/>
        </w:rPr>
        <w:t xml:space="preserve"> of </w:t>
      </w:r>
      <w:r w:rsidRPr="00542B26">
        <w:rPr>
          <w:rStyle w:val="StyleUnderline"/>
          <w:highlight w:val="yellow"/>
        </w:rPr>
        <w:t>arguments</w:t>
      </w:r>
      <w:r w:rsidRPr="004A0739">
        <w:rPr>
          <w:rStyle w:val="StyleUnderline"/>
        </w:rPr>
        <w:t>. It is specifically the count of reasoned opinions which provides for rational scrutiny in our</w:t>
      </w:r>
      <w:r>
        <w:t xml:space="preserve"> legal </w:t>
      </w:r>
      <w:r w:rsidRPr="004A0739">
        <w:rPr>
          <w:rStyle w:val="StyleUnderline"/>
        </w:rPr>
        <w:t>disagreements</w:t>
      </w:r>
      <w:r>
        <w:t xml:space="preserve"> and thus contributes to the rationales discussed above. </w:t>
      </w:r>
    </w:p>
    <w:p w14:paraId="3B82F922" w14:textId="77777777" w:rsidR="00AC5FA0" w:rsidRDefault="00AC5FA0" w:rsidP="00AC5FA0">
      <w:r>
        <w:t>2. The Semantics of Agonistic Disagreements</w:t>
      </w:r>
    </w:p>
    <w:p w14:paraId="2A9C5163" w14:textId="77777777" w:rsidR="00AC5FA0" w:rsidRDefault="00AC5FA0" w:rsidP="00AC5FA0">
      <w:r w:rsidRPr="00DC234B">
        <w:rPr>
          <w:rStyle w:val="StyleUnderline"/>
        </w:rPr>
        <w:t>The agonistic account does not presuppose a fact of the matter, it is not accompanied by an ontological commitment, and the question of how the fact of the matter could be known to us is not even raised</w:t>
      </w:r>
      <w:r>
        <w:t xml:space="preserve">. Thus </w:t>
      </w:r>
      <w:r w:rsidRPr="00DC234B">
        <w:rPr>
          <w:rStyle w:val="StyleUnderline"/>
        </w:rPr>
        <w:t>the agonistic account of</w:t>
      </w:r>
      <w:r>
        <w:t xml:space="preserve"> legal </w:t>
      </w:r>
      <w:r w:rsidRPr="00DC234B">
        <w:rPr>
          <w:rStyle w:val="StyleUnderline"/>
        </w:rPr>
        <w:t xml:space="preserve">disagreement is not confronted with the metaphysical or epistemological questions that </w:t>
      </w:r>
      <w:r w:rsidRPr="00DC234B">
        <w:rPr>
          <w:rStyle w:val="StyleUnderline"/>
          <w:rFonts w:hint="eastAsia"/>
        </w:rPr>
        <w:t>plague</w:t>
      </w:r>
      <w:r w:rsidRPr="00DC234B">
        <w:rPr>
          <w:rStyle w:val="StyleUnderline"/>
        </w:rPr>
        <w:t xml:space="preserve"> </w:t>
      </w:r>
      <w:r w:rsidRPr="00DC234B">
        <w:rPr>
          <w:rStyle w:val="StyleUnderline"/>
          <w:rFonts w:hint="eastAsia"/>
        </w:rPr>
        <w:t>one</w:t>
      </w:r>
      <w:r>
        <w:rPr>
          <w:rStyle w:val="StyleUnderline"/>
          <w:rFonts w:hint="eastAsia"/>
        </w:rPr>
        <w:t>-</w:t>
      </w:r>
      <w:r w:rsidRPr="00DC234B">
        <w:rPr>
          <w:rStyle w:val="StyleUnderline"/>
          <w:rFonts w:hint="eastAsia"/>
        </w:rPr>
        <w:t>right</w:t>
      </w:r>
      <w:r>
        <w:rPr>
          <w:rStyle w:val="StyleUnderline"/>
          <w:rFonts w:hint="eastAsia"/>
        </w:rPr>
        <w:t>-</w:t>
      </w:r>
      <w:r w:rsidRPr="00DC234B">
        <w:rPr>
          <w:rStyle w:val="StyleUnderline"/>
          <w:rFonts w:hint="eastAsia"/>
        </w:rPr>
        <w:t>answer</w:t>
      </w:r>
      <w:r w:rsidRPr="00DC234B">
        <w:rPr>
          <w:rStyle w:val="StyleUnderline"/>
        </w:rPr>
        <w:t xml:space="preserve"> </w:t>
      </w:r>
      <w:r w:rsidRPr="00DC234B">
        <w:rPr>
          <w:rStyle w:val="StyleUnderline"/>
          <w:rFonts w:hint="eastAsia"/>
        </w:rPr>
        <w:t>theories</w:t>
      </w:r>
      <w:r>
        <w:t xml:space="preserve"> </w:t>
      </w:r>
      <w:r>
        <w:rPr>
          <w:rFonts w:hint="eastAsia"/>
        </w:rPr>
        <w:t>in</w:t>
      </w:r>
      <w:r>
        <w:t xml:space="preserve"> </w:t>
      </w:r>
      <w:r>
        <w:rPr>
          <w:rFonts w:hint="eastAsia"/>
        </w:rPr>
        <w:t>particular.</w:t>
      </w:r>
      <w:r>
        <w:t xml:space="preserve"> </w:t>
      </w:r>
      <w:r>
        <w:rPr>
          <w:rFonts w:hint="eastAsia"/>
        </w:rPr>
        <w:t>However,</w:t>
      </w:r>
      <w:r>
        <w:t xml:space="preserve"> </w:t>
      </w:r>
      <w:r>
        <w:rPr>
          <w:rFonts w:hint="eastAsia"/>
        </w:rPr>
        <w:t>it</w:t>
      </w:r>
      <w:r>
        <w:t xml:space="preserve"> </w:t>
      </w:r>
      <w:r>
        <w:rPr>
          <w:rFonts w:hint="eastAsia"/>
        </w:rPr>
        <w:t>must</w:t>
      </w:r>
      <w:r>
        <w:t xml:space="preserve"> </w:t>
      </w:r>
      <w:r>
        <w:rPr>
          <w:rFonts w:hint="eastAsia"/>
        </w:rPr>
        <w:t>still</w:t>
      </w:r>
      <w:r>
        <w:t xml:space="preserve"> </w:t>
      </w:r>
      <w:r>
        <w:rPr>
          <w:rFonts w:hint="eastAsia"/>
        </w:rPr>
        <w:t>come</w:t>
      </w:r>
      <w:r>
        <w:t xml:space="preserve"> </w:t>
      </w:r>
      <w:r>
        <w:rPr>
          <w:rFonts w:hint="eastAsia"/>
        </w:rPr>
        <w:t>up</w:t>
      </w:r>
      <w:r>
        <w:t xml:space="preserve"> </w:t>
      </w:r>
      <w:r>
        <w:rPr>
          <w:rFonts w:hint="eastAsia"/>
        </w:rPr>
        <w:t>with</w:t>
      </w:r>
      <w:r>
        <w:t xml:space="preserve"> </w:t>
      </w:r>
      <w:r>
        <w:rPr>
          <w:rFonts w:hint="eastAsia"/>
        </w:rPr>
        <w:t>a</w:t>
      </w:r>
      <w:r>
        <w:t xml:space="preserve"> semantics that explains in what sense we disagree about the same issue and are not just talking at cross purposes.</w:t>
      </w:r>
      <w:r>
        <w:tab/>
      </w:r>
    </w:p>
    <w:p w14:paraId="49EB1A1B" w14:textId="77777777" w:rsidR="00AC5FA0" w:rsidRDefault="00AC5FA0" w:rsidP="00AC5FA0">
      <w:r>
        <w:t xml:space="preserve">In a series of articles David </w:t>
      </w:r>
      <w:r w:rsidRPr="00E65777">
        <w:rPr>
          <w:rStyle w:val="StyleUnderline"/>
        </w:rPr>
        <w:t>Plunkett and</w:t>
      </w:r>
      <w:r>
        <w:t xml:space="preserve"> Tim </w:t>
      </w:r>
      <w:proofErr w:type="spellStart"/>
      <w:r w:rsidRPr="00E65777">
        <w:rPr>
          <w:rStyle w:val="StyleUnderline"/>
        </w:rPr>
        <w:t>Sundell</w:t>
      </w:r>
      <w:proofErr w:type="spellEnd"/>
      <w:r w:rsidRPr="00E65777">
        <w:rPr>
          <w:rStyle w:val="StyleUnderline"/>
        </w:rPr>
        <w:t xml:space="preserve"> have reconstructed legal disagreements in semantic terms as metalinguistic negotiations on the usage of a term </w:t>
      </w:r>
      <w:r w:rsidRPr="00E65777">
        <w:rPr>
          <w:rStyle w:val="StyleUnderline"/>
          <w:rFonts w:hint="eastAsia"/>
        </w:rPr>
        <w:t>that</w:t>
      </w:r>
      <w:r w:rsidRPr="00E65777">
        <w:rPr>
          <w:rStyle w:val="StyleUnderline"/>
        </w:rPr>
        <w:t xml:space="preserve"> </w:t>
      </w:r>
      <w:r w:rsidRPr="00E65777">
        <w:rPr>
          <w:rStyle w:val="StyleUnderline"/>
          <w:rFonts w:hint="eastAsia"/>
        </w:rPr>
        <w:t>at</w:t>
      </w:r>
      <w:r w:rsidRPr="00E65777">
        <w:rPr>
          <w:rStyle w:val="StyleUnderline"/>
        </w:rPr>
        <w:t xml:space="preserve"> </w:t>
      </w:r>
      <w:r w:rsidRPr="00E65777">
        <w:rPr>
          <w:rStyle w:val="StyleUnderline"/>
          <w:rFonts w:hint="eastAsia"/>
        </w:rPr>
        <w:t>the</w:t>
      </w:r>
      <w:r w:rsidRPr="00E65777">
        <w:rPr>
          <w:rStyle w:val="StyleUnderline"/>
        </w:rPr>
        <w:t xml:space="preserve"> </w:t>
      </w:r>
      <w:r w:rsidRPr="00E65777">
        <w:rPr>
          <w:rStyle w:val="StyleUnderline"/>
          <w:rFonts w:hint="eastAsia"/>
        </w:rPr>
        <w:t>center</w:t>
      </w:r>
      <w:r w:rsidRPr="00E65777">
        <w:rPr>
          <w:rStyle w:val="StyleUnderline"/>
        </w:rPr>
        <w:t xml:space="preserve"> </w:t>
      </w:r>
      <w:r w:rsidRPr="00E65777">
        <w:rPr>
          <w:rStyle w:val="StyleUnderline"/>
          <w:rFonts w:hint="eastAsia"/>
        </w:rPr>
        <w:t>of</w:t>
      </w:r>
      <w:r w:rsidRPr="00E65777">
        <w:rPr>
          <w:rStyle w:val="StyleUnderline"/>
        </w:rPr>
        <w:t xml:space="preserve"> </w:t>
      </w:r>
      <w:r w:rsidRPr="00E65777">
        <w:rPr>
          <w:rStyle w:val="StyleUnderline"/>
          <w:rFonts w:hint="eastAsia"/>
        </w:rPr>
        <w:t>a</w:t>
      </w:r>
      <w:r w:rsidRPr="00E65777">
        <w:rPr>
          <w:rStyle w:val="StyleUnderline"/>
        </w:rPr>
        <w:t xml:space="preserve"> </w:t>
      </w:r>
      <w:r w:rsidRPr="00E65777">
        <w:rPr>
          <w:rStyle w:val="StyleUnderline"/>
          <w:rFonts w:hint="eastAsia"/>
        </w:rPr>
        <w:t>hard</w:t>
      </w:r>
      <w:r w:rsidRPr="00E65777">
        <w:rPr>
          <w:rStyle w:val="StyleUnderline"/>
        </w:rPr>
        <w:t xml:space="preserve"> </w:t>
      </w:r>
      <w:r w:rsidRPr="00E65777">
        <w:rPr>
          <w:rStyle w:val="StyleUnderline"/>
          <w:rFonts w:hint="eastAsia"/>
        </w:rPr>
        <w:t>case</w:t>
      </w:r>
      <w:r>
        <w:t xml:space="preserve"> </w:t>
      </w:r>
      <w:r>
        <w:rPr>
          <w:rFonts w:hint="eastAsia"/>
        </w:rPr>
        <w:t>like</w:t>
      </w:r>
      <w:r>
        <w:t xml:space="preserve"> “</w:t>
      </w:r>
      <w:r>
        <w:rPr>
          <w:rFonts w:hint="eastAsia"/>
        </w:rPr>
        <w:t>cruel</w:t>
      </w:r>
      <w:r>
        <w:t xml:space="preserve"> </w:t>
      </w:r>
      <w:r>
        <w:rPr>
          <w:rFonts w:hint="eastAsia"/>
        </w:rPr>
        <w:t>and</w:t>
      </w:r>
      <w:r>
        <w:t xml:space="preserve"> </w:t>
      </w:r>
      <w:r>
        <w:rPr>
          <w:rFonts w:hint="eastAsia"/>
        </w:rPr>
        <w:t>unusual</w:t>
      </w:r>
      <w:r>
        <w:t xml:space="preserve"> </w:t>
      </w:r>
      <w:r>
        <w:rPr>
          <w:rFonts w:hint="eastAsia"/>
        </w:rPr>
        <w:t>punishment</w:t>
      </w:r>
      <w:r>
        <w:t xml:space="preserve">” </w:t>
      </w:r>
      <w:r>
        <w:rPr>
          <w:rFonts w:hint="eastAsia"/>
        </w:rPr>
        <w:t>in</w:t>
      </w:r>
      <w:r>
        <w:t xml:space="preserve"> </w:t>
      </w:r>
      <w:r>
        <w:rPr>
          <w:rFonts w:hint="eastAsia"/>
        </w:rPr>
        <w:t>a</w:t>
      </w:r>
      <w:r>
        <w:t xml:space="preserve"> </w:t>
      </w:r>
      <w:r>
        <w:rPr>
          <w:rFonts w:hint="eastAsia"/>
        </w:rPr>
        <w:t>death-penalty</w:t>
      </w:r>
      <w:r>
        <w:t xml:space="preserve"> case.116 </w:t>
      </w:r>
      <w:r w:rsidRPr="00542B26">
        <w:rPr>
          <w:rStyle w:val="StyleUnderline"/>
          <w:highlight w:val="yellow"/>
        </w:rPr>
        <w:t>Even though the different sides</w:t>
      </w:r>
      <w:r w:rsidRPr="00E65777">
        <w:rPr>
          <w:rStyle w:val="StyleUnderline"/>
        </w:rPr>
        <w:t xml:space="preserve"> in the debate </w:t>
      </w:r>
      <w:r w:rsidRPr="00542B26">
        <w:rPr>
          <w:rStyle w:val="StyleUnderline"/>
          <w:highlight w:val="yellow"/>
        </w:rPr>
        <w:t xml:space="preserve">define the term differently, they are not talking past each other, since they are engaged in a </w:t>
      </w:r>
      <w:r w:rsidRPr="00542B26">
        <w:rPr>
          <w:rStyle w:val="Emphasis"/>
          <w:highlight w:val="yellow"/>
        </w:rPr>
        <w:t>metalinguistic negotiation</w:t>
      </w:r>
      <w:r w:rsidRPr="00542B26">
        <w:rPr>
          <w:rStyle w:val="StyleUnderline"/>
          <w:highlight w:val="yellow"/>
        </w:rPr>
        <w:t xml:space="preserve"> on the use of the same term. The metalinguistic negotiation</w:t>
      </w:r>
      <w:r w:rsidRPr="00E65777">
        <w:rPr>
          <w:rStyle w:val="StyleUnderline"/>
        </w:rPr>
        <w:t xml:space="preserve"> on the use of the term </w:t>
      </w:r>
      <w:r w:rsidRPr="00542B26">
        <w:rPr>
          <w:rStyle w:val="StyleUnderline"/>
          <w:highlight w:val="yellow"/>
        </w:rPr>
        <w:t xml:space="preserve">serves as a </w:t>
      </w:r>
      <w:r w:rsidRPr="00542B26">
        <w:rPr>
          <w:rStyle w:val="Emphasis"/>
          <w:highlight w:val="yellow"/>
        </w:rPr>
        <w:t>semantic anchor for a disagreement on</w:t>
      </w:r>
      <w:r w:rsidRPr="00E65777">
        <w:rPr>
          <w:rStyle w:val="Emphasis"/>
        </w:rPr>
        <w:t xml:space="preserve"> the </w:t>
      </w:r>
      <w:r w:rsidRPr="00542B26">
        <w:rPr>
          <w:rStyle w:val="Emphasis"/>
          <w:highlight w:val="yellow"/>
        </w:rPr>
        <w:t>substantive issues</w:t>
      </w:r>
      <w:r w:rsidRPr="00E65777">
        <w:rPr>
          <w:rStyle w:val="StyleUnderline"/>
        </w:rPr>
        <w:t xml:space="preserve"> connected with the term</w:t>
      </w:r>
      <w:r>
        <w:t xml:space="preserve"> </w:t>
      </w:r>
      <w:r>
        <w:rPr>
          <w:rFonts w:hint="eastAsia"/>
        </w:rPr>
        <w:t>because</w:t>
      </w:r>
      <w:r>
        <w:t xml:space="preserve"> </w:t>
      </w:r>
      <w:r>
        <w:rPr>
          <w:rFonts w:hint="eastAsia"/>
        </w:rPr>
        <w:t>of</w:t>
      </w:r>
      <w:r>
        <w:t xml:space="preserve"> </w:t>
      </w:r>
      <w:r>
        <w:rPr>
          <w:rFonts w:hint="eastAsia"/>
        </w:rPr>
        <w:t>its</w:t>
      </w:r>
      <w:r>
        <w:t xml:space="preserve"> </w:t>
      </w:r>
      <w:r>
        <w:rPr>
          <w:rFonts w:hint="eastAsia"/>
        </w:rPr>
        <w:t>functional</w:t>
      </w:r>
      <w:r>
        <w:t xml:space="preserve"> </w:t>
      </w:r>
      <w:r>
        <w:rPr>
          <w:rFonts w:hint="eastAsia"/>
        </w:rPr>
        <w:t>role</w:t>
      </w:r>
      <w:r>
        <w:t xml:space="preserve"> </w:t>
      </w:r>
      <w:r>
        <w:rPr>
          <w:rFonts w:hint="eastAsia"/>
        </w:rPr>
        <w:t>in</w:t>
      </w:r>
      <w:r>
        <w:t xml:space="preserve"> </w:t>
      </w:r>
      <w:r>
        <w:rPr>
          <w:rFonts w:hint="eastAsia"/>
        </w:rPr>
        <w:t>the</w:t>
      </w:r>
      <w:r>
        <w:t xml:space="preserve"> </w:t>
      </w:r>
      <w:r>
        <w:rPr>
          <w:rFonts w:hint="eastAsia"/>
        </w:rPr>
        <w:t>law.</w:t>
      </w:r>
      <w:r>
        <w:t xml:space="preserve"> </w:t>
      </w:r>
      <w:r>
        <w:rPr>
          <w:rFonts w:hint="eastAsia"/>
        </w:rPr>
        <w:t>The</w:t>
      </w:r>
      <w:r>
        <w:t xml:space="preserve"> “</w:t>
      </w:r>
      <w:r>
        <w:rPr>
          <w:rFonts w:hint="eastAsia"/>
        </w:rPr>
        <w:t>cruel</w:t>
      </w:r>
      <w:r>
        <w:t xml:space="preserve"> </w:t>
      </w:r>
      <w:r>
        <w:rPr>
          <w:rFonts w:hint="eastAsia"/>
        </w:rPr>
        <w:t>and</w:t>
      </w:r>
      <w:r>
        <w:t xml:space="preserve"> </w:t>
      </w:r>
      <w:r>
        <w:rPr>
          <w:rFonts w:hint="eastAsia"/>
        </w:rPr>
        <w:t>unusual</w:t>
      </w:r>
      <w:r>
        <w:t xml:space="preserve"> </w:t>
      </w:r>
      <w:r>
        <w:rPr>
          <w:rFonts w:hint="eastAsia"/>
        </w:rPr>
        <w:t>punishment</w:t>
      </w:r>
      <w:r>
        <w:t xml:space="preserve">” </w:t>
      </w:r>
      <w:r>
        <w:rPr>
          <w:rFonts w:hint="eastAsia"/>
        </w:rPr>
        <w:t>clause</w:t>
      </w:r>
      <w:r>
        <w:t xml:space="preserve"> </w:t>
      </w:r>
      <w:r>
        <w:rPr>
          <w:rFonts w:hint="eastAsia"/>
        </w:rPr>
        <w:t>thus</w:t>
      </w:r>
      <w:r>
        <w:t xml:space="preserve"> [end page 28]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w:t>
      </w:r>
      <w:proofErr w:type="gramStart"/>
      <w:r>
        <w:t>criteria</w:t>
      </w:r>
      <w:proofErr w:type="gramEnd"/>
      <w:r>
        <w:t xml:space="preserve"> for semantic negotiations that Plunkett and </w:t>
      </w:r>
      <w:proofErr w:type="spellStart"/>
      <w:r>
        <w:t>Sundell</w:t>
      </w:r>
      <w:proofErr w:type="spellEnd"/>
      <w:r>
        <w:t xml:space="preserve"> propose. Unlike in mere semantic negotiations, like the on the disambiguation of the term “bank”, there is also some kind of identity of the substantive issues at stake in legal disagreements.</w:t>
      </w:r>
      <w:r>
        <w:tab/>
      </w:r>
    </w:p>
    <w:p w14:paraId="5B55612A" w14:textId="77777777" w:rsidR="00AC5FA0" w:rsidRDefault="00AC5FA0" w:rsidP="00AC5FA0">
      <w:r>
        <w:t xml:space="preserve">A promising route to capture this aspect of legal disagreements might be offered by recent semantic approaches that try to accommodate the externalist challenges of realist </w:t>
      </w:r>
      <w:r>
        <w:rPr>
          <w:rFonts w:hint="eastAsia"/>
        </w:rPr>
        <w:t>semantics,117</w:t>
      </w:r>
      <w:r>
        <w:t xml:space="preserve"> </w:t>
      </w:r>
      <w:r>
        <w:rPr>
          <w:rFonts w:hint="eastAsia"/>
        </w:rPr>
        <w:t>which</w:t>
      </w:r>
      <w:r>
        <w:t xml:space="preserve"> </w:t>
      </w:r>
      <w:r>
        <w:rPr>
          <w:rFonts w:hint="eastAsia"/>
        </w:rPr>
        <w:t>inspire</w:t>
      </w:r>
      <w:r>
        <w:t xml:space="preserve"> </w:t>
      </w:r>
      <w:r>
        <w:rPr>
          <w:rFonts w:hint="eastAsia"/>
        </w:rPr>
        <w:t>one-right-answer</w:t>
      </w:r>
      <w:r>
        <w:t xml:space="preserve"> </w:t>
      </w:r>
      <w:r>
        <w:rPr>
          <w:rFonts w:hint="eastAsia"/>
        </w:rPr>
        <w:t>theorists</w:t>
      </w:r>
      <w:r>
        <w:t xml:space="preserve"> </w:t>
      </w:r>
      <w:r>
        <w:rPr>
          <w:rFonts w:hint="eastAsia"/>
        </w:rPr>
        <w:t>like</w:t>
      </w:r>
      <w:r>
        <w:t xml:space="preserve"> </w:t>
      </w:r>
      <w:r>
        <w:rPr>
          <w:rFonts w:hint="eastAsia"/>
        </w:rPr>
        <w:t>Moore</w:t>
      </w:r>
      <w:r>
        <w:t xml:space="preserve"> </w:t>
      </w:r>
      <w:r>
        <w:rPr>
          <w:rFonts w:hint="eastAsia"/>
        </w:rPr>
        <w:t>or</w:t>
      </w:r>
      <w:r>
        <w:t xml:space="preserve"> </w:t>
      </w:r>
      <w:r>
        <w:rPr>
          <w:rFonts w:hint="eastAsia"/>
        </w:rPr>
        <w:t>David</w:t>
      </w:r>
      <w:r>
        <w:t xml:space="preserve"> </w:t>
      </w:r>
      <w:r>
        <w:rPr>
          <w:rFonts w:hint="eastAsia"/>
        </w:rPr>
        <w:t>Brink.</w:t>
      </w:r>
      <w:r>
        <w:t xml:space="preserve"> </w:t>
      </w:r>
      <w:r>
        <w:rPr>
          <w:rFonts w:hint="eastAsia"/>
        </w:rPr>
        <w:t>Neo-descriptivist</w:t>
      </w:r>
      <w:r>
        <w:t xml:space="preserve"> </w:t>
      </w:r>
      <w:r>
        <w:rPr>
          <w:rFonts w:hint="eastAsia"/>
        </w:rPr>
        <w:t>and</w:t>
      </w:r>
      <w:r>
        <w:t xml:space="preserve"> </w:t>
      </w:r>
      <w:r>
        <w:rPr>
          <w:rFonts w:hint="eastAsia"/>
        </w:rPr>
        <w:t>two-valued</w:t>
      </w:r>
      <w:r>
        <w:t xml:space="preserve"> </w:t>
      </w:r>
      <w:r>
        <w:rPr>
          <w:rFonts w:hint="eastAsia"/>
        </w:rPr>
        <w:t>semantics</w:t>
      </w:r>
      <w:r>
        <w:t xml:space="preserve"> </w:t>
      </w:r>
      <w:r>
        <w:rPr>
          <w:rFonts w:hint="eastAsia"/>
        </w:rPr>
        <w:t>provide</w:t>
      </w:r>
      <w:r>
        <w:t xml:space="preserve"> </w:t>
      </w:r>
      <w:r>
        <w:rPr>
          <w:rFonts w:hint="eastAsia"/>
        </w:rPr>
        <w:t>for</w:t>
      </w:r>
      <w:r>
        <w:t xml:space="preserve"> </w:t>
      </w:r>
      <w:r>
        <w:rPr>
          <w:rFonts w:hint="eastAsia"/>
        </w:rPr>
        <w:t>the</w:t>
      </w:r>
      <w:r>
        <w:t xml:space="preserve"> </w:t>
      </w:r>
      <w:r>
        <w:rPr>
          <w:rFonts w:hint="eastAsia"/>
        </w:rPr>
        <w:t>theoretical</w:t>
      </w:r>
      <w:r>
        <w:t xml:space="preserve"> </w:t>
      </w:r>
      <w:r>
        <w:rPr>
          <w:rFonts w:hint="eastAsia"/>
        </w:rPr>
        <w:t>or</w:t>
      </w:r>
      <w:r>
        <w:t xml:space="preserve"> </w:t>
      </w:r>
      <w:r>
        <w:rPr>
          <w:rFonts w:hint="eastAsia"/>
        </w:rPr>
        <w:t>interpretive</w:t>
      </w:r>
      <w:r>
        <w:t xml:space="preserve"> element of realist semantics without having to commit to the ontological positions of traditional externalism. In a sense they offer externalist semantics with no ontological strings attached. </w:t>
      </w:r>
    </w:p>
    <w:p w14:paraId="757D5C8D" w14:textId="77777777" w:rsidR="00AC5FA0" w:rsidRDefault="00AC5FA0" w:rsidP="00AC5FA0">
      <w:r>
        <w:rPr>
          <w:rFonts w:hint="eastAsia"/>
        </w:rPr>
        <w:t>The</w:t>
      </w:r>
      <w:r>
        <w:t xml:space="preserve"> </w:t>
      </w:r>
      <w:r>
        <w:rPr>
          <w:rFonts w:hint="eastAsia"/>
        </w:rPr>
        <w:t>less</w:t>
      </w:r>
      <w:r>
        <w:t xml:space="preserve"> </w:t>
      </w:r>
      <w:r>
        <w:rPr>
          <w:rFonts w:hint="eastAsia"/>
        </w:rPr>
        <w:t>controversial</w:t>
      </w:r>
      <w:r>
        <w:t xml:space="preserve"> </w:t>
      </w:r>
      <w:r>
        <w:rPr>
          <w:rFonts w:hint="eastAsia"/>
        </w:rPr>
        <w:t>aspect</w:t>
      </w:r>
      <w:r>
        <w:t xml:space="preserve"> </w:t>
      </w:r>
      <w:r>
        <w:rPr>
          <w:rFonts w:hint="eastAsia"/>
        </w:rPr>
        <w:t>of</w:t>
      </w:r>
      <w:r>
        <w:t xml:space="preserve"> </w:t>
      </w:r>
      <w:r>
        <w:rPr>
          <w:rFonts w:hint="eastAsia"/>
        </w:rPr>
        <w:t>the</w:t>
      </w:r>
      <w:r>
        <w:t xml:space="preserve"> </w:t>
      </w:r>
      <w:r>
        <w:rPr>
          <w:rFonts w:hint="eastAsia"/>
        </w:rPr>
        <w:t>externalist</w:t>
      </w:r>
      <w:r>
        <w:t xml:space="preserve"> </w:t>
      </w:r>
      <w:r>
        <w:rPr>
          <w:rFonts w:hint="eastAsia"/>
        </w:rPr>
        <w:t>picture</w:t>
      </w:r>
      <w:r>
        <w:t xml:space="preserve"> </w:t>
      </w:r>
      <w:r>
        <w:rPr>
          <w:rFonts w:hint="eastAsia"/>
        </w:rPr>
        <w:t>of</w:t>
      </w:r>
      <w:r>
        <w:t xml:space="preserve"> </w:t>
      </w:r>
      <w:r>
        <w:rPr>
          <w:rFonts w:hint="eastAsia"/>
        </w:rPr>
        <w:t>meaning</w:t>
      </w:r>
      <w:r>
        <w:t xml:space="preserve"> </w:t>
      </w:r>
      <w:r>
        <w:rPr>
          <w:rFonts w:hint="eastAsia"/>
        </w:rPr>
        <w:t>developed</w:t>
      </w:r>
      <w:r>
        <w:t xml:space="preserve"> </w:t>
      </w:r>
      <w:r>
        <w:rPr>
          <w:rFonts w:hint="eastAsia"/>
        </w:rPr>
        <w:t>in</w:t>
      </w:r>
      <w:r>
        <w:t xml:space="preserve"> </w:t>
      </w:r>
      <w:r>
        <w:rPr>
          <w:rFonts w:hint="eastAsia"/>
        </w:rPr>
        <w:t>neo-descriptivist</w:t>
      </w:r>
      <w:r>
        <w:t xml:space="preserve"> </w:t>
      </w:r>
      <w:r>
        <w:rPr>
          <w:rFonts w:hint="eastAsia"/>
        </w:rPr>
        <w:t>and</w:t>
      </w:r>
      <w:r>
        <w:t xml:space="preserve"> </w:t>
      </w:r>
      <w:r>
        <w:rPr>
          <w:rFonts w:hint="eastAsia"/>
        </w:rPr>
        <w:t>two-valued</w:t>
      </w:r>
      <w:r>
        <w:t xml:space="preserve"> </w:t>
      </w:r>
      <w:r>
        <w:rPr>
          <w:rFonts w:hint="eastAsia"/>
        </w:rPr>
        <w:t>semantics</w:t>
      </w:r>
      <w:r>
        <w:t xml:space="preserve"> </w:t>
      </w:r>
      <w:r>
        <w:rPr>
          <w:rFonts w:hint="eastAsia"/>
        </w:rPr>
        <w:t>can</w:t>
      </w:r>
      <w:r>
        <w:t xml:space="preserve"> </w:t>
      </w:r>
      <w:r>
        <w:rPr>
          <w:rFonts w:hint="eastAsia"/>
        </w:rPr>
        <w:t>be</w:t>
      </w:r>
      <w:r>
        <w:t xml:space="preserve"> </w:t>
      </w:r>
      <w:r>
        <w:rPr>
          <w:rFonts w:hint="eastAsia"/>
        </w:rPr>
        <w:t>found</w:t>
      </w:r>
      <w:r>
        <w:t xml:space="preserve"> </w:t>
      </w:r>
      <w:r>
        <w:rPr>
          <w:rFonts w:hint="eastAsia"/>
        </w:rPr>
        <w:t>in</w:t>
      </w:r>
      <w:r>
        <w:t xml:space="preserve"> </w:t>
      </w:r>
      <w:r>
        <w:rPr>
          <w:rFonts w:hint="eastAsia"/>
        </w:rPr>
        <w:t>the</w:t>
      </w:r>
      <w:r>
        <w:t xml:space="preserve"> </w:t>
      </w:r>
      <w:r>
        <w:rPr>
          <w:rFonts w:hint="eastAsia"/>
        </w:rPr>
        <w:t>deferential</w:t>
      </w:r>
      <w:r>
        <w:t xml:space="preserve"> </w:t>
      </w:r>
      <w:r>
        <w:rPr>
          <w:rFonts w:hint="eastAsia"/>
        </w:rPr>
        <w:t>structure</w:t>
      </w:r>
      <w:r>
        <w:t xml:space="preserve"> </w:t>
      </w:r>
      <w:r>
        <w:rPr>
          <w:rFonts w:hint="eastAsia"/>
        </w:rPr>
        <w:t>that</w:t>
      </w:r>
      <w:r>
        <w:t xml:space="preserve"> </w:t>
      </w:r>
      <w:r>
        <w:rPr>
          <w:rFonts w:hint="eastAsia"/>
        </w:rPr>
        <w:t>our</w:t>
      </w:r>
      <w:r>
        <w:t xml:space="preserve"> </w:t>
      </w:r>
      <w:r>
        <w:rPr>
          <w:rFonts w:hint="eastAsia"/>
        </w:rPr>
        <w:t>meaning-providing</w:t>
      </w:r>
      <w:r>
        <w:t xml:space="preserve"> </w:t>
      </w:r>
      <w:r>
        <w:rPr>
          <w:rFonts w:hint="eastAsia"/>
        </w:rPr>
        <w:t>intentions</w:t>
      </w:r>
      <w:r>
        <w:t xml:space="preserve"> </w:t>
      </w:r>
      <w:r>
        <w:rPr>
          <w:rFonts w:hint="eastAsia"/>
        </w:rPr>
        <w:t>often</w:t>
      </w:r>
      <w:r>
        <w:t xml:space="preserve"> </w:t>
      </w:r>
      <w:r>
        <w:rPr>
          <w:rFonts w:hint="eastAsia"/>
        </w:rPr>
        <w:t>encompass.118</w:t>
      </w:r>
      <w:r>
        <w:t xml:space="preserve"> </w:t>
      </w:r>
      <w:r>
        <w:rPr>
          <w:rFonts w:hint="eastAsia"/>
        </w:rPr>
        <w:t>In</w:t>
      </w:r>
      <w:r>
        <w:t xml:space="preserve"> </w:t>
      </w:r>
      <w:r>
        <w:rPr>
          <w:rFonts w:hint="eastAsia"/>
        </w:rPr>
        <w:t>the</w:t>
      </w:r>
      <w:r>
        <w:t xml:space="preserve"> </w:t>
      </w:r>
      <w:r>
        <w:rPr>
          <w:rFonts w:hint="eastAsia"/>
        </w:rPr>
        <w:t>case</w:t>
      </w:r>
      <w:r>
        <w:t xml:space="preserve"> </w:t>
      </w:r>
      <w:r>
        <w:rPr>
          <w:rFonts w:hint="eastAsia"/>
        </w:rPr>
        <w:t>of</w:t>
      </w:r>
      <w:r>
        <w:t xml:space="preserve"> </w:t>
      </w:r>
      <w:r>
        <w:rPr>
          <w:rFonts w:hint="eastAsia"/>
        </w:rPr>
        <w:t>natural</w:t>
      </w:r>
      <w:r>
        <w:t xml:space="preserve"> </w:t>
      </w:r>
      <w:r>
        <w:rPr>
          <w:rFonts w:hint="eastAsia"/>
        </w:rPr>
        <w:t>kinds,</w:t>
      </w:r>
      <w:r>
        <w:t xml:space="preserve"> </w:t>
      </w:r>
      <w:r>
        <w:rPr>
          <w:rFonts w:hint="eastAsia"/>
        </w:rPr>
        <w:t>speakers</w:t>
      </w:r>
      <w:r>
        <w:t xml:space="preserve"> defer to the expertise of chemists when they employ natural kind terms like gold or water. If a speaker orders someone to buy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 </w:t>
      </w:r>
    </w:p>
    <w:p w14:paraId="65547452" w14:textId="77777777" w:rsidR="00AC5FA0" w:rsidRDefault="00AC5FA0" w:rsidP="00AC5FA0">
      <w:r>
        <w:rPr>
          <w:rFonts w:hint="eastAsia"/>
        </w:rPr>
        <w:t>In</w:t>
      </w:r>
      <w:r>
        <w:t xml:space="preserve"> </w:t>
      </w:r>
      <w:r>
        <w:rPr>
          <w:rFonts w:hint="eastAsia"/>
        </w:rPr>
        <w:t>the</w:t>
      </w:r>
      <w:r>
        <w:t xml:space="preserve"> </w:t>
      </w:r>
      <w:r>
        <w:rPr>
          <w:rFonts w:hint="eastAsia"/>
        </w:rPr>
        <w:t>case</w:t>
      </w:r>
      <w:r>
        <w:t xml:space="preserve"> </w:t>
      </w:r>
      <w:r>
        <w:rPr>
          <w:rFonts w:hint="eastAsia"/>
        </w:rPr>
        <w:t>of</w:t>
      </w:r>
      <w:r>
        <w:t xml:space="preserve"> </w:t>
      </w:r>
      <w:r>
        <w:rPr>
          <w:rFonts w:hint="eastAsia"/>
        </w:rPr>
        <w:t>the</w:t>
      </w:r>
      <w:r>
        <w:t xml:space="preserve"> </w:t>
      </w:r>
      <w:r>
        <w:rPr>
          <w:rFonts w:hint="eastAsia"/>
        </w:rPr>
        <w:t>law,</w:t>
      </w:r>
      <w:r>
        <w:t xml:space="preserve"> </w:t>
      </w:r>
      <w:r>
        <w:rPr>
          <w:rFonts w:hint="eastAsia"/>
        </w:rPr>
        <w:t>the</w:t>
      </w:r>
      <w:r>
        <w:t xml:space="preserve"> </w:t>
      </w:r>
      <w:r>
        <w:rPr>
          <w:rFonts w:hint="eastAsia"/>
        </w:rPr>
        <w:t>meaning-providing</w:t>
      </w:r>
      <w:r>
        <w:t xml:space="preserve"> </w:t>
      </w:r>
      <w:r>
        <w:rPr>
          <w:rFonts w:hint="eastAsia"/>
        </w:rPr>
        <w:t>intentions</w:t>
      </w:r>
      <w:r>
        <w:t xml:space="preserve"> </w:t>
      </w:r>
      <w:r>
        <w:rPr>
          <w:rFonts w:hint="eastAsia"/>
        </w:rPr>
        <w:t>connected</w:t>
      </w:r>
      <w:r>
        <w:t xml:space="preserve"> </w:t>
      </w:r>
      <w:r>
        <w:rPr>
          <w:rFonts w:hint="eastAsia"/>
        </w:rPr>
        <w:t>to</w:t>
      </w:r>
      <w:r>
        <w:t xml:space="preserve"> </w:t>
      </w:r>
      <w:r>
        <w:rPr>
          <w:rFonts w:hint="eastAsia"/>
        </w:rPr>
        <w:t>the</w:t>
      </w:r>
      <w:r>
        <w:t xml:space="preserve"> </w:t>
      </w:r>
      <w:r>
        <w:rPr>
          <w:rFonts w:hint="eastAsia"/>
        </w:rPr>
        <w:t>provisions</w:t>
      </w:r>
      <w:r>
        <w:t xml:space="preserve">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w:t>
      </w:r>
      <w:proofErr w:type="gramStart"/>
      <w:r>
        <w:t>to</w:t>
      </w:r>
      <w:proofErr w:type="gramEnd"/>
      <w:r>
        <w:t xml:space="preserve"> legal [end page 29] materials and legal practices that have sufficient overlap119 – be it only in a historical perspective120. </w:t>
      </w:r>
      <w:r w:rsidRPr="00E65777">
        <w:rPr>
          <w:rStyle w:val="StyleUnderline"/>
        </w:rPr>
        <w:t>The fulcrum of disagreement that Dworkin sees in the existence of a single right answer</w:t>
      </w:r>
      <w:r>
        <w:t xml:space="preserve">121 </w:t>
      </w:r>
      <w:r w:rsidRPr="00E65777">
        <w:rPr>
          <w:rStyle w:val="StyleUnderline"/>
        </w:rPr>
        <w:t>does not lie in its existence, but in the communality of the effort</w:t>
      </w:r>
      <w:r>
        <w:t xml:space="preserve"> – if only on the basis of an overlapping common ground of legal materials, accepted practices, experiences and dispositions. </w:t>
      </w:r>
      <w:r w:rsidRPr="00542B26">
        <w:rPr>
          <w:rStyle w:val="StyleUnderline"/>
          <w:highlight w:val="yellow"/>
        </w:rPr>
        <w:t>As two athletes are engaged in the same contest when they follow the same rules, share the same concept of winning and losing and act in the same context, but follow very different styles</w:t>
      </w:r>
      <w:r>
        <w:t xml:space="preserve"> of e.g. wrestling, boxing, swimming etc. </w:t>
      </w:r>
      <w:r w:rsidRPr="00542B26">
        <w:rPr>
          <w:rStyle w:val="StyleUnderline"/>
          <w:highlight w:val="yellow"/>
        </w:rPr>
        <w:t xml:space="preserve">They are </w:t>
      </w:r>
      <w:r w:rsidRPr="00542B26">
        <w:rPr>
          <w:rStyle w:val="Emphasis"/>
          <w:highlight w:val="yellow"/>
        </w:rPr>
        <w:t>in the same contest</w:t>
      </w:r>
      <w:r w:rsidRPr="00542B26">
        <w:rPr>
          <w:rStyle w:val="StyleUnderline"/>
          <w:highlight w:val="yellow"/>
        </w:rPr>
        <w:t>, even if there is no single best style</w:t>
      </w:r>
      <w:r>
        <w:t xml:space="preserve"> in which to wrestle, box or swim. </w:t>
      </w:r>
      <w:r w:rsidRPr="00542B26">
        <w:rPr>
          <w:rStyle w:val="StyleUnderline"/>
          <w:highlight w:val="yellow"/>
        </w:rPr>
        <w:t>Each</w:t>
      </w:r>
      <w:r>
        <w:t xml:space="preserve">, however, </w:t>
      </w:r>
      <w:r w:rsidRPr="00542B26">
        <w:rPr>
          <w:rStyle w:val="StyleUnderline"/>
          <w:highlight w:val="yellow"/>
        </w:rPr>
        <w:t>is engaged in developing the best style to win</w:t>
      </w:r>
      <w:r w:rsidRPr="00E65777">
        <w:rPr>
          <w:rStyle w:val="StyleUnderline"/>
        </w:rPr>
        <w:t xml:space="preserve"> against their opponent, </w:t>
      </w:r>
      <w:r w:rsidRPr="00542B26">
        <w:rPr>
          <w:rStyle w:val="StyleUnderline"/>
          <w:highlight w:val="yellow"/>
        </w:rPr>
        <w:t>just as</w:t>
      </w:r>
      <w:r w:rsidRPr="00E65777">
        <w:rPr>
          <w:rStyle w:val="StyleUnderline"/>
        </w:rPr>
        <w:t xml:space="preserve"> two </w:t>
      </w:r>
      <w:r w:rsidRPr="00542B26">
        <w:rPr>
          <w:rStyle w:val="StyleUnderline"/>
          <w:highlight w:val="yellow"/>
        </w:rPr>
        <w:t>lawyers try to develop the best argument</w:t>
      </w:r>
      <w:r w:rsidRPr="00E65777">
        <w:rPr>
          <w:rStyle w:val="StyleUnderline"/>
        </w:rPr>
        <w:t xml:space="preserve"> to convince a bench of judges</w:t>
      </w:r>
      <w:r>
        <w:t xml:space="preserve">.122 </w:t>
      </w:r>
      <w:r w:rsidRPr="00E65777">
        <w:rPr>
          <w:rStyle w:val="StyleUnderline"/>
        </w:rPr>
        <w:t xml:space="preserve">Within such a semantic framework </w:t>
      </w:r>
      <w:r w:rsidRPr="00542B26">
        <w:rPr>
          <w:rStyle w:val="StyleUnderline"/>
          <w:highlight w:val="yellow"/>
        </w:rPr>
        <w:t>even people with radically opposing views</w:t>
      </w:r>
      <w:r w:rsidRPr="00E65777">
        <w:rPr>
          <w:rStyle w:val="StyleUnderline"/>
        </w:rPr>
        <w:t xml:space="preserve"> about the application of an expression </w:t>
      </w:r>
      <w:r w:rsidRPr="00542B26">
        <w:rPr>
          <w:rStyle w:val="Emphasis"/>
          <w:highlight w:val="yellow"/>
        </w:rPr>
        <w:t>can still share a concept</w:t>
      </w:r>
      <w:r w:rsidRPr="00E65777">
        <w:rPr>
          <w:rStyle w:val="StyleUnderline"/>
        </w:rPr>
        <w:t xml:space="preserve">, in that they are engaged in the same process of theorizing over roughly the same legal materials and practices. </w:t>
      </w:r>
      <w:r w:rsidRPr="00542B26">
        <w:rPr>
          <w:rStyle w:val="StyleUnderline"/>
          <w:highlight w:val="yellow"/>
        </w:rPr>
        <w:t xml:space="preserve">Semantic frameworks along these lines allow for adamant disagreements </w:t>
      </w:r>
      <w:r w:rsidRPr="00542B26">
        <w:rPr>
          <w:rStyle w:val="Emphasis"/>
          <w:highlight w:val="yellow"/>
        </w:rPr>
        <w:t>without abandoning the idea that people are talking about the same concept</w:t>
      </w:r>
      <w:r>
        <w:t xml:space="preserve">. An agonistic account of legal disagreement can build on such a semantic framework, which can explain in what sense lawyers, judges and scholars engaged in agonistic disagreements are not talking past each other. They are engaged in developing the best interpretation of roughly the same legal materials, albeit against the background of diverging beliefs, attitudes and dispositions that lead them to divergent conclusions in hard cases. </w:t>
      </w:r>
      <w:r w:rsidRPr="00E65777">
        <w:rPr>
          <w:rStyle w:val="StyleUnderline"/>
        </w:rPr>
        <w:t xml:space="preserve">Despite the divergent conclusions, </w:t>
      </w:r>
      <w:r w:rsidRPr="00542B26">
        <w:rPr>
          <w:rStyle w:val="StyleUnderline"/>
          <w:highlight w:val="yellow"/>
        </w:rPr>
        <w:t>semantic unity is provided by the</w:t>
      </w:r>
      <w:r w:rsidRPr="00E65777">
        <w:rPr>
          <w:rStyle w:val="StyleUnderline"/>
        </w:rPr>
        <w:t xml:space="preserve"> largely </w:t>
      </w:r>
      <w:r w:rsidRPr="00542B26">
        <w:rPr>
          <w:rStyle w:val="Emphasis"/>
          <w:highlight w:val="yellow"/>
        </w:rPr>
        <w:t>overlapping</w:t>
      </w:r>
      <w:r w:rsidRPr="00542B26">
        <w:rPr>
          <w:rStyle w:val="Emphasis"/>
        </w:rPr>
        <w:t xml:space="preserve"> legal </w:t>
      </w:r>
      <w:r w:rsidRPr="00542B26">
        <w:rPr>
          <w:rStyle w:val="Emphasis"/>
          <w:highlight w:val="yellow"/>
        </w:rPr>
        <w:lastRenderedPageBreak/>
        <w:t>materials</w:t>
      </w:r>
      <w:r w:rsidRPr="00542B26">
        <w:rPr>
          <w:rStyle w:val="StyleUnderline"/>
          <w:highlight w:val="yellow"/>
        </w:rPr>
        <w:t xml:space="preserve"> that form the basis for their disagreement. Such a semantic </w:t>
      </w:r>
      <w:proofErr w:type="gramStart"/>
      <w:r w:rsidRPr="00542B26">
        <w:rPr>
          <w:rStyle w:val="StyleUnderline"/>
          <w:highlight w:val="yellow"/>
        </w:rPr>
        <w:t>collapses</w:t>
      </w:r>
      <w:proofErr w:type="gramEnd"/>
      <w:r w:rsidRPr="00542B26">
        <w:rPr>
          <w:rStyle w:val="StyleUnderline"/>
          <w:highlight w:val="yellow"/>
        </w:rPr>
        <w:t xml:space="preserve"> only when we </w:t>
      </w:r>
      <w:r w:rsidRPr="00542B26">
        <w:rPr>
          <w:rStyle w:val="Emphasis"/>
          <w:highlight w:val="yellow"/>
        </w:rPr>
        <w:t>lack a sufficient overlap in the materials</w:t>
      </w:r>
      <w:r>
        <w:t>. To use an example of Michael Moore’s: If we wanted to debate whether a certain work of art was “just”, we share neither paradigms nor a tradition of applying the concept of justice to art such as to engage in an intelligible controversy.</w:t>
      </w:r>
    </w:p>
    <w:p w14:paraId="54FF7F9E" w14:textId="77777777" w:rsidR="00004F91" w:rsidRDefault="00004F91" w:rsidP="00004F91"/>
    <w:p w14:paraId="68CFC6A2" w14:textId="77777777" w:rsidR="00004F91" w:rsidRDefault="00004F91" w:rsidP="00004F91">
      <w:pPr>
        <w:pStyle w:val="Heading3"/>
      </w:pPr>
      <w:r>
        <w:lastRenderedPageBreak/>
        <w:t>Impact — Government Heuristic Good</w:t>
      </w:r>
    </w:p>
    <w:p w14:paraId="060426D2" w14:textId="77777777" w:rsidR="00004F91" w:rsidRDefault="00004F91" w:rsidP="00004F91">
      <w:pPr>
        <w:pStyle w:val="Heading4"/>
      </w:pPr>
      <w:r>
        <w:t xml:space="preserve">Governmentality should be used as a </w:t>
      </w:r>
      <w:r>
        <w:rPr>
          <w:u w:val="single"/>
        </w:rPr>
        <w:t>heuristic</w:t>
      </w:r>
      <w:r>
        <w:t xml:space="preserve">, not as a </w:t>
      </w:r>
      <w:r>
        <w:rPr>
          <w:u w:val="single"/>
        </w:rPr>
        <w:t>description</w:t>
      </w:r>
      <w:r>
        <w:t xml:space="preserve">. We can effectively advocate for policy reforms </w:t>
      </w:r>
      <w:r w:rsidRPr="00134886">
        <w:rPr>
          <w:u w:val="single"/>
        </w:rPr>
        <w:t>without</w:t>
      </w:r>
      <w:r>
        <w:t xml:space="preserve"> identifying with the existing state. Arguing that the state is a bad actor in </w:t>
      </w:r>
      <w:r w:rsidRPr="00E55AD7">
        <w:rPr>
          <w:u w:val="single"/>
        </w:rPr>
        <w:t>all</w:t>
      </w:r>
      <w:r>
        <w:t xml:space="preserve"> circumstances </w:t>
      </w:r>
      <w:r w:rsidRPr="00134886">
        <w:rPr>
          <w:u w:val="single"/>
        </w:rPr>
        <w:t>overgeneralizes</w:t>
      </w:r>
      <w:r>
        <w:t xml:space="preserve"> and </w:t>
      </w:r>
      <w:r w:rsidRPr="00134886">
        <w:rPr>
          <w:u w:val="single"/>
        </w:rPr>
        <w:t>stifles political agency</w:t>
      </w:r>
      <w:r>
        <w:t xml:space="preserve">. Instead of totalizing rejection, we should assess the practical effects of </w:t>
      </w:r>
      <w:r w:rsidRPr="00E55AD7">
        <w:rPr>
          <w:u w:val="single"/>
        </w:rPr>
        <w:t>particular policies</w:t>
      </w:r>
      <w:r>
        <w:t xml:space="preserve"> in specific contexts. </w:t>
      </w:r>
    </w:p>
    <w:p w14:paraId="68520454" w14:textId="77777777" w:rsidR="00004F91" w:rsidRDefault="00004F91" w:rsidP="00004F91">
      <w:proofErr w:type="spellStart"/>
      <w:r w:rsidRPr="00D71D8E">
        <w:rPr>
          <w:rStyle w:val="Style13ptBold"/>
        </w:rPr>
        <w:t>Zanotti</w:t>
      </w:r>
      <w:proofErr w:type="spellEnd"/>
      <w:r w:rsidRPr="00D71D8E">
        <w:rPr>
          <w:rStyle w:val="Style13ptBold"/>
        </w:rPr>
        <w:t xml:space="preserve"> 13</w:t>
      </w:r>
      <w:r>
        <w:t xml:space="preserve"> — Laura </w:t>
      </w:r>
      <w:proofErr w:type="spellStart"/>
      <w:r>
        <w:t>Zanotti</w:t>
      </w:r>
      <w:proofErr w:type="spellEnd"/>
      <w:r>
        <w:t xml:space="preserve">, Associate Professor of Political Science at Virginia Tech, holds a Ph.D. in International Relations from Florida International University, 2013 (“Governmentality, Ontology, Methodology: Re-thinking Political Agency in the Global World,” </w:t>
      </w:r>
      <w:r w:rsidRPr="00D71D8E">
        <w:rPr>
          <w:i/>
        </w:rPr>
        <w:t>Alternatives: Global, Local, Political</w:t>
      </w:r>
      <w:r>
        <w:t>, Volume 38, Issue 4, November, Available Online to Subscribing Institutions via SAGE Publications Online, p. 289-290)</w:t>
      </w:r>
    </w:p>
    <w:p w14:paraId="2D7CF3A4" w14:textId="77777777" w:rsidR="00004F91" w:rsidRDefault="00004F91" w:rsidP="00004F91">
      <w:r>
        <w:t xml:space="preserve">In this article, </w:t>
      </w:r>
      <w:r w:rsidRPr="00D71D8E">
        <w:rPr>
          <w:rStyle w:val="StyleUnderline"/>
        </w:rPr>
        <w:t>I explore the ontological and epistemological assumptions of different versions of governmentality theory and highlight the importance of these assumptions for the conceptualization of political agency</w:t>
      </w:r>
      <w:r>
        <w:t xml:space="preserve">. I argue that </w:t>
      </w:r>
      <w:r w:rsidRPr="00134886">
        <w:rPr>
          <w:rStyle w:val="StyleUnderline"/>
          <w:highlight w:val="yellow"/>
        </w:rPr>
        <w:t>some versions of governmentality remain trapped in the</w:t>
      </w:r>
      <w:r w:rsidRPr="00D71D8E">
        <w:rPr>
          <w:rStyle w:val="StyleUnderline"/>
        </w:rPr>
        <w:t xml:space="preserve"> </w:t>
      </w:r>
      <w:proofErr w:type="spellStart"/>
      <w:r w:rsidRPr="00D71D8E">
        <w:rPr>
          <w:rStyle w:val="StyleUnderline"/>
        </w:rPr>
        <w:t>substantialist</w:t>
      </w:r>
      <w:proofErr w:type="spellEnd"/>
      <w:r w:rsidRPr="00D71D8E">
        <w:rPr>
          <w:rStyle w:val="StyleUnderline"/>
        </w:rPr>
        <w:t xml:space="preserve"> </w:t>
      </w:r>
      <w:r w:rsidRPr="00134886">
        <w:rPr>
          <w:rStyle w:val="StyleUnderline"/>
          <w:highlight w:val="yellow"/>
        </w:rPr>
        <w:t>ontology they are set to criticize</w:t>
      </w:r>
      <w:r>
        <w:t xml:space="preserve"> and that </w:t>
      </w:r>
      <w:r w:rsidRPr="00134886">
        <w:rPr>
          <w:rStyle w:val="StyleUnderline"/>
          <w:highlight w:val="yellow"/>
        </w:rPr>
        <w:t>this</w:t>
      </w:r>
      <w:r w:rsidRPr="00D71D8E">
        <w:rPr>
          <w:rStyle w:val="StyleUnderline"/>
        </w:rPr>
        <w:t xml:space="preserve"> ontological </w:t>
      </w:r>
      <w:r w:rsidRPr="00134886">
        <w:rPr>
          <w:rStyle w:val="StyleUnderline"/>
          <w:highlight w:val="yellow"/>
        </w:rPr>
        <w:t xml:space="preserve">position </w:t>
      </w:r>
      <w:r w:rsidRPr="00134886">
        <w:rPr>
          <w:rStyle w:val="Emphasis"/>
          <w:highlight w:val="yellow"/>
        </w:rPr>
        <w:t>stifles the possibility of reimagining political agency</w:t>
      </w:r>
      <w:r w:rsidRPr="00D71D8E">
        <w:rPr>
          <w:rStyle w:val="StyleUnderline"/>
        </w:rPr>
        <w:t xml:space="preserve"> beyond liberal constraints</w:t>
      </w:r>
      <w:r>
        <w:t>.</w:t>
      </w:r>
    </w:p>
    <w:p w14:paraId="2D9BAE59" w14:textId="77777777" w:rsidR="00004F91" w:rsidRDefault="00004F91" w:rsidP="00004F91">
      <w:r>
        <w:t xml:space="preserve">While there are important variations in the way international relations scholars use governmentality theory, for the purpose of my argument I identify two broad trajectories.2 </w:t>
      </w:r>
      <w:r w:rsidRPr="00134886">
        <w:rPr>
          <w:rStyle w:val="StyleUnderline"/>
          <w:highlight w:val="yellow"/>
        </w:rPr>
        <w:t xml:space="preserve">One body of scholarship uses governmentality </w:t>
      </w:r>
      <w:r w:rsidRPr="00134886">
        <w:rPr>
          <w:rStyle w:val="Emphasis"/>
          <w:highlight w:val="yellow"/>
        </w:rPr>
        <w:t>as a heuristic tool</w:t>
      </w:r>
      <w:r w:rsidRPr="00D71D8E">
        <w:rPr>
          <w:rStyle w:val="StyleUnderline"/>
        </w:rPr>
        <w:t xml:space="preserve"> to explore modalities of local and international government and to assess their effects in the contexts where they are deployed; </w:t>
      </w:r>
      <w:r w:rsidRPr="00134886">
        <w:rPr>
          <w:rStyle w:val="StyleUnderline"/>
          <w:highlight w:val="yellow"/>
        </w:rPr>
        <w:t xml:space="preserve">the other adopts this notion </w:t>
      </w:r>
      <w:r w:rsidRPr="00134886">
        <w:rPr>
          <w:rStyle w:val="Emphasis"/>
          <w:highlight w:val="yellow"/>
        </w:rPr>
        <w:t>as a descriptive tool</w:t>
      </w:r>
      <w:r w:rsidRPr="00D71D8E">
        <w:rPr>
          <w:rStyle w:val="StyleUnderline"/>
        </w:rPr>
        <w:t xml:space="preserve"> to theorize the globally oppressive features of international liberalism. </w:t>
      </w:r>
      <w:r w:rsidRPr="00134886">
        <w:rPr>
          <w:rStyle w:val="StyleUnderline"/>
          <w:highlight w:val="yellow"/>
        </w:rPr>
        <w:t>Scholars who use governmentality as a heuristic tool</w:t>
      </w:r>
      <w:r w:rsidRPr="00D71D8E">
        <w:rPr>
          <w:rStyle w:val="StyleUnderline"/>
        </w:rPr>
        <w:t xml:space="preserve"> tend to </w:t>
      </w:r>
      <w:r w:rsidRPr="00134886">
        <w:rPr>
          <w:rStyle w:val="StyleUnderline"/>
          <w:highlight w:val="yellow"/>
        </w:rPr>
        <w:t>conduct inquiries based upon analyses of practices of government and resistance</w:t>
      </w:r>
      <w:r w:rsidRPr="00D71D8E">
        <w:rPr>
          <w:rStyle w:val="StyleUnderline"/>
        </w:rPr>
        <w:t>. These scholars rely on ethnographic inquiries, emphasizes the multifarious ways government works in practice (to include its oppressive trajectories) and the ways uneven interactions of governmental strategies and resistance are contingently enacted</w:t>
      </w:r>
      <w:r>
        <w:t xml:space="preserve">. As examples, Didier </w:t>
      </w:r>
      <w:proofErr w:type="spellStart"/>
      <w:r>
        <w:t>Bigo</w:t>
      </w:r>
      <w:proofErr w:type="spellEnd"/>
      <w:r>
        <w:t xml:space="preserve">, building upon Pierre Bourdieu, has encouraged a research methodology that privileges a relational approach and focuses on practice;3 William Walters has advocated considering governmentality as a research program rather than as a ‘‘depiction of discrete systems of power;’’4 and Michael </w:t>
      </w:r>
      <w:proofErr w:type="spellStart"/>
      <w:r>
        <w:t>Merlingen</w:t>
      </w:r>
      <w:proofErr w:type="spellEnd"/>
      <w:r>
        <w:t xml:space="preserve"> has criticized the downplaying of resistance and the use of ‘‘governmentality’’ as interchangeable with liberalism.5 Many other scholars have engaged in contextualized analyses of governmental tactics and resistance. </w:t>
      </w:r>
      <w:proofErr w:type="spellStart"/>
      <w:r>
        <w:t>Oded</w:t>
      </w:r>
      <w:proofErr w:type="spellEnd"/>
      <w:r>
        <w:t xml:space="preserve"> </w:t>
      </w:r>
      <w:proofErr w:type="spellStart"/>
      <w:r>
        <w:t>Lowenheim</w:t>
      </w:r>
      <w:proofErr w:type="spellEnd"/>
      <w:r>
        <w:t xml:space="preserve"> has shown how ‘‘</w:t>
      </w:r>
      <w:proofErr w:type="spellStart"/>
      <w:r>
        <w:t>responsibilization</w:t>
      </w:r>
      <w:proofErr w:type="spellEnd"/>
      <w:r>
        <w:t xml:space="preserve">’’ has become an instrument for governing individual travelers through ‘‘travel warnings’’ as well as for ‘‘developing states’’ through performance indicators;6 Wendy </w:t>
      </w:r>
      <w:proofErr w:type="spellStart"/>
      <w:r>
        <w:t>Larner</w:t>
      </w:r>
      <w:proofErr w:type="spellEnd"/>
      <w:r>
        <w:t xml:space="preserve">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w:t>
      </w:r>
      <w:proofErr w:type="spellStart"/>
      <w:r>
        <w:t>Lipschutz</w:t>
      </w:r>
      <w:proofErr w:type="spellEnd"/>
      <w:r>
        <w:t xml:space="preserve">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 9</w:t>
      </w:r>
    </w:p>
    <w:p w14:paraId="487C6905" w14:textId="77777777" w:rsidR="00004F91" w:rsidRDefault="00004F91" w:rsidP="00004F91">
      <w:r w:rsidRPr="00134886">
        <w:rPr>
          <w:rStyle w:val="StyleUnderline"/>
          <w:highlight w:val="yellow"/>
        </w:rPr>
        <w:t>Scholars who use governmentality as a descriptive tool focus instead on one particular trajectory of global liberalism</w:t>
      </w:r>
      <w:r w:rsidRPr="009461ED">
        <w:rPr>
          <w:rStyle w:val="StyleUnderline"/>
        </w:rPr>
        <w:t>,</w:t>
      </w:r>
      <w:r>
        <w:t xml:space="preserve"> that is on </w:t>
      </w:r>
      <w:r w:rsidRPr="009461ED">
        <w:rPr>
          <w:rStyle w:val="StyleUnderline"/>
        </w:rPr>
        <w:t>the convergence of knowledge and</w:t>
      </w:r>
      <w:r>
        <w:t xml:space="preserve"> scrutiny of life processes (or </w:t>
      </w:r>
      <w:proofErr w:type="spellStart"/>
      <w:r w:rsidRPr="009461ED">
        <w:rPr>
          <w:rStyle w:val="StyleUnderline"/>
        </w:rPr>
        <w:t>biopolitics</w:t>
      </w:r>
      <w:proofErr w:type="spellEnd"/>
      <w:r>
        <w:t xml:space="preserve">) </w:t>
      </w:r>
      <w:r w:rsidRPr="009461ED">
        <w:rPr>
          <w:rStyle w:val="StyleUnderline"/>
        </w:rPr>
        <w:t xml:space="preserve">and violence and theorize global liberalism as an extremely effective formation, a coherent and powerful Leviathan, where </w:t>
      </w:r>
      <w:proofErr w:type="spellStart"/>
      <w:r w:rsidRPr="009461ED">
        <w:rPr>
          <w:rStyle w:val="StyleUnderline"/>
        </w:rPr>
        <w:t>biopolitical</w:t>
      </w:r>
      <w:proofErr w:type="spellEnd"/>
      <w:r w:rsidRPr="009461ED">
        <w:rPr>
          <w:rStyle w:val="StyleUnderline"/>
        </w:rPr>
        <w:t xml:space="preserve"> tools and violence come together to serve dominant classes or states’ political agendas</w:t>
      </w:r>
      <w:r>
        <w:t xml:space="preserve">. As I will show, Giorgio </w:t>
      </w:r>
      <w:proofErr w:type="spellStart"/>
      <w:r>
        <w:t>Agamben</w:t>
      </w:r>
      <w:proofErr w:type="spellEnd"/>
      <w:r>
        <w:t xml:space="preserve">, Michael </w:t>
      </w:r>
      <w:proofErr w:type="spellStart"/>
      <w:r>
        <w:t>Hardt</w:t>
      </w:r>
      <w:proofErr w:type="spellEnd"/>
      <w:r>
        <w:t xml:space="preserve"> and Antonio </w:t>
      </w:r>
      <w:proofErr w:type="spellStart"/>
      <w:r>
        <w:t>Negri</w:t>
      </w:r>
      <w:proofErr w:type="spellEnd"/>
      <w:r>
        <w:t xml:space="preserve">, and Sergei </w:t>
      </w:r>
      <w:proofErr w:type="spellStart"/>
      <w:r>
        <w:t>Prozorov</w:t>
      </w:r>
      <w:proofErr w:type="spellEnd"/>
      <w:r>
        <w:t xml:space="preserve"> tend to embrace this position.10</w:t>
      </w:r>
    </w:p>
    <w:p w14:paraId="67D5B2BD" w14:textId="77777777" w:rsidR="00004F91" w:rsidRDefault="00004F91" w:rsidP="00004F91">
      <w:r w:rsidRPr="00134886">
        <w:rPr>
          <w:rStyle w:val="StyleUnderline"/>
          <w:highlight w:val="yellow"/>
        </w:rPr>
        <w:t>The distinction between</w:t>
      </w:r>
      <w:r w:rsidRPr="009461ED">
        <w:rPr>
          <w:rStyle w:val="StyleUnderline"/>
        </w:rPr>
        <w:t xml:space="preserve"> governmentality as </w:t>
      </w:r>
      <w:r w:rsidRPr="00134886">
        <w:rPr>
          <w:rStyle w:val="StyleUnderline"/>
          <w:highlight w:val="yellow"/>
        </w:rPr>
        <w:t>a heuristic and</w:t>
      </w:r>
      <w:r w:rsidRPr="009461ED">
        <w:rPr>
          <w:rStyle w:val="StyleUnderline"/>
        </w:rPr>
        <w:t xml:space="preserve"> governmentality as </w:t>
      </w:r>
      <w:r w:rsidRPr="00134886">
        <w:rPr>
          <w:rStyle w:val="StyleUnderline"/>
          <w:highlight w:val="yellow"/>
        </w:rPr>
        <w:t xml:space="preserve">a descriptive tool is </w:t>
      </w:r>
      <w:r w:rsidRPr="00134886">
        <w:rPr>
          <w:rStyle w:val="Emphasis"/>
          <w:highlight w:val="yellow"/>
        </w:rPr>
        <w:t>central for debating political agency</w:t>
      </w:r>
      <w:r>
        <w:t xml:space="preserve">. I argue that, notwithstanding their critique of liberalism, </w:t>
      </w:r>
      <w:r w:rsidRPr="00134886">
        <w:rPr>
          <w:rStyle w:val="StyleUnderline"/>
          <w:highlight w:val="yellow"/>
        </w:rPr>
        <w:t>scholars who use</w:t>
      </w:r>
      <w:r w:rsidRPr="009461ED">
        <w:rPr>
          <w:rStyle w:val="StyleUnderline"/>
        </w:rPr>
        <w:t xml:space="preserve"> governmentality as </w:t>
      </w:r>
      <w:r w:rsidRPr="00134886">
        <w:rPr>
          <w:rStyle w:val="StyleUnderline"/>
          <w:highlight w:val="yellow"/>
        </w:rPr>
        <w:t>a descriptive tool rely on the same ontological assumptions</w:t>
      </w:r>
      <w:r w:rsidRPr="009461ED">
        <w:rPr>
          <w:rStyle w:val="StyleUnderline"/>
        </w:rPr>
        <w:t xml:space="preserve"> as the liberal order </w:t>
      </w:r>
      <w:r w:rsidRPr="00134886">
        <w:rPr>
          <w:rStyle w:val="StyleUnderline"/>
          <w:highlight w:val="yellow"/>
        </w:rPr>
        <w:t>they criticize</w:t>
      </w:r>
      <w:r>
        <w:t xml:space="preserve"> and do move away from Foucault’s focus on historical practices in order to privilege abstract theorizations. </w:t>
      </w:r>
      <w:r w:rsidRPr="009461ED">
        <w:rPr>
          <w:rStyle w:val="StyleUnderline"/>
        </w:rPr>
        <w:t xml:space="preserve">By using governmentality as a description of ‘‘liberalism’’ or ‘‘capitalism’’ instead of as a methodology of inquiry on power’s contingent modalities and technologies, these scholars tend to reify a </w:t>
      </w:r>
      <w:proofErr w:type="spellStart"/>
      <w:r w:rsidRPr="009461ED">
        <w:rPr>
          <w:rStyle w:val="StyleUnderline"/>
        </w:rPr>
        <w:t>substantialist</w:t>
      </w:r>
      <w:proofErr w:type="spellEnd"/>
      <w:r w:rsidRPr="009461ED">
        <w:rPr>
          <w:rStyle w:val="StyleUnderline"/>
        </w:rPr>
        <w:t xml:space="preserve"> ontology that ultimately reinforces a liberal conceptualization of subjects and power as standing in a relation of externality and stifles the possibility of reimagining political agency on different grounds. ‘‘Descriptive </w:t>
      </w:r>
      <w:r w:rsidRPr="009461ED">
        <w:rPr>
          <w:rStyle w:val="StyleUnderline"/>
        </w:rPr>
        <w:lastRenderedPageBreak/>
        <w:t>governmentality’’ constructs a critique of the liberal international order based upon an ontological framework that presupposes that power and subjects are entities possessing qualities that preexist relations. Power</w:t>
      </w:r>
      <w:r>
        <w:t xml:space="preserve"> [end page 289] </w:t>
      </w:r>
      <w:r w:rsidRPr="009461ED">
        <w:rPr>
          <w:rStyle w:val="StyleUnderline"/>
        </w:rPr>
        <w:t>is imagined as a</w:t>
      </w:r>
      <w:r>
        <w:t xml:space="preserve"> ‘‘</w:t>
      </w:r>
      <w:r w:rsidRPr="009461ED">
        <w:rPr>
          <w:rStyle w:val="StyleUnderline"/>
        </w:rPr>
        <w:t>mighty totality</w:t>
      </w:r>
      <w:r>
        <w:t xml:space="preserve">,’’ and subjects as monads endowed with </w:t>
      </w:r>
      <w:proofErr w:type="spellStart"/>
      <w:r>
        <w:t>potentia</w:t>
      </w:r>
      <w:proofErr w:type="spellEnd"/>
      <w:r>
        <w:t xml:space="preserve">. </w:t>
      </w:r>
      <w:r w:rsidRPr="009461ED">
        <w:rPr>
          <w:rStyle w:val="StyleUnderline"/>
        </w:rPr>
        <w:t xml:space="preserve">As a result, the </w:t>
      </w:r>
      <w:proofErr w:type="spellStart"/>
      <w:r w:rsidRPr="009461ED">
        <w:rPr>
          <w:rStyle w:val="StyleUnderline"/>
        </w:rPr>
        <w:t>problematique</w:t>
      </w:r>
      <w:proofErr w:type="spellEnd"/>
      <w:r w:rsidRPr="009461ED">
        <w:rPr>
          <w:rStyle w:val="StyleUnderline"/>
        </w:rPr>
        <w:t xml:space="preserve"> of political agency is portrayed as a quest for the ‘‘liberation’’ of a subject ontologically gifted with a freedom that power inevitably oppresses</w:t>
      </w:r>
      <w:r>
        <w:t xml:space="preserve">. In this way, </w:t>
      </w:r>
      <w:r w:rsidRPr="009461ED">
        <w:rPr>
          <w:rStyle w:val="StyleUnderline"/>
        </w:rPr>
        <w:t>the conceptualization of political agency remains confined within the liberal struggle of ‘‘freedom’’ and ‘‘oppression.’’ Even researchers who adopt a Foucauldian vocabulary end up falling into</w:t>
      </w:r>
      <w:r>
        <w:t xml:space="preserve"> what </w:t>
      </w:r>
      <w:proofErr w:type="spellStart"/>
      <w:r>
        <w:t>Bigo</w:t>
      </w:r>
      <w:proofErr w:type="spellEnd"/>
      <w:r>
        <w:t xml:space="preserve"> has identified as </w:t>
      </w:r>
      <w:r w:rsidRPr="009461ED">
        <w:rPr>
          <w:rStyle w:val="StyleUnderline"/>
        </w:rPr>
        <w:t xml:space="preserve">‘‘traps’’ of political science and international relations theorizing, specifically </w:t>
      </w:r>
      <w:proofErr w:type="spellStart"/>
      <w:r w:rsidRPr="009461ED">
        <w:rPr>
          <w:rStyle w:val="StyleUnderline"/>
        </w:rPr>
        <w:t>essentialization</w:t>
      </w:r>
      <w:proofErr w:type="spellEnd"/>
      <w:r w:rsidRPr="009461ED">
        <w:rPr>
          <w:rStyle w:val="StyleUnderline"/>
        </w:rPr>
        <w:t xml:space="preserve"> and ahistoricism</w:t>
      </w:r>
      <w:r>
        <w:t>.11</w:t>
      </w:r>
    </w:p>
    <w:p w14:paraId="0C36F945" w14:textId="77777777" w:rsidR="00004F91" w:rsidRDefault="00004F91" w:rsidP="00004F91">
      <w:r>
        <w:t xml:space="preserve">I argue here that </w:t>
      </w:r>
      <w:r w:rsidRPr="00134886">
        <w:rPr>
          <w:rStyle w:val="StyleUnderline"/>
          <w:highlight w:val="yellow"/>
        </w:rPr>
        <w:t>in order to reimagine political agency an ontological and epistemological turn is necessary</w:t>
      </w:r>
      <w:r w:rsidRPr="009461ED">
        <w:rPr>
          <w:rStyle w:val="StyleUnderline"/>
        </w:rPr>
        <w:t xml:space="preserve">, one </w:t>
      </w:r>
      <w:r w:rsidRPr="00134886">
        <w:rPr>
          <w:rStyle w:val="StyleUnderline"/>
          <w:highlight w:val="yellow"/>
        </w:rPr>
        <w:t xml:space="preserve">that relies upon a relational ontology. Relational ontological positions question adopting </w:t>
      </w:r>
      <w:r w:rsidRPr="00134886">
        <w:rPr>
          <w:rStyle w:val="Emphasis"/>
          <w:highlight w:val="yellow"/>
        </w:rPr>
        <w:t>abstract stable entities</w:t>
      </w:r>
      <w:r w:rsidRPr="009461ED">
        <w:rPr>
          <w:rStyle w:val="StyleUnderline"/>
        </w:rPr>
        <w:t xml:space="preserve">, such as ‘‘structures,’’ ‘‘power,’’ or ‘‘subjects,’’ </w:t>
      </w:r>
      <w:r w:rsidRPr="00134886">
        <w:rPr>
          <w:rStyle w:val="StyleUnderline"/>
          <w:highlight w:val="yellow"/>
        </w:rPr>
        <w:t>as explanations for what happens</w:t>
      </w:r>
      <w:r w:rsidRPr="009461ED">
        <w:rPr>
          <w:rStyle w:val="StyleUnderline"/>
        </w:rPr>
        <w:t xml:space="preserve">. Instead, they explore how these pillar concepts of the Western political thought came to being, what kind of practices they facilitate, consolidate and result from, what ambiguities and </w:t>
      </w:r>
      <w:proofErr w:type="spellStart"/>
      <w:r w:rsidRPr="009461ED">
        <w:rPr>
          <w:rStyle w:val="StyleUnderline"/>
        </w:rPr>
        <w:t>aporias</w:t>
      </w:r>
      <w:proofErr w:type="spellEnd"/>
      <w:r w:rsidRPr="009461ED">
        <w:rPr>
          <w:rStyle w:val="StyleUnderline"/>
        </w:rPr>
        <w:t xml:space="preserve"> they contain, and how they are transformed</w:t>
      </w:r>
      <w:r>
        <w:t xml:space="preserve">.12 </w:t>
      </w:r>
      <w:r w:rsidRPr="00134886">
        <w:rPr>
          <w:rStyle w:val="StyleUnderline"/>
          <w:highlight w:val="yellow"/>
        </w:rPr>
        <w:t xml:space="preserve">Relational ontologies nurture </w:t>
      </w:r>
      <w:r w:rsidRPr="00134886">
        <w:rPr>
          <w:rStyle w:val="Emphasis"/>
          <w:highlight w:val="yellow"/>
        </w:rPr>
        <w:t>‘‘modest’’ conceptualizations</w:t>
      </w:r>
      <w:r w:rsidRPr="00134886">
        <w:rPr>
          <w:rStyle w:val="StyleUnderline"/>
          <w:highlight w:val="yellow"/>
        </w:rPr>
        <w:t xml:space="preserve"> of political agency and</w:t>
      </w:r>
      <w:r w:rsidRPr="009461ED">
        <w:rPr>
          <w:rStyle w:val="StyleUnderline"/>
        </w:rPr>
        <w:t xml:space="preserve"> also </w:t>
      </w:r>
      <w:r w:rsidRPr="00134886">
        <w:rPr>
          <w:rStyle w:val="StyleUnderline"/>
          <w:highlight w:val="yellow"/>
        </w:rPr>
        <w:t>question the</w:t>
      </w:r>
      <w:r w:rsidRPr="009461ED">
        <w:rPr>
          <w:rStyle w:val="StyleUnderline"/>
        </w:rPr>
        <w:t xml:space="preserve"> overwhelming stability of ‘‘</w:t>
      </w:r>
      <w:r w:rsidRPr="00134886">
        <w:rPr>
          <w:rStyle w:val="StyleUnderline"/>
          <w:highlight w:val="yellow"/>
        </w:rPr>
        <w:t>mighty totalities</w:t>
      </w:r>
      <w:r w:rsidRPr="009461ED">
        <w:rPr>
          <w:rStyle w:val="StyleUnderline"/>
        </w:rPr>
        <w:t xml:space="preserve">,’’ </w:t>
      </w:r>
      <w:r w:rsidRPr="00134886">
        <w:rPr>
          <w:rStyle w:val="StyleUnderline"/>
          <w:highlight w:val="yellow"/>
        </w:rPr>
        <w:t>such as</w:t>
      </w:r>
      <w:r w:rsidRPr="009461ED">
        <w:rPr>
          <w:rStyle w:val="StyleUnderline"/>
        </w:rPr>
        <w:t xml:space="preserve"> for instance the international liberal order or </w:t>
      </w:r>
      <w:r w:rsidRPr="00134886">
        <w:rPr>
          <w:rStyle w:val="StyleUnderline"/>
          <w:highlight w:val="yellow"/>
        </w:rPr>
        <w:t xml:space="preserve">the state. In this framework, political action has more to do with </w:t>
      </w:r>
      <w:r w:rsidRPr="00134886">
        <w:rPr>
          <w:rStyle w:val="Emphasis"/>
          <w:highlight w:val="yellow"/>
        </w:rPr>
        <w:t>playing with the cards that are dealt to us to produce practical effects in specific contexts</w:t>
      </w:r>
      <w:r w:rsidRPr="00134886">
        <w:rPr>
          <w:rStyle w:val="StyleUnderline"/>
          <w:highlight w:val="yellow"/>
        </w:rPr>
        <w:t xml:space="preserve"> than with building idealized ‘‘new totalities’’ where perfect conditions might exist. The political ethics that results</w:t>
      </w:r>
      <w:r w:rsidRPr="009461ED">
        <w:rPr>
          <w:rStyle w:val="StyleUnderline"/>
        </w:rPr>
        <w:t xml:space="preserve"> from non-</w:t>
      </w:r>
      <w:proofErr w:type="spellStart"/>
      <w:r w:rsidRPr="009461ED">
        <w:rPr>
          <w:rStyle w:val="StyleUnderline"/>
        </w:rPr>
        <w:t>substantialist</w:t>
      </w:r>
      <w:proofErr w:type="spellEnd"/>
      <w:r w:rsidRPr="009461ED">
        <w:rPr>
          <w:rStyle w:val="StyleUnderline"/>
        </w:rPr>
        <w:t xml:space="preserve"> ontological positions is one that </w:t>
      </w:r>
      <w:r w:rsidRPr="00134886">
        <w:rPr>
          <w:rStyle w:val="StyleUnderline"/>
          <w:highlight w:val="yellow"/>
        </w:rPr>
        <w:t xml:space="preserve">privileges ‘‘modest’’ engagements and weights political choices with regard to the </w:t>
      </w:r>
      <w:r w:rsidRPr="00134886">
        <w:rPr>
          <w:rStyle w:val="Emphasis"/>
          <w:highlight w:val="yellow"/>
        </w:rPr>
        <w:t>consequences</w:t>
      </w:r>
      <w:r w:rsidRPr="009461ED">
        <w:rPr>
          <w:rStyle w:val="StyleUnderline"/>
        </w:rPr>
        <w:t xml:space="preserve"> and distributive effects </w:t>
      </w:r>
      <w:r w:rsidRPr="00134886">
        <w:rPr>
          <w:rStyle w:val="StyleUnderline"/>
          <w:highlight w:val="yellow"/>
        </w:rPr>
        <w:t xml:space="preserve">they may produce </w:t>
      </w:r>
      <w:r w:rsidRPr="00134886">
        <w:rPr>
          <w:rStyle w:val="Emphasis"/>
          <w:highlight w:val="yellow"/>
        </w:rPr>
        <w:t>in the context where they are made</w:t>
      </w:r>
      <w:r w:rsidRPr="00134886">
        <w:rPr>
          <w:rStyle w:val="StyleUnderline"/>
          <w:highlight w:val="yellow"/>
        </w:rPr>
        <w:t xml:space="preserve"> rather than based upon their universal normative aspirations</w:t>
      </w:r>
      <w:r>
        <w:t>.13</w:t>
      </w:r>
    </w:p>
    <w:p w14:paraId="3405822A" w14:textId="77777777" w:rsidR="00004F91" w:rsidRDefault="00004F91" w:rsidP="00004F91"/>
    <w:p w14:paraId="525F64A4" w14:textId="77777777" w:rsidR="00004F91" w:rsidRPr="00134886" w:rsidRDefault="00004F91" w:rsidP="00004F91">
      <w:pPr>
        <w:pStyle w:val="Heading4"/>
      </w:pPr>
      <w:r>
        <w:t xml:space="preserve">Debating about government policies is a </w:t>
      </w:r>
      <w:r w:rsidRPr="008572F7">
        <w:rPr>
          <w:u w:val="single"/>
        </w:rPr>
        <w:t>valuable heuristic</w:t>
      </w:r>
      <w:r>
        <w:t xml:space="preserve"> — we can learn about the state without </w:t>
      </w:r>
      <w:r w:rsidRPr="008572F7">
        <w:rPr>
          <w:i/>
          <w:u w:val="single"/>
        </w:rPr>
        <w:t>being</w:t>
      </w:r>
      <w:r>
        <w:t xml:space="preserve"> it. Their radical framework eliminates the potential for </w:t>
      </w:r>
      <w:r w:rsidRPr="008572F7">
        <w:rPr>
          <w:u w:val="single"/>
        </w:rPr>
        <w:t>political agency</w:t>
      </w:r>
      <w:r>
        <w:t xml:space="preserve"> and </w:t>
      </w:r>
      <w:r w:rsidRPr="008572F7">
        <w:t>oversimplifies</w:t>
      </w:r>
      <w:r>
        <w:t xml:space="preserve"> complex, </w:t>
      </w:r>
      <w:r w:rsidRPr="008572F7">
        <w:rPr>
          <w:u w:val="single"/>
        </w:rPr>
        <w:t>contingent</w:t>
      </w:r>
      <w:r>
        <w:t xml:space="preserve"> relationships. Instead of rejecting government policies </w:t>
      </w:r>
      <w:r w:rsidRPr="00134886">
        <w:rPr>
          <w:i/>
          <w:u w:val="single"/>
        </w:rPr>
        <w:t>in general</w:t>
      </w:r>
      <w:r>
        <w:t xml:space="preserve">, we should analyze </w:t>
      </w:r>
      <w:r>
        <w:rPr>
          <w:u w:val="single"/>
        </w:rPr>
        <w:t>particular</w:t>
      </w:r>
      <w:r>
        <w:t xml:space="preserve"> policies. </w:t>
      </w:r>
    </w:p>
    <w:p w14:paraId="30A4CA2F" w14:textId="77777777" w:rsidR="00004F91" w:rsidRDefault="00004F91" w:rsidP="00004F91">
      <w:proofErr w:type="spellStart"/>
      <w:r w:rsidRPr="00D71D8E">
        <w:rPr>
          <w:rStyle w:val="Style13ptBold"/>
        </w:rPr>
        <w:t>Zanotti</w:t>
      </w:r>
      <w:proofErr w:type="spellEnd"/>
      <w:r w:rsidRPr="00D71D8E">
        <w:rPr>
          <w:rStyle w:val="Style13ptBold"/>
        </w:rPr>
        <w:t xml:space="preserve"> 13</w:t>
      </w:r>
      <w:r>
        <w:t xml:space="preserve"> — Laura </w:t>
      </w:r>
      <w:proofErr w:type="spellStart"/>
      <w:r>
        <w:t>Zanotti</w:t>
      </w:r>
      <w:proofErr w:type="spellEnd"/>
      <w:r>
        <w:t xml:space="preserve">, Associate Professor of Political Science at Virginia Tech, holds a Ph.D. in International Relations from Florida International University, 2013 (“Governmentality, Ontology, Methodology: Re-thinking Political Agency in the Global World,” </w:t>
      </w:r>
      <w:r w:rsidRPr="00D71D8E">
        <w:rPr>
          <w:i/>
        </w:rPr>
        <w:t>Alternatives: Global, Local, Political</w:t>
      </w:r>
      <w:r>
        <w:t>, Volume 38, Issue 4, November, Available Online to Subscribing Institutions via SAGE Publications Online, p. 299-300)</w:t>
      </w:r>
    </w:p>
    <w:p w14:paraId="3CED486A" w14:textId="77777777" w:rsidR="00004F91" w:rsidRDefault="00004F91" w:rsidP="00004F91">
      <w:r>
        <w:t>Conclusion</w:t>
      </w:r>
    </w:p>
    <w:p w14:paraId="75FFCE17" w14:textId="77777777" w:rsidR="00004F91" w:rsidRDefault="00004F91" w:rsidP="00004F91">
      <w:r>
        <w:t xml:space="preserve">In this article, I have argued that, </w:t>
      </w:r>
      <w:r w:rsidRPr="00607DAA">
        <w:rPr>
          <w:rStyle w:val="StyleUnderline"/>
        </w:rPr>
        <w:t xml:space="preserve">notwithstanding their critical stance, </w:t>
      </w:r>
      <w:r w:rsidRPr="008572F7">
        <w:rPr>
          <w:rStyle w:val="StyleUnderline"/>
          <w:highlight w:val="yellow"/>
        </w:rPr>
        <w:t>scholars who use governmentality as a descriptive tool</w:t>
      </w:r>
      <w:r w:rsidRPr="00607DAA">
        <w:rPr>
          <w:rStyle w:val="StyleUnderline"/>
        </w:rPr>
        <w:t xml:space="preserve"> remain rooted in </w:t>
      </w:r>
      <w:proofErr w:type="spellStart"/>
      <w:r w:rsidRPr="00607DAA">
        <w:rPr>
          <w:rStyle w:val="StyleUnderline"/>
        </w:rPr>
        <w:t>substantialist</w:t>
      </w:r>
      <w:proofErr w:type="spellEnd"/>
      <w:r w:rsidRPr="00607DAA">
        <w:rPr>
          <w:rStyle w:val="StyleUnderline"/>
        </w:rPr>
        <w:t xml:space="preserve"> ontologies that see power and subjects as standing in a relation of externality. They also downplay processes of </w:t>
      </w:r>
      <w:proofErr w:type="spellStart"/>
      <w:r w:rsidRPr="00607DAA">
        <w:rPr>
          <w:rStyle w:val="StyleUnderline"/>
        </w:rPr>
        <w:t>coconstitution</w:t>
      </w:r>
      <w:proofErr w:type="spellEnd"/>
      <w:r w:rsidRPr="00607DAA">
        <w:rPr>
          <w:rStyle w:val="StyleUnderline"/>
        </w:rPr>
        <w:t xml:space="preserve"> and the importance of indeterminacy and ambiguity as the very space where political agency can thrive. In this</w:t>
      </w:r>
      <w:r>
        <w:t xml:space="preserve"> [end page 299] </w:t>
      </w:r>
      <w:r w:rsidRPr="00607DAA">
        <w:rPr>
          <w:rStyle w:val="StyleUnderline"/>
        </w:rPr>
        <w:t xml:space="preserve">way, they </w:t>
      </w:r>
      <w:r w:rsidRPr="008572F7">
        <w:rPr>
          <w:rStyle w:val="Emphasis"/>
          <w:highlight w:val="yellow"/>
        </w:rPr>
        <w:t>drastically limit the possibility for imagining political agency</w:t>
      </w:r>
      <w:r w:rsidRPr="00607DAA">
        <w:rPr>
          <w:rStyle w:val="StyleUnderline"/>
        </w:rPr>
        <w:t xml:space="preserve"> outside the liberal straightjacket. </w:t>
      </w:r>
      <w:r w:rsidRPr="008572F7">
        <w:rPr>
          <w:rStyle w:val="StyleUnderline"/>
          <w:highlight w:val="yellow"/>
        </w:rPr>
        <w:t>They represent</w:t>
      </w:r>
      <w:r w:rsidRPr="00607DAA">
        <w:rPr>
          <w:rStyle w:val="StyleUnderline"/>
        </w:rPr>
        <w:t xml:space="preserve"> international liberal </w:t>
      </w:r>
      <w:proofErr w:type="spellStart"/>
      <w:r w:rsidRPr="00607DAA">
        <w:rPr>
          <w:rStyle w:val="StyleUnderline"/>
        </w:rPr>
        <w:t>biopolitical</w:t>
      </w:r>
      <w:proofErr w:type="spellEnd"/>
      <w:r w:rsidRPr="00607DAA">
        <w:rPr>
          <w:rStyle w:val="StyleUnderline"/>
        </w:rPr>
        <w:t xml:space="preserve"> and </w:t>
      </w:r>
      <w:r w:rsidRPr="008572F7">
        <w:rPr>
          <w:rStyle w:val="StyleUnderline"/>
          <w:highlight w:val="yellow"/>
        </w:rPr>
        <w:t xml:space="preserve">governmental power as </w:t>
      </w:r>
      <w:r w:rsidRPr="008572F7">
        <w:rPr>
          <w:rStyle w:val="Emphasis"/>
          <w:highlight w:val="yellow"/>
        </w:rPr>
        <w:t>a homogenous and totalizing formation</w:t>
      </w:r>
      <w:r w:rsidRPr="00607DAA">
        <w:rPr>
          <w:rStyle w:val="StyleUnderline"/>
        </w:rPr>
        <w:t xml:space="preserve"> whose scripts effectively oppress ‘‘subjects,’’ that are in turn imagined as free ‘‘by nature.’’ Transformations of power modalities</w:t>
      </w:r>
      <w:r>
        <w:t xml:space="preserve"> through multifarious tactics of hybridization and </w:t>
      </w:r>
      <w:proofErr w:type="spellStart"/>
      <w:r>
        <w:t>redescriptions</w:t>
      </w:r>
      <w:proofErr w:type="spellEnd"/>
      <w:r>
        <w:t xml:space="preserve"> </w:t>
      </w:r>
      <w:r w:rsidRPr="00607DAA">
        <w:rPr>
          <w:rStyle w:val="StyleUnderline"/>
        </w:rPr>
        <w:t xml:space="preserve">are not considered as options. The complexity of politics is reduced to homogenizing and/or romanticizing narratives and </w:t>
      </w:r>
      <w:r w:rsidRPr="008572F7">
        <w:rPr>
          <w:rStyle w:val="StyleUnderline"/>
          <w:highlight w:val="yellow"/>
        </w:rPr>
        <w:t>political engagements are reduced to total heroic rejections or</w:t>
      </w:r>
      <w:r w:rsidRPr="00607DAA">
        <w:rPr>
          <w:rStyle w:val="StyleUnderline"/>
        </w:rPr>
        <w:t xml:space="preserve"> to </w:t>
      </w:r>
      <w:r w:rsidRPr="008572F7">
        <w:rPr>
          <w:rStyle w:val="StyleUnderline"/>
          <w:highlight w:val="yellow"/>
        </w:rPr>
        <w:t>revolutionary moments</w:t>
      </w:r>
      <w:r>
        <w:t>.</w:t>
      </w:r>
    </w:p>
    <w:p w14:paraId="71924269" w14:textId="77777777" w:rsidR="00004F91" w:rsidRDefault="00004F91" w:rsidP="00004F91">
      <w:r w:rsidRPr="00607DAA">
        <w:rPr>
          <w:rStyle w:val="StyleUnderline"/>
        </w:rPr>
        <w:lastRenderedPageBreak/>
        <w:t xml:space="preserve">By questioning </w:t>
      </w:r>
      <w:proofErr w:type="spellStart"/>
      <w:r w:rsidRPr="00607DAA">
        <w:rPr>
          <w:rStyle w:val="StyleUnderline"/>
        </w:rPr>
        <w:t>substantialist</w:t>
      </w:r>
      <w:proofErr w:type="spellEnd"/>
      <w:r w:rsidRPr="00607DAA">
        <w:rPr>
          <w:rStyle w:val="StyleUnderline"/>
        </w:rPr>
        <w:t xml:space="preserve"> representations of power and subjects, inquiries on the possibilities of political agency are </w:t>
      </w:r>
      <w:r w:rsidRPr="008572F7">
        <w:rPr>
          <w:rStyle w:val="Emphasis"/>
        </w:rPr>
        <w:t>reframed</w:t>
      </w:r>
      <w:r w:rsidRPr="00607DAA">
        <w:rPr>
          <w:rStyle w:val="StyleUnderline"/>
        </w:rPr>
        <w:t xml:space="preserve"> in a way that focuses on power and subjects’ relational character and the contingent processes of their (trans)formation in the context of agonic relations. </w:t>
      </w:r>
      <w:r w:rsidRPr="008572F7">
        <w:rPr>
          <w:rStyle w:val="StyleUnderline"/>
          <w:highlight w:val="yellow"/>
        </w:rPr>
        <w:t xml:space="preserve">Options for resistance to governmental scripts </w:t>
      </w:r>
      <w:r w:rsidRPr="008572F7">
        <w:rPr>
          <w:rStyle w:val="Emphasis"/>
          <w:highlight w:val="yellow"/>
        </w:rPr>
        <w:t>are not limited to ‘‘rejection,’’ ‘‘revolution,’’ or ‘‘dispossession’’</w:t>
      </w:r>
      <w:r w:rsidRPr="00607DAA">
        <w:rPr>
          <w:rStyle w:val="StyleUnderline"/>
        </w:rPr>
        <w:t xml:space="preserve"> to regain a pristine ‘‘freedom from all constraints’’ or an immanent ideal social order. </w:t>
      </w:r>
      <w:r w:rsidRPr="008572F7">
        <w:rPr>
          <w:rStyle w:val="StyleUnderline"/>
          <w:highlight w:val="yellow"/>
        </w:rPr>
        <w:t>It is found</w:t>
      </w:r>
      <w:r w:rsidRPr="00607DAA">
        <w:rPr>
          <w:rStyle w:val="StyleUnderline"/>
        </w:rPr>
        <w:t xml:space="preserve"> instead </w:t>
      </w:r>
      <w:r w:rsidRPr="008572F7">
        <w:rPr>
          <w:rStyle w:val="StyleUnderline"/>
          <w:highlight w:val="yellow"/>
        </w:rPr>
        <w:t>in</w:t>
      </w:r>
      <w:r w:rsidRPr="00607DAA">
        <w:rPr>
          <w:rStyle w:val="StyleUnderline"/>
        </w:rPr>
        <w:t xml:space="preserve"> multifarious and </w:t>
      </w:r>
      <w:r w:rsidRPr="008572F7">
        <w:rPr>
          <w:rStyle w:val="Emphasis"/>
          <w:highlight w:val="yellow"/>
        </w:rPr>
        <w:t>contingent struggles</w:t>
      </w:r>
      <w:r w:rsidRPr="008572F7">
        <w:rPr>
          <w:rStyle w:val="StyleUnderline"/>
          <w:highlight w:val="yellow"/>
        </w:rPr>
        <w:t xml:space="preserve"> that are constituted </w:t>
      </w:r>
      <w:r w:rsidRPr="008572F7">
        <w:rPr>
          <w:rStyle w:val="Emphasis"/>
          <w:highlight w:val="yellow"/>
        </w:rPr>
        <w:t>within the scripts of governmental rationalities</w:t>
      </w:r>
      <w:r w:rsidRPr="008572F7">
        <w:rPr>
          <w:rStyle w:val="StyleUnderline"/>
          <w:highlight w:val="yellow"/>
        </w:rPr>
        <w:t xml:space="preserve"> and at the same time</w:t>
      </w:r>
      <w:r w:rsidRPr="00607DAA">
        <w:rPr>
          <w:rStyle w:val="StyleUnderline"/>
        </w:rPr>
        <w:t xml:space="preserve"> </w:t>
      </w:r>
      <w:r w:rsidRPr="008572F7">
        <w:rPr>
          <w:rStyle w:val="Emphasis"/>
        </w:rPr>
        <w:t xml:space="preserve">exceed and </w:t>
      </w:r>
      <w:r w:rsidRPr="008572F7">
        <w:rPr>
          <w:rStyle w:val="Emphasis"/>
          <w:highlight w:val="yellow"/>
        </w:rPr>
        <w:t>transform them</w:t>
      </w:r>
      <w:r w:rsidRPr="008572F7">
        <w:rPr>
          <w:rStyle w:val="StyleUnderline"/>
          <w:highlight w:val="yellow"/>
        </w:rPr>
        <w:t xml:space="preserve">. This approach </w:t>
      </w:r>
      <w:r w:rsidRPr="008572F7">
        <w:rPr>
          <w:rStyle w:val="Emphasis"/>
          <w:highlight w:val="yellow"/>
        </w:rPr>
        <w:t>questions oversimplifications</w:t>
      </w:r>
      <w:r w:rsidRPr="00607DAA">
        <w:rPr>
          <w:rStyle w:val="StyleUnderline"/>
        </w:rPr>
        <w:t xml:space="preserve"> of the complexities of liberal political rationalities and of their interactions with non-liberal political players </w:t>
      </w:r>
      <w:r w:rsidRPr="008572F7">
        <w:rPr>
          <w:rStyle w:val="StyleUnderline"/>
          <w:highlight w:val="yellow"/>
        </w:rPr>
        <w:t>and nurtures</w:t>
      </w:r>
      <w:r w:rsidRPr="00607DAA">
        <w:rPr>
          <w:rStyle w:val="StyleUnderline"/>
        </w:rPr>
        <w:t xml:space="preserve"> </w:t>
      </w:r>
      <w:r w:rsidRPr="008572F7">
        <w:rPr>
          <w:rStyle w:val="Emphasis"/>
        </w:rPr>
        <w:t xml:space="preserve">a radical </w:t>
      </w:r>
      <w:r w:rsidRPr="008572F7">
        <w:rPr>
          <w:rStyle w:val="Emphasis"/>
          <w:highlight w:val="yellow"/>
        </w:rPr>
        <w:t>skepticism about identifying universally good or bad actors or abstract solutions</w:t>
      </w:r>
      <w:r w:rsidRPr="008572F7">
        <w:rPr>
          <w:rStyle w:val="Emphasis"/>
        </w:rPr>
        <w:t xml:space="preserve"> to political problems</w:t>
      </w:r>
      <w:r w:rsidRPr="00607DAA">
        <w:rPr>
          <w:rStyle w:val="StyleUnderline"/>
        </w:rPr>
        <w:t xml:space="preserve">. International power interacts in </w:t>
      </w:r>
      <w:r w:rsidRPr="008572F7">
        <w:rPr>
          <w:rStyle w:val="Emphasis"/>
        </w:rPr>
        <w:t>complex ways</w:t>
      </w:r>
      <w:r w:rsidRPr="00607DAA">
        <w:rPr>
          <w:rStyle w:val="StyleUnderline"/>
        </w:rPr>
        <w:t xml:space="preserve"> with diverse political spaces and within these spaces it is appropriated, hybridized, </w:t>
      </w:r>
      <w:proofErr w:type="spellStart"/>
      <w:r w:rsidRPr="00607DAA">
        <w:rPr>
          <w:rStyle w:val="StyleUnderline"/>
        </w:rPr>
        <w:t>redescribed</w:t>
      </w:r>
      <w:proofErr w:type="spellEnd"/>
      <w:r w:rsidRPr="00607DAA">
        <w:rPr>
          <w:rStyle w:val="StyleUnderline"/>
        </w:rPr>
        <w:t xml:space="preserve">, hijacked, and </w:t>
      </w:r>
      <w:r w:rsidRPr="008572F7">
        <w:rPr>
          <w:rStyle w:val="Emphasis"/>
        </w:rPr>
        <w:t>tinkered with</w:t>
      </w:r>
      <w:r>
        <w:t>.</w:t>
      </w:r>
    </w:p>
    <w:p w14:paraId="130AB24E" w14:textId="77777777" w:rsidR="00004F91" w:rsidRDefault="00004F91" w:rsidP="00004F91">
      <w:r w:rsidRPr="008572F7">
        <w:rPr>
          <w:rStyle w:val="StyleUnderline"/>
          <w:highlight w:val="yellow"/>
        </w:rPr>
        <w:t xml:space="preserve">Governmentality </w:t>
      </w:r>
      <w:r w:rsidRPr="008572F7">
        <w:rPr>
          <w:rStyle w:val="Emphasis"/>
          <w:highlight w:val="yellow"/>
        </w:rPr>
        <w:t>as a heuristic</w:t>
      </w:r>
      <w:r w:rsidRPr="008572F7">
        <w:rPr>
          <w:rStyle w:val="StyleUnderline"/>
          <w:highlight w:val="yellow"/>
        </w:rPr>
        <w:t xml:space="preserve"> focuses on</w:t>
      </w:r>
      <w:r w:rsidRPr="00607DAA">
        <w:rPr>
          <w:rStyle w:val="StyleUnderline"/>
        </w:rPr>
        <w:t xml:space="preserve"> performing </w:t>
      </w:r>
      <w:r w:rsidRPr="008572F7">
        <w:rPr>
          <w:rStyle w:val="Emphasis"/>
          <w:highlight w:val="yellow"/>
        </w:rPr>
        <w:t>complex diagnostics</w:t>
      </w:r>
      <w:r w:rsidRPr="00607DAA">
        <w:rPr>
          <w:rStyle w:val="StyleUnderline"/>
        </w:rPr>
        <w:t xml:space="preserve"> of events. </w:t>
      </w:r>
      <w:r w:rsidRPr="008572F7">
        <w:rPr>
          <w:rStyle w:val="StyleUnderline"/>
          <w:highlight w:val="yellow"/>
        </w:rPr>
        <w:t xml:space="preserve">It invites </w:t>
      </w:r>
      <w:r w:rsidRPr="008572F7">
        <w:rPr>
          <w:rStyle w:val="Emphasis"/>
          <w:highlight w:val="yellow"/>
        </w:rPr>
        <w:t>historically situated explorations</w:t>
      </w:r>
      <w:r w:rsidRPr="008572F7">
        <w:rPr>
          <w:rStyle w:val="StyleUnderline"/>
          <w:highlight w:val="yellow"/>
        </w:rPr>
        <w:t xml:space="preserve"> and </w:t>
      </w:r>
      <w:r w:rsidRPr="008572F7">
        <w:rPr>
          <w:rStyle w:val="Emphasis"/>
          <w:highlight w:val="yellow"/>
        </w:rPr>
        <w:t>careful differentiations</w:t>
      </w:r>
      <w:r w:rsidRPr="008572F7">
        <w:rPr>
          <w:rStyle w:val="StyleUnderline"/>
          <w:highlight w:val="yellow"/>
        </w:rPr>
        <w:t xml:space="preserve"> rather than overarching </w:t>
      </w:r>
      <w:proofErr w:type="spellStart"/>
      <w:r w:rsidRPr="008572F7">
        <w:rPr>
          <w:rStyle w:val="StyleUnderline"/>
          <w:highlight w:val="yellow"/>
        </w:rPr>
        <w:t>demonizations</w:t>
      </w:r>
      <w:proofErr w:type="spellEnd"/>
      <w:r w:rsidRPr="00607DAA">
        <w:rPr>
          <w:rStyle w:val="StyleUnderline"/>
        </w:rPr>
        <w:t xml:space="preserve"> of ‘‘power,’’ </w:t>
      </w:r>
      <w:proofErr w:type="spellStart"/>
      <w:r w:rsidRPr="00607DAA">
        <w:rPr>
          <w:rStyle w:val="StyleUnderline"/>
        </w:rPr>
        <w:t>romanticizations</w:t>
      </w:r>
      <w:proofErr w:type="spellEnd"/>
      <w:r w:rsidRPr="00607DAA">
        <w:rPr>
          <w:rStyle w:val="StyleUnderline"/>
        </w:rPr>
        <w:t xml:space="preserve"> of the ‘‘rebel’’ or the ‘‘the local.’’</w:t>
      </w:r>
      <w:r>
        <w:t xml:space="preserve"> More broadly, </w:t>
      </w:r>
      <w:r w:rsidRPr="00607DAA">
        <w:rPr>
          <w:rStyle w:val="StyleUnderline"/>
        </w:rPr>
        <w:t>theoretical formulations that conceive the subject in non-</w:t>
      </w:r>
      <w:proofErr w:type="spellStart"/>
      <w:r w:rsidRPr="00607DAA">
        <w:rPr>
          <w:rStyle w:val="StyleUnderline"/>
        </w:rPr>
        <w:t>substantialist</w:t>
      </w:r>
      <w:proofErr w:type="spellEnd"/>
      <w:r w:rsidRPr="00607DAA">
        <w:rPr>
          <w:rStyle w:val="StyleUnderline"/>
        </w:rPr>
        <w:t xml:space="preserve"> terms and focus on processes of </w:t>
      </w:r>
      <w:proofErr w:type="spellStart"/>
      <w:r w:rsidRPr="00607DAA">
        <w:rPr>
          <w:rStyle w:val="StyleUnderline"/>
        </w:rPr>
        <w:t>subjectification</w:t>
      </w:r>
      <w:proofErr w:type="spellEnd"/>
      <w:r w:rsidRPr="00607DAA">
        <w:rPr>
          <w:rStyle w:val="StyleUnderline"/>
        </w:rPr>
        <w:t xml:space="preserve">, on the ambiguity of power discourses, and on hybridization as the terrain for political transformation, open ways for reconsidering political agency </w:t>
      </w:r>
      <w:r w:rsidRPr="008572F7">
        <w:rPr>
          <w:rStyle w:val="Emphasis"/>
        </w:rPr>
        <w:t>beyond the dichotomy of oppression/rebellion</w:t>
      </w:r>
      <w:r w:rsidRPr="00607DAA">
        <w:rPr>
          <w:rStyle w:val="StyleUnderline"/>
        </w:rPr>
        <w:t xml:space="preserve">. These </w:t>
      </w:r>
      <w:r w:rsidRPr="008572F7">
        <w:rPr>
          <w:rStyle w:val="StyleUnderline"/>
          <w:highlight w:val="yellow"/>
        </w:rPr>
        <w:t>alternative formulations</w:t>
      </w:r>
      <w:r w:rsidRPr="00607DAA">
        <w:rPr>
          <w:rStyle w:val="StyleUnderline"/>
        </w:rPr>
        <w:t xml:space="preserve"> also </w:t>
      </w:r>
      <w:r w:rsidRPr="008572F7">
        <w:rPr>
          <w:rStyle w:val="StyleUnderline"/>
          <w:highlight w:val="yellow"/>
        </w:rPr>
        <w:t xml:space="preserve">foster </w:t>
      </w:r>
      <w:r w:rsidRPr="008572F7">
        <w:rPr>
          <w:rStyle w:val="Emphasis"/>
          <w:highlight w:val="yellow"/>
        </w:rPr>
        <w:t>an ethics of political engagement</w:t>
      </w:r>
      <w:r w:rsidRPr="008572F7">
        <w:rPr>
          <w:rStyle w:val="StyleUnderline"/>
          <w:highlight w:val="yellow"/>
        </w:rPr>
        <w:t xml:space="preserve">, to be continuously taken up through </w:t>
      </w:r>
      <w:r w:rsidRPr="008572F7">
        <w:rPr>
          <w:rStyle w:val="Emphasis"/>
          <w:highlight w:val="yellow"/>
        </w:rPr>
        <w:t>plural and uncertain practices</w:t>
      </w:r>
      <w:r w:rsidRPr="008572F7">
        <w:rPr>
          <w:rStyle w:val="StyleUnderline"/>
          <w:highlight w:val="yellow"/>
        </w:rPr>
        <w:t xml:space="preserve">, that demand </w:t>
      </w:r>
      <w:r w:rsidRPr="008572F7">
        <w:rPr>
          <w:rStyle w:val="Emphasis"/>
          <w:highlight w:val="yellow"/>
        </w:rPr>
        <w:t>continuous attention to ‘‘what happens’’ instead of fixations on ‘‘what ought to be.’’</w:t>
      </w:r>
      <w:r>
        <w:t xml:space="preserve">83 </w:t>
      </w:r>
      <w:r w:rsidRPr="008572F7">
        <w:rPr>
          <w:rStyle w:val="StyleUnderline"/>
          <w:highlight w:val="yellow"/>
        </w:rPr>
        <w:t>Such ethics of engagement</w:t>
      </w:r>
      <w:r w:rsidRPr="00607DAA">
        <w:rPr>
          <w:rStyle w:val="StyleUnderline"/>
        </w:rPr>
        <w:t xml:space="preserve"> would not await the revolution to come or hope for a pristine ‘‘freedom’’ to be regained. Instead, it </w:t>
      </w:r>
      <w:r w:rsidRPr="008572F7">
        <w:rPr>
          <w:rStyle w:val="StyleUnderline"/>
          <w:highlight w:val="yellow"/>
        </w:rPr>
        <w:t>would constantly</w:t>
      </w:r>
      <w:r w:rsidRPr="00607DAA">
        <w:rPr>
          <w:rStyle w:val="StyleUnderline"/>
        </w:rPr>
        <w:t xml:space="preserve"> attempt to </w:t>
      </w:r>
      <w:r w:rsidRPr="008572F7">
        <w:rPr>
          <w:rStyle w:val="StyleUnderline"/>
          <w:highlight w:val="yellow"/>
        </w:rPr>
        <w:t xml:space="preserve">twist the working of power by </w:t>
      </w:r>
      <w:r w:rsidRPr="008572F7">
        <w:rPr>
          <w:rStyle w:val="Emphasis"/>
          <w:highlight w:val="yellow"/>
        </w:rPr>
        <w:t>playing with whatever cards are available</w:t>
      </w:r>
      <w:r w:rsidRPr="00607DAA">
        <w:rPr>
          <w:rStyle w:val="StyleUnderline"/>
        </w:rPr>
        <w:t xml:space="preserve"> and would require intense processes of reflexivity on the consequences of political choices. To conclude with a </w:t>
      </w:r>
      <w:proofErr w:type="gramStart"/>
      <w:r w:rsidRPr="00607DAA">
        <w:rPr>
          <w:rStyle w:val="StyleUnderline"/>
        </w:rPr>
        <w:t>famous</w:t>
      </w:r>
      <w:proofErr w:type="gramEnd"/>
      <w:r w:rsidRPr="00607DAA">
        <w:rPr>
          <w:rStyle w:val="StyleUnderline"/>
        </w:rPr>
        <w:t xml:space="preserve"> phrase by</w:t>
      </w:r>
      <w:r>
        <w:t xml:space="preserve"> Michel </w:t>
      </w:r>
      <w:r w:rsidRPr="00607DAA">
        <w:rPr>
          <w:rStyle w:val="StyleUnderline"/>
        </w:rPr>
        <w:t xml:space="preserve">Foucault ‘‘my point is not that everything is bad, but that </w:t>
      </w:r>
      <w:r w:rsidRPr="008572F7">
        <w:rPr>
          <w:rStyle w:val="StyleUnderline"/>
          <w:highlight w:val="yellow"/>
        </w:rPr>
        <w:t>everything is dangerous, which is not</w:t>
      </w:r>
      <w:r w:rsidRPr="00607DAA">
        <w:rPr>
          <w:rStyle w:val="StyleUnderline"/>
        </w:rPr>
        <w:t xml:space="preserve"> exactly </w:t>
      </w:r>
      <w:r w:rsidRPr="008572F7">
        <w:rPr>
          <w:rStyle w:val="StyleUnderline"/>
          <w:highlight w:val="yellow"/>
        </w:rPr>
        <w:t xml:space="preserve">the same as bad. If everything is dangerous, then we always have something to do. So my position leads not to apathy but to </w:t>
      </w:r>
      <w:r w:rsidRPr="008572F7">
        <w:rPr>
          <w:rStyle w:val="Emphasis"/>
          <w:highlight w:val="yellow"/>
        </w:rPr>
        <w:t>hyper-</w:t>
      </w:r>
      <w:r w:rsidRPr="008572F7">
        <w:rPr>
          <w:rStyle w:val="Emphasis"/>
        </w:rPr>
        <w:t xml:space="preserve"> and pessimistic </w:t>
      </w:r>
      <w:r w:rsidRPr="008572F7">
        <w:rPr>
          <w:rStyle w:val="Emphasis"/>
          <w:highlight w:val="yellow"/>
        </w:rPr>
        <w:t>activism</w:t>
      </w:r>
      <w:r w:rsidRPr="00607DAA">
        <w:rPr>
          <w:rStyle w:val="StyleUnderline"/>
        </w:rPr>
        <w:t>.’’</w:t>
      </w:r>
      <w:r>
        <w:t>84</w:t>
      </w:r>
    </w:p>
    <w:p w14:paraId="1C670D11" w14:textId="77777777" w:rsidR="00004F91" w:rsidRDefault="00004F91" w:rsidP="00004F91"/>
    <w:p w14:paraId="386CF787" w14:textId="77777777" w:rsidR="00004F91" w:rsidRDefault="00004F91" w:rsidP="00004F91">
      <w:pPr>
        <w:pStyle w:val="Heading3"/>
      </w:pPr>
      <w:r>
        <w:lastRenderedPageBreak/>
        <w:t>Impact — Switch-Side Format Good</w:t>
      </w:r>
    </w:p>
    <w:p w14:paraId="4760D248" w14:textId="77777777" w:rsidR="00004F91" w:rsidRDefault="00004F91" w:rsidP="00004F91">
      <w:pPr>
        <w:pStyle w:val="Heading4"/>
      </w:pPr>
      <w:r>
        <w:t xml:space="preserve">Switch-side debating prepares students to </w:t>
      </w:r>
      <w:r w:rsidRPr="001D598C">
        <w:rPr>
          <w:u w:val="single"/>
        </w:rPr>
        <w:t>challenge</w:t>
      </w:r>
      <w:r>
        <w:t xml:space="preserve"> dominant ideologies, not mindlessly accept them. </w:t>
      </w:r>
    </w:p>
    <w:p w14:paraId="686FDEA2" w14:textId="77777777" w:rsidR="00004F91" w:rsidRPr="00C237D9" w:rsidRDefault="00004F91" w:rsidP="00004F91">
      <w:r w:rsidRPr="00C237D9">
        <w:rPr>
          <w:rStyle w:val="Style13ptBold"/>
        </w:rPr>
        <w:t>English et al. 7</w:t>
      </w:r>
      <w:r>
        <w:t xml:space="preserve"> — </w:t>
      </w:r>
      <w:r w:rsidRPr="00C237D9">
        <w:t xml:space="preserve">Eric English, Graduate Student in the Department of Communication at the University of Pittsburgh, et al., part of the </w:t>
      </w:r>
      <w:proofErr w:type="spellStart"/>
      <w:r w:rsidRPr="00C237D9">
        <w:t>Schenley</w:t>
      </w:r>
      <w:proofErr w:type="spellEnd"/>
      <w:r w:rsidRPr="00C237D9">
        <w:t xml:space="preserve"> Park Debate Authors Working Group (DAWG)—a consortium of public argument scholars at University of Pittsburgh that includes Gordon R. Mitchell—Associate Professor of Communication at the University of Pittsburgh, Stephen Llano, Catherine E. Morrison, John </w:t>
      </w:r>
      <w:proofErr w:type="spellStart"/>
      <w:r w:rsidRPr="00C237D9">
        <w:t>Rief</w:t>
      </w:r>
      <w:proofErr w:type="spellEnd"/>
      <w:r w:rsidRPr="00C237D9">
        <w:t>, and Carly Woods—Graduate Students in the Department of Communication at the University of Pittsburgh, 2007</w:t>
      </w:r>
      <w:r>
        <w:t xml:space="preserve"> (“</w:t>
      </w:r>
      <w:r w:rsidRPr="00C237D9">
        <w:t>Debate a</w:t>
      </w:r>
      <w:r>
        <w:t>s a Weapon of Mass Destruction,”</w:t>
      </w:r>
      <w:r w:rsidRPr="00C237D9">
        <w:t xml:space="preserve"> </w:t>
      </w:r>
      <w:r w:rsidRPr="00C237D9">
        <w:rPr>
          <w:i/>
        </w:rPr>
        <w:t>Communication and Critical/Cultural Studies</w:t>
      </w:r>
      <w:r w:rsidRPr="00C237D9">
        <w:t xml:space="preserve">, Volume 4, Number 2, June, Available Online at http://www.pitt.edu/~gordonm/JPubs/EnglishDAWG.pdf, </w:t>
      </w:r>
      <w:r>
        <w:t>Accessed 01-19-2010, p. 223-225)</w:t>
      </w:r>
    </w:p>
    <w:p w14:paraId="26BCDBD2" w14:textId="77777777" w:rsidR="00004F91" w:rsidRDefault="00004F91" w:rsidP="00004F91">
      <w:r>
        <w:t xml:space="preserve">Second, while the pedagogical benefits of switch-side debating for participants are compelling,10 some worry that the technique may perversely and unwittingly serve the ends of an aggressively militaristic foreign policy. In the context of the 1954 controversy, Ronald Walter Greene and Darrin Hicks suggest that the articulation of the debate community as a zone of dissent against </w:t>
      </w:r>
      <w:proofErr w:type="spellStart"/>
      <w:r>
        <w:t>McCarthyist</w:t>
      </w:r>
      <w:proofErr w:type="spellEnd"/>
      <w:r>
        <w:t xml:space="preserve"> tendencies developed into a larger and somewhat uncritical affirmation of switch-side debate as </w:t>
      </w:r>
      <w:proofErr w:type="spellStart"/>
      <w:r>
        <w:t>a</w:t>
      </w:r>
      <w:proofErr w:type="spellEnd"/>
      <w:r>
        <w:t xml:space="preserve"> [end page 223] "technology" of liberal participatory democracy. This technology is part and parcel of the post-McCarthy ethical citizen, prepared to discuss issues from multiple viewpoints. The problem for Greene and Hicks is that this notion of citizenship becomes tied to a normative conception of American democracy that justifies imperialism. They write, "The production and management of this field of governance allows liberalism to trade in cultural technologies in the global cosmopolitan marketplace at the same time as it creates a field of intervention to transform and change the world one subject (regime) at a time."11 Here, Greene and Hicks argue that this new conception of liberal governance, which epitomizes the ethical citizen as an individual trained in the switch-side technique, serves as a normative tool for judging other polities and justifying forcible regime change. One need </w:t>
      </w:r>
      <w:proofErr w:type="gramStart"/>
      <w:r>
        <w:t>look</w:t>
      </w:r>
      <w:proofErr w:type="gramEnd"/>
      <w:r>
        <w:t xml:space="preserve"> only to the Bush administration’s framing of war as an instrument of democracy promotion to grasp how the switch-side technique can be appropriated as a justification for violence.</w:t>
      </w:r>
    </w:p>
    <w:p w14:paraId="3649E181" w14:textId="77777777" w:rsidR="00004F91" w:rsidRDefault="00004F91" w:rsidP="00004F91">
      <w:r>
        <w:t xml:space="preserve">It is our position, however, that </w:t>
      </w:r>
      <w:r w:rsidRPr="00C237D9">
        <w:rPr>
          <w:rStyle w:val="StyleUnderline"/>
          <w:rFonts w:eastAsiaTheme="majorEastAsia"/>
        </w:rPr>
        <w:t xml:space="preserve">rather than acting as a cultural technology expanding American exceptionalism, </w:t>
      </w:r>
      <w:r w:rsidRPr="001D598C">
        <w:rPr>
          <w:rStyle w:val="StyleUnderline"/>
          <w:rFonts w:eastAsiaTheme="majorEastAsia"/>
          <w:highlight w:val="yellow"/>
        </w:rPr>
        <w:t>switch-side debating</w:t>
      </w:r>
      <w:r w:rsidRPr="00C237D9">
        <w:rPr>
          <w:rStyle w:val="StyleUnderline"/>
          <w:rFonts w:eastAsiaTheme="majorEastAsia"/>
        </w:rPr>
        <w:t xml:space="preserve"> originates from a civic attitude that </w:t>
      </w:r>
      <w:r w:rsidRPr="001D598C">
        <w:rPr>
          <w:rStyle w:val="StyleUnderline"/>
          <w:rFonts w:eastAsiaTheme="majorEastAsia"/>
          <w:highlight w:val="yellow"/>
        </w:rPr>
        <w:t xml:space="preserve">serves as </w:t>
      </w:r>
      <w:r w:rsidRPr="001D598C">
        <w:rPr>
          <w:rStyle w:val="Emphasis"/>
          <w:highlight w:val="yellow"/>
        </w:rPr>
        <w:t>a bulwark against fundamentalism</w:t>
      </w:r>
      <w:r w:rsidRPr="00C237D9">
        <w:rPr>
          <w:rStyle w:val="Emphasis"/>
        </w:rPr>
        <w:t xml:space="preserve"> of all stripes</w:t>
      </w:r>
      <w:r w:rsidRPr="00C237D9">
        <w:rPr>
          <w:rStyle w:val="StyleUnderline"/>
          <w:rFonts w:eastAsiaTheme="majorEastAsia"/>
        </w:rPr>
        <w:t xml:space="preserve">. </w:t>
      </w:r>
      <w:r w:rsidRPr="001D598C">
        <w:rPr>
          <w:rStyle w:val="StyleUnderline"/>
          <w:rFonts w:eastAsiaTheme="majorEastAsia"/>
          <w:highlight w:val="yellow"/>
        </w:rPr>
        <w:t>Several prominent voices reshaping the national dialogue on homeland security have come from</w:t>
      </w:r>
      <w:r w:rsidRPr="00C237D9">
        <w:rPr>
          <w:rStyle w:val="StyleUnderline"/>
          <w:rFonts w:eastAsiaTheme="majorEastAsia"/>
        </w:rPr>
        <w:t xml:space="preserve"> the academic </w:t>
      </w:r>
      <w:r w:rsidRPr="001D598C">
        <w:rPr>
          <w:rStyle w:val="StyleUnderline"/>
          <w:rFonts w:eastAsiaTheme="majorEastAsia"/>
          <w:highlight w:val="yellow"/>
        </w:rPr>
        <w:t>debate</w:t>
      </w:r>
      <w:r w:rsidRPr="00C237D9">
        <w:rPr>
          <w:rStyle w:val="StyleUnderline"/>
          <w:rFonts w:eastAsiaTheme="majorEastAsia"/>
        </w:rPr>
        <w:t xml:space="preserve"> community and draw on its animating spirit of critical inquiry</w:t>
      </w:r>
      <w:r>
        <w:t xml:space="preserve">. For example, Georgetown University law professor Neal </w:t>
      </w:r>
      <w:proofErr w:type="spellStart"/>
      <w:r w:rsidRPr="001D598C">
        <w:rPr>
          <w:rStyle w:val="StyleUnderline"/>
          <w:rFonts w:eastAsiaTheme="majorEastAsia"/>
          <w:highlight w:val="yellow"/>
        </w:rPr>
        <w:t>Katyal</w:t>
      </w:r>
      <w:proofErr w:type="spellEnd"/>
      <w:r w:rsidRPr="001D598C">
        <w:rPr>
          <w:rStyle w:val="StyleUnderline"/>
          <w:rFonts w:eastAsiaTheme="majorEastAsia"/>
          <w:highlight w:val="yellow"/>
        </w:rPr>
        <w:t xml:space="preserve"> served as lead</w:t>
      </w:r>
      <w:r w:rsidRPr="00C237D9">
        <w:rPr>
          <w:rStyle w:val="StyleUnderline"/>
          <w:rFonts w:eastAsiaTheme="majorEastAsia"/>
        </w:rPr>
        <w:t xml:space="preserve"> plaintiff’s </w:t>
      </w:r>
      <w:r w:rsidRPr="001D598C">
        <w:rPr>
          <w:rStyle w:val="StyleUnderline"/>
          <w:rFonts w:eastAsiaTheme="majorEastAsia"/>
          <w:highlight w:val="yellow"/>
        </w:rPr>
        <w:t xml:space="preserve">counsel in </w:t>
      </w:r>
      <w:proofErr w:type="spellStart"/>
      <w:r w:rsidRPr="001D598C">
        <w:rPr>
          <w:rStyle w:val="StyleUnderline"/>
          <w:rFonts w:eastAsiaTheme="majorEastAsia"/>
          <w:highlight w:val="yellow"/>
        </w:rPr>
        <w:t>Hamdan</w:t>
      </w:r>
      <w:proofErr w:type="spellEnd"/>
      <w:r>
        <w:t xml:space="preserve">, which challenged post-9/11 enemy combat definitions.12 </w:t>
      </w:r>
      <w:r w:rsidRPr="00C237D9">
        <w:rPr>
          <w:rStyle w:val="StyleUnderline"/>
          <w:rFonts w:eastAsiaTheme="majorEastAsia"/>
        </w:rPr>
        <w:t xml:space="preserve">The foundation for </w:t>
      </w:r>
      <w:proofErr w:type="spellStart"/>
      <w:r w:rsidRPr="001D598C">
        <w:rPr>
          <w:rStyle w:val="StyleUnderline"/>
          <w:rFonts w:eastAsiaTheme="majorEastAsia"/>
          <w:highlight w:val="yellow"/>
        </w:rPr>
        <w:t>Katyal’s</w:t>
      </w:r>
      <w:proofErr w:type="spellEnd"/>
      <w:r w:rsidRPr="001D598C">
        <w:rPr>
          <w:rStyle w:val="StyleUnderline"/>
          <w:rFonts w:eastAsiaTheme="majorEastAsia"/>
          <w:highlight w:val="yellow"/>
        </w:rPr>
        <w:t xml:space="preserve"> winning argument</w:t>
      </w:r>
      <w:r w:rsidRPr="00C237D9">
        <w:rPr>
          <w:rStyle w:val="StyleUnderline"/>
          <w:rFonts w:eastAsiaTheme="majorEastAsia"/>
        </w:rPr>
        <w:t xml:space="preserve"> in </w:t>
      </w:r>
      <w:proofErr w:type="spellStart"/>
      <w:r w:rsidRPr="00C237D9">
        <w:rPr>
          <w:rStyle w:val="StyleUnderline"/>
          <w:rFonts w:eastAsiaTheme="majorEastAsia"/>
        </w:rPr>
        <w:t>Hamdan</w:t>
      </w:r>
      <w:proofErr w:type="spellEnd"/>
      <w:r w:rsidRPr="00C237D9">
        <w:rPr>
          <w:rStyle w:val="StyleUnderline"/>
          <w:rFonts w:eastAsiaTheme="majorEastAsia"/>
        </w:rPr>
        <w:t xml:space="preserve"> was laid</w:t>
      </w:r>
      <w:r>
        <w:t xml:space="preserve"> some four years before, </w:t>
      </w:r>
      <w:r w:rsidRPr="00C237D9">
        <w:rPr>
          <w:rStyle w:val="StyleUnderline"/>
          <w:rFonts w:eastAsiaTheme="majorEastAsia"/>
        </w:rPr>
        <w:t xml:space="preserve">when he </w:t>
      </w:r>
      <w:r w:rsidRPr="001D598C">
        <w:rPr>
          <w:rStyle w:val="StyleUnderline"/>
          <w:rFonts w:eastAsiaTheme="majorEastAsia"/>
          <w:highlight w:val="yellow"/>
        </w:rPr>
        <w:t>collaborated with</w:t>
      </w:r>
      <w:r w:rsidRPr="00C237D9">
        <w:rPr>
          <w:rStyle w:val="StyleUnderline"/>
          <w:rFonts w:eastAsiaTheme="majorEastAsia"/>
        </w:rPr>
        <w:t xml:space="preserve"> former intercollegiate debate champion Laurence </w:t>
      </w:r>
      <w:r w:rsidRPr="001D598C">
        <w:rPr>
          <w:rStyle w:val="StyleUnderline"/>
          <w:rFonts w:eastAsiaTheme="majorEastAsia"/>
          <w:highlight w:val="yellow"/>
        </w:rPr>
        <w:t>Tribe</w:t>
      </w:r>
      <w:r>
        <w:t xml:space="preserve"> on an influential Yale Law Journal addressing a similar topic.13</w:t>
      </w:r>
    </w:p>
    <w:p w14:paraId="4B5CE003" w14:textId="77777777" w:rsidR="00004F91" w:rsidRDefault="00004F91" w:rsidP="00004F91">
      <w:r w:rsidRPr="00C237D9">
        <w:rPr>
          <w:rStyle w:val="StyleUnderline"/>
          <w:rFonts w:eastAsiaTheme="majorEastAsia"/>
        </w:rPr>
        <w:t>Tribe won the National Debate Tournament</w:t>
      </w:r>
      <w:r>
        <w:t xml:space="preserve"> in 1961 while competing as an undergraduate debater </w:t>
      </w:r>
      <w:r w:rsidRPr="00C237D9">
        <w:rPr>
          <w:rStyle w:val="StyleUnderline"/>
          <w:rFonts w:eastAsiaTheme="majorEastAsia"/>
        </w:rPr>
        <w:t>for Harvard</w:t>
      </w:r>
      <w:r>
        <w:t xml:space="preserve"> University. Thirty years later, </w:t>
      </w:r>
      <w:proofErr w:type="spellStart"/>
      <w:r w:rsidRPr="00C237D9">
        <w:rPr>
          <w:rStyle w:val="StyleUnderline"/>
          <w:rFonts w:eastAsiaTheme="majorEastAsia"/>
        </w:rPr>
        <w:t>Katyal</w:t>
      </w:r>
      <w:proofErr w:type="spellEnd"/>
      <w:r w:rsidRPr="00C237D9">
        <w:rPr>
          <w:rStyle w:val="StyleUnderline"/>
          <w:rFonts w:eastAsiaTheme="majorEastAsia"/>
        </w:rPr>
        <w:t xml:space="preserve"> represented Dartmouth</w:t>
      </w:r>
      <w:r>
        <w:t xml:space="preserve"> College at the same tournament </w:t>
      </w:r>
      <w:r w:rsidRPr="00C237D9">
        <w:rPr>
          <w:rStyle w:val="StyleUnderline"/>
          <w:rFonts w:eastAsiaTheme="majorEastAsia"/>
        </w:rPr>
        <w:t xml:space="preserve">and finished third. The imprint of this </w:t>
      </w:r>
      <w:r w:rsidRPr="001D598C">
        <w:rPr>
          <w:rStyle w:val="StyleUnderline"/>
          <w:rFonts w:eastAsiaTheme="majorEastAsia"/>
          <w:highlight w:val="yellow"/>
        </w:rPr>
        <w:t xml:space="preserve">debate training is evident in Tribe and </w:t>
      </w:r>
      <w:proofErr w:type="spellStart"/>
      <w:r w:rsidRPr="001D598C">
        <w:rPr>
          <w:rStyle w:val="StyleUnderline"/>
          <w:rFonts w:eastAsiaTheme="majorEastAsia"/>
          <w:highlight w:val="yellow"/>
        </w:rPr>
        <w:t>Katyal’s</w:t>
      </w:r>
      <w:proofErr w:type="spellEnd"/>
      <w:r w:rsidRPr="00C237D9">
        <w:rPr>
          <w:rStyle w:val="StyleUnderline"/>
          <w:rFonts w:eastAsiaTheme="majorEastAsia"/>
        </w:rPr>
        <w:t xml:space="preserve"> contemporary public </w:t>
      </w:r>
      <w:r w:rsidRPr="001D598C">
        <w:rPr>
          <w:rStyle w:val="StyleUnderline"/>
          <w:rFonts w:eastAsiaTheme="majorEastAsia"/>
          <w:highlight w:val="yellow"/>
        </w:rPr>
        <w:t>interventions, which are characterized by meticulous research, sound argumentation, and</w:t>
      </w:r>
      <w:r w:rsidRPr="00C237D9">
        <w:rPr>
          <w:rStyle w:val="StyleUnderline"/>
          <w:rFonts w:eastAsiaTheme="majorEastAsia"/>
        </w:rPr>
        <w:t xml:space="preserve"> a staunch </w:t>
      </w:r>
      <w:r w:rsidRPr="001D598C">
        <w:rPr>
          <w:rStyle w:val="StyleUnderline"/>
          <w:rFonts w:eastAsiaTheme="majorEastAsia"/>
          <w:highlight w:val="yellow"/>
        </w:rPr>
        <w:t>commitment to democratic principles</w:t>
      </w:r>
      <w:r>
        <w:t xml:space="preserve">. </w:t>
      </w:r>
      <w:proofErr w:type="spellStart"/>
      <w:r>
        <w:t>Katyal’s</w:t>
      </w:r>
      <w:proofErr w:type="spellEnd"/>
      <w:r>
        <w:t xml:space="preserve"> reflection on his early days of debating at Loyola High School in Chicago’s North Shore provides a vivid illustration. "I came in as a shy freshman with dreams of going to medical school. Then Loyola’s debate team opened my eyes to a different world: one of argumentation and policy." </w:t>
      </w:r>
      <w:r w:rsidRPr="00C237D9">
        <w:rPr>
          <w:rStyle w:val="StyleUnderline"/>
          <w:rFonts w:eastAsiaTheme="majorEastAsia"/>
        </w:rPr>
        <w:t xml:space="preserve">As </w:t>
      </w:r>
      <w:proofErr w:type="spellStart"/>
      <w:r w:rsidRPr="00C237D9">
        <w:rPr>
          <w:rStyle w:val="StyleUnderline"/>
          <w:rFonts w:eastAsiaTheme="majorEastAsia"/>
        </w:rPr>
        <w:t>Katyal</w:t>
      </w:r>
      <w:proofErr w:type="spellEnd"/>
      <w:r w:rsidRPr="00C237D9">
        <w:rPr>
          <w:rStyle w:val="StyleUnderline"/>
          <w:rFonts w:eastAsiaTheme="majorEastAsia"/>
        </w:rPr>
        <w:t xml:space="preserve"> recounts, "the most important preparation for my career came from my experiences as a member of Loyola’s debate team."</w:t>
      </w:r>
      <w:r>
        <w:t>14</w:t>
      </w:r>
    </w:p>
    <w:p w14:paraId="450ABE3D" w14:textId="77777777" w:rsidR="00004F91" w:rsidRDefault="00004F91" w:rsidP="00004F91">
      <w:pPr>
        <w:rPr>
          <w:rStyle w:val="StyleUnderline"/>
          <w:rFonts w:eastAsiaTheme="majorEastAsia"/>
        </w:rPr>
      </w:pPr>
      <w:r w:rsidRPr="001D598C">
        <w:rPr>
          <w:rStyle w:val="StyleUnderline"/>
          <w:rFonts w:eastAsiaTheme="majorEastAsia"/>
          <w:highlight w:val="yellow"/>
        </w:rPr>
        <w:t>The success of former debaters</w:t>
      </w:r>
      <w:r w:rsidRPr="00C237D9">
        <w:rPr>
          <w:rStyle w:val="StyleUnderline"/>
          <w:rFonts w:eastAsiaTheme="majorEastAsia"/>
        </w:rPr>
        <w:t xml:space="preserve"> like </w:t>
      </w:r>
      <w:proofErr w:type="spellStart"/>
      <w:r w:rsidRPr="00C237D9">
        <w:rPr>
          <w:rStyle w:val="StyleUnderline"/>
          <w:rFonts w:eastAsiaTheme="majorEastAsia"/>
        </w:rPr>
        <w:t>Katyal</w:t>
      </w:r>
      <w:proofErr w:type="spellEnd"/>
      <w:r w:rsidRPr="00C237D9">
        <w:rPr>
          <w:rStyle w:val="StyleUnderline"/>
          <w:rFonts w:eastAsiaTheme="majorEastAsia"/>
        </w:rPr>
        <w:t xml:space="preserve">, Tribe, and others </w:t>
      </w:r>
      <w:r w:rsidRPr="001D598C">
        <w:rPr>
          <w:rStyle w:val="StyleUnderline"/>
          <w:rFonts w:eastAsiaTheme="majorEastAsia"/>
          <w:highlight w:val="yellow"/>
        </w:rPr>
        <w:t xml:space="preserve">in </w:t>
      </w:r>
      <w:r w:rsidRPr="001D598C">
        <w:rPr>
          <w:rStyle w:val="Emphasis"/>
          <w:highlight w:val="yellow"/>
        </w:rPr>
        <w:t>challenging the dominant dialogue</w:t>
      </w:r>
      <w:r w:rsidRPr="00C237D9">
        <w:rPr>
          <w:rStyle w:val="Emphasis"/>
        </w:rPr>
        <w:t xml:space="preserve"> on homeland security</w:t>
      </w:r>
      <w:r w:rsidRPr="00C237D9">
        <w:rPr>
          <w:rStyle w:val="StyleUnderline"/>
          <w:rFonts w:eastAsiaTheme="majorEastAsia"/>
        </w:rPr>
        <w:t xml:space="preserve"> </w:t>
      </w:r>
      <w:r w:rsidRPr="001D598C">
        <w:rPr>
          <w:rStyle w:val="StyleUnderline"/>
          <w:rFonts w:eastAsiaTheme="majorEastAsia"/>
          <w:highlight w:val="yellow"/>
        </w:rPr>
        <w:t>points to the efficacy of</w:t>
      </w:r>
      <w:r w:rsidRPr="00C237D9">
        <w:rPr>
          <w:rStyle w:val="StyleUnderline"/>
          <w:rFonts w:eastAsiaTheme="majorEastAsia"/>
        </w:rPr>
        <w:t xml:space="preserve"> academic </w:t>
      </w:r>
      <w:r w:rsidRPr="001D598C">
        <w:rPr>
          <w:rStyle w:val="StyleUnderline"/>
          <w:rFonts w:eastAsiaTheme="majorEastAsia"/>
          <w:highlight w:val="yellow"/>
        </w:rPr>
        <w:t xml:space="preserve">debate as </w:t>
      </w:r>
      <w:r w:rsidRPr="001D598C">
        <w:rPr>
          <w:rStyle w:val="Emphasis"/>
          <w:highlight w:val="yellow"/>
        </w:rPr>
        <w:t>a training ground for</w:t>
      </w:r>
      <w:r w:rsidRPr="00C237D9">
        <w:rPr>
          <w:rStyle w:val="Emphasis"/>
        </w:rPr>
        <w:t xml:space="preserve"> future </w:t>
      </w:r>
      <w:r w:rsidRPr="001D598C">
        <w:rPr>
          <w:rStyle w:val="Emphasis"/>
          <w:highlight w:val="yellow"/>
        </w:rPr>
        <w:t>advocates of progressive change</w:t>
      </w:r>
      <w:r>
        <w:t xml:space="preserve">. Moreover, </w:t>
      </w:r>
      <w:r w:rsidRPr="001D598C">
        <w:rPr>
          <w:rStyle w:val="StyleUnderline"/>
          <w:rFonts w:eastAsiaTheme="majorEastAsia"/>
          <w:highlight w:val="yellow"/>
        </w:rPr>
        <w:t>a robust understanding of the switch-side technique</w:t>
      </w:r>
      <w:r w:rsidRPr="00C237D9">
        <w:rPr>
          <w:rStyle w:val="StyleUnderline"/>
          <w:rFonts w:eastAsiaTheme="majorEastAsia"/>
        </w:rPr>
        <w:t xml:space="preserve"> and the classical liberalism which underpins it </w:t>
      </w:r>
      <w:r w:rsidRPr="001D598C">
        <w:rPr>
          <w:rStyle w:val="StyleUnderline"/>
          <w:rFonts w:eastAsiaTheme="majorEastAsia"/>
          <w:highlight w:val="yellow"/>
        </w:rPr>
        <w:t>would help prevent misappropriation of the technique to bolster suspect</w:t>
      </w:r>
      <w:r w:rsidRPr="00C237D9">
        <w:rPr>
          <w:rStyle w:val="StyleUnderline"/>
          <w:rFonts w:eastAsiaTheme="majorEastAsia"/>
        </w:rPr>
        <w:t xml:space="preserve"> homeland security </w:t>
      </w:r>
      <w:r w:rsidRPr="001D598C">
        <w:rPr>
          <w:rStyle w:val="StyleUnderline"/>
          <w:rFonts w:eastAsiaTheme="majorEastAsia"/>
          <w:highlight w:val="yellow"/>
        </w:rPr>
        <w:t>policies</w:t>
      </w:r>
      <w:r>
        <w:t xml:space="preserve">. For </w:t>
      </w:r>
      <w:r w:rsidRPr="00C237D9">
        <w:rPr>
          <w:rStyle w:val="StyleUnderline"/>
          <w:rFonts w:eastAsiaTheme="majorEastAsia"/>
        </w:rPr>
        <w:t>buried within an inner-city debater’s files is a secret threat to absolutism: the refusal to be classified as "with us or against us," the embracing of intellectual experimentation in an age of orthodoxy, and reflexivity in the face of fundamentalism</w:t>
      </w:r>
      <w:r>
        <w:t>. But by now, the irony of our story should be [end page 224] apparent—</w:t>
      </w:r>
      <w:r w:rsidRPr="00C237D9">
        <w:rPr>
          <w:rStyle w:val="StyleUnderline"/>
          <w:rFonts w:eastAsiaTheme="majorEastAsia"/>
        </w:rPr>
        <w:t>the more effectively academic debating practice can be focused toward these ends, the greater the proclivity of McCarthy’s ideological heirs to brand the activity as a "weapon of mass destruction."</w:t>
      </w:r>
    </w:p>
    <w:p w14:paraId="4830FA42" w14:textId="77777777" w:rsidR="00004F91" w:rsidRDefault="00004F91" w:rsidP="00004F91">
      <w:pPr>
        <w:rPr>
          <w:rStyle w:val="StyleUnderline"/>
          <w:rFonts w:eastAsiaTheme="majorEastAsia"/>
        </w:rPr>
      </w:pPr>
    </w:p>
    <w:p w14:paraId="19FD967D" w14:textId="77777777" w:rsidR="00004F91" w:rsidRPr="00C85BB2" w:rsidRDefault="00004F91" w:rsidP="00004F91">
      <w:pPr>
        <w:pStyle w:val="Heading4"/>
      </w:pPr>
      <w:r>
        <w:lastRenderedPageBreak/>
        <w:t xml:space="preserve">Switch-side debating facilitates </w:t>
      </w:r>
      <w:r>
        <w:rPr>
          <w:u w:val="single"/>
        </w:rPr>
        <w:t>informed</w:t>
      </w:r>
      <w:r w:rsidRPr="00C85BB2">
        <w:rPr>
          <w:u w:val="single"/>
        </w:rPr>
        <w:t xml:space="preserve"> deliberation</w:t>
      </w:r>
      <w:r>
        <w:t xml:space="preserve">, not American exceptionalism. </w:t>
      </w:r>
    </w:p>
    <w:p w14:paraId="3082EB17" w14:textId="77777777" w:rsidR="00004F91" w:rsidRPr="00A41FB8" w:rsidRDefault="00004F91" w:rsidP="00004F91">
      <w:proofErr w:type="spellStart"/>
      <w:r w:rsidRPr="00A41FB8">
        <w:rPr>
          <w:rStyle w:val="Style13ptBold"/>
        </w:rPr>
        <w:t>Stannard</w:t>
      </w:r>
      <w:proofErr w:type="spellEnd"/>
      <w:r w:rsidRPr="00A41FB8">
        <w:rPr>
          <w:rStyle w:val="Style13ptBold"/>
        </w:rPr>
        <w:t xml:space="preserve"> 6</w:t>
      </w:r>
      <w:r>
        <w:t xml:space="preserve"> — </w:t>
      </w:r>
      <w:r w:rsidRPr="00A41FB8">
        <w:t xml:space="preserve">Matt </w:t>
      </w:r>
      <w:proofErr w:type="spellStart"/>
      <w:r w:rsidRPr="00A41FB8">
        <w:t>Stannard</w:t>
      </w:r>
      <w:proofErr w:type="spellEnd"/>
      <w:r w:rsidRPr="00A41FB8">
        <w:t>, Director of Forensics and Associate Lecturer in the Department of Communication and Journalism at the University of Wyoming, 2006</w:t>
      </w:r>
      <w:r>
        <w:t xml:space="preserve"> (</w:t>
      </w:r>
      <w:r w:rsidRPr="00A41FB8">
        <w:t xml:space="preserve">“Deliberation, Debate, and Democracy in the Academy and Beyond,” </w:t>
      </w:r>
      <w:r w:rsidRPr="00A41FB8">
        <w:rPr>
          <w:i/>
        </w:rPr>
        <w:t xml:space="preserve">The </w:t>
      </w:r>
      <w:proofErr w:type="spellStart"/>
      <w:r w:rsidRPr="00A41FB8">
        <w:rPr>
          <w:i/>
        </w:rPr>
        <w:t>Underview</w:t>
      </w:r>
      <w:proofErr w:type="spellEnd"/>
      <w:r w:rsidRPr="00A41FB8">
        <w:t>, Spring 2006 Faculty Senate Speaker Series Speech, April 18, Available Online at http://theunderview.blogspot.com/2006/04/deliberation-democracy-and-debate.html</w:t>
      </w:r>
      <w:r>
        <w:t>, Accessed 06-26-2007)</w:t>
      </w:r>
    </w:p>
    <w:p w14:paraId="2981953E" w14:textId="77777777" w:rsidR="00004F91" w:rsidRPr="00E0316D" w:rsidRDefault="00004F91" w:rsidP="00004F91">
      <w:pPr>
        <w:rPr>
          <w:rStyle w:val="StyleUnderline"/>
        </w:rPr>
      </w:pPr>
      <w:r>
        <w:t xml:space="preserve">If it is indeed true that debate inevitably produces other-oriented deliberative discourse at the expense of students' confidence in their first-order convictions, this would indeed be a trade-off worth criticizing. In all fairness, </w:t>
      </w:r>
      <w:r w:rsidRPr="00E0316D">
        <w:rPr>
          <w:rStyle w:val="StyleUnderline"/>
        </w:rPr>
        <w:t xml:space="preserve">Hicks and Greene do not </w:t>
      </w:r>
      <w:proofErr w:type="spellStart"/>
      <w:r w:rsidRPr="00E0316D">
        <w:rPr>
          <w:rStyle w:val="StyleUnderline"/>
        </w:rPr>
        <w:t>overclaim</w:t>
      </w:r>
      <w:proofErr w:type="spellEnd"/>
      <w:r w:rsidRPr="00E0316D">
        <w:rPr>
          <w:rStyle w:val="StyleUnderline"/>
        </w:rPr>
        <w:t xml:space="preserve"> their critique</w:t>
      </w:r>
      <w:r>
        <w:t xml:space="preserve">, and </w:t>
      </w:r>
      <w:r w:rsidRPr="00E0316D">
        <w:rPr>
          <w:rStyle w:val="StyleUnderline"/>
        </w:rPr>
        <w:t>they take care to acknowledge the important ethical and cognitive virtues of deliberative debating</w:t>
      </w:r>
      <w:r>
        <w:t xml:space="preserve">. When represented as anything other than a political-ethical concern, however, </w:t>
      </w:r>
      <w:r w:rsidRPr="00E0316D">
        <w:rPr>
          <w:rStyle w:val="StyleUnderline"/>
        </w:rPr>
        <w:t>Hicks and Greene's critique has several problems</w:t>
      </w:r>
      <w:r w:rsidRPr="00C85BB2">
        <w:t>: First, as</w:t>
      </w:r>
      <w:r>
        <w:t xml:space="preserve"> J.P. Lacy once pointed out, </w:t>
      </w:r>
      <w:r w:rsidRPr="001D598C">
        <w:rPr>
          <w:rStyle w:val="StyleUnderline"/>
          <w:highlight w:val="yellow"/>
        </w:rPr>
        <w:t xml:space="preserve">it seems a </w:t>
      </w:r>
      <w:r w:rsidRPr="001D598C">
        <w:rPr>
          <w:rStyle w:val="Emphasis"/>
          <w:highlight w:val="yellow"/>
        </w:rPr>
        <w:t>tremendous causal</w:t>
      </w:r>
      <w:r w:rsidRPr="00E0316D">
        <w:rPr>
          <w:rStyle w:val="StyleUnderline"/>
        </w:rPr>
        <w:t xml:space="preserve"> (or even rhetorical) </w:t>
      </w:r>
      <w:r w:rsidRPr="001D598C">
        <w:rPr>
          <w:rStyle w:val="Emphasis"/>
          <w:highlight w:val="yellow"/>
        </w:rPr>
        <w:t>stretch</w:t>
      </w:r>
      <w:r w:rsidRPr="001D598C">
        <w:rPr>
          <w:rStyle w:val="StyleUnderline"/>
          <w:highlight w:val="yellow"/>
        </w:rPr>
        <w:t xml:space="preserve"> to go from</w:t>
      </w:r>
      <w:r w:rsidRPr="00E0316D">
        <w:rPr>
          <w:rStyle w:val="StyleUnderline"/>
        </w:rPr>
        <w:t xml:space="preserve"> "</w:t>
      </w:r>
      <w:r w:rsidRPr="001D598C">
        <w:rPr>
          <w:rStyle w:val="StyleUnderline"/>
          <w:highlight w:val="yellow"/>
        </w:rPr>
        <w:t>debating both sides</w:t>
      </w:r>
      <w:r w:rsidRPr="00E0316D">
        <w:rPr>
          <w:rStyle w:val="StyleUnderline"/>
        </w:rPr>
        <w:t xml:space="preserve"> of an issue </w:t>
      </w:r>
      <w:proofErr w:type="gramStart"/>
      <w:r w:rsidRPr="00E0316D">
        <w:rPr>
          <w:rStyle w:val="StyleUnderline"/>
        </w:rPr>
        <w:t>creates</w:t>
      </w:r>
      <w:proofErr w:type="gramEnd"/>
      <w:r w:rsidRPr="00E0316D">
        <w:rPr>
          <w:rStyle w:val="StyleUnderline"/>
        </w:rPr>
        <w:t xml:space="preserve"> civic responsibility essential to liberal democracy" </w:t>
      </w:r>
      <w:r w:rsidRPr="001D598C">
        <w:rPr>
          <w:rStyle w:val="StyleUnderline"/>
          <w:highlight w:val="yellow"/>
        </w:rPr>
        <w:t>to</w:t>
      </w:r>
      <w:r w:rsidRPr="00E0316D">
        <w:rPr>
          <w:rStyle w:val="StyleUnderline"/>
        </w:rPr>
        <w:t xml:space="preserve"> "this civic responsibility upholds the </w:t>
      </w:r>
      <w:r w:rsidRPr="001D598C">
        <w:rPr>
          <w:rStyle w:val="StyleUnderline"/>
          <w:highlight w:val="yellow"/>
        </w:rPr>
        <w:t>worst forms of American exceptionalism</w:t>
      </w:r>
      <w:r w:rsidRPr="00E0316D">
        <w:rPr>
          <w:rStyle w:val="StyleUnderline"/>
        </w:rPr>
        <w:t xml:space="preserve">." </w:t>
      </w:r>
    </w:p>
    <w:p w14:paraId="6B4734BA" w14:textId="77777777" w:rsidR="00004F91" w:rsidRPr="00E0316D" w:rsidRDefault="00004F91" w:rsidP="00004F91">
      <w:pPr>
        <w:rPr>
          <w:rStyle w:val="StyleUnderline"/>
        </w:rPr>
      </w:pPr>
      <w:r w:rsidRPr="00C85BB2">
        <w:t xml:space="preserve">Second, </w:t>
      </w:r>
      <w:r w:rsidRPr="001D598C">
        <w:rPr>
          <w:rStyle w:val="StyleUnderline"/>
          <w:highlight w:val="yellow"/>
        </w:rPr>
        <w:t xml:space="preserve">Hicks and Greene do not make </w:t>
      </w:r>
      <w:r w:rsidRPr="001D598C">
        <w:rPr>
          <w:rStyle w:val="Emphasis"/>
          <w:highlight w:val="yellow"/>
        </w:rPr>
        <w:t>any comparison</w:t>
      </w:r>
      <w:r w:rsidRPr="00E0316D">
        <w:rPr>
          <w:rStyle w:val="StyleUnderline"/>
        </w:rPr>
        <w:t xml:space="preserve"> of the potentially bad power of debate </w:t>
      </w:r>
      <w:r w:rsidRPr="001D598C">
        <w:rPr>
          <w:rStyle w:val="StyleUnderline"/>
          <w:highlight w:val="yellow"/>
        </w:rPr>
        <w:t>to any alternative</w:t>
      </w:r>
      <w:r w:rsidRPr="00E0316D">
        <w:rPr>
          <w:rStyle w:val="StyleUnderline"/>
        </w:rPr>
        <w:t>. Their implied alternative</w:t>
      </w:r>
      <w:r>
        <w:t xml:space="preserve">, however, </w:t>
      </w:r>
      <w:r w:rsidRPr="00E0316D">
        <w:rPr>
          <w:rStyle w:val="StyleUnderline"/>
        </w:rPr>
        <w:t xml:space="preserve">is a form of forensic speech that privileges personal conviction. The idea </w:t>
      </w:r>
      <w:r w:rsidRPr="001D598C">
        <w:rPr>
          <w:rStyle w:val="StyleUnderline"/>
          <w:highlight w:val="yellow"/>
        </w:rPr>
        <w:t>that students should</w:t>
      </w:r>
      <w:r w:rsidRPr="00E0316D">
        <w:rPr>
          <w:rStyle w:val="StyleUnderline"/>
        </w:rPr>
        <w:t xml:space="preserve"> be able to </w:t>
      </w:r>
      <w:r w:rsidRPr="001D598C">
        <w:rPr>
          <w:rStyle w:val="StyleUnderline"/>
          <w:highlight w:val="yellow"/>
        </w:rPr>
        <w:t xml:space="preserve">preserve their personal convictions at all costs seems </w:t>
      </w:r>
      <w:r w:rsidRPr="001D598C">
        <w:rPr>
          <w:rStyle w:val="Emphasis"/>
          <w:highlight w:val="yellow"/>
        </w:rPr>
        <w:t>far more immediately tyrannical</w:t>
      </w:r>
      <w:r w:rsidRPr="001D598C">
        <w:rPr>
          <w:rStyle w:val="StyleUnderline"/>
          <w:highlight w:val="yellow"/>
        </w:rPr>
        <w:t xml:space="preserve">, </w:t>
      </w:r>
      <w:r w:rsidRPr="001D598C">
        <w:rPr>
          <w:rStyle w:val="Emphasis"/>
          <w:highlight w:val="yellow"/>
        </w:rPr>
        <w:t>far more</w:t>
      </w:r>
      <w:r w:rsidRPr="00A41FB8">
        <w:rPr>
          <w:rStyle w:val="Emphasis"/>
        </w:rPr>
        <w:t xml:space="preserve"> immediately </w:t>
      </w:r>
      <w:r w:rsidRPr="001D598C">
        <w:rPr>
          <w:rStyle w:val="Emphasis"/>
          <w:highlight w:val="yellow"/>
        </w:rPr>
        <w:t>damaging</w:t>
      </w:r>
      <w:r w:rsidRPr="001D598C">
        <w:rPr>
          <w:rStyle w:val="StyleUnderline"/>
          <w:highlight w:val="yellow"/>
        </w:rPr>
        <w:t xml:space="preserve"> to</w:t>
      </w:r>
      <w:r w:rsidRPr="00E0316D">
        <w:rPr>
          <w:rStyle w:val="StyleUnderline"/>
        </w:rPr>
        <w:t xml:space="preserve"> either liberal or participatory </w:t>
      </w:r>
      <w:r w:rsidRPr="001D598C">
        <w:rPr>
          <w:rStyle w:val="StyleUnderline"/>
          <w:highlight w:val="yellow"/>
        </w:rPr>
        <w:t>democracy, than the</w:t>
      </w:r>
      <w:r w:rsidRPr="00E0316D">
        <w:rPr>
          <w:rStyle w:val="StyleUnderline"/>
        </w:rPr>
        <w:t xml:space="preserve"> ritualized </w:t>
      </w:r>
      <w:r w:rsidRPr="001D598C">
        <w:rPr>
          <w:rStyle w:val="StyleUnderline"/>
          <w:highlight w:val="yellow"/>
        </w:rPr>
        <w:t>requirements that students occasionally take the opposite side of what they believe</w:t>
      </w:r>
      <w:r>
        <w:rPr>
          <w:rStyle w:val="StyleUnderline"/>
        </w:rPr>
        <w:t xml:space="preserve">. </w:t>
      </w:r>
    </w:p>
    <w:p w14:paraId="25BEAF2B" w14:textId="77777777" w:rsidR="00004F91" w:rsidRDefault="00004F91" w:rsidP="00004F91">
      <w:r w:rsidRPr="00C85BB2">
        <w:t>Third,</w:t>
      </w:r>
      <w:r>
        <w:t xml:space="preserve"> as I have suggested and will continue to suggest, </w:t>
      </w:r>
      <w:r w:rsidRPr="001D598C">
        <w:rPr>
          <w:rStyle w:val="StyleUnderline"/>
          <w:highlight w:val="yellow"/>
        </w:rPr>
        <w:t>while</w:t>
      </w:r>
      <w:r w:rsidRPr="00E0316D">
        <w:rPr>
          <w:rStyle w:val="StyleUnderline"/>
        </w:rPr>
        <w:t xml:space="preserve"> a debate project </w:t>
      </w:r>
      <w:r w:rsidRPr="001D598C">
        <w:rPr>
          <w:rStyle w:val="StyleUnderline"/>
          <w:highlight w:val="yellow"/>
        </w:rPr>
        <w:t>requiring participants to understand and</w:t>
      </w:r>
      <w:r w:rsidRPr="00E0316D">
        <w:rPr>
          <w:rStyle w:val="StyleUnderline"/>
        </w:rPr>
        <w:t xml:space="preserve"> often </w:t>
      </w:r>
      <w:r w:rsidRPr="001D598C">
        <w:rPr>
          <w:rStyle w:val="StyleUnderline"/>
          <w:highlight w:val="yellow"/>
        </w:rPr>
        <w:t>"speak for" opposing points of view may carry</w:t>
      </w:r>
      <w:r w:rsidRPr="00E0316D">
        <w:rPr>
          <w:rStyle w:val="StyleUnderline"/>
        </w:rPr>
        <w:t xml:space="preserve"> a great deal of </w:t>
      </w:r>
      <w:r w:rsidRPr="001D598C">
        <w:rPr>
          <w:rStyle w:val="StyleUnderline"/>
          <w:highlight w:val="yellow"/>
        </w:rPr>
        <w:t>liberal baggage, it is</w:t>
      </w:r>
      <w:r w:rsidRPr="00E0316D">
        <w:rPr>
          <w:rStyle w:val="StyleUnderline"/>
        </w:rPr>
        <w:t xml:space="preserve"> at its core a project </w:t>
      </w:r>
      <w:r w:rsidRPr="001D598C">
        <w:rPr>
          <w:rStyle w:val="Emphasis"/>
          <w:highlight w:val="yellow"/>
        </w:rPr>
        <w:t>more ethically deliberative</w:t>
      </w:r>
      <w:r w:rsidRPr="00E0316D">
        <w:rPr>
          <w:rStyle w:val="StyleUnderline"/>
        </w:rPr>
        <w:t xml:space="preserve"> than institutionally liberal. </w:t>
      </w:r>
      <w:r w:rsidRPr="001D598C">
        <w:rPr>
          <w:rStyle w:val="StyleUnderline"/>
          <w:highlight w:val="yellow"/>
        </w:rPr>
        <w:t>Where Hicks and Greene see debate producing "the liberal citizen-subject," I see debate</w:t>
      </w:r>
      <w:r w:rsidRPr="00E0316D">
        <w:rPr>
          <w:rStyle w:val="StyleUnderline"/>
        </w:rPr>
        <w:t xml:space="preserve"> at least </w:t>
      </w:r>
      <w:r w:rsidRPr="001D598C">
        <w:rPr>
          <w:rStyle w:val="StyleUnderline"/>
          <w:highlight w:val="yellow"/>
        </w:rPr>
        <w:t>having</w:t>
      </w:r>
      <w:r w:rsidRPr="00E0316D">
        <w:rPr>
          <w:rStyle w:val="StyleUnderline"/>
        </w:rPr>
        <w:t xml:space="preserve"> the </w:t>
      </w:r>
      <w:r w:rsidRPr="001D598C">
        <w:rPr>
          <w:rStyle w:val="StyleUnderline"/>
          <w:highlight w:val="yellow"/>
        </w:rPr>
        <w:t>potential to produce "</w:t>
      </w:r>
      <w:r w:rsidRPr="001D598C">
        <w:rPr>
          <w:rStyle w:val="Emphasis"/>
          <w:highlight w:val="yellow"/>
        </w:rPr>
        <w:t>the deliberative human being</w:t>
      </w:r>
      <w:r w:rsidRPr="001D598C">
        <w:rPr>
          <w:rStyle w:val="StyleUnderline"/>
          <w:highlight w:val="yellow"/>
        </w:rPr>
        <w:t>." The fact that some</w:t>
      </w:r>
      <w:r w:rsidRPr="00E0316D">
        <w:rPr>
          <w:rStyle w:val="StyleUnderline"/>
        </w:rPr>
        <w:t xml:space="preserve"> academic </w:t>
      </w:r>
      <w:r w:rsidRPr="001D598C">
        <w:rPr>
          <w:rStyle w:val="StyleUnderline"/>
          <w:highlight w:val="yellow"/>
        </w:rPr>
        <w:t>debaters are recruited by the</w:t>
      </w:r>
      <w:r w:rsidRPr="00E0316D">
        <w:rPr>
          <w:rStyle w:val="StyleUnderline"/>
        </w:rPr>
        <w:t xml:space="preserve"> CSIS and the </w:t>
      </w:r>
      <w:r w:rsidRPr="001D598C">
        <w:rPr>
          <w:rStyle w:val="StyleUnderline"/>
          <w:highlight w:val="yellow"/>
        </w:rPr>
        <w:t>CIA does not undermine this thesis</w:t>
      </w:r>
      <w:r w:rsidRPr="00E0316D">
        <w:rPr>
          <w:rStyle w:val="StyleUnderline"/>
        </w:rPr>
        <w:t xml:space="preserve">. Absent healthy debate programs, these think-tanks and government agencies would still recruit what they saw as the best and brightest students. And </w:t>
      </w:r>
      <w:r w:rsidRPr="001D598C">
        <w:rPr>
          <w:rStyle w:val="StyleUnderline"/>
          <w:highlight w:val="yellow"/>
        </w:rPr>
        <w:t>absent</w:t>
      </w:r>
      <w:r w:rsidRPr="00E0316D">
        <w:rPr>
          <w:rStyle w:val="StyleUnderline"/>
        </w:rPr>
        <w:t xml:space="preserve"> a </w:t>
      </w:r>
      <w:r w:rsidRPr="001D598C">
        <w:rPr>
          <w:rStyle w:val="StyleUnderline"/>
          <w:highlight w:val="yellow"/>
        </w:rPr>
        <w:t>debate</w:t>
      </w:r>
      <w:r w:rsidRPr="00E0316D">
        <w:rPr>
          <w:rStyle w:val="StyleUnderline"/>
        </w:rPr>
        <w:t xml:space="preserve"> community that rewards anti-institutional political rhetoric as much as liberal rhetoric, those </w:t>
      </w:r>
      <w:r w:rsidRPr="001D598C">
        <w:rPr>
          <w:rStyle w:val="StyleUnderline"/>
          <w:highlight w:val="yellow"/>
        </w:rPr>
        <w:t xml:space="preserve">students would have </w:t>
      </w:r>
      <w:r w:rsidRPr="001D598C">
        <w:rPr>
          <w:rStyle w:val="Emphasis"/>
          <w:highlight w:val="yellow"/>
        </w:rPr>
        <w:t>little-to-no chance</w:t>
      </w:r>
      <w:r w:rsidRPr="001D598C">
        <w:rPr>
          <w:rStyle w:val="StyleUnderline"/>
          <w:highlight w:val="yellow"/>
        </w:rPr>
        <w:t xml:space="preserve"> of being exposed to truly oppositional ideas</w:t>
      </w:r>
      <w:r>
        <w:t>.</w:t>
      </w:r>
    </w:p>
    <w:p w14:paraId="7A635499" w14:textId="77777777" w:rsidR="00143EA4" w:rsidRDefault="00143EA4" w:rsidP="00004F91"/>
    <w:p w14:paraId="66D9CD02" w14:textId="3BAE8E8E" w:rsidR="00143EA4" w:rsidRDefault="00143EA4" w:rsidP="00143EA4">
      <w:pPr>
        <w:pStyle w:val="Heading4"/>
      </w:pPr>
      <w:r>
        <w:t xml:space="preserve">Rejecting switch-sides debate causes </w:t>
      </w:r>
      <w:r w:rsidRPr="00C8542E">
        <w:rPr>
          <w:u w:val="single"/>
        </w:rPr>
        <w:t>confirmation bias</w:t>
      </w:r>
      <w:r>
        <w:t xml:space="preserve">. Challenging assumptions by playing Devil’s Advocate is vital to prevent </w:t>
      </w:r>
      <w:r w:rsidRPr="007616F4">
        <w:rPr>
          <w:u w:val="single"/>
        </w:rPr>
        <w:t>policy disasters</w:t>
      </w:r>
      <w:r>
        <w:t xml:space="preserve">. </w:t>
      </w:r>
    </w:p>
    <w:p w14:paraId="4C9AA496" w14:textId="77777777" w:rsidR="00143EA4" w:rsidRPr="00C8542E" w:rsidRDefault="00143EA4" w:rsidP="00143EA4">
      <w:r w:rsidRPr="00C8542E">
        <w:rPr>
          <w:rStyle w:val="Style13ptBold"/>
        </w:rPr>
        <w:t xml:space="preserve">Dame and </w:t>
      </w:r>
      <w:proofErr w:type="spellStart"/>
      <w:r w:rsidRPr="00C8542E">
        <w:rPr>
          <w:rStyle w:val="Style13ptBold"/>
        </w:rPr>
        <w:t>Gedmin</w:t>
      </w:r>
      <w:proofErr w:type="spellEnd"/>
      <w:r w:rsidRPr="00C8542E">
        <w:rPr>
          <w:rStyle w:val="Style13ptBold"/>
        </w:rPr>
        <w:t xml:space="preserve"> 13</w:t>
      </w:r>
      <w:r>
        <w:t xml:space="preserve"> — John Dame, Chief Executive Officer of Dame Management Strategies, and Jeffrey </w:t>
      </w:r>
      <w:proofErr w:type="spellStart"/>
      <w:r>
        <w:t>Gedmin</w:t>
      </w:r>
      <w:proofErr w:type="spellEnd"/>
      <w:r>
        <w:t xml:space="preserve">, Chief Executive Officer </w:t>
      </w:r>
      <w:r w:rsidRPr="00C8542E">
        <w:t>of the Legatum Institute</w:t>
      </w:r>
      <w:r>
        <w:t>, 2013 (“</w:t>
      </w:r>
      <w:r w:rsidRPr="00C8542E">
        <w:t xml:space="preserve">Three Tips </w:t>
      </w:r>
      <w:proofErr w:type="gramStart"/>
      <w:r w:rsidRPr="00C8542E">
        <w:t>For</w:t>
      </w:r>
      <w:proofErr w:type="gramEnd"/>
      <w:r w:rsidRPr="00C8542E">
        <w:t xml:space="preserve"> Overcoming Your Blind Spo</w:t>
      </w:r>
      <w:r>
        <w:t xml:space="preserve">ts,” </w:t>
      </w:r>
      <w:r>
        <w:rPr>
          <w:i/>
        </w:rPr>
        <w:t>Harvard Business Review</w:t>
      </w:r>
      <w:r>
        <w:t xml:space="preserve"> blog, October 2</w:t>
      </w:r>
      <w:r w:rsidRPr="00C8542E">
        <w:rPr>
          <w:vertAlign w:val="superscript"/>
        </w:rPr>
        <w:t>nd</w:t>
      </w:r>
      <w:r>
        <w:t xml:space="preserve">, Available Online at </w:t>
      </w:r>
      <w:r w:rsidRPr="00C8542E">
        <w:t>http://blogs.hbr.org/2013/10/three-tips-for-overcoming-your-blind-spots/</w:t>
      </w:r>
      <w:r>
        <w:t>, Accessed 10-10-2013)</w:t>
      </w:r>
    </w:p>
    <w:p w14:paraId="63A8E6AE" w14:textId="77777777" w:rsidR="00143EA4" w:rsidRDefault="00143EA4" w:rsidP="00143EA4">
      <w:r>
        <w:t>To fight confirmation bias, have a devil’s advocate.</w:t>
      </w:r>
    </w:p>
    <w:p w14:paraId="61A69965" w14:textId="77777777" w:rsidR="00143EA4" w:rsidRDefault="00143EA4" w:rsidP="00143EA4">
      <w:r w:rsidRPr="00C8542E">
        <w:rPr>
          <w:rStyle w:val="StyleUnderline"/>
        </w:rPr>
        <w:t xml:space="preserve">Confirmation bias refers to our tendency, when receiving new information, to process it in a way that it </w:t>
      </w:r>
      <w:r w:rsidRPr="00C8542E">
        <w:rPr>
          <w:rStyle w:val="Emphasis"/>
        </w:rPr>
        <w:t>fits our pre-existing narrative</w:t>
      </w:r>
      <w:r w:rsidRPr="00C8542E">
        <w:rPr>
          <w:rStyle w:val="StyleUnderline"/>
        </w:rPr>
        <w:t xml:space="preserve"> about a situation or problem</w:t>
      </w:r>
      <w:r>
        <w:t>. Simply put, if you’re already inclined to believe that the French are rude, you will find the examples on your trip to Paris to validate your thesis. Disconfirming evidence – the friendly waiter, the helpful bellman – gets pushed aside. They’re just “the exception.” Warren Buffett says, “What the human being is best at doing, is interpreting all new information so that their prior conclusions remain intact.” He knows he is prone to it himself.</w:t>
      </w:r>
    </w:p>
    <w:p w14:paraId="4F579F04" w14:textId="77777777" w:rsidR="00143EA4" w:rsidRDefault="00143EA4" w:rsidP="00143EA4">
      <w:r>
        <w:t xml:space="preserve">Attorneys, </w:t>
      </w:r>
      <w:r w:rsidRPr="0050273B">
        <w:rPr>
          <w:rStyle w:val="StyleUnderline"/>
          <w:highlight w:val="yellow"/>
        </w:rPr>
        <w:t>debaters</w:t>
      </w:r>
      <w:r>
        <w:t xml:space="preserve">, and politicians </w:t>
      </w:r>
      <w:r w:rsidRPr="0050273B">
        <w:rPr>
          <w:rStyle w:val="StyleUnderline"/>
          <w:highlight w:val="yellow"/>
        </w:rPr>
        <w:t>engage in</w:t>
      </w:r>
      <w:r w:rsidRPr="00C8542E">
        <w:rPr>
          <w:rStyle w:val="StyleUnderline"/>
        </w:rPr>
        <w:t xml:space="preserve"> a kind of </w:t>
      </w:r>
      <w:r w:rsidRPr="0050273B">
        <w:rPr>
          <w:rStyle w:val="StyleUnderline"/>
          <w:highlight w:val="yellow"/>
        </w:rPr>
        <w:t>confirmation bias when</w:t>
      </w:r>
      <w:r w:rsidRPr="00C8542E">
        <w:rPr>
          <w:rStyle w:val="StyleUnderline"/>
        </w:rPr>
        <w:t xml:space="preserve">, in order to make a case, </w:t>
      </w:r>
      <w:r w:rsidRPr="0050273B">
        <w:rPr>
          <w:rStyle w:val="StyleUnderline"/>
          <w:highlight w:val="yellow"/>
        </w:rPr>
        <w:t xml:space="preserve">they </w:t>
      </w:r>
      <w:r w:rsidRPr="0050273B">
        <w:rPr>
          <w:rStyle w:val="Emphasis"/>
          <w:highlight w:val="yellow"/>
        </w:rPr>
        <w:t>select certain data while deliberately neglecting or deemphasizing other data</w:t>
      </w:r>
      <w:r w:rsidRPr="00C8542E">
        <w:rPr>
          <w:rStyle w:val="StyleUnderline"/>
        </w:rPr>
        <w:t xml:space="preserve">. But </w:t>
      </w:r>
      <w:r w:rsidRPr="0050273B">
        <w:rPr>
          <w:rStyle w:val="StyleUnderline"/>
          <w:highlight w:val="yellow"/>
        </w:rPr>
        <w:t xml:space="preserve">confirmation bias can cause </w:t>
      </w:r>
      <w:r w:rsidRPr="0050273B">
        <w:rPr>
          <w:rStyle w:val="Emphasis"/>
          <w:highlight w:val="yellow"/>
        </w:rPr>
        <w:t>disaster</w:t>
      </w:r>
      <w:r w:rsidRPr="0050273B">
        <w:rPr>
          <w:rStyle w:val="StyleUnderline"/>
          <w:highlight w:val="yellow"/>
        </w:rPr>
        <w:t xml:space="preserve"> in</w:t>
      </w:r>
      <w:r>
        <w:t xml:space="preserve"> business and </w:t>
      </w:r>
      <w:r w:rsidRPr="0050273B">
        <w:rPr>
          <w:rStyle w:val="StyleUnderline"/>
          <w:highlight w:val="yellow"/>
        </w:rPr>
        <w:t xml:space="preserve">policy when it leads a decision-maker to </w:t>
      </w:r>
      <w:r w:rsidRPr="0050273B">
        <w:rPr>
          <w:rStyle w:val="Emphasis"/>
          <w:highlight w:val="yellow"/>
        </w:rPr>
        <w:t>jump to conclusions</w:t>
      </w:r>
      <w:r w:rsidRPr="0050273B">
        <w:rPr>
          <w:rStyle w:val="StyleUnderline"/>
          <w:highlight w:val="yellow"/>
        </w:rPr>
        <w:t xml:space="preserve">, fall prey to </w:t>
      </w:r>
      <w:r w:rsidRPr="0050273B">
        <w:rPr>
          <w:rStyle w:val="Emphasis"/>
          <w:highlight w:val="yellow"/>
        </w:rPr>
        <w:t>misguided analogies</w:t>
      </w:r>
      <w:r w:rsidRPr="0050273B">
        <w:rPr>
          <w:rStyle w:val="StyleUnderline"/>
          <w:highlight w:val="yellow"/>
        </w:rPr>
        <w:t>, or</w:t>
      </w:r>
      <w:r w:rsidRPr="00C8542E">
        <w:rPr>
          <w:rStyle w:val="StyleUnderline"/>
        </w:rPr>
        <w:t xml:space="preserve"> simply </w:t>
      </w:r>
      <w:r w:rsidRPr="0050273B">
        <w:rPr>
          <w:rStyle w:val="Emphasis"/>
          <w:highlight w:val="yellow"/>
        </w:rPr>
        <w:t>exclude information</w:t>
      </w:r>
      <w:r w:rsidRPr="00C8542E">
        <w:rPr>
          <w:rStyle w:val="StyleUnderline"/>
        </w:rPr>
        <w:t xml:space="preserve"> that inconveniently disturbs a desired plan of action</w:t>
      </w:r>
      <w:r>
        <w:t>.</w:t>
      </w:r>
    </w:p>
    <w:p w14:paraId="6F7C48CC" w14:textId="77777777" w:rsidR="00143EA4" w:rsidRDefault="00143EA4" w:rsidP="00143EA4">
      <w:r>
        <w:lastRenderedPageBreak/>
        <w:t xml:space="preserve">What to do? </w:t>
      </w:r>
      <w:r w:rsidRPr="0050273B">
        <w:rPr>
          <w:rStyle w:val="StyleUnderline"/>
          <w:highlight w:val="yellow"/>
        </w:rPr>
        <w:t>The only remedy is</w:t>
      </w:r>
      <w:r w:rsidRPr="00C8542E">
        <w:rPr>
          <w:rStyle w:val="StyleUnderline"/>
        </w:rPr>
        <w:t xml:space="preserve"> to make sure you have </w:t>
      </w:r>
      <w:r w:rsidRPr="0050273B">
        <w:rPr>
          <w:rStyle w:val="Emphasis"/>
          <w:highlight w:val="yellow"/>
        </w:rPr>
        <w:t>a full and accurate picture</w:t>
      </w:r>
      <w:r w:rsidRPr="00C8542E">
        <w:rPr>
          <w:rStyle w:val="StyleUnderline"/>
        </w:rPr>
        <w:t xml:space="preserve"> available </w:t>
      </w:r>
      <w:r w:rsidRPr="0050273B">
        <w:rPr>
          <w:rStyle w:val="StyleUnderline"/>
          <w:highlight w:val="yellow"/>
        </w:rPr>
        <w:t>when making important decisions. When you have a theory</w:t>
      </w:r>
      <w:r w:rsidRPr="00C8542E">
        <w:rPr>
          <w:rStyle w:val="StyleUnderline"/>
        </w:rPr>
        <w:t xml:space="preserve"> about someone or something, </w:t>
      </w:r>
      <w:r w:rsidRPr="0050273B">
        <w:rPr>
          <w:rStyle w:val="Emphasis"/>
          <w:highlight w:val="yellow"/>
        </w:rPr>
        <w:t>test it</w:t>
      </w:r>
      <w:r w:rsidRPr="00C8542E">
        <w:rPr>
          <w:rStyle w:val="StyleUnderline"/>
        </w:rPr>
        <w:t xml:space="preserve">. When you smell a contradiction – a thorny issue, an inconsistency or problem – </w:t>
      </w:r>
      <w:r w:rsidRPr="00C8542E">
        <w:rPr>
          <w:rStyle w:val="Emphasis"/>
        </w:rPr>
        <w:t>go after it</w:t>
      </w:r>
      <w:r w:rsidRPr="00C8542E">
        <w:rPr>
          <w:rStyle w:val="StyleUnderline"/>
        </w:rPr>
        <w:t xml:space="preserve">. Like the orchestral conductor, </w:t>
      </w:r>
      <w:r w:rsidRPr="00C8542E">
        <w:rPr>
          <w:rStyle w:val="Emphasis"/>
        </w:rPr>
        <w:t>isolate it, drill deeper</w:t>
      </w:r>
      <w:r w:rsidRPr="00C8542E">
        <w:rPr>
          <w:rStyle w:val="StyleUnderline"/>
        </w:rPr>
        <w:t>. When someone says</w:t>
      </w:r>
      <w:r>
        <w:t xml:space="preserve"> – or you yourself intuit – </w:t>
      </w:r>
      <w:r w:rsidRPr="00C8542E">
        <w:rPr>
          <w:rStyle w:val="StyleUnderline"/>
        </w:rPr>
        <w:t xml:space="preserve">“that’s just an exception,” be sure it’s just that. </w:t>
      </w:r>
      <w:r w:rsidRPr="0050273B">
        <w:rPr>
          <w:rStyle w:val="Emphasis"/>
          <w:highlight w:val="yellow"/>
        </w:rPr>
        <w:t>Thoroughly examine the claim</w:t>
      </w:r>
      <w:r>
        <w:t>.</w:t>
      </w:r>
    </w:p>
    <w:p w14:paraId="0E01ACFA" w14:textId="77777777" w:rsidR="00143EA4" w:rsidRDefault="00143EA4" w:rsidP="00143EA4">
      <w:r w:rsidRPr="0050273B">
        <w:rPr>
          <w:rStyle w:val="StyleUnderline"/>
          <w:highlight w:val="yellow"/>
        </w:rPr>
        <w:t xml:space="preserve">Dealing with confirmation bias is about </w:t>
      </w:r>
      <w:r w:rsidRPr="0050273B">
        <w:rPr>
          <w:rStyle w:val="Emphasis"/>
          <w:highlight w:val="yellow"/>
        </w:rPr>
        <w:t>reining in</w:t>
      </w:r>
      <w:r w:rsidRPr="00C8542E">
        <w:rPr>
          <w:rStyle w:val="Emphasis"/>
        </w:rPr>
        <w:t xml:space="preserve"> your </w:t>
      </w:r>
      <w:r w:rsidRPr="0050273B">
        <w:rPr>
          <w:rStyle w:val="Emphasis"/>
          <w:highlight w:val="yellow"/>
        </w:rPr>
        <w:t>impulses</w:t>
      </w:r>
      <w:r w:rsidRPr="0050273B">
        <w:rPr>
          <w:rStyle w:val="StyleUnderline"/>
          <w:highlight w:val="yellow"/>
        </w:rPr>
        <w:t xml:space="preserve"> and </w:t>
      </w:r>
      <w:r w:rsidRPr="0050273B">
        <w:rPr>
          <w:rStyle w:val="Emphasis"/>
          <w:highlight w:val="yellow"/>
        </w:rPr>
        <w:t>challenging</w:t>
      </w:r>
      <w:r w:rsidRPr="00C8542E">
        <w:rPr>
          <w:rStyle w:val="Emphasis"/>
        </w:rPr>
        <w:t xml:space="preserve"> your own </w:t>
      </w:r>
      <w:r w:rsidRPr="0050273B">
        <w:rPr>
          <w:rStyle w:val="Emphasis"/>
          <w:highlight w:val="yellow"/>
        </w:rPr>
        <w:t>assumptions</w:t>
      </w:r>
      <w:r w:rsidRPr="00C8542E">
        <w:rPr>
          <w:rStyle w:val="StyleUnderline"/>
        </w:rPr>
        <w:t xml:space="preserve">. It’s difficult to stick to it day in and out. That’s why </w:t>
      </w:r>
      <w:r w:rsidRPr="0050273B">
        <w:rPr>
          <w:rStyle w:val="StyleUnderline"/>
          <w:highlight w:val="yellow"/>
        </w:rPr>
        <w:t>it’s important to have</w:t>
      </w:r>
      <w:r w:rsidRPr="00C8542E">
        <w:rPr>
          <w:rStyle w:val="StyleUnderline"/>
        </w:rPr>
        <w:t xml:space="preserve"> in your circle of advisers </w:t>
      </w:r>
      <w:r w:rsidRPr="0050273B">
        <w:rPr>
          <w:rStyle w:val="StyleUnderline"/>
          <w:highlight w:val="yellow"/>
        </w:rPr>
        <w:t>a</w:t>
      </w:r>
      <w:r w:rsidRPr="00C8542E">
        <w:rPr>
          <w:rStyle w:val="StyleUnderline"/>
        </w:rPr>
        <w:t xml:space="preserve"> brainy, tough-as-nails </w:t>
      </w:r>
      <w:r w:rsidRPr="0050273B">
        <w:rPr>
          <w:rStyle w:val="Emphasis"/>
          <w:highlight w:val="yellow"/>
        </w:rPr>
        <w:t>devil’s advocate</w:t>
      </w:r>
      <w:r w:rsidRPr="0050273B">
        <w:rPr>
          <w:rStyle w:val="StyleUnderline"/>
          <w:highlight w:val="yellow"/>
        </w:rPr>
        <w:t xml:space="preserve"> who</w:t>
      </w:r>
      <w:r w:rsidRPr="00C8542E">
        <w:rPr>
          <w:rStyle w:val="StyleUnderline"/>
        </w:rPr>
        <w:t xml:space="preserve"> – perhaps annoyingly, but </w:t>
      </w:r>
      <w:r w:rsidRPr="0050273B">
        <w:rPr>
          <w:rStyle w:val="StyleUnderline"/>
          <w:highlight w:val="yellow"/>
        </w:rPr>
        <w:t>valuably</w:t>
      </w:r>
      <w:r w:rsidRPr="00C8542E">
        <w:rPr>
          <w:rStyle w:val="StyleUnderline"/>
        </w:rPr>
        <w:t xml:space="preserve"> – </w:t>
      </w:r>
      <w:r w:rsidRPr="0050273B">
        <w:rPr>
          <w:rStyle w:val="Emphasis"/>
          <w:highlight w:val="yellow"/>
        </w:rPr>
        <w:t>checks you</w:t>
      </w:r>
      <w:r w:rsidRPr="00C8542E">
        <w:rPr>
          <w:rStyle w:val="Emphasis"/>
        </w:rPr>
        <w:t xml:space="preserve"> constantly</w:t>
      </w:r>
      <w:r>
        <w:t>.</w:t>
      </w:r>
    </w:p>
    <w:p w14:paraId="4FB17B73" w14:textId="77777777" w:rsidR="00143EA4" w:rsidRDefault="00143EA4" w:rsidP="00004F91"/>
    <w:p w14:paraId="7ECF72DE" w14:textId="77777777" w:rsidR="00A95652" w:rsidRDefault="00A95652" w:rsidP="00B55AD5"/>
    <w:p w14:paraId="06F1105F" w14:textId="267C05BB" w:rsidR="00143EA4" w:rsidRDefault="00106AE2" w:rsidP="00143EA4">
      <w:pPr>
        <w:pStyle w:val="Heading3"/>
      </w:pPr>
      <w:r>
        <w:lastRenderedPageBreak/>
        <w:t>They Say: “Topicality Is Harmful/Violent”</w:t>
      </w:r>
    </w:p>
    <w:p w14:paraId="2D3B14FF" w14:textId="0F298BCC" w:rsidR="00143EA4" w:rsidRDefault="00143EA4" w:rsidP="00143EA4">
      <w:pPr>
        <w:pStyle w:val="Heading4"/>
      </w:pPr>
      <w:r>
        <w:t xml:space="preserve">Their demand for radical accommodation </w:t>
      </w:r>
      <w:r w:rsidRPr="00106544">
        <w:rPr>
          <w:u w:val="single"/>
        </w:rPr>
        <w:t>collapses argument into identity</w:t>
      </w:r>
      <w:r>
        <w:t xml:space="preserve"> and renders democratic debate </w:t>
      </w:r>
      <w:r w:rsidRPr="00106544">
        <w:rPr>
          <w:u w:val="single"/>
        </w:rPr>
        <w:t>impossible</w:t>
      </w:r>
      <w:r>
        <w:t xml:space="preserve">. </w:t>
      </w:r>
    </w:p>
    <w:p w14:paraId="4EA14CE8" w14:textId="77777777" w:rsidR="00143EA4" w:rsidRDefault="00143EA4" w:rsidP="00143EA4">
      <w:r w:rsidRPr="00E5426B">
        <w:rPr>
          <w:rStyle w:val="Style13ptBold"/>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(“Beyond Sincerity and Authenticity: The Ethos of </w:t>
      </w:r>
      <w:proofErr w:type="spellStart"/>
      <w:r>
        <w:t>Proceduralism</w:t>
      </w:r>
      <w:proofErr w:type="spellEnd"/>
      <w:r>
        <w:t xml:space="preserve">,” </w:t>
      </w:r>
      <w:r w:rsidRPr="00E5426B">
        <w:rPr>
          <w:i/>
        </w:rPr>
        <w:t>The Way We Argue Now: A Study in the Cultures of Theory</w:t>
      </w:r>
      <w:r>
        <w:t>, Published by Princeton University Press, ISBN 9780691114033, p. 182-184)</w:t>
      </w:r>
    </w:p>
    <w:p w14:paraId="1D104B0E" w14:textId="77777777" w:rsidR="00143EA4" w:rsidRDefault="00143EA4" w:rsidP="00143EA4">
      <w:r w:rsidRPr="00AF7D4F">
        <w:rPr>
          <w:rStyle w:val="StyleUnderline"/>
        </w:rPr>
        <w:t xml:space="preserve">The question of how dialogue under conditions of pluralism might ideally be conceived has led to </w:t>
      </w:r>
      <w:r w:rsidRPr="00BD7D8A">
        <w:rPr>
          <w:rStyle w:val="Emphasis"/>
        </w:rPr>
        <w:t>alternate theories</w:t>
      </w:r>
      <w:r w:rsidRPr="00AF7D4F">
        <w:rPr>
          <w:rStyle w:val="StyleUnderline"/>
        </w:rPr>
        <w:t xml:space="preserve"> that define themselves against</w:t>
      </w:r>
      <w:r>
        <w:t xml:space="preserve"> </w:t>
      </w:r>
      <w:proofErr w:type="spellStart"/>
      <w:r>
        <w:t>Habermasian</w:t>
      </w:r>
      <w:proofErr w:type="spellEnd"/>
      <w:r>
        <w:t xml:space="preserve"> </w:t>
      </w:r>
      <w:proofErr w:type="spellStart"/>
      <w:r w:rsidRPr="00BD7D8A">
        <w:rPr>
          <w:rStyle w:val="StyleUnderline"/>
        </w:rPr>
        <w:t>proceduralism</w:t>
      </w:r>
      <w:proofErr w:type="spellEnd"/>
      <w:r w:rsidRPr="00AF7D4F">
        <w:rPr>
          <w:rStyle w:val="StyleUnderline"/>
        </w:rPr>
        <w:t>, which is seen as ethnocentrically invested in rationality and consensus. It is important</w:t>
      </w:r>
      <w:r>
        <w:t xml:space="preserve">, in my view, </w:t>
      </w:r>
      <w:r w:rsidRPr="00AF7D4F">
        <w:rPr>
          <w:rStyle w:val="StyleUnderline"/>
        </w:rPr>
        <w:t xml:space="preserve">to acknowledge how fundamental to these </w:t>
      </w:r>
      <w:r w:rsidRPr="00BD7D8A">
        <w:rPr>
          <w:rStyle w:val="StyleUnderline"/>
          <w:highlight w:val="yellow"/>
        </w:rPr>
        <w:t>alternate views</w:t>
      </w:r>
      <w:r w:rsidRPr="00AF7D4F">
        <w:rPr>
          <w:rStyle w:val="StyleUnderline"/>
        </w:rPr>
        <w:t xml:space="preserve"> remains the </w:t>
      </w:r>
      <w:r w:rsidRPr="00BD7D8A">
        <w:rPr>
          <w:rStyle w:val="StyleUnderline"/>
          <w:highlight w:val="yellow"/>
        </w:rPr>
        <w:t xml:space="preserve">attempt to define ethos </w:t>
      </w:r>
      <w:r w:rsidRPr="00BD7D8A">
        <w:rPr>
          <w:rStyle w:val="Emphasis"/>
          <w:highlight w:val="yellow"/>
        </w:rPr>
        <w:t>against argument</w:t>
      </w:r>
      <w:r w:rsidRPr="00AF7D4F">
        <w:rPr>
          <w:rStyle w:val="StyleUnderline"/>
        </w:rPr>
        <w:t xml:space="preserve">, which amounts to </w:t>
      </w:r>
      <w:r w:rsidRPr="00BD7D8A">
        <w:rPr>
          <w:rStyle w:val="Emphasis"/>
        </w:rPr>
        <w:t>refusing the idea of argument as ethos</w:t>
      </w:r>
      <w:r>
        <w:t>. As in the case of the Foucault/</w:t>
      </w:r>
      <w:proofErr w:type="spellStart"/>
      <w:r>
        <w:t>Habermas</w:t>
      </w:r>
      <w:proofErr w:type="spellEnd"/>
      <w:r>
        <w:t xml:space="preserve"> “debate,” and in certain articulations of the new cosmopolitanism, </w:t>
      </w:r>
      <w:r w:rsidRPr="00BD7D8A">
        <w:rPr>
          <w:rStyle w:val="StyleUnderline"/>
          <w:highlight w:val="yellow"/>
        </w:rPr>
        <w:t>ethos</w:t>
      </w:r>
      <w:r w:rsidRPr="00AF7D4F">
        <w:rPr>
          <w:rStyle w:val="StyleUnderline"/>
        </w:rPr>
        <w:t xml:space="preserve"> in these alternate models </w:t>
      </w:r>
      <w:r w:rsidRPr="00BD7D8A">
        <w:rPr>
          <w:rStyle w:val="StyleUnderline"/>
          <w:highlight w:val="yellow"/>
        </w:rPr>
        <w:t xml:space="preserve">is </w:t>
      </w:r>
      <w:r w:rsidRPr="00BD7D8A">
        <w:rPr>
          <w:rStyle w:val="Emphasis"/>
          <w:highlight w:val="yellow"/>
        </w:rPr>
        <w:t>elevated above argument</w:t>
      </w:r>
      <w:r w:rsidRPr="00AF7D4F">
        <w:rPr>
          <w:rStyle w:val="StyleUnderline"/>
        </w:rPr>
        <w:t>, most visibly as a critique of reason and abstract universalism, but also</w:t>
      </w:r>
      <w:r>
        <w:t xml:space="preserve">, I shall argue, </w:t>
      </w:r>
      <w:r w:rsidRPr="00BD7D8A">
        <w:rPr>
          <w:rStyle w:val="StyleUnderline"/>
          <w:highlight w:val="yellow"/>
        </w:rPr>
        <w:t xml:space="preserve">as a model of difference that poses problems for </w:t>
      </w:r>
      <w:r w:rsidRPr="00BD7D8A">
        <w:rPr>
          <w:rStyle w:val="Emphasis"/>
          <w:highlight w:val="yellow"/>
        </w:rPr>
        <w:t>democratic politics</w:t>
      </w:r>
      <w:r w:rsidRPr="00BD7D8A">
        <w:rPr>
          <w:rStyle w:val="StyleUnderline"/>
          <w:highlight w:val="yellow"/>
        </w:rPr>
        <w:t xml:space="preserve"> and</w:t>
      </w:r>
      <w:r w:rsidRPr="00AF7D4F">
        <w:rPr>
          <w:rStyle w:val="StyleUnderline"/>
        </w:rPr>
        <w:t xml:space="preserve"> particularly for </w:t>
      </w:r>
      <w:r w:rsidRPr="00BD7D8A">
        <w:rPr>
          <w:rStyle w:val="Emphasis"/>
          <w:highlight w:val="yellow"/>
        </w:rPr>
        <w:t>the fate of debate within it</w:t>
      </w:r>
      <w:r>
        <w:t>. In the Rawlsian model of overlapping consensus (where people with fundamentally different conceptions of the good agree on political principles but for different reasons) and in models of accommodation that have been proffered in objection to what are seen as the deficiencies of the consensus models, there is an expectation of fundamental, nonnegotiable disagreement among parties who nonetheless have an investment in cohabiting within a pluralistic democratic state.</w:t>
      </w:r>
    </w:p>
    <w:p w14:paraId="151C2BB5" w14:textId="77777777" w:rsidR="00143EA4" w:rsidRDefault="00143EA4" w:rsidP="00143EA4">
      <w:r>
        <w:t xml:space="preserve">One of the more thoughtful critiques of </w:t>
      </w:r>
      <w:proofErr w:type="spellStart"/>
      <w:r>
        <w:t>Habermasian</w:t>
      </w:r>
      <w:proofErr w:type="spellEnd"/>
      <w:r>
        <w:t xml:space="preserve"> </w:t>
      </w:r>
      <w:proofErr w:type="spellStart"/>
      <w:r>
        <w:t>proceduralism</w:t>
      </w:r>
      <w:proofErr w:type="spellEnd"/>
      <w:r>
        <w:t xml:space="preserve"> along </w:t>
      </w:r>
      <w:proofErr w:type="spellStart"/>
      <w:r>
        <w:t>accommodationist</w:t>
      </w:r>
      <w:proofErr w:type="spellEnd"/>
      <w:r>
        <w:t xml:space="preserve"> lines is that of Thomas McCarthy, who argues that </w:t>
      </w:r>
      <w:proofErr w:type="spellStart"/>
      <w:r>
        <w:t>Habermas's</w:t>
      </w:r>
      <w:proofErr w:type="spellEnd"/>
      <w:r>
        <w:t xml:space="preserve"> emphases on rational acceptance and a cooperative search for truth intended to gain the assent of a universal audience are not themselves the proper informing ideals of a discourse </w:t>
      </w:r>
      <w:proofErr w:type="spellStart"/>
      <w:r>
        <w:t>proceduralism</w:t>
      </w:r>
      <w:proofErr w:type="spellEnd"/>
      <w:r>
        <w:t xml:space="preserve"> enacted under the “conditions of </w:t>
      </w:r>
      <w:proofErr w:type="spellStart"/>
      <w:r>
        <w:t>posttraditional</w:t>
      </w:r>
      <w:proofErr w:type="spellEnd"/>
      <w:r>
        <w:t xml:space="preserve"> pluralism and individualism.”23 McCarthy argues that </w:t>
      </w:r>
      <w:proofErr w:type="spellStart"/>
      <w:r>
        <w:t>Habermas</w:t>
      </w:r>
      <w:proofErr w:type="spellEnd"/>
      <w:r>
        <w:t xml:space="preserve"> wants to prevent any skepticism about [end page 182] the possibility of </w:t>
      </w:r>
      <w:proofErr w:type="spellStart"/>
      <w:r>
        <w:t>ethicopolitical</w:t>
      </w:r>
      <w:proofErr w:type="spellEnd"/>
      <w:r>
        <w:t xml:space="preserve"> consensus from undercutting the orientation to reasoned agreement on which he bases his conception of legitimacy. For McCarthy, by contrast, participants need to recognize the possibility of reasoned disagreements and then use this recognition to devise democratic procedures that will enable and enhance coexistence. McCarthy therefore suggests that </w:t>
      </w:r>
      <w:proofErr w:type="spellStart"/>
      <w:r>
        <w:t>Habermas's</w:t>
      </w:r>
      <w:proofErr w:type="spellEnd"/>
      <w:r>
        <w:t xml:space="preserve"> organizing presuppositions, which favor procedures meant to promote consensus and negotiated compromise, might be foreclosing the possibility of devising a different order of </w:t>
      </w:r>
      <w:proofErr w:type="spellStart"/>
      <w:r>
        <w:t>proceduralism</w:t>
      </w:r>
      <w:proofErr w:type="spellEnd"/>
      <w:r>
        <w:t xml:space="preserve"> that would aim to promote not agreement but rather mutual accommodation. He concludes, tantalizingly: “it would be an important and interesting task to explore the logic of the ethical-political dialogue that could produce such mutual accommodation and to elaborate its differences from the logics both of truth-oriented discourse and of strategic, self-interested bargaining” (151).</w:t>
      </w:r>
    </w:p>
    <w:p w14:paraId="74C58D80" w14:textId="77777777" w:rsidR="00143EA4" w:rsidRDefault="00143EA4" w:rsidP="00143EA4">
      <w:r>
        <w:t xml:space="preserve">In his reply to McCarthy's critique, </w:t>
      </w:r>
      <w:proofErr w:type="spellStart"/>
      <w:r>
        <w:t>Habermas</w:t>
      </w:r>
      <w:proofErr w:type="spellEnd"/>
      <w:r>
        <w:t xml:space="preserve"> refuses the concept of mutual accommodation that McCarthy introduces. He entirely cedes the point that we must expect disagreement—an ideal of argument presupposes this—and that this awareness should form part of reflective participation in democratic debate. He then maps out three positions on dialogue under conditions of pluralism, rejecting the first two and endorsing the third. The first position holds that it is impossible to escape clashing horizons; when they encounter one another, the only possibility for overcoming their differences is the assimilation of one to the other. The second position, which is Rawls's, envisions an overlapping consensus (parties accept a consensus result for different reasons).24 And the third position promotes the progressive expansion of horizons: beyond the limit of their respective self-interpretations and world views, the different parties refer to a presumptively shared moral point of view that, under the symmetrical conditions of discourse and mutual learning, requires an ever broader decentering of perspectives. What </w:t>
      </w:r>
      <w:proofErr w:type="spellStart"/>
      <w:r>
        <w:t>Habermas</w:t>
      </w:r>
      <w:proofErr w:type="spellEnd"/>
      <w:r>
        <w:t xml:space="preserve"> insists upon is the necessity that people accept regulating procedures elaborated with the goal of coexistence for the same reasons. As he concludes, “We can agree to the mutual toleration of forms of life and worldviews that represent existential challenges for each other only if we have a basis of shared beliefs for 'agreeing to disagree.'”25</w:t>
      </w:r>
    </w:p>
    <w:p w14:paraId="59D26408" w14:textId="77777777" w:rsidR="00143EA4" w:rsidRDefault="00143EA4" w:rsidP="00143EA4">
      <w:r w:rsidRPr="00AF7D4F">
        <w:rPr>
          <w:rStyle w:val="StyleUnderline"/>
        </w:rPr>
        <w:t>In the case of McCarthy,</w:t>
      </w:r>
      <w:r>
        <w:t xml:space="preserve"> whose position is closer to Rawls's, </w:t>
      </w:r>
      <w:r w:rsidRPr="00AF7D4F">
        <w:rPr>
          <w:rStyle w:val="StyleUnderline"/>
        </w:rPr>
        <w:t xml:space="preserve">the elaboration of those </w:t>
      </w:r>
      <w:r w:rsidRPr="00BD7D8A">
        <w:rPr>
          <w:rStyle w:val="StyleUnderline"/>
          <w:highlight w:val="yellow"/>
        </w:rPr>
        <w:t>virtues</w:t>
      </w:r>
      <w:r w:rsidRPr="00AF7D4F">
        <w:rPr>
          <w:rStyle w:val="StyleUnderline"/>
        </w:rPr>
        <w:t xml:space="preserve"> that would best express a goal </w:t>
      </w:r>
      <w:r w:rsidRPr="00BD7D8A">
        <w:rPr>
          <w:rStyle w:val="StyleUnderline"/>
          <w:highlight w:val="yellow"/>
        </w:rPr>
        <w:t>of accommodation</w:t>
      </w:r>
      <w:proofErr w:type="gramStart"/>
      <w:r w:rsidRPr="00AF7D4F">
        <w:rPr>
          <w:rStyle w:val="StyleUnderline"/>
        </w:rPr>
        <w:t>—</w:t>
      </w:r>
      <w:r>
        <w:t>[</w:t>
      </w:r>
      <w:proofErr w:type="gramEnd"/>
      <w:r>
        <w:t xml:space="preserve">end page 183] </w:t>
      </w:r>
      <w:r w:rsidRPr="00AF7D4F">
        <w:rPr>
          <w:rStyle w:val="StyleUnderline"/>
        </w:rPr>
        <w:t>tolerance, respect—</w:t>
      </w:r>
      <w:r w:rsidRPr="00BD7D8A">
        <w:rPr>
          <w:rStyle w:val="StyleUnderline"/>
          <w:highlight w:val="yellow"/>
        </w:rPr>
        <w:t xml:space="preserve">are elevated </w:t>
      </w:r>
      <w:r w:rsidRPr="00BD7D8A">
        <w:rPr>
          <w:rStyle w:val="Emphasis"/>
          <w:highlight w:val="yellow"/>
        </w:rPr>
        <w:t>above any principle of shared reasons</w:t>
      </w:r>
      <w:r w:rsidRPr="00BD7D8A">
        <w:rPr>
          <w:rStyle w:val="StyleUnderline"/>
          <w:highlight w:val="yellow"/>
        </w:rPr>
        <w:t>. This creates a situation in which ethos</w:t>
      </w:r>
      <w:r>
        <w:t xml:space="preserve">, in the sense of an avowed form of ethical life, </w:t>
      </w:r>
      <w:r w:rsidRPr="00BD7D8A">
        <w:rPr>
          <w:rStyle w:val="StyleUnderline"/>
          <w:highlight w:val="yellow"/>
        </w:rPr>
        <w:t>is</w:t>
      </w:r>
      <w:r w:rsidRPr="00AF7D4F">
        <w:rPr>
          <w:rStyle w:val="StyleUnderline"/>
        </w:rPr>
        <w:t xml:space="preserve"> somehow </w:t>
      </w:r>
      <w:r w:rsidRPr="00BD7D8A">
        <w:rPr>
          <w:rStyle w:val="StyleUnderline"/>
          <w:highlight w:val="yellow"/>
        </w:rPr>
        <w:t xml:space="preserve">allowed to </w:t>
      </w:r>
      <w:r w:rsidRPr="00BD7D8A">
        <w:rPr>
          <w:rStyle w:val="Emphasis"/>
          <w:highlight w:val="yellow"/>
        </w:rPr>
        <w:t>cushion</w:t>
      </w:r>
      <w:r w:rsidRPr="00BD7D8A">
        <w:rPr>
          <w:rStyle w:val="Emphasis"/>
        </w:rPr>
        <w:t xml:space="preserve"> the </w:t>
      </w:r>
      <w:r w:rsidRPr="00BD7D8A">
        <w:rPr>
          <w:rStyle w:val="Emphasis"/>
          <w:highlight w:val="yellow"/>
        </w:rPr>
        <w:t>participants against argumentative challenges</w:t>
      </w:r>
      <w:r>
        <w:t xml:space="preserve">, a condition that </w:t>
      </w:r>
      <w:proofErr w:type="spellStart"/>
      <w:r>
        <w:t>Habermas</w:t>
      </w:r>
      <w:proofErr w:type="spellEnd"/>
      <w:r>
        <w:t xml:space="preserve"> is persistently concerned to disallow. </w:t>
      </w:r>
      <w:r w:rsidRPr="00AF7D4F">
        <w:rPr>
          <w:rStyle w:val="StyleUnderline"/>
        </w:rPr>
        <w:t xml:space="preserve">In its most pronounced form, </w:t>
      </w:r>
      <w:r w:rsidRPr="00BD7D8A">
        <w:rPr>
          <w:rStyle w:val="StyleUnderline"/>
          <w:highlight w:val="yellow"/>
        </w:rPr>
        <w:t xml:space="preserve">such an approach risks </w:t>
      </w:r>
      <w:r w:rsidRPr="00BD7D8A">
        <w:rPr>
          <w:rStyle w:val="Emphasis"/>
          <w:highlight w:val="yellow"/>
        </w:rPr>
        <w:t>collapsing argument into identity</w:t>
      </w:r>
      <w:r>
        <w:t xml:space="preserve">: here </w:t>
      </w:r>
      <w:r w:rsidRPr="00BD7D8A">
        <w:rPr>
          <w:rStyle w:val="StyleUnderline"/>
          <w:highlight w:val="yellow"/>
        </w:rPr>
        <w:t>the</w:t>
      </w:r>
      <w:r w:rsidRPr="00AF7D4F">
        <w:rPr>
          <w:rStyle w:val="StyleUnderline"/>
        </w:rPr>
        <w:t xml:space="preserve"> ineluctable </w:t>
      </w:r>
      <w:r w:rsidRPr="00BD7D8A">
        <w:rPr>
          <w:rStyle w:val="StyleUnderline"/>
          <w:highlight w:val="yellow"/>
        </w:rPr>
        <w:t>fact of difference</w:t>
      </w:r>
      <w:r>
        <w:t>—whether radically conceived or more traditionally pluralist—</w:t>
      </w:r>
      <w:r w:rsidRPr="00BD7D8A">
        <w:rPr>
          <w:rStyle w:val="StyleUnderline"/>
          <w:highlight w:val="yellow"/>
        </w:rPr>
        <w:t xml:space="preserve">becomes </w:t>
      </w:r>
      <w:r w:rsidRPr="00BD7D8A">
        <w:rPr>
          <w:rStyle w:val="Emphasis"/>
          <w:highlight w:val="yellow"/>
        </w:rPr>
        <w:t>the overriding reason</w:t>
      </w:r>
      <w:r w:rsidRPr="00BD7D8A">
        <w:rPr>
          <w:rStyle w:val="StyleUnderline"/>
          <w:highlight w:val="yellow"/>
        </w:rPr>
        <w:t xml:space="preserve"> for reasoned disagreement</w:t>
      </w:r>
      <w:r>
        <w:t xml:space="preserve">. But of course the position that McCarthy advances need not be taken so far: read another way, there is a potential similarity between McCarthy's position and the new cosmopolitanism, insofar as both locate a virtue in refusing the insistence on explicit justification and rational agreement that we find in </w:t>
      </w:r>
      <w:proofErr w:type="spellStart"/>
      <w:r>
        <w:t>Habermas</w:t>
      </w:r>
      <w:proofErr w:type="spellEnd"/>
      <w:r>
        <w:t xml:space="preserve">. </w:t>
      </w:r>
      <w:r w:rsidRPr="00106544">
        <w:rPr>
          <w:rStyle w:val="StyleUnderline"/>
          <w:highlight w:val="yellow"/>
        </w:rPr>
        <w:t>The logic of accommodation implies a willingness</w:t>
      </w:r>
      <w:r w:rsidRPr="00AF7D4F">
        <w:rPr>
          <w:rStyle w:val="StyleUnderline"/>
        </w:rPr>
        <w:t xml:space="preserve"> not to argue out every last detail, but rather </w:t>
      </w:r>
      <w:r w:rsidRPr="00106544">
        <w:rPr>
          <w:rStyle w:val="StyleUnderline"/>
          <w:highlight w:val="yellow"/>
        </w:rPr>
        <w:t xml:space="preserve">to </w:t>
      </w:r>
      <w:r w:rsidRPr="00106544">
        <w:rPr>
          <w:rStyle w:val="Emphasis"/>
          <w:highlight w:val="yellow"/>
        </w:rPr>
        <w:t>exercise the tact</w:t>
      </w:r>
      <w:r w:rsidRPr="00106544">
        <w:rPr>
          <w:rStyle w:val="StyleUnderline"/>
          <w:highlight w:val="yellow"/>
        </w:rPr>
        <w:t xml:space="preserve"> that consists in recognizing that we may differ</w:t>
      </w:r>
      <w:r w:rsidRPr="00AF7D4F">
        <w:rPr>
          <w:rStyle w:val="StyleUnderline"/>
        </w:rPr>
        <w:t xml:space="preserve">. Nonetheless, it is important to recognize that </w:t>
      </w:r>
      <w:r w:rsidRPr="00106544">
        <w:rPr>
          <w:rStyle w:val="StyleUnderline"/>
          <w:highlight w:val="yellow"/>
        </w:rPr>
        <w:t>accommodation</w:t>
      </w:r>
      <w:r w:rsidRPr="00AF7D4F">
        <w:rPr>
          <w:rStyle w:val="StyleUnderline"/>
        </w:rPr>
        <w:t xml:space="preserve"> here </w:t>
      </w:r>
      <w:r w:rsidRPr="00106544">
        <w:rPr>
          <w:rStyle w:val="StyleUnderline"/>
          <w:highlight w:val="yellow"/>
        </w:rPr>
        <w:t xml:space="preserve">operates </w:t>
      </w:r>
      <w:r w:rsidRPr="00106544">
        <w:rPr>
          <w:rStyle w:val="Emphasis"/>
          <w:highlight w:val="yellow"/>
        </w:rPr>
        <w:t>as an attitude informing democratic practices</w:t>
      </w:r>
      <w:r w:rsidRPr="00106544">
        <w:rPr>
          <w:rStyle w:val="StyleUnderline"/>
          <w:highlight w:val="yellow"/>
        </w:rPr>
        <w:t xml:space="preserve"> that otherwise </w:t>
      </w:r>
      <w:r w:rsidRPr="00106544">
        <w:rPr>
          <w:rStyle w:val="Emphasis"/>
          <w:highlight w:val="yellow"/>
        </w:rPr>
        <w:t>still need to be based on procedures for ensuring open debate and equitable</w:t>
      </w:r>
      <w:r w:rsidRPr="00BD7D8A">
        <w:rPr>
          <w:rStyle w:val="Emphasis"/>
        </w:rPr>
        <w:t xml:space="preserve"> forms of </w:t>
      </w:r>
      <w:r w:rsidRPr="00106544">
        <w:rPr>
          <w:rStyle w:val="Emphasis"/>
          <w:highlight w:val="yellow"/>
        </w:rPr>
        <w:t>representation</w:t>
      </w:r>
      <w:r w:rsidRPr="00106544">
        <w:rPr>
          <w:rStyle w:val="StyleUnderline"/>
          <w:highlight w:val="yellow"/>
        </w:rPr>
        <w:t xml:space="preserve">. These </w:t>
      </w:r>
      <w:r w:rsidRPr="00106544">
        <w:rPr>
          <w:rStyle w:val="StyleUnderline"/>
          <w:highlight w:val="yellow"/>
        </w:rPr>
        <w:lastRenderedPageBreak/>
        <w:t xml:space="preserve">procedures can be </w:t>
      </w:r>
      <w:r w:rsidRPr="00106544">
        <w:rPr>
          <w:rStyle w:val="Emphasis"/>
          <w:highlight w:val="yellow"/>
        </w:rPr>
        <w:t>refined and debated themselves</w:t>
      </w:r>
      <w:r w:rsidRPr="00106544">
        <w:rPr>
          <w:rStyle w:val="StyleUnderline"/>
          <w:highlight w:val="yellow"/>
        </w:rPr>
        <w:t xml:space="preserve">, but </w:t>
      </w:r>
      <w:r w:rsidRPr="00106544">
        <w:rPr>
          <w:rStyle w:val="Emphasis"/>
          <w:highlight w:val="yellow"/>
        </w:rPr>
        <w:t>never suspended completely</w:t>
      </w:r>
      <w:r w:rsidRPr="00106544">
        <w:rPr>
          <w:rStyle w:val="StyleUnderline"/>
          <w:highlight w:val="yellow"/>
        </w:rPr>
        <w:t>. Ethos</w:t>
      </w:r>
      <w:r w:rsidRPr="00AF7D4F">
        <w:rPr>
          <w:rStyle w:val="StyleUnderline"/>
        </w:rPr>
        <w:t xml:space="preserve"> in this view </w:t>
      </w:r>
      <w:r w:rsidRPr="00106544">
        <w:rPr>
          <w:rStyle w:val="Emphasis"/>
          <w:highlight w:val="yellow"/>
        </w:rPr>
        <w:t>does not replace or eclipse procedure</w:t>
      </w:r>
      <w:r>
        <w:t xml:space="preserve">, just as cosmopolitanism has the potential to refine universalism through tact and </w:t>
      </w:r>
      <w:proofErr w:type="spellStart"/>
      <w:r>
        <w:t>phronesis</w:t>
      </w:r>
      <w:proofErr w:type="spellEnd"/>
      <w:r>
        <w:t>, without disavowing its fundamental universalistic principles.</w:t>
      </w:r>
    </w:p>
    <w:p w14:paraId="5EC7ACBF" w14:textId="77777777" w:rsidR="00143EA4" w:rsidRDefault="00143EA4" w:rsidP="00143EA4"/>
    <w:p w14:paraId="3B1EE503" w14:textId="6618C197" w:rsidR="00143EA4" w:rsidRPr="00515FE3" w:rsidRDefault="00143EA4" w:rsidP="00143EA4">
      <w:pPr>
        <w:pStyle w:val="Heading4"/>
      </w:pPr>
      <w:r>
        <w:t xml:space="preserve">Arguments aren’t harmful </w:t>
      </w:r>
      <w:r w:rsidRPr="00843A71">
        <w:rPr>
          <w:i/>
        </w:rPr>
        <w:t>in-and-of themselves</w:t>
      </w:r>
      <w:r>
        <w:t xml:space="preserve">. The </w:t>
      </w:r>
      <w:r w:rsidRPr="00843A71">
        <w:rPr>
          <w:u w:val="single"/>
        </w:rPr>
        <w:t>burden of rejoinder</w:t>
      </w:r>
      <w:r>
        <w:t xml:space="preserve"> is necessary for debate to occur. </w:t>
      </w:r>
    </w:p>
    <w:p w14:paraId="2B44831A" w14:textId="77777777" w:rsidR="00143EA4" w:rsidRDefault="00143EA4" w:rsidP="00143EA4">
      <w:r w:rsidRPr="00E5426B">
        <w:rPr>
          <w:rStyle w:val="Style13ptBold"/>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(“Reply to My Critic(s),” </w:t>
      </w:r>
      <w:r>
        <w:rPr>
          <w:i/>
        </w:rPr>
        <w:t>Criticism</w:t>
      </w:r>
      <w:r>
        <w:t>, Volume 48, Number 2, Spring, Available Online to Subscribing Institutions via Project MUSE, p. 289)</w:t>
      </w:r>
    </w:p>
    <w:p w14:paraId="7E663C35" w14:textId="77777777" w:rsidR="00143EA4" w:rsidRDefault="00143EA4" w:rsidP="00143EA4">
      <w:proofErr w:type="spellStart"/>
      <w:r>
        <w:t>Probyn's</w:t>
      </w:r>
      <w:proofErr w:type="spellEnd"/>
      <w:r>
        <w:t xml:space="preserve"> piece is a mixture of affective fallacy, argument by authority, and bald ad hominem. There's a pattern here: precisely the tendency to personalize argument and to foreground what Wendy Brown has called "states of injury." </w:t>
      </w:r>
      <w:proofErr w:type="spellStart"/>
      <w:r>
        <w:t>Probyn</w:t>
      </w:r>
      <w:proofErr w:type="spellEnd"/>
      <w:r>
        <w:t xml:space="preserve"> says, for example, that she "felt ostracized by the book's content and style." Ostracized? Argument here is seen as directly harming persons, and this is precisely the state of affairs to which I object. </w:t>
      </w:r>
      <w:r w:rsidRPr="00B134A6">
        <w:rPr>
          <w:rStyle w:val="Emphasis"/>
          <w:highlight w:val="yellow"/>
        </w:rPr>
        <w:t>Argument is not injurious to persons</w:t>
      </w:r>
      <w:r w:rsidRPr="00B134A6">
        <w:rPr>
          <w:rStyle w:val="StyleUnderline"/>
          <w:highlight w:val="yellow"/>
        </w:rPr>
        <w:t xml:space="preserve">. </w:t>
      </w:r>
      <w:r w:rsidRPr="00B134A6">
        <w:rPr>
          <w:rStyle w:val="Emphasis"/>
          <w:highlight w:val="yellow"/>
        </w:rPr>
        <w:t>Policies</w:t>
      </w:r>
      <w:r w:rsidRPr="00B134A6">
        <w:rPr>
          <w:rStyle w:val="StyleUnderline"/>
          <w:highlight w:val="yellow"/>
        </w:rPr>
        <w:t xml:space="preserve"> are injurious to persons and institutionalized practices can alienate and exclude. But </w:t>
      </w:r>
      <w:r w:rsidRPr="00B134A6">
        <w:rPr>
          <w:rStyle w:val="Emphasis"/>
          <w:highlight w:val="yellow"/>
        </w:rPr>
        <w:t>argument itself</w:t>
      </w:r>
      <w:r w:rsidRPr="00B134A6">
        <w:rPr>
          <w:rStyle w:val="StyleUnderline"/>
          <w:highlight w:val="yellow"/>
        </w:rPr>
        <w:t xml:space="preserve"> is not directly harmful; once one says it is, one is very close to </w:t>
      </w:r>
      <w:r w:rsidRPr="00B134A6">
        <w:rPr>
          <w:rStyle w:val="Emphasis"/>
          <w:highlight w:val="yellow"/>
        </w:rPr>
        <w:t>a logic of censorship</w:t>
      </w:r>
      <w:r w:rsidRPr="00B134A6">
        <w:rPr>
          <w:rStyle w:val="StyleUnderline"/>
          <w:highlight w:val="yellow"/>
        </w:rPr>
        <w:t xml:space="preserve">. The </w:t>
      </w:r>
      <w:r w:rsidRPr="00B134A6">
        <w:rPr>
          <w:rStyle w:val="Emphasis"/>
          <w:highlight w:val="yellow"/>
        </w:rPr>
        <w:t>most productive thing to do</w:t>
      </w:r>
      <w:r w:rsidRPr="00FB17C1">
        <w:rPr>
          <w:rStyle w:val="StyleUnderline"/>
        </w:rPr>
        <w:t xml:space="preserve"> in an open academic culture (and in societies that aspire to freedom and democracy) </w:t>
      </w:r>
      <w:r w:rsidRPr="00B134A6">
        <w:rPr>
          <w:rStyle w:val="StyleUnderline"/>
          <w:highlight w:val="yellow"/>
        </w:rPr>
        <w:t xml:space="preserve">when you encounter a book or an argument that you disagree with is to </w:t>
      </w:r>
      <w:r w:rsidRPr="00B134A6">
        <w:rPr>
          <w:rStyle w:val="Emphasis"/>
          <w:highlight w:val="yellow"/>
        </w:rPr>
        <w:t>produce a response</w:t>
      </w:r>
      <w:r w:rsidRPr="00FB17C1">
        <w:rPr>
          <w:rStyle w:val="StyleUnderline"/>
        </w:rPr>
        <w:t xml:space="preserve"> or a book </w:t>
      </w:r>
      <w:r w:rsidRPr="00B134A6">
        <w:rPr>
          <w:rStyle w:val="StyleUnderline"/>
          <w:highlight w:val="yellow"/>
        </w:rPr>
        <w:t xml:space="preserve">that </w:t>
      </w:r>
      <w:r w:rsidRPr="00B134A6">
        <w:rPr>
          <w:rStyle w:val="Emphasis"/>
          <w:highlight w:val="yellow"/>
        </w:rPr>
        <w:t>states your disagreement</w:t>
      </w:r>
      <w:r w:rsidRPr="00B134A6">
        <w:rPr>
          <w:rStyle w:val="StyleUnderline"/>
          <w:highlight w:val="yellow"/>
        </w:rPr>
        <w:t xml:space="preserve">. But to assert that </w:t>
      </w:r>
      <w:r w:rsidRPr="00B134A6">
        <w:rPr>
          <w:rStyle w:val="Emphasis"/>
          <w:highlight w:val="yellow"/>
        </w:rPr>
        <w:t>the book itself</w:t>
      </w:r>
      <w:r w:rsidRPr="00B134A6">
        <w:rPr>
          <w:rStyle w:val="StyleUnderline"/>
          <w:highlight w:val="yellow"/>
        </w:rPr>
        <w:t xml:space="preserve"> directly harms you is tantamount to saying that you </w:t>
      </w:r>
      <w:r w:rsidRPr="00B134A6">
        <w:rPr>
          <w:rStyle w:val="Emphasis"/>
          <w:highlight w:val="yellow"/>
        </w:rPr>
        <w:t>do not believe in argument or in the free exchange of ideas</w:t>
      </w:r>
      <w:r w:rsidRPr="00B134A6">
        <w:rPr>
          <w:rStyle w:val="StyleUnderline"/>
          <w:highlight w:val="yellow"/>
        </w:rPr>
        <w:t xml:space="preserve">, that your claim to injury </w:t>
      </w:r>
      <w:r w:rsidRPr="00B134A6">
        <w:rPr>
          <w:rStyle w:val="Emphasis"/>
          <w:highlight w:val="yellow"/>
        </w:rPr>
        <w:t>somehow damns your opponent's ideas</w:t>
      </w:r>
      <w:r>
        <w:t>.</w:t>
      </w:r>
    </w:p>
    <w:p w14:paraId="3320AD33" w14:textId="77777777" w:rsidR="00143EA4" w:rsidRDefault="00143EA4" w:rsidP="00143EA4"/>
    <w:p w14:paraId="07A13F65" w14:textId="2851DCF5" w:rsidR="00143EA4" w:rsidRPr="00DA2282" w:rsidRDefault="00143EA4" w:rsidP="00143EA4">
      <w:pPr>
        <w:pStyle w:val="Heading4"/>
      </w:pPr>
      <w:r w:rsidRPr="00143EA4">
        <w:rPr>
          <w:u w:val="single"/>
        </w:rPr>
        <w:t>Fundamentally</w:t>
      </w:r>
      <w:r>
        <w:t xml:space="preserve">, their argument </w:t>
      </w:r>
      <w:r w:rsidRPr="00B134A6">
        <w:rPr>
          <w:u w:val="single"/>
        </w:rPr>
        <w:t>can’t be negated</w:t>
      </w:r>
      <w:r>
        <w:t>.</w:t>
      </w:r>
      <w:r w:rsidR="00DA2282">
        <w:t xml:space="preserve"> This proves </w:t>
      </w:r>
      <w:r w:rsidR="00DA2282">
        <w:rPr>
          <w:u w:val="single"/>
        </w:rPr>
        <w:t>our</w:t>
      </w:r>
      <w:r w:rsidR="00DA2282">
        <w:t xml:space="preserve"> claim that topicality is an essential procedural norm for debate. </w:t>
      </w:r>
    </w:p>
    <w:p w14:paraId="5009AC34" w14:textId="77777777" w:rsidR="00143EA4" w:rsidRDefault="00143EA4" w:rsidP="00143EA4">
      <w:proofErr w:type="spellStart"/>
      <w:r w:rsidRPr="00237FDB">
        <w:rPr>
          <w:rStyle w:val="Style13ptBold"/>
        </w:rPr>
        <w:t>Subotnik</w:t>
      </w:r>
      <w:proofErr w:type="spellEnd"/>
      <w:r w:rsidRPr="00237FDB">
        <w:rPr>
          <w:rStyle w:val="Style13ptBold"/>
        </w:rPr>
        <w:t xml:space="preserve"> 98</w:t>
      </w:r>
      <w:r>
        <w:t xml:space="preserve"> — Daniel </w:t>
      </w:r>
      <w:proofErr w:type="spellStart"/>
      <w:r>
        <w:t>Subotnik</w:t>
      </w:r>
      <w:proofErr w:type="spellEnd"/>
      <w:r>
        <w:t xml:space="preserve">, Professor of Law at the Jacob D. </w:t>
      </w:r>
      <w:proofErr w:type="spellStart"/>
      <w:r>
        <w:t>Fuchsberg</w:t>
      </w:r>
      <w:proofErr w:type="spellEnd"/>
      <w:r>
        <w:t xml:space="preserve"> Law Center</w:t>
      </w:r>
      <w:r w:rsidRPr="00237FDB">
        <w:t xml:space="preserve"> </w:t>
      </w:r>
      <w:r>
        <w:t xml:space="preserve">at </w:t>
      </w:r>
      <w:proofErr w:type="spellStart"/>
      <w:r>
        <w:t>Touro</w:t>
      </w:r>
      <w:proofErr w:type="spellEnd"/>
      <w:r>
        <w:t xml:space="preserve"> College, holds a J.D. from Columbia University School of Law, 1998 (“What's Wrong With Critical Race </w:t>
      </w:r>
      <w:proofErr w:type="gramStart"/>
      <w:r>
        <w:t>Theory?:</w:t>
      </w:r>
      <w:proofErr w:type="gramEnd"/>
      <w:r>
        <w:t xml:space="preserve"> Reopening The Case For Middle Class Values,” </w:t>
      </w:r>
      <w:r w:rsidRPr="00237FDB">
        <w:rPr>
          <w:i/>
        </w:rPr>
        <w:t>Cornell Journal of Law and Public Policy</w:t>
      </w:r>
      <w:r>
        <w:t xml:space="preserve"> (7 Cornell J. L. &amp; Pub. </w:t>
      </w:r>
      <w:proofErr w:type="spellStart"/>
      <w:r>
        <w:t>Pol'y</w:t>
      </w:r>
      <w:proofErr w:type="spellEnd"/>
      <w:r>
        <w:t xml:space="preserve"> 681), Spring, Available Online to Subscribing Institutions via Lexis-Nexis)</w:t>
      </w:r>
    </w:p>
    <w:p w14:paraId="1E202EAB" w14:textId="77777777" w:rsidR="00143EA4" w:rsidRDefault="00143EA4" w:rsidP="00143EA4">
      <w:r>
        <w:t>B. And the Consequences</w:t>
      </w:r>
    </w:p>
    <w:p w14:paraId="53AB1F8D" w14:textId="77777777" w:rsidR="00143EA4" w:rsidRDefault="00143EA4" w:rsidP="00143EA4">
      <w:r>
        <w:t xml:space="preserve">Having traced a major strand in the development of CRT, we turn now to the strands' effect on the relationships of CRATs with each other and with outsiders. As the foregoing material suggests, </w:t>
      </w:r>
      <w:r w:rsidRPr="00CF0F87">
        <w:rPr>
          <w:rStyle w:val="StyleUnderline"/>
          <w:highlight w:val="yellow"/>
        </w:rPr>
        <w:t>the central CRT message is</w:t>
      </w:r>
      <w:r w:rsidRPr="00237FDB">
        <w:rPr>
          <w:rStyle w:val="StyleUnderline"/>
        </w:rPr>
        <w:t xml:space="preserve"> not simply that minorities are being treated unfairly, or even that in</w:t>
      </w:r>
      <w:r>
        <w:rPr>
          <w:rStyle w:val="StyleUnderline"/>
        </w:rPr>
        <w:t>dividuals out there are in pain—</w:t>
      </w:r>
      <w:r w:rsidRPr="00237FDB">
        <w:rPr>
          <w:rStyle w:val="StyleUnderline"/>
        </w:rPr>
        <w:t>assertions for which there are data to serve a</w:t>
      </w:r>
      <w:r>
        <w:rPr>
          <w:rStyle w:val="StyleUnderline"/>
        </w:rPr>
        <w:t>s grist for the academic mill—</w:t>
      </w:r>
      <w:r w:rsidRPr="00237FDB">
        <w:rPr>
          <w:rStyle w:val="StyleUnderline"/>
        </w:rPr>
        <w:t xml:space="preserve">but </w:t>
      </w:r>
      <w:r w:rsidRPr="00CF0F87">
        <w:rPr>
          <w:rStyle w:val="StyleUnderline"/>
          <w:highlight w:val="yellow"/>
        </w:rPr>
        <w:t xml:space="preserve">that </w:t>
      </w:r>
      <w:r w:rsidRPr="00CF0F87">
        <w:rPr>
          <w:rStyle w:val="Emphasis"/>
          <w:highlight w:val="yellow"/>
        </w:rPr>
        <w:t>the</w:t>
      </w:r>
      <w:r w:rsidRPr="006C3C12">
        <w:rPr>
          <w:rStyle w:val="Emphasis"/>
        </w:rPr>
        <w:t xml:space="preserve"> minority </w:t>
      </w:r>
      <w:r w:rsidRPr="00CF0F87">
        <w:rPr>
          <w:rStyle w:val="Emphasis"/>
          <w:highlight w:val="yellow"/>
        </w:rPr>
        <w:t>scholar himself or herself</w:t>
      </w:r>
      <w:r w:rsidRPr="00237FDB">
        <w:rPr>
          <w:rStyle w:val="StyleUnderline"/>
        </w:rPr>
        <w:t xml:space="preserve"> hurts and </w:t>
      </w:r>
      <w:r w:rsidRPr="00CF0F87">
        <w:rPr>
          <w:rStyle w:val="StyleUnderline"/>
          <w:highlight w:val="yellow"/>
        </w:rPr>
        <w:t>hurts badly</w:t>
      </w:r>
      <w:r>
        <w:t>.</w:t>
      </w:r>
    </w:p>
    <w:p w14:paraId="66E63E5C" w14:textId="77777777" w:rsidR="00143EA4" w:rsidRDefault="00143EA4" w:rsidP="00143EA4">
      <w:r w:rsidRPr="00237FDB">
        <w:rPr>
          <w:rStyle w:val="StyleUnderline"/>
        </w:rPr>
        <w:t>An important problem that concerns the very definition of the scholarly enterprise</w:t>
      </w:r>
      <w:r>
        <w:t xml:space="preserve"> now </w:t>
      </w:r>
      <w:r w:rsidRPr="00237FDB">
        <w:rPr>
          <w:rStyle w:val="StyleUnderline"/>
        </w:rPr>
        <w:t xml:space="preserve">comes into focus. </w:t>
      </w:r>
      <w:r w:rsidRPr="00CF0F87">
        <w:rPr>
          <w:rStyle w:val="StyleUnderline"/>
          <w:highlight w:val="yellow"/>
        </w:rPr>
        <w:t xml:space="preserve">What can an academic trained </w:t>
      </w:r>
      <w:proofErr w:type="gramStart"/>
      <w:r w:rsidRPr="00CF0F87">
        <w:rPr>
          <w:rStyle w:val="StyleUnderline"/>
          <w:highlight w:val="yellow"/>
        </w:rPr>
        <w:t>to</w:t>
      </w:r>
      <w:r>
        <w:t xml:space="preserve">  [</w:t>
      </w:r>
      <w:proofErr w:type="gramEnd"/>
      <w:r>
        <w:t xml:space="preserve">*694]  </w:t>
      </w:r>
      <w:r w:rsidRPr="00CF0F87">
        <w:rPr>
          <w:rStyle w:val="StyleUnderline"/>
          <w:highlight w:val="yellow"/>
        </w:rPr>
        <w:t>question and</w:t>
      </w:r>
      <w:r w:rsidRPr="00237FDB">
        <w:rPr>
          <w:rStyle w:val="StyleUnderline"/>
        </w:rPr>
        <w:t xml:space="preserve"> to </w:t>
      </w:r>
      <w:r w:rsidRPr="00CF0F87">
        <w:rPr>
          <w:rStyle w:val="StyleUnderline"/>
          <w:highlight w:val="yellow"/>
        </w:rPr>
        <w:t>doubt</w:t>
      </w:r>
      <w:r>
        <w:t xml:space="preserve"> n72 </w:t>
      </w:r>
      <w:r w:rsidRPr="00CF0F87">
        <w:rPr>
          <w:rStyle w:val="StyleUnderline"/>
          <w:highlight w:val="yellow"/>
        </w:rPr>
        <w:t>possibly say to</w:t>
      </w:r>
      <w:r>
        <w:t xml:space="preserve"> Patricia Williams when effectively she announces, </w:t>
      </w:r>
      <w:r w:rsidRPr="00CF0F87">
        <w:rPr>
          <w:rStyle w:val="Emphasis"/>
          <w:highlight w:val="yellow"/>
        </w:rPr>
        <w:t>"I hurt bad"?</w:t>
      </w:r>
      <w:r>
        <w:t xml:space="preserve"> n73 </w:t>
      </w:r>
      <w:r w:rsidRPr="00237FDB">
        <w:rPr>
          <w:rStyle w:val="StyleUnderline"/>
        </w:rPr>
        <w:t>"No, you don't hurt"? "You shouldn't hurt"? "Other people hurt too"?</w:t>
      </w:r>
      <w:r>
        <w:t xml:space="preserve"> Or, most dangerously - and perhaps most tellingly - "What do you expect when you keep shooting yourself in the foot?" If the majority were perceived as having the well-being of minority groups in mind, these responses might be acceptable, even welcomed. And they might lead to real conversation. But, writes Williams, the failure by those "cushioned within the invisible privileges of race and power... to incorporate a sense of precarious connection as a part of our lives is... ultimately obliterating." n74</w:t>
      </w:r>
    </w:p>
    <w:p w14:paraId="29F33CF8" w14:textId="77777777" w:rsidR="00143EA4" w:rsidRDefault="00143EA4" w:rsidP="00143EA4">
      <w:r>
        <w:t xml:space="preserve">"Precarious." "Obliterating." </w:t>
      </w:r>
      <w:r w:rsidRPr="00CF0F87">
        <w:rPr>
          <w:rStyle w:val="StyleUnderline"/>
          <w:highlight w:val="yellow"/>
        </w:rPr>
        <w:t>These words</w:t>
      </w:r>
      <w:r w:rsidRPr="00237FDB">
        <w:rPr>
          <w:rStyle w:val="StyleUnderline"/>
        </w:rPr>
        <w:t xml:space="preserve"> will clearly </w:t>
      </w:r>
      <w:r w:rsidRPr="00CF0F87">
        <w:rPr>
          <w:rStyle w:val="StyleUnderline"/>
          <w:highlight w:val="yellow"/>
        </w:rPr>
        <w:t xml:space="preserve">invite responses only from </w:t>
      </w:r>
      <w:r w:rsidRPr="00CF0F87">
        <w:rPr>
          <w:rStyle w:val="Emphasis"/>
          <w:highlight w:val="yellow"/>
        </w:rPr>
        <w:t>fools</w:t>
      </w:r>
      <w:r w:rsidRPr="00237FDB">
        <w:rPr>
          <w:rStyle w:val="Emphasis"/>
        </w:rPr>
        <w:t xml:space="preserve"> and sociopaths</w:t>
      </w:r>
      <w:r w:rsidRPr="00237FDB">
        <w:rPr>
          <w:rStyle w:val="StyleUnderline"/>
        </w:rPr>
        <w:t xml:space="preserve">; </w:t>
      </w:r>
      <w:r w:rsidRPr="00CF0F87">
        <w:rPr>
          <w:rStyle w:val="StyleUnderline"/>
          <w:highlight w:val="yellow"/>
        </w:rPr>
        <w:t xml:space="preserve">they will, by effectively </w:t>
      </w:r>
      <w:r w:rsidRPr="00CF0F87">
        <w:rPr>
          <w:rStyle w:val="Emphasis"/>
          <w:highlight w:val="yellow"/>
        </w:rPr>
        <w:t>precluding objection</w:t>
      </w:r>
      <w:r w:rsidRPr="00CF0F87">
        <w:rPr>
          <w:rStyle w:val="StyleUnderline"/>
          <w:highlight w:val="yellow"/>
        </w:rPr>
        <w:t>, disconcert and disunite others</w:t>
      </w:r>
      <w:r w:rsidRPr="00CF0F87">
        <w:rPr>
          <w:rStyle w:val="StyleUnderline"/>
        </w:rPr>
        <w:t>. "I hurt,"</w:t>
      </w:r>
      <w:r w:rsidRPr="00237FDB">
        <w:rPr>
          <w:rStyle w:val="StyleUnderline"/>
        </w:rPr>
        <w:t xml:space="preserve"> in academic discourse,</w:t>
      </w:r>
      <w:r>
        <w:t xml:space="preserve"> has three broad though interrelated effects. First, it </w:t>
      </w:r>
      <w:r w:rsidRPr="00237FDB">
        <w:rPr>
          <w:rStyle w:val="StyleUnderline"/>
        </w:rPr>
        <w:t>demands priority from the reader's conscience</w:t>
      </w:r>
      <w:r>
        <w:t xml:space="preserve">. It is for this reason that law review editors, waiving usual standards, have privileged a long trail of undisciplined - even silly n75 - destructive and, above all, self-destructive </w:t>
      </w:r>
      <w:proofErr w:type="spellStart"/>
      <w:r>
        <w:t>arti</w:t>
      </w:r>
      <w:proofErr w:type="spellEnd"/>
      <w:r>
        <w:t xml:space="preserve"> [*695</w:t>
      </w:r>
      <w:proofErr w:type="gramStart"/>
      <w:r>
        <w:t xml:space="preserve">]  </w:t>
      </w:r>
      <w:proofErr w:type="spellStart"/>
      <w:r>
        <w:t>cles</w:t>
      </w:r>
      <w:proofErr w:type="spellEnd"/>
      <w:proofErr w:type="gramEnd"/>
      <w:r>
        <w:t xml:space="preserve">. n76 Second, </w:t>
      </w:r>
      <w:r w:rsidRPr="00237FDB">
        <w:rPr>
          <w:rStyle w:val="StyleUnderline"/>
        </w:rPr>
        <w:t>by emphasizing the emotional bond between those who hurt in a similar way, "</w:t>
      </w:r>
      <w:r w:rsidRPr="00CF0F87">
        <w:rPr>
          <w:rStyle w:val="StyleUnderline"/>
          <w:highlight w:val="yellow"/>
        </w:rPr>
        <w:t xml:space="preserve">I hurt" discourages fellow sufferers from </w:t>
      </w:r>
      <w:r w:rsidRPr="00CF0F87">
        <w:rPr>
          <w:rStyle w:val="Emphasis"/>
          <w:highlight w:val="yellow"/>
        </w:rPr>
        <w:t>abstracting themselves from their pain</w:t>
      </w:r>
      <w:r w:rsidRPr="00CF0F87">
        <w:rPr>
          <w:rStyle w:val="StyleUnderline"/>
          <w:highlight w:val="yellow"/>
        </w:rPr>
        <w:t xml:space="preserve"> in order to </w:t>
      </w:r>
      <w:r w:rsidRPr="00CF0F87">
        <w:rPr>
          <w:rStyle w:val="Emphasis"/>
          <w:highlight w:val="yellow"/>
        </w:rPr>
        <w:t>gain perspective</w:t>
      </w:r>
      <w:r w:rsidRPr="00CF0F87">
        <w:rPr>
          <w:rStyle w:val="StyleUnderline"/>
          <w:highlight w:val="yellow"/>
        </w:rPr>
        <w:t xml:space="preserve"> on their condition</w:t>
      </w:r>
      <w:r>
        <w:t>. n77</w:t>
      </w:r>
    </w:p>
    <w:p w14:paraId="7376BEFF" w14:textId="77777777" w:rsidR="00143EA4" w:rsidRDefault="00143EA4" w:rsidP="00143EA4">
      <w:r>
        <w:lastRenderedPageBreak/>
        <w:t xml:space="preserve"> [*696</w:t>
      </w:r>
      <w:proofErr w:type="gramStart"/>
      <w:r>
        <w:t>]  Last</w:t>
      </w:r>
      <w:proofErr w:type="gramEnd"/>
      <w:r>
        <w:t xml:space="preserve">, as we have seen, </w:t>
      </w:r>
      <w:r w:rsidRPr="00CF0F87">
        <w:rPr>
          <w:rStyle w:val="StyleUnderline"/>
          <w:highlight w:val="yellow"/>
        </w:rPr>
        <w:t xml:space="preserve">it precludes the possibility of </w:t>
      </w:r>
      <w:r w:rsidRPr="00CF0F87">
        <w:rPr>
          <w:rStyle w:val="Emphasis"/>
          <w:highlight w:val="yellow"/>
        </w:rPr>
        <w:t>open and structured conversation with others</w:t>
      </w:r>
      <w:r>
        <w:t>. n78</w:t>
      </w:r>
    </w:p>
    <w:p w14:paraId="2D8A32BA" w14:textId="77777777" w:rsidR="00143EA4" w:rsidRDefault="00143EA4" w:rsidP="00143EA4">
      <w:r>
        <w:t xml:space="preserve"> [*697</w:t>
      </w:r>
      <w:proofErr w:type="gramStart"/>
      <w:r>
        <w:t xml:space="preserve">]  </w:t>
      </w:r>
      <w:r w:rsidRPr="00CF0F87">
        <w:rPr>
          <w:rStyle w:val="StyleUnderline"/>
          <w:highlight w:val="yellow"/>
        </w:rPr>
        <w:t>It</w:t>
      </w:r>
      <w:proofErr w:type="gramEnd"/>
      <w:r w:rsidRPr="00CF0F87">
        <w:rPr>
          <w:rStyle w:val="StyleUnderline"/>
          <w:highlight w:val="yellow"/>
        </w:rPr>
        <w:t xml:space="preserve"> is because of this </w:t>
      </w:r>
      <w:r w:rsidRPr="00CF0F87">
        <w:rPr>
          <w:rStyle w:val="Emphasis"/>
          <w:highlight w:val="yellow"/>
        </w:rPr>
        <w:t>conversation-stopping effect</w:t>
      </w:r>
      <w:r>
        <w:t xml:space="preserve"> of what they insensitively call "first-person agony stories" </w:t>
      </w:r>
      <w:r w:rsidRPr="00CF0F87">
        <w:rPr>
          <w:rStyle w:val="StyleUnderline"/>
          <w:highlight w:val="yellow"/>
        </w:rPr>
        <w:t>that Farber and Sherry deplore their use</w:t>
      </w:r>
      <w:r>
        <w:t>. "</w:t>
      </w:r>
      <w:r w:rsidRPr="00237FDB">
        <w:rPr>
          <w:rStyle w:val="StyleUnderline"/>
        </w:rPr>
        <w:t>The norms of academic civility hamper readers from challenging the accuracy of the researcher's account</w:t>
      </w:r>
      <w:r w:rsidRPr="00237FDB">
        <w:t xml:space="preserve">; it would be rather difficult, for example, </w:t>
      </w:r>
      <w:r>
        <w:t xml:space="preserve">to criticize a law review article by questioning the author's emotional stability or veracity." n79 Perhaps, </w:t>
      </w:r>
      <w:r w:rsidRPr="00CF0F87">
        <w:rPr>
          <w:rStyle w:val="StyleUnderline"/>
          <w:highlight w:val="yellow"/>
        </w:rPr>
        <w:t xml:space="preserve">a better practice would be to put the scholar's experience </w:t>
      </w:r>
      <w:r w:rsidRPr="00CF0F87">
        <w:rPr>
          <w:rStyle w:val="Emphasis"/>
          <w:highlight w:val="yellow"/>
        </w:rPr>
        <w:t>on the table</w:t>
      </w:r>
      <w:r w:rsidRPr="00CF0F87">
        <w:rPr>
          <w:rStyle w:val="StyleUnderline"/>
          <w:highlight w:val="yellow"/>
        </w:rPr>
        <w:t xml:space="preserve">, along with </w:t>
      </w:r>
      <w:r w:rsidRPr="00CF0F87">
        <w:rPr>
          <w:rStyle w:val="Emphasis"/>
          <w:highlight w:val="yellow"/>
        </w:rPr>
        <w:t>other relevant material</w:t>
      </w:r>
      <w:r w:rsidRPr="00CF0F87">
        <w:rPr>
          <w:rStyle w:val="StyleUnderline"/>
          <w:highlight w:val="yellow"/>
        </w:rPr>
        <w:t xml:space="preserve">, but </w:t>
      </w:r>
      <w:proofErr w:type="gramStart"/>
      <w:r w:rsidRPr="00CF0F87">
        <w:rPr>
          <w:rStyle w:val="StyleUnderline"/>
          <w:highlight w:val="yellow"/>
        </w:rPr>
        <w:t>to</w:t>
      </w:r>
      <w:proofErr w:type="gramEnd"/>
      <w:r w:rsidRPr="00CF0F87">
        <w:rPr>
          <w:rStyle w:val="StyleUnderline"/>
          <w:highlight w:val="yellow"/>
        </w:rPr>
        <w:t xml:space="preserve"> subject that experience to </w:t>
      </w:r>
      <w:r w:rsidRPr="00CF0F87">
        <w:rPr>
          <w:rStyle w:val="Emphasis"/>
          <w:highlight w:val="yellow"/>
        </w:rPr>
        <w:t>the same level of scrutiny</w:t>
      </w:r>
      <w:r>
        <w:t>.</w:t>
      </w:r>
    </w:p>
    <w:p w14:paraId="29C8C73D" w14:textId="77777777" w:rsidR="00143EA4" w:rsidRDefault="00143EA4" w:rsidP="00143EA4">
      <w:r>
        <w:t xml:space="preserve">If </w:t>
      </w:r>
      <w:r w:rsidRPr="00237FDB">
        <w:rPr>
          <w:rStyle w:val="StyleUnderline"/>
        </w:rPr>
        <w:t xml:space="preserve">through </w:t>
      </w:r>
      <w:r w:rsidRPr="00CF0F87">
        <w:rPr>
          <w:rStyle w:val="StyleUnderline"/>
          <w:highlight w:val="yellow"/>
        </w:rPr>
        <w:t>the foregoing rhetorical strategies</w:t>
      </w:r>
      <w:r w:rsidRPr="00237FDB">
        <w:rPr>
          <w:rStyle w:val="StyleUnderline"/>
        </w:rPr>
        <w:t xml:space="preserve"> CRATs succeeded in </w:t>
      </w:r>
      <w:r w:rsidRPr="00CF0F87">
        <w:rPr>
          <w:rStyle w:val="Emphasis"/>
          <w:highlight w:val="yellow"/>
        </w:rPr>
        <w:t>limit</w:t>
      </w:r>
      <w:r w:rsidRPr="00CF0F87">
        <w:rPr>
          <w:rStyle w:val="Emphasis"/>
        </w:rPr>
        <w:t xml:space="preserve">ing </w:t>
      </w:r>
      <w:r w:rsidRPr="00CF0F87">
        <w:rPr>
          <w:rStyle w:val="Emphasis"/>
          <w:highlight w:val="yellow"/>
        </w:rPr>
        <w:t>academic debate</w:t>
      </w:r>
      <w:r>
        <w:t xml:space="preserve">, why do they not have greater influence on public policy? </w:t>
      </w:r>
      <w:r w:rsidRPr="00CF0F87">
        <w:rPr>
          <w:rStyle w:val="StyleUnderline"/>
          <w:highlight w:val="yellow"/>
        </w:rPr>
        <w:t>Discouraging white</w:t>
      </w:r>
      <w:r w:rsidRPr="00237FDB">
        <w:rPr>
          <w:rStyle w:val="StyleUnderline"/>
        </w:rPr>
        <w:t xml:space="preserve"> legal </w:t>
      </w:r>
      <w:r w:rsidRPr="00CF0F87">
        <w:rPr>
          <w:rStyle w:val="StyleUnderline"/>
          <w:highlight w:val="yellow"/>
        </w:rPr>
        <w:t>scholars from entering the</w:t>
      </w:r>
      <w:r w:rsidRPr="00237FDB">
        <w:rPr>
          <w:rStyle w:val="StyleUnderline"/>
        </w:rPr>
        <w:t xml:space="preserve"> national </w:t>
      </w:r>
      <w:r w:rsidRPr="00CF0F87">
        <w:rPr>
          <w:rStyle w:val="StyleUnderline"/>
          <w:highlight w:val="yellow"/>
        </w:rPr>
        <w:t>conversation about race</w:t>
      </w:r>
      <w:r>
        <w:t xml:space="preserve">, n80 I suggest, </w:t>
      </w:r>
      <w:r w:rsidRPr="00CF0F87">
        <w:rPr>
          <w:rStyle w:val="StyleUnderline"/>
          <w:highlight w:val="yellow"/>
        </w:rPr>
        <w:t>has generated</w:t>
      </w:r>
      <w:r w:rsidRPr="00237FDB">
        <w:rPr>
          <w:rStyle w:val="StyleUnderline"/>
        </w:rPr>
        <w:t xml:space="preserve"> a kind of </w:t>
      </w:r>
      <w:r w:rsidRPr="00CF0F87">
        <w:rPr>
          <w:rStyle w:val="Emphasis"/>
          <w:highlight w:val="yellow"/>
        </w:rPr>
        <w:t>cynicism</w:t>
      </w:r>
      <w:r w:rsidRPr="00237FDB">
        <w:rPr>
          <w:rStyle w:val="StyleUnderline"/>
        </w:rPr>
        <w:t xml:space="preserve"> in white audiences </w:t>
      </w:r>
      <w:r w:rsidRPr="00CF0F87">
        <w:rPr>
          <w:rStyle w:val="StyleUnderline"/>
          <w:highlight w:val="yellow"/>
        </w:rPr>
        <w:t>which</w:t>
      </w:r>
      <w:r>
        <w:t xml:space="preserve">, in turn, </w:t>
      </w:r>
      <w:r w:rsidRPr="00CF0F87">
        <w:rPr>
          <w:rStyle w:val="StyleUnderline"/>
          <w:highlight w:val="yellow"/>
        </w:rPr>
        <w:t>has</w:t>
      </w:r>
      <w:r w:rsidRPr="00237FDB">
        <w:rPr>
          <w:rStyle w:val="StyleUnderline"/>
        </w:rPr>
        <w:t xml:space="preserve"> had </w:t>
      </w:r>
      <w:r w:rsidRPr="00CF0F87">
        <w:rPr>
          <w:rStyle w:val="Emphasis"/>
          <w:highlight w:val="yellow"/>
        </w:rPr>
        <w:t>precisely the reverse effect</w:t>
      </w:r>
      <w:r w:rsidRPr="00237FDB">
        <w:rPr>
          <w:rStyle w:val="StyleUnderline"/>
        </w:rPr>
        <w:t xml:space="preserve"> of that ostensibly desired by CRATs. </w:t>
      </w:r>
      <w:r w:rsidRPr="00CF0F87">
        <w:rPr>
          <w:rStyle w:val="StyleUnderline"/>
          <w:highlight w:val="yellow"/>
        </w:rPr>
        <w:t>It drives the</w:t>
      </w:r>
      <w:r w:rsidRPr="00237FDB">
        <w:rPr>
          <w:rStyle w:val="StyleUnderline"/>
        </w:rPr>
        <w:t xml:space="preserve"> American </w:t>
      </w:r>
      <w:r w:rsidRPr="00CF0F87">
        <w:rPr>
          <w:rStyle w:val="StyleUnderline"/>
          <w:highlight w:val="yellow"/>
        </w:rPr>
        <w:t xml:space="preserve">public </w:t>
      </w:r>
      <w:r w:rsidRPr="00CF0F87">
        <w:rPr>
          <w:rStyle w:val="Emphasis"/>
          <w:highlight w:val="yellow"/>
        </w:rPr>
        <w:t>to the right</w:t>
      </w:r>
      <w:r w:rsidRPr="00CF0F87">
        <w:rPr>
          <w:rStyle w:val="StyleUnderline"/>
          <w:highlight w:val="yellow"/>
        </w:rPr>
        <w:t xml:space="preserve"> and ensures that anything CRT offers is </w:t>
      </w:r>
      <w:r w:rsidRPr="00CF0F87">
        <w:rPr>
          <w:rStyle w:val="Emphasis"/>
          <w:highlight w:val="yellow"/>
        </w:rPr>
        <w:t>reflexively rejected</w:t>
      </w:r>
      <w:r>
        <w:t>.</w:t>
      </w:r>
    </w:p>
    <w:p w14:paraId="16903572" w14:textId="77777777" w:rsidR="00143EA4" w:rsidRDefault="00143EA4" w:rsidP="00143EA4">
      <w:r w:rsidRPr="00237FDB">
        <w:t>In the absence of scholarly work by white males in the area of race, of course, it</w:t>
      </w:r>
      <w:r>
        <w:t xml:space="preserve"> is difficult to be sure what reasons they would give for not having rallied behind CRT. Two things, however, are certain. First, </w:t>
      </w:r>
      <w:r w:rsidRPr="00CF0F87">
        <w:rPr>
          <w:rStyle w:val="StyleUnderline"/>
          <w:highlight w:val="yellow"/>
        </w:rPr>
        <w:t>the</w:t>
      </w:r>
      <w:r w:rsidRPr="00237FDB">
        <w:rPr>
          <w:rStyle w:val="StyleUnderline"/>
        </w:rPr>
        <w:t xml:space="preserve"> kinds of </w:t>
      </w:r>
      <w:r w:rsidRPr="00CF0F87">
        <w:rPr>
          <w:rStyle w:val="StyleUnderline"/>
          <w:highlight w:val="yellow"/>
        </w:rPr>
        <w:t>issues raised</w:t>
      </w:r>
      <w:r>
        <w:t xml:space="preserve"> by Williams </w:t>
      </w:r>
      <w:r w:rsidRPr="00CF0F87">
        <w:rPr>
          <w:rStyle w:val="StyleUnderline"/>
          <w:highlight w:val="yellow"/>
        </w:rPr>
        <w:t xml:space="preserve">are </w:t>
      </w:r>
      <w:r w:rsidRPr="00CF0F87">
        <w:rPr>
          <w:rStyle w:val="Emphasis"/>
          <w:highlight w:val="yellow"/>
        </w:rPr>
        <w:t>too important</w:t>
      </w:r>
      <w:r w:rsidRPr="006C3C12">
        <w:rPr>
          <w:rStyle w:val="Emphasis"/>
        </w:rPr>
        <w:t xml:space="preserve"> in their </w:t>
      </w:r>
      <w:proofErr w:type="gramStart"/>
      <w:r w:rsidRPr="006C3C12">
        <w:rPr>
          <w:rStyle w:val="Emphasis"/>
        </w:rPr>
        <w:t>implications</w:t>
      </w:r>
      <w:r>
        <w:t xml:space="preserve">  [</w:t>
      </w:r>
      <w:proofErr w:type="gramEnd"/>
      <w:r>
        <w:t xml:space="preserve">*698]  </w:t>
      </w:r>
      <w:r w:rsidRPr="00237FDB">
        <w:rPr>
          <w:rStyle w:val="StyleUnderline"/>
        </w:rPr>
        <w:t xml:space="preserve">for American life </w:t>
      </w:r>
      <w:r w:rsidRPr="00CF0F87">
        <w:rPr>
          <w:rStyle w:val="StyleUnderline"/>
          <w:highlight w:val="yellow"/>
        </w:rPr>
        <w:t>to be confined to communities of color</w:t>
      </w:r>
      <w:r w:rsidRPr="00237FDB">
        <w:rPr>
          <w:rStyle w:val="StyleUnderline"/>
        </w:rPr>
        <w:t xml:space="preserve">. If the lives of minorities are heavily constrained, if not fully defined, by the thoughts and actions of the majority elements in society, </w:t>
      </w:r>
      <w:r w:rsidRPr="00CF0F87">
        <w:rPr>
          <w:rStyle w:val="StyleUnderline"/>
          <w:highlight w:val="yellow"/>
        </w:rPr>
        <w:t>it would</w:t>
      </w:r>
      <w:r w:rsidRPr="00237FDB">
        <w:rPr>
          <w:rStyle w:val="StyleUnderline"/>
        </w:rPr>
        <w:t xml:space="preserve"> seem to </w:t>
      </w:r>
      <w:r w:rsidRPr="00CF0F87">
        <w:rPr>
          <w:rStyle w:val="StyleUnderline"/>
          <w:highlight w:val="yellow"/>
        </w:rPr>
        <w:t xml:space="preserve">be of </w:t>
      </w:r>
      <w:r w:rsidRPr="00CF0F87">
        <w:rPr>
          <w:rStyle w:val="Emphasis"/>
          <w:highlight w:val="yellow"/>
        </w:rPr>
        <w:t>great importance</w:t>
      </w:r>
      <w:r w:rsidRPr="00CF0F87">
        <w:rPr>
          <w:rStyle w:val="StyleUnderline"/>
          <w:highlight w:val="yellow"/>
        </w:rPr>
        <w:t xml:space="preserve"> that white thinkers and doers participate in </w:t>
      </w:r>
      <w:r w:rsidRPr="00CF0F87">
        <w:rPr>
          <w:rStyle w:val="Emphasis"/>
          <w:highlight w:val="yellow"/>
        </w:rPr>
        <w:t>open discourse to bring about change</w:t>
      </w:r>
      <w:r>
        <w:t xml:space="preserve">. Second, </w:t>
      </w:r>
      <w:r w:rsidRPr="00237FDB">
        <w:rPr>
          <w:rStyle w:val="StyleUnderline"/>
        </w:rPr>
        <w:t>given the lack of engagement of CRT by the community of legal scholars as a whole, the discourse that should be taking place at the highest scholarly levels has, by default, been displaced to faculty offices and</w:t>
      </w:r>
      <w:r>
        <w:t xml:space="preserve">, more generally, </w:t>
      </w:r>
      <w:r w:rsidRPr="00237FDB">
        <w:rPr>
          <w:rStyle w:val="StyleUnderline"/>
        </w:rPr>
        <w:t>the streets and the airwaves</w:t>
      </w:r>
      <w:r>
        <w:t>.</w:t>
      </w:r>
    </w:p>
    <w:p w14:paraId="355F186D" w14:textId="77777777" w:rsidR="00143EA4" w:rsidRDefault="00143EA4" w:rsidP="00143EA4">
      <w:r>
        <w:t>* CRT = Critical Race Theory</w:t>
      </w:r>
    </w:p>
    <w:p w14:paraId="1C38E86A" w14:textId="77777777" w:rsidR="00143EA4" w:rsidRDefault="00143EA4" w:rsidP="00143EA4">
      <w:r>
        <w:t>* CRAT = CRT’s Advocates</w:t>
      </w:r>
    </w:p>
    <w:p w14:paraId="538D1DA4" w14:textId="77777777" w:rsidR="00EF34CB" w:rsidRDefault="00EF34CB" w:rsidP="00143EA4"/>
    <w:sectPr w:rsidR="00EF3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Garamond">
    <w:panose1 w:val="020204040303010108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80"/>
  <w:proofState w:spelling="clean" w:grammar="clean"/>
  <w:attachedTemplate r:id="rId1"/>
  <w:linkStyles/>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04F91"/>
    <w:rsid w:val="00004F91"/>
    <w:rsid w:val="000139A3"/>
    <w:rsid w:val="00060BC1"/>
    <w:rsid w:val="000A6A29"/>
    <w:rsid w:val="000B4B01"/>
    <w:rsid w:val="000B4D0D"/>
    <w:rsid w:val="00100833"/>
    <w:rsid w:val="00104529"/>
    <w:rsid w:val="00105942"/>
    <w:rsid w:val="00106AE2"/>
    <w:rsid w:val="00107396"/>
    <w:rsid w:val="00143EA4"/>
    <w:rsid w:val="00144A4C"/>
    <w:rsid w:val="001730B4"/>
    <w:rsid w:val="00176AB0"/>
    <w:rsid w:val="00177B7D"/>
    <w:rsid w:val="0018322D"/>
    <w:rsid w:val="001B5776"/>
    <w:rsid w:val="001D5B27"/>
    <w:rsid w:val="001E527A"/>
    <w:rsid w:val="001F78CE"/>
    <w:rsid w:val="00242CA4"/>
    <w:rsid w:val="00251FC7"/>
    <w:rsid w:val="002855A7"/>
    <w:rsid w:val="002B146A"/>
    <w:rsid w:val="002B302C"/>
    <w:rsid w:val="002B5E17"/>
    <w:rsid w:val="00315690"/>
    <w:rsid w:val="00316B75"/>
    <w:rsid w:val="00325646"/>
    <w:rsid w:val="003460F2"/>
    <w:rsid w:val="0038158C"/>
    <w:rsid w:val="003902BA"/>
    <w:rsid w:val="003A09E2"/>
    <w:rsid w:val="003C6FD2"/>
    <w:rsid w:val="00407037"/>
    <w:rsid w:val="004372B3"/>
    <w:rsid w:val="004463B2"/>
    <w:rsid w:val="0045112E"/>
    <w:rsid w:val="004605D6"/>
    <w:rsid w:val="004A61D3"/>
    <w:rsid w:val="004B6B04"/>
    <w:rsid w:val="004C60E8"/>
    <w:rsid w:val="004E3579"/>
    <w:rsid w:val="004E728B"/>
    <w:rsid w:val="004F39E0"/>
    <w:rsid w:val="004F3AFC"/>
    <w:rsid w:val="005204B5"/>
    <w:rsid w:val="00537BD5"/>
    <w:rsid w:val="00547C79"/>
    <w:rsid w:val="0057268A"/>
    <w:rsid w:val="00584A45"/>
    <w:rsid w:val="005D2912"/>
    <w:rsid w:val="006065BD"/>
    <w:rsid w:val="00645FA9"/>
    <w:rsid w:val="00647866"/>
    <w:rsid w:val="00665003"/>
    <w:rsid w:val="006A2AD0"/>
    <w:rsid w:val="006C0F44"/>
    <w:rsid w:val="006C2375"/>
    <w:rsid w:val="006D4ECC"/>
    <w:rsid w:val="00722258"/>
    <w:rsid w:val="007243E5"/>
    <w:rsid w:val="00766EA0"/>
    <w:rsid w:val="00770156"/>
    <w:rsid w:val="00794EA7"/>
    <w:rsid w:val="007A2226"/>
    <w:rsid w:val="007F5B66"/>
    <w:rsid w:val="00823A1C"/>
    <w:rsid w:val="00845B9D"/>
    <w:rsid w:val="00860984"/>
    <w:rsid w:val="00863F1B"/>
    <w:rsid w:val="008973BB"/>
    <w:rsid w:val="008B3ECB"/>
    <w:rsid w:val="008B4E85"/>
    <w:rsid w:val="008C1B2E"/>
    <w:rsid w:val="008F07FD"/>
    <w:rsid w:val="0091627E"/>
    <w:rsid w:val="0094555C"/>
    <w:rsid w:val="0097032B"/>
    <w:rsid w:val="00970BFB"/>
    <w:rsid w:val="00972D26"/>
    <w:rsid w:val="00984332"/>
    <w:rsid w:val="00993167"/>
    <w:rsid w:val="009D2EAD"/>
    <w:rsid w:val="009D54B2"/>
    <w:rsid w:val="009E1922"/>
    <w:rsid w:val="009F1CDE"/>
    <w:rsid w:val="009F7ED2"/>
    <w:rsid w:val="00A877CF"/>
    <w:rsid w:val="00A93661"/>
    <w:rsid w:val="00A95652"/>
    <w:rsid w:val="00AC0AB8"/>
    <w:rsid w:val="00AC5FA0"/>
    <w:rsid w:val="00AC6C09"/>
    <w:rsid w:val="00B01D8F"/>
    <w:rsid w:val="00B02FCF"/>
    <w:rsid w:val="00B33C6D"/>
    <w:rsid w:val="00B4508F"/>
    <w:rsid w:val="00B55AD5"/>
    <w:rsid w:val="00B62E86"/>
    <w:rsid w:val="00B750FF"/>
    <w:rsid w:val="00B8057C"/>
    <w:rsid w:val="00BA53F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CF59AC"/>
    <w:rsid w:val="00D0262F"/>
    <w:rsid w:val="00D17DA4"/>
    <w:rsid w:val="00D325A9"/>
    <w:rsid w:val="00D36A8A"/>
    <w:rsid w:val="00D61409"/>
    <w:rsid w:val="00D6691E"/>
    <w:rsid w:val="00D71170"/>
    <w:rsid w:val="00D741E2"/>
    <w:rsid w:val="00DA1C92"/>
    <w:rsid w:val="00DA2282"/>
    <w:rsid w:val="00DA25D4"/>
    <w:rsid w:val="00DA6538"/>
    <w:rsid w:val="00DD64E1"/>
    <w:rsid w:val="00E15E75"/>
    <w:rsid w:val="00E436D1"/>
    <w:rsid w:val="00E5262C"/>
    <w:rsid w:val="00EC7DC4"/>
    <w:rsid w:val="00ED30CF"/>
    <w:rsid w:val="00EF34CB"/>
    <w:rsid w:val="00F1223E"/>
    <w:rsid w:val="00F176EF"/>
    <w:rsid w:val="00F45E10"/>
    <w:rsid w:val="00F6364A"/>
    <w:rsid w:val="00F9113A"/>
    <w:rsid w:val="00F9385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89C2F"/>
  <w15:chartTrackingRefBased/>
  <w15:docId w15:val="{82504945-619A-40E7-BAEA-4B4B994C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EF34CB"/>
    <w:pPr>
      <w:spacing w:after="0" w:line="240" w:lineRule="auto"/>
    </w:pPr>
    <w:rPr>
      <w:rFonts w:ascii="Garamond" w:eastAsiaTheme="minorEastAsia" w:hAnsi="Garamond"/>
      <w:sz w:val="16"/>
      <w:szCs w:val="24"/>
    </w:rPr>
  </w:style>
  <w:style w:type="paragraph" w:styleId="Heading1">
    <w:name w:val="heading 1"/>
    <w:aliases w:val="Pocket"/>
    <w:basedOn w:val="Normal"/>
    <w:next w:val="Normal"/>
    <w:link w:val="Heading1Char"/>
    <w:uiPriority w:val="9"/>
    <w:qFormat/>
    <w:rsid w:val="00EF34C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F34CB"/>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F34CB"/>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ody,Big card,Normal Tag,heading 2, Ch,no read,No Spacing12,No Spacing211,No Spacing2111,Heading 2 Char2 Char,Heading 2 Char1 Char Char,small text,Ch,No Spacing112,No Spacing1121,CD - Cite,No Spacing4,No Spacing11111,No Spacing5"/>
    <w:basedOn w:val="Normal"/>
    <w:next w:val="Normal"/>
    <w:link w:val="Heading4Char"/>
    <w:uiPriority w:val="9"/>
    <w:unhideWhenUsed/>
    <w:qFormat/>
    <w:rsid w:val="00EF34CB"/>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F34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34CB"/>
  </w:style>
  <w:style w:type="character" w:customStyle="1" w:styleId="Heading1Char">
    <w:name w:val="Heading 1 Char"/>
    <w:aliases w:val="Pocket Char"/>
    <w:basedOn w:val="DefaultParagraphFont"/>
    <w:link w:val="Heading1"/>
    <w:uiPriority w:val="9"/>
    <w:rsid w:val="00EF34CB"/>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EF34CB"/>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EF34CB"/>
    <w:rPr>
      <w:rFonts w:ascii="Garamond" w:eastAsiaTheme="majorEastAsia" w:hAnsi="Garamond" w:cstheme="majorBidi"/>
      <w:b/>
      <w:bCs/>
      <w:sz w:val="32"/>
      <w:szCs w:val="32"/>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9"/>
    <w:rsid w:val="00EF34CB"/>
    <w:rPr>
      <w:rFonts w:ascii="Garamond" w:eastAsiaTheme="majorEastAsia" w:hAnsi="Garamond" w:cstheme="majorBidi"/>
      <w:b/>
      <w:bCs/>
      <w:sz w:val="26"/>
      <w:szCs w:val="26"/>
    </w:rPr>
  </w:style>
  <w:style w:type="character" w:styleId="Emphasis">
    <w:name w:val="Emphasis"/>
    <w:aliases w:val="Evidence,Minimized,minimized,Highlighted,tag2,Size 10,emphasis in card,Underlined,CD Card,ED - Tag,emphasis,Emphasis!!,small,Qualifications,bold underline,Bold Underline,normal card text,Shrunk,qualifications in card,qualifications,Style1,Box,B"/>
    <w:basedOn w:val="DefaultParagraphFont"/>
    <w:link w:val="textbold"/>
    <w:uiPriority w:val="20"/>
    <w:qFormat/>
    <w:rsid w:val="00EF34CB"/>
    <w:rPr>
      <w:rFonts w:ascii="Garamond" w:hAnsi="Garamond"/>
      <w:b/>
      <w:i w:val="0"/>
      <w:iCs/>
      <w:sz w:val="26"/>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F34CB"/>
    <w:rPr>
      <w:b/>
      <w:sz w:val="26"/>
      <w:u w:val="none"/>
    </w:rPr>
  </w:style>
  <w:style w:type="character" w:customStyle="1" w:styleId="StyleUnderline">
    <w:name w:val="Style Underline"/>
    <w:aliases w:val="Underline,Style Bold Underline,Style,apple-style-span + 6 pt,Bold,Kern at 16 pt,Intense Emphasis1,Intense Emphasis2,HHeading 3 + 12 pt,Intense Emphasis11,Intense Emphasis111,Bold Cite Char,Citation Char Char Char,Cards + Font: 12 pt Char,c"/>
    <w:basedOn w:val="DefaultParagraphFont"/>
    <w:uiPriority w:val="1"/>
    <w:qFormat/>
    <w:rsid w:val="00EF34CB"/>
    <w:rPr>
      <w:b w:val="0"/>
      <w:sz w:val="26"/>
      <w:u w:val="single"/>
    </w:rPr>
  </w:style>
  <w:style w:type="character" w:styleId="Hyperlink">
    <w:name w:val="Hyperlink"/>
    <w:aliases w:val="heading 1 (block title),Read,Important,Internet Link,Analytic Text,Card Text,Internet link,Heading 3 Char2,Block Char1,Heading 3 Char1 Char1,No Underline Char1,Text 7 Char1,Tags v 2 Char1,Card Char1,3: Cite Char1,Underline Char Char Char Char1"/>
    <w:basedOn w:val="DefaultParagraphFont"/>
    <w:uiPriority w:val="99"/>
    <w:unhideWhenUsed/>
    <w:rsid w:val="00EF34CB"/>
    <w:rPr>
      <w:color w:val="auto"/>
      <w:u w:val="none"/>
    </w:rPr>
  </w:style>
  <w:style w:type="character" w:styleId="FollowedHyperlink">
    <w:name w:val="FollowedHyperlink"/>
    <w:basedOn w:val="DefaultParagraphFont"/>
    <w:uiPriority w:val="99"/>
    <w:semiHidden/>
    <w:unhideWhenUsed/>
    <w:rsid w:val="00EF34CB"/>
    <w:rPr>
      <w:color w:val="auto"/>
      <w:u w:val="none"/>
    </w:rPr>
  </w:style>
  <w:style w:type="paragraph" w:styleId="DocumentMap">
    <w:name w:val="Document Map"/>
    <w:basedOn w:val="Normal"/>
    <w:link w:val="DocumentMapChar"/>
    <w:uiPriority w:val="99"/>
    <w:semiHidden/>
    <w:unhideWhenUsed/>
    <w:rsid w:val="00EF34C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F34CB"/>
    <w:rPr>
      <w:rFonts w:ascii="Lucida Grande" w:eastAsiaTheme="minorEastAsia" w:hAnsi="Lucida Grande" w:cs="Lucida Grande"/>
      <w:sz w:val="24"/>
      <w:szCs w:val="24"/>
    </w:rPr>
  </w:style>
  <w:style w:type="paragraph" w:customStyle="1" w:styleId="textbold">
    <w:name w:val="text bold"/>
    <w:basedOn w:val="Normal"/>
    <w:link w:val="Emphasis"/>
    <w:uiPriority w:val="20"/>
    <w:qFormat/>
    <w:rsid w:val="00004F91"/>
    <w:pPr>
      <w:ind w:left="720"/>
      <w:jc w:val="both"/>
    </w:pPr>
    <w:rPr>
      <w:rFonts w:eastAsiaTheme="minorHAnsi"/>
      <w:b/>
      <w:iCs/>
      <w:sz w:val="26"/>
      <w:szCs w:val="22"/>
      <w:u w:val="single"/>
    </w:rPr>
  </w:style>
  <w:style w:type="paragraph" w:styleId="ListParagraph">
    <w:name w:val="List Paragraph"/>
    <w:basedOn w:val="Normal"/>
    <w:uiPriority w:val="34"/>
    <w:qFormat/>
    <w:rsid w:val="00004F91"/>
    <w:pPr>
      <w:ind w:left="720"/>
      <w:contextualSpacing/>
    </w:pPr>
  </w:style>
  <w:style w:type="paragraph" w:customStyle="1" w:styleId="Emphasis1">
    <w:name w:val="Emphasis1"/>
    <w:basedOn w:val="Normal"/>
    <w:uiPriority w:val="20"/>
    <w:qFormat/>
    <w:rsid w:val="00B62E86"/>
    <w:pPr>
      <w:pBdr>
        <w:top w:val="single" w:sz="12" w:space="1" w:color="auto"/>
        <w:left w:val="single" w:sz="12" w:space="4" w:color="auto"/>
        <w:bottom w:val="single" w:sz="12" w:space="1" w:color="auto"/>
        <w:right w:val="single" w:sz="12" w:space="4" w:color="auto"/>
      </w:pBdr>
      <w:ind w:left="720"/>
      <w:jc w:val="both"/>
    </w:pPr>
    <w:rPr>
      <w:b/>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digra.org/wp-content/uploads/digital-library/06276.18065.pdf" TargetMode="External"/><Relationship Id="rId12" Type="http://schemas.openxmlformats.org/officeDocument/2006/relationships/hyperlink" Target="http://www.kappanonline.org/richardson-using-controversy-as-a-teaching-tool-an-interview-with-diana-hess/" TargetMode="External"/><Relationship Id="rId13" Type="http://schemas.openxmlformats.org/officeDocument/2006/relationships/hyperlink" Target="http://warontherocks.com/2015/07/policy-relevant-scholarship-whats-chutzpah-got-to-do-with-it/" TargetMode="External"/><Relationship Id="rId14" Type="http://schemas.openxmlformats.org/officeDocument/2006/relationships/hyperlink" Target="https://papers.ssrn.com/sol3/papers.cfm?abstract_id=2734689"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tasoff.com/Immigration-Information/Immigration-Law-After-Trump.pdf" TargetMode="External"/><Relationship Id="rId7" Type="http://schemas.openxmlformats.org/officeDocument/2006/relationships/hyperlink" Target="https://www.ssa.gov/oact/NOTES/pdf_studies/study117.pdf" TargetMode="External"/><Relationship Id="rId8" Type="http://schemas.openxmlformats.org/officeDocument/2006/relationships/hyperlink" Target="https://www.aacu.org/publications-research/periodicals/teaching-students-consider-immigration-empathy" TargetMode="External"/><Relationship Id="rId9" Type="http://schemas.openxmlformats.org/officeDocument/2006/relationships/hyperlink" Target="https://www.currentaffairs.org/2017/12/what-would-humane-immigration-policy-actually-look-like" TargetMode="External"/><Relationship Id="rId10" Type="http://schemas.openxmlformats.org/officeDocument/2006/relationships/hyperlink" Target="http://opinionator.blogs.nytimes.com/2013/02/19/a-great-deb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159CE-BBAB-F848-916E-50062F2E4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71</TotalTime>
  <Pages>52</Pages>
  <Words>31407</Words>
  <Characters>179022</Characters>
  <Application>Microsoft Macintosh Word</Application>
  <DocSecurity>0</DocSecurity>
  <Lines>1491</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dc:creator>
  <cp:keywords>5.1.1</cp:keywords>
  <dc:description/>
  <cp:lastModifiedBy>Microsoft Office User</cp:lastModifiedBy>
  <cp:revision>10</cp:revision>
  <dcterms:created xsi:type="dcterms:W3CDTF">2018-07-15T00:22:00Z</dcterms:created>
  <dcterms:modified xsi:type="dcterms:W3CDTF">2018-07-15T04:16:00Z</dcterms:modified>
</cp:coreProperties>
</file>