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5713" w:rsidRDefault="00951E74" w:rsidP="00951E74">
      <w:pPr>
        <w:pStyle w:val="Heading2"/>
      </w:pPr>
      <w:r>
        <w:t>Notes</w:t>
      </w:r>
    </w:p>
    <w:p w:rsidR="00951E74" w:rsidRDefault="00951E74" w:rsidP="00951E74"/>
    <w:p w:rsidR="00951E74" w:rsidRDefault="00951E74" w:rsidP="00951E74"/>
    <w:p w:rsidR="00951E74" w:rsidRDefault="00951E74" w:rsidP="00951E74">
      <w:r>
        <w:t>This file is</w:t>
      </w:r>
      <w:bookmarkStart w:id="0" w:name="_GoBack"/>
      <w:bookmarkEnd w:id="0"/>
      <w:r>
        <w:t xml:space="preserve"> to answer the H-1B </w:t>
      </w:r>
      <w:proofErr w:type="spellStart"/>
      <w:r>
        <w:t>aff</w:t>
      </w:r>
      <w:proofErr w:type="spellEnd"/>
      <w:r>
        <w:t xml:space="preserve"> with the competitiveness and India advantages.  I encourage you to read through the </w:t>
      </w:r>
      <w:proofErr w:type="spellStart"/>
      <w:r>
        <w:t>aff</w:t>
      </w:r>
      <w:proofErr w:type="spellEnd"/>
      <w:r>
        <w:t xml:space="preserve"> file first to make sure you understand what exactly you are answering/debating.</w:t>
      </w:r>
    </w:p>
    <w:p w:rsidR="00951E74" w:rsidRDefault="00951E74" w:rsidP="00951E74"/>
    <w:p w:rsidR="00951E74" w:rsidRDefault="00951E74" w:rsidP="00951E74"/>
    <w:p w:rsidR="00951E74" w:rsidRDefault="00951E74" w:rsidP="00951E74"/>
    <w:p w:rsidR="00951E74" w:rsidRDefault="00951E74" w:rsidP="00951E74">
      <w:pPr>
        <w:pStyle w:val="Heading4"/>
      </w:pPr>
      <w:r>
        <w:t>A note on use:</w:t>
      </w:r>
    </w:p>
    <w:p w:rsidR="00951E74" w:rsidRDefault="00951E74" w:rsidP="00951E74">
      <w:r>
        <w:t>The 1nc include things that look like this:</w:t>
      </w:r>
    </w:p>
    <w:p w:rsidR="00951E74" w:rsidRDefault="00951E74" w:rsidP="00951E74"/>
    <w:p w:rsidR="00951E74" w:rsidRDefault="00951E74" w:rsidP="00951E74">
      <w:pPr>
        <w:pStyle w:val="Heading4"/>
      </w:pPr>
      <w:r>
        <w:t>2. _________</w:t>
      </w:r>
    </w:p>
    <w:p w:rsidR="00951E74" w:rsidRDefault="00951E74" w:rsidP="00951E74"/>
    <w:p w:rsidR="00951E74" w:rsidRDefault="00951E74" w:rsidP="00951E74">
      <w:r>
        <w:t xml:space="preserve">That is an encouragement for the negative team to add in their own answers to the advantages.  Often the flaws in arguments aren’t things that the negative has evidence on, but the things that the </w:t>
      </w:r>
      <w:proofErr w:type="spellStart"/>
      <w:r>
        <w:t>aff</w:t>
      </w:r>
      <w:proofErr w:type="spellEnd"/>
      <w:r>
        <w:t xml:space="preserve"> doesn’t have evidence on.  A </w:t>
      </w:r>
      <w:proofErr w:type="spellStart"/>
      <w:r>
        <w:t>well constructed</w:t>
      </w:r>
      <w:proofErr w:type="spellEnd"/>
      <w:r>
        <w:t xml:space="preserve"> analytical argument can be devastating.  </w:t>
      </w:r>
    </w:p>
    <w:p w:rsidR="00951E74" w:rsidRDefault="00951E74" w:rsidP="00951E74"/>
    <w:p w:rsidR="00951E74" w:rsidRPr="00951E74" w:rsidRDefault="00951E74" w:rsidP="00951E74"/>
    <w:p w:rsidR="002C5713" w:rsidRPr="0067212C" w:rsidRDefault="002C5713" w:rsidP="002C5713"/>
    <w:p w:rsidR="002C5713" w:rsidRPr="0067212C" w:rsidRDefault="002C5713" w:rsidP="002C5713"/>
    <w:p w:rsidR="002C5713" w:rsidRPr="0067212C" w:rsidRDefault="00A04E95" w:rsidP="002C5713">
      <w:pPr>
        <w:pStyle w:val="Heading2"/>
      </w:pPr>
      <w:r w:rsidRPr="0067212C">
        <w:lastRenderedPageBreak/>
        <w:t>Competitiveness</w:t>
      </w:r>
      <w:r w:rsidR="002C5713" w:rsidRPr="0067212C">
        <w:t xml:space="preserve"> </w:t>
      </w:r>
      <w:proofErr w:type="spellStart"/>
      <w:r w:rsidR="002C5713" w:rsidRPr="0067212C">
        <w:t>Adv</w:t>
      </w:r>
      <w:proofErr w:type="spellEnd"/>
    </w:p>
    <w:p w:rsidR="002C5713" w:rsidRPr="0067212C" w:rsidRDefault="002C5713" w:rsidP="002C5713"/>
    <w:p w:rsidR="00A04E95" w:rsidRPr="0067212C" w:rsidRDefault="00A04E95" w:rsidP="002C5713"/>
    <w:p w:rsidR="00A04E95" w:rsidRPr="0067212C" w:rsidRDefault="00A04E95" w:rsidP="00A04E95">
      <w:pPr>
        <w:pStyle w:val="Heading3"/>
      </w:pPr>
      <w:r w:rsidRPr="0067212C">
        <w:lastRenderedPageBreak/>
        <w:t>1nc – Competitiveness</w:t>
      </w:r>
    </w:p>
    <w:p w:rsidR="00A04E95" w:rsidRPr="0067212C" w:rsidRDefault="00A04E95" w:rsidP="00A04E95"/>
    <w:p w:rsidR="00A04E95" w:rsidRPr="0067212C" w:rsidRDefault="00A04E95" w:rsidP="00A04E95"/>
    <w:p w:rsidR="0067212C" w:rsidRPr="0067212C" w:rsidRDefault="0067212C" w:rsidP="0067212C">
      <w:pPr>
        <w:pStyle w:val="Heading4"/>
      </w:pPr>
      <w:proofErr w:type="gramStart"/>
      <w:r w:rsidRPr="0067212C">
        <w:t>1.</w:t>
      </w:r>
      <w:r w:rsidRPr="0067212C">
        <w:t>Number</w:t>
      </w:r>
      <w:proofErr w:type="gramEnd"/>
      <w:r w:rsidRPr="0067212C">
        <w:t xml:space="preserve"> of visas is irrelevant.  You must solve the economy first </w:t>
      </w:r>
    </w:p>
    <w:p w:rsidR="0067212C" w:rsidRPr="0067212C" w:rsidRDefault="0067212C" w:rsidP="0067212C">
      <w:pPr>
        <w:autoSpaceDE w:val="0"/>
        <w:autoSpaceDN w:val="0"/>
        <w:adjustRightInd w:val="0"/>
        <w:rPr>
          <w:rFonts w:cs="Optima-DemiBold"/>
          <w:b/>
          <w:bCs/>
          <w:sz w:val="16"/>
          <w:szCs w:val="16"/>
        </w:rPr>
      </w:pPr>
      <w:proofErr w:type="spellStart"/>
      <w:r w:rsidRPr="0067212C">
        <w:rPr>
          <w:rStyle w:val="Style13ptBold"/>
        </w:rPr>
        <w:t>Wadha</w:t>
      </w:r>
      <w:proofErr w:type="spellEnd"/>
      <w:r w:rsidRPr="0067212C">
        <w:rPr>
          <w:rStyle w:val="Style13ptBold"/>
        </w:rPr>
        <w:t xml:space="preserve"> et al. 09</w:t>
      </w:r>
      <w:r w:rsidRPr="0067212C">
        <w:t xml:space="preserve"> – Executive in Residence @ Pratt School of Engineering, Duke University</w:t>
      </w:r>
      <w:r w:rsidRPr="0067212C">
        <w:rPr>
          <w:sz w:val="16"/>
          <w:szCs w:val="16"/>
        </w:rPr>
        <w:t xml:space="preserve"> [</w:t>
      </w:r>
      <w:proofErr w:type="spellStart"/>
      <w:r w:rsidRPr="0067212C">
        <w:rPr>
          <w:sz w:val="16"/>
          <w:szCs w:val="16"/>
        </w:rPr>
        <w:t>Vivek</w:t>
      </w:r>
      <w:proofErr w:type="spellEnd"/>
      <w:r w:rsidRPr="0067212C">
        <w:rPr>
          <w:sz w:val="16"/>
          <w:szCs w:val="16"/>
        </w:rPr>
        <w:t xml:space="preserve"> </w:t>
      </w:r>
      <w:proofErr w:type="spellStart"/>
      <w:r w:rsidRPr="0067212C">
        <w:rPr>
          <w:sz w:val="16"/>
          <w:szCs w:val="16"/>
        </w:rPr>
        <w:t>Wadhwa</w:t>
      </w:r>
      <w:proofErr w:type="spellEnd"/>
      <w:r w:rsidRPr="0067212C">
        <w:rPr>
          <w:sz w:val="16"/>
          <w:szCs w:val="16"/>
        </w:rPr>
        <w:t xml:space="preserve"> (</w:t>
      </w:r>
      <w:r w:rsidRPr="0067212C">
        <w:rPr>
          <w:rFonts w:cs="MinionPro-Regular"/>
          <w:sz w:val="16"/>
          <w:szCs w:val="16"/>
        </w:rPr>
        <w:t xml:space="preserve">Senior Research Associate @ Labor &amp; </w:t>
      </w:r>
      <w:proofErr w:type="spellStart"/>
      <w:r w:rsidRPr="0067212C">
        <w:rPr>
          <w:rFonts w:cs="MinionPro-Regular"/>
          <w:sz w:val="16"/>
          <w:szCs w:val="16"/>
        </w:rPr>
        <w:t>Worklife</w:t>
      </w:r>
      <w:proofErr w:type="spellEnd"/>
      <w:r w:rsidRPr="0067212C">
        <w:rPr>
          <w:rFonts w:cs="MinionPro-Regular"/>
          <w:sz w:val="16"/>
          <w:szCs w:val="16"/>
        </w:rPr>
        <w:t xml:space="preserve"> Program, Harvard Law School)</w:t>
      </w:r>
      <w:r w:rsidRPr="0067212C">
        <w:rPr>
          <w:sz w:val="16"/>
          <w:szCs w:val="16"/>
        </w:rPr>
        <w:t xml:space="preserve">, </w:t>
      </w:r>
      <w:proofErr w:type="spellStart"/>
      <w:r w:rsidRPr="0067212C">
        <w:rPr>
          <w:sz w:val="16"/>
          <w:szCs w:val="16"/>
        </w:rPr>
        <w:t>AnnaLee</w:t>
      </w:r>
      <w:proofErr w:type="spellEnd"/>
      <w:r w:rsidRPr="0067212C">
        <w:rPr>
          <w:sz w:val="16"/>
          <w:szCs w:val="16"/>
        </w:rPr>
        <w:t xml:space="preserve"> </w:t>
      </w:r>
      <w:proofErr w:type="spellStart"/>
      <w:r w:rsidRPr="0067212C">
        <w:rPr>
          <w:sz w:val="16"/>
          <w:szCs w:val="16"/>
        </w:rPr>
        <w:t>Saxenian</w:t>
      </w:r>
      <w:proofErr w:type="spellEnd"/>
      <w:r w:rsidRPr="0067212C">
        <w:rPr>
          <w:sz w:val="16"/>
          <w:szCs w:val="16"/>
        </w:rPr>
        <w:t xml:space="preserve"> (</w:t>
      </w:r>
      <w:r w:rsidRPr="0067212C">
        <w:rPr>
          <w:rFonts w:cs="MinionPro-Regular"/>
          <w:sz w:val="16"/>
          <w:szCs w:val="16"/>
        </w:rPr>
        <w:t>Dean and Professor in the School of Information @ University of California, Berkeley)</w:t>
      </w:r>
      <w:r w:rsidRPr="0067212C">
        <w:rPr>
          <w:sz w:val="16"/>
          <w:szCs w:val="16"/>
        </w:rPr>
        <w:t>, Richard Freeman (</w:t>
      </w:r>
      <w:r w:rsidRPr="0067212C">
        <w:rPr>
          <w:rFonts w:cs="MinionPro-Regular"/>
          <w:sz w:val="16"/>
          <w:szCs w:val="16"/>
        </w:rPr>
        <w:t xml:space="preserve">Chair in Economics @ Harvard University, Director of Labor and </w:t>
      </w:r>
      <w:proofErr w:type="spellStart"/>
      <w:r w:rsidRPr="0067212C">
        <w:rPr>
          <w:rFonts w:cs="MinionPro-Regular"/>
          <w:sz w:val="16"/>
          <w:szCs w:val="16"/>
        </w:rPr>
        <w:t>Worklife</w:t>
      </w:r>
      <w:proofErr w:type="spellEnd"/>
      <w:r w:rsidRPr="0067212C">
        <w:rPr>
          <w:rFonts w:cs="MinionPro-Regular"/>
          <w:sz w:val="16"/>
          <w:szCs w:val="16"/>
        </w:rPr>
        <w:t xml:space="preserve"> Program @ Harvard Law School, &amp; Director of  Labor Studies Program @ National Bureau of Economic Research</w:t>
      </w:r>
      <w:r w:rsidRPr="0067212C">
        <w:rPr>
          <w:sz w:val="16"/>
          <w:szCs w:val="16"/>
        </w:rPr>
        <w:t xml:space="preserve">, Gary </w:t>
      </w:r>
      <w:proofErr w:type="spellStart"/>
      <w:r w:rsidRPr="0067212C">
        <w:rPr>
          <w:sz w:val="16"/>
          <w:szCs w:val="16"/>
        </w:rPr>
        <w:t>Gereffi</w:t>
      </w:r>
      <w:proofErr w:type="spellEnd"/>
      <w:r w:rsidRPr="0067212C">
        <w:rPr>
          <w:sz w:val="16"/>
          <w:szCs w:val="16"/>
        </w:rPr>
        <w:t xml:space="preserve"> (</w:t>
      </w:r>
      <w:r w:rsidRPr="0067212C">
        <w:rPr>
          <w:rFonts w:cs="MinionPro-Regular"/>
          <w:sz w:val="16"/>
          <w:szCs w:val="16"/>
        </w:rPr>
        <w:t xml:space="preserve">Director, Center on Globalization, Governance &amp; Competitiveness @ Duke University) </w:t>
      </w:r>
      <w:r w:rsidRPr="0067212C">
        <w:rPr>
          <w:sz w:val="16"/>
          <w:szCs w:val="16"/>
        </w:rPr>
        <w:t xml:space="preserve">&amp; Alex </w:t>
      </w:r>
      <w:proofErr w:type="spellStart"/>
      <w:r w:rsidRPr="0067212C">
        <w:rPr>
          <w:sz w:val="16"/>
          <w:szCs w:val="16"/>
        </w:rPr>
        <w:t>Salkever</w:t>
      </w:r>
      <w:proofErr w:type="spellEnd"/>
      <w:r w:rsidRPr="0067212C">
        <w:rPr>
          <w:sz w:val="16"/>
          <w:szCs w:val="16"/>
        </w:rPr>
        <w:t xml:space="preserve"> (</w:t>
      </w:r>
      <w:r w:rsidRPr="0067212C">
        <w:rPr>
          <w:rFonts w:cs="MinionPro-Regular"/>
          <w:sz w:val="16"/>
          <w:szCs w:val="16"/>
        </w:rPr>
        <w:t>Visiting Researcher in the Masters of Engineering Management Program @ Duke University)</w:t>
      </w:r>
      <w:r w:rsidRPr="0067212C">
        <w:rPr>
          <w:sz w:val="16"/>
          <w:szCs w:val="16"/>
        </w:rPr>
        <w:t xml:space="preserve">, </w:t>
      </w:r>
      <w:r w:rsidRPr="0067212C">
        <w:rPr>
          <w:rFonts w:cs="Optima-DemiBold"/>
          <w:bCs/>
          <w:i/>
          <w:sz w:val="16"/>
          <w:szCs w:val="16"/>
        </w:rPr>
        <w:t>America’s Loss is the World’s Gain:</w:t>
      </w:r>
      <w:r w:rsidRPr="0067212C">
        <w:rPr>
          <w:i/>
          <w:sz w:val="16"/>
          <w:szCs w:val="16"/>
        </w:rPr>
        <w:t xml:space="preserve"> America’s New Immigrant Entrepreneurs, Part IV</w:t>
      </w:r>
      <w:r w:rsidRPr="0067212C">
        <w:rPr>
          <w:sz w:val="16"/>
          <w:szCs w:val="16"/>
        </w:rPr>
        <w:t xml:space="preserve">, </w:t>
      </w:r>
      <w:r w:rsidRPr="0067212C">
        <w:rPr>
          <w:rFonts w:cs="MinionPro-Regular"/>
          <w:sz w:val="16"/>
          <w:szCs w:val="16"/>
        </w:rPr>
        <w:t>March 2009]</w:t>
      </w:r>
      <w:r w:rsidRPr="0067212C">
        <w:rPr>
          <w:rFonts w:cs="Optima-DemiBold"/>
          <w:b/>
          <w:bCs/>
          <w:sz w:val="16"/>
          <w:szCs w:val="16"/>
        </w:rPr>
        <w:t xml:space="preserve"> </w:t>
      </w:r>
    </w:p>
    <w:p w:rsidR="0067212C" w:rsidRPr="0067212C" w:rsidRDefault="0067212C" w:rsidP="0067212C">
      <w:pPr>
        <w:rPr>
          <w:b/>
        </w:rPr>
      </w:pPr>
    </w:p>
    <w:p w:rsidR="0067212C" w:rsidRPr="0067212C" w:rsidRDefault="0067212C" w:rsidP="0067212C">
      <w:pPr>
        <w:rPr>
          <w:sz w:val="16"/>
        </w:rPr>
      </w:pPr>
      <w:r w:rsidRPr="0067212C">
        <w:rPr>
          <w:sz w:val="16"/>
        </w:rPr>
        <w:t>The returnees believe that the U.S. remains superior in areas such as education and certain career opportunities. In education, it maintained a significant edge in the minds of Chinese returnees and was at least on a par with education in India in the minds of Indian returnees. Beyond education</w:t>
      </w:r>
      <w:r w:rsidRPr="0067212C">
        <w:rPr>
          <w:u w:val="single"/>
        </w:rPr>
        <w:t xml:space="preserve">, respondents to the survey were not definitive on whether they would return to the U.S. if given a </w:t>
      </w:r>
      <w:r w:rsidRPr="0067212C">
        <w:rPr>
          <w:sz w:val="16"/>
        </w:rPr>
        <w:t>permanent</w:t>
      </w:r>
      <w:r w:rsidRPr="0067212C">
        <w:rPr>
          <w:u w:val="single"/>
        </w:rPr>
        <w:t xml:space="preserve"> visa and an equivalent job opportunity</w:t>
      </w:r>
      <w:r w:rsidRPr="0067212C">
        <w:rPr>
          <w:sz w:val="16"/>
        </w:rPr>
        <w:t xml:space="preserve">. A majority of respondents indicated that they would at least consider returning to the U.S. if they could get a visa and a good job. </w:t>
      </w:r>
      <w:r w:rsidRPr="0067212C">
        <w:rPr>
          <w:u w:val="single"/>
        </w:rPr>
        <w:t xml:space="preserve">Most likely the good job is the key here, as </w:t>
      </w:r>
      <w:r w:rsidRPr="0067212C">
        <w:rPr>
          <w:b/>
          <w:u w:val="single"/>
          <w:bdr w:val="single" w:sz="4" w:space="0" w:color="auto"/>
        </w:rPr>
        <w:t>visa considerations did not weigh heavily in their decision to leave</w:t>
      </w:r>
      <w:r w:rsidRPr="0067212C">
        <w:rPr>
          <w:u w:val="single"/>
        </w:rPr>
        <w:t>.</w:t>
      </w:r>
      <w:r w:rsidRPr="0067212C">
        <w:rPr>
          <w:sz w:val="16"/>
        </w:rPr>
        <w:t xml:space="preserve"> Fewer than </w:t>
      </w:r>
      <w:proofErr w:type="spellStart"/>
      <w:r w:rsidRPr="0067212C">
        <w:rPr>
          <w:sz w:val="16"/>
        </w:rPr>
        <w:t>onethird</w:t>
      </w:r>
      <w:proofErr w:type="spellEnd"/>
      <w:r w:rsidRPr="0067212C">
        <w:rPr>
          <w:sz w:val="16"/>
        </w:rPr>
        <w:t xml:space="preserve"> of respondents had permanent-residency status, however, and it is possible that, though visa issues may not be perceived as a major reason to leave, job difficulties resulting from restrictive visa policies could be playing a major role in spurring the exodus.</w:t>
      </w:r>
    </w:p>
    <w:p w:rsidR="0067212C" w:rsidRPr="0067212C" w:rsidRDefault="0067212C" w:rsidP="0067212C">
      <w:pPr>
        <w:rPr>
          <w:sz w:val="16"/>
        </w:rPr>
      </w:pPr>
      <w:r w:rsidRPr="0067212C">
        <w:rPr>
          <w:sz w:val="16"/>
        </w:rPr>
        <w:t>Of our random sample of workers who had returned from the United States, a disproportionately large number had done so in the previous five years. We unfortunately lack data on the number of immigrants who have chosen to remain in the U.S. rather than return home, but it appears likely that the trend of skilled workers to return has accelerated over the past decade. Clearly a less restrictive visa and immigration policy would do no harm in terms of retaining talented foreign nationals in the future. Although visa problems did not surface as the primary factor in losing these talented immigrants, a significant minority of respondents did indicate visa and residency permit issues as having played a role in their decision to return to their home country. At the same time, a huge backlog of demand for visas is building in the U.S., with tens of thousands of capable foreign undergraduate students and graduate students seeking ways to stay in the United States that are not as restrictive as the H-1B program.</w:t>
      </w:r>
    </w:p>
    <w:p w:rsidR="0067212C" w:rsidRPr="0067212C" w:rsidRDefault="0067212C" w:rsidP="0067212C">
      <w:pPr>
        <w:rPr>
          <w:sz w:val="16"/>
        </w:rPr>
      </w:pPr>
      <w:r w:rsidRPr="0067212C">
        <w:rPr>
          <w:u w:val="single"/>
        </w:rPr>
        <w:t xml:space="preserve">Our findings clearly indicate that </w:t>
      </w:r>
      <w:r w:rsidRPr="0067212C">
        <w:rPr>
          <w:b/>
          <w:u w:val="single"/>
          <w:bdr w:val="single" w:sz="4" w:space="0" w:color="auto"/>
        </w:rPr>
        <w:t xml:space="preserve">retaining highly skilled immigrant workers will require more than expanding the numbers of </w:t>
      </w:r>
      <w:r w:rsidRPr="0067212C">
        <w:rPr>
          <w:sz w:val="16"/>
          <w:bdr w:val="single" w:sz="4" w:space="0" w:color="auto"/>
        </w:rPr>
        <w:t xml:space="preserve">permanent </w:t>
      </w:r>
      <w:r w:rsidRPr="0067212C">
        <w:rPr>
          <w:b/>
          <w:u w:val="single"/>
          <w:bdr w:val="single" w:sz="4" w:space="0" w:color="auto"/>
        </w:rPr>
        <w:t>visas</w:t>
      </w:r>
      <w:r w:rsidRPr="0067212C">
        <w:rPr>
          <w:u w:val="single"/>
        </w:rPr>
        <w:t xml:space="preserve"> </w:t>
      </w:r>
      <w:r w:rsidRPr="0067212C">
        <w:rPr>
          <w:sz w:val="16"/>
        </w:rPr>
        <w:t xml:space="preserve">in the skilled-worker categories. </w:t>
      </w:r>
      <w:r w:rsidRPr="0067212C">
        <w:rPr>
          <w:u w:val="single"/>
        </w:rPr>
        <w:t>To retain these highly skilled workers and stay competitive, the U</w:t>
      </w:r>
      <w:r w:rsidRPr="0067212C">
        <w:rPr>
          <w:sz w:val="16"/>
        </w:rPr>
        <w:t xml:space="preserve">nited </w:t>
      </w:r>
      <w:r w:rsidRPr="0067212C">
        <w:rPr>
          <w:u w:val="single"/>
        </w:rPr>
        <w:t>S</w:t>
      </w:r>
      <w:r w:rsidRPr="0067212C">
        <w:rPr>
          <w:sz w:val="16"/>
        </w:rPr>
        <w:t xml:space="preserve">tates </w:t>
      </w:r>
      <w:r w:rsidRPr="0067212C">
        <w:rPr>
          <w:u w:val="single"/>
        </w:rPr>
        <w:t xml:space="preserve">will need to </w:t>
      </w:r>
      <w:r w:rsidRPr="0067212C">
        <w:rPr>
          <w:sz w:val="16"/>
        </w:rPr>
        <w:t>develop a new approach that entails coordinated efforts to</w:t>
      </w:r>
      <w:r w:rsidRPr="0067212C">
        <w:rPr>
          <w:u w:val="single"/>
        </w:rPr>
        <w:t xml:space="preserve"> address</w:t>
      </w:r>
      <w:r w:rsidRPr="0067212C">
        <w:rPr>
          <w:sz w:val="16"/>
        </w:rPr>
        <w:t xml:space="preserve"> immigration policies, </w:t>
      </w:r>
      <w:r w:rsidRPr="0067212C">
        <w:rPr>
          <w:u w:val="single"/>
        </w:rPr>
        <w:t>professional</w:t>
      </w:r>
      <w:r w:rsidRPr="0067212C">
        <w:rPr>
          <w:sz w:val="16"/>
        </w:rPr>
        <w:t>-development</w:t>
      </w:r>
      <w:r w:rsidRPr="0067212C">
        <w:rPr>
          <w:u w:val="single"/>
        </w:rPr>
        <w:t xml:space="preserve"> opportunities, and </w:t>
      </w:r>
      <w:r w:rsidRPr="0067212C">
        <w:rPr>
          <w:sz w:val="16"/>
        </w:rPr>
        <w:t>talented immigrants’</w:t>
      </w:r>
      <w:r w:rsidRPr="0067212C">
        <w:rPr>
          <w:u w:val="single"/>
        </w:rPr>
        <w:t xml:space="preserve"> concerns over family welfare and quality of life</w:t>
      </w:r>
      <w:r w:rsidRPr="0067212C">
        <w:rPr>
          <w:sz w:val="16"/>
        </w:rPr>
        <w:t xml:space="preserve">. It is also possible that extended </w:t>
      </w:r>
      <w:proofErr w:type="spellStart"/>
      <w:r w:rsidRPr="0067212C">
        <w:rPr>
          <w:sz w:val="16"/>
        </w:rPr>
        <w:t>familyimmigration</w:t>
      </w:r>
      <w:proofErr w:type="spellEnd"/>
      <w:r w:rsidRPr="0067212C">
        <w:rPr>
          <w:sz w:val="16"/>
        </w:rPr>
        <w:t xml:space="preserve"> programs would prove to be a critical benefit, by helping talented immigrants bring their families to them and reduce loneliness and cultural isolation, which may too have been a root cause for concern about children’s emotional growth. \</w:t>
      </w:r>
    </w:p>
    <w:p w:rsidR="0067212C" w:rsidRPr="0067212C" w:rsidRDefault="0067212C" w:rsidP="0067212C">
      <w:pPr>
        <w:rPr>
          <w:sz w:val="16"/>
        </w:rPr>
      </w:pPr>
      <w:r w:rsidRPr="0067212C">
        <w:rPr>
          <w:u w:val="single"/>
        </w:rPr>
        <w:t>The</w:t>
      </w:r>
      <w:r w:rsidRPr="0067212C">
        <w:rPr>
          <w:sz w:val="16"/>
        </w:rPr>
        <w:t xml:space="preserve"> current global </w:t>
      </w:r>
      <w:r w:rsidRPr="0067212C">
        <w:rPr>
          <w:b/>
          <w:u w:val="single"/>
          <w:bdr w:val="single" w:sz="4" w:space="0" w:color="auto"/>
        </w:rPr>
        <w:t>recession</w:t>
      </w:r>
      <w:r w:rsidRPr="0067212C">
        <w:rPr>
          <w:u w:val="single"/>
        </w:rPr>
        <w:t xml:space="preserve"> </w:t>
      </w:r>
      <w:r w:rsidRPr="0067212C">
        <w:rPr>
          <w:sz w:val="16"/>
        </w:rPr>
        <w:t>may further increase the trend toward returning to one’s country and</w:t>
      </w:r>
      <w:r w:rsidRPr="0067212C">
        <w:rPr>
          <w:u w:val="single"/>
        </w:rPr>
        <w:t xml:space="preserve"> make it more difficult for the U.S. to retain these persons or draw them back</w:t>
      </w:r>
      <w:r w:rsidRPr="0067212C">
        <w:rPr>
          <w:sz w:val="16"/>
        </w:rPr>
        <w:t xml:space="preserve">. Pg. 6 </w:t>
      </w:r>
    </w:p>
    <w:p w:rsidR="0067212C" w:rsidRPr="0067212C" w:rsidRDefault="0067212C" w:rsidP="00A04E95"/>
    <w:p w:rsidR="0067212C" w:rsidRPr="0067212C" w:rsidRDefault="0067212C" w:rsidP="0067212C"/>
    <w:p w:rsidR="0067212C" w:rsidRPr="0067212C" w:rsidRDefault="0067212C" w:rsidP="0067212C">
      <w:pPr>
        <w:pStyle w:val="Heading4"/>
      </w:pPr>
      <w:r w:rsidRPr="0067212C">
        <w:t>2. ____________</w:t>
      </w:r>
    </w:p>
    <w:p w:rsidR="0067212C" w:rsidRPr="0067212C" w:rsidRDefault="0067212C" w:rsidP="0067212C"/>
    <w:p w:rsidR="0067212C" w:rsidRPr="0067212C" w:rsidRDefault="0067212C" w:rsidP="00A04E95"/>
    <w:p w:rsidR="00A04E95" w:rsidRPr="0067212C" w:rsidRDefault="0067212C" w:rsidP="00A04E95">
      <w:pPr>
        <w:pStyle w:val="Heading4"/>
      </w:pPr>
      <w:r w:rsidRPr="0067212C">
        <w:t>3</w:t>
      </w:r>
      <w:r w:rsidR="0060412C" w:rsidRPr="0067212C">
        <w:t xml:space="preserve">. </w:t>
      </w:r>
      <w:r w:rsidR="00A04E95" w:rsidRPr="0067212C">
        <w:t>Restrictions on H-1Bs are good – they force companies to train, recruit and do innovate</w:t>
      </w:r>
    </w:p>
    <w:p w:rsidR="002C5713" w:rsidRPr="0067212C" w:rsidRDefault="002C5713" w:rsidP="002C5713">
      <w:proofErr w:type="spellStart"/>
      <w:r w:rsidRPr="0067212C">
        <w:rPr>
          <w:rStyle w:val="Style13ptBold"/>
        </w:rPr>
        <w:t>Lippman</w:t>
      </w:r>
      <w:proofErr w:type="spellEnd"/>
      <w:r w:rsidRPr="0067212C">
        <w:rPr>
          <w:rStyle w:val="Style13ptBold"/>
        </w:rPr>
        <w:t xml:space="preserve"> 17</w:t>
      </w:r>
      <w:r w:rsidRPr="0067212C">
        <w:t xml:space="preserve"> - CEO of Genesis 10, a professional technology services firm and one of the nation’s largest domestic IT staffing firms [Harley </w:t>
      </w:r>
      <w:proofErr w:type="spellStart"/>
      <w:r w:rsidRPr="0067212C">
        <w:t>Lippman</w:t>
      </w:r>
      <w:proofErr w:type="spellEnd"/>
      <w:r w:rsidRPr="0067212C">
        <w:t xml:space="preserve">, H1B visa reform could encourage companies to hire more American workers, 12/09/17, </w:t>
      </w:r>
      <w:hyperlink r:id="rId6" w:history="1">
        <w:r w:rsidRPr="0067212C">
          <w:rPr>
            <w:rStyle w:val="Hyperlink"/>
          </w:rPr>
          <w:t>http://thehill.com/opinion/immigration/364099-h1b-visa-reform-could-encourage-companies-to-hire-more-american-workers</w:t>
        </w:r>
      </w:hyperlink>
      <w:r w:rsidRPr="0067212C">
        <w:t>]</w:t>
      </w:r>
    </w:p>
    <w:p w:rsidR="002C5713" w:rsidRPr="0067212C" w:rsidRDefault="002C5713" w:rsidP="002C5713"/>
    <w:p w:rsidR="002C5713" w:rsidRPr="0067212C" w:rsidRDefault="002C5713" w:rsidP="002C5713">
      <w:pPr>
        <w:rPr>
          <w:sz w:val="16"/>
        </w:rPr>
      </w:pPr>
      <w:r w:rsidRPr="0067212C">
        <w:rPr>
          <w:rStyle w:val="StyleUnderline"/>
        </w:rPr>
        <w:t>We’re seeing jobs go to H1B visa holders every day</w:t>
      </w:r>
      <w:r w:rsidRPr="0067212C">
        <w:rPr>
          <w:sz w:val="16"/>
        </w:rPr>
        <w:t xml:space="preserve">. </w:t>
      </w:r>
      <w:r w:rsidRPr="0067212C">
        <w:rPr>
          <w:rStyle w:val="StyleUnderline"/>
        </w:rPr>
        <w:t xml:space="preserve">These are jobs that with some formal training could be performed by veterans, displaced blue-collar workers, older workers </w:t>
      </w:r>
      <w:r w:rsidRPr="0067212C">
        <w:rPr>
          <w:sz w:val="16"/>
        </w:rPr>
        <w:t xml:space="preserve">cut off from their careers, </w:t>
      </w:r>
      <w:r w:rsidRPr="0067212C">
        <w:rPr>
          <w:rStyle w:val="StyleUnderline"/>
        </w:rPr>
        <w:t>and women returning to the workforce after taking time to raise children</w:t>
      </w:r>
      <w:r w:rsidRPr="0067212C">
        <w:rPr>
          <w:sz w:val="16"/>
        </w:rPr>
        <w:t xml:space="preserve">. In fact, earlier this year </w:t>
      </w:r>
      <w:r w:rsidRPr="0067212C">
        <w:rPr>
          <w:rStyle w:val="StyleUnderline"/>
        </w:rPr>
        <w:t>Goldman Sachs estimated that foreign nationals with H1B visas hold nearly one million jobs</w:t>
      </w:r>
      <w:r w:rsidRPr="0067212C">
        <w:rPr>
          <w:sz w:val="16"/>
        </w:rPr>
        <w:t xml:space="preserve"> in the U.S., </w:t>
      </w:r>
      <w:r w:rsidRPr="0067212C">
        <w:rPr>
          <w:rStyle w:val="StyleUnderline"/>
        </w:rPr>
        <w:t>including at least 12 percent of all tech industry jobs. At one time, the H1B program served a worthy purpose</w:t>
      </w:r>
      <w:r w:rsidRPr="0067212C">
        <w:rPr>
          <w:sz w:val="16"/>
        </w:rPr>
        <w:t xml:space="preserve">, providing growing companies the ability to hire foreign workers who possess a specific technical skill the company couldn’t find in its pool of American applicants. That‘s capitalism; it’s how the global market works at its best. </w:t>
      </w:r>
      <w:r w:rsidRPr="0067212C">
        <w:rPr>
          <w:rStyle w:val="Emphasis"/>
        </w:rPr>
        <w:t>What we’re seeing now, though, is widespread exploitation of the H1B program as an across-the-board cost cutting strategy</w:t>
      </w:r>
      <w:r w:rsidRPr="0067212C">
        <w:rPr>
          <w:sz w:val="16"/>
        </w:rPr>
        <w:t xml:space="preserve">. </w:t>
      </w:r>
      <w:r w:rsidRPr="0067212C">
        <w:rPr>
          <w:rStyle w:val="StyleUnderline"/>
        </w:rPr>
        <w:t xml:space="preserve">The practice of importing, </w:t>
      </w:r>
      <w:proofErr w:type="spellStart"/>
      <w:r w:rsidRPr="0067212C">
        <w:rPr>
          <w:rStyle w:val="StyleUnderline"/>
        </w:rPr>
        <w:t>en</w:t>
      </w:r>
      <w:proofErr w:type="spellEnd"/>
      <w:r w:rsidRPr="0067212C">
        <w:rPr>
          <w:rStyle w:val="StyleUnderline"/>
        </w:rPr>
        <w:t xml:space="preserve"> masse, foreign IT workers led to the</w:t>
      </w:r>
      <w:r w:rsidRPr="0067212C">
        <w:rPr>
          <w:sz w:val="16"/>
        </w:rPr>
        <w:t xml:space="preserve"> 2014 </w:t>
      </w:r>
      <w:r w:rsidRPr="0067212C">
        <w:rPr>
          <w:rStyle w:val="StyleUnderline"/>
        </w:rPr>
        <w:t>layoff of 18,000 Microsoft employees and Hewlett Packard’s jettisoning of nearly 85,000 workers</w:t>
      </w:r>
      <w:r w:rsidRPr="0067212C">
        <w:rPr>
          <w:sz w:val="16"/>
        </w:rPr>
        <w:t xml:space="preserve"> over 2015 and 2016. </w:t>
      </w:r>
      <w:r w:rsidRPr="0067212C">
        <w:rPr>
          <w:rStyle w:val="StyleUnderline"/>
        </w:rPr>
        <w:t xml:space="preserve">Yet, importing IT workers doesn’t save much money in the short run, and in the long run, it’s a losing strategy. </w:t>
      </w:r>
      <w:r w:rsidRPr="0067212C">
        <w:rPr>
          <w:sz w:val="16"/>
        </w:rPr>
        <w:t xml:space="preserve">For instance, only </w:t>
      </w:r>
      <w:r w:rsidRPr="0067212C">
        <w:rPr>
          <w:rStyle w:val="StyleUnderline"/>
        </w:rPr>
        <w:t>a small percentage of all H1B visa holders</w:t>
      </w:r>
      <w:r w:rsidRPr="0067212C">
        <w:rPr>
          <w:sz w:val="16"/>
        </w:rPr>
        <w:t xml:space="preserve"> in the tech industry </w:t>
      </w:r>
      <w:r w:rsidRPr="0067212C">
        <w:rPr>
          <w:rStyle w:val="StyleUnderline"/>
        </w:rPr>
        <w:t>can get green cards</w:t>
      </w:r>
      <w:r w:rsidRPr="0067212C">
        <w:rPr>
          <w:sz w:val="16"/>
        </w:rPr>
        <w:t xml:space="preserve"> each fiscal year </w:t>
      </w:r>
      <w:r w:rsidRPr="0067212C">
        <w:rPr>
          <w:rStyle w:val="StyleUnderline"/>
        </w:rPr>
        <w:t xml:space="preserve">and stay permanently, resulting in a lack of continuity that damages corporate culture, morale, and quality. </w:t>
      </w:r>
      <w:r w:rsidRPr="0067212C">
        <w:rPr>
          <w:sz w:val="16"/>
        </w:rPr>
        <w:t xml:space="preserve">How can a short-term worker on an H1B visa, most likely working for a foreign-based staffing agency, represent a brand with the same level of pride and care as a company employee with local roots? Even when putting these considerations aside, there is the productivity factor. It shouldn’t come as a surprise that </w:t>
      </w:r>
      <w:r w:rsidRPr="0067212C">
        <w:rPr>
          <w:rStyle w:val="StyleUnderline"/>
        </w:rPr>
        <w:t>American workers</w:t>
      </w:r>
      <w:r w:rsidRPr="0067212C">
        <w:rPr>
          <w:sz w:val="16"/>
        </w:rPr>
        <w:t xml:space="preserve"> — who from a young age, have learned the importance of creative problem-solving, teamwork and initiative — </w:t>
      </w:r>
      <w:r w:rsidRPr="0067212C">
        <w:rPr>
          <w:rStyle w:val="StyleUnderline"/>
        </w:rPr>
        <w:t xml:space="preserve">create more value. </w:t>
      </w:r>
      <w:r w:rsidRPr="0067212C">
        <w:rPr>
          <w:sz w:val="16"/>
        </w:rPr>
        <w:t xml:space="preserve">In fact, </w:t>
      </w:r>
      <w:r w:rsidRPr="0067212C">
        <w:rPr>
          <w:rStyle w:val="StyleUnderline"/>
        </w:rPr>
        <w:t>American workers produce up to twice as much output as their foreign counterparts. The idea that foreign IT workers are cheaper is a fallacy</w:t>
      </w:r>
      <w:r w:rsidRPr="0067212C">
        <w:rPr>
          <w:sz w:val="16"/>
        </w:rPr>
        <w:t xml:space="preserve">. At a time when we’re seeing a sea-change in the nature of IT work, from rote repetitive task-oriented assignments to automated programming and data </w:t>
      </w:r>
      <w:r w:rsidRPr="0067212C">
        <w:rPr>
          <w:sz w:val="16"/>
        </w:rPr>
        <w:lastRenderedPageBreak/>
        <w:t xml:space="preserve">management, we’re also seeing a profound need for workers who are flexible and embrace challenge. This need will only grow as technologies such as </w:t>
      </w:r>
      <w:proofErr w:type="spellStart"/>
      <w:r w:rsidRPr="0067212C">
        <w:rPr>
          <w:sz w:val="16"/>
        </w:rPr>
        <w:t>blockchain</w:t>
      </w:r>
      <w:proofErr w:type="spellEnd"/>
      <w:r w:rsidRPr="0067212C">
        <w:rPr>
          <w:sz w:val="16"/>
        </w:rPr>
        <w:t xml:space="preserve">, Internet of Things, artificial learning and 3D printing become ubiquitous and central to a company’s ability to compete. </w:t>
      </w:r>
      <w:r w:rsidRPr="0067212C">
        <w:rPr>
          <w:rStyle w:val="StyleUnderline"/>
        </w:rPr>
        <w:t>If American industry is going to remain the epicenter of innovation by taking full advantage of next-generation enterprise technology, we’ll need IT workers at all levels who can thrive in a perpetually shifting business environment.</w:t>
      </w:r>
      <w:r w:rsidRPr="0067212C">
        <w:rPr>
          <w:sz w:val="16"/>
        </w:rPr>
        <w:t xml:space="preserve"> The bi-partisan nature of the H1B bills, including bills similar to Rep </w:t>
      </w:r>
      <w:proofErr w:type="spellStart"/>
      <w:r w:rsidRPr="0067212C">
        <w:rPr>
          <w:sz w:val="16"/>
        </w:rPr>
        <w:t>Issa’s</w:t>
      </w:r>
      <w:proofErr w:type="spellEnd"/>
      <w:r w:rsidRPr="0067212C">
        <w:rPr>
          <w:sz w:val="16"/>
        </w:rPr>
        <w:t xml:space="preserve"> introduced by Rep Zoe Lofgren (D-Calif.) and by Sens. Chuck Grassley (R-Iowa) and Dick Durbin (D-Ill,) is extremely telling. There is a mainstream desire not to end the H1B program, but rather restore it to its original intent. The common themes in these bills are also common sense. </w:t>
      </w:r>
      <w:r w:rsidRPr="0067212C">
        <w:rPr>
          <w:rStyle w:val="StyleUnderline"/>
        </w:rPr>
        <w:t>They increase the minimum salary for H1B visa holders</w:t>
      </w:r>
      <w:r w:rsidRPr="0067212C">
        <w:rPr>
          <w:sz w:val="16"/>
        </w:rPr>
        <w:t xml:space="preserve">, enforce the requirement that these workers must possess a skill that employers can’t readily source from the American worker pool, </w:t>
      </w:r>
      <w:r w:rsidRPr="0067212C">
        <w:rPr>
          <w:rStyle w:val="StyleUnderline"/>
        </w:rPr>
        <w:t>limit the number of H1B visas that go to companies with more than 50 employees, and prohibiting certain companies from replacing American workers</w:t>
      </w:r>
      <w:r w:rsidRPr="0067212C">
        <w:rPr>
          <w:sz w:val="16"/>
        </w:rPr>
        <w:t xml:space="preserve">. Of her bill, which increases the minimum H1B worker salary to $130,000, allocates 20 percent of the visas to startups and eliminates per country caps for workers with unique skillsets, Rep. Zoe Lofgren (D-Calif.) said, “It offers a market-based solution that gives priority to those companies willing to pay the most. </w:t>
      </w:r>
      <w:r w:rsidRPr="0067212C">
        <w:rPr>
          <w:rStyle w:val="StyleUnderline"/>
        </w:rPr>
        <w:t>This ensures American employers have the access to the talent they need, while removing incentives for companies to undercut American wages and outsource jobs</w:t>
      </w:r>
      <w:r w:rsidRPr="0067212C">
        <w:rPr>
          <w:sz w:val="16"/>
        </w:rPr>
        <w:t xml:space="preserve">.” </w:t>
      </w:r>
      <w:r w:rsidRPr="0067212C">
        <w:rPr>
          <w:rStyle w:val="Emphasis"/>
        </w:rPr>
        <w:t>Will H1B visa reform prevent companies from hiring the talent they need? No</w:t>
      </w:r>
      <w:r w:rsidRPr="0067212C">
        <w:rPr>
          <w:sz w:val="16"/>
        </w:rPr>
        <w:t xml:space="preserve">. However, </w:t>
      </w:r>
      <w:r w:rsidRPr="0067212C">
        <w:rPr>
          <w:rStyle w:val="StyleUnderline"/>
        </w:rPr>
        <w:t xml:space="preserve">it will compel them to think carefully about which </w:t>
      </w:r>
      <w:proofErr w:type="gramStart"/>
      <w:r w:rsidRPr="0067212C">
        <w:rPr>
          <w:rStyle w:val="StyleUnderline"/>
        </w:rPr>
        <w:t>needs they</w:t>
      </w:r>
      <w:proofErr w:type="gramEnd"/>
      <w:r w:rsidRPr="0067212C">
        <w:rPr>
          <w:rStyle w:val="StyleUnderline"/>
        </w:rPr>
        <w:t xml:space="preserve"> can satisfy exclusively by bringing in foreign specialists. It will also mean that they will have to invest in the types of recruiting programs and technical training models that unleash American workers to do what they do best</w:t>
      </w:r>
      <w:r w:rsidRPr="0067212C">
        <w:rPr>
          <w:sz w:val="16"/>
        </w:rPr>
        <w:t>: Produce.</w:t>
      </w:r>
    </w:p>
    <w:p w:rsidR="002C5713" w:rsidRPr="0067212C" w:rsidRDefault="002C5713" w:rsidP="002C5713"/>
    <w:p w:rsidR="0060412C" w:rsidRPr="0067212C" w:rsidRDefault="0060412C" w:rsidP="0060412C"/>
    <w:p w:rsidR="0060412C" w:rsidRPr="0067212C" w:rsidRDefault="0067212C" w:rsidP="0060412C">
      <w:pPr>
        <w:pStyle w:val="Heading4"/>
      </w:pPr>
      <w:r w:rsidRPr="0067212C">
        <w:t>4</w:t>
      </w:r>
      <w:r w:rsidR="0060412C" w:rsidRPr="0067212C">
        <w:t xml:space="preserve">. Innovation isn’t key to economic strength </w:t>
      </w:r>
    </w:p>
    <w:p w:rsidR="0060412C" w:rsidRPr="0067212C" w:rsidRDefault="0060412C" w:rsidP="0060412C">
      <w:r w:rsidRPr="0067212C">
        <w:rPr>
          <w:rStyle w:val="Style13ptBold"/>
        </w:rPr>
        <w:t>Samuelson 18</w:t>
      </w:r>
      <w:r w:rsidRPr="0067212C">
        <w:t xml:space="preserve"> – Economics Columnist for the Washington Post [Robert J. Samuelson, Think innovation will save the economy? That’s probably an illusion, May 2, 2018, </w:t>
      </w:r>
      <w:hyperlink r:id="rId7" w:history="1">
        <w:r w:rsidRPr="0067212C">
          <w:rPr>
            <w:rStyle w:val="Hyperlink"/>
          </w:rPr>
          <w:t>https://www.washingtonpost.com/opinions/think-innovation-will-save-the-economy-thats-probably-an-illusion/2018/05/02/8cdfe56c-4e1d-11e8-84a0-458a1aa9ac0a_story.html?noredirect=on&amp;utm_term=.d5a42f1d82de</w:t>
        </w:r>
      </w:hyperlink>
      <w:r w:rsidRPr="0067212C">
        <w:t>]</w:t>
      </w:r>
    </w:p>
    <w:p w:rsidR="0060412C" w:rsidRPr="0067212C" w:rsidRDefault="0060412C" w:rsidP="0060412C"/>
    <w:p w:rsidR="0060412C" w:rsidRPr="0067212C" w:rsidRDefault="0060412C" w:rsidP="0060412C">
      <w:pPr>
        <w:rPr>
          <w:sz w:val="16"/>
        </w:rPr>
      </w:pPr>
      <w:r w:rsidRPr="0067212C">
        <w:rPr>
          <w:sz w:val="16"/>
        </w:rPr>
        <w:t xml:space="preserve">We now have a new paper from economist Robert J. </w:t>
      </w:r>
      <w:r w:rsidRPr="0067212C">
        <w:rPr>
          <w:rStyle w:val="StyleUnderline"/>
        </w:rPr>
        <w:t>Gordon of Northwestern</w:t>
      </w:r>
      <w:r w:rsidRPr="0067212C">
        <w:rPr>
          <w:sz w:val="16"/>
        </w:rPr>
        <w:t xml:space="preserve"> University that </w:t>
      </w:r>
      <w:r w:rsidRPr="0067212C">
        <w:rPr>
          <w:rStyle w:val="StyleUnderline"/>
        </w:rPr>
        <w:t>seeks to answer</w:t>
      </w:r>
      <w:r w:rsidRPr="0067212C">
        <w:rPr>
          <w:sz w:val="16"/>
        </w:rPr>
        <w:t xml:space="preserve"> a great puzzle of our time: “</w:t>
      </w:r>
      <w:r w:rsidRPr="0067212C">
        <w:rPr>
          <w:rStyle w:val="StyleUnderline"/>
        </w:rPr>
        <w:t>Why has economic growth slowed when innovation appears to be accelerating</w:t>
      </w:r>
      <w:r w:rsidRPr="0067212C">
        <w:rPr>
          <w:sz w:val="16"/>
        </w:rPr>
        <w:t xml:space="preserve">?” In the process, Gordon illuminates a dispute between the Trump administration (which thinks growth can be increased) and its critics (who are dubious). </w:t>
      </w:r>
      <w:r w:rsidRPr="0067212C">
        <w:rPr>
          <w:rStyle w:val="StyleUnderline"/>
        </w:rPr>
        <w:t>The “real” economy</w:t>
      </w:r>
      <w:r w:rsidRPr="0067212C">
        <w:rPr>
          <w:sz w:val="16"/>
        </w:rPr>
        <w:t xml:space="preserve"> that we experience directly </w:t>
      </w:r>
      <w:r w:rsidRPr="0067212C">
        <w:rPr>
          <w:rStyle w:val="StyleUnderline"/>
        </w:rPr>
        <w:t>and the one defined by statistics are strikingly different</w:t>
      </w:r>
      <w:r w:rsidRPr="0067212C">
        <w:rPr>
          <w:sz w:val="16"/>
        </w:rPr>
        <w:t xml:space="preserve">. </w:t>
      </w:r>
      <w:r w:rsidRPr="0067212C">
        <w:rPr>
          <w:rStyle w:val="StyleUnderline"/>
        </w:rPr>
        <w:t>The first seems awash with innovation</w:t>
      </w:r>
      <w:r w:rsidRPr="0067212C">
        <w:rPr>
          <w:sz w:val="16"/>
        </w:rPr>
        <w:t xml:space="preserve">, from smartphones to driverless cars. </w:t>
      </w:r>
      <w:r w:rsidRPr="0067212C">
        <w:rPr>
          <w:rStyle w:val="StyleUnderline"/>
        </w:rPr>
        <w:t xml:space="preserve">And yet, the statistical economy is lackluster. </w:t>
      </w:r>
      <w:r w:rsidRPr="0067212C">
        <w:rPr>
          <w:sz w:val="16"/>
        </w:rPr>
        <w:t xml:space="preserve">From 1970 to 2006, U.S. economic growth averaged 3.2 percent a year; from 2006 and 2016, growth averaged 1.4 percent, reports Gordon. That’s a huge decline. It matters, as Gordon says, because </w:t>
      </w:r>
      <w:r w:rsidRPr="0067212C">
        <w:rPr>
          <w:rStyle w:val="StyleUnderline"/>
        </w:rPr>
        <w:t xml:space="preserve">faster growth generates more tax revenue to “address the nation’s problems, </w:t>
      </w:r>
      <w:r w:rsidRPr="0067212C">
        <w:rPr>
          <w:sz w:val="16"/>
        </w:rPr>
        <w:t xml:space="preserve">including faltering education, aging infrastructure, and the looming shortfall in funding for Social Security and Medicare.” Not to mention immense budget deficits. What explains the growth slowdown? As a matter of arithmetic, economic growth consists of two parts. First, the number of workers and how long they work; that’s the “labor force.” And second, their skills — that’s their “productivity.” A brain surgeon is more productive than, say, a ditch-digger. Gordon says that, </w:t>
      </w:r>
      <w:r w:rsidRPr="0067212C">
        <w:rPr>
          <w:rStyle w:val="Emphasis"/>
        </w:rPr>
        <w:t>contrary to conventional wisdom, flagging productivity gains aren’t the main cause of the economic slowdown.</w:t>
      </w:r>
      <w:r w:rsidRPr="0067212C">
        <w:rPr>
          <w:sz w:val="16"/>
        </w:rPr>
        <w:t xml:space="preserve"> </w:t>
      </w:r>
      <w:r w:rsidRPr="0067212C">
        <w:rPr>
          <w:rStyle w:val="StyleUnderline"/>
        </w:rPr>
        <w:t>According to his calculations, nearly three-fifths</w:t>
      </w:r>
      <w:r w:rsidRPr="0067212C">
        <w:rPr>
          <w:sz w:val="16"/>
        </w:rPr>
        <w:t xml:space="preserve"> (57 percent) </w:t>
      </w:r>
      <w:r w:rsidRPr="0067212C">
        <w:rPr>
          <w:rStyle w:val="StyleUnderline"/>
        </w:rPr>
        <w:t xml:space="preserve">of the economic slowdown from 2007 to 2017 reflects changes in the labor force. </w:t>
      </w:r>
      <w:r w:rsidRPr="0067212C">
        <w:rPr>
          <w:sz w:val="16"/>
        </w:rPr>
        <w:t xml:space="preserve">The most obvious is the retirement of baby boomers from the job market. Likewise, a growing proportion of men in their prime earning years (ages 25 to 54) are dropping out of the labor market. These changes are significant in their own right, but they also seem to exonerate lower productivity growth as the main culprit in the decline of overall economic growth. (Productivity improvements typically stem from advances in technologies, products and organizational changes.) Only about two-fifths (43 percent) of the decline in economic growth can be explained by weaker productivity gains, Gordon estimates. He acknowledges </w:t>
      </w:r>
      <w:r w:rsidRPr="0067212C">
        <w:rPr>
          <w:rStyle w:val="StyleUnderline"/>
        </w:rPr>
        <w:t>the tidal wave of new Internet products</w:t>
      </w:r>
      <w:r w:rsidRPr="0067212C">
        <w:rPr>
          <w:sz w:val="16"/>
        </w:rPr>
        <w:t xml:space="preserve">: Facebook, YouTube, eBay. But he argues that their very </w:t>
      </w:r>
      <w:r w:rsidRPr="0067212C">
        <w:rPr>
          <w:rStyle w:val="StyleUnderline"/>
        </w:rPr>
        <w:t xml:space="preserve">visibility exaggerates their economic significance. They pale in comparison with many earlier inventions </w:t>
      </w:r>
      <w:r w:rsidRPr="0067212C">
        <w:rPr>
          <w:sz w:val="16"/>
        </w:rPr>
        <w:t xml:space="preserve">— the automobile or electricity generation, for example. So productivity growth has also slumped. The debate between the Trump administration and its economic critics involves whether, and how much, these trends can be easily altered by government policies. Can the government increase economic growth above today’s disappointing levels? President Trump and his economic advisers have been arguing that they can. Favorable tax policies for businesses will, the argument goes, stimulate more investment in technologically advanced industries. Productivity growth will improve, boosting overall economic growth. That was the theory behind the Trump tax cut — the Tax Cuts and Jobs Act — passed late last year. </w:t>
      </w:r>
      <w:r w:rsidRPr="0067212C">
        <w:rPr>
          <w:rStyle w:val="StyleUnderline"/>
        </w:rPr>
        <w:t>Not so fast, say critics. The negative trends affecting the economy reflect deep social problems that resist change</w:t>
      </w:r>
      <w:r w:rsidRPr="0067212C">
        <w:rPr>
          <w:sz w:val="16"/>
        </w:rPr>
        <w:t xml:space="preserve">. “Rising educational attainment during the 20th century was an important source of productivity growth,” writes Gordon, “but the pace of that increase slowed markedly after 1980.” The truth is that </w:t>
      </w:r>
      <w:r w:rsidRPr="0067212C">
        <w:rPr>
          <w:rStyle w:val="StyleUnderline"/>
        </w:rPr>
        <w:t>we’ve been trying to improve schools</w:t>
      </w:r>
      <w:r w:rsidRPr="0067212C">
        <w:rPr>
          <w:sz w:val="16"/>
        </w:rPr>
        <w:t xml:space="preserve"> for decades with, at best, modest success. </w:t>
      </w:r>
      <w:r w:rsidRPr="0067212C">
        <w:rPr>
          <w:rStyle w:val="StyleUnderline"/>
        </w:rPr>
        <w:t>Or</w:t>
      </w:r>
      <w:r w:rsidRPr="0067212C">
        <w:rPr>
          <w:sz w:val="16"/>
        </w:rPr>
        <w:t xml:space="preserve"> take </w:t>
      </w:r>
      <w:r w:rsidRPr="0067212C">
        <w:rPr>
          <w:rStyle w:val="StyleUnderline"/>
        </w:rPr>
        <w:t>the drain of prime-age men from the job market. The main problem</w:t>
      </w:r>
      <w:r w:rsidRPr="0067212C">
        <w:rPr>
          <w:sz w:val="16"/>
        </w:rPr>
        <w:t>, argues Gordon, “</w:t>
      </w:r>
      <w:r w:rsidRPr="0067212C">
        <w:rPr>
          <w:rStyle w:val="StyleUnderline"/>
        </w:rPr>
        <w:t>reflects</w:t>
      </w:r>
      <w:r w:rsidRPr="0067212C">
        <w:rPr>
          <w:sz w:val="16"/>
        </w:rPr>
        <w:t xml:space="preserve"> in large part </w:t>
      </w:r>
      <w:r w:rsidRPr="0067212C">
        <w:rPr>
          <w:rStyle w:val="StyleUnderline"/>
        </w:rPr>
        <w:t>the loss of stable middle-income employment opportunities.”</w:t>
      </w:r>
      <w:r w:rsidRPr="0067212C">
        <w:rPr>
          <w:sz w:val="16"/>
        </w:rPr>
        <w:t xml:space="preserve"> The result has been fewer marriages, more drug use and more suicides, writes Gordon. None of this is easily altered. Among 20 advanced countries, the United States has the second-lowest labor-force participation rate of prime-age men. Only Italy is lower. </w:t>
      </w:r>
      <w:r w:rsidRPr="0067212C">
        <w:rPr>
          <w:rStyle w:val="StyleUnderline"/>
        </w:rPr>
        <w:t>We seem to have entered a new economic era</w:t>
      </w:r>
      <w:r w:rsidRPr="0067212C">
        <w:rPr>
          <w:sz w:val="16"/>
        </w:rPr>
        <w:t xml:space="preserve"> — one defined more by the limits on our economic power than by its promises. </w:t>
      </w:r>
      <w:r w:rsidRPr="0067212C">
        <w:rPr>
          <w:rStyle w:val="StyleUnderline"/>
        </w:rPr>
        <w:t>The explosion of new technologies seems to have fooled us into thinking that a burst of innovation will magically restore our economic vitality. On the evidence, this is a mirage</w:t>
      </w:r>
      <w:r w:rsidRPr="0067212C">
        <w:rPr>
          <w:sz w:val="16"/>
        </w:rPr>
        <w:t>.</w:t>
      </w:r>
    </w:p>
    <w:p w:rsidR="0060412C" w:rsidRPr="0067212C" w:rsidRDefault="0060412C" w:rsidP="0060412C"/>
    <w:p w:rsidR="0060412C" w:rsidRPr="0067212C" w:rsidRDefault="0060412C" w:rsidP="0060412C"/>
    <w:p w:rsidR="0060412C" w:rsidRPr="0067212C" w:rsidRDefault="0067212C" w:rsidP="0060412C">
      <w:pPr>
        <w:pStyle w:val="Heading4"/>
      </w:pPr>
      <w:r w:rsidRPr="0067212C">
        <w:t>5</w:t>
      </w:r>
      <w:r w:rsidR="0060412C" w:rsidRPr="0067212C">
        <w:t>. ________________</w:t>
      </w:r>
    </w:p>
    <w:p w:rsidR="0060412C" w:rsidRPr="0067212C" w:rsidRDefault="0060412C" w:rsidP="0060412C"/>
    <w:p w:rsidR="0060412C" w:rsidRPr="0067212C" w:rsidRDefault="0060412C" w:rsidP="0060412C"/>
    <w:p w:rsidR="0060412C" w:rsidRPr="0067212C" w:rsidRDefault="0067212C" w:rsidP="0060412C">
      <w:pPr>
        <w:pStyle w:val="Heading4"/>
        <w:rPr>
          <w:rFonts w:cs="Times New Roman"/>
        </w:rPr>
      </w:pPr>
      <w:r w:rsidRPr="0067212C">
        <w:lastRenderedPageBreak/>
        <w:t>6</w:t>
      </w:r>
      <w:r w:rsidR="0060412C" w:rsidRPr="0067212C">
        <w:t xml:space="preserve">. </w:t>
      </w:r>
      <w:r w:rsidR="0060412C" w:rsidRPr="0067212C">
        <w:rPr>
          <w:rFonts w:cs="Times New Roman"/>
        </w:rPr>
        <w:t>No impact to competitiveness.</w:t>
      </w:r>
    </w:p>
    <w:p w:rsidR="0060412C" w:rsidRPr="0067212C" w:rsidRDefault="0060412C" w:rsidP="0060412C">
      <w:r w:rsidRPr="0067212C">
        <w:t xml:space="preserve">Stephen </w:t>
      </w:r>
      <w:r w:rsidRPr="0067212C">
        <w:rPr>
          <w:rStyle w:val="Style13ptBold"/>
        </w:rPr>
        <w:t>BROOKS</w:t>
      </w:r>
      <w:r w:rsidRPr="0067212C">
        <w:t xml:space="preserve">, John </w:t>
      </w:r>
      <w:r w:rsidRPr="0067212C">
        <w:rPr>
          <w:rStyle w:val="Style13ptBold"/>
        </w:rPr>
        <w:t>IKENBERRY</w:t>
      </w:r>
      <w:r w:rsidRPr="0067212C">
        <w:t xml:space="preserve">, </w:t>
      </w:r>
      <w:r w:rsidRPr="0067212C">
        <w:rPr>
          <w:rStyle w:val="Style13ptBold"/>
        </w:rPr>
        <w:t>AND</w:t>
      </w:r>
      <w:r w:rsidRPr="0067212C">
        <w:t xml:space="preserve"> William </w:t>
      </w:r>
      <w:r w:rsidRPr="0067212C">
        <w:rPr>
          <w:rStyle w:val="Style13ptBold"/>
        </w:rPr>
        <w:t>WOHLFORTH 12</w:t>
      </w:r>
      <w:r w:rsidRPr="0067212C">
        <w:t xml:space="preserve">. *Professor of government, Dartmouth. **Professor of politics and international affairs, Princeton. ***Professor of government, Dartmouth. “Don’t Come Home.” </w:t>
      </w:r>
      <w:r w:rsidRPr="0067212C">
        <w:rPr>
          <w:i/>
        </w:rPr>
        <w:t>International Security</w:t>
      </w:r>
      <w:r w:rsidRPr="0067212C">
        <w:t xml:space="preserve"> 37(3): 7-51. Emory Libraries.</w:t>
      </w:r>
    </w:p>
    <w:p w:rsidR="0060412C" w:rsidRPr="0067212C" w:rsidRDefault="0060412C" w:rsidP="0060412C">
      <w:r w:rsidRPr="0067212C">
        <w:t xml:space="preserve"> </w:t>
      </w:r>
    </w:p>
    <w:p w:rsidR="0060412C" w:rsidRPr="0067212C" w:rsidRDefault="0060412C" w:rsidP="0060412C">
      <w:pPr>
        <w:rPr>
          <w:sz w:val="16"/>
        </w:rPr>
      </w:pPr>
      <w:r w:rsidRPr="0067212C">
        <w:rPr>
          <w:rStyle w:val="StyleUnderline"/>
        </w:rPr>
        <w:t>The other term in the cost equation</w:t>
      </w:r>
      <w:r w:rsidRPr="0067212C">
        <w:rPr>
          <w:sz w:val="16"/>
        </w:rPr>
        <w:t>—</w:t>
      </w:r>
      <w:r w:rsidRPr="0067212C">
        <w:rPr>
          <w:rStyle w:val="StyleUnderline"/>
        </w:rPr>
        <w:t>the budgetary demands of deep engagement</w:t>
      </w:r>
      <w:r w:rsidRPr="0067212C">
        <w:rPr>
          <w:sz w:val="16"/>
        </w:rPr>
        <w:t>—</w:t>
      </w:r>
      <w:r w:rsidRPr="0067212C">
        <w:rPr>
          <w:rStyle w:val="Emphasis"/>
        </w:rPr>
        <w:t>is also a moving target</w:t>
      </w:r>
      <w:r w:rsidRPr="0067212C">
        <w:rPr>
          <w:sz w:val="16"/>
        </w:rPr>
        <w:t xml:space="preserve">. </w:t>
      </w:r>
      <w:r w:rsidRPr="0067212C">
        <w:rPr>
          <w:rStyle w:val="StyleUnderline"/>
        </w:rPr>
        <w:t>Retrenchment advocates tend to write as if post–September 11 levels of defense spending are necessary to maintain the deep engagement strategy</w:t>
      </w:r>
      <w:r w:rsidRPr="0067212C">
        <w:rPr>
          <w:sz w:val="16"/>
        </w:rPr>
        <w:t xml:space="preserve">, </w:t>
      </w:r>
      <w:r w:rsidRPr="0067212C">
        <w:rPr>
          <w:rStyle w:val="Emphasis"/>
        </w:rPr>
        <w:t>but it is already clear that this is not the case.</w:t>
      </w:r>
      <w:r w:rsidRPr="0067212C">
        <w:rPr>
          <w:sz w:val="16"/>
        </w:rPr>
        <w:t xml:space="preserve"> After the September 11 attacks, </w:t>
      </w:r>
      <w:r w:rsidRPr="0067212C">
        <w:rPr>
          <w:rStyle w:val="StyleUnderline"/>
        </w:rPr>
        <w:t>defense spending increased dramatically, owing in large part to the wars in Iraq and Afghanistan</w:t>
      </w:r>
      <w:r w:rsidRPr="0067212C">
        <w:rPr>
          <w:sz w:val="16"/>
        </w:rPr>
        <w:t>. Of course, not all of the increased defense spending since September 11 resulted from the costly occupations in Iraq and Afghanistan</w:t>
      </w:r>
      <w:r w:rsidRPr="0067212C">
        <w:rPr>
          <w:rStyle w:val="StyleUnderline"/>
        </w:rPr>
        <w:t>; a significant portion of the increase was caused by an augmented effort to field and use military tools in the wider war on terrorism.</w:t>
      </w:r>
      <w:r w:rsidRPr="0067212C">
        <w:rPr>
          <w:sz w:val="16"/>
        </w:rPr>
        <w:t xml:space="preserve"> </w:t>
      </w:r>
      <w:r w:rsidRPr="0067212C">
        <w:rPr>
          <w:rStyle w:val="StyleUnderline"/>
        </w:rPr>
        <w:t xml:space="preserve">Both of these </w:t>
      </w:r>
      <w:r w:rsidRPr="0067212C">
        <w:rPr>
          <w:rStyle w:val="Emphasis"/>
        </w:rPr>
        <w:t>drivers of increased spending</w:t>
      </w:r>
      <w:r w:rsidRPr="0067212C">
        <w:rPr>
          <w:rStyle w:val="StyleUnderline"/>
        </w:rPr>
        <w:t xml:space="preserve"> during the past decade </w:t>
      </w:r>
      <w:r w:rsidRPr="0067212C">
        <w:rPr>
          <w:rStyle w:val="Emphasis"/>
        </w:rPr>
        <w:t>have already begun to be reversed</w:t>
      </w:r>
      <w:r w:rsidRPr="0067212C">
        <w:rPr>
          <w:rStyle w:val="StyleUnderline"/>
        </w:rPr>
        <w:t xml:space="preserve">, as the </w:t>
      </w:r>
      <w:r w:rsidRPr="0067212C">
        <w:rPr>
          <w:rStyle w:val="StyleUnderline"/>
          <w:bdr w:val="single" w:sz="4" w:space="0" w:color="auto"/>
        </w:rPr>
        <w:t>U</w:t>
      </w:r>
      <w:r w:rsidRPr="0067212C">
        <w:rPr>
          <w:rStyle w:val="StyleUnderline"/>
        </w:rPr>
        <w:t xml:space="preserve">nited </w:t>
      </w:r>
      <w:r w:rsidRPr="0067212C">
        <w:rPr>
          <w:rStyle w:val="StyleUnderline"/>
          <w:bdr w:val="single" w:sz="4" w:space="0" w:color="auto"/>
        </w:rPr>
        <w:t>S</w:t>
      </w:r>
      <w:r w:rsidRPr="0067212C">
        <w:rPr>
          <w:rStyle w:val="StyleUnderline"/>
        </w:rPr>
        <w:t xml:space="preserve">tates winds down the two costly wars and </w:t>
      </w:r>
      <w:r w:rsidRPr="0067212C">
        <w:rPr>
          <w:rStyle w:val="Emphasis"/>
        </w:rPr>
        <w:t xml:space="preserve">begins to trim </w:t>
      </w:r>
      <w:proofErr w:type="spellStart"/>
      <w:r w:rsidRPr="0067212C">
        <w:rPr>
          <w:rStyle w:val="Emphasis"/>
        </w:rPr>
        <w:t>nonwar</w:t>
      </w:r>
      <w:proofErr w:type="spellEnd"/>
      <w:r w:rsidRPr="0067212C">
        <w:rPr>
          <w:rStyle w:val="Emphasis"/>
        </w:rPr>
        <w:t xml:space="preserve"> “base” spending.</w:t>
      </w:r>
      <w:r w:rsidRPr="0067212C">
        <w:t xml:space="preserve"> </w:t>
      </w:r>
      <w:r w:rsidRPr="0067212C">
        <w:rPr>
          <w:sz w:val="16"/>
        </w:rPr>
        <w:t>As of the fall of 2012, the Defense Department based planning on cuts of just under $500 billion over the next five years, maintaining that these reductions would not compromise the national security strategy. A report published by the Center for a New American Security agreed that “</w:t>
      </w:r>
      <w:r w:rsidRPr="0067212C">
        <w:rPr>
          <w:rStyle w:val="StyleUnderline"/>
        </w:rPr>
        <w:t>America’s global engagement strategy as it is currently articulated</w:t>
      </w:r>
      <w:r w:rsidRPr="0067212C">
        <w:rPr>
          <w:sz w:val="16"/>
        </w:rPr>
        <w:t xml:space="preserve">” </w:t>
      </w:r>
      <w:r w:rsidRPr="0067212C">
        <w:rPr>
          <w:rStyle w:val="StyleUnderline"/>
        </w:rPr>
        <w:t xml:space="preserve">can be </w:t>
      </w:r>
      <w:r w:rsidRPr="0067212C">
        <w:rPr>
          <w:rStyle w:val="Emphasis"/>
        </w:rPr>
        <w:t>sustained</w:t>
      </w:r>
      <w:r w:rsidRPr="0067212C">
        <w:rPr>
          <w:rStyle w:val="StyleUnderline"/>
        </w:rPr>
        <w:t xml:space="preserve"> with national defense cuts in the $500 billion to $550 billion range</w:t>
      </w:r>
      <w:r w:rsidRPr="0067212C">
        <w:rPr>
          <w:sz w:val="16"/>
        </w:rPr>
        <w:t xml:space="preserve">.21 As figure 1 shows, </w:t>
      </w:r>
      <w:r w:rsidRPr="0067212C">
        <w:rPr>
          <w:rStyle w:val="StyleUnderline"/>
        </w:rPr>
        <w:t>these cuts are expected to bring defense expenditures as a share of gross domestic product</w:t>
      </w:r>
      <w:r w:rsidRPr="0067212C">
        <w:rPr>
          <w:sz w:val="16"/>
        </w:rPr>
        <w:t xml:space="preserve"> (GDP) </w:t>
      </w:r>
      <w:r w:rsidRPr="0067212C">
        <w:rPr>
          <w:rStyle w:val="StyleUnderline"/>
        </w:rPr>
        <w:t>below 3 percent by 2017</w:t>
      </w:r>
      <w:r w:rsidRPr="0067212C">
        <w:rPr>
          <w:sz w:val="16"/>
        </w:rPr>
        <w:t>, even though spending in real terms will be roughly $100 billion higher than the late 1990s.22 Importantly, these figures may not represent the floor for spending to sustain the strategy over the long term: according to many experts, rebalancing security efforts from military to civilian tools and much-discussed reforms to the way the Pentagon does business—including procurement practices and compensation policies—potentially could save significant additional sums.23</w:t>
      </w:r>
    </w:p>
    <w:p w:rsidR="0060412C" w:rsidRPr="0067212C" w:rsidRDefault="0060412C" w:rsidP="0060412C">
      <w:pPr>
        <w:rPr>
          <w:sz w:val="16"/>
        </w:rPr>
      </w:pPr>
      <w:r w:rsidRPr="0067212C">
        <w:rPr>
          <w:sz w:val="16"/>
        </w:rPr>
        <w:t xml:space="preserve">Two points about budget costs emerge. First, </w:t>
      </w:r>
      <w:r w:rsidRPr="0067212C">
        <w:rPr>
          <w:rStyle w:val="StyleUnderline"/>
        </w:rPr>
        <w:t xml:space="preserve">the </w:t>
      </w:r>
      <w:r w:rsidRPr="0067212C">
        <w:rPr>
          <w:rStyle w:val="StyleUnderline"/>
          <w:bdr w:val="single" w:sz="4" w:space="0" w:color="auto"/>
        </w:rPr>
        <w:t>U</w:t>
      </w:r>
      <w:r w:rsidRPr="0067212C">
        <w:rPr>
          <w:rStyle w:val="StyleUnderline"/>
        </w:rPr>
        <w:t xml:space="preserve">nited </w:t>
      </w:r>
      <w:r w:rsidRPr="0067212C">
        <w:rPr>
          <w:rStyle w:val="StyleUnderline"/>
          <w:bdr w:val="single" w:sz="4" w:space="0" w:color="auto"/>
        </w:rPr>
        <w:t>S</w:t>
      </w:r>
      <w:r w:rsidRPr="0067212C">
        <w:rPr>
          <w:rStyle w:val="StyleUnderline"/>
        </w:rPr>
        <w:t>tates can sustain the budgetary cost of deep engagement, even if a future administration should decide to increase funding substantially</w:t>
      </w:r>
      <w:r w:rsidRPr="0067212C">
        <w:rPr>
          <w:sz w:val="16"/>
        </w:rPr>
        <w:t xml:space="preserve">. </w:t>
      </w:r>
      <w:r w:rsidRPr="0067212C">
        <w:rPr>
          <w:rStyle w:val="Emphasis"/>
        </w:rPr>
        <w:t>Even</w:t>
      </w:r>
      <w:r w:rsidRPr="0067212C">
        <w:rPr>
          <w:rStyle w:val="StyleUnderline"/>
        </w:rPr>
        <w:t xml:space="preserve"> the </w:t>
      </w:r>
      <w:r w:rsidRPr="0067212C">
        <w:rPr>
          <w:rStyle w:val="Emphasis"/>
        </w:rPr>
        <w:t>largest defense increase</w:t>
      </w:r>
      <w:r w:rsidRPr="0067212C">
        <w:rPr>
          <w:rStyle w:val="StyleUnderline"/>
        </w:rPr>
        <w:t xml:space="preserve"> seriously discussed</w:t>
      </w:r>
      <w:r w:rsidRPr="0067212C">
        <w:rPr>
          <w:sz w:val="16"/>
        </w:rPr>
        <w:t xml:space="preserve"> in the 2012 presidential campaign </w:t>
      </w:r>
      <w:r w:rsidRPr="0067212C">
        <w:rPr>
          <w:rStyle w:val="StyleUnderline"/>
        </w:rPr>
        <w:t>would not bring military spending as a share of GDP back to its 2011 level</w:t>
      </w:r>
      <w:r w:rsidRPr="0067212C">
        <w:rPr>
          <w:sz w:val="16"/>
        </w:rPr>
        <w:t xml:space="preserve">. </w:t>
      </w:r>
      <w:r w:rsidRPr="0067212C">
        <w:rPr>
          <w:rStyle w:val="StyleUnderline"/>
        </w:rPr>
        <w:t xml:space="preserve">Given the </w:t>
      </w:r>
      <w:r w:rsidRPr="0067212C">
        <w:rPr>
          <w:rStyle w:val="Emphasis"/>
        </w:rPr>
        <w:t>vast gap</w:t>
      </w:r>
      <w:r w:rsidRPr="0067212C">
        <w:rPr>
          <w:rStyle w:val="StyleUnderline"/>
        </w:rPr>
        <w:t xml:space="preserve"> in </w:t>
      </w:r>
      <w:r w:rsidRPr="0067212C">
        <w:rPr>
          <w:rStyle w:val="Emphasis"/>
        </w:rPr>
        <w:t>military capabilities</w:t>
      </w:r>
      <w:r w:rsidRPr="0067212C">
        <w:rPr>
          <w:rStyle w:val="StyleUnderline"/>
        </w:rPr>
        <w:t xml:space="preserve"> between the </w:t>
      </w:r>
      <w:r w:rsidRPr="0067212C">
        <w:rPr>
          <w:rStyle w:val="StyleUnderline"/>
          <w:bdr w:val="single" w:sz="4" w:space="0" w:color="auto"/>
        </w:rPr>
        <w:t>U</w:t>
      </w:r>
      <w:r w:rsidRPr="0067212C">
        <w:rPr>
          <w:rStyle w:val="StyleUnderline"/>
        </w:rPr>
        <w:t xml:space="preserve">nited </w:t>
      </w:r>
      <w:r w:rsidRPr="0067212C">
        <w:rPr>
          <w:rStyle w:val="StyleUnderline"/>
          <w:bdr w:val="single" w:sz="4" w:space="0" w:color="auto"/>
        </w:rPr>
        <w:t>S</w:t>
      </w:r>
      <w:r w:rsidRPr="0067212C">
        <w:rPr>
          <w:rStyle w:val="StyleUnderline"/>
        </w:rPr>
        <w:t xml:space="preserve">tates and China, the </w:t>
      </w:r>
      <w:r w:rsidRPr="0067212C">
        <w:rPr>
          <w:rStyle w:val="Emphasis"/>
        </w:rPr>
        <w:t>absence of real counterbalancing</w:t>
      </w:r>
      <w:r w:rsidRPr="0067212C">
        <w:rPr>
          <w:sz w:val="16"/>
        </w:rPr>
        <w:t xml:space="preserve"> (discussed below), </w:t>
      </w:r>
      <w:r w:rsidRPr="0067212C">
        <w:rPr>
          <w:rStyle w:val="StyleUnderline"/>
        </w:rPr>
        <w:t xml:space="preserve">and the fact that deep engagement has made U.S. </w:t>
      </w:r>
      <w:r w:rsidRPr="0067212C">
        <w:rPr>
          <w:rStyle w:val="Emphasis"/>
        </w:rPr>
        <w:t>allies</w:t>
      </w:r>
      <w:r w:rsidRPr="0067212C">
        <w:rPr>
          <w:rStyle w:val="StyleUnderline"/>
        </w:rPr>
        <w:t xml:space="preserve"> of most of the world’s most advanced and capable military powers</w:t>
      </w:r>
      <w:r w:rsidRPr="0067212C">
        <w:rPr>
          <w:sz w:val="16"/>
        </w:rPr>
        <w:t xml:space="preserve">, </w:t>
      </w:r>
      <w:r w:rsidRPr="0067212C">
        <w:rPr>
          <w:rStyle w:val="StyleUnderline"/>
        </w:rPr>
        <w:t>China’s economic rise will not demand a dramatic increase in U.S. military efforts anytime soon</w:t>
      </w:r>
      <w:r w:rsidRPr="0067212C">
        <w:rPr>
          <w:sz w:val="16"/>
        </w:rPr>
        <w:t>.24 To be sure, the politics of the defense budget may well become contentious in a tough fiscal climate.25 However, that prospect hardly means that deep engagement cannot be sustained. Rather, it underlines the increased importance of the grand strategy debate this article seeks to advance.</w:t>
      </w:r>
    </w:p>
    <w:p w:rsidR="0060412C" w:rsidRPr="0067212C" w:rsidRDefault="0060412C" w:rsidP="0060412C"/>
    <w:p w:rsidR="0060412C" w:rsidRPr="0067212C" w:rsidRDefault="0060412C" w:rsidP="0060412C"/>
    <w:p w:rsidR="0060412C" w:rsidRPr="0067212C" w:rsidRDefault="0067212C" w:rsidP="0060412C">
      <w:pPr>
        <w:pStyle w:val="Heading4"/>
        <w:rPr>
          <w:rFonts w:cs="Times New Roman"/>
        </w:rPr>
      </w:pPr>
      <w:r w:rsidRPr="0067212C">
        <w:t>7</w:t>
      </w:r>
      <w:r w:rsidR="0060412C" w:rsidRPr="0067212C">
        <w:t xml:space="preserve">.  </w:t>
      </w:r>
      <w:r w:rsidR="0060412C" w:rsidRPr="0067212C">
        <w:rPr>
          <w:rFonts w:cs="Times New Roman"/>
        </w:rPr>
        <w:t>U.S. hegemony is inevitable for the foreseeable future</w:t>
      </w:r>
    </w:p>
    <w:p w:rsidR="0060412C" w:rsidRPr="0067212C" w:rsidRDefault="0060412C" w:rsidP="0060412C">
      <w:r w:rsidRPr="0067212C">
        <w:rPr>
          <w:rStyle w:val="Style13ptBold"/>
        </w:rPr>
        <w:t>Beckley 11</w:t>
      </w:r>
      <w:r w:rsidRPr="0067212C">
        <w:t xml:space="preserve">—Fellow at Harvard’s </w:t>
      </w:r>
      <w:proofErr w:type="spellStart"/>
      <w:r w:rsidRPr="0067212C">
        <w:t>Belfer</w:t>
      </w:r>
      <w:proofErr w:type="spellEnd"/>
      <w:r w:rsidRPr="0067212C">
        <w:t xml:space="preserve"> Center for Science and International Affairs and a Fellow at the Miller Center at the University of Virginia [Michael, “The Unipolar Era: Why American Power Persists and China’s Rise Is Limited,” September, </w:t>
      </w:r>
      <w:hyperlink r:id="rId8" w:history="1">
        <w:r w:rsidRPr="0067212C">
          <w:rPr>
            <w:rStyle w:val="Hyperlink"/>
          </w:rPr>
          <w:t>http://michaelbeckleydotcom.files.wordpress.com/2011/09/beckley_writing-sample6.pdf</w:t>
        </w:r>
      </w:hyperlink>
      <w:r w:rsidRPr="0067212C">
        <w:t xml:space="preserve">] </w:t>
      </w:r>
    </w:p>
    <w:p w:rsidR="0060412C" w:rsidRPr="0067212C" w:rsidRDefault="0060412C" w:rsidP="0060412C"/>
    <w:p w:rsidR="0060412C" w:rsidRPr="0067212C" w:rsidRDefault="0060412C" w:rsidP="0060412C">
      <w:pPr>
        <w:rPr>
          <w:sz w:val="16"/>
        </w:rPr>
      </w:pPr>
      <w:r w:rsidRPr="0067212C">
        <w:rPr>
          <w:sz w:val="16"/>
        </w:rPr>
        <w:t xml:space="preserve">The second assumption is that </w:t>
      </w:r>
      <w:r w:rsidRPr="0067212C">
        <w:rPr>
          <w:rStyle w:val="StyleUnderline"/>
        </w:rPr>
        <w:t xml:space="preserve">U.S. hegemony is </w:t>
      </w:r>
      <w:r w:rsidRPr="0067212C">
        <w:rPr>
          <w:rStyle w:val="Emphasis"/>
        </w:rPr>
        <w:t>highly consolidated</w:t>
      </w:r>
      <w:r w:rsidRPr="0067212C">
        <w:rPr>
          <w:sz w:val="16"/>
        </w:rPr>
        <w:t xml:space="preserve">. In other words, </w:t>
      </w:r>
      <w:r w:rsidRPr="0067212C">
        <w:rPr>
          <w:rStyle w:val="StyleUnderline"/>
        </w:rPr>
        <w:t xml:space="preserve">American power is </w:t>
      </w:r>
      <w:r w:rsidRPr="0067212C">
        <w:rPr>
          <w:rStyle w:val="Emphasis"/>
        </w:rPr>
        <w:t>entrenched</w:t>
      </w:r>
      <w:r w:rsidRPr="0067212C">
        <w:rPr>
          <w:rStyle w:val="StyleUnderline"/>
        </w:rPr>
        <w:t xml:space="preserve"> to the point that other countries accept it as a </w:t>
      </w:r>
      <w:r w:rsidRPr="0067212C">
        <w:rPr>
          <w:rStyle w:val="Emphasis"/>
        </w:rPr>
        <w:t>fact of life</w:t>
      </w:r>
      <w:r w:rsidRPr="0067212C">
        <w:rPr>
          <w:rStyle w:val="StyleUnderline"/>
        </w:rPr>
        <w:t xml:space="preserve"> they must deal with rather than a condition they can</w:t>
      </w:r>
      <w:r w:rsidRPr="0067212C">
        <w:rPr>
          <w:sz w:val="16"/>
        </w:rPr>
        <w:t xml:space="preserve"> hope to </w:t>
      </w:r>
      <w:r w:rsidRPr="0067212C">
        <w:rPr>
          <w:rStyle w:val="StyleUnderline"/>
        </w:rPr>
        <w:t>change</w:t>
      </w:r>
      <w:r w:rsidRPr="0067212C">
        <w:rPr>
          <w:sz w:val="16"/>
        </w:rPr>
        <w:t xml:space="preserve">. The </w:t>
      </w:r>
      <w:r w:rsidRPr="0067212C">
        <w:rPr>
          <w:rStyle w:val="StyleUnderline"/>
        </w:rPr>
        <w:t>U.S. enjoys this status because it is the world’s first extant hegemon</w:t>
      </w:r>
      <w:r w:rsidRPr="0067212C">
        <w:rPr>
          <w:sz w:val="16"/>
        </w:rPr>
        <w:t xml:space="preserve"> – it did not overturn an existing international order, rather, </w:t>
      </w:r>
      <w:r w:rsidRPr="0067212C">
        <w:rPr>
          <w:rStyle w:val="StyleUnderline"/>
        </w:rPr>
        <w:t>the existing order collapsed around it</w:t>
      </w:r>
      <w:r w:rsidRPr="0067212C">
        <w:rPr>
          <w:sz w:val="16"/>
        </w:rPr>
        <w:t xml:space="preserve">, leaving the U.S. alone at the apex of a global system of alliances and international institutions.21 As a result, </w:t>
      </w:r>
      <w:r w:rsidRPr="0067212C">
        <w:rPr>
          <w:rStyle w:val="StyleUnderline"/>
        </w:rPr>
        <w:t>the U.S. has become the “greatest superpower ever” with a more complete and dominant portfolio of economic, military, and institutional capabilities than past hegemons ever had</w:t>
      </w:r>
      <w:r w:rsidRPr="0067212C">
        <w:rPr>
          <w:sz w:val="16"/>
        </w:rPr>
        <w:t xml:space="preserve">.22 </w:t>
      </w:r>
    </w:p>
    <w:p w:rsidR="0060412C" w:rsidRPr="0067212C" w:rsidRDefault="0060412C" w:rsidP="0060412C">
      <w:pPr>
        <w:rPr>
          <w:sz w:val="16"/>
        </w:rPr>
      </w:pPr>
      <w:r w:rsidRPr="0067212C">
        <w:rPr>
          <w:sz w:val="16"/>
        </w:rPr>
        <w:t xml:space="preserve">In terms of economic capabilities, </w:t>
      </w:r>
      <w:r w:rsidRPr="0067212C">
        <w:rPr>
          <w:rStyle w:val="StyleUnderline"/>
        </w:rPr>
        <w:t xml:space="preserve">the U.S. combines </w:t>
      </w:r>
      <w:r w:rsidRPr="0067212C">
        <w:rPr>
          <w:rStyle w:val="Emphasis"/>
        </w:rPr>
        <w:t>size</w:t>
      </w:r>
      <w:r w:rsidRPr="0067212C">
        <w:rPr>
          <w:rStyle w:val="StyleUnderline"/>
        </w:rPr>
        <w:t xml:space="preserve"> with a </w:t>
      </w:r>
      <w:r w:rsidRPr="0067212C">
        <w:rPr>
          <w:rStyle w:val="Emphasis"/>
        </w:rPr>
        <w:t>high level of development</w:t>
      </w:r>
      <w:r w:rsidRPr="0067212C">
        <w:rPr>
          <w:rStyle w:val="StyleUnderline"/>
        </w:rPr>
        <w:t xml:space="preserve"> and a </w:t>
      </w:r>
      <w:r w:rsidRPr="0067212C">
        <w:rPr>
          <w:rStyle w:val="Emphasis"/>
        </w:rPr>
        <w:t>low level of dependency</w:t>
      </w:r>
      <w:r w:rsidRPr="0067212C">
        <w:rPr>
          <w:sz w:val="16"/>
        </w:rPr>
        <w:t xml:space="preserve">, not only </w:t>
      </w:r>
      <w:r w:rsidRPr="0067212C">
        <w:rPr>
          <w:rStyle w:val="StyleUnderline"/>
        </w:rPr>
        <w:t>possessing the largest GDP in the world</w:t>
      </w:r>
      <w:r w:rsidRPr="0067212C">
        <w:rPr>
          <w:sz w:val="16"/>
        </w:rPr>
        <w:t xml:space="preserve">, </w:t>
      </w:r>
      <w:r w:rsidRPr="0067212C">
        <w:rPr>
          <w:rStyle w:val="StyleUnderline"/>
        </w:rPr>
        <w:t>but also the highest per-</w:t>
      </w:r>
      <w:r w:rsidRPr="0067212C">
        <w:rPr>
          <w:rStyle w:val="StyleUnderline"/>
        </w:rPr>
        <w:softHyphen/>
      </w:r>
      <w:r w:rsidRPr="0067212C">
        <w:rPr>
          <w:rStyle w:val="StyleUnderline"/>
          <w:rFonts w:cs="Times New Roman"/>
        </w:rPr>
        <w:t>‐</w:t>
      </w:r>
      <w:r w:rsidRPr="0067212C">
        <w:rPr>
          <w:rStyle w:val="StyleUnderline"/>
        </w:rPr>
        <w:t>capita GDP</w:t>
      </w:r>
      <w:r w:rsidRPr="0067212C">
        <w:rPr>
          <w:sz w:val="16"/>
        </w:rPr>
        <w:t xml:space="preserve"> and the lowest ratio of trade to GDP among the major powers.23 </w:t>
      </w:r>
      <w:r w:rsidRPr="0067212C">
        <w:rPr>
          <w:rStyle w:val="StyleUnderline"/>
        </w:rPr>
        <w:t xml:space="preserve">The </w:t>
      </w:r>
      <w:r w:rsidRPr="0067212C">
        <w:rPr>
          <w:rStyle w:val="Emphasis"/>
        </w:rPr>
        <w:t>military gap</w:t>
      </w:r>
      <w:r w:rsidRPr="0067212C">
        <w:rPr>
          <w:rStyle w:val="StyleUnderline"/>
        </w:rPr>
        <w:t xml:space="preserve"> between the U.S. and others is even starker</w:t>
      </w:r>
      <w:r w:rsidRPr="0067212C">
        <w:rPr>
          <w:sz w:val="16"/>
        </w:rPr>
        <w:t xml:space="preserve">. </w:t>
      </w:r>
      <w:r w:rsidRPr="0067212C">
        <w:rPr>
          <w:rStyle w:val="StyleUnderline"/>
        </w:rPr>
        <w:t>U.S. military spending constitutes</w:t>
      </w:r>
      <w:r w:rsidRPr="0067212C">
        <w:rPr>
          <w:sz w:val="16"/>
        </w:rPr>
        <w:t xml:space="preserve"> nearly </w:t>
      </w:r>
      <w:r w:rsidRPr="0067212C">
        <w:rPr>
          <w:rStyle w:val="StyleUnderline"/>
        </w:rPr>
        <w:t xml:space="preserve">50 percent of global military spending and is </w:t>
      </w:r>
      <w:r w:rsidRPr="0067212C">
        <w:rPr>
          <w:rStyle w:val="Emphasis"/>
        </w:rPr>
        <w:t>eight times greater</w:t>
      </w:r>
      <w:r w:rsidRPr="0067212C">
        <w:rPr>
          <w:rStyle w:val="StyleUnderline"/>
        </w:rPr>
        <w:t xml:space="preserve"> than that of the number-</w:t>
      </w:r>
      <w:r w:rsidRPr="0067212C">
        <w:rPr>
          <w:rStyle w:val="StyleUnderline"/>
        </w:rPr>
        <w:softHyphen/>
      </w:r>
      <w:r w:rsidRPr="0067212C">
        <w:rPr>
          <w:rStyle w:val="StyleUnderline"/>
          <w:rFonts w:cs="Times New Roman"/>
        </w:rPr>
        <w:t>‐</w:t>
      </w:r>
      <w:r w:rsidRPr="0067212C">
        <w:rPr>
          <w:rStyle w:val="StyleUnderline"/>
        </w:rPr>
        <w:t>two power</w:t>
      </w:r>
      <w:r w:rsidRPr="0067212C">
        <w:rPr>
          <w:sz w:val="16"/>
        </w:rPr>
        <w:t xml:space="preserve"> (</w:t>
      </w:r>
      <w:r w:rsidRPr="0067212C">
        <w:rPr>
          <w:rStyle w:val="StyleUnderline"/>
        </w:rPr>
        <w:t>China</w:t>
      </w:r>
      <w:r w:rsidRPr="0067212C">
        <w:rPr>
          <w:sz w:val="16"/>
        </w:rPr>
        <w:t xml:space="preserve">). Even before the invasions of Iraq and Afghanistan, the U.S. had over 200,000 soldiers, sailors, and airmen deployed in more than a hundred countries. As a result, </w:t>
      </w:r>
      <w:r w:rsidRPr="0067212C">
        <w:rPr>
          <w:rStyle w:val="StyleUnderline"/>
        </w:rPr>
        <w:t xml:space="preserve">the U.S. is the </w:t>
      </w:r>
      <w:r w:rsidRPr="0067212C">
        <w:rPr>
          <w:rStyle w:val="Emphasis"/>
        </w:rPr>
        <w:t>only country</w:t>
      </w:r>
      <w:r w:rsidRPr="0067212C">
        <w:rPr>
          <w:rStyle w:val="StyleUnderline"/>
        </w:rPr>
        <w:t xml:space="preserve"> with global power projection capability</w:t>
      </w:r>
      <w:r w:rsidRPr="0067212C">
        <w:rPr>
          <w:sz w:val="16"/>
        </w:rPr>
        <w:t xml:space="preserve">. </w:t>
      </w:r>
      <w:r w:rsidRPr="0067212C">
        <w:rPr>
          <w:rStyle w:val="StyleUnderline"/>
        </w:rPr>
        <w:t>The U.S.</w:t>
      </w:r>
      <w:r w:rsidRPr="0067212C">
        <w:rPr>
          <w:sz w:val="16"/>
        </w:rPr>
        <w:t xml:space="preserve"> also </w:t>
      </w:r>
      <w:r w:rsidRPr="0067212C">
        <w:rPr>
          <w:rStyle w:val="StyleUnderline"/>
        </w:rPr>
        <w:t>plays a leading role in all major international institutions</w:t>
      </w:r>
      <w:r w:rsidRPr="0067212C">
        <w:rPr>
          <w:sz w:val="16"/>
        </w:rPr>
        <w:t xml:space="preserve">. In the United Nations (UN), the U.S. is one of five permanent members of the Security Council and thus holds veto rights over all matters that come before the council. </w:t>
      </w:r>
      <w:r w:rsidRPr="0067212C">
        <w:rPr>
          <w:rStyle w:val="StyleUnderline"/>
        </w:rPr>
        <w:t>The U.S. can also ignore the Security Council</w:t>
      </w:r>
      <w:r w:rsidRPr="0067212C">
        <w:rPr>
          <w:sz w:val="16"/>
        </w:rPr>
        <w:t xml:space="preserve">, as it did in waging war in Kosovo in 1999 and Iraq in 2003, because it is capable of unilaterally deploying decisive military power. </w:t>
      </w:r>
      <w:r w:rsidRPr="0067212C">
        <w:rPr>
          <w:rStyle w:val="StyleUnderline"/>
        </w:rPr>
        <w:t>The U.S. is</w:t>
      </w:r>
      <w:r w:rsidRPr="0067212C">
        <w:rPr>
          <w:sz w:val="16"/>
        </w:rPr>
        <w:t xml:space="preserve"> also </w:t>
      </w:r>
      <w:r w:rsidRPr="0067212C">
        <w:rPr>
          <w:rStyle w:val="StyleUnderline"/>
        </w:rPr>
        <w:t>the dominant power in</w:t>
      </w:r>
      <w:r w:rsidRPr="0067212C">
        <w:rPr>
          <w:sz w:val="16"/>
        </w:rPr>
        <w:t xml:space="preserve"> the North Atlantic Treaty Organization (</w:t>
      </w:r>
      <w:r w:rsidRPr="0067212C">
        <w:rPr>
          <w:rStyle w:val="StyleUnderline"/>
        </w:rPr>
        <w:t>NATO</w:t>
      </w:r>
      <w:r w:rsidRPr="0067212C">
        <w:rPr>
          <w:sz w:val="16"/>
        </w:rPr>
        <w:t xml:space="preserve">). The NATO Supreme Allied Commander Europe is always an American officer, and NATO allies depend on the U.S. for security much more than the other way around. Moreover, </w:t>
      </w:r>
      <w:r w:rsidRPr="0067212C">
        <w:rPr>
          <w:rStyle w:val="StyleUnderline"/>
        </w:rPr>
        <w:t>American contributions to the</w:t>
      </w:r>
      <w:r w:rsidRPr="0067212C">
        <w:rPr>
          <w:sz w:val="16"/>
        </w:rPr>
        <w:t xml:space="preserve"> International Monetary Fund (</w:t>
      </w:r>
      <w:r w:rsidRPr="0067212C">
        <w:rPr>
          <w:rStyle w:val="StyleUnderline"/>
        </w:rPr>
        <w:t>IMF</w:t>
      </w:r>
      <w:r w:rsidRPr="0067212C">
        <w:rPr>
          <w:sz w:val="16"/>
        </w:rPr>
        <w:t xml:space="preserve">) </w:t>
      </w:r>
      <w:r w:rsidRPr="0067212C">
        <w:rPr>
          <w:rStyle w:val="StyleUnderline"/>
        </w:rPr>
        <w:t>and World Bank are sufficient to give the U.S. veto power over any major policy change, and U.S. market power makes it the most influential member of the</w:t>
      </w:r>
      <w:r w:rsidRPr="0067212C">
        <w:rPr>
          <w:sz w:val="16"/>
        </w:rPr>
        <w:t xml:space="preserve"> World Trade Organization (</w:t>
      </w:r>
      <w:r w:rsidRPr="0067212C">
        <w:rPr>
          <w:rStyle w:val="StyleUnderline"/>
        </w:rPr>
        <w:t>WTO</w:t>
      </w:r>
      <w:r w:rsidRPr="0067212C">
        <w:rPr>
          <w:sz w:val="16"/>
        </w:rPr>
        <w:t xml:space="preserve">). </w:t>
      </w:r>
    </w:p>
    <w:p w:rsidR="0060412C" w:rsidRPr="0067212C" w:rsidRDefault="0060412C" w:rsidP="0060412C">
      <w:pPr>
        <w:rPr>
          <w:sz w:val="16"/>
        </w:rPr>
      </w:pPr>
      <w:r w:rsidRPr="0067212C">
        <w:rPr>
          <w:rStyle w:val="StyleUnderline"/>
        </w:rPr>
        <w:t xml:space="preserve">These dominant capabilities </w:t>
      </w:r>
      <w:r w:rsidRPr="0067212C">
        <w:rPr>
          <w:rStyle w:val="Emphasis"/>
        </w:rPr>
        <w:t>translate into influence</w:t>
      </w:r>
      <w:r w:rsidRPr="0067212C">
        <w:rPr>
          <w:sz w:val="16"/>
        </w:rPr>
        <w:t xml:space="preserve">. Most obviously, </w:t>
      </w:r>
      <w:r w:rsidRPr="0067212C">
        <w:rPr>
          <w:rStyle w:val="StyleUnderline"/>
        </w:rPr>
        <w:t>they provide the U.S. with an array of tools with which to reward and punish other states</w:t>
      </w:r>
      <w:r w:rsidRPr="0067212C">
        <w:rPr>
          <w:sz w:val="16"/>
        </w:rPr>
        <w:t xml:space="preserve">. </w:t>
      </w:r>
      <w:r w:rsidRPr="0067212C">
        <w:rPr>
          <w:rStyle w:val="StyleUnderline"/>
        </w:rPr>
        <w:t>The</w:t>
      </w:r>
      <w:r w:rsidRPr="0067212C">
        <w:rPr>
          <w:sz w:val="16"/>
        </w:rPr>
        <w:t xml:space="preserve"> </w:t>
      </w:r>
      <w:r w:rsidRPr="0067212C">
        <w:rPr>
          <w:rStyle w:val="StyleUnderline"/>
        </w:rPr>
        <w:t>U</w:t>
      </w:r>
      <w:r w:rsidRPr="0067212C">
        <w:rPr>
          <w:sz w:val="16"/>
        </w:rPr>
        <w:t xml:space="preserve">nited </w:t>
      </w:r>
      <w:r w:rsidRPr="0067212C">
        <w:rPr>
          <w:rStyle w:val="StyleUnderline"/>
        </w:rPr>
        <w:t>S</w:t>
      </w:r>
      <w:r w:rsidRPr="0067212C">
        <w:rPr>
          <w:sz w:val="16"/>
        </w:rPr>
        <w:t xml:space="preserve">tates </w:t>
      </w:r>
      <w:r w:rsidRPr="0067212C">
        <w:rPr>
          <w:rStyle w:val="StyleUnderline"/>
        </w:rPr>
        <w:t>can provide, restrict, or deny access to the American market, tech</w:t>
      </w:r>
      <w:r w:rsidRPr="0067212C">
        <w:rPr>
          <w:sz w:val="16"/>
        </w:rPr>
        <w:t xml:space="preserve">nology, </w:t>
      </w:r>
      <w:r w:rsidRPr="0067212C">
        <w:rPr>
          <w:rStyle w:val="StyleUnderline"/>
        </w:rPr>
        <w:t>foreign aid, political support in international organizations, bribes, and White House visits</w:t>
      </w:r>
      <w:r w:rsidRPr="0067212C">
        <w:rPr>
          <w:sz w:val="16"/>
        </w:rPr>
        <w:t>. These tit-</w:t>
      </w:r>
      <w:r w:rsidRPr="0067212C">
        <w:rPr>
          <w:sz w:val="16"/>
        </w:rPr>
        <w:softHyphen/>
      </w:r>
      <w:r w:rsidRPr="0067212C">
        <w:rPr>
          <w:rFonts w:cs="Times New Roman"/>
          <w:sz w:val="16"/>
        </w:rPr>
        <w:t>‐</w:t>
      </w:r>
      <w:r w:rsidRPr="0067212C">
        <w:rPr>
          <w:sz w:val="16"/>
        </w:rPr>
        <w:t>for-</w:t>
      </w:r>
      <w:r w:rsidRPr="0067212C">
        <w:rPr>
          <w:sz w:val="16"/>
        </w:rPr>
        <w:softHyphen/>
      </w:r>
      <w:r w:rsidRPr="0067212C">
        <w:rPr>
          <w:rFonts w:cs="Times New Roman"/>
          <w:sz w:val="16"/>
        </w:rPr>
        <w:t>‐</w:t>
      </w:r>
      <w:r w:rsidRPr="0067212C">
        <w:rPr>
          <w:sz w:val="16"/>
        </w:rPr>
        <w:t xml:space="preserve">tat bargains with individual </w:t>
      </w:r>
      <w:r w:rsidRPr="0067212C">
        <w:rPr>
          <w:sz w:val="16"/>
        </w:rPr>
        <w:lastRenderedPageBreak/>
        <w:t>states, however, are not as consequential as America</w:t>
      </w:r>
      <w:r w:rsidRPr="0067212C">
        <w:rPr>
          <w:rFonts w:cs="Georgia"/>
          <w:sz w:val="16"/>
        </w:rPr>
        <w:t>’</w:t>
      </w:r>
      <w:r w:rsidRPr="0067212C">
        <w:rPr>
          <w:sz w:val="16"/>
        </w:rPr>
        <w:t xml:space="preserve">s power over aspects of the international system. </w:t>
      </w:r>
      <w:r w:rsidRPr="0067212C">
        <w:rPr>
          <w:rStyle w:val="StyleUnderline"/>
        </w:rPr>
        <w:t xml:space="preserve">Hegemony is not just preponderant power, it </w:t>
      </w:r>
      <w:r w:rsidRPr="0067212C">
        <w:rPr>
          <w:rStyle w:val="Emphasis"/>
        </w:rPr>
        <w:t>is “structural power.”</w:t>
      </w:r>
      <w:r w:rsidRPr="0067212C">
        <w:rPr>
          <w:sz w:val="16"/>
        </w:rPr>
        <w:t xml:space="preserve">24 It is </w:t>
      </w:r>
      <w:r w:rsidRPr="0067212C">
        <w:rPr>
          <w:rStyle w:val="StyleUnderline"/>
        </w:rPr>
        <w:t xml:space="preserve">the power to set agendas, to </w:t>
      </w:r>
      <w:r w:rsidRPr="0067212C">
        <w:rPr>
          <w:rStyle w:val="Emphasis"/>
        </w:rPr>
        <w:t>shape the normative frameworks</w:t>
      </w:r>
      <w:r w:rsidRPr="0067212C">
        <w:rPr>
          <w:rStyle w:val="StyleUnderline"/>
        </w:rPr>
        <w:t xml:space="preserve"> within which states relate to each other, and to change the </w:t>
      </w:r>
      <w:r w:rsidRPr="0067212C">
        <w:rPr>
          <w:rStyle w:val="Emphasis"/>
        </w:rPr>
        <w:t>range of choices</w:t>
      </w:r>
      <w:r w:rsidRPr="0067212C">
        <w:rPr>
          <w:rStyle w:val="StyleUnderline"/>
        </w:rPr>
        <w:t xml:space="preserve"> open to others without putting pressure directly on them</w:t>
      </w:r>
      <w:r w:rsidRPr="0067212C">
        <w:rPr>
          <w:sz w:val="16"/>
        </w:rPr>
        <w:t xml:space="preserve">. </w:t>
      </w:r>
      <w:r w:rsidRPr="0067212C">
        <w:rPr>
          <w:rStyle w:val="StyleUnderline"/>
        </w:rPr>
        <w:t>It is</w:t>
      </w:r>
      <w:r w:rsidRPr="0067212C">
        <w:rPr>
          <w:sz w:val="16"/>
        </w:rPr>
        <w:t xml:space="preserve">, at once, </w:t>
      </w:r>
      <w:r w:rsidRPr="0067212C">
        <w:rPr>
          <w:rStyle w:val="StyleUnderline"/>
        </w:rPr>
        <w:t>less visible but more profound than brute force</w:t>
      </w:r>
      <w:r w:rsidRPr="0067212C">
        <w:rPr>
          <w:sz w:val="16"/>
        </w:rPr>
        <w:t xml:space="preserve">.25 </w:t>
      </w:r>
    </w:p>
    <w:p w:rsidR="0060412C" w:rsidRPr="0067212C" w:rsidRDefault="0060412C" w:rsidP="0060412C">
      <w:pPr>
        <w:rPr>
          <w:sz w:val="16"/>
        </w:rPr>
      </w:pPr>
      <w:r w:rsidRPr="0067212C">
        <w:rPr>
          <w:sz w:val="16"/>
        </w:rPr>
        <w:t xml:space="preserve">In past bipolar and multipolar eras, U.S. structural power was constrained by the twin risks of “abandonment” and “entrapment.”26 Because other great powers were around to provide vital services and protection for weaker states, the United States had to go to great lengths to attract and retain allies. During the Cold War, for example, medium powers, such as Egypt and India, played the superpowers off against each other, extracting concessions from one by threatening to abandon it and align with the other.27 Even nominal American allies frequently pursued strategies that ran counter to U.S. interests: France defected from NATO’s military command and attempted to undermine the Bretton Woods system by purchasing large amounts of gold from the U.S. treasury; Germany and Japan resisted U.S. demands to devalue their currencies; and many states rebuffed American requests for military and financial assistance in the war in Vietnam. Some weaker states also entrapped the U.S., dragging it into conflicts, such as the wars in Korea and Vietnam, it might have avoided if not for the need to enlist allies in the struggle against another major power. </w:t>
      </w:r>
    </w:p>
    <w:p w:rsidR="0060412C" w:rsidRPr="0067212C" w:rsidRDefault="0060412C" w:rsidP="0060412C">
      <w:pPr>
        <w:rPr>
          <w:sz w:val="16"/>
        </w:rPr>
      </w:pPr>
      <w:r w:rsidRPr="0067212C">
        <w:rPr>
          <w:rStyle w:val="StyleUnderline"/>
        </w:rPr>
        <w:t>Traditional theories assume that hegemons inevitably get bogged down and suffer from strategic overextension</w:t>
      </w:r>
      <w:r w:rsidRPr="0067212C">
        <w:rPr>
          <w:sz w:val="16"/>
        </w:rPr>
        <w:t xml:space="preserve">.28 </w:t>
      </w:r>
      <w:proofErr w:type="gramStart"/>
      <w:r w:rsidRPr="0067212C">
        <w:rPr>
          <w:rStyle w:val="StyleUnderline"/>
        </w:rPr>
        <w:t>But</w:t>
      </w:r>
      <w:proofErr w:type="gramEnd"/>
      <w:r w:rsidRPr="0067212C">
        <w:rPr>
          <w:sz w:val="16"/>
        </w:rPr>
        <w:t xml:space="preserve"> I argue </w:t>
      </w:r>
      <w:r w:rsidRPr="0067212C">
        <w:rPr>
          <w:rStyle w:val="StyleUnderline"/>
        </w:rPr>
        <w:t xml:space="preserve">this scenario </w:t>
      </w:r>
      <w:r w:rsidRPr="0067212C">
        <w:rPr>
          <w:rStyle w:val="Emphasis"/>
        </w:rPr>
        <w:t>does not apply</w:t>
      </w:r>
      <w:r w:rsidRPr="0067212C">
        <w:rPr>
          <w:rStyle w:val="StyleUnderline"/>
        </w:rPr>
        <w:t xml:space="preserve"> in a world in which hegemony is backed by a unipolar distribution of power</w:t>
      </w:r>
      <w:r w:rsidRPr="0067212C">
        <w:rPr>
          <w:sz w:val="16"/>
        </w:rPr>
        <w:t xml:space="preserve">. Today, </w:t>
      </w:r>
      <w:r w:rsidRPr="0067212C">
        <w:rPr>
          <w:rStyle w:val="StyleUnderline"/>
        </w:rPr>
        <w:t xml:space="preserve">with no superpower rival, the U.S. has less need for staunch allies and is therefore more </w:t>
      </w:r>
      <w:r w:rsidRPr="0067212C">
        <w:rPr>
          <w:rStyle w:val="Emphasis"/>
        </w:rPr>
        <w:t>insulated</w:t>
      </w:r>
      <w:r w:rsidRPr="0067212C">
        <w:rPr>
          <w:rStyle w:val="StyleUnderline"/>
        </w:rPr>
        <w:t xml:space="preserve"> from abandonment and entrapment</w:t>
      </w:r>
      <w:r w:rsidRPr="0067212C">
        <w:rPr>
          <w:sz w:val="16"/>
        </w:rPr>
        <w:t xml:space="preserve">.29 </w:t>
      </w:r>
      <w:r w:rsidRPr="0067212C">
        <w:rPr>
          <w:rStyle w:val="StyleUnderline"/>
        </w:rPr>
        <w:t>Allied threats to abandon America are not</w:t>
      </w:r>
      <w:r w:rsidRPr="0067212C">
        <w:rPr>
          <w:sz w:val="16"/>
        </w:rPr>
        <w:t xml:space="preserve"> as </w:t>
      </w:r>
      <w:r w:rsidRPr="0067212C">
        <w:rPr>
          <w:rStyle w:val="StyleUnderline"/>
        </w:rPr>
        <w:t>consequential</w:t>
      </w:r>
      <w:r w:rsidRPr="0067212C">
        <w:rPr>
          <w:sz w:val="16"/>
        </w:rPr>
        <w:t xml:space="preserve"> as they once were because </w:t>
      </w:r>
      <w:r w:rsidRPr="0067212C">
        <w:rPr>
          <w:rStyle w:val="StyleUnderline"/>
        </w:rPr>
        <w:t>the U.S. can provide for its own security</w:t>
      </w:r>
      <w:r w:rsidRPr="0067212C">
        <w:rPr>
          <w:sz w:val="16"/>
        </w:rPr>
        <w:t xml:space="preserve"> and cobble together “coalitions of the willing” to accomplish many of its aims. </w:t>
      </w:r>
      <w:r w:rsidRPr="0067212C">
        <w:rPr>
          <w:rStyle w:val="StyleUnderline"/>
        </w:rPr>
        <w:t>This reduced dependency also means the U.S. is less likely to be dragged into conflicts by its alliance commitments</w:t>
      </w:r>
      <w:r w:rsidRPr="0067212C">
        <w:rPr>
          <w:sz w:val="16"/>
        </w:rPr>
        <w:t xml:space="preserve">.30 </w:t>
      </w:r>
      <w:proofErr w:type="gramStart"/>
      <w:r w:rsidRPr="0067212C">
        <w:rPr>
          <w:rStyle w:val="StyleUnderline"/>
        </w:rPr>
        <w:t>Weaker</w:t>
      </w:r>
      <w:proofErr w:type="gramEnd"/>
      <w:r w:rsidRPr="0067212C">
        <w:rPr>
          <w:rStyle w:val="StyleUnderline"/>
        </w:rPr>
        <w:t xml:space="preserve"> states</w:t>
      </w:r>
      <w:r w:rsidRPr="0067212C">
        <w:rPr>
          <w:sz w:val="16"/>
        </w:rPr>
        <w:t xml:space="preserve">, on the other hand, </w:t>
      </w:r>
      <w:r w:rsidRPr="0067212C">
        <w:rPr>
          <w:rStyle w:val="StyleUnderline"/>
        </w:rPr>
        <w:t>face heightened risks of abandonment and entrapment by the</w:t>
      </w:r>
      <w:r w:rsidRPr="0067212C">
        <w:rPr>
          <w:sz w:val="16"/>
        </w:rPr>
        <w:t xml:space="preserve"> </w:t>
      </w:r>
      <w:r w:rsidRPr="0067212C">
        <w:rPr>
          <w:rStyle w:val="StyleUnderline"/>
        </w:rPr>
        <w:t>U</w:t>
      </w:r>
      <w:r w:rsidRPr="0067212C">
        <w:rPr>
          <w:sz w:val="16"/>
        </w:rPr>
        <w:t xml:space="preserve">nited </w:t>
      </w:r>
      <w:r w:rsidRPr="0067212C">
        <w:rPr>
          <w:rStyle w:val="StyleUnderline"/>
        </w:rPr>
        <w:t>S</w:t>
      </w:r>
      <w:r w:rsidRPr="0067212C">
        <w:rPr>
          <w:sz w:val="16"/>
        </w:rPr>
        <w:t xml:space="preserve">tates. </w:t>
      </w:r>
      <w:r w:rsidRPr="0067212C">
        <w:rPr>
          <w:rStyle w:val="StyleUnderline"/>
        </w:rPr>
        <w:t>With no alternative superpower</w:t>
      </w:r>
      <w:r w:rsidRPr="0067212C">
        <w:rPr>
          <w:sz w:val="16"/>
        </w:rPr>
        <w:t xml:space="preserve"> patron to turn to, </w:t>
      </w:r>
      <w:r w:rsidRPr="0067212C">
        <w:rPr>
          <w:rStyle w:val="StyleUnderline"/>
        </w:rPr>
        <w:t>weaker states face a choice of participating in the American-</w:t>
      </w:r>
      <w:r w:rsidRPr="0067212C">
        <w:rPr>
          <w:rStyle w:val="StyleUnderline"/>
        </w:rPr>
        <w:softHyphen/>
      </w:r>
      <w:r w:rsidRPr="0067212C">
        <w:rPr>
          <w:rStyle w:val="StyleUnderline"/>
          <w:rFonts w:cs="Times New Roman"/>
        </w:rPr>
        <w:t>‐</w:t>
      </w:r>
      <w:r w:rsidRPr="0067212C">
        <w:rPr>
          <w:rStyle w:val="StyleUnderline"/>
        </w:rPr>
        <w:t>led order or risking exclusion from the international community</w:t>
      </w:r>
      <w:r w:rsidRPr="0067212C">
        <w:rPr>
          <w:sz w:val="16"/>
        </w:rPr>
        <w:t xml:space="preserve">. In order to maintain good relations with the United States, weaker states may follow it into conflicts that do not directly serve their own national interests.31 In short, </w:t>
      </w:r>
      <w:r w:rsidRPr="0067212C">
        <w:rPr>
          <w:rStyle w:val="StyleUnderline"/>
        </w:rPr>
        <w:t>the U.S. now has more leverage vis-</w:t>
      </w:r>
      <w:r w:rsidRPr="0067212C">
        <w:rPr>
          <w:rStyle w:val="StyleUnderline"/>
        </w:rPr>
        <w:softHyphen/>
      </w:r>
      <w:r w:rsidRPr="0067212C">
        <w:rPr>
          <w:rStyle w:val="StyleUnderline"/>
          <w:rFonts w:cs="Times New Roman"/>
        </w:rPr>
        <w:t>‐</w:t>
      </w:r>
      <w:r w:rsidRPr="0067212C">
        <w:rPr>
          <w:rStyle w:val="StyleUnderline"/>
          <w:rFonts w:cs="Georgia"/>
        </w:rPr>
        <w:t>à</w:t>
      </w:r>
      <w:r w:rsidRPr="0067212C">
        <w:rPr>
          <w:rStyle w:val="StyleUnderline"/>
        </w:rPr>
        <w:t>-</w:t>
      </w:r>
      <w:r w:rsidRPr="0067212C">
        <w:rPr>
          <w:rStyle w:val="StyleUnderline"/>
        </w:rPr>
        <w:softHyphen/>
      </w:r>
      <w:r w:rsidRPr="0067212C">
        <w:rPr>
          <w:rStyle w:val="StyleUnderline"/>
          <w:rFonts w:cs="Times New Roman"/>
        </w:rPr>
        <w:t>‐</w:t>
      </w:r>
      <w:r w:rsidRPr="0067212C">
        <w:rPr>
          <w:rStyle w:val="StyleUnderline"/>
        </w:rPr>
        <w:t>vis weaker states than before</w:t>
      </w:r>
      <w:r w:rsidRPr="0067212C">
        <w:rPr>
          <w:sz w:val="16"/>
        </w:rPr>
        <w:t xml:space="preserve">. As a result, </w:t>
      </w:r>
      <w:r w:rsidRPr="0067212C">
        <w:rPr>
          <w:rStyle w:val="StyleUnderline"/>
        </w:rPr>
        <w:t>it can demand a higher price for its support and privilege its own interests with greater impunity</w:t>
      </w:r>
      <w:r w:rsidRPr="0067212C">
        <w:rPr>
          <w:sz w:val="16"/>
        </w:rPr>
        <w:t xml:space="preserve">. </w:t>
      </w:r>
    </w:p>
    <w:p w:rsidR="0060412C" w:rsidRPr="0067212C" w:rsidRDefault="0060412C" w:rsidP="0060412C">
      <w:pPr>
        <w:rPr>
          <w:sz w:val="16"/>
        </w:rPr>
      </w:pPr>
      <w:r w:rsidRPr="0067212C">
        <w:rPr>
          <w:sz w:val="16"/>
        </w:rPr>
        <w:t>This is not to say that the U.S. can completely shirk its alliance commitments and force weaker states to bear the costs of maintaining international order. Indeed, America’s influence stems in part from its globe-</w:t>
      </w:r>
      <w:r w:rsidRPr="0067212C">
        <w:rPr>
          <w:sz w:val="16"/>
        </w:rPr>
        <w:softHyphen/>
      </w:r>
      <w:r w:rsidRPr="0067212C">
        <w:rPr>
          <w:rFonts w:cs="Times New Roman"/>
          <w:sz w:val="16"/>
        </w:rPr>
        <w:t>‐</w:t>
      </w:r>
      <w:r w:rsidRPr="0067212C">
        <w:rPr>
          <w:sz w:val="16"/>
        </w:rPr>
        <w:t xml:space="preserve">girdling network of alliances and institutions, a system that is extremely expensive to maintain and requires sustained U.S. engagement. Rather, I argue that </w:t>
      </w:r>
      <w:r w:rsidRPr="0067212C">
        <w:rPr>
          <w:rStyle w:val="StyleUnderline"/>
        </w:rPr>
        <w:t>the U</w:t>
      </w:r>
      <w:r w:rsidRPr="0067212C">
        <w:rPr>
          <w:sz w:val="16"/>
        </w:rPr>
        <w:t xml:space="preserve">nited </w:t>
      </w:r>
      <w:r w:rsidRPr="0067212C">
        <w:rPr>
          <w:rStyle w:val="StyleUnderline"/>
        </w:rPr>
        <w:t>S</w:t>
      </w:r>
      <w:r w:rsidRPr="0067212C">
        <w:rPr>
          <w:sz w:val="16"/>
        </w:rPr>
        <w:t xml:space="preserve">tates </w:t>
      </w:r>
      <w:r w:rsidRPr="0067212C">
        <w:rPr>
          <w:rStyle w:val="StyleUnderline"/>
        </w:rPr>
        <w:t>is both “system-</w:t>
      </w:r>
      <w:r w:rsidRPr="0067212C">
        <w:rPr>
          <w:rStyle w:val="StyleUnderline"/>
        </w:rPr>
        <w:softHyphen/>
      </w:r>
      <w:r w:rsidRPr="0067212C">
        <w:rPr>
          <w:rStyle w:val="StyleUnderline"/>
          <w:rFonts w:cs="Times New Roman"/>
        </w:rPr>
        <w:t>‐</w:t>
      </w:r>
      <w:r w:rsidRPr="0067212C">
        <w:rPr>
          <w:rStyle w:val="StyleUnderline"/>
        </w:rPr>
        <w:t>maker and privilege-</w:t>
      </w:r>
      <w:r w:rsidRPr="0067212C">
        <w:rPr>
          <w:rStyle w:val="StyleUnderline"/>
        </w:rPr>
        <w:softHyphen/>
      </w:r>
      <w:r w:rsidRPr="0067212C">
        <w:rPr>
          <w:rStyle w:val="StyleUnderline"/>
          <w:rFonts w:cs="Times New Roman"/>
        </w:rPr>
        <w:t>‐</w:t>
      </w:r>
      <w:r w:rsidRPr="0067212C">
        <w:rPr>
          <w:rStyle w:val="StyleUnderline"/>
        </w:rPr>
        <w:t>taker</w:t>
      </w:r>
      <w:r w:rsidRPr="0067212C">
        <w:rPr>
          <w:rStyle w:val="StyleUnderline"/>
          <w:rFonts w:cs="Georgia"/>
        </w:rPr>
        <w:t>”</w:t>
      </w:r>
      <w:r w:rsidRPr="0067212C">
        <w:rPr>
          <w:rStyle w:val="StyleUnderline"/>
        </w:rPr>
        <w:t xml:space="preserve"> </w:t>
      </w:r>
      <w:r w:rsidRPr="0067212C">
        <w:rPr>
          <w:sz w:val="16"/>
        </w:rPr>
        <w:t xml:space="preserve">– </w:t>
      </w:r>
      <w:r w:rsidRPr="0067212C">
        <w:rPr>
          <w:rStyle w:val="StyleUnderline"/>
        </w:rPr>
        <w:t>it pays a significant share of system-</w:t>
      </w:r>
      <w:r w:rsidRPr="0067212C">
        <w:rPr>
          <w:rStyle w:val="StyleUnderline"/>
        </w:rPr>
        <w:softHyphen/>
      </w:r>
      <w:r w:rsidRPr="0067212C">
        <w:rPr>
          <w:rStyle w:val="StyleUnderline"/>
          <w:rFonts w:cs="Times New Roman"/>
        </w:rPr>
        <w:t>‐</w:t>
      </w:r>
      <w:r w:rsidRPr="0067212C">
        <w:rPr>
          <w:rStyle w:val="StyleUnderline"/>
        </w:rPr>
        <w:t>maintenance costs, but takes a disproportionate share of the benefits</w:t>
      </w:r>
      <w:r w:rsidRPr="0067212C">
        <w:rPr>
          <w:sz w:val="16"/>
        </w:rPr>
        <w:t xml:space="preserve">.32 </w:t>
      </w:r>
    </w:p>
    <w:p w:rsidR="0060412C" w:rsidRPr="0067212C" w:rsidRDefault="0060412C" w:rsidP="0060412C">
      <w:pPr>
        <w:rPr>
          <w:sz w:val="16"/>
        </w:rPr>
      </w:pPr>
      <w:r w:rsidRPr="0067212C">
        <w:rPr>
          <w:sz w:val="16"/>
        </w:rPr>
        <w:t xml:space="preserve">For example, the U.S. bears major military burdens. 33 It formally guarantees the security of over 50 countries, has fought twice as many wars after the Cold War as during it, and spends 25 percent more (in real dollars) on defense today than it did in 1968 at the height of combat in Vietnam.34 On the other hand, </w:t>
      </w:r>
      <w:r w:rsidRPr="0067212C">
        <w:rPr>
          <w:rStyle w:val="StyleUnderline"/>
        </w:rPr>
        <w:t>by maintaining robust military capabilities, the U.S. is able to employ “force without war,” pressuring other countries into concessions by simply shifting U.S. military units around or putting them on alert</w:t>
      </w:r>
      <w:r w:rsidRPr="0067212C">
        <w:rPr>
          <w:sz w:val="16"/>
        </w:rPr>
        <w:t xml:space="preserve">.35 </w:t>
      </w:r>
      <w:r w:rsidRPr="0067212C">
        <w:rPr>
          <w:rStyle w:val="StyleUnderline"/>
        </w:rPr>
        <w:t>Military dominance also allows the U.S. to run a protection racket, garnering influence through the provision of security</w:t>
      </w:r>
      <w:r w:rsidRPr="0067212C">
        <w:rPr>
          <w:sz w:val="16"/>
        </w:rPr>
        <w:t xml:space="preserve">. As Joseph Nye explains: </w:t>
      </w:r>
    </w:p>
    <w:p w:rsidR="0060412C" w:rsidRPr="0067212C" w:rsidRDefault="0060412C" w:rsidP="0060412C">
      <w:pPr>
        <w:ind w:left="720"/>
        <w:rPr>
          <w:sz w:val="16"/>
        </w:rPr>
      </w:pPr>
      <w:r w:rsidRPr="0067212C">
        <w:rPr>
          <w:rStyle w:val="Emphasis"/>
        </w:rPr>
        <w:t>Even if the direct use of force were banned</w:t>
      </w:r>
      <w:r w:rsidRPr="0067212C">
        <w:rPr>
          <w:sz w:val="16"/>
        </w:rPr>
        <w:t xml:space="preserve"> among a group of countries, </w:t>
      </w:r>
      <w:r w:rsidRPr="0067212C">
        <w:rPr>
          <w:rStyle w:val="StyleUnderline"/>
        </w:rPr>
        <w:t>military force would still play an important political role</w:t>
      </w:r>
      <w:r w:rsidRPr="0067212C">
        <w:rPr>
          <w:sz w:val="16"/>
        </w:rPr>
        <w:t xml:space="preserve">. For example, </w:t>
      </w:r>
      <w:r w:rsidRPr="0067212C">
        <w:rPr>
          <w:rStyle w:val="StyleUnderline"/>
        </w:rPr>
        <w:t>the American military role in deterring threats to allies, or of assuring access to a crucial resource</w:t>
      </w:r>
      <w:r w:rsidRPr="0067212C">
        <w:rPr>
          <w:sz w:val="16"/>
        </w:rPr>
        <w:t xml:space="preserve"> such as oil in the Persian Gulf, </w:t>
      </w:r>
      <w:r w:rsidRPr="0067212C">
        <w:rPr>
          <w:rStyle w:val="StyleUnderline"/>
        </w:rPr>
        <w:t>means that the provision of protective force can be used in bargaining situations</w:t>
      </w:r>
      <w:r w:rsidRPr="0067212C">
        <w:rPr>
          <w:sz w:val="16"/>
        </w:rPr>
        <w:t xml:space="preserve">. Sometimes the linkage may be direct; more often </w:t>
      </w:r>
      <w:r w:rsidRPr="0067212C">
        <w:rPr>
          <w:rStyle w:val="StyleUnderline"/>
        </w:rPr>
        <w:t>it is a factor</w:t>
      </w:r>
      <w:r w:rsidRPr="0067212C">
        <w:rPr>
          <w:sz w:val="16"/>
        </w:rPr>
        <w:t xml:space="preserve"> not mentioned openly but </w:t>
      </w:r>
      <w:r w:rsidRPr="0067212C">
        <w:rPr>
          <w:rStyle w:val="StyleUnderline"/>
        </w:rPr>
        <w:t>present in the back of [officials’] minds</w:t>
      </w:r>
      <w:r w:rsidRPr="0067212C">
        <w:rPr>
          <w:sz w:val="16"/>
        </w:rPr>
        <w:t xml:space="preserve">.36 </w:t>
      </w:r>
    </w:p>
    <w:p w:rsidR="0060412C" w:rsidRPr="0067212C" w:rsidRDefault="0060412C" w:rsidP="0060412C"/>
    <w:p w:rsidR="0060412C" w:rsidRPr="0067212C" w:rsidRDefault="0060412C" w:rsidP="0060412C"/>
    <w:p w:rsidR="0060412C" w:rsidRPr="0067212C" w:rsidRDefault="0060412C" w:rsidP="0060412C"/>
    <w:p w:rsidR="0060412C" w:rsidRPr="0067212C" w:rsidRDefault="0060412C" w:rsidP="0060412C"/>
    <w:p w:rsidR="00A04E95" w:rsidRPr="0067212C" w:rsidRDefault="0067212C" w:rsidP="0067212C">
      <w:pPr>
        <w:pStyle w:val="Heading3"/>
      </w:pPr>
      <w:r w:rsidRPr="0067212C">
        <w:lastRenderedPageBreak/>
        <w:t>Ext 1 – Visas irrelevant</w:t>
      </w:r>
    </w:p>
    <w:p w:rsidR="0067212C" w:rsidRPr="0067212C" w:rsidRDefault="0067212C" w:rsidP="0067212C"/>
    <w:p w:rsidR="0067212C" w:rsidRPr="0067212C" w:rsidRDefault="0067212C" w:rsidP="0067212C"/>
    <w:p w:rsidR="0067212C" w:rsidRPr="0067212C" w:rsidRDefault="0067212C" w:rsidP="0067212C"/>
    <w:p w:rsidR="0067212C" w:rsidRPr="0067212C" w:rsidRDefault="0067212C" w:rsidP="0067212C">
      <w:pPr>
        <w:pStyle w:val="Heading4"/>
      </w:pPr>
      <w:r w:rsidRPr="0067212C">
        <w:t>Visas are the least important factor</w:t>
      </w:r>
    </w:p>
    <w:p w:rsidR="0067212C" w:rsidRPr="0067212C" w:rsidRDefault="0067212C" w:rsidP="0067212C">
      <w:proofErr w:type="spellStart"/>
      <w:r w:rsidRPr="0067212C">
        <w:rPr>
          <w:rStyle w:val="Style13ptBold"/>
        </w:rPr>
        <w:t>Wadwa</w:t>
      </w:r>
      <w:proofErr w:type="spellEnd"/>
      <w:r w:rsidRPr="0067212C">
        <w:rPr>
          <w:rStyle w:val="Style13ptBold"/>
        </w:rPr>
        <w:t xml:space="preserve"> et al 09</w:t>
      </w:r>
      <w:r w:rsidRPr="0067212C">
        <w:t xml:space="preserve"> - </w:t>
      </w:r>
      <w:r w:rsidRPr="0067212C">
        <w:t>Executive in Residence Pratt School of Engineering, Duke University</w:t>
      </w:r>
      <w:r w:rsidRPr="0067212C">
        <w:t xml:space="preserve"> [</w:t>
      </w:r>
      <w:proofErr w:type="spellStart"/>
      <w:r w:rsidRPr="0067212C">
        <w:t>Vivek</w:t>
      </w:r>
      <w:proofErr w:type="spellEnd"/>
      <w:r w:rsidRPr="0067212C">
        <w:t xml:space="preserve">, “Losing the World’s Best and Brightest: America’s New Immigrant Entrepreneurs, Part V”, 3-18, </w:t>
      </w:r>
      <w:hyperlink r:id="rId9" w:history="1">
        <w:r w:rsidRPr="0067212C">
          <w:rPr>
            <w:rStyle w:val="Hyperlink"/>
          </w:rPr>
          <w:t>http://www.kauffman.org/uploadedFiles/ResearchAndPolicy/Losing_the_World%27s_Best_and_Brightest.pdf</w:t>
        </w:r>
      </w:hyperlink>
      <w:r w:rsidRPr="0067212C">
        <w:t>,]</w:t>
      </w:r>
    </w:p>
    <w:p w:rsidR="0067212C" w:rsidRPr="0067212C" w:rsidRDefault="0067212C" w:rsidP="0067212C"/>
    <w:p w:rsidR="0067212C" w:rsidRPr="0067212C" w:rsidRDefault="0067212C" w:rsidP="0067212C">
      <w:pPr>
        <w:rPr>
          <w:sz w:val="16"/>
        </w:rPr>
      </w:pPr>
      <w:r w:rsidRPr="0067212C">
        <w:rPr>
          <w:u w:val="single"/>
        </w:rPr>
        <w:t>The strongest reason students cited for leaving the United States was the desire to be with friends and families at home</w:t>
      </w:r>
      <w:r w:rsidRPr="0067212C">
        <w:rPr>
          <w:sz w:val="16"/>
        </w:rPr>
        <w:t xml:space="preserve">. </w:t>
      </w:r>
      <w:r w:rsidRPr="0067212C">
        <w:rPr>
          <w:u w:val="single"/>
        </w:rPr>
        <w:t>The second-most important factor was a perception that economic opportunities in the home country were better. The least-important factor</w:t>
      </w:r>
      <w:r w:rsidRPr="0067212C">
        <w:rPr>
          <w:sz w:val="16"/>
        </w:rPr>
        <w:t xml:space="preserve"> cited of those provided in the survey </w:t>
      </w:r>
      <w:r w:rsidRPr="0067212C">
        <w:rPr>
          <w:u w:val="single"/>
        </w:rPr>
        <w:t>was</w:t>
      </w:r>
      <w:r w:rsidRPr="0067212C">
        <w:rPr>
          <w:sz w:val="16"/>
        </w:rPr>
        <w:t xml:space="preserve"> discrimination, followed by </w:t>
      </w:r>
      <w:r w:rsidRPr="0067212C">
        <w:rPr>
          <w:u w:val="single"/>
        </w:rPr>
        <w:t>the difficulty of getting a visa to stay in the U.S.</w:t>
      </w:r>
      <w:r w:rsidRPr="0067212C">
        <w:rPr>
          <w:sz w:val="16"/>
        </w:rPr>
        <w:t xml:space="preserve"> and availability of jobs in the U.S. This was consistent with our previous findings of why experienced, skilled workers had returned to India and China.</w:t>
      </w:r>
      <w:r w:rsidRPr="0067212C">
        <w:rPr>
          <w:sz w:val="16"/>
        </w:rPr>
        <w:t xml:space="preserve"> </w:t>
      </w:r>
      <w:r w:rsidRPr="0067212C">
        <w:rPr>
          <w:sz w:val="16"/>
        </w:rPr>
        <w:t>Entrepreneurial aspirations, but not in the U.S.</w:t>
      </w:r>
      <w:r w:rsidRPr="0067212C">
        <w:rPr>
          <w:sz w:val="16"/>
        </w:rPr>
        <w:t xml:space="preserve"> </w:t>
      </w:r>
      <w:r w:rsidRPr="0067212C">
        <w:rPr>
          <w:u w:val="single"/>
        </w:rPr>
        <w:t>Seventy-four percent of Indian, 77 percent of European, and 71 percent of Chinese students indicated that they wished to start a business within the next decade</w:t>
      </w:r>
      <w:r w:rsidRPr="0067212C">
        <w:rPr>
          <w:sz w:val="16"/>
        </w:rPr>
        <w:t xml:space="preserve">. Of Indian and Chinese students wishing to start a business at some time, </w:t>
      </w:r>
      <w:r w:rsidRPr="0067212C">
        <w:rPr>
          <w:u w:val="single"/>
        </w:rPr>
        <w:t>the majority</w:t>
      </w:r>
      <w:r w:rsidRPr="0067212C">
        <w:rPr>
          <w:sz w:val="16"/>
        </w:rPr>
        <w:t xml:space="preserve"> (53 percent and 55 percent respectively</w:t>
      </w:r>
      <w:r w:rsidRPr="0067212C">
        <w:rPr>
          <w:u w:val="single"/>
        </w:rPr>
        <w:t>) hoped to do so in their home countries,</w:t>
      </w:r>
      <w:r w:rsidRPr="0067212C">
        <w:rPr>
          <w:sz w:val="16"/>
        </w:rPr>
        <w:t xml:space="preserve"> whereas only 35 percent of corresponding European students wished to start their business in their home country. </w:t>
      </w:r>
    </w:p>
    <w:p w:rsidR="0067212C" w:rsidRPr="0067212C" w:rsidRDefault="0067212C" w:rsidP="0067212C"/>
    <w:p w:rsidR="0067212C" w:rsidRPr="0067212C" w:rsidRDefault="0067212C" w:rsidP="0067212C"/>
    <w:p w:rsidR="0067212C" w:rsidRPr="0067212C" w:rsidRDefault="0067212C" w:rsidP="0067212C">
      <w:pPr>
        <w:pStyle w:val="Heading4"/>
      </w:pPr>
      <w:r w:rsidRPr="0067212C">
        <w:t>Strong economy comes first – not the other way around</w:t>
      </w:r>
    </w:p>
    <w:p w:rsidR="0067212C" w:rsidRPr="0067212C" w:rsidRDefault="0067212C" w:rsidP="0067212C">
      <w:r w:rsidRPr="0067212C">
        <w:rPr>
          <w:rStyle w:val="Style13ptBold"/>
        </w:rPr>
        <w:t>HSNW 10 - Homeland Security Newswire</w:t>
      </w:r>
      <w:r w:rsidRPr="0067212C">
        <w:t xml:space="preserve"> [“U.S. economy influences immigration more than security measures,” Published 9 July 2010, pg. http://homelandsecuritynewswire.com/us-economy-influences-immigration-more-security-measures]</w:t>
      </w:r>
    </w:p>
    <w:p w:rsidR="0067212C" w:rsidRPr="0067212C" w:rsidRDefault="0067212C" w:rsidP="0067212C">
      <w:pPr>
        <w:rPr>
          <w:b/>
        </w:rPr>
      </w:pPr>
    </w:p>
    <w:p w:rsidR="0067212C" w:rsidRPr="0067212C" w:rsidRDefault="0067212C" w:rsidP="0067212C">
      <w:pPr>
        <w:rPr>
          <w:sz w:val="16"/>
        </w:rPr>
      </w:pPr>
      <w:r w:rsidRPr="0067212C">
        <w:rPr>
          <w:sz w:val="16"/>
        </w:rPr>
        <w:t xml:space="preserve">Even this does not fully capture the waning interest of foreign tech professionals in America. </w:t>
      </w:r>
      <w:r w:rsidRPr="0067212C">
        <w:rPr>
          <w:u w:val="single"/>
        </w:rPr>
        <w:t>It is not just that they are not coming to the U.S. as much anymore. The ones who are here are increasingly returning home, producing a reverse brain drain</w:t>
      </w:r>
      <w:r w:rsidRPr="0067212C">
        <w:rPr>
          <w:sz w:val="16"/>
        </w:rPr>
        <w:t xml:space="preserve">, </w:t>
      </w:r>
      <w:r w:rsidRPr="0067212C">
        <w:rPr>
          <w:u w:val="single"/>
        </w:rPr>
        <w:t>notes</w:t>
      </w:r>
      <w:r w:rsidRPr="0067212C">
        <w:rPr>
          <w:sz w:val="16"/>
        </w:rPr>
        <w:t xml:space="preserve"> </w:t>
      </w:r>
      <w:proofErr w:type="spellStart"/>
      <w:r w:rsidRPr="0067212C">
        <w:rPr>
          <w:sz w:val="16"/>
        </w:rPr>
        <w:t>Vivek</w:t>
      </w:r>
      <w:proofErr w:type="spellEnd"/>
      <w:r w:rsidRPr="0067212C">
        <w:rPr>
          <w:sz w:val="16"/>
        </w:rPr>
        <w:t xml:space="preserve"> </w:t>
      </w:r>
      <w:proofErr w:type="spellStart"/>
      <w:r w:rsidRPr="0067212C">
        <w:rPr>
          <w:sz w:val="16"/>
        </w:rPr>
        <w:t>Wadhwa</w:t>
      </w:r>
      <w:proofErr w:type="spellEnd"/>
      <w:r w:rsidRPr="0067212C">
        <w:rPr>
          <w:sz w:val="16"/>
        </w:rPr>
        <w:t xml:space="preserve">, </w:t>
      </w:r>
      <w:r w:rsidRPr="0067212C">
        <w:rPr>
          <w:u w:val="single"/>
        </w:rPr>
        <w:t>a senior research associate at the Harvard Law School who has been studying the phenomenon for years now</w:t>
      </w:r>
      <w:r w:rsidRPr="0067212C">
        <w:rPr>
          <w:sz w:val="16"/>
        </w:rPr>
        <w:t xml:space="preserve">. The U.S. government does not track returning émigrés, but </w:t>
      </w:r>
      <w:proofErr w:type="spellStart"/>
      <w:r w:rsidRPr="0067212C">
        <w:rPr>
          <w:sz w:val="16"/>
        </w:rPr>
        <w:t>Wadhwa</w:t>
      </w:r>
      <w:proofErr w:type="spellEnd"/>
      <w:r w:rsidRPr="0067212C">
        <w:rPr>
          <w:sz w:val="16"/>
        </w:rPr>
        <w:t xml:space="preserve"> estimates that about </w:t>
      </w:r>
      <w:hyperlink r:id="rId10" w:tgtFrame="_blank" w:history="1">
        <w:r w:rsidRPr="0067212C">
          <w:rPr>
            <w:rStyle w:val="Hyperlink"/>
            <w:sz w:val="16"/>
          </w:rPr>
          <w:t>a third</w:t>
        </w:r>
      </w:hyperlink>
      <w:r w:rsidRPr="0067212C">
        <w:rPr>
          <w:sz w:val="16"/>
        </w:rPr>
        <w:t xml:space="preserve"> of the start-ups in India have been founded by returnees. What is more, </w:t>
      </w:r>
      <w:r w:rsidRPr="0067212C">
        <w:rPr>
          <w:u w:val="single"/>
        </w:rPr>
        <w:t xml:space="preserve">at one recent meeting with Indian tech professionals in Silicon Valley, </w:t>
      </w:r>
      <w:proofErr w:type="spellStart"/>
      <w:r w:rsidRPr="0067212C">
        <w:rPr>
          <w:u w:val="single"/>
        </w:rPr>
        <w:t>Wadhwa</w:t>
      </w:r>
      <w:proofErr w:type="spellEnd"/>
      <w:r w:rsidRPr="0067212C">
        <w:rPr>
          <w:u w:val="single"/>
        </w:rPr>
        <w:t xml:space="preserve"> found that about three-quarters </w:t>
      </w:r>
      <w:r w:rsidRPr="0067212C">
        <w:rPr>
          <w:sz w:val="16"/>
        </w:rPr>
        <w:t>of them</w:t>
      </w:r>
      <w:r w:rsidRPr="0067212C">
        <w:rPr>
          <w:u w:val="single"/>
        </w:rPr>
        <w:t xml:space="preserve"> planned to return home</w:t>
      </w:r>
      <w:r w:rsidRPr="0067212C">
        <w:rPr>
          <w:sz w:val="16"/>
        </w:rPr>
        <w:t>.</w:t>
      </w:r>
    </w:p>
    <w:p w:rsidR="0067212C" w:rsidRPr="0067212C" w:rsidRDefault="0067212C" w:rsidP="0067212C">
      <w:pPr>
        <w:rPr>
          <w:sz w:val="16"/>
        </w:rPr>
      </w:pPr>
      <w:r w:rsidRPr="0067212C">
        <w:rPr>
          <w:sz w:val="16"/>
        </w:rPr>
        <w:t xml:space="preserve">Those going back are not just new immigrants who are deterred by the prospect of navigating the U.S. green-card system. </w:t>
      </w:r>
      <w:proofErr w:type="spellStart"/>
      <w:r w:rsidRPr="0067212C">
        <w:rPr>
          <w:sz w:val="16"/>
        </w:rPr>
        <w:t>Wadhwa</w:t>
      </w:r>
      <w:proofErr w:type="spellEnd"/>
      <w:r w:rsidRPr="0067212C">
        <w:rPr>
          <w:sz w:val="16"/>
        </w:rPr>
        <w:t xml:space="preserve"> polled 1,023 returnees and found that 27 percent of Indians and 34 percent Chinese actually had green cards. </w:t>
      </w:r>
      <w:r w:rsidRPr="0067212C">
        <w:rPr>
          <w:u w:val="single"/>
        </w:rPr>
        <w:t>Why are they retuning? Many of them cited personal reasons such as the difficulty of being separated from family and friends</w:t>
      </w:r>
      <w:r w:rsidRPr="0067212C">
        <w:rPr>
          <w:sz w:val="16"/>
        </w:rPr>
        <w:t xml:space="preserve"> — but some 84 percent of the Chinese and 69 percent of the Indians — </w:t>
      </w:r>
      <w:r w:rsidRPr="0067212C">
        <w:rPr>
          <w:u w:val="single"/>
        </w:rPr>
        <w:t>a vast majority with advanced degrees</w:t>
      </w:r>
      <w:r w:rsidRPr="0067212C">
        <w:rPr>
          <w:sz w:val="16"/>
        </w:rPr>
        <w:t xml:space="preserve"> in engineering and management — </w:t>
      </w:r>
      <w:r w:rsidRPr="0067212C">
        <w:rPr>
          <w:u w:val="single"/>
        </w:rPr>
        <w:t>cited better professional opportunities in their own countries</w:t>
      </w:r>
      <w:r w:rsidRPr="0067212C">
        <w:rPr>
          <w:sz w:val="16"/>
        </w:rPr>
        <w:t>, which have been liberalizing their economies. Many of them felt that America’s best days were over whereas in India and China the best was yet to come.</w:t>
      </w:r>
    </w:p>
    <w:p w:rsidR="0067212C" w:rsidRPr="0067212C" w:rsidRDefault="0067212C" w:rsidP="0067212C">
      <w:pPr>
        <w:rPr>
          <w:sz w:val="16"/>
        </w:rPr>
      </w:pPr>
      <w:proofErr w:type="spellStart"/>
      <w:r w:rsidRPr="0067212C">
        <w:rPr>
          <w:sz w:val="16"/>
        </w:rPr>
        <w:t>Dalmia</w:t>
      </w:r>
      <w:proofErr w:type="spellEnd"/>
      <w:r w:rsidRPr="0067212C">
        <w:rPr>
          <w:sz w:val="16"/>
        </w:rPr>
        <w:t xml:space="preserve"> concludes by saying that low-skilled immigrants will likely return when the U.S. economy picks up again. </w:t>
      </w:r>
      <w:r w:rsidRPr="0067212C">
        <w:rPr>
          <w:u w:val="single"/>
        </w:rPr>
        <w:t xml:space="preserve">To bring back high-skilled immigrants, </w:t>
      </w:r>
      <w:r w:rsidRPr="0067212C">
        <w:rPr>
          <w:sz w:val="16"/>
        </w:rPr>
        <w:t xml:space="preserve">however, </w:t>
      </w:r>
      <w:r w:rsidRPr="0067212C">
        <w:rPr>
          <w:u w:val="single"/>
        </w:rPr>
        <w:t>America’s economy will have to do more than make a comeback. It will have to make a strong comeback</w:t>
      </w:r>
      <w:r w:rsidRPr="0067212C">
        <w:rPr>
          <w:sz w:val="16"/>
        </w:rPr>
        <w:t>.</w:t>
      </w:r>
    </w:p>
    <w:p w:rsidR="0067212C" w:rsidRPr="0067212C" w:rsidRDefault="0067212C" w:rsidP="0067212C"/>
    <w:p w:rsidR="0067212C" w:rsidRPr="0067212C" w:rsidRDefault="0067212C" w:rsidP="0067212C"/>
    <w:p w:rsidR="0067212C" w:rsidRPr="0067212C" w:rsidRDefault="0067212C" w:rsidP="0067212C"/>
    <w:p w:rsidR="0067212C" w:rsidRPr="0067212C" w:rsidRDefault="0067212C" w:rsidP="0067212C"/>
    <w:p w:rsidR="00A04E95" w:rsidRPr="0067212C" w:rsidRDefault="00A04E95" w:rsidP="002C5713"/>
    <w:p w:rsidR="00A04E95" w:rsidRPr="0067212C" w:rsidRDefault="00A04E95" w:rsidP="00A04E95">
      <w:pPr>
        <w:pStyle w:val="Heading3"/>
      </w:pPr>
      <w:r w:rsidRPr="0067212C">
        <w:lastRenderedPageBreak/>
        <w:t xml:space="preserve">Ext </w:t>
      </w:r>
      <w:r w:rsidR="0067212C" w:rsidRPr="0067212C">
        <w:t>3</w:t>
      </w:r>
      <w:r w:rsidRPr="0067212C">
        <w:t xml:space="preserve"> – Limits force Innovation</w:t>
      </w:r>
    </w:p>
    <w:p w:rsidR="00A04E95" w:rsidRPr="0067212C" w:rsidRDefault="00A04E95" w:rsidP="00A04E95"/>
    <w:p w:rsidR="002C5713" w:rsidRPr="0067212C" w:rsidRDefault="002C5713" w:rsidP="002C5713"/>
    <w:p w:rsidR="002C5713" w:rsidRPr="0067212C" w:rsidRDefault="002C5713" w:rsidP="002C5713">
      <w:pPr>
        <w:pStyle w:val="Heading4"/>
      </w:pPr>
      <w:r w:rsidRPr="0067212C">
        <w:t>Won’t hurt the economy – forces innovation</w:t>
      </w:r>
    </w:p>
    <w:p w:rsidR="002C5713" w:rsidRPr="0067212C" w:rsidRDefault="002C5713" w:rsidP="002C5713">
      <w:r w:rsidRPr="0067212C">
        <w:rPr>
          <w:rStyle w:val="Style13ptBold"/>
        </w:rPr>
        <w:t>G.I.A. 17</w:t>
      </w:r>
      <w:r w:rsidRPr="0067212C">
        <w:t xml:space="preserve"> – Global-is-Asian - the Lee </w:t>
      </w:r>
      <w:proofErr w:type="spellStart"/>
      <w:r w:rsidRPr="0067212C">
        <w:t>Kuan</w:t>
      </w:r>
      <w:proofErr w:type="spellEnd"/>
      <w:r w:rsidRPr="0067212C">
        <w:t xml:space="preserve"> Yew School of Public Policy - National University of Singapore [Trump’s H-1B visa curbs: A no-win situation for India–U.S. ties, June 12</w:t>
      </w:r>
      <w:r w:rsidRPr="0067212C">
        <w:rPr>
          <w:vertAlign w:val="superscript"/>
        </w:rPr>
        <w:t>th</w:t>
      </w:r>
      <w:r w:rsidRPr="0067212C">
        <w:t xml:space="preserve">, 2017, </w:t>
      </w:r>
      <w:hyperlink r:id="rId11" w:history="1">
        <w:r w:rsidRPr="0067212C">
          <w:rPr>
            <w:rStyle w:val="Hyperlink"/>
          </w:rPr>
          <w:t>http://global-is-asian.nus.edu.sg/index.php/trumps-h-1b-visa-curbs-no-win-situation-india-u-s-ties/</w:t>
        </w:r>
      </w:hyperlink>
      <w:r w:rsidRPr="0067212C">
        <w:t>]</w:t>
      </w:r>
    </w:p>
    <w:p w:rsidR="002C5713" w:rsidRPr="0067212C" w:rsidRDefault="002C5713" w:rsidP="002C5713"/>
    <w:p w:rsidR="002C5713" w:rsidRPr="0067212C" w:rsidRDefault="002C5713" w:rsidP="002C5713">
      <w:pPr>
        <w:rPr>
          <w:sz w:val="16"/>
        </w:rPr>
      </w:pPr>
      <w:r w:rsidRPr="0067212C">
        <w:rPr>
          <w:sz w:val="16"/>
        </w:rPr>
        <w:t>A double-edged sword for India’s IT sector In the meantime, the move is expected to hurt the US$150 billion Indian IT sector, of which the U.S. accounts for 60 per cent. “</w:t>
      </w:r>
      <w:r w:rsidRPr="0067212C">
        <w:rPr>
          <w:rStyle w:val="StyleUnderline"/>
        </w:rPr>
        <w:t>The short-term</w:t>
      </w:r>
      <w:r w:rsidRPr="0067212C">
        <w:rPr>
          <w:sz w:val="16"/>
        </w:rPr>
        <w:t xml:space="preserve"> impact is that Indian </w:t>
      </w:r>
      <w:r w:rsidRPr="0067212C">
        <w:rPr>
          <w:rStyle w:val="StyleUnderline"/>
        </w:rPr>
        <w:t>IT companies</w:t>
      </w:r>
      <w:r w:rsidRPr="0067212C">
        <w:rPr>
          <w:sz w:val="16"/>
        </w:rPr>
        <w:t xml:space="preserve"> will have to hire more workers in the U.S. instead of using workers from India,” Crabtree said, which means those companies </w:t>
      </w:r>
      <w:r w:rsidRPr="0067212C">
        <w:rPr>
          <w:rStyle w:val="StyleUnderline"/>
        </w:rPr>
        <w:t>will be less profitable</w:t>
      </w:r>
      <w:r w:rsidRPr="0067212C">
        <w:rPr>
          <w:sz w:val="16"/>
        </w:rPr>
        <w:t xml:space="preserve"> due to the higher salaries of U.S. workers. </w:t>
      </w:r>
      <w:r w:rsidRPr="0067212C">
        <w:rPr>
          <w:rStyle w:val="StyleUnderline"/>
        </w:rPr>
        <w:t>However</w:t>
      </w:r>
      <w:r w:rsidRPr="0067212C">
        <w:rPr>
          <w:sz w:val="16"/>
        </w:rPr>
        <w:t xml:space="preserve">, </w:t>
      </w:r>
      <w:proofErr w:type="spellStart"/>
      <w:r w:rsidRPr="0067212C">
        <w:rPr>
          <w:sz w:val="16"/>
        </w:rPr>
        <w:t>Vineet</w:t>
      </w:r>
      <w:proofErr w:type="spellEnd"/>
      <w:r w:rsidRPr="0067212C">
        <w:rPr>
          <w:sz w:val="16"/>
        </w:rPr>
        <w:t xml:space="preserve"> </w:t>
      </w:r>
      <w:proofErr w:type="spellStart"/>
      <w:r w:rsidRPr="0067212C">
        <w:rPr>
          <w:rStyle w:val="StyleUnderline"/>
        </w:rPr>
        <w:t>Nayyar</w:t>
      </w:r>
      <w:proofErr w:type="spellEnd"/>
      <w:r w:rsidRPr="0067212C">
        <w:rPr>
          <w:rStyle w:val="StyleUnderline"/>
        </w:rPr>
        <w:t>, the vice chair</w:t>
      </w:r>
      <w:r w:rsidRPr="0067212C">
        <w:rPr>
          <w:sz w:val="16"/>
        </w:rPr>
        <w:t xml:space="preserve">man </w:t>
      </w:r>
      <w:r w:rsidRPr="0067212C">
        <w:rPr>
          <w:rStyle w:val="StyleUnderline"/>
        </w:rPr>
        <w:t xml:space="preserve">of major Indian outsourcing firm </w:t>
      </w:r>
      <w:r w:rsidRPr="0067212C">
        <w:rPr>
          <w:sz w:val="16"/>
        </w:rPr>
        <w:t xml:space="preserve">Tech Mahindra, </w:t>
      </w:r>
      <w:r w:rsidRPr="0067212C">
        <w:rPr>
          <w:rStyle w:val="StyleUnderline"/>
        </w:rPr>
        <w:t>has downplayed the impact of the move, classifying it as a minor setback in an industry of four million people. Some even heralded it as beneficial.</w:t>
      </w:r>
      <w:r w:rsidRPr="0067212C">
        <w:rPr>
          <w:sz w:val="16"/>
        </w:rPr>
        <w:t xml:space="preserve"> As Crabtree noted, the move is likely to shift more IT consulting work to India. “At the moment, </w:t>
      </w:r>
      <w:r w:rsidRPr="0067212C">
        <w:rPr>
          <w:rStyle w:val="StyleUnderline"/>
        </w:rPr>
        <w:t>they</w:t>
      </w:r>
      <w:r w:rsidRPr="0067212C">
        <w:rPr>
          <w:sz w:val="16"/>
        </w:rPr>
        <w:t xml:space="preserve"> [Indian IT companies] </w:t>
      </w:r>
      <w:r w:rsidRPr="0067212C">
        <w:rPr>
          <w:rStyle w:val="StyleUnderline"/>
        </w:rPr>
        <w:t xml:space="preserve">have a choice to do a task in India or the U.S. Since U.S. workers are more expensive </w:t>
      </w:r>
      <w:r w:rsidRPr="0067212C">
        <w:rPr>
          <w:sz w:val="16"/>
        </w:rPr>
        <w:t xml:space="preserve">than visa sponsorship for Indians, </w:t>
      </w:r>
      <w:r w:rsidRPr="0067212C">
        <w:rPr>
          <w:rStyle w:val="StyleUnderline"/>
        </w:rPr>
        <w:t xml:space="preserve">there is an incentive to do more [work] in India.” </w:t>
      </w:r>
      <w:r w:rsidRPr="0067212C">
        <w:rPr>
          <w:sz w:val="16"/>
        </w:rPr>
        <w:t xml:space="preserve">According to Crabtree, </w:t>
      </w:r>
      <w:r w:rsidRPr="0067212C">
        <w:rPr>
          <w:rStyle w:val="StyleUnderline"/>
        </w:rPr>
        <w:t xml:space="preserve">one upside is that Indian IT companies will have to reassess how they do business. </w:t>
      </w:r>
      <w:r w:rsidRPr="0067212C">
        <w:rPr>
          <w:sz w:val="16"/>
        </w:rPr>
        <w:t>“</w:t>
      </w:r>
      <w:r w:rsidRPr="0067212C">
        <w:rPr>
          <w:rStyle w:val="StyleUnderline"/>
        </w:rPr>
        <w:t>Forcing them to innovate could make them more efficient</w:t>
      </w:r>
      <w:r w:rsidRPr="0067212C">
        <w:rPr>
          <w:sz w:val="16"/>
        </w:rPr>
        <w:t xml:space="preserve"> in the long run, albeit taking a hit in the short run.” </w:t>
      </w:r>
      <w:r w:rsidRPr="0067212C">
        <w:rPr>
          <w:rStyle w:val="StyleUnderline"/>
        </w:rPr>
        <w:t xml:space="preserve">There is also the possibility of U.S. IT companies moving some of their operations to India in order to continue accessing cheaper </w:t>
      </w:r>
      <w:proofErr w:type="spellStart"/>
      <w:r w:rsidRPr="0067212C">
        <w:rPr>
          <w:rStyle w:val="StyleUnderline"/>
        </w:rPr>
        <w:t>labour</w:t>
      </w:r>
      <w:proofErr w:type="spellEnd"/>
      <w:r w:rsidRPr="0067212C">
        <w:rPr>
          <w:sz w:val="16"/>
        </w:rPr>
        <w:t xml:space="preserve">. Due to India’s strength in IT services, Crabtree said that U.S. and European companies will continue to build up operations in India. “[This is] not just in basic IT outsourcing, but also in research and development and design,” he said. “India is an attractive place – especially cities like Bangalore and Hyderabad – to develop such </w:t>
      </w:r>
      <w:proofErr w:type="spellStart"/>
      <w:r w:rsidRPr="0067212C">
        <w:rPr>
          <w:sz w:val="16"/>
        </w:rPr>
        <w:t>centres</w:t>
      </w:r>
      <w:proofErr w:type="spellEnd"/>
      <w:r w:rsidRPr="0067212C">
        <w:rPr>
          <w:sz w:val="16"/>
        </w:rPr>
        <w:t>. Increasingly, global companies will look to them for expertise on technology services. I don’t see any reversal of that trend.”</w:t>
      </w:r>
    </w:p>
    <w:p w:rsidR="002C5713" w:rsidRPr="0067212C" w:rsidRDefault="002C5713" w:rsidP="002C5713"/>
    <w:p w:rsidR="002C5713" w:rsidRPr="0067212C" w:rsidRDefault="002C5713" w:rsidP="002C5713"/>
    <w:p w:rsidR="00A04E95" w:rsidRPr="0067212C" w:rsidRDefault="00A04E95" w:rsidP="002C5713"/>
    <w:p w:rsidR="00A04E95" w:rsidRPr="0067212C" w:rsidRDefault="0060412C" w:rsidP="00A04E95">
      <w:pPr>
        <w:pStyle w:val="Heading3"/>
      </w:pPr>
      <w:r w:rsidRPr="0067212C">
        <w:lastRenderedPageBreak/>
        <w:t xml:space="preserve">Ext </w:t>
      </w:r>
      <w:r w:rsidR="0067212C" w:rsidRPr="0067212C">
        <w:t>4</w:t>
      </w:r>
      <w:r w:rsidRPr="0067212C">
        <w:t xml:space="preserve"> – Innovation Not Important</w:t>
      </w:r>
    </w:p>
    <w:p w:rsidR="0060412C" w:rsidRPr="0067212C" w:rsidRDefault="0060412C" w:rsidP="0060412C"/>
    <w:p w:rsidR="0060412C" w:rsidRPr="0067212C" w:rsidRDefault="0060412C" w:rsidP="0060412C"/>
    <w:p w:rsidR="0060412C" w:rsidRPr="0067212C" w:rsidRDefault="0060412C" w:rsidP="0060412C">
      <w:pPr>
        <w:pStyle w:val="Heading4"/>
      </w:pPr>
      <w:r w:rsidRPr="0067212C">
        <w:t>Innovation has slowed down – and there is a chance no more major innovation will happen</w:t>
      </w:r>
    </w:p>
    <w:p w:rsidR="002C5713" w:rsidRPr="0067212C" w:rsidRDefault="0060412C" w:rsidP="002C5713">
      <w:r w:rsidRPr="0067212C">
        <w:rPr>
          <w:rStyle w:val="Style13ptBold"/>
        </w:rPr>
        <w:t>Smith 18</w:t>
      </w:r>
      <w:r w:rsidRPr="0067212C">
        <w:t xml:space="preserve"> - Bloomberg Opinion writer [Noah Smith, Bloomberg News, </w:t>
      </w:r>
      <w:r w:rsidR="00A04E95" w:rsidRPr="0067212C">
        <w:t>Maybe This Is as Good as Innovation Gets</w:t>
      </w:r>
      <w:r w:rsidRPr="0067212C">
        <w:t xml:space="preserve">, </w:t>
      </w:r>
      <w:r w:rsidRPr="0067212C">
        <w:t>May 2, 2018,</w:t>
      </w:r>
      <w:r w:rsidRPr="0067212C">
        <w:t xml:space="preserve"> </w:t>
      </w:r>
      <w:hyperlink r:id="rId12" w:history="1">
        <w:r w:rsidR="00A04E95" w:rsidRPr="0067212C">
          <w:rPr>
            <w:rStyle w:val="Hyperlink"/>
          </w:rPr>
          <w:t>https://www.bloomberg.com/view/articles/2018-05-02/maybe-this-is-as-good-as-innovation-gets</w:t>
        </w:r>
      </w:hyperlink>
      <w:r w:rsidRPr="0067212C">
        <w:t>]</w:t>
      </w:r>
    </w:p>
    <w:p w:rsidR="00A04E95" w:rsidRPr="0067212C" w:rsidRDefault="00A04E95" w:rsidP="002C5713"/>
    <w:p w:rsidR="00A04E95" w:rsidRPr="0067212C" w:rsidRDefault="00A04E95" w:rsidP="002C5713">
      <w:pPr>
        <w:rPr>
          <w:sz w:val="16"/>
        </w:rPr>
      </w:pPr>
      <w:r w:rsidRPr="0067212C">
        <w:rPr>
          <w:rStyle w:val="StyleUnderline"/>
        </w:rPr>
        <w:t>One of the scariest ideas</w:t>
      </w:r>
      <w:r w:rsidRPr="0067212C">
        <w:rPr>
          <w:sz w:val="16"/>
        </w:rPr>
        <w:t xml:space="preserve"> in the world </w:t>
      </w:r>
      <w:r w:rsidRPr="0067212C">
        <w:rPr>
          <w:rStyle w:val="StyleUnderline"/>
        </w:rPr>
        <w:t xml:space="preserve">is the possibility that technological progress is petering out. Without it, there can be no long-run economic expansion </w:t>
      </w:r>
      <w:r w:rsidRPr="0067212C">
        <w:rPr>
          <w:sz w:val="16"/>
        </w:rPr>
        <w:t xml:space="preserve">or ongoing improvement in the human condition. </w:t>
      </w:r>
      <w:r w:rsidRPr="0067212C">
        <w:rPr>
          <w:rStyle w:val="StyleUnderline"/>
        </w:rPr>
        <w:t>Modern societies and economies are built on the assumption of growth</w:t>
      </w:r>
      <w:r w:rsidRPr="0067212C">
        <w:rPr>
          <w:sz w:val="16"/>
        </w:rPr>
        <w:t xml:space="preserve">, but even if they were to be reorganized to adapt to a static world, it could be very bad. </w:t>
      </w:r>
      <w:r w:rsidRPr="0067212C">
        <w:rPr>
          <w:rStyle w:val="StyleUnderline"/>
        </w:rPr>
        <w:t>The return to a zero-sum world could bring back the constant warfare and strife that prevailed in the distant past</w:t>
      </w:r>
      <w:r w:rsidRPr="0067212C">
        <w:rPr>
          <w:sz w:val="16"/>
        </w:rPr>
        <w:t xml:space="preserve">, </w:t>
      </w:r>
      <w:r w:rsidRPr="0067212C">
        <w:rPr>
          <w:rStyle w:val="StyleUnderline"/>
        </w:rPr>
        <w:t>if the only way for people to prosper was at other people’s expense</w:t>
      </w:r>
      <w:r w:rsidRPr="0067212C">
        <w:rPr>
          <w:sz w:val="16"/>
        </w:rPr>
        <w:t>.</w:t>
      </w:r>
      <w:r w:rsidR="0060412C" w:rsidRPr="0067212C">
        <w:rPr>
          <w:sz w:val="16"/>
        </w:rPr>
        <w:t xml:space="preserve"> </w:t>
      </w:r>
      <w:r w:rsidRPr="0067212C">
        <w:rPr>
          <w:sz w:val="16"/>
        </w:rPr>
        <w:t>But what does it mean for innovation to slow down? Technology isn’t just one thing — progress can be rapid in some areas but slow in others. Economists typically measure a society’s overall level of technology by looking at total factor productivity, a measure of how much an economy produces relative to inputs of capital and labor. Here, we do see a worldwide slowdown in developed countries since the mid-2000s:</w:t>
      </w:r>
      <w:r w:rsidR="0060412C" w:rsidRPr="0067212C">
        <w:rPr>
          <w:sz w:val="16"/>
        </w:rPr>
        <w:t xml:space="preserve"> </w:t>
      </w:r>
      <w:r w:rsidRPr="0067212C">
        <w:rPr>
          <w:sz w:val="16"/>
        </w:rPr>
        <w:t>Source: Federal Reserve Bank of St. Louis</w:t>
      </w:r>
      <w:r w:rsidR="0060412C" w:rsidRPr="0067212C">
        <w:rPr>
          <w:sz w:val="16"/>
        </w:rPr>
        <w:t xml:space="preserve"> </w:t>
      </w:r>
      <w:r w:rsidRPr="0067212C">
        <w:rPr>
          <w:sz w:val="16"/>
        </w:rPr>
        <w:t>* 2011 = 1</w:t>
      </w:r>
      <w:r w:rsidR="0060412C" w:rsidRPr="0067212C">
        <w:rPr>
          <w:sz w:val="16"/>
        </w:rPr>
        <w:t xml:space="preserve"> </w:t>
      </w:r>
      <w:r w:rsidRPr="0067212C">
        <w:rPr>
          <w:sz w:val="16"/>
        </w:rPr>
        <w:t>Productivity isn’t just technology — it also takes into account institutions, like taxes and infrastructure. But the fact that the slowdown is happening in so many countries, with very different institutions, implies that something deeper than the quirks of local policy is at work.</w:t>
      </w:r>
      <w:r w:rsidR="0060412C" w:rsidRPr="0067212C">
        <w:rPr>
          <w:sz w:val="16"/>
        </w:rPr>
        <w:t xml:space="preserve"> </w:t>
      </w:r>
      <w:r w:rsidRPr="0067212C">
        <w:rPr>
          <w:sz w:val="16"/>
        </w:rPr>
        <w:t xml:space="preserve">One possibility is that the rise of free digital services is causing productivity to be </w:t>
      </w:r>
      <w:proofErr w:type="spellStart"/>
      <w:r w:rsidRPr="0067212C">
        <w:rPr>
          <w:sz w:val="16"/>
        </w:rPr>
        <w:t>undermeasured</w:t>
      </w:r>
      <w:proofErr w:type="spellEnd"/>
      <w:r w:rsidRPr="0067212C">
        <w:rPr>
          <w:sz w:val="16"/>
        </w:rPr>
        <w:t xml:space="preserve">, since official numbers don’t include the value of things that people get for free. But even if this is true, research by economist Chad </w:t>
      </w:r>
      <w:proofErr w:type="spellStart"/>
      <w:r w:rsidRPr="0067212C">
        <w:rPr>
          <w:sz w:val="16"/>
        </w:rPr>
        <w:t>Syverson</w:t>
      </w:r>
      <w:proofErr w:type="spellEnd"/>
      <w:r w:rsidRPr="0067212C">
        <w:rPr>
          <w:sz w:val="16"/>
        </w:rPr>
        <w:t xml:space="preserve"> shows that adding back the missing productivity probably wouldn’t change the story much.</w:t>
      </w:r>
      <w:r w:rsidR="0060412C" w:rsidRPr="0067212C">
        <w:rPr>
          <w:sz w:val="16"/>
        </w:rPr>
        <w:t xml:space="preserve"> </w:t>
      </w:r>
      <w:r w:rsidRPr="0067212C">
        <w:rPr>
          <w:rStyle w:val="StyleUnderline"/>
        </w:rPr>
        <w:t>The most ominous possibility is that new scientific and technological ideas are simply getting harder to find</w:t>
      </w:r>
      <w:r w:rsidRPr="0067212C">
        <w:rPr>
          <w:sz w:val="16"/>
        </w:rPr>
        <w:t>. This possibility was raised by my Bloomberg View colleague Tyler Cowen in his 2011 book “The Great Stagnation.” Economist Robert Gordon elaborated on the thesis five years later in his magisterial work, “The Rise and Fall of American Growth.”</w:t>
      </w:r>
      <w:r w:rsidR="0060412C" w:rsidRPr="0067212C">
        <w:rPr>
          <w:sz w:val="16"/>
        </w:rPr>
        <w:t xml:space="preserve"> </w:t>
      </w:r>
      <w:r w:rsidRPr="0067212C">
        <w:rPr>
          <w:rStyle w:val="StyleUnderline"/>
        </w:rPr>
        <w:t>The scary idea is that easy-to-discover technology is a finite, exhaustible resource. You can derive some of the basic laws of physics</w:t>
      </w:r>
      <w:r w:rsidRPr="0067212C">
        <w:rPr>
          <w:sz w:val="16"/>
        </w:rPr>
        <w:t xml:space="preserve"> by rolling balls down ramps in your house. </w:t>
      </w:r>
      <w:r w:rsidRPr="0067212C">
        <w:rPr>
          <w:rStyle w:val="StyleUnderline"/>
        </w:rPr>
        <w:t>You can deduce the idea of biological inheritance</w:t>
      </w:r>
      <w:r w:rsidRPr="0067212C">
        <w:rPr>
          <w:sz w:val="16"/>
        </w:rPr>
        <w:t xml:space="preserve"> by playing with pea plants in your garden. Because these things are so easy to research, they get discovered first. </w:t>
      </w:r>
      <w:r w:rsidRPr="0067212C">
        <w:rPr>
          <w:rStyle w:val="StyleUnderline"/>
        </w:rPr>
        <w:t xml:space="preserve">But to develop lithium-ion batteries, invasive </w:t>
      </w:r>
      <w:proofErr w:type="spellStart"/>
      <w:r w:rsidRPr="0067212C">
        <w:rPr>
          <w:rStyle w:val="StyleUnderline"/>
        </w:rPr>
        <w:t>neurotechnology</w:t>
      </w:r>
      <w:proofErr w:type="spellEnd"/>
      <w:r w:rsidRPr="0067212C">
        <w:rPr>
          <w:rStyle w:val="StyleUnderline"/>
        </w:rPr>
        <w:t>, or gene therapy requires hundreds or thousands of researchers</w:t>
      </w:r>
      <w:r w:rsidRPr="0067212C">
        <w:rPr>
          <w:sz w:val="16"/>
        </w:rPr>
        <w:t xml:space="preserve">, strung out in a massive network of academic, government and corporate labs all over the world, using billions of dollars of equipment. </w:t>
      </w:r>
      <w:r w:rsidRPr="0067212C">
        <w:rPr>
          <w:rStyle w:val="StyleUnderline"/>
        </w:rPr>
        <w:t xml:space="preserve">Once the universe’s low-hanging fruit has been picked, it takes ever more money and </w:t>
      </w:r>
      <w:r w:rsidRPr="0067212C">
        <w:rPr>
          <w:sz w:val="16"/>
        </w:rPr>
        <w:t>man</w:t>
      </w:r>
      <w:r w:rsidRPr="0067212C">
        <w:rPr>
          <w:rStyle w:val="StyleUnderline"/>
        </w:rPr>
        <w:t>power to pick the next bushel.</w:t>
      </w:r>
      <w:r w:rsidR="0060412C" w:rsidRPr="0067212C">
        <w:rPr>
          <w:rStyle w:val="StyleUnderline"/>
        </w:rPr>
        <w:t xml:space="preserve"> </w:t>
      </w:r>
      <w:r w:rsidRPr="0067212C">
        <w:rPr>
          <w:rStyle w:val="StyleUnderline"/>
        </w:rPr>
        <w:t>That daunting prospect has received</w:t>
      </w:r>
      <w:r w:rsidRPr="0067212C">
        <w:rPr>
          <w:sz w:val="16"/>
        </w:rPr>
        <w:t xml:space="preserve"> some </w:t>
      </w:r>
      <w:r w:rsidRPr="0067212C">
        <w:rPr>
          <w:rStyle w:val="StyleUnderline"/>
        </w:rPr>
        <w:t xml:space="preserve">support from </w:t>
      </w:r>
      <w:r w:rsidRPr="0067212C">
        <w:rPr>
          <w:sz w:val="16"/>
        </w:rPr>
        <w:t xml:space="preserve">a new paper by </w:t>
      </w:r>
      <w:r w:rsidRPr="0067212C">
        <w:rPr>
          <w:rStyle w:val="StyleUnderline"/>
        </w:rPr>
        <w:t>economists</w:t>
      </w:r>
      <w:r w:rsidRPr="0067212C">
        <w:rPr>
          <w:sz w:val="16"/>
        </w:rPr>
        <w:t xml:space="preserve"> Nicholas </w:t>
      </w:r>
      <w:r w:rsidRPr="0067212C">
        <w:rPr>
          <w:rStyle w:val="StyleUnderline"/>
        </w:rPr>
        <w:t>Bloom</w:t>
      </w:r>
      <w:r w:rsidRPr="0067212C">
        <w:rPr>
          <w:sz w:val="16"/>
        </w:rPr>
        <w:t xml:space="preserve">, Charles I. Jones, John Van </w:t>
      </w:r>
      <w:proofErr w:type="spellStart"/>
      <w:r w:rsidRPr="0067212C">
        <w:rPr>
          <w:sz w:val="16"/>
        </w:rPr>
        <w:t>Reenen</w:t>
      </w:r>
      <w:proofErr w:type="spellEnd"/>
      <w:r w:rsidRPr="0067212C">
        <w:rPr>
          <w:sz w:val="16"/>
        </w:rPr>
        <w:t xml:space="preserve"> and Michael Webb, entitled “Are Ideas Getting Harder to Find?” </w:t>
      </w:r>
      <w:r w:rsidRPr="0067212C">
        <w:rPr>
          <w:rStyle w:val="StyleUnderline"/>
        </w:rPr>
        <w:t>They look at several areas in fields</w:t>
      </w:r>
      <w:r w:rsidRPr="0067212C">
        <w:rPr>
          <w:sz w:val="16"/>
        </w:rPr>
        <w:t xml:space="preserve"> like semiconductors, agriculture and medicine, </w:t>
      </w:r>
      <w:r w:rsidRPr="0067212C">
        <w:rPr>
          <w:rStyle w:val="StyleUnderline"/>
        </w:rPr>
        <w:t>and find that while steady progress continues, keeping it going has required an ever-increasing army of researchers</w:t>
      </w:r>
      <w:r w:rsidRPr="0067212C">
        <w:rPr>
          <w:sz w:val="16"/>
        </w:rPr>
        <w:t>. That’s true whether productivity is measured economically, or in more concrete terms like crop yields, new drug discoveries, transistor density on computer chips, or the number of academic publications.</w:t>
      </w:r>
      <w:r w:rsidR="0060412C" w:rsidRPr="0067212C">
        <w:rPr>
          <w:sz w:val="16"/>
        </w:rPr>
        <w:t xml:space="preserve"> </w:t>
      </w:r>
      <w:r w:rsidRPr="0067212C">
        <w:rPr>
          <w:sz w:val="16"/>
        </w:rPr>
        <w:t>Here are Bloom et al.’s estimates for research productivity in various fields:</w:t>
      </w:r>
      <w:r w:rsidR="0060412C" w:rsidRPr="0067212C">
        <w:rPr>
          <w:sz w:val="16"/>
        </w:rPr>
        <w:t xml:space="preserve"> </w:t>
      </w:r>
      <w:r w:rsidRPr="0067212C">
        <w:rPr>
          <w:sz w:val="16"/>
        </w:rPr>
        <w:t>Even the fabled Moore’s Law — the tendency of the number of transistors in an integrated circuit to double every 1.5 to 2 years — is requiring a rising number of semiconductor researchers to sustain.</w:t>
      </w:r>
      <w:r w:rsidR="0060412C" w:rsidRPr="0067212C">
        <w:rPr>
          <w:sz w:val="16"/>
        </w:rPr>
        <w:t xml:space="preserve"> </w:t>
      </w:r>
      <w:r w:rsidRPr="0067212C">
        <w:rPr>
          <w:sz w:val="16"/>
        </w:rPr>
        <w:t>I think Bloom et al.’s paper paints too dismal a picture. In reality, technology doesn’t only grow by improving old products and ideas, but by inventing totally new ones — progress is qualitative as well as quantitative. Innovation is sort of like mining — researchers are always hitting new veins of ideas that they rapidly exploit, but old veins get exhausted. Forty years ago, fields such as gene therapy and machine learning were niche areas, while solar power was stuck in slow mode due to high costs. Now, those are some of the hottest areas in all of science. By focusing more attention on older, mature areas of incremental innovation, Bloom et al. underemphasize the new.</w:t>
      </w:r>
      <w:r w:rsidR="0060412C" w:rsidRPr="0067212C">
        <w:rPr>
          <w:sz w:val="16"/>
        </w:rPr>
        <w:t xml:space="preserve"> </w:t>
      </w:r>
      <w:r w:rsidRPr="0067212C">
        <w:rPr>
          <w:sz w:val="16"/>
        </w:rPr>
        <w:t xml:space="preserve">But even so, </w:t>
      </w:r>
      <w:r w:rsidRPr="0067212C">
        <w:rPr>
          <w:rStyle w:val="StyleUnderline"/>
        </w:rPr>
        <w:t>the economy-wide numbers are discouraging. That the number of researchers keeps increasing while productivity stagnates suggests that the old veins of technological progress are being mined out faster than the rich new veins are being discovered</w:t>
      </w:r>
      <w:r w:rsidRPr="0067212C">
        <w:rPr>
          <w:sz w:val="16"/>
        </w:rPr>
        <w:t>. Spectacular progress in a few high-profile technologies is worth cheering, but it doesn’t necessarily make up for slowdowns in a much larger number of less-glamorous fields.</w:t>
      </w:r>
    </w:p>
    <w:p w:rsidR="00A04E95" w:rsidRPr="0067212C" w:rsidRDefault="00A04E95" w:rsidP="002C5713"/>
    <w:p w:rsidR="00A04E95" w:rsidRPr="0067212C" w:rsidRDefault="00A04E95" w:rsidP="002C5713"/>
    <w:p w:rsidR="00A04E95" w:rsidRPr="0067212C" w:rsidRDefault="00A04E95" w:rsidP="002C5713"/>
    <w:p w:rsidR="00A04E95" w:rsidRPr="0067212C" w:rsidRDefault="00A04E95" w:rsidP="002C5713"/>
    <w:p w:rsidR="00A04E95" w:rsidRPr="0067212C" w:rsidRDefault="00A04E95" w:rsidP="002C5713"/>
    <w:p w:rsidR="00A04E95" w:rsidRPr="0067212C" w:rsidRDefault="00A04E95" w:rsidP="002C5713"/>
    <w:p w:rsidR="00A04E95" w:rsidRPr="0067212C" w:rsidRDefault="00A04E95" w:rsidP="002C5713"/>
    <w:p w:rsidR="002C5713" w:rsidRPr="0067212C" w:rsidRDefault="002C5713" w:rsidP="002C5713"/>
    <w:p w:rsidR="002C5713" w:rsidRPr="0067212C" w:rsidRDefault="002C5713" w:rsidP="002C5713">
      <w:pPr>
        <w:pStyle w:val="Heading2"/>
      </w:pPr>
      <w:r w:rsidRPr="0067212C">
        <w:lastRenderedPageBreak/>
        <w:t xml:space="preserve">Indian </w:t>
      </w:r>
      <w:proofErr w:type="spellStart"/>
      <w:r w:rsidRPr="0067212C">
        <w:t>Adv</w:t>
      </w:r>
      <w:proofErr w:type="spellEnd"/>
    </w:p>
    <w:p w:rsidR="002C5713" w:rsidRDefault="002C5713" w:rsidP="002C5713"/>
    <w:p w:rsidR="00951E74" w:rsidRDefault="00951E74" w:rsidP="002C5713"/>
    <w:p w:rsidR="00951E74" w:rsidRDefault="00951E74" w:rsidP="00951E74">
      <w:pPr>
        <w:pStyle w:val="Heading3"/>
      </w:pPr>
      <w:r>
        <w:lastRenderedPageBreak/>
        <w:t>1nc – India Advantage</w:t>
      </w:r>
    </w:p>
    <w:p w:rsidR="00951E74" w:rsidRDefault="00951E74" w:rsidP="00951E74"/>
    <w:p w:rsidR="00951E74" w:rsidRDefault="00951E74" w:rsidP="00951E74"/>
    <w:p w:rsidR="00951E74" w:rsidRDefault="00951E74" w:rsidP="00951E74">
      <w:pPr>
        <w:pStyle w:val="Heading4"/>
      </w:pPr>
      <w:r>
        <w:t>1. H-1B’s don’t matter for the overall relationship</w:t>
      </w:r>
    </w:p>
    <w:p w:rsidR="00951E74" w:rsidRPr="0067212C" w:rsidRDefault="00951E74" w:rsidP="00951E74">
      <w:proofErr w:type="spellStart"/>
      <w:r w:rsidRPr="0067212C">
        <w:rPr>
          <w:rStyle w:val="Style13ptBold"/>
        </w:rPr>
        <w:t>Rapoza</w:t>
      </w:r>
      <w:proofErr w:type="spellEnd"/>
      <w:r w:rsidRPr="0067212C">
        <w:rPr>
          <w:rStyle w:val="Style13ptBold"/>
        </w:rPr>
        <w:t xml:space="preserve"> 17</w:t>
      </w:r>
      <w:r w:rsidRPr="0067212C">
        <w:t xml:space="preserve"> – Forbes Contributor [Kenneth </w:t>
      </w:r>
      <w:proofErr w:type="spellStart"/>
      <w:r w:rsidRPr="0067212C">
        <w:t>Rapoza</w:t>
      </w:r>
      <w:proofErr w:type="spellEnd"/>
      <w:r w:rsidRPr="0067212C">
        <w:t xml:space="preserve">, India And The H1-B Visa A Non-Issue For Trump-Modi, As Focus Turns To Pakistan, JUN 27, 2017, </w:t>
      </w:r>
      <w:hyperlink r:id="rId13" w:anchor="728c966257e5" w:history="1">
        <w:r w:rsidRPr="0067212C">
          <w:rPr>
            <w:rStyle w:val="Hyperlink"/>
          </w:rPr>
          <w:t>https://www.forbes.com/sites/kenrapoza/2017/06/27/india-and-the-h1-b-visa-a-non-issue-for-trump-modi-as-focus-turns-to-pakistan/#728c966257e5</w:t>
        </w:r>
      </w:hyperlink>
      <w:r w:rsidRPr="0067212C">
        <w:t>]</w:t>
      </w:r>
    </w:p>
    <w:p w:rsidR="00951E74" w:rsidRPr="0067212C" w:rsidRDefault="00951E74" w:rsidP="00951E74"/>
    <w:p w:rsidR="00951E74" w:rsidRPr="0067212C" w:rsidRDefault="00951E74" w:rsidP="00951E74">
      <w:pPr>
        <w:rPr>
          <w:sz w:val="16"/>
        </w:rPr>
      </w:pPr>
      <w:r w:rsidRPr="0067212C">
        <w:rPr>
          <w:sz w:val="16"/>
        </w:rPr>
        <w:t xml:space="preserve">As forecast here on Monday, </w:t>
      </w:r>
      <w:r w:rsidRPr="0067212C">
        <w:rPr>
          <w:rStyle w:val="StyleUnderline"/>
        </w:rPr>
        <w:t>the polemic H1-B</w:t>
      </w:r>
      <w:r w:rsidRPr="0067212C">
        <w:rPr>
          <w:sz w:val="16"/>
        </w:rPr>
        <w:t xml:space="preserve"> immigration </w:t>
      </w:r>
      <w:r w:rsidRPr="0067212C">
        <w:rPr>
          <w:rStyle w:val="StyleUnderline"/>
        </w:rPr>
        <w:t xml:space="preserve">visa was a non-issue in the official meeting between </w:t>
      </w:r>
      <w:r w:rsidRPr="0067212C">
        <w:rPr>
          <w:sz w:val="16"/>
        </w:rPr>
        <w:t xml:space="preserve">President </w:t>
      </w:r>
      <w:r w:rsidRPr="0067212C">
        <w:rPr>
          <w:rStyle w:val="StyleUnderline"/>
        </w:rPr>
        <w:t>Trump and</w:t>
      </w:r>
      <w:r w:rsidRPr="0067212C">
        <w:rPr>
          <w:sz w:val="16"/>
        </w:rPr>
        <w:t xml:space="preserve"> his Indian counterpart, Narendra </w:t>
      </w:r>
      <w:r w:rsidRPr="0067212C">
        <w:rPr>
          <w:rStyle w:val="StyleUnderline"/>
        </w:rPr>
        <w:t>Modi</w:t>
      </w:r>
      <w:r w:rsidRPr="0067212C">
        <w:rPr>
          <w:sz w:val="16"/>
        </w:rPr>
        <w:t xml:space="preserve">. </w:t>
      </w:r>
      <w:r w:rsidRPr="0067212C">
        <w:rPr>
          <w:rStyle w:val="StyleUnderline"/>
        </w:rPr>
        <w:t>The visa</w:t>
      </w:r>
      <w:r w:rsidRPr="0067212C">
        <w:rPr>
          <w:sz w:val="16"/>
        </w:rPr>
        <w:t xml:space="preserve">, used by Indian IT companies overwhelmingly, </w:t>
      </w:r>
      <w:r w:rsidRPr="0067212C">
        <w:rPr>
          <w:rStyle w:val="StyleUnderline"/>
        </w:rPr>
        <w:t>has been a cause for disdain within the</w:t>
      </w:r>
      <w:r w:rsidRPr="0067212C">
        <w:rPr>
          <w:sz w:val="16"/>
        </w:rPr>
        <w:t xml:space="preserve"> </w:t>
      </w:r>
      <w:r w:rsidRPr="0067212C">
        <w:rPr>
          <w:rStyle w:val="StyleUnderline"/>
        </w:rPr>
        <w:t xml:space="preserve">tech community. </w:t>
      </w:r>
      <w:r w:rsidRPr="0067212C">
        <w:rPr>
          <w:sz w:val="16"/>
        </w:rPr>
        <w:t xml:space="preserve">India IT outsourcers like Infosys have been caught in the crossfire between a debate about bringing in the best and the brightest on one hand, and abusing the immigration system that allows it on the other. Opponents say the visa puts a cap on the wages of software engineers. Not surprisingly, followed two </w:t>
      </w:r>
      <w:r w:rsidRPr="0067212C">
        <w:rPr>
          <w:rStyle w:val="StyleUnderline"/>
        </w:rPr>
        <w:t>major announcements that Indian outsourcer Infosys was fined and would be hiring more American citizens, the H1-B issue has fallen from grace for the Indians</w:t>
      </w:r>
      <w:r w:rsidRPr="0067212C">
        <w:rPr>
          <w:sz w:val="16"/>
        </w:rPr>
        <w:t xml:space="preserve">. </w:t>
      </w:r>
      <w:r w:rsidRPr="0067212C">
        <w:rPr>
          <w:rStyle w:val="StyleUnderline"/>
        </w:rPr>
        <w:t xml:space="preserve">It is simply a </w:t>
      </w:r>
      <w:proofErr w:type="spellStart"/>
      <w:r w:rsidRPr="0067212C">
        <w:rPr>
          <w:rStyle w:val="StyleUnderline"/>
        </w:rPr>
        <w:t>non starter</w:t>
      </w:r>
      <w:proofErr w:type="spellEnd"/>
      <w:r w:rsidRPr="0067212C">
        <w:rPr>
          <w:rStyle w:val="StyleUnderline"/>
        </w:rPr>
        <w:t xml:space="preserve"> for Modi.</w:t>
      </w:r>
      <w:r w:rsidRPr="0067212C">
        <w:rPr>
          <w:sz w:val="16"/>
        </w:rPr>
        <w:t xml:space="preserve"> </w:t>
      </w:r>
      <w:r w:rsidRPr="0067212C">
        <w:rPr>
          <w:rStyle w:val="StyleUnderline"/>
        </w:rPr>
        <w:t>India's foreign affairs secretary</w:t>
      </w:r>
      <w:r w:rsidRPr="0067212C">
        <w:rPr>
          <w:sz w:val="16"/>
        </w:rPr>
        <w:t xml:space="preserve"> </w:t>
      </w:r>
      <w:proofErr w:type="spellStart"/>
      <w:r w:rsidRPr="0067212C">
        <w:rPr>
          <w:sz w:val="16"/>
        </w:rPr>
        <w:t>Subrahmanyam</w:t>
      </w:r>
      <w:proofErr w:type="spellEnd"/>
      <w:r w:rsidRPr="0067212C">
        <w:rPr>
          <w:sz w:val="16"/>
        </w:rPr>
        <w:t xml:space="preserve"> </w:t>
      </w:r>
      <w:proofErr w:type="spellStart"/>
      <w:r w:rsidRPr="0067212C">
        <w:rPr>
          <w:sz w:val="16"/>
        </w:rPr>
        <w:t>Jaishankar</w:t>
      </w:r>
      <w:proofErr w:type="spellEnd"/>
      <w:r w:rsidRPr="0067212C">
        <w:rPr>
          <w:sz w:val="16"/>
        </w:rPr>
        <w:t xml:space="preserve"> </w:t>
      </w:r>
      <w:r w:rsidRPr="0067212C">
        <w:rPr>
          <w:rStyle w:val="StyleUnderline"/>
        </w:rPr>
        <w:t>was politically and purposefully cryptic when asked by reporters about the hot button issue.</w:t>
      </w:r>
      <w:r w:rsidRPr="0067212C">
        <w:rPr>
          <w:sz w:val="16"/>
        </w:rPr>
        <w:t xml:space="preserve"> He said, "</w:t>
      </w:r>
      <w:proofErr w:type="gramStart"/>
      <w:r w:rsidRPr="0067212C">
        <w:rPr>
          <w:sz w:val="16"/>
        </w:rPr>
        <w:t>there</w:t>
      </w:r>
      <w:proofErr w:type="gramEnd"/>
      <w:r w:rsidRPr="0067212C">
        <w:rPr>
          <w:sz w:val="16"/>
        </w:rPr>
        <w:t xml:space="preserve"> is recognition that the Indian-American community has played an extraordinary role in building this relationship. When you value something it is obvious that you will take care of what you value." What's at value here is the India-U.S. relationship, including on technological matters. But what is no longer of value is the U.S. immigration service giving the equivalent of an EZ Pass to every software engineer imported by India's IT firms. The argument is that they are being hired because they cannot find American citizens to do the job. That is not always the case. In May, New York Attorney General Eric </w:t>
      </w:r>
      <w:proofErr w:type="spellStart"/>
      <w:r w:rsidRPr="0067212C">
        <w:rPr>
          <w:sz w:val="16"/>
        </w:rPr>
        <w:t>Schneiderman</w:t>
      </w:r>
      <w:proofErr w:type="spellEnd"/>
      <w:r w:rsidRPr="0067212C">
        <w:rPr>
          <w:sz w:val="16"/>
        </w:rPr>
        <w:t xml:space="preserve"> announced a $1 million settlement charge with Infosys for failing to breach of immigrant visa rules in New York State. Back to yesterday's meeting, the White House made no mention of the H1-B visa issue in a joint statement. In simple fact sheet published by the White House, they acknowledged that Indians sit at the forefront of Silicon Valley’s technology revolution, having founded an estimated 15% of Marin County start-ups. “They have helped to develop the Pentium chip, fiber optics, and noise cancelling headphones, among numerous other innovations,” it said. Today, nearly four million Indian-Americans reside in the United States and over 700,000 U.S. citizens live in India. Each year, the U.S. hands out 80,000 H1-B visas, with some 65% of them going to Indian nationals. Most of them are on visas to do work at the Indian outsourcers: </w:t>
      </w:r>
      <w:proofErr w:type="spellStart"/>
      <w:r w:rsidRPr="0067212C">
        <w:rPr>
          <w:sz w:val="16"/>
        </w:rPr>
        <w:t>Infy</w:t>
      </w:r>
      <w:proofErr w:type="spellEnd"/>
      <w:r w:rsidRPr="0067212C">
        <w:rPr>
          <w:sz w:val="16"/>
        </w:rPr>
        <w:t>, Wipro, Tata, Tech Mahindra and HCL. As for Trump and</w:t>
      </w:r>
      <w:r w:rsidRPr="0067212C">
        <w:rPr>
          <w:rStyle w:val="StyleUnderline"/>
        </w:rPr>
        <w:t xml:space="preserve"> the H1-B battle, </w:t>
      </w:r>
      <w:r w:rsidRPr="0067212C">
        <w:rPr>
          <w:sz w:val="16"/>
        </w:rPr>
        <w:t xml:space="preserve">the India front </w:t>
      </w:r>
      <w:r w:rsidRPr="0067212C">
        <w:rPr>
          <w:rStyle w:val="StyleUnderline"/>
        </w:rPr>
        <w:t>has been won by the American</w:t>
      </w:r>
      <w:r w:rsidRPr="0067212C">
        <w:rPr>
          <w:sz w:val="16"/>
        </w:rPr>
        <w:t xml:space="preserve">s. That doesn't mean less foreigners being imported to work as software engineers, however. It just means that in all likelihood, the Indian firms will get less visas while American firms like Amazon -- a top 10 user of the visa -- will get more. H-1B visa total issuance will remain unchanged, so citizen software engineers will have a constant flow of foreign tech workers to compete with here in the States. </w:t>
      </w:r>
      <w:r w:rsidRPr="0067212C">
        <w:rPr>
          <w:rStyle w:val="StyleUnderline"/>
        </w:rPr>
        <w:t>Meanwhile, India and the United States are building on a decades old defense relationship</w:t>
      </w:r>
      <w:r w:rsidRPr="0067212C">
        <w:rPr>
          <w:sz w:val="16"/>
        </w:rPr>
        <w:t xml:space="preserve">. There has been no word yet about Lockheed Martin winning a bid to supply the Air Force with a type of F-16 </w:t>
      </w:r>
      <w:proofErr w:type="spellStart"/>
      <w:r w:rsidRPr="0067212C">
        <w:rPr>
          <w:sz w:val="16"/>
        </w:rPr>
        <w:t>figher</w:t>
      </w:r>
      <w:proofErr w:type="spellEnd"/>
      <w:r w:rsidRPr="0067212C">
        <w:rPr>
          <w:sz w:val="16"/>
        </w:rPr>
        <w:t xml:space="preserve"> jet. If so, F-16 manufacturing will leave Fort Worth, Texas and go to India, probably near Hyderabad, where Lockheed's partner Tata Advanced Systems currently builds the wings for the C-130 Hercules. The Economic Times reported on Tuesday that </w:t>
      </w:r>
      <w:r w:rsidRPr="0067212C">
        <w:rPr>
          <w:rStyle w:val="StyleUnderline"/>
        </w:rPr>
        <w:t>Modi appears closer to Trump than he did Obama</w:t>
      </w:r>
      <w:proofErr w:type="gramStart"/>
      <w:r w:rsidRPr="0067212C">
        <w:rPr>
          <w:sz w:val="16"/>
        </w:rPr>
        <w:t>,,</w:t>
      </w:r>
      <w:proofErr w:type="gramEnd"/>
      <w:r w:rsidRPr="0067212C">
        <w:rPr>
          <w:sz w:val="16"/>
        </w:rPr>
        <w:t xml:space="preserve"> which is likely </w:t>
      </w:r>
      <w:r w:rsidRPr="0067212C">
        <w:rPr>
          <w:rStyle w:val="StyleUnderline"/>
        </w:rPr>
        <w:t>thanks to the issue of fighting terrorism</w:t>
      </w:r>
      <w:r w:rsidRPr="0067212C">
        <w:rPr>
          <w:sz w:val="16"/>
        </w:rPr>
        <w:t xml:space="preserve">. To Modi, fighting terrorism means fighting Pakistanis, a long term rival to the Hindu nationalist. Kashmir militant, Syed </w:t>
      </w:r>
      <w:proofErr w:type="spellStart"/>
      <w:r w:rsidRPr="0067212C">
        <w:rPr>
          <w:sz w:val="16"/>
        </w:rPr>
        <w:t>Salahuddin</w:t>
      </w:r>
      <w:proofErr w:type="spellEnd"/>
      <w:r w:rsidRPr="0067212C">
        <w:rPr>
          <w:sz w:val="16"/>
        </w:rPr>
        <w:t xml:space="preserve">, was added to the U.S. global terrorist list just days before Modi's arrival. So it is no surprise that both men agreed on the need to "destroy radical Islamic terrorism", a favorite Trump line. Both India and Pakistan stake claim to Kashmir. Two things stood out in the Modi-Trump defense statement: the creation of a new terrorist watch list between India and the U.S., and enlisting India to go after a Pakistani group Washington things is up to no good. </w:t>
      </w:r>
      <w:r w:rsidRPr="0067212C">
        <w:rPr>
          <w:rStyle w:val="StyleUnderline"/>
        </w:rPr>
        <w:t>Washington is looking for added muscle in the United Nations</w:t>
      </w:r>
      <w:r w:rsidRPr="0067212C">
        <w:rPr>
          <w:sz w:val="16"/>
        </w:rPr>
        <w:t xml:space="preserve"> to ban Masood </w:t>
      </w:r>
      <w:proofErr w:type="spellStart"/>
      <w:r w:rsidRPr="0067212C">
        <w:rPr>
          <w:sz w:val="16"/>
        </w:rPr>
        <w:t>Azhar's</w:t>
      </w:r>
      <w:proofErr w:type="spellEnd"/>
      <w:r w:rsidRPr="0067212C">
        <w:rPr>
          <w:sz w:val="16"/>
        </w:rPr>
        <w:t xml:space="preserve"> group </w:t>
      </w:r>
      <w:proofErr w:type="spellStart"/>
      <w:r w:rsidRPr="0067212C">
        <w:rPr>
          <w:sz w:val="16"/>
        </w:rPr>
        <w:t>Jaish</w:t>
      </w:r>
      <w:proofErr w:type="spellEnd"/>
      <w:r w:rsidRPr="0067212C">
        <w:rPr>
          <w:sz w:val="16"/>
        </w:rPr>
        <w:t xml:space="preserve"> e Mohammed, currently a U.N. designated human rights group. So far, only the usual sidekicks of France and the U.K. have sided with Washington on ousting the Pakistani group from its U.N. protections. Removing </w:t>
      </w:r>
      <w:proofErr w:type="spellStart"/>
      <w:r w:rsidRPr="0067212C">
        <w:rPr>
          <w:sz w:val="16"/>
        </w:rPr>
        <w:t>Jaish</w:t>
      </w:r>
      <w:proofErr w:type="spellEnd"/>
      <w:r w:rsidRPr="0067212C">
        <w:rPr>
          <w:sz w:val="16"/>
        </w:rPr>
        <w:t xml:space="preserve"> e Mohammed from its designation as a religious rights group in the Pakistani region of the disputed territories of Kashmir is opposed by China, which has maintained a block on this for over a year. India could be opening a can of worms if it lobbied for its removal. Pakistan's border is shared with the Indians, not the Americans, and the Pakistani intelligence agencies, while often seen as reluctant, worked with the U.S. to find men on the terrorist most-wanted list. Osama bin Laden was killed in Pakistan. This is ripe with potential problems for India. "</w:t>
      </w:r>
      <w:r w:rsidRPr="0067212C">
        <w:rPr>
          <w:rStyle w:val="StyleUnderline"/>
        </w:rPr>
        <w:t>Both our nations have been struck by the evils of terrorism,</w:t>
      </w:r>
      <w:r w:rsidRPr="0067212C">
        <w:rPr>
          <w:sz w:val="16"/>
        </w:rPr>
        <w:t xml:space="preserve"> and we are both determined to destroy terrorist organizations and the radical ideology that drives them," </w:t>
      </w:r>
      <w:r w:rsidRPr="0067212C">
        <w:rPr>
          <w:rStyle w:val="StyleUnderline"/>
        </w:rPr>
        <w:t>Trump said</w:t>
      </w:r>
      <w:r w:rsidRPr="0067212C">
        <w:rPr>
          <w:sz w:val="16"/>
        </w:rPr>
        <w:t>.</w:t>
      </w:r>
    </w:p>
    <w:p w:rsidR="00951E74" w:rsidRDefault="00951E74" w:rsidP="00951E74"/>
    <w:p w:rsidR="00951E74" w:rsidRDefault="00951E74" w:rsidP="00951E74"/>
    <w:p w:rsidR="00951E74" w:rsidRDefault="00951E74" w:rsidP="00951E74">
      <w:pPr>
        <w:pStyle w:val="Heading4"/>
      </w:pPr>
      <w:r>
        <w:t>2. ________</w:t>
      </w:r>
    </w:p>
    <w:p w:rsidR="00951E74" w:rsidRDefault="00951E74" w:rsidP="00951E74"/>
    <w:p w:rsidR="00951E74" w:rsidRDefault="00951E74" w:rsidP="00951E74"/>
    <w:p w:rsidR="00951E74" w:rsidRPr="0067212C" w:rsidRDefault="00951E74" w:rsidP="00951E74">
      <w:pPr>
        <w:pStyle w:val="Heading4"/>
      </w:pPr>
      <w:r>
        <w:t xml:space="preserve">3.  </w:t>
      </w:r>
      <w:r w:rsidRPr="0067212C">
        <w:t xml:space="preserve">No Indo-Pak war – even pessimists admit no escalation. </w:t>
      </w:r>
    </w:p>
    <w:p w:rsidR="00951E74" w:rsidRPr="0067212C" w:rsidRDefault="00951E74" w:rsidP="00951E74">
      <w:r w:rsidRPr="0067212C">
        <w:rPr>
          <w:rStyle w:val="Style13ptBold"/>
        </w:rPr>
        <w:t>Montgomery &amp; Edelman 15</w:t>
      </w:r>
      <w:r w:rsidRPr="0067212C">
        <w:t xml:space="preserve"> - Senior Fellow at the Center for Strategic and Budgetary Assessments &amp; Distinguished Fellow at CSBA, </w:t>
      </w:r>
      <w:proofErr w:type="spellStart"/>
      <w:r w:rsidRPr="0067212C">
        <w:t>Hertog</w:t>
      </w:r>
      <w:proofErr w:type="spellEnd"/>
      <w:r w:rsidRPr="0067212C">
        <w:t xml:space="preserve"> Distinguished Practitioner-in-Residence at Johns Hopkins University School of Advanced International Studies [Evan Braden Montgomery &amp; Evan Braden Montgomery, Rethinking Stability in South Asia: India, Pakistan, and the Competition for Escalation Dominance, Journal of Strategic Studies, Volume 38, Issue 1-2, 2015, pages 159-182]</w:t>
      </w:r>
    </w:p>
    <w:p w:rsidR="00951E74" w:rsidRPr="0067212C" w:rsidRDefault="00951E74" w:rsidP="00951E74"/>
    <w:p w:rsidR="00951E74" w:rsidRPr="0067212C" w:rsidRDefault="00951E74" w:rsidP="00951E74">
      <w:pPr>
        <w:rPr>
          <w:rStyle w:val="StyleUnderline"/>
        </w:rPr>
      </w:pPr>
      <w:r w:rsidRPr="0067212C">
        <w:rPr>
          <w:rStyle w:val="StyleUnderline"/>
        </w:rPr>
        <w:t>Conclusion</w:t>
      </w:r>
    </w:p>
    <w:p w:rsidR="00951E74" w:rsidRPr="0067212C" w:rsidRDefault="00951E74" w:rsidP="00951E74">
      <w:pPr>
        <w:rPr>
          <w:sz w:val="16"/>
        </w:rPr>
      </w:pPr>
      <w:r w:rsidRPr="0067212C">
        <w:rPr>
          <w:sz w:val="16"/>
        </w:rPr>
        <w:t xml:space="preserve">Consistent with the logic of the stability-instability paradox, </w:t>
      </w:r>
      <w:r w:rsidRPr="0067212C">
        <w:rPr>
          <w:rStyle w:val="StyleUnderline"/>
        </w:rPr>
        <w:t>attitudes toward the India-Pakistan rivalry</w:t>
      </w:r>
      <w:r w:rsidRPr="0067212C">
        <w:rPr>
          <w:sz w:val="16"/>
        </w:rPr>
        <w:t xml:space="preserve"> </w:t>
      </w:r>
      <w:r w:rsidRPr="0067212C">
        <w:rPr>
          <w:rStyle w:val="StyleUnderline"/>
        </w:rPr>
        <w:t>are</w:t>
      </w:r>
      <w:r w:rsidRPr="0067212C">
        <w:rPr>
          <w:sz w:val="16"/>
        </w:rPr>
        <w:t xml:space="preserve"> generally </w:t>
      </w:r>
      <w:r w:rsidRPr="0067212C">
        <w:rPr>
          <w:rStyle w:val="StyleUnderline"/>
        </w:rPr>
        <w:t>characterized by</w:t>
      </w:r>
      <w:r w:rsidRPr="0067212C">
        <w:rPr>
          <w:sz w:val="16"/>
        </w:rPr>
        <w:t xml:space="preserve"> a mixture of </w:t>
      </w:r>
      <w:r w:rsidRPr="0067212C">
        <w:rPr>
          <w:rStyle w:val="StyleUnderline"/>
        </w:rPr>
        <w:t>fatalism and complacence</w:t>
      </w:r>
      <w:r w:rsidRPr="0067212C">
        <w:rPr>
          <w:sz w:val="16"/>
        </w:rPr>
        <w:t xml:space="preserve">. That is, </w:t>
      </w:r>
      <w:r w:rsidRPr="0067212C">
        <w:rPr>
          <w:rStyle w:val="StyleUnderline"/>
        </w:rPr>
        <w:t>observers</w:t>
      </w:r>
      <w:r w:rsidRPr="0067212C">
        <w:rPr>
          <w:sz w:val="16"/>
        </w:rPr>
        <w:t xml:space="preserve"> often </w:t>
      </w:r>
      <w:r w:rsidRPr="0067212C">
        <w:rPr>
          <w:rStyle w:val="StyleUnderline"/>
        </w:rPr>
        <w:t>assume</w:t>
      </w:r>
      <w:r w:rsidRPr="0067212C">
        <w:rPr>
          <w:sz w:val="16"/>
        </w:rPr>
        <w:t xml:space="preserve"> that both sides will remain locked in </w:t>
      </w:r>
      <w:r w:rsidRPr="0067212C">
        <w:rPr>
          <w:rStyle w:val="StyleUnderline"/>
        </w:rPr>
        <w:t>a perpetual stand-off, but</w:t>
      </w:r>
      <w:r w:rsidRPr="0067212C">
        <w:rPr>
          <w:sz w:val="16"/>
        </w:rPr>
        <w:t xml:space="preserve"> </w:t>
      </w:r>
      <w:r w:rsidRPr="0067212C">
        <w:rPr>
          <w:rStyle w:val="StyleUnderline"/>
        </w:rPr>
        <w:t>are</w:t>
      </w:r>
      <w:r w:rsidRPr="0067212C">
        <w:rPr>
          <w:sz w:val="16"/>
        </w:rPr>
        <w:t xml:space="preserve"> also </w:t>
      </w:r>
      <w:r w:rsidRPr="0067212C">
        <w:rPr>
          <w:rStyle w:val="StyleUnderline"/>
        </w:rPr>
        <w:t>confident</w:t>
      </w:r>
      <w:r w:rsidRPr="0067212C">
        <w:rPr>
          <w:sz w:val="16"/>
        </w:rPr>
        <w:t xml:space="preserve"> </w:t>
      </w:r>
      <w:r w:rsidRPr="0067212C">
        <w:rPr>
          <w:rStyle w:val="StyleUnderline"/>
        </w:rPr>
        <w:t>that</w:t>
      </w:r>
      <w:r w:rsidRPr="0067212C">
        <w:rPr>
          <w:sz w:val="16"/>
        </w:rPr>
        <w:t xml:space="preserve"> </w:t>
      </w:r>
      <w:r w:rsidRPr="0067212C">
        <w:rPr>
          <w:rStyle w:val="StyleUnderline"/>
        </w:rPr>
        <w:t>low-level</w:t>
      </w:r>
      <w:r w:rsidRPr="0067212C">
        <w:rPr>
          <w:sz w:val="16"/>
        </w:rPr>
        <w:t xml:space="preserve"> </w:t>
      </w:r>
      <w:r w:rsidRPr="0067212C">
        <w:rPr>
          <w:rStyle w:val="StyleUnderline"/>
        </w:rPr>
        <w:t>hostilities</w:t>
      </w:r>
      <w:r w:rsidRPr="0067212C">
        <w:rPr>
          <w:sz w:val="16"/>
        </w:rPr>
        <w:t xml:space="preserve"> </w:t>
      </w:r>
      <w:r w:rsidRPr="0067212C">
        <w:rPr>
          <w:rStyle w:val="StyleUnderline"/>
        </w:rPr>
        <w:t xml:space="preserve">will </w:t>
      </w:r>
      <w:r w:rsidRPr="0067212C">
        <w:rPr>
          <w:rStyle w:val="Emphasis"/>
        </w:rPr>
        <w:t>not escalate</w:t>
      </w:r>
      <w:r w:rsidRPr="0067212C">
        <w:rPr>
          <w:rStyle w:val="StyleUnderline"/>
        </w:rPr>
        <w:t xml:space="preserve"> to full-scale conventional or nuclear war</w:t>
      </w:r>
      <w:r w:rsidRPr="0067212C">
        <w:rPr>
          <w:sz w:val="16"/>
        </w:rPr>
        <w:t>. Unfortunately, current trends on the subcontinent suggest that these attitudes should be revised. India and Pakistan are now engaged in a competition for escalation dominance, one that is deeply rooted in enduring structural factors, such as Islamabad’s attempt to preserve one of the only coercive strategies available to it as the weaker side, as well as New Delhi’s efforts to exploit its advantages as the stronger actor. Specifically, India’s pursuit of a limited conventional warfare capability to deter or retaliate against Pakistan, along with Pakistan’s pursuit of limited nuclear options to deter or retaliate against India, is increasing the likelihood of a conflict between them – potentially even a nuclear war.</w:t>
      </w:r>
      <w:r w:rsidRPr="0067212C">
        <w:t xml:space="preserve"> </w:t>
      </w:r>
      <w:r w:rsidRPr="0067212C">
        <w:rPr>
          <w:sz w:val="16"/>
        </w:rPr>
        <w:lastRenderedPageBreak/>
        <w:t xml:space="preserve">For the moment, however, </w:t>
      </w:r>
      <w:r w:rsidRPr="0067212C">
        <w:rPr>
          <w:rStyle w:val="Emphasis"/>
        </w:rPr>
        <w:t>the stalemate on the subcontinent is likely to persist</w:t>
      </w:r>
      <w:r w:rsidRPr="0067212C">
        <w:t>.</w:t>
      </w:r>
      <w:r w:rsidRPr="0067212C">
        <w:rPr>
          <w:sz w:val="16"/>
        </w:rPr>
        <w:t xml:space="preserve"> Given the obstacles to implementing Cold Start and the growing nuclear threat to its ground forces, </w:t>
      </w:r>
      <w:r w:rsidRPr="0067212C">
        <w:rPr>
          <w:rStyle w:val="StyleUnderline"/>
        </w:rPr>
        <w:t>New Delhi is unlikely to launch a cross-border military campaign</w:t>
      </w:r>
      <w:r w:rsidRPr="0067212C">
        <w:rPr>
          <w:sz w:val="16"/>
        </w:rPr>
        <w:t xml:space="preserve"> in response to a major provocation, although the temptation to do so could grow if Cold Start moves closer to reality. </w:t>
      </w:r>
      <w:r w:rsidRPr="0067212C">
        <w:rPr>
          <w:rStyle w:val="StyleUnderline"/>
        </w:rPr>
        <w:t>In short, Islamabad currently appears to have the edge in the escalation dominance competition</w:t>
      </w:r>
      <w:r w:rsidRPr="0067212C">
        <w:rPr>
          <w:sz w:val="16"/>
        </w:rPr>
        <w:t xml:space="preserve">. Moreover, </w:t>
      </w:r>
      <w:r w:rsidRPr="0067212C">
        <w:rPr>
          <w:rStyle w:val="StyleUnderline"/>
        </w:rPr>
        <w:t>it is unclear that India can gain an advantage</w:t>
      </w:r>
      <w:r w:rsidRPr="0067212C">
        <w:rPr>
          <w:sz w:val="16"/>
        </w:rPr>
        <w:t xml:space="preserve"> over its rival. Even if New Delhi does put Cold Start into practice, </w:t>
      </w:r>
      <w:r w:rsidRPr="0067212C">
        <w:rPr>
          <w:rStyle w:val="StyleUnderline"/>
        </w:rPr>
        <w:t>the prospect of battlefield</w:t>
      </w:r>
      <w:r w:rsidRPr="0067212C">
        <w:rPr>
          <w:sz w:val="16"/>
        </w:rPr>
        <w:t xml:space="preserve"> </w:t>
      </w:r>
      <w:r w:rsidRPr="0067212C">
        <w:rPr>
          <w:rStyle w:val="StyleUnderline"/>
        </w:rPr>
        <w:t>nuclear strikes could</w:t>
      </w:r>
      <w:r w:rsidRPr="0067212C">
        <w:rPr>
          <w:sz w:val="16"/>
        </w:rPr>
        <w:t xml:space="preserve"> still </w:t>
      </w:r>
      <w:r w:rsidRPr="0067212C">
        <w:rPr>
          <w:rStyle w:val="StyleUnderline"/>
        </w:rPr>
        <w:t>discourage</w:t>
      </w:r>
      <w:r w:rsidRPr="0067212C">
        <w:rPr>
          <w:sz w:val="16"/>
        </w:rPr>
        <w:t xml:space="preserve"> any conventional </w:t>
      </w:r>
      <w:r w:rsidRPr="0067212C">
        <w:rPr>
          <w:rStyle w:val="StyleUnderline"/>
        </w:rPr>
        <w:t>retaliation</w:t>
      </w:r>
      <w:r w:rsidRPr="0067212C">
        <w:rPr>
          <w:sz w:val="16"/>
        </w:rPr>
        <w:t xml:space="preserve"> for a terrorist attack, </w:t>
      </w:r>
      <w:r w:rsidRPr="0067212C">
        <w:rPr>
          <w:rStyle w:val="StyleUnderline"/>
        </w:rPr>
        <w:t>particularly</w:t>
      </w:r>
      <w:r w:rsidRPr="0067212C">
        <w:rPr>
          <w:sz w:val="16"/>
        </w:rPr>
        <w:t xml:space="preserve"> </w:t>
      </w:r>
      <w:r w:rsidRPr="0067212C">
        <w:rPr>
          <w:rStyle w:val="StyleUnderline"/>
        </w:rPr>
        <w:t>because India does not have proportional response options</w:t>
      </w:r>
      <w:r w:rsidRPr="0067212C">
        <w:rPr>
          <w:sz w:val="16"/>
        </w:rPr>
        <w:t xml:space="preserve"> for credible intra-war deterrence. Despite its commitment to </w:t>
      </w:r>
      <w:proofErr w:type="spellStart"/>
      <w:r w:rsidRPr="0067212C">
        <w:rPr>
          <w:sz w:val="16"/>
        </w:rPr>
        <w:t>countervalue</w:t>
      </w:r>
      <w:proofErr w:type="spellEnd"/>
      <w:r w:rsidRPr="0067212C">
        <w:rPr>
          <w:sz w:val="16"/>
        </w:rPr>
        <w:t xml:space="preserve"> targeting, therefore, New Delhi might find that it cannot rely on its army to retaliate against Pakistan (and thus to deter Islamabad from supporting proxies) without major changes to its own nuclear doctrine and force structure.</w:t>
      </w:r>
    </w:p>
    <w:p w:rsidR="00951E74" w:rsidRDefault="00951E74" w:rsidP="00951E74"/>
    <w:p w:rsidR="00951E74" w:rsidRDefault="00951E74" w:rsidP="00951E74"/>
    <w:p w:rsidR="00951E74" w:rsidRDefault="00951E74" w:rsidP="00951E74">
      <w:pPr>
        <w:pStyle w:val="Heading4"/>
      </w:pPr>
      <w:r>
        <w:t>4. ________</w:t>
      </w:r>
    </w:p>
    <w:p w:rsidR="00951E74" w:rsidRPr="00951E74" w:rsidRDefault="00951E74" w:rsidP="00951E74"/>
    <w:p w:rsidR="00951E74" w:rsidRPr="00951E74" w:rsidRDefault="00951E74" w:rsidP="00951E74"/>
    <w:p w:rsidR="00951E74" w:rsidRPr="0067212C" w:rsidRDefault="00951E74" w:rsidP="00951E74">
      <w:pPr>
        <w:pStyle w:val="Heading4"/>
        <w:rPr>
          <w:rFonts w:cs="Times New Roman"/>
        </w:rPr>
      </w:pPr>
      <w:r>
        <w:t xml:space="preserve">5.  </w:t>
      </w:r>
      <w:bookmarkStart w:id="1" w:name="_Hlk497429080"/>
      <w:r w:rsidRPr="0067212C">
        <w:rPr>
          <w:rFonts w:cs="Times New Roman"/>
        </w:rPr>
        <w:t>D</w:t>
      </w:r>
      <w:r>
        <w:rPr>
          <w:rFonts w:cs="Times New Roman"/>
        </w:rPr>
        <w:t>emocracy doesn’t solve war</w:t>
      </w:r>
    </w:p>
    <w:p w:rsidR="00951E74" w:rsidRPr="0067212C" w:rsidRDefault="00951E74" w:rsidP="00951E74">
      <w:r w:rsidRPr="0067212C">
        <w:t xml:space="preserve">Sam </w:t>
      </w:r>
      <w:r w:rsidRPr="0067212C">
        <w:rPr>
          <w:rStyle w:val="Style13ptBold"/>
        </w:rPr>
        <w:t>GHATAK ET AL. 17</w:t>
      </w:r>
      <w:r w:rsidRPr="0067212C">
        <w:t xml:space="preserve">. **Lecturer, Political Science, University of Tennessee Knoxville. **Aaron Gold, PhD Student, Political Science, UT Knoxville. **Brandon C. </w:t>
      </w:r>
      <w:proofErr w:type="spellStart"/>
      <w:r w:rsidRPr="0067212C">
        <w:t>Prins</w:t>
      </w:r>
      <w:proofErr w:type="spellEnd"/>
      <w:r w:rsidRPr="0067212C">
        <w:t xml:space="preserve">, Professor and Director of Graduate Studies, UT Knoxville. “External threat and the limits of democratic pacifism.” </w:t>
      </w:r>
      <w:r w:rsidRPr="0067212C">
        <w:rPr>
          <w:i/>
        </w:rPr>
        <w:t>Conflict Management and Peace Science</w:t>
      </w:r>
      <w:r w:rsidRPr="0067212C">
        <w:t xml:space="preserve"> 34(2): 141-59. Emory Libraries.</w:t>
      </w:r>
    </w:p>
    <w:p w:rsidR="00951E74" w:rsidRPr="0067212C" w:rsidRDefault="00951E74" w:rsidP="00951E74"/>
    <w:p w:rsidR="00951E74" w:rsidRPr="0067212C" w:rsidRDefault="00951E74" w:rsidP="00951E74">
      <w:pPr>
        <w:rPr>
          <w:rStyle w:val="StyleUnderline"/>
        </w:rPr>
      </w:pPr>
      <w:r w:rsidRPr="0067212C">
        <w:rPr>
          <w:rStyle w:val="StyleUnderline"/>
        </w:rPr>
        <w:t>Conclusion</w:t>
      </w:r>
    </w:p>
    <w:p w:rsidR="00951E74" w:rsidRPr="0067212C" w:rsidRDefault="00951E74" w:rsidP="00951E74">
      <w:pPr>
        <w:rPr>
          <w:sz w:val="16"/>
        </w:rPr>
      </w:pPr>
      <w:r w:rsidRPr="0067212C">
        <w:rPr>
          <w:rStyle w:val="StyleUnderline"/>
        </w:rPr>
        <w:t xml:space="preserve">It has become a </w:t>
      </w:r>
      <w:r w:rsidRPr="0067212C">
        <w:rPr>
          <w:rStyle w:val="Emphasis"/>
        </w:rPr>
        <w:t>stylized fact</w:t>
      </w:r>
      <w:r w:rsidRPr="0067212C">
        <w:rPr>
          <w:rStyle w:val="StyleUnderline"/>
        </w:rPr>
        <w:t xml:space="preserve"> that dyadic democracy lowers the hazard of armed conflict</w:t>
      </w:r>
      <w:r w:rsidRPr="0067212C">
        <w:rPr>
          <w:sz w:val="16"/>
        </w:rPr>
        <w:t xml:space="preserve">. While </w:t>
      </w:r>
      <w:r w:rsidRPr="0067212C">
        <w:rPr>
          <w:rStyle w:val="StyleUnderline"/>
        </w:rPr>
        <w:t>the Democratic Peace has faced many challenges</w:t>
      </w:r>
      <w:r w:rsidRPr="0067212C">
        <w:rPr>
          <w:sz w:val="16"/>
        </w:rPr>
        <w:t xml:space="preserve">, we believe </w:t>
      </w:r>
      <w:r w:rsidRPr="0067212C">
        <w:rPr>
          <w:rStyle w:val="StyleUnderline"/>
        </w:rPr>
        <w:t xml:space="preserve">the most significant challenge has come from the argument that the pacifying effect of democracy is </w:t>
      </w:r>
      <w:r w:rsidRPr="0067212C">
        <w:rPr>
          <w:rStyle w:val="Emphasis"/>
        </w:rPr>
        <w:t>epiphenomenal to territorial issues</w:t>
      </w:r>
      <w:r w:rsidRPr="0067212C">
        <w:rPr>
          <w:rStyle w:val="StyleUnderline"/>
        </w:rPr>
        <w:t>, specifically the external threats that they pose</w:t>
      </w:r>
      <w:r w:rsidRPr="0067212C">
        <w:rPr>
          <w:sz w:val="16"/>
        </w:rPr>
        <w:t xml:space="preserve">. </w:t>
      </w:r>
      <w:r w:rsidRPr="0067212C">
        <w:rPr>
          <w:rStyle w:val="StyleUnderline"/>
        </w:rPr>
        <w:t xml:space="preserve">This argument sees the lower hazards of armed conflict among democracies </w:t>
      </w:r>
      <w:r w:rsidRPr="0067212C">
        <w:rPr>
          <w:rStyle w:val="Emphasis"/>
        </w:rPr>
        <w:t>not</w:t>
      </w:r>
      <w:r w:rsidRPr="0067212C">
        <w:rPr>
          <w:rStyle w:val="StyleUnderline"/>
        </w:rPr>
        <w:t xml:space="preserve"> as a product of shared norms or institutional structures, but as a </w:t>
      </w:r>
      <w:r w:rsidRPr="0067212C">
        <w:rPr>
          <w:rStyle w:val="Emphasis"/>
        </w:rPr>
        <w:t>result of settled borders</w:t>
      </w:r>
      <w:r w:rsidRPr="0067212C">
        <w:rPr>
          <w:sz w:val="16"/>
        </w:rPr>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67212C">
        <w:rPr>
          <w:rStyle w:val="StyleUnderline"/>
        </w:rPr>
        <w:t xml:space="preserve">Efforts to assess democratic pacifism have largely </w:t>
      </w:r>
      <w:r w:rsidRPr="0067212C">
        <w:rPr>
          <w:rStyle w:val="Emphasis"/>
        </w:rPr>
        <w:t>ignored rivalry</w:t>
      </w:r>
      <w:r w:rsidRPr="0067212C">
        <w:rPr>
          <w:rStyle w:val="StyleUnderline"/>
        </w:rPr>
        <w:t xml:space="preserve"> as a context conditioning the behavior of democratic leaders</w:t>
      </w:r>
      <w:r w:rsidRPr="0067212C">
        <w:rPr>
          <w:sz w:val="16"/>
        </w:rPr>
        <w:t xml:space="preserve">. To be sure, research demonstrates rivals to have higher probabilities of armed conflict and democracies rarely to be rivals. But </w:t>
      </w:r>
      <w:r w:rsidRPr="0067212C">
        <w:rPr>
          <w:rStyle w:val="StyleUnderline"/>
        </w:rPr>
        <w:t xml:space="preserve">fundamental to the Democratic Peace is the notion that even in the face of difficult security challenges and salient issues, dyadic democracy will associate with a lower likelihood of militarized aggression. But the presence of an </w:t>
      </w:r>
      <w:r w:rsidRPr="0067212C">
        <w:rPr>
          <w:rStyle w:val="Emphasis"/>
        </w:rPr>
        <w:t>external threat</w:t>
      </w:r>
      <w:r w:rsidRPr="0067212C">
        <w:rPr>
          <w:rStyle w:val="StyleUnderline"/>
        </w:rPr>
        <w:t xml:space="preserve">, be that threat disputed territory or strategic rivalry, may be the key mechanism by which democratic leaders, owing to </w:t>
      </w:r>
      <w:r w:rsidRPr="0067212C">
        <w:rPr>
          <w:rStyle w:val="Emphasis"/>
        </w:rPr>
        <w:t>audience costs</w:t>
      </w:r>
      <w:r w:rsidRPr="0067212C">
        <w:rPr>
          <w:rStyle w:val="StyleUnderline"/>
        </w:rPr>
        <w:t xml:space="preserve">, </w:t>
      </w:r>
      <w:r w:rsidRPr="0067212C">
        <w:rPr>
          <w:rStyle w:val="Emphasis"/>
        </w:rPr>
        <w:t>resolve</w:t>
      </w:r>
      <w:r w:rsidRPr="0067212C">
        <w:rPr>
          <w:rStyle w:val="StyleUnderline"/>
        </w:rPr>
        <w:t xml:space="preserve"> and </w:t>
      </w:r>
      <w:r w:rsidRPr="0067212C">
        <w:rPr>
          <w:rStyle w:val="Emphasis"/>
        </w:rPr>
        <w:t>electoral pressures</w:t>
      </w:r>
      <w:r w:rsidRPr="0067212C">
        <w:rPr>
          <w:rStyle w:val="StyleUnderline"/>
        </w:rPr>
        <w:t xml:space="preserve">, </w:t>
      </w:r>
      <w:r w:rsidRPr="0067212C">
        <w:rPr>
          <w:rStyle w:val="Emphasis"/>
        </w:rPr>
        <w:t>fail to resolve problems nonviolently</w:t>
      </w:r>
      <w:r w:rsidRPr="0067212C">
        <w:rPr>
          <w:sz w:val="16"/>
        </w:rPr>
        <w:t>.</w:t>
      </w:r>
    </w:p>
    <w:p w:rsidR="00951E74" w:rsidRPr="0067212C" w:rsidRDefault="00951E74" w:rsidP="00951E74">
      <w:pPr>
        <w:rPr>
          <w:sz w:val="16"/>
        </w:rPr>
      </w:pPr>
      <w:r w:rsidRPr="0067212C">
        <w:rPr>
          <w:rStyle w:val="StyleUnderline"/>
        </w:rPr>
        <w:t>This study has sought a ‘‘hard test’’ of the Democratic Peace by testing the conditional effects of joint democracy on armed conflict when external threat is present</w:t>
      </w:r>
      <w:r w:rsidRPr="0067212C">
        <w:rPr>
          <w:sz w:val="16"/>
        </w:rPr>
        <w:t xml:space="preserve">. We test three measures of threat: territorial contention, strategic rivalry, and a threat index that sums the first two measures. </w:t>
      </w:r>
      <w:r w:rsidRPr="0067212C">
        <w:rPr>
          <w:rStyle w:val="StyleUnderline"/>
        </w:rPr>
        <w:t>For robustness checks, we use two additional measures of our dependent variable: fatal MID onset, and event data from the Armed Conflict Database</w:t>
      </w:r>
      <w:r w:rsidRPr="0067212C">
        <w:rPr>
          <w:sz w:val="16"/>
        </w:rPr>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sidRPr="0067212C">
        <w:rPr>
          <w:rStyle w:val="StyleUnderline"/>
        </w:rPr>
        <w:t>external threats clearly increase conflict propensities</w:t>
      </w:r>
      <w:r w:rsidRPr="0067212C">
        <w:rPr>
          <w:sz w:val="16"/>
        </w:rPr>
        <w:t xml:space="preserve">. However, </w:t>
      </w:r>
      <w:r w:rsidRPr="0067212C">
        <w:rPr>
          <w:rStyle w:val="StyleUnderline"/>
        </w:rPr>
        <w:t xml:space="preserve">when we test the </w:t>
      </w:r>
      <w:r w:rsidRPr="0067212C">
        <w:rPr>
          <w:rStyle w:val="Emphasis"/>
        </w:rPr>
        <w:t>interactive relationship</w:t>
      </w:r>
      <w:r w:rsidRPr="0067212C">
        <w:rPr>
          <w:rStyle w:val="StyleUnderline"/>
        </w:rPr>
        <w:t xml:space="preserve"> between democracy and our measures of external threat, the pacifying effect of democracy is </w:t>
      </w:r>
      <w:r w:rsidRPr="0067212C">
        <w:rPr>
          <w:rStyle w:val="Emphasis"/>
        </w:rPr>
        <w:t>less visible</w:t>
      </w:r>
      <w:r w:rsidRPr="0067212C">
        <w:rPr>
          <w:sz w:val="16"/>
        </w:rPr>
        <w:t xml:space="preserve">. Park and James (2015) find some evidence that when faced with an external threat in the form of territorial contention, the pacifying effect of joint democracy holds up. This study does not fully support the claims of Park and James (2015). </w:t>
      </w:r>
      <w:r w:rsidRPr="0067212C">
        <w:rPr>
          <w:rStyle w:val="StyleUnderline"/>
        </w:rPr>
        <w:t xml:space="preserve">Using a longer timeframe, we find more </w:t>
      </w:r>
      <w:r w:rsidRPr="0067212C">
        <w:rPr>
          <w:rStyle w:val="Emphasis"/>
        </w:rPr>
        <w:t>consistent evidence</w:t>
      </w:r>
      <w:r w:rsidRPr="0067212C">
        <w:rPr>
          <w:rStyle w:val="StyleUnderline"/>
        </w:rPr>
        <w:t xml:space="preserve"> that when faced with an external threat, be it territorial contention, strategic rivalry, or a combination, </w:t>
      </w:r>
      <w:r w:rsidRPr="0067212C">
        <w:rPr>
          <w:rStyle w:val="Emphasis"/>
        </w:rPr>
        <w:t>democratic pacifism does not survive</w:t>
      </w:r>
      <w:r w:rsidRPr="0067212C">
        <w:rPr>
          <w:sz w:val="16"/>
        </w:rPr>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w:t>
      </w:r>
      <w:proofErr w:type="spellStart"/>
      <w:r w:rsidRPr="0067212C">
        <w:rPr>
          <w:sz w:val="16"/>
        </w:rPr>
        <w:t>Goertz</w:t>
      </w:r>
      <w:proofErr w:type="spellEnd"/>
      <w:r w:rsidRPr="0067212C">
        <w:rPr>
          <w:sz w:val="16"/>
        </w:rPr>
        <w:t xml:space="preserve"> et al. (2016) and </w:t>
      </w:r>
      <w:proofErr w:type="spellStart"/>
      <w:r w:rsidRPr="0067212C">
        <w:rPr>
          <w:sz w:val="16"/>
        </w:rPr>
        <w:t>Owsiak</w:t>
      </w:r>
      <w:proofErr w:type="spellEnd"/>
      <w:r w:rsidRPr="0067212C">
        <w:rPr>
          <w:sz w:val="16"/>
        </w:rPr>
        <w:t xml:space="preserve">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w:t>
      </w:r>
      <w:proofErr w:type="spellStart"/>
      <w:r w:rsidRPr="0067212C">
        <w:rPr>
          <w:sz w:val="16"/>
        </w:rPr>
        <w:t>Owsiak</w:t>
      </w:r>
      <w:proofErr w:type="spellEnd"/>
      <w:r w:rsidRPr="0067212C">
        <w:rPr>
          <w:sz w:val="16"/>
        </w:rPr>
        <w:t xml:space="preserve"> et al., 2016). Second, our findings show that </w:t>
      </w:r>
      <w:r w:rsidRPr="0067212C">
        <w:rPr>
          <w:rStyle w:val="StyleUnderline"/>
        </w:rPr>
        <w:t xml:space="preserve">the pacific benefits of </w:t>
      </w:r>
      <w:r w:rsidRPr="0067212C">
        <w:rPr>
          <w:rStyle w:val="Emphasis"/>
        </w:rPr>
        <w:t>liberal institutions</w:t>
      </w:r>
      <w:r w:rsidRPr="0067212C">
        <w:rPr>
          <w:rStyle w:val="StyleUnderline"/>
        </w:rPr>
        <w:t xml:space="preserve"> or externalized </w:t>
      </w:r>
      <w:r w:rsidRPr="0067212C">
        <w:rPr>
          <w:rStyle w:val="Emphasis"/>
        </w:rPr>
        <w:t>norms</w:t>
      </w:r>
      <w:r w:rsidRPr="0067212C">
        <w:rPr>
          <w:rStyle w:val="StyleUnderline"/>
        </w:rPr>
        <w:t xml:space="preserve"> are </w:t>
      </w:r>
      <w:r w:rsidRPr="0067212C">
        <w:rPr>
          <w:rStyle w:val="Emphasis"/>
        </w:rPr>
        <w:t>not</w:t>
      </w:r>
      <w:r w:rsidRPr="0067212C">
        <w:rPr>
          <w:rStyle w:val="StyleUnderline"/>
        </w:rPr>
        <w:t xml:space="preserve"> always able to lower the likelihood of armed conflict when faced with external threats, whether those hazards are disputed territory, strategic rivalry, or a combination of the two</w:t>
      </w:r>
      <w:r w:rsidRPr="0067212C">
        <w:rPr>
          <w:sz w:val="16"/>
        </w:rPr>
        <w:t xml:space="preserve">. The structural environment clearly influences democratic leaders in their foreign policy actions more than has heretofore been appreciated. </w:t>
      </w:r>
      <w:r w:rsidRPr="0067212C">
        <w:rPr>
          <w:rStyle w:val="Emphasis"/>
        </w:rPr>
        <w:t>Audience costs</w:t>
      </w:r>
      <w:r w:rsidRPr="0067212C">
        <w:rPr>
          <w:rStyle w:val="StyleUnderline"/>
        </w:rPr>
        <w:t xml:space="preserve">, </w:t>
      </w:r>
      <w:r w:rsidRPr="0067212C">
        <w:rPr>
          <w:rStyle w:val="Emphasis"/>
        </w:rPr>
        <w:t>resolve</w:t>
      </w:r>
      <w:r w:rsidRPr="0067212C">
        <w:rPr>
          <w:rStyle w:val="StyleUnderline"/>
        </w:rPr>
        <w:t xml:space="preserve">, and </w:t>
      </w:r>
      <w:r w:rsidRPr="0067212C">
        <w:rPr>
          <w:rStyle w:val="Emphasis"/>
        </w:rPr>
        <w:t>electoral pressures</w:t>
      </w:r>
      <w:r w:rsidRPr="0067212C">
        <w:rPr>
          <w:rStyle w:val="StyleUnderline"/>
        </w:rPr>
        <w:t xml:space="preserve">, produced from external threats, are </w:t>
      </w:r>
      <w:r w:rsidRPr="0067212C">
        <w:rPr>
          <w:rStyle w:val="Emphasis"/>
        </w:rPr>
        <w:t>powerful forces</w:t>
      </w:r>
      <w:r w:rsidRPr="0067212C">
        <w:rPr>
          <w:rStyle w:val="StyleUnderline"/>
        </w:rPr>
        <w:t xml:space="preserve"> that are present even in jointly democratic relationships</w:t>
      </w:r>
      <w:r w:rsidRPr="0067212C">
        <w:rPr>
          <w:sz w:val="16"/>
        </w:rPr>
        <w:t xml:space="preserve">. </w:t>
      </w:r>
      <w:r w:rsidRPr="0067212C">
        <w:rPr>
          <w:rStyle w:val="StyleUnderline"/>
        </w:rPr>
        <w:t xml:space="preserve">These forces make it difficult for leaders to </w:t>
      </w:r>
      <w:r w:rsidRPr="0067212C">
        <w:rPr>
          <w:rStyle w:val="Emphasis"/>
        </w:rPr>
        <w:t>trust one another</w:t>
      </w:r>
      <w:r w:rsidRPr="0067212C">
        <w:rPr>
          <w:rStyle w:val="StyleUnderline"/>
        </w:rPr>
        <w:t xml:space="preserve">, which </w:t>
      </w:r>
      <w:r w:rsidRPr="0067212C">
        <w:rPr>
          <w:rStyle w:val="Emphasis"/>
        </w:rPr>
        <w:t>inhibits conflict resolution</w:t>
      </w:r>
      <w:r w:rsidRPr="0067212C">
        <w:rPr>
          <w:rStyle w:val="StyleUnderline"/>
        </w:rPr>
        <w:t xml:space="preserve"> and facilitates persistent </w:t>
      </w:r>
      <w:r w:rsidRPr="0067212C">
        <w:rPr>
          <w:rStyle w:val="Emphasis"/>
        </w:rPr>
        <w:t>hostility</w:t>
      </w:r>
      <w:r w:rsidRPr="0067212C">
        <w:rPr>
          <w:sz w:val="16"/>
        </w:rPr>
        <w:t xml:space="preserve">. </w:t>
      </w:r>
      <w:r w:rsidRPr="0067212C">
        <w:rPr>
          <w:rStyle w:val="StyleUnderline"/>
        </w:rPr>
        <w:t>It does appear</w:t>
      </w:r>
      <w:r w:rsidRPr="0067212C">
        <w:rPr>
          <w:sz w:val="16"/>
        </w:rPr>
        <w:t xml:space="preserve">, then, </w:t>
      </w:r>
      <w:r w:rsidRPr="0067212C">
        <w:rPr>
          <w:rStyle w:val="StyleUnderline"/>
        </w:rPr>
        <w:t xml:space="preserve">that there is a </w:t>
      </w:r>
      <w:r w:rsidRPr="0067212C">
        <w:rPr>
          <w:rStyle w:val="Emphasis"/>
        </w:rPr>
        <w:t>limit</w:t>
      </w:r>
      <w:r w:rsidRPr="0067212C">
        <w:rPr>
          <w:rStyle w:val="StyleUnderline"/>
        </w:rPr>
        <w:t xml:space="preserve"> to the Democratic Peace</w:t>
      </w:r>
      <w:r w:rsidRPr="0067212C">
        <w:rPr>
          <w:sz w:val="16"/>
        </w:rPr>
        <w:t>.</w:t>
      </w:r>
    </w:p>
    <w:bookmarkEnd w:id="1"/>
    <w:p w:rsidR="00951E74" w:rsidRPr="0067212C" w:rsidRDefault="00951E74" w:rsidP="00951E74"/>
    <w:p w:rsidR="00951E74" w:rsidRPr="00951E74" w:rsidRDefault="00951E74" w:rsidP="00951E74"/>
    <w:p w:rsidR="002C5713" w:rsidRPr="00951E74" w:rsidRDefault="002C5713" w:rsidP="00951E74"/>
    <w:p w:rsidR="002C5713" w:rsidRDefault="00951E74" w:rsidP="002C5713">
      <w:pPr>
        <w:pStyle w:val="Heading3"/>
      </w:pPr>
      <w:r>
        <w:lastRenderedPageBreak/>
        <w:t>Ext 1 – H-1B irrelevant</w:t>
      </w:r>
    </w:p>
    <w:p w:rsidR="00951E74" w:rsidRDefault="00951E74" w:rsidP="00951E74"/>
    <w:p w:rsidR="00951E74" w:rsidRDefault="00951E74" w:rsidP="00951E74"/>
    <w:p w:rsidR="002C5713" w:rsidRPr="0067212C" w:rsidRDefault="002C5713" w:rsidP="002C5713">
      <w:pPr>
        <w:pStyle w:val="Heading4"/>
      </w:pPr>
      <w:r w:rsidRPr="0067212C">
        <w:t xml:space="preserve">H-1B a </w:t>
      </w:r>
      <w:proofErr w:type="spellStart"/>
      <w:r w:rsidRPr="0067212C">
        <w:t>non issue</w:t>
      </w:r>
      <w:proofErr w:type="spellEnd"/>
      <w:r w:rsidRPr="0067212C">
        <w:t xml:space="preserve"> for US-India relations</w:t>
      </w:r>
    </w:p>
    <w:p w:rsidR="002C5713" w:rsidRPr="0067212C" w:rsidRDefault="002C5713" w:rsidP="002C5713">
      <w:proofErr w:type="spellStart"/>
      <w:r w:rsidRPr="0067212C">
        <w:rPr>
          <w:rStyle w:val="Style13ptBold"/>
        </w:rPr>
        <w:t>Rapoza</w:t>
      </w:r>
      <w:proofErr w:type="spellEnd"/>
      <w:r w:rsidRPr="0067212C">
        <w:rPr>
          <w:rStyle w:val="Style13ptBold"/>
        </w:rPr>
        <w:t xml:space="preserve"> 17</w:t>
      </w:r>
      <w:r w:rsidRPr="0067212C">
        <w:t xml:space="preserve"> – Forbes Contributor [Kenneth </w:t>
      </w:r>
      <w:proofErr w:type="spellStart"/>
      <w:r w:rsidRPr="0067212C">
        <w:t>Rapoza</w:t>
      </w:r>
      <w:proofErr w:type="spellEnd"/>
      <w:r w:rsidRPr="0067212C">
        <w:t xml:space="preserve">, Trump Has Already Beat India On H-1B Visa Issue, JUN 26, 2017, </w:t>
      </w:r>
      <w:hyperlink r:id="rId14" w:anchor="6f2358591f62" w:history="1">
        <w:r w:rsidRPr="0067212C">
          <w:rPr>
            <w:rStyle w:val="Hyperlink"/>
          </w:rPr>
          <w:t>https://www.forbes.com/sites/kenrapoza/2017/06/26/trump-has-already-beat-india-on-h1-b-visa-issue/#6f2358591f62</w:t>
        </w:r>
      </w:hyperlink>
      <w:r w:rsidRPr="0067212C">
        <w:t>]</w:t>
      </w:r>
    </w:p>
    <w:p w:rsidR="002C5713" w:rsidRPr="0067212C" w:rsidRDefault="002C5713" w:rsidP="002C5713"/>
    <w:p w:rsidR="002C5713" w:rsidRPr="0067212C" w:rsidRDefault="002C5713" w:rsidP="002C5713">
      <w:pPr>
        <w:rPr>
          <w:sz w:val="16"/>
        </w:rPr>
      </w:pPr>
      <w:r w:rsidRPr="0067212C">
        <w:rPr>
          <w:sz w:val="16"/>
        </w:rPr>
        <w:t xml:space="preserve">Narendra Modi has landed. His homebased Indian tech companies' </w:t>
      </w:r>
      <w:r w:rsidRPr="0067212C">
        <w:rPr>
          <w:rStyle w:val="StyleUnderline"/>
        </w:rPr>
        <w:t>abuse of the U.S. immigration system won't be a topic of discussion.</w:t>
      </w:r>
      <w:r w:rsidRPr="0067212C">
        <w:rPr>
          <w:sz w:val="16"/>
        </w:rPr>
        <w:t xml:space="preserve"> That's </w:t>
      </w:r>
      <w:r w:rsidRPr="0067212C">
        <w:rPr>
          <w:rStyle w:val="StyleUnderline"/>
        </w:rPr>
        <w:t xml:space="preserve">because POTUS has already won that fight with the Indian outsourcers. </w:t>
      </w:r>
      <w:r w:rsidRPr="0067212C">
        <w:rPr>
          <w:sz w:val="16"/>
        </w:rPr>
        <w:t xml:space="preserve">President Donald Trump might not need a wall, or need any major revamps to the polemic H-1B visa used by tech companies to bring in foreigners. Just the idea circulating the planet that Trump is going to steamroll foreigners and Make America Great Again has them staying home. </w:t>
      </w:r>
      <w:r w:rsidRPr="0067212C">
        <w:rPr>
          <w:rStyle w:val="StyleUnderline"/>
        </w:rPr>
        <w:t>That doesn't mean H-1B is going out of fashion</w:t>
      </w:r>
      <w:r w:rsidRPr="0067212C">
        <w:rPr>
          <w:sz w:val="16"/>
        </w:rPr>
        <w:t xml:space="preserve">. Some 80,000 workers will be getting their visas this fall, and thousands more will get their visas renewed, likely for another three years. Some 65% of those visas have gone to Indian nationals brought in by the major Indian IT outsourcing firms Infosys, Wipro, HCL Technologies, Tech Mahindra and Tata Consultancy Services. Infosys in particular has hit Trump's virtual wall. When it comes to Indian IT companies, </w:t>
      </w:r>
      <w:proofErr w:type="spellStart"/>
      <w:r w:rsidRPr="0067212C">
        <w:rPr>
          <w:sz w:val="16"/>
        </w:rPr>
        <w:t>Infy</w:t>
      </w:r>
      <w:proofErr w:type="spellEnd"/>
      <w:r w:rsidRPr="0067212C">
        <w:rPr>
          <w:sz w:val="16"/>
        </w:rPr>
        <w:t xml:space="preserve"> is the Indian bad guy of the H-1B. In May, New York Attorney General Eric </w:t>
      </w:r>
      <w:proofErr w:type="spellStart"/>
      <w:r w:rsidRPr="0067212C">
        <w:rPr>
          <w:sz w:val="16"/>
        </w:rPr>
        <w:t>Schneiderman</w:t>
      </w:r>
      <w:proofErr w:type="spellEnd"/>
      <w:r w:rsidRPr="0067212C">
        <w:rPr>
          <w:sz w:val="16"/>
        </w:rPr>
        <w:t xml:space="preserve"> announced a modest $1 million settlement with Infosys for failing to properly compensate hundreds of workers, pay applicable taxes and for abusing immigrant visa rules for their foreign hires in New York State. “We will not permit companies to violate our laws in order to undercut New York workers” </w:t>
      </w:r>
      <w:proofErr w:type="spellStart"/>
      <w:r w:rsidRPr="0067212C">
        <w:rPr>
          <w:sz w:val="16"/>
        </w:rPr>
        <w:t>Schneiderman</w:t>
      </w:r>
      <w:proofErr w:type="spellEnd"/>
      <w:r w:rsidRPr="0067212C">
        <w:rPr>
          <w:sz w:val="16"/>
        </w:rPr>
        <w:t xml:space="preserve"> said in a press release. Infosys is a top five user of the visa. Like its Indian counterparts, numerous American citizen tech workers have complained that companies were abusing the H1-B visa program in order to put a cap on wages, and force out older employees. India is the biggest user of the visa, so it has been in the cross-hairs and takes the brunt of the criticism. When Trump was elected, the visa became a front and center issue for Modi. The IT sector accounts for roughly 10% of India's GDP. According to the Attorney General office, Infosys "knowingly and unlawfully" obtained temporary visitor visas (B-1 visas) instead of the harder to get H-1B. B-1 visa holders are not subject to the H1-B prevailing wage requirements. Infosys workers using B-1 visas were doing work that would otherwise have been performed by U.S. citizens or H1-B visa holders, and were paid "significantly less" than the New York market rate. This is the type of fraud that the Trump administration has said it wanted to root out. That same month, Infosys basically cried Uncle. The company said it plans to hire 10,000 citizen workers in the next two years, and will open four tech hubs in the U.S. </w:t>
      </w:r>
      <w:r w:rsidRPr="0067212C">
        <w:rPr>
          <w:rStyle w:val="StyleUnderline"/>
        </w:rPr>
        <w:t>If Trump talks with Modi on this at all, it will be in passing and with a note that India is not being scapegoated by Washington</w:t>
      </w:r>
      <w:r w:rsidRPr="0067212C">
        <w:rPr>
          <w:sz w:val="16"/>
        </w:rPr>
        <w:t xml:space="preserve"> (even though it has been by Silicon Valley for years, all in effort to lobby for less visas for Indian companies, more visas for Jeff Bezos' Amazon, a top 10 user of H-1Bs). </w:t>
      </w:r>
      <w:r w:rsidRPr="0067212C">
        <w:rPr>
          <w:rStyle w:val="Emphasis"/>
        </w:rPr>
        <w:t>Modi will not get Trump to budge on that visa</w:t>
      </w:r>
      <w:r w:rsidRPr="0067212C">
        <w:rPr>
          <w:sz w:val="16"/>
        </w:rPr>
        <w:t xml:space="preserve">. It might just be better for Indian IT firms to keep their best and brightest there. It makes more sense. </w:t>
      </w:r>
      <w:r w:rsidRPr="0067212C">
        <w:rPr>
          <w:rStyle w:val="StyleUnderline"/>
        </w:rPr>
        <w:t>Like Trump, Modi also has a domestic manufacturing agenda designed to build and strengthen local labor</w:t>
      </w:r>
      <w:r w:rsidRPr="0067212C">
        <w:rPr>
          <w:sz w:val="16"/>
        </w:rPr>
        <w:t xml:space="preserve">. </w:t>
      </w:r>
      <w:r w:rsidRPr="0067212C">
        <w:rPr>
          <w:rStyle w:val="StyleUnderline"/>
        </w:rPr>
        <w:t>As for Trump and the H-1B issue, the India front has been won. At the very least, it is under control. The Indian firms will get less. The American firms will get more. H-1B visa totals will remain unchanged</w:t>
      </w:r>
      <w:r w:rsidRPr="0067212C">
        <w:rPr>
          <w:sz w:val="16"/>
        </w:rPr>
        <w:t xml:space="preserve">. </w:t>
      </w:r>
      <w:r w:rsidRPr="0067212C">
        <w:rPr>
          <w:rStyle w:val="StyleUnderline"/>
        </w:rPr>
        <w:t>Trump</w:t>
      </w:r>
      <w:r w:rsidRPr="0067212C">
        <w:rPr>
          <w:sz w:val="16"/>
        </w:rPr>
        <w:t xml:space="preserve"> even </w:t>
      </w:r>
      <w:r w:rsidRPr="0067212C">
        <w:rPr>
          <w:rStyle w:val="StyleUnderline"/>
        </w:rPr>
        <w:t>called Modi a "true friend"</w:t>
      </w:r>
      <w:r w:rsidRPr="0067212C">
        <w:rPr>
          <w:sz w:val="16"/>
        </w:rPr>
        <w:t xml:space="preserve"> in a Tweet on Saturday. Knowing how Trump likes to use social media to be bombastic, his friendly welcoming to the Indian Prime Minister should be seen as a positive. </w:t>
      </w:r>
      <w:r w:rsidRPr="0067212C">
        <w:rPr>
          <w:rStyle w:val="StyleUnderline"/>
        </w:rPr>
        <w:t>The fact that he has not said Modi is running a nation of U.S. immigration law breakers suggests this story has been put to bed</w:t>
      </w:r>
      <w:r w:rsidRPr="0067212C">
        <w:rPr>
          <w:sz w:val="16"/>
        </w:rPr>
        <w:t xml:space="preserve">. </w:t>
      </w:r>
      <w:r w:rsidRPr="0067212C">
        <w:rPr>
          <w:rStyle w:val="StyleUnderline"/>
        </w:rPr>
        <w:t>The meeting between Modi and Trump is an opportunity for the president to build chemistry</w:t>
      </w:r>
      <w:r w:rsidRPr="0067212C">
        <w:rPr>
          <w:sz w:val="16"/>
        </w:rPr>
        <w:t xml:space="preserve"> with a country that is also building closer ties with China and Russia. The U.S. is hoping to secure greater defense ties with India. Lockheed Martin is looking to sell its future upgraded F-16s in India, with all of them made there by Lockheed's long time local partner, Tata Advanced Systems, owned by the same family that owns the IT firm. </w:t>
      </w:r>
      <w:r w:rsidRPr="0067212C">
        <w:rPr>
          <w:rStyle w:val="StyleUnderline"/>
        </w:rPr>
        <w:t xml:space="preserve">Monday's meeting will see Modi looking for reassurances of the status quo </w:t>
      </w:r>
      <w:r w:rsidRPr="0067212C">
        <w:rPr>
          <w:sz w:val="16"/>
        </w:rPr>
        <w:t xml:space="preserve">from Trump. </w:t>
      </w:r>
      <w:r w:rsidRPr="0067212C">
        <w:rPr>
          <w:rStyle w:val="Emphasis"/>
        </w:rPr>
        <w:t>With the H-1B issue off the table</w:t>
      </w:r>
      <w:r w:rsidRPr="0067212C">
        <w:rPr>
          <w:sz w:val="16"/>
        </w:rPr>
        <w:t xml:space="preserve">, </w:t>
      </w:r>
      <w:r w:rsidRPr="0067212C">
        <w:rPr>
          <w:rStyle w:val="StyleUnderline"/>
        </w:rPr>
        <w:t>Modi can focus on the usual defense relationship</w:t>
      </w:r>
      <w:r w:rsidRPr="0067212C">
        <w:rPr>
          <w:sz w:val="16"/>
        </w:rPr>
        <w:t xml:space="preserve"> and explain how new tax laws, mainly the goods and services tax streamlining, among other things, is making India business friendly for foreigners too. In other words, we sent you our guys, now Mr. President, you can send us yours. </w:t>
      </w:r>
      <w:r w:rsidRPr="0067212C">
        <w:rPr>
          <w:rStyle w:val="StyleUnderline"/>
        </w:rPr>
        <w:t xml:space="preserve">Modi and Trump are both considered nationalists by political observers, so they are of like minds in that regard. </w:t>
      </w:r>
      <w:r w:rsidRPr="0067212C">
        <w:rPr>
          <w:sz w:val="16"/>
        </w:rPr>
        <w:t>For investors, no big bangs are expected other than the possibility of Modi announcing it has chosen Lockheed Martin's F-16s for their Air Force fleet upgrade.</w:t>
      </w:r>
    </w:p>
    <w:p w:rsidR="002C5713" w:rsidRPr="0067212C" w:rsidRDefault="002C5713" w:rsidP="002C5713"/>
    <w:p w:rsidR="002C5713" w:rsidRPr="0067212C" w:rsidRDefault="002C5713" w:rsidP="002C5713"/>
    <w:p w:rsidR="002C5713" w:rsidRPr="0067212C" w:rsidRDefault="002C5713" w:rsidP="002C5713"/>
    <w:p w:rsidR="002C5713" w:rsidRPr="0067212C" w:rsidRDefault="002C5713" w:rsidP="002C5713"/>
    <w:p w:rsidR="002C5713" w:rsidRPr="0067212C" w:rsidRDefault="002C5713" w:rsidP="002C5713"/>
    <w:p w:rsidR="002C5713" w:rsidRPr="0067212C" w:rsidRDefault="00951E74" w:rsidP="002C5713">
      <w:pPr>
        <w:pStyle w:val="Heading3"/>
      </w:pPr>
      <w:r>
        <w:lastRenderedPageBreak/>
        <w:t xml:space="preserve">Ext </w:t>
      </w:r>
      <w:r w:rsidR="002C5713" w:rsidRPr="0067212C">
        <w:t xml:space="preserve">Restrictions Help </w:t>
      </w:r>
      <w:proofErr w:type="spellStart"/>
      <w:proofErr w:type="gramStart"/>
      <w:r w:rsidR="002C5713" w:rsidRPr="0067212C">
        <w:t>india</w:t>
      </w:r>
      <w:proofErr w:type="spellEnd"/>
      <w:proofErr w:type="gramEnd"/>
    </w:p>
    <w:p w:rsidR="002C5713" w:rsidRPr="0067212C" w:rsidRDefault="002C5713" w:rsidP="002C5713"/>
    <w:p w:rsidR="002C5713" w:rsidRPr="0067212C" w:rsidRDefault="002C5713" w:rsidP="002C5713"/>
    <w:p w:rsidR="002C5713" w:rsidRPr="0067212C" w:rsidRDefault="002C5713" w:rsidP="002C5713">
      <w:pPr>
        <w:pStyle w:val="Heading4"/>
      </w:pPr>
      <w:r w:rsidRPr="0067212C">
        <w:t>H-1B limits boost Indian growth</w:t>
      </w:r>
    </w:p>
    <w:p w:rsidR="002C5713" w:rsidRPr="0067212C" w:rsidRDefault="002C5713" w:rsidP="002C5713">
      <w:r w:rsidRPr="0067212C">
        <w:rPr>
          <w:rStyle w:val="Style13ptBold"/>
        </w:rPr>
        <w:t>Da Silva 1 – 4 – 18</w:t>
      </w:r>
      <w:r w:rsidRPr="0067212C">
        <w:t xml:space="preserve"> – Newsweek Staff [Chantal Da Silva, TRUMP'S H-1B VISA PLAN THAT COULD SEE THOUSANDS OF SKILLED INDIAN WORKERS DEPORTED 'WILL HURT U.S. ECONOMY,' NASSCOM SAYS, </w:t>
      </w:r>
      <w:hyperlink r:id="rId15" w:history="1">
        <w:r w:rsidRPr="0067212C">
          <w:rPr>
            <w:rStyle w:val="Hyperlink"/>
          </w:rPr>
          <w:t>http://www.newsweek.com/h-1b-visa-proposal-could-see-thousands-indian-skilled-workers-deported-will-770955</w:t>
        </w:r>
      </w:hyperlink>
      <w:r w:rsidRPr="0067212C">
        <w:t>]</w:t>
      </w:r>
    </w:p>
    <w:p w:rsidR="002C5713" w:rsidRPr="0067212C" w:rsidRDefault="002C5713" w:rsidP="002C5713"/>
    <w:p w:rsidR="002C5713" w:rsidRPr="0067212C" w:rsidRDefault="002C5713" w:rsidP="002C5713">
      <w:pPr>
        <w:rPr>
          <w:sz w:val="16"/>
        </w:rPr>
      </w:pPr>
      <w:r w:rsidRPr="0067212C">
        <w:rPr>
          <w:sz w:val="16"/>
        </w:rPr>
        <w:t xml:space="preserve">While the new rules could disrupt the lives of hundreds of thousands of people, </w:t>
      </w:r>
      <w:r w:rsidRPr="0067212C">
        <w:rPr>
          <w:rStyle w:val="StyleUnderline"/>
        </w:rPr>
        <w:t>some business leaders in India believe it could ultimately be a major gain for the Indian economy in the long run</w:t>
      </w:r>
      <w:r w:rsidRPr="0067212C">
        <w:rPr>
          <w:sz w:val="16"/>
        </w:rPr>
        <w:t xml:space="preserve">. Mahindra Group chief </w:t>
      </w:r>
      <w:proofErr w:type="spellStart"/>
      <w:r w:rsidRPr="0067212C">
        <w:rPr>
          <w:sz w:val="16"/>
        </w:rPr>
        <w:t>Anand</w:t>
      </w:r>
      <w:proofErr w:type="spellEnd"/>
      <w:r w:rsidRPr="0067212C">
        <w:rPr>
          <w:sz w:val="16"/>
        </w:rPr>
        <w:t xml:space="preserve"> </w:t>
      </w:r>
      <w:r w:rsidRPr="0067212C">
        <w:rPr>
          <w:rStyle w:val="StyleUnderline"/>
        </w:rPr>
        <w:t>Mahindra</w:t>
      </w:r>
      <w:r w:rsidRPr="0067212C">
        <w:rPr>
          <w:sz w:val="16"/>
        </w:rPr>
        <w:t xml:space="preserve">, </w:t>
      </w:r>
      <w:r w:rsidRPr="0067212C">
        <w:rPr>
          <w:rStyle w:val="StyleUnderline"/>
        </w:rPr>
        <w:t>whose firm Tech Mahindra employs more than 2,000 people in the U.S., suggested such a move would help India "rise."</w:t>
      </w:r>
      <w:r w:rsidRPr="0067212C">
        <w:rPr>
          <w:sz w:val="16"/>
        </w:rPr>
        <w:t xml:space="preserve"> </w:t>
      </w:r>
      <w:r w:rsidRPr="0067212C">
        <w:rPr>
          <w:rStyle w:val="StyleUnderline"/>
        </w:rPr>
        <w:t>"If that happens, then I say</w:t>
      </w:r>
      <w:r w:rsidRPr="0067212C">
        <w:rPr>
          <w:sz w:val="16"/>
        </w:rPr>
        <w:t xml:space="preserve"> '</w:t>
      </w:r>
      <w:proofErr w:type="spellStart"/>
      <w:r w:rsidRPr="0067212C">
        <w:rPr>
          <w:sz w:val="16"/>
        </w:rPr>
        <w:t>Swagatam</w:t>
      </w:r>
      <w:proofErr w:type="spellEnd"/>
      <w:r w:rsidRPr="0067212C">
        <w:rPr>
          <w:sz w:val="16"/>
        </w:rPr>
        <w:t xml:space="preserve">, </w:t>
      </w:r>
      <w:r w:rsidRPr="0067212C">
        <w:rPr>
          <w:rStyle w:val="StyleUnderline"/>
        </w:rPr>
        <w:t>Welcome Home</w:t>
      </w:r>
      <w:r w:rsidRPr="0067212C">
        <w:rPr>
          <w:sz w:val="16"/>
        </w:rPr>
        <w:t xml:space="preserve">,'" </w:t>
      </w:r>
      <w:proofErr w:type="spellStart"/>
      <w:r w:rsidRPr="0067212C">
        <w:rPr>
          <w:sz w:val="16"/>
        </w:rPr>
        <w:t>Anand</w:t>
      </w:r>
      <w:proofErr w:type="spellEnd"/>
      <w:r w:rsidRPr="0067212C">
        <w:rPr>
          <w:sz w:val="16"/>
        </w:rPr>
        <w:t xml:space="preserve"> tweeted</w:t>
      </w:r>
      <w:r w:rsidRPr="0067212C">
        <w:rPr>
          <w:rStyle w:val="StyleUnderline"/>
        </w:rPr>
        <w:t>. "You're coming back in time to help India Rise." The H-1B program offers temporary</w:t>
      </w:r>
      <w:r w:rsidRPr="0067212C">
        <w:rPr>
          <w:sz w:val="16"/>
        </w:rPr>
        <w:t xml:space="preserve"> U.S. </w:t>
      </w:r>
      <w:r w:rsidRPr="0067212C">
        <w:rPr>
          <w:rStyle w:val="StyleUnderline"/>
        </w:rPr>
        <w:t>visas that allow companies to hire highly skilled foreign professionals</w:t>
      </w:r>
      <w:r w:rsidRPr="0067212C">
        <w:rPr>
          <w:sz w:val="16"/>
        </w:rPr>
        <w:t xml:space="preserve"> working in areas with shortages of qualified American workers. But since taking office last January, </w:t>
      </w:r>
      <w:r w:rsidRPr="0067212C">
        <w:rPr>
          <w:rStyle w:val="StyleUnderline"/>
        </w:rPr>
        <w:t>Trump's</w:t>
      </w:r>
      <w:r w:rsidRPr="0067212C">
        <w:rPr>
          <w:sz w:val="16"/>
        </w:rPr>
        <w:t xml:space="preserve"> administration </w:t>
      </w:r>
      <w:r w:rsidRPr="0067212C">
        <w:rPr>
          <w:rStyle w:val="StyleUnderline"/>
        </w:rPr>
        <w:t>has been cracking down on the program</w:t>
      </w:r>
      <w:r w:rsidRPr="0067212C">
        <w:rPr>
          <w:sz w:val="16"/>
        </w:rPr>
        <w:t xml:space="preserve">. The government temporarily froze the option for premium processing, which allowed visa applications to be cleared within 15 days for an additional fee. The standard procedure is known to take anywhere between three and six months. </w:t>
      </w:r>
    </w:p>
    <w:p w:rsidR="002C5713" w:rsidRPr="0067212C" w:rsidRDefault="002C5713" w:rsidP="002C5713"/>
    <w:p w:rsidR="002C5713" w:rsidRPr="0067212C" w:rsidRDefault="002C5713" w:rsidP="002C5713"/>
    <w:p w:rsidR="002C5713" w:rsidRPr="0067212C" w:rsidRDefault="00951E74" w:rsidP="002C5713">
      <w:pPr>
        <w:pStyle w:val="Heading3"/>
      </w:pPr>
      <w:r>
        <w:lastRenderedPageBreak/>
        <w:t>Ext 5 - Democracy Doesn’t Solve War</w:t>
      </w:r>
    </w:p>
    <w:p w:rsidR="002C5713" w:rsidRPr="0067212C" w:rsidRDefault="002C5713" w:rsidP="002C5713"/>
    <w:p w:rsidR="002C5713" w:rsidRPr="0067212C" w:rsidRDefault="002C5713" w:rsidP="002C5713">
      <w:pPr>
        <w:pStyle w:val="Heading4"/>
      </w:pPr>
      <w:r w:rsidRPr="0067212C">
        <w:t>Democracy doesn’t solve war.</w:t>
      </w:r>
    </w:p>
    <w:p w:rsidR="002C5713" w:rsidRPr="0067212C" w:rsidRDefault="002C5713" w:rsidP="002C5713">
      <w:bookmarkStart w:id="2" w:name="_toc173"/>
      <w:bookmarkEnd w:id="2"/>
      <w:r w:rsidRPr="0067212C">
        <w:rPr>
          <w:rStyle w:val="Style13ptBold"/>
        </w:rPr>
        <w:t>Schwartz and Skinner 1</w:t>
      </w:r>
      <w:r w:rsidRPr="0067212C">
        <w:t xml:space="preserve">—Thomas Schwartz a Research Fellow at the Hoover Institution at Stanford // Kiron Skinner an associate professor of history and political science at Carnegie Melon [“The Myth of Democratic Peace,” </w:t>
      </w:r>
      <w:proofErr w:type="spellStart"/>
      <w:r w:rsidRPr="0067212C">
        <w:rPr>
          <w:i/>
        </w:rPr>
        <w:t>Orbis</w:t>
      </w:r>
      <w:proofErr w:type="spellEnd"/>
      <w:r w:rsidRPr="0067212C">
        <w:t>, Vol. 46, Issue 1, p. 159-172, Emory Libraries]</w:t>
      </w:r>
    </w:p>
    <w:p w:rsidR="002C5713" w:rsidRPr="0067212C" w:rsidRDefault="002C5713" w:rsidP="002C5713">
      <w:r w:rsidRPr="0067212C">
        <w:br/>
        <w:t xml:space="preserve">Here we show that </w:t>
      </w:r>
      <w:r w:rsidRPr="0067212C">
        <w:rPr>
          <w:u w:val="single"/>
        </w:rPr>
        <w:t>neither the historical record nor the theoretical arguments advanced for the purpose provide any support for democratic pacifism. It does not matter how high or low one sets the bar of democracy.</w:t>
      </w:r>
      <w:r w:rsidRPr="0067212C">
        <w:t xml:space="preserve"> Set it </w:t>
      </w:r>
      <w:r w:rsidRPr="0067212C">
        <w:rPr>
          <w:u w:val="single"/>
        </w:rPr>
        <w:t>high enough</w:t>
      </w:r>
      <w:r w:rsidRPr="0067212C">
        <w:t xml:space="preserve"> to avoid major exceptions and </w:t>
      </w:r>
      <w:r w:rsidRPr="0067212C">
        <w:rPr>
          <w:u w:val="single"/>
        </w:rPr>
        <w:t>you find few</w:t>
      </w:r>
      <w:r w:rsidRPr="0067212C">
        <w:t xml:space="preserve">, if any, </w:t>
      </w:r>
      <w:r w:rsidRPr="0067212C">
        <w:rPr>
          <w:u w:val="single"/>
        </w:rPr>
        <w:t>democracies until the Cold War</w:t>
      </w:r>
      <w:r w:rsidRPr="0067212C">
        <w:t xml:space="preserve"> era. </w:t>
      </w:r>
      <w:r w:rsidRPr="0067212C">
        <w:rPr>
          <w:u w:val="single"/>
        </w:rPr>
        <w:t>Then there were no wars between them, of course. But that</w:t>
      </w:r>
      <w:r w:rsidRPr="0067212C">
        <w:t xml:space="preserve"> fact </w:t>
      </w:r>
      <w:r w:rsidRPr="0067212C">
        <w:rPr>
          <w:u w:val="single"/>
        </w:rPr>
        <w:t>is</w:t>
      </w:r>
      <w:r w:rsidRPr="0067212C">
        <w:t xml:space="preserve"> </w:t>
      </w:r>
      <w:r w:rsidRPr="0067212C">
        <w:rPr>
          <w:u w:val="single"/>
        </w:rPr>
        <w:t>better explained by NATO and bipolarity</w:t>
      </w:r>
      <w:r w:rsidRPr="0067212C">
        <w:t xml:space="preserve"> </w:t>
      </w:r>
      <w:r w:rsidRPr="0067212C">
        <w:rPr>
          <w:u w:val="single"/>
        </w:rPr>
        <w:t>than</w:t>
      </w:r>
      <w:r w:rsidRPr="0067212C">
        <w:t xml:space="preserve"> by any shared form of </w:t>
      </w:r>
      <w:r w:rsidRPr="0067212C">
        <w:rPr>
          <w:u w:val="single"/>
        </w:rPr>
        <w:t>government</w:t>
      </w:r>
      <w:r w:rsidRPr="0067212C">
        <w:t xml:space="preserve">. Worse, </w:t>
      </w:r>
      <w:r w:rsidRPr="0067212C">
        <w:rPr>
          <w:u w:val="single"/>
        </w:rPr>
        <w:t>the peace</w:t>
      </w:r>
      <w:r w:rsidRPr="0067212C">
        <w:t xml:space="preserve"> among the high-bar democracies of that era </w:t>
      </w:r>
      <w:r w:rsidRPr="0067212C">
        <w:rPr>
          <w:u w:val="single"/>
        </w:rPr>
        <w:t>was part of a larger</w:t>
      </w:r>
      <w:r w:rsidRPr="0067212C">
        <w:t xml:space="preserve"> pacific </w:t>
      </w:r>
      <w:r w:rsidRPr="0067212C">
        <w:rPr>
          <w:u w:val="single"/>
        </w:rPr>
        <w:t>pattern: peace among all nations of the First and Second Worlds.</w:t>
      </w:r>
      <w:r w:rsidRPr="0067212C">
        <w:t xml:space="preserve"> As for theoretical arguments, those we have seen rest on implausible premises. </w:t>
      </w:r>
      <w:r w:rsidRPr="0067212C">
        <w:rPr>
          <w:u w:val="single"/>
        </w:rPr>
        <w:t>Why</w:t>
      </w:r>
      <w:r w:rsidRPr="0067212C">
        <w:t xml:space="preserve">, then, </w:t>
      </w:r>
      <w:r w:rsidRPr="0067212C">
        <w:rPr>
          <w:u w:val="single"/>
        </w:rPr>
        <w:t>is the belief that democracies are mutually pacific so widespread and fervent? The explanation</w:t>
      </w:r>
      <w:r w:rsidRPr="0067212C">
        <w:t xml:space="preserve"> rests on an old American </w:t>
      </w:r>
      <w:r w:rsidRPr="0067212C">
        <w:rPr>
          <w:u w:val="single"/>
        </w:rPr>
        <w:t xml:space="preserve">tendency to slip and slide unawares between </w:t>
      </w:r>
      <w:r w:rsidRPr="0067212C">
        <w:t xml:space="preserve">two </w:t>
      </w:r>
      <w:r w:rsidRPr="0067212C">
        <w:rPr>
          <w:u w:val="single"/>
        </w:rPr>
        <w:t>uses of the word "democracy": as an</w:t>
      </w:r>
      <w:r w:rsidRPr="0067212C">
        <w:t xml:space="preserve"> objective </w:t>
      </w:r>
      <w:r w:rsidRPr="0067212C">
        <w:rPr>
          <w:u w:val="single"/>
        </w:rPr>
        <w:t>description of regimes, and</w:t>
      </w:r>
      <w:r w:rsidRPr="0067212C">
        <w:t xml:space="preserve"> as </w:t>
      </w:r>
      <w:r w:rsidRPr="0067212C">
        <w:rPr>
          <w:u w:val="single"/>
        </w:rPr>
        <w:t>a term of praise-</w:t>
      </w:r>
      <w:r w:rsidRPr="0067212C">
        <w:t xml:space="preserve">-a label to distinguish friend from foe. Because </w:t>
      </w:r>
      <w:r w:rsidRPr="0067212C">
        <w:rPr>
          <w:u w:val="single"/>
        </w:rPr>
        <w:t>a democracy (term of praise) can do no wrong</w:t>
      </w:r>
      <w:r w:rsidRPr="0067212C">
        <w:t>--or so the thinking seems to run--</w:t>
      </w:r>
      <w:r w:rsidRPr="0067212C">
        <w:rPr>
          <w:u w:val="single"/>
        </w:rPr>
        <w:t>at least one side in any war cannot be a democracy (regime description</w:t>
      </w:r>
      <w:r w:rsidRPr="0067212C">
        <w:t xml:space="preserve">). </w:t>
      </w:r>
      <w:r w:rsidRPr="0067212C">
        <w:rPr>
          <w:u w:val="single"/>
        </w:rPr>
        <w:t>There lies the</w:t>
      </w:r>
      <w:r w:rsidRPr="0067212C">
        <w:t xml:space="preserve"> source of much potential </w:t>
      </w:r>
      <w:r w:rsidRPr="0067212C">
        <w:rPr>
          <w:u w:val="single"/>
        </w:rPr>
        <w:t>mischief</w:t>
      </w:r>
      <w:r w:rsidRPr="0067212C">
        <w:t xml:space="preserve"> in </w:t>
      </w:r>
      <w:r w:rsidRPr="0067212C">
        <w:rPr>
          <w:sz w:val="16"/>
        </w:rPr>
        <w:t>foreign policy. The Historical Problem Democratic pacifism combines an empirical generalization with a causal attribution: democracies do not fight each other, and that is because they are democracies. Proponents often present the former as a plain fact.</w:t>
      </w:r>
      <w:r w:rsidRPr="0067212C">
        <w:t xml:space="preserve"> Yet</w:t>
      </w:r>
      <w:r w:rsidRPr="0067212C">
        <w:rPr>
          <w:szCs w:val="24"/>
          <w:u w:val="single"/>
        </w:rPr>
        <w:t xml:space="preserve"> </w:t>
      </w:r>
      <w:r w:rsidRPr="0067212C">
        <w:rPr>
          <w:u w:val="single"/>
        </w:rPr>
        <w:t>regimes that were comparatively democratic for their times and regions have fought each other comparatively often--bearing in mind, for the purpose of comparison, that most states do not fight most states most of the time. The wars below are either counter-examples to democratic pacifism or borderline cases</w:t>
      </w:r>
      <w:r w:rsidRPr="0067212C">
        <w:rPr>
          <w:szCs w:val="24"/>
          <w:u w:val="single"/>
        </w:rPr>
        <w:t>.</w:t>
      </w:r>
      <w:r w:rsidRPr="0067212C">
        <w:t xml:space="preserve"> E</w:t>
      </w:r>
      <w:r w:rsidRPr="0067212C">
        <w:rPr>
          <w:sz w:val="16"/>
        </w:rPr>
        <w:t>ach is listed with the year it started and those combatants that have some claim to the democratic label. American Revolutionary War, 1775 (Great Britain vs. U.S.)  Wars of French Revolution (democratic period), esp. 1793, 1795 (France vs. Great Britain)  Quasi War, 1798 (U.S. vs. France)  War of 1812 (U.S. vs. Great Britain)  Texas War of Independence, 1835 (Texas vs. Mexico)  Mexican War, 1846 (U.S. vs. Mexico)  Roman Republic vs. France, 1849  American Civil War, 1861 (Northern Union vs. Southern Confederacy)  Ecuador-Columbia War, 1863  Franco-Prussian War, 1870  War of the Pacific, 1879 (Chile vs. Peru and Bolivia)  Indian Wars, much of nineteenth century (U.S. vs. various Indian  nations)  Spanish-American War, 1898  Boer War, 1899 (Great Britain vs. Transvaal and Orange Free State)  World War I, 1914 (Germany vs. Great Britain, France, Italy, Belgium, and U.S.)  Chaco War, 1932 (Chile vs. Argentina)  Ecuador-Peru, 1941  Palestine War, 1948 (Israel vs. Lebanon)  Dominican Invasion, 1967 (U.S. vs. Dominican Republic)  Cyprus Invasion, 1974 (Turkey vs. Cyprus)  Ecuador-Peru, 1981  Nagorno-Karabakh, 1989 (Armenia vs. Azerbaijan)  Yugoslav Wars, 1991 (Serbia and Bosnian-Serb Republic vs. Croatia and Bosnia; sometimes Croatia vs. Bosnia)  Georgia-Ossetia, 1991 (Georgia vs. South Ossetia)  Georgia-Abkhazia, 1992 (Georgia vs. Abkhazia and allegedly Russia)  Moldova-</w:t>
      </w:r>
      <w:proofErr w:type="spellStart"/>
      <w:r w:rsidRPr="0067212C">
        <w:rPr>
          <w:sz w:val="16"/>
        </w:rPr>
        <w:t>Dnestr</w:t>
      </w:r>
      <w:proofErr w:type="spellEnd"/>
      <w:r w:rsidRPr="0067212C">
        <w:rPr>
          <w:sz w:val="16"/>
        </w:rPr>
        <w:t xml:space="preserve"> Republic, 1992 (Moldova vs. </w:t>
      </w:r>
      <w:proofErr w:type="spellStart"/>
      <w:r w:rsidRPr="0067212C">
        <w:rPr>
          <w:sz w:val="16"/>
        </w:rPr>
        <w:t>Dnestr</w:t>
      </w:r>
      <w:proofErr w:type="spellEnd"/>
      <w:r w:rsidRPr="0067212C">
        <w:rPr>
          <w:sz w:val="16"/>
        </w:rPr>
        <w:t xml:space="preserve"> Republic and  allegedly Russia)  Chechen War of Independence, 1994 (Russia vs. Chechnya) Ecuador-Peru, 1995  NATO-Yugoslavia, 1999  India-Pakistan, 1999</w:t>
      </w:r>
    </w:p>
    <w:p w:rsidR="002C5713" w:rsidRPr="0067212C" w:rsidRDefault="002C5713" w:rsidP="002C5713"/>
    <w:p w:rsidR="002C5713" w:rsidRPr="0067212C" w:rsidRDefault="002C5713" w:rsidP="002C5713"/>
    <w:p w:rsidR="002C5713" w:rsidRPr="0067212C" w:rsidRDefault="002C5713" w:rsidP="002C5713"/>
    <w:p w:rsidR="002C5713" w:rsidRPr="0067212C" w:rsidRDefault="002C5713" w:rsidP="002C5713"/>
    <w:p w:rsidR="002C5713" w:rsidRPr="0067212C" w:rsidRDefault="002C5713" w:rsidP="002C5713"/>
    <w:p w:rsidR="002C5713" w:rsidRPr="0067212C" w:rsidRDefault="0067212C" w:rsidP="0067212C">
      <w:pPr>
        <w:pStyle w:val="Heading2"/>
      </w:pPr>
      <w:r w:rsidRPr="0067212C">
        <w:lastRenderedPageBreak/>
        <w:t>Solvency</w:t>
      </w:r>
    </w:p>
    <w:p w:rsidR="0067212C" w:rsidRPr="0067212C" w:rsidRDefault="0067212C" w:rsidP="0067212C"/>
    <w:p w:rsidR="0067212C" w:rsidRPr="0067212C" w:rsidRDefault="0067212C" w:rsidP="0067212C"/>
    <w:p w:rsidR="0067212C" w:rsidRPr="0067212C" w:rsidRDefault="0067212C" w:rsidP="0067212C">
      <w:pPr>
        <w:pStyle w:val="Heading3"/>
      </w:pPr>
      <w:r w:rsidRPr="0067212C">
        <w:lastRenderedPageBreak/>
        <w:t>1nc</w:t>
      </w:r>
    </w:p>
    <w:p w:rsidR="0067212C" w:rsidRDefault="0067212C" w:rsidP="0067212C"/>
    <w:p w:rsidR="0067212C" w:rsidRDefault="0067212C" w:rsidP="0067212C"/>
    <w:p w:rsidR="0067212C" w:rsidRDefault="0067212C" w:rsidP="0067212C">
      <w:pPr>
        <w:pStyle w:val="Heading4"/>
      </w:pPr>
      <w:r>
        <w:t xml:space="preserve">1. The </w:t>
      </w:r>
      <w:proofErr w:type="spellStart"/>
      <w:r>
        <w:t>aff</w:t>
      </w:r>
      <w:proofErr w:type="spellEnd"/>
      <w:r>
        <w:t xml:space="preserve"> can’t solve – </w:t>
      </w:r>
      <w:proofErr w:type="spellStart"/>
      <w:r>
        <w:t>its</w:t>
      </w:r>
      <w:proofErr w:type="spellEnd"/>
      <w:r>
        <w:t xml:space="preserve"> about process delays – not numbers</w:t>
      </w:r>
    </w:p>
    <w:p w:rsidR="0067212C" w:rsidRPr="0067212C" w:rsidRDefault="0067212C" w:rsidP="0067212C">
      <w:r w:rsidRPr="0067212C">
        <w:rPr>
          <w:rStyle w:val="Style13ptBold"/>
        </w:rPr>
        <w:t>Lowell 10</w:t>
      </w:r>
      <w:r w:rsidRPr="0067212C">
        <w:t xml:space="preserve"> – Director of Policy Studies @ Institute for the Study of International Migration, Georgetown University [B. Lindsay Lowell, “A Long View of America’s Immigration Policy and the Supply of Foreign-Born STEM Workers in the United States,” American Behavioral Scientist March 2010 vol. 53 no. 7 1029-1044]</w:t>
      </w:r>
    </w:p>
    <w:p w:rsidR="0067212C" w:rsidRPr="0067212C" w:rsidRDefault="0067212C" w:rsidP="0067212C">
      <w:pPr>
        <w:rPr>
          <w:rFonts w:cs="Times"/>
          <w:b/>
        </w:rPr>
      </w:pPr>
    </w:p>
    <w:p w:rsidR="0067212C" w:rsidRPr="0067212C" w:rsidRDefault="0067212C" w:rsidP="0067212C">
      <w:pPr>
        <w:rPr>
          <w:sz w:val="16"/>
        </w:rPr>
      </w:pPr>
      <w:r w:rsidRPr="0067212C">
        <w:rPr>
          <w:u w:val="single"/>
        </w:rPr>
        <w:t xml:space="preserve">The problem with the timely processing of visas compounds, and </w:t>
      </w:r>
      <w:r w:rsidRPr="0067212C">
        <w:rPr>
          <w:b/>
          <w:u w:val="single"/>
          <w:bdr w:val="single" w:sz="4" w:space="0" w:color="auto"/>
        </w:rPr>
        <w:t>often is confused with</w:t>
      </w:r>
      <w:r w:rsidRPr="0067212C">
        <w:rPr>
          <w:u w:val="single"/>
        </w:rPr>
        <w:t>, the perception that the U.S. system is too restrictive on the number of</w:t>
      </w:r>
      <w:r w:rsidRPr="0067212C">
        <w:rPr>
          <w:sz w:val="16"/>
        </w:rPr>
        <w:t xml:space="preserve"> both permanent and </w:t>
      </w:r>
      <w:r w:rsidRPr="0067212C">
        <w:rPr>
          <w:u w:val="single"/>
        </w:rPr>
        <w:t>temporary immigrants</w:t>
      </w:r>
      <w:r w:rsidRPr="0067212C">
        <w:rPr>
          <w:sz w:val="16"/>
        </w:rPr>
        <w:t xml:space="preserve"> that it admits. Indeed, </w:t>
      </w:r>
      <w:r w:rsidRPr="0067212C">
        <w:rPr>
          <w:u w:val="single"/>
        </w:rPr>
        <w:t>observers agree that the immigration system</w:t>
      </w:r>
      <w:r w:rsidRPr="0067212C">
        <w:rPr>
          <w:sz w:val="16"/>
        </w:rPr>
        <w:t>—both the permanent and the temporary—</w:t>
      </w:r>
      <w:r w:rsidRPr="0067212C">
        <w:rPr>
          <w:u w:val="single"/>
        </w:rPr>
        <w:t>has serious problems with process</w:t>
      </w:r>
      <w:r w:rsidRPr="0067212C">
        <w:rPr>
          <w:sz w:val="16"/>
        </w:rPr>
        <w:t>, but there are fundamental disagreements over how well the system supplies the number of immigrants demanded by the economy (</w:t>
      </w:r>
      <w:proofErr w:type="spellStart"/>
      <w:r w:rsidRPr="0067212C">
        <w:rPr>
          <w:sz w:val="16"/>
        </w:rPr>
        <w:t>Endelman</w:t>
      </w:r>
      <w:proofErr w:type="spellEnd"/>
      <w:r w:rsidRPr="0067212C">
        <w:rPr>
          <w:sz w:val="16"/>
        </w:rPr>
        <w:t xml:space="preserve">, 2002). We will see that </w:t>
      </w:r>
      <w:r w:rsidRPr="0067212C">
        <w:rPr>
          <w:b/>
          <w:u w:val="single"/>
          <w:bdr w:val="single" w:sz="4" w:space="0" w:color="auto"/>
        </w:rPr>
        <w:t>the number of STEM immigrants is</w:t>
      </w:r>
      <w:r w:rsidRPr="0067212C">
        <w:rPr>
          <w:b/>
          <w:bdr w:val="single" w:sz="4" w:space="0" w:color="auto"/>
        </w:rPr>
        <w:t>, in fact,</w:t>
      </w:r>
      <w:r w:rsidRPr="0067212C">
        <w:rPr>
          <w:b/>
          <w:u w:val="single"/>
          <w:bdr w:val="single" w:sz="4" w:space="0" w:color="auto"/>
        </w:rPr>
        <w:t xml:space="preserve"> very substantial and hardly worthy of the claims about numerical restriction</w:t>
      </w:r>
      <w:r w:rsidRPr="0067212C">
        <w:rPr>
          <w:sz w:val="16"/>
        </w:rPr>
        <w:t xml:space="preserve">. At the same time, we have seen that </w:t>
      </w:r>
      <w:r w:rsidRPr="0067212C">
        <w:rPr>
          <w:u w:val="single"/>
        </w:rPr>
        <w:t>the process has implications for the manner in which immigration supplies employer demand that does impede timely employment and</w:t>
      </w:r>
      <w:r w:rsidRPr="0067212C">
        <w:rPr>
          <w:sz w:val="16"/>
        </w:rPr>
        <w:t xml:space="preserve">, in that regard, </w:t>
      </w:r>
      <w:r w:rsidRPr="0067212C">
        <w:rPr>
          <w:b/>
          <w:u w:val="single"/>
        </w:rPr>
        <w:t>muddies perceptions</w:t>
      </w:r>
      <w:r w:rsidRPr="0067212C">
        <w:rPr>
          <w:u w:val="single"/>
        </w:rPr>
        <w:t xml:space="preserve"> about supply</w:t>
      </w:r>
      <w:r w:rsidRPr="0067212C">
        <w:rPr>
          <w:sz w:val="16"/>
        </w:rPr>
        <w:t>. Pg. 1032</w:t>
      </w:r>
    </w:p>
    <w:p w:rsidR="0067212C" w:rsidRPr="0067212C" w:rsidRDefault="0067212C" w:rsidP="0067212C"/>
    <w:p w:rsidR="0067212C" w:rsidRDefault="0067212C" w:rsidP="0067212C"/>
    <w:p w:rsidR="00951E74" w:rsidRDefault="0067212C" w:rsidP="00951E74">
      <w:pPr>
        <w:pStyle w:val="Heading4"/>
      </w:pPr>
      <w:r>
        <w:t xml:space="preserve">2. </w:t>
      </w:r>
      <w:r w:rsidR="00951E74">
        <w:t>Telecommuting solves the need for H-1B visas</w:t>
      </w:r>
    </w:p>
    <w:p w:rsidR="00951E74" w:rsidRDefault="00951E74" w:rsidP="00951E74">
      <w:pPr>
        <w:rPr>
          <w:rFonts w:cs="Times New Roman"/>
        </w:rPr>
      </w:pPr>
      <w:proofErr w:type="spellStart"/>
      <w:r w:rsidRPr="00951E74">
        <w:rPr>
          <w:rStyle w:val="Style13ptBold"/>
        </w:rPr>
        <w:t>Swanner</w:t>
      </w:r>
      <w:proofErr w:type="spellEnd"/>
      <w:r w:rsidRPr="00951E74">
        <w:rPr>
          <w:rStyle w:val="Style13ptBold"/>
        </w:rPr>
        <w:t xml:space="preserve"> 17</w:t>
      </w:r>
      <w:r>
        <w:t xml:space="preserve"> - Editor, Dice Insights [Nate </w:t>
      </w:r>
      <w:proofErr w:type="spellStart"/>
      <w:r>
        <w:t>Swanner</w:t>
      </w:r>
      <w:proofErr w:type="spellEnd"/>
      <w:r>
        <w:t xml:space="preserve">, </w:t>
      </w:r>
      <w:r>
        <w:rPr>
          <w:rFonts w:cs="Times New Roman"/>
        </w:rPr>
        <w:t>Can Remote Work Help Curb H-1B Visa Use</w:t>
      </w:r>
      <w:proofErr w:type="gramStart"/>
      <w:r>
        <w:rPr>
          <w:rFonts w:cs="Times New Roman"/>
        </w:rPr>
        <w:t>?,</w:t>
      </w:r>
      <w:proofErr w:type="gramEnd"/>
      <w:r>
        <w:rPr>
          <w:rFonts w:cs="Times New Roman"/>
        </w:rPr>
        <w:t xml:space="preserve"> August 22, 2017, </w:t>
      </w:r>
      <w:hyperlink r:id="rId16" w:history="1">
        <w:r w:rsidRPr="00D40776">
          <w:rPr>
            <w:rStyle w:val="Hyperlink"/>
            <w:rFonts w:cs="Times New Roman"/>
          </w:rPr>
          <w:t>https://insights.dice.com/2017/08/22/h-1b-abuse-remote-work/</w:t>
        </w:r>
      </w:hyperlink>
      <w:r>
        <w:rPr>
          <w:rFonts w:cs="Times New Roman"/>
        </w:rPr>
        <w:t>]</w:t>
      </w:r>
    </w:p>
    <w:p w:rsidR="00951E74" w:rsidRDefault="00951E74" w:rsidP="00951E74">
      <w:pPr>
        <w:rPr>
          <w:rFonts w:cs="Times New Roman"/>
        </w:rPr>
      </w:pPr>
    </w:p>
    <w:p w:rsidR="00951E74" w:rsidRPr="00951E74" w:rsidRDefault="00951E74" w:rsidP="00951E74">
      <w:pPr>
        <w:rPr>
          <w:rFonts w:cs="Times New Roman"/>
          <w:sz w:val="16"/>
        </w:rPr>
      </w:pPr>
      <w:r w:rsidRPr="00951E74">
        <w:rPr>
          <w:rFonts w:cs="Times New Roman"/>
          <w:sz w:val="16"/>
        </w:rPr>
        <w:t xml:space="preserve">If you ask many domestic tech workers, H-1B is a problem. Ask the executives hiring foreign workers, and they often say there’s not enough talent stateside to keep business operations up and running. As the debate rages on, we’re left to wonder if </w:t>
      </w:r>
      <w:r w:rsidRPr="008B295D">
        <w:rPr>
          <w:rStyle w:val="StyleUnderline"/>
        </w:rPr>
        <w:t>a stronger remote-work culture might ease tensions</w:t>
      </w:r>
      <w:r w:rsidRPr="00951E74">
        <w:rPr>
          <w:rFonts w:cs="Times New Roman"/>
          <w:sz w:val="16"/>
        </w:rPr>
        <w:t xml:space="preserve">. </w:t>
      </w:r>
      <w:r w:rsidRPr="008B295D">
        <w:rPr>
          <w:rStyle w:val="StyleUnderline"/>
        </w:rPr>
        <w:t>According to</w:t>
      </w:r>
      <w:r w:rsidRPr="00951E74">
        <w:rPr>
          <w:rFonts w:cs="Times New Roman"/>
          <w:sz w:val="16"/>
        </w:rPr>
        <w:t xml:space="preserve"> a U.S. Citizenship and Immigration Services (</w:t>
      </w:r>
      <w:r w:rsidRPr="008B295D">
        <w:rPr>
          <w:rStyle w:val="StyleUnderline"/>
        </w:rPr>
        <w:t>USCIS) study, nearly a quarter-million</w:t>
      </w:r>
      <w:r w:rsidRPr="00951E74">
        <w:rPr>
          <w:rFonts w:cs="Times New Roman"/>
          <w:sz w:val="16"/>
        </w:rPr>
        <w:t xml:space="preserve"> (237,837 if you’re interested) </w:t>
      </w:r>
      <w:r w:rsidRPr="008B295D">
        <w:rPr>
          <w:rStyle w:val="StyleUnderline"/>
        </w:rPr>
        <w:t>H-1B jobs went to</w:t>
      </w:r>
      <w:r w:rsidRPr="00951E74">
        <w:rPr>
          <w:rFonts w:cs="Times New Roman"/>
          <w:sz w:val="16"/>
        </w:rPr>
        <w:t xml:space="preserve"> those working in “</w:t>
      </w:r>
      <w:r w:rsidRPr="008B295D">
        <w:rPr>
          <w:rStyle w:val="StyleUnderline"/>
        </w:rPr>
        <w:t>computer-related occupations</w:t>
      </w:r>
      <w:r w:rsidRPr="00951E74">
        <w:rPr>
          <w:rFonts w:cs="Times New Roman"/>
          <w:sz w:val="16"/>
        </w:rPr>
        <w:t xml:space="preserve">” during 2016. That’s 69.1 percent of all H-1B visas granted last year. Distilling the numbers a bit further, 203,025 H-1B visas went to workers in “systems analysis and programming.” Some 58.8 percent of all H-1B visa holders were in this category. Unfortunately, we can’t say which positions they actually hold. It’s a tricky situation. Legally, companies can’t pay an H-1B visa recipient any less than a domestic worker in the same position, so it’s not a cost-saving technique (at least in theory). But many critics claim there’s plenty of domestic talent, and that’s antithetical to sourcing overseas tech workers. Outsourcing itself is a related issue, and it’s typically a move to supplant entire departments or branches of an operation. That’s in contrast to H-1B, meant for individual jobs, with workers brought stateside. They stay, too; the percentage of H-1B workers who are given jobs and continue in their positions year-over-year is nearly identical. </w:t>
      </w:r>
      <w:r w:rsidRPr="008B295D">
        <w:rPr>
          <w:rStyle w:val="StyleUnderline"/>
        </w:rPr>
        <w:t>Could a stronger remote culture help heal the issues related to H-1B and outsourcing?</w:t>
      </w:r>
      <w:r w:rsidRPr="00951E74">
        <w:rPr>
          <w:rFonts w:cs="Times New Roman"/>
          <w:sz w:val="16"/>
        </w:rPr>
        <w:t xml:space="preserve"> Ed </w:t>
      </w:r>
      <w:proofErr w:type="spellStart"/>
      <w:r w:rsidRPr="008B295D">
        <w:rPr>
          <w:rStyle w:val="StyleUnderline"/>
        </w:rPr>
        <w:t>Szofer</w:t>
      </w:r>
      <w:proofErr w:type="spellEnd"/>
      <w:r w:rsidRPr="008B295D">
        <w:rPr>
          <w:rStyle w:val="StyleUnderline"/>
        </w:rPr>
        <w:t>, CEO of</w:t>
      </w:r>
      <w:r w:rsidRPr="00951E74">
        <w:rPr>
          <w:rFonts w:cs="Times New Roman"/>
          <w:sz w:val="16"/>
        </w:rPr>
        <w:t xml:space="preserve"> </w:t>
      </w:r>
      <w:proofErr w:type="spellStart"/>
      <w:r w:rsidRPr="008B295D">
        <w:rPr>
          <w:rStyle w:val="StyleUnderline"/>
        </w:rPr>
        <w:t>SenecaGlobal</w:t>
      </w:r>
      <w:proofErr w:type="spellEnd"/>
      <w:r w:rsidRPr="008B295D">
        <w:rPr>
          <w:rStyle w:val="StyleUnderline"/>
        </w:rPr>
        <w:t>, said: “</w:t>
      </w:r>
      <w:proofErr w:type="spellStart"/>
      <w:r w:rsidRPr="00951E74">
        <w:rPr>
          <w:rFonts w:cs="Times New Roman"/>
          <w:sz w:val="16"/>
        </w:rPr>
        <w:t>SenecaGlobal’s</w:t>
      </w:r>
      <w:proofErr w:type="spellEnd"/>
      <w:r w:rsidRPr="00951E74">
        <w:rPr>
          <w:rFonts w:cs="Times New Roman"/>
          <w:sz w:val="16"/>
        </w:rPr>
        <w:t xml:space="preserve"> </w:t>
      </w:r>
      <w:r w:rsidRPr="008B295D">
        <w:rPr>
          <w:rStyle w:val="StyleUnderline"/>
        </w:rPr>
        <w:t>team has done this successfully for close to 20 years, without ever tapping the H1-B model and without migrating any workers</w:t>
      </w:r>
      <w:r w:rsidRPr="00951E74">
        <w:rPr>
          <w:rFonts w:cs="Times New Roman"/>
          <w:sz w:val="16"/>
        </w:rPr>
        <w:t xml:space="preserve">. Local talent in the US is supplemented with global talent, where everyone works from their own country. This model also ensures that American technology workers are not put at a disadvantage.” </w:t>
      </w:r>
      <w:proofErr w:type="spellStart"/>
      <w:r w:rsidRPr="00951E74">
        <w:rPr>
          <w:rFonts w:cs="Times New Roman"/>
          <w:sz w:val="16"/>
        </w:rPr>
        <w:t>Szofer</w:t>
      </w:r>
      <w:proofErr w:type="spellEnd"/>
      <w:r w:rsidRPr="00951E74">
        <w:rPr>
          <w:rFonts w:cs="Times New Roman"/>
          <w:sz w:val="16"/>
        </w:rPr>
        <w:t xml:space="preserve"> also notes subcontracting labor is a bad move:</w:t>
      </w:r>
    </w:p>
    <w:p w:rsidR="00951E74" w:rsidRPr="00951E74" w:rsidRDefault="00951E74" w:rsidP="00951E74">
      <w:pPr>
        <w:ind w:left="720"/>
        <w:rPr>
          <w:rFonts w:cs="Times New Roman"/>
          <w:sz w:val="16"/>
          <w:szCs w:val="16"/>
        </w:rPr>
      </w:pPr>
      <w:r w:rsidRPr="00951E74">
        <w:rPr>
          <w:rFonts w:cs="Times New Roman"/>
          <w:sz w:val="16"/>
          <w:szCs w:val="16"/>
        </w:rPr>
        <w:t>When the companies need H1-B workers onsite, they should eliminate or reduce the number of middle men involved. Subcontracting and multiple layers of subcontracting have reduced the value the companies are getting at the end. When someone enters the US with an H1-B visa, they are supposed to have a place to work. Why are they shopping around for a job upon arrival? The truth is that many of these workers without skill are entering without a real job that is a prerequisite to get an H1-B. When they are subcontracted at multiple levels, the problems only get compounded.</w:t>
      </w:r>
    </w:p>
    <w:p w:rsidR="00951E74" w:rsidRPr="008B295D" w:rsidRDefault="00951E74" w:rsidP="00951E74">
      <w:pPr>
        <w:rPr>
          <w:rFonts w:cs="Times New Roman"/>
          <w:sz w:val="16"/>
        </w:rPr>
      </w:pPr>
      <w:proofErr w:type="spellStart"/>
      <w:r w:rsidRPr="008B295D">
        <w:rPr>
          <w:rFonts w:cs="Times New Roman"/>
          <w:sz w:val="16"/>
        </w:rPr>
        <w:t>Szofer</w:t>
      </w:r>
      <w:proofErr w:type="spellEnd"/>
      <w:r w:rsidRPr="008B295D">
        <w:rPr>
          <w:rFonts w:cs="Times New Roman"/>
          <w:sz w:val="16"/>
        </w:rPr>
        <w:t xml:space="preserve"> hits on a touchy subject with regard to ‘local’ talent. </w:t>
      </w:r>
      <w:r w:rsidRPr="008B295D">
        <w:rPr>
          <w:rStyle w:val="StyleUnderline"/>
        </w:rPr>
        <w:t>Even in Silicon Valley</w:t>
      </w:r>
      <w:r w:rsidRPr="008B295D">
        <w:rPr>
          <w:rFonts w:cs="Times New Roman"/>
          <w:sz w:val="16"/>
        </w:rPr>
        <w:t xml:space="preserve">, many </w:t>
      </w:r>
      <w:r w:rsidRPr="008B295D">
        <w:rPr>
          <w:sz w:val="16"/>
        </w:rPr>
        <w:t>companies</w:t>
      </w:r>
      <w:r w:rsidRPr="008B295D">
        <w:rPr>
          <w:rFonts w:cs="Times New Roman"/>
          <w:sz w:val="16"/>
        </w:rPr>
        <w:t xml:space="preserve"> have trouble encouraging developers and engineers to commute more than an hour from their homes (each way) for a good job. As a result, </w:t>
      </w:r>
      <w:r w:rsidRPr="008B295D">
        <w:rPr>
          <w:rStyle w:val="StyleUnderline"/>
        </w:rPr>
        <w:t>companies with a bustling remote work culture are at an advantage in tight talent markets</w:t>
      </w:r>
      <w:r w:rsidRPr="008B295D">
        <w:rPr>
          <w:rFonts w:cs="Times New Roman"/>
          <w:sz w:val="16"/>
        </w:rPr>
        <w:t xml:space="preserve">. </w:t>
      </w:r>
      <w:r w:rsidRPr="008B295D">
        <w:rPr>
          <w:rStyle w:val="StyleUnderline"/>
        </w:rPr>
        <w:t>There are many examples of companies that have succeeded by emphasizing remote work</w:t>
      </w:r>
      <w:r w:rsidRPr="008B295D">
        <w:rPr>
          <w:rFonts w:cs="Times New Roman"/>
          <w:sz w:val="16"/>
        </w:rPr>
        <w:t xml:space="preserve">. For example, GitHub employs most of its talent remotely. While it’s difficult to know which positions are attracting the most H-1B workers, it stands to reason that at least a portion can be filled easily by local (or semi-local workers) who “e-commute” to the office; a JavaScript developer doesn’t necessarily need face-to-face </w:t>
      </w:r>
      <w:proofErr w:type="gramStart"/>
      <w:r w:rsidRPr="008B295D">
        <w:rPr>
          <w:rFonts w:cs="Times New Roman"/>
          <w:sz w:val="16"/>
        </w:rPr>
        <w:t>interactions</w:t>
      </w:r>
      <w:proofErr w:type="gramEnd"/>
      <w:r w:rsidRPr="008B295D">
        <w:rPr>
          <w:rFonts w:cs="Times New Roman"/>
          <w:sz w:val="16"/>
        </w:rPr>
        <w:t xml:space="preserve"> all day. In theory, you could leave the visas to those jobs that require highly specialized knowledge on-site, such as a hardware engineer at an electric-car company. Dice data shows that </w:t>
      </w:r>
      <w:r w:rsidRPr="008B295D">
        <w:rPr>
          <w:rStyle w:val="StyleUnderline"/>
        </w:rPr>
        <w:t>working remotely is something many professionals in the tech industry are actively seeking. The headaches of acquiring and managing an H-1B visa could very well drive a tech firm into looking at how well it could manage remote employees</w:t>
      </w:r>
      <w:r w:rsidRPr="008B295D">
        <w:rPr>
          <w:rFonts w:cs="Times New Roman"/>
          <w:sz w:val="16"/>
        </w:rPr>
        <w:t xml:space="preserve">, instead. Evidence suggests that remote workers are just as capable and performant as those who drag themselves into an office every day. </w:t>
      </w:r>
      <w:r w:rsidRPr="008B295D">
        <w:rPr>
          <w:rStyle w:val="StyleUnderline"/>
        </w:rPr>
        <w:t>While we wait for</w:t>
      </w:r>
      <w:r w:rsidRPr="008B295D">
        <w:rPr>
          <w:rFonts w:cs="Times New Roman"/>
          <w:sz w:val="16"/>
        </w:rPr>
        <w:t xml:space="preserve"> the </w:t>
      </w:r>
      <w:r w:rsidRPr="008B295D">
        <w:rPr>
          <w:rStyle w:val="StyleUnderline"/>
        </w:rPr>
        <w:t>visa</w:t>
      </w:r>
      <w:r w:rsidRPr="008B295D">
        <w:rPr>
          <w:rFonts w:cs="Times New Roman"/>
          <w:sz w:val="16"/>
        </w:rPr>
        <w:t xml:space="preserve"> program’s federal </w:t>
      </w:r>
      <w:r w:rsidRPr="008B295D">
        <w:rPr>
          <w:rStyle w:val="StyleUnderline"/>
        </w:rPr>
        <w:t>reform</w:t>
      </w:r>
      <w:r w:rsidRPr="008B295D">
        <w:rPr>
          <w:rFonts w:cs="Times New Roman"/>
          <w:sz w:val="16"/>
        </w:rPr>
        <w:t xml:space="preserve"> (if any), </w:t>
      </w:r>
      <w:r w:rsidRPr="008B295D">
        <w:rPr>
          <w:rStyle w:val="StyleUnderline"/>
        </w:rPr>
        <w:t>there’s still reason to think changes to the H-1B program should be tackled on a company level first. In that case, remote employees might be an avenue worth pursuing</w:t>
      </w:r>
      <w:r w:rsidRPr="008B295D">
        <w:rPr>
          <w:rFonts w:cs="Times New Roman"/>
          <w:sz w:val="16"/>
        </w:rPr>
        <w:t>.</w:t>
      </w:r>
    </w:p>
    <w:p w:rsidR="00951E74" w:rsidRDefault="00951E74" w:rsidP="00951E74">
      <w:pPr>
        <w:rPr>
          <w:rFonts w:cs="Times New Roman"/>
        </w:rPr>
      </w:pPr>
    </w:p>
    <w:p w:rsidR="00951E74" w:rsidRDefault="00951E74" w:rsidP="00951E74"/>
    <w:p w:rsidR="0067212C" w:rsidRPr="0067212C" w:rsidRDefault="0067212C" w:rsidP="0067212C"/>
    <w:p w:rsidR="0067212C" w:rsidRPr="0067212C" w:rsidRDefault="0067212C" w:rsidP="0067212C"/>
    <w:p w:rsidR="0067212C" w:rsidRPr="0067212C" w:rsidRDefault="0067212C" w:rsidP="0067212C">
      <w:pPr>
        <w:pStyle w:val="Heading3"/>
      </w:pPr>
      <w:r w:rsidRPr="0067212C">
        <w:lastRenderedPageBreak/>
        <w:t>Ext 1 – Backlog</w:t>
      </w:r>
    </w:p>
    <w:p w:rsidR="0067212C" w:rsidRPr="0067212C" w:rsidRDefault="0067212C" w:rsidP="0067212C"/>
    <w:p w:rsidR="0067212C" w:rsidRPr="0067212C" w:rsidRDefault="0067212C" w:rsidP="0067212C">
      <w:pPr>
        <w:rPr>
          <w:rFonts w:cs="Times"/>
          <w:b/>
          <w:color w:val="000000"/>
        </w:rPr>
      </w:pPr>
    </w:p>
    <w:p w:rsidR="0067212C" w:rsidRPr="0067212C" w:rsidRDefault="0067212C" w:rsidP="0067212C">
      <w:pPr>
        <w:pStyle w:val="Heading4"/>
      </w:pPr>
      <w:r w:rsidRPr="0067212C">
        <w:t xml:space="preserve">Removing the cap doesn’t solve the backlog.  They don’t account for processing delays </w:t>
      </w:r>
    </w:p>
    <w:p w:rsidR="0067212C" w:rsidRPr="0067212C" w:rsidRDefault="0067212C" w:rsidP="0067212C">
      <w:pPr>
        <w:autoSpaceDE w:val="0"/>
        <w:autoSpaceDN w:val="0"/>
        <w:adjustRightInd w:val="0"/>
        <w:rPr>
          <w:rFonts w:cs="Optima-DemiBold"/>
          <w:b/>
          <w:bCs/>
          <w:sz w:val="16"/>
          <w:szCs w:val="16"/>
        </w:rPr>
      </w:pPr>
      <w:proofErr w:type="spellStart"/>
      <w:r w:rsidRPr="0067212C">
        <w:rPr>
          <w:rStyle w:val="Style13ptBold"/>
        </w:rPr>
        <w:t>Wadha</w:t>
      </w:r>
      <w:proofErr w:type="spellEnd"/>
      <w:r w:rsidRPr="0067212C">
        <w:rPr>
          <w:rStyle w:val="Style13ptBold"/>
        </w:rPr>
        <w:t xml:space="preserve"> et al. 09</w:t>
      </w:r>
      <w:r w:rsidRPr="0067212C">
        <w:t xml:space="preserve"> – Executive in Residence @ Pratt School of Engineering, Duke University</w:t>
      </w:r>
      <w:r w:rsidRPr="0067212C">
        <w:rPr>
          <w:sz w:val="16"/>
          <w:szCs w:val="16"/>
        </w:rPr>
        <w:t xml:space="preserve"> [</w:t>
      </w:r>
      <w:proofErr w:type="spellStart"/>
      <w:r w:rsidRPr="0067212C">
        <w:rPr>
          <w:sz w:val="16"/>
          <w:szCs w:val="16"/>
        </w:rPr>
        <w:t>Vivek</w:t>
      </w:r>
      <w:proofErr w:type="spellEnd"/>
      <w:r w:rsidRPr="0067212C">
        <w:rPr>
          <w:sz w:val="16"/>
          <w:szCs w:val="16"/>
        </w:rPr>
        <w:t xml:space="preserve"> </w:t>
      </w:r>
      <w:proofErr w:type="spellStart"/>
      <w:r w:rsidRPr="0067212C">
        <w:rPr>
          <w:sz w:val="16"/>
          <w:szCs w:val="16"/>
        </w:rPr>
        <w:t>Wadhwa</w:t>
      </w:r>
      <w:proofErr w:type="spellEnd"/>
      <w:r w:rsidRPr="0067212C">
        <w:rPr>
          <w:sz w:val="16"/>
          <w:szCs w:val="16"/>
        </w:rPr>
        <w:t xml:space="preserve"> (</w:t>
      </w:r>
      <w:r w:rsidRPr="0067212C">
        <w:rPr>
          <w:rFonts w:cs="MinionPro-Regular"/>
          <w:sz w:val="16"/>
          <w:szCs w:val="16"/>
        </w:rPr>
        <w:t xml:space="preserve">Senior Research Associate @ Labor &amp; </w:t>
      </w:r>
      <w:proofErr w:type="spellStart"/>
      <w:r w:rsidRPr="0067212C">
        <w:rPr>
          <w:rFonts w:cs="MinionPro-Regular"/>
          <w:sz w:val="16"/>
          <w:szCs w:val="16"/>
        </w:rPr>
        <w:t>Worklife</w:t>
      </w:r>
      <w:proofErr w:type="spellEnd"/>
      <w:r w:rsidRPr="0067212C">
        <w:rPr>
          <w:rFonts w:cs="MinionPro-Regular"/>
          <w:sz w:val="16"/>
          <w:szCs w:val="16"/>
        </w:rPr>
        <w:t xml:space="preserve"> Program, Harvard Law School)</w:t>
      </w:r>
      <w:r w:rsidRPr="0067212C">
        <w:rPr>
          <w:sz w:val="16"/>
          <w:szCs w:val="16"/>
        </w:rPr>
        <w:t xml:space="preserve">, </w:t>
      </w:r>
      <w:proofErr w:type="spellStart"/>
      <w:r w:rsidRPr="0067212C">
        <w:rPr>
          <w:sz w:val="16"/>
          <w:szCs w:val="16"/>
        </w:rPr>
        <w:t>AnnaLee</w:t>
      </w:r>
      <w:proofErr w:type="spellEnd"/>
      <w:r w:rsidRPr="0067212C">
        <w:rPr>
          <w:sz w:val="16"/>
          <w:szCs w:val="16"/>
        </w:rPr>
        <w:t xml:space="preserve"> </w:t>
      </w:r>
      <w:proofErr w:type="spellStart"/>
      <w:r w:rsidRPr="0067212C">
        <w:rPr>
          <w:sz w:val="16"/>
          <w:szCs w:val="16"/>
        </w:rPr>
        <w:t>Saxenian</w:t>
      </w:r>
      <w:proofErr w:type="spellEnd"/>
      <w:r w:rsidRPr="0067212C">
        <w:rPr>
          <w:sz w:val="16"/>
          <w:szCs w:val="16"/>
        </w:rPr>
        <w:t xml:space="preserve"> (</w:t>
      </w:r>
      <w:r w:rsidRPr="0067212C">
        <w:rPr>
          <w:rFonts w:cs="MinionPro-Regular"/>
          <w:sz w:val="16"/>
          <w:szCs w:val="16"/>
        </w:rPr>
        <w:t>Dean and Professor in the School of Information @ University of California, Berkeley)</w:t>
      </w:r>
      <w:r w:rsidRPr="0067212C">
        <w:rPr>
          <w:sz w:val="16"/>
          <w:szCs w:val="16"/>
        </w:rPr>
        <w:t>, Richard Freeman (</w:t>
      </w:r>
      <w:r w:rsidRPr="0067212C">
        <w:rPr>
          <w:rFonts w:cs="MinionPro-Regular"/>
          <w:sz w:val="16"/>
          <w:szCs w:val="16"/>
        </w:rPr>
        <w:t xml:space="preserve">Chair in Economics @ Harvard University, Director of Labor and </w:t>
      </w:r>
      <w:proofErr w:type="spellStart"/>
      <w:r w:rsidRPr="0067212C">
        <w:rPr>
          <w:rFonts w:cs="MinionPro-Regular"/>
          <w:sz w:val="16"/>
          <w:szCs w:val="16"/>
        </w:rPr>
        <w:t>Worklife</w:t>
      </w:r>
      <w:proofErr w:type="spellEnd"/>
      <w:r w:rsidRPr="0067212C">
        <w:rPr>
          <w:rFonts w:cs="MinionPro-Regular"/>
          <w:sz w:val="16"/>
          <w:szCs w:val="16"/>
        </w:rPr>
        <w:t xml:space="preserve"> Program @ Harvard Law School, &amp; Director of  Labor Studies Program @ National Bureau of Economic Research</w:t>
      </w:r>
      <w:r w:rsidRPr="0067212C">
        <w:rPr>
          <w:sz w:val="16"/>
          <w:szCs w:val="16"/>
        </w:rPr>
        <w:t xml:space="preserve">, Gary </w:t>
      </w:r>
      <w:proofErr w:type="spellStart"/>
      <w:r w:rsidRPr="0067212C">
        <w:rPr>
          <w:sz w:val="16"/>
          <w:szCs w:val="16"/>
        </w:rPr>
        <w:t>Gereffi</w:t>
      </w:r>
      <w:proofErr w:type="spellEnd"/>
      <w:r w:rsidRPr="0067212C">
        <w:rPr>
          <w:sz w:val="16"/>
          <w:szCs w:val="16"/>
        </w:rPr>
        <w:t xml:space="preserve"> (</w:t>
      </w:r>
      <w:r w:rsidRPr="0067212C">
        <w:rPr>
          <w:rFonts w:cs="MinionPro-Regular"/>
          <w:sz w:val="16"/>
          <w:szCs w:val="16"/>
        </w:rPr>
        <w:t xml:space="preserve">Director, Center on Globalization, Governance &amp; Competitiveness @ Duke University) </w:t>
      </w:r>
      <w:r w:rsidRPr="0067212C">
        <w:rPr>
          <w:sz w:val="16"/>
          <w:szCs w:val="16"/>
        </w:rPr>
        <w:t xml:space="preserve">&amp; Alex </w:t>
      </w:r>
      <w:proofErr w:type="spellStart"/>
      <w:r w:rsidRPr="0067212C">
        <w:rPr>
          <w:sz w:val="16"/>
          <w:szCs w:val="16"/>
        </w:rPr>
        <w:t>Salkever</w:t>
      </w:r>
      <w:proofErr w:type="spellEnd"/>
      <w:r w:rsidRPr="0067212C">
        <w:rPr>
          <w:sz w:val="16"/>
          <w:szCs w:val="16"/>
        </w:rPr>
        <w:t xml:space="preserve"> (</w:t>
      </w:r>
      <w:r w:rsidRPr="0067212C">
        <w:rPr>
          <w:rFonts w:cs="MinionPro-Regular"/>
          <w:sz w:val="16"/>
          <w:szCs w:val="16"/>
        </w:rPr>
        <w:t>Visiting Researcher in the Masters of Engineering Management Program @ Duke University)</w:t>
      </w:r>
      <w:r w:rsidRPr="0067212C">
        <w:rPr>
          <w:sz w:val="16"/>
          <w:szCs w:val="16"/>
        </w:rPr>
        <w:t xml:space="preserve">, </w:t>
      </w:r>
      <w:r w:rsidRPr="0067212C">
        <w:rPr>
          <w:rFonts w:cs="Optima-DemiBold"/>
          <w:bCs/>
          <w:i/>
          <w:sz w:val="16"/>
          <w:szCs w:val="16"/>
        </w:rPr>
        <w:t>America’s Loss is the World’s Gain:</w:t>
      </w:r>
      <w:r w:rsidRPr="0067212C">
        <w:rPr>
          <w:i/>
          <w:sz w:val="16"/>
          <w:szCs w:val="16"/>
        </w:rPr>
        <w:t xml:space="preserve"> America’s New Immigrant Entrepreneurs, Part IV</w:t>
      </w:r>
      <w:r w:rsidRPr="0067212C">
        <w:rPr>
          <w:sz w:val="16"/>
          <w:szCs w:val="16"/>
        </w:rPr>
        <w:t xml:space="preserve">, </w:t>
      </w:r>
      <w:r w:rsidRPr="0067212C">
        <w:rPr>
          <w:rFonts w:cs="MinionPro-Regular"/>
          <w:sz w:val="16"/>
          <w:szCs w:val="16"/>
        </w:rPr>
        <w:t>March 2009]</w:t>
      </w:r>
      <w:r w:rsidRPr="0067212C">
        <w:rPr>
          <w:rFonts w:cs="Optima-DemiBold"/>
          <w:b/>
          <w:bCs/>
          <w:sz w:val="16"/>
          <w:szCs w:val="16"/>
        </w:rPr>
        <w:t xml:space="preserve"> </w:t>
      </w:r>
    </w:p>
    <w:p w:rsidR="0067212C" w:rsidRPr="0067212C" w:rsidRDefault="0067212C" w:rsidP="0067212C">
      <w:pPr>
        <w:rPr>
          <w:sz w:val="16"/>
        </w:rPr>
      </w:pPr>
    </w:p>
    <w:p w:rsidR="0067212C" w:rsidRPr="0067212C" w:rsidRDefault="0067212C" w:rsidP="0067212C">
      <w:pPr>
        <w:rPr>
          <w:sz w:val="16"/>
        </w:rPr>
      </w:pPr>
      <w:r w:rsidRPr="0067212C">
        <w:rPr>
          <w:sz w:val="16"/>
        </w:rPr>
        <w:t xml:space="preserve">To correctly pose the question, and thus to make progress in answering it, </w:t>
      </w:r>
      <w:r w:rsidRPr="0067212C">
        <w:rPr>
          <w:u w:val="single"/>
        </w:rPr>
        <w:t>it is important to distinguish between two elements</w:t>
      </w:r>
      <w:r w:rsidRPr="0067212C">
        <w:rPr>
          <w:sz w:val="16"/>
        </w:rPr>
        <w:t xml:space="preserve"> in the wait for adjustment</w:t>
      </w:r>
      <w:r w:rsidRPr="0067212C">
        <w:rPr>
          <w:u w:val="single"/>
        </w:rPr>
        <w:t xml:space="preserve"> </w:t>
      </w:r>
      <w:r w:rsidRPr="0067212C">
        <w:rPr>
          <w:sz w:val="16"/>
        </w:rPr>
        <w:t xml:space="preserve">to LPR. </w:t>
      </w:r>
      <w:r w:rsidRPr="0067212C">
        <w:rPr>
          <w:u w:val="single"/>
        </w:rPr>
        <w:t>The first involves availability of numerically limited visas</w:t>
      </w:r>
      <w:r w:rsidRPr="0067212C">
        <w:rPr>
          <w:sz w:val="16"/>
        </w:rPr>
        <w:t xml:space="preserve">. The total number of visas available annually to principals and family members in EB-1, EB-2, and EB-3 is approximately 120,120. </w:t>
      </w:r>
      <w:r w:rsidRPr="0067212C">
        <w:rPr>
          <w:u w:val="single"/>
        </w:rPr>
        <w:t>The second element involves processing delays at each step of the visa process</w:t>
      </w:r>
      <w:r w:rsidRPr="0067212C">
        <w:rPr>
          <w:sz w:val="16"/>
        </w:rPr>
        <w:t xml:space="preserve">—in processing the </w:t>
      </w:r>
      <w:r w:rsidRPr="0067212C">
        <w:rPr>
          <w:u w:val="single"/>
        </w:rPr>
        <w:t>labor certification application</w:t>
      </w:r>
      <w:r w:rsidRPr="0067212C">
        <w:rPr>
          <w:sz w:val="16"/>
        </w:rPr>
        <w:t xml:space="preserve"> (ETA 9089), </w:t>
      </w:r>
      <w:r w:rsidRPr="0067212C">
        <w:rPr>
          <w:u w:val="single"/>
        </w:rPr>
        <w:t>the employer’s</w:t>
      </w:r>
      <w:r w:rsidRPr="0067212C">
        <w:rPr>
          <w:sz w:val="16"/>
        </w:rPr>
        <w:t xml:space="preserve"> (or, in some cases, self-) </w:t>
      </w:r>
      <w:r w:rsidRPr="0067212C">
        <w:rPr>
          <w:u w:val="single"/>
        </w:rPr>
        <w:t>petition</w:t>
      </w:r>
      <w:r w:rsidRPr="0067212C">
        <w:rPr>
          <w:sz w:val="16"/>
        </w:rPr>
        <w:t xml:space="preserve"> for an alien worker (I-140), </w:t>
      </w:r>
      <w:r w:rsidRPr="0067212C">
        <w:rPr>
          <w:u w:val="single"/>
        </w:rPr>
        <w:t>and the prospective immigrant’s application to adjust status</w:t>
      </w:r>
      <w:r w:rsidRPr="0067212C">
        <w:rPr>
          <w:sz w:val="16"/>
        </w:rPr>
        <w:t xml:space="preserve"> (I-485). </w:t>
      </w:r>
    </w:p>
    <w:p w:rsidR="0067212C" w:rsidRPr="0067212C" w:rsidRDefault="0067212C" w:rsidP="0067212C">
      <w:pPr>
        <w:rPr>
          <w:sz w:val="16"/>
          <w:szCs w:val="10"/>
        </w:rPr>
      </w:pPr>
      <w:r w:rsidRPr="0067212C">
        <w:rPr>
          <w:sz w:val="16"/>
        </w:rPr>
        <w:t xml:space="preserve">The two are interrelated. As the State Department has been noting in its monthly </w:t>
      </w:r>
      <w:r w:rsidRPr="0067212C">
        <w:rPr>
          <w:rFonts w:cs="Frutiger-LightItalic"/>
          <w:i/>
          <w:iCs/>
          <w:sz w:val="16"/>
        </w:rPr>
        <w:t xml:space="preserve">Visa Bulletins </w:t>
      </w:r>
      <w:r w:rsidRPr="0067212C">
        <w:rPr>
          <w:sz w:val="16"/>
        </w:rPr>
        <w:t xml:space="preserve">since June 2004 (but see especially the issue for January 2005) and as the </w:t>
      </w:r>
      <w:r w:rsidRPr="0067212C">
        <w:rPr>
          <w:rFonts w:cs="Frutiger-LightItalic"/>
          <w:i/>
          <w:iCs/>
          <w:sz w:val="16"/>
        </w:rPr>
        <w:t xml:space="preserve">CIS Ombudsman </w:t>
      </w:r>
      <w:r w:rsidRPr="0067212C">
        <w:rPr>
          <w:sz w:val="16"/>
        </w:rPr>
        <w:t xml:space="preserve">has been discussing, clearing I-485 backlogs means that numerical caps are reached and employment visas are no longer available. Thus, prospective immigrants are stranded at the first or second step, unable to submit the I-485. The impact of this intertwining of numerical limitations and visa processing is periodically felt, for example, in January 2005, when application cutoff dates of January 2002 were placed on the employment third preference category for nationals of China, India, and the Philippines, and most recently on July 2, 2007, when the State Department updated its previous </w:t>
      </w:r>
      <w:r w:rsidRPr="0067212C">
        <w:rPr>
          <w:rFonts w:cs="Frutiger-LightItalic"/>
          <w:i/>
          <w:iCs/>
          <w:sz w:val="16"/>
        </w:rPr>
        <w:t xml:space="preserve">Visa Bulletin </w:t>
      </w:r>
      <w:r w:rsidRPr="0067212C">
        <w:rPr>
          <w:sz w:val="16"/>
        </w:rPr>
        <w:t xml:space="preserve">for July and announced that all employment categories had become unavailable for the rest of the fiscal year (an announcement subsequently rescinded on July 17, when the State Department and USCIS reinstated the original </w:t>
      </w:r>
      <w:r w:rsidRPr="0067212C">
        <w:rPr>
          <w:rFonts w:cs="Frutiger-LightItalic"/>
          <w:i/>
          <w:iCs/>
          <w:sz w:val="16"/>
        </w:rPr>
        <w:t xml:space="preserve">Visa Bulletin </w:t>
      </w:r>
      <w:r w:rsidRPr="0067212C">
        <w:rPr>
          <w:sz w:val="16"/>
        </w:rPr>
        <w:t>for July, in which all employment-based categories except the subcategory of the third preference for “other workers” are current, and extended the filing period until August 17).</w:t>
      </w:r>
      <w:r w:rsidRPr="0067212C">
        <w:rPr>
          <w:sz w:val="16"/>
          <w:szCs w:val="10"/>
        </w:rPr>
        <w:t>9</w:t>
      </w:r>
    </w:p>
    <w:p w:rsidR="0067212C" w:rsidRPr="0067212C" w:rsidRDefault="0067212C" w:rsidP="0067212C">
      <w:pPr>
        <w:rPr>
          <w:sz w:val="16"/>
        </w:rPr>
      </w:pPr>
      <w:r w:rsidRPr="0067212C">
        <w:rPr>
          <w:sz w:val="16"/>
        </w:rPr>
        <w:t>Notwithstanding their interrelatedness</w:t>
      </w:r>
      <w:r w:rsidRPr="0067212C">
        <w:rPr>
          <w:u w:val="single"/>
        </w:rPr>
        <w:t>, it is of the utmost importance to distinguish between these two distinct elements</w:t>
      </w:r>
      <w:r w:rsidRPr="0067212C">
        <w:rPr>
          <w:sz w:val="16"/>
        </w:rPr>
        <w:t xml:space="preserve"> of the wait for adjustment to LPR. </w:t>
      </w:r>
      <w:r w:rsidRPr="0067212C">
        <w:rPr>
          <w:u w:val="single"/>
        </w:rPr>
        <w:t xml:space="preserve">Among other things, relief for the two is of very different kinds, as the numerical caps are governed by statute, while application processing is governed by agency management </w:t>
      </w:r>
      <w:proofErr w:type="spellStart"/>
      <w:r w:rsidRPr="0067212C">
        <w:rPr>
          <w:u w:val="single"/>
        </w:rPr>
        <w:t>practices</w:t>
      </w:r>
      <w:r w:rsidRPr="0067212C">
        <w:rPr>
          <w:sz w:val="16"/>
        </w:rPr>
        <w:t>.Pg</w:t>
      </w:r>
      <w:proofErr w:type="spellEnd"/>
      <w:r w:rsidRPr="0067212C">
        <w:rPr>
          <w:sz w:val="16"/>
        </w:rPr>
        <w:t xml:space="preserve">. 16 </w:t>
      </w:r>
    </w:p>
    <w:p w:rsidR="0067212C" w:rsidRPr="0067212C" w:rsidRDefault="0067212C" w:rsidP="0067212C"/>
    <w:p w:rsidR="0067212C" w:rsidRPr="0067212C" w:rsidRDefault="0067212C" w:rsidP="0067212C"/>
    <w:p w:rsidR="0067212C" w:rsidRPr="0067212C" w:rsidRDefault="0067212C" w:rsidP="0067212C">
      <w:pPr>
        <w:pStyle w:val="Heading4"/>
      </w:pPr>
      <w:r w:rsidRPr="0067212C">
        <w:t xml:space="preserve">Process – not numbers – is the issue </w:t>
      </w:r>
    </w:p>
    <w:p w:rsidR="0067212C" w:rsidRPr="0067212C" w:rsidRDefault="0067212C" w:rsidP="0067212C">
      <w:r w:rsidRPr="0067212C">
        <w:rPr>
          <w:rStyle w:val="Style13ptBold"/>
        </w:rPr>
        <w:t>Lowell 10</w:t>
      </w:r>
      <w:r w:rsidRPr="0067212C">
        <w:t xml:space="preserve"> – Director of Policy Studies @ Institute for the Study of International Migration, Georgetown University [B. Lindsay Lowell, “A Long View of America’s Immigration Policy and the Supply of Foreign-Born STEM Workers in the United States,” American Behavioral Scientist March 2010 vol. 53 no. 7 1029-1044]</w:t>
      </w:r>
    </w:p>
    <w:p w:rsidR="0067212C" w:rsidRPr="0067212C" w:rsidRDefault="0067212C" w:rsidP="0067212C"/>
    <w:p w:rsidR="0067212C" w:rsidRPr="0067212C" w:rsidRDefault="0067212C" w:rsidP="0067212C">
      <w:pPr>
        <w:rPr>
          <w:sz w:val="16"/>
        </w:rPr>
      </w:pPr>
      <w:r w:rsidRPr="0067212C">
        <w:rPr>
          <w:sz w:val="16"/>
        </w:rPr>
        <w:t xml:space="preserve">This article has argued that </w:t>
      </w:r>
      <w:r w:rsidRPr="0067212C">
        <w:rPr>
          <w:u w:val="single"/>
        </w:rPr>
        <w:t>there has been a robust supply of immigrants into the STEM workforce</w:t>
      </w:r>
      <w:r w:rsidRPr="0067212C">
        <w:rPr>
          <w:sz w:val="16"/>
        </w:rPr>
        <w:t xml:space="preserve"> coincident with assertions that the United States is restricting entry. Without entering into a universe of parallel argumentation as to why this state of affairs exists, once again, suffice it to say that the point, simply put, is that </w:t>
      </w:r>
      <w:r w:rsidRPr="0067212C">
        <w:rPr>
          <w:u w:val="single"/>
        </w:rPr>
        <w:t xml:space="preserve">the </w:t>
      </w:r>
      <w:r w:rsidRPr="0067212C">
        <w:rPr>
          <w:rFonts w:cs="TimesNewRomanPS-ItalicMT"/>
          <w:i/>
          <w:iCs/>
          <w:u w:val="single"/>
        </w:rPr>
        <w:t xml:space="preserve">number </w:t>
      </w:r>
      <w:r w:rsidRPr="0067212C">
        <w:rPr>
          <w:u w:val="single"/>
        </w:rPr>
        <w:t>of immigrants admitted under the current system appears quite sufficient to any objective assessment of demand as captured by trends in STEM employment and earnings</w:t>
      </w:r>
      <w:r w:rsidRPr="0067212C">
        <w:rPr>
          <w:sz w:val="16"/>
        </w:rPr>
        <w:t xml:space="preserve">. </w:t>
      </w:r>
      <w:r w:rsidRPr="0067212C">
        <w:rPr>
          <w:u w:val="single"/>
        </w:rPr>
        <w:t xml:space="preserve">It is arguable that policy makers and other stakeholders should be looking for the policy fixes to the regulations that govern the </w:t>
      </w:r>
      <w:r w:rsidRPr="0067212C">
        <w:rPr>
          <w:rFonts w:cs="TimesNewRomanPS-ItalicMT"/>
          <w:i/>
          <w:iCs/>
          <w:u w:val="single"/>
        </w:rPr>
        <w:t xml:space="preserve">process </w:t>
      </w:r>
      <w:r w:rsidRPr="0067212C">
        <w:rPr>
          <w:u w:val="single"/>
        </w:rPr>
        <w:t>of immigration. America should be courting the “best and the brightest,” and that will take carefully thought out and new admission processes. That goal will not be met by insisting</w:t>
      </w:r>
      <w:r w:rsidRPr="0067212C">
        <w:rPr>
          <w:sz w:val="16"/>
        </w:rPr>
        <w:t xml:space="preserve">, given their evident ample supply, </w:t>
      </w:r>
      <w:r w:rsidRPr="0067212C">
        <w:rPr>
          <w:u w:val="single"/>
        </w:rPr>
        <w:t>that ever more immigrants are required</w:t>
      </w:r>
      <w:r w:rsidRPr="0067212C">
        <w:rPr>
          <w:sz w:val="16"/>
        </w:rPr>
        <w:t>. Pg. 1043</w:t>
      </w:r>
    </w:p>
    <w:p w:rsidR="0067212C" w:rsidRPr="0067212C" w:rsidRDefault="0067212C" w:rsidP="0067212C"/>
    <w:p w:rsidR="0067212C" w:rsidRPr="0067212C" w:rsidRDefault="0067212C" w:rsidP="0067212C"/>
    <w:p w:rsidR="002C5713" w:rsidRPr="0067212C" w:rsidRDefault="002C5713" w:rsidP="002C5713"/>
    <w:p w:rsidR="0067212C" w:rsidRPr="0067212C" w:rsidRDefault="0067212C" w:rsidP="0067212C">
      <w:pPr>
        <w:pStyle w:val="Heading3"/>
      </w:pPr>
      <w:r w:rsidRPr="0067212C">
        <w:lastRenderedPageBreak/>
        <w:t>Ext 2 – Telecommuting</w:t>
      </w:r>
    </w:p>
    <w:p w:rsidR="008B295D" w:rsidRDefault="008B295D" w:rsidP="008B295D"/>
    <w:p w:rsidR="008B295D" w:rsidRDefault="008B295D" w:rsidP="008B295D">
      <w:pPr>
        <w:pStyle w:val="Heading4"/>
      </w:pPr>
      <w:r>
        <w:t>Telecommuting is awesome – makes better employees</w:t>
      </w:r>
    </w:p>
    <w:p w:rsidR="008B295D" w:rsidRDefault="008B295D" w:rsidP="008B295D">
      <w:r w:rsidRPr="008B295D">
        <w:rPr>
          <w:rStyle w:val="Style13ptBold"/>
        </w:rPr>
        <w:t>A.P.S. 18 – Association for Psychological Science</w:t>
      </w:r>
      <w:r>
        <w:t xml:space="preserve"> [Telecommuting Study Shows Benefits for Many Job Types, No Negative Effects, March 13, 2018, </w:t>
      </w:r>
      <w:hyperlink r:id="rId17" w:history="1">
        <w:r w:rsidRPr="00D40776">
          <w:rPr>
            <w:rStyle w:val="Hyperlink"/>
          </w:rPr>
          <w:t>https://www.psychologicalscience.org/news/minds-business/telecommuting-study-shows-benefits-for-many-job-types-no-negative-effects.html</w:t>
        </w:r>
      </w:hyperlink>
      <w:r>
        <w:t>]</w:t>
      </w:r>
    </w:p>
    <w:p w:rsidR="008B295D" w:rsidRDefault="008B295D" w:rsidP="008B295D"/>
    <w:p w:rsidR="008B295D" w:rsidRPr="008B295D" w:rsidRDefault="008B295D" w:rsidP="008B295D">
      <w:pPr>
        <w:rPr>
          <w:sz w:val="16"/>
        </w:rPr>
      </w:pPr>
      <w:r w:rsidRPr="008B295D">
        <w:rPr>
          <w:sz w:val="16"/>
        </w:rPr>
        <w:t xml:space="preserve">Telecommuting seems to have an inherent tension to it. The work-from-home setup is easier and low-stress for workers, and allows for flexible working hours and family management. When workers are telecommuting, however, managers sacrifice the ability to closely supervise or consult employees. But </w:t>
      </w:r>
      <w:r w:rsidRPr="008B295D">
        <w:rPr>
          <w:rStyle w:val="StyleUnderline"/>
        </w:rPr>
        <w:t>management researchers</w:t>
      </w:r>
      <w:r w:rsidRPr="008B295D">
        <w:rPr>
          <w:sz w:val="16"/>
        </w:rPr>
        <w:t xml:space="preserve"> Timothy Golden of Rensselaer Polytechnic Institute and Ravi </w:t>
      </w:r>
      <w:proofErr w:type="spellStart"/>
      <w:r w:rsidRPr="008B295D">
        <w:rPr>
          <w:sz w:val="16"/>
        </w:rPr>
        <w:t>Gajendran</w:t>
      </w:r>
      <w:proofErr w:type="spellEnd"/>
      <w:r w:rsidRPr="008B295D">
        <w:rPr>
          <w:sz w:val="16"/>
        </w:rPr>
        <w:t xml:space="preserve"> of Florida International University </w:t>
      </w:r>
      <w:r w:rsidRPr="008B295D">
        <w:rPr>
          <w:rStyle w:val="StyleUnderline"/>
        </w:rPr>
        <w:t>have found that,</w:t>
      </w:r>
      <w:r w:rsidRPr="008B295D">
        <w:rPr>
          <w:sz w:val="16"/>
        </w:rPr>
        <w:t xml:space="preserve"> among a sample of 273 teleworkers and their managers, </w:t>
      </w:r>
      <w:r w:rsidRPr="008B295D">
        <w:rPr>
          <w:rStyle w:val="StyleUnderline"/>
        </w:rPr>
        <w:t>telecommuting is associated with improvements in job performance.</w:t>
      </w:r>
      <w:r w:rsidRPr="008B295D">
        <w:rPr>
          <w:sz w:val="16"/>
        </w:rPr>
        <w:t xml:space="preserve"> </w:t>
      </w:r>
      <w:r w:rsidRPr="008B295D">
        <w:rPr>
          <w:rStyle w:val="StyleUnderline"/>
        </w:rPr>
        <w:t>In a February 2018 article</w:t>
      </w:r>
      <w:r w:rsidRPr="008B295D">
        <w:rPr>
          <w:sz w:val="16"/>
        </w:rPr>
        <w:t xml:space="preserve">, the </w:t>
      </w:r>
      <w:r w:rsidRPr="008B295D">
        <w:rPr>
          <w:rStyle w:val="StyleUnderline"/>
        </w:rPr>
        <w:t>experimenters</w:t>
      </w:r>
      <w:r w:rsidRPr="008B295D">
        <w:rPr>
          <w:sz w:val="16"/>
        </w:rPr>
        <w:t xml:space="preserve"> describe a study that matched manager job performance assessments to workers, who rated their percentage of time telecommuting and their job characteristics. Golden and </w:t>
      </w:r>
      <w:proofErr w:type="spellStart"/>
      <w:r w:rsidRPr="008B295D">
        <w:rPr>
          <w:sz w:val="16"/>
        </w:rPr>
        <w:t>Gajendran</w:t>
      </w:r>
      <w:proofErr w:type="spellEnd"/>
      <w:r w:rsidRPr="008B295D">
        <w:rPr>
          <w:sz w:val="16"/>
        </w:rPr>
        <w:t xml:space="preserve"> predicted that certain aspects of a job would influence the relationship between job performance and teleworking, so they took a closer look at four job factors. Two of these were knowledge-related factors: job complexity and problem solving. Two were social characteristics of a job: interdependence and social support. The authors </w:t>
      </w:r>
      <w:r w:rsidRPr="008B295D">
        <w:rPr>
          <w:rStyle w:val="StyleUnderline"/>
        </w:rPr>
        <w:t>found that workers who teleworked more received higher job-performance ratings</w:t>
      </w:r>
      <w:r w:rsidRPr="008B295D">
        <w:rPr>
          <w:sz w:val="16"/>
        </w:rPr>
        <w:t xml:space="preserve"> from their managers </w:t>
      </w:r>
      <w:r w:rsidRPr="008B295D">
        <w:rPr>
          <w:rStyle w:val="StyleUnderline"/>
        </w:rPr>
        <w:t>if the job was complex, required minimal interpersonal interaction, or if the worker received little social support at work.</w:t>
      </w:r>
      <w:r>
        <w:rPr>
          <w:rStyle w:val="StyleUnderline"/>
        </w:rPr>
        <w:t xml:space="preserve"> </w:t>
      </w:r>
      <w:r w:rsidRPr="008B295D">
        <w:rPr>
          <w:rStyle w:val="StyleUnderline"/>
        </w:rPr>
        <w:t>Jobs that required lots of problem solving were neither helped nor hurt by telecommuting.</w:t>
      </w:r>
      <w:r w:rsidRPr="008B295D">
        <w:rPr>
          <w:sz w:val="16"/>
        </w:rPr>
        <w:t xml:space="preserve"> This latest research adds to a body of studies that catalogues the pros and cons of telecommuting, including a 2015 article published in ­Psychological Science in the Public Interest. Authors Tammy Allen of the University of South Florida, Golden, and Kristen Shockley of Baruch College, City University of New York write, “telecommuting is associated with many benefits for employees, such as increased job satisfaction, organizational commitment, and job performance and lower work stress and exhaustion.” The authors include a caveat that telecommuting is not for everyone in every job. “Those who work primarily out of the office may face isolation from, and reduced levels of knowledge sharing with, colleagues. Working from home may also blur family-work boundaries and lead to increased amounts of work during “non-work” hours.” This last point is backed up by a 2013 Gallup poll which found that </w:t>
      </w:r>
      <w:r w:rsidRPr="008B295D">
        <w:rPr>
          <w:rStyle w:val="StyleUnderline"/>
        </w:rPr>
        <w:t>telecommuters reported working an average of four hours more per week</w:t>
      </w:r>
      <w:r w:rsidRPr="008B295D">
        <w:rPr>
          <w:sz w:val="16"/>
        </w:rPr>
        <w:t xml:space="preserve"> than non-telecommuters. Golden and </w:t>
      </w:r>
      <w:proofErr w:type="spellStart"/>
      <w:r w:rsidRPr="008B295D">
        <w:rPr>
          <w:sz w:val="16"/>
        </w:rPr>
        <w:t>Gajendran</w:t>
      </w:r>
      <w:proofErr w:type="spellEnd"/>
      <w:r w:rsidRPr="008B295D">
        <w:rPr>
          <w:sz w:val="16"/>
        </w:rPr>
        <w:t xml:space="preserve"> cite previous research that found conflicting views on working from home between workers and their bosses: Workers see it as a work-family benefit, but bosses assume it costs the company in performance, control, and more responsibilities on office-based coworkers. “When managers view telecommuting this way, they are likely to make negative attributions about telecommuters and their level of commitment and dedication to their jobs,” write the authors. On the contrary, their own research found “there are significant performance upsides for many employees with little downsides for the remainder — at worst, the extent of telecommuting neither helps nor harms performance.” A majority of past studies on telecommuting have asked fairly simple questions. Previous researchers divided workers into groups of those who telework and those who work onsite, without regarding the amount of time spent teleworking. They similarly asked simple questions about outcome, whether it is good or bad, without asking for whom telecommuting works best. Results from this kind of study have been mixed, suggesting there are other factors at play. </w:t>
      </w:r>
      <w:r w:rsidRPr="008B295D">
        <w:rPr>
          <w:rStyle w:val="StyleUnderline"/>
        </w:rPr>
        <w:t xml:space="preserve">Golden and </w:t>
      </w:r>
      <w:proofErr w:type="spellStart"/>
      <w:r w:rsidRPr="008B295D">
        <w:rPr>
          <w:rStyle w:val="StyleUnderline"/>
        </w:rPr>
        <w:t>Gajendran’s</w:t>
      </w:r>
      <w:proofErr w:type="spellEnd"/>
      <w:r w:rsidRPr="008B295D">
        <w:rPr>
          <w:rStyle w:val="StyleUnderline"/>
        </w:rPr>
        <w:t xml:space="preserve"> study</w:t>
      </w:r>
      <w:r w:rsidRPr="008B295D">
        <w:rPr>
          <w:sz w:val="16"/>
        </w:rPr>
        <w:t xml:space="preserve">, for example, </w:t>
      </w:r>
      <w:r w:rsidRPr="008B295D">
        <w:rPr>
          <w:rStyle w:val="StyleUnderline"/>
        </w:rPr>
        <w:t>found that job complexity is associated with teleworking job performance. Those with complex jobs had higher job performance with more telecommuting</w:t>
      </w:r>
      <w:r w:rsidRPr="008B295D">
        <w:rPr>
          <w:sz w:val="16"/>
        </w:rPr>
        <w:t>. The researchers suggest that, for those with complex jobs, telecommuting may provide for fewer interruptions and more time for focus, noting that, “for jobs high in complexity individuals generally benefit from long periods of uninterrupted time to successfully complete their work.” It is worth noting that less complex jobs didn’t suffer from telecommuting. Frequent teleworkers had similar performance ratings to infrequent teleworkers and full-time office workers.</w:t>
      </w:r>
    </w:p>
    <w:p w:rsidR="008B295D" w:rsidRDefault="008B295D" w:rsidP="008B295D"/>
    <w:p w:rsidR="008B295D" w:rsidRDefault="008B295D" w:rsidP="008B295D"/>
    <w:p w:rsidR="00951E74" w:rsidRPr="0067212C" w:rsidRDefault="00951E74" w:rsidP="00951E74"/>
    <w:p w:rsidR="00951E74" w:rsidRPr="0067212C" w:rsidRDefault="00951E74" w:rsidP="00951E74">
      <w:pPr>
        <w:pStyle w:val="Heading4"/>
      </w:pPr>
      <w:r>
        <w:t xml:space="preserve">Telecommuting solves the </w:t>
      </w:r>
      <w:proofErr w:type="spellStart"/>
      <w:r>
        <w:t>aff</w:t>
      </w:r>
      <w:proofErr w:type="spellEnd"/>
    </w:p>
    <w:p w:rsidR="00951E74" w:rsidRPr="0067212C" w:rsidRDefault="00951E74" w:rsidP="00951E74">
      <w:proofErr w:type="spellStart"/>
      <w:r w:rsidRPr="0067212C">
        <w:rPr>
          <w:rStyle w:val="Style13ptBold"/>
        </w:rPr>
        <w:t>Leus</w:t>
      </w:r>
      <w:proofErr w:type="spellEnd"/>
      <w:r w:rsidRPr="0067212C">
        <w:rPr>
          <w:rStyle w:val="Style13ptBold"/>
        </w:rPr>
        <w:t xml:space="preserve"> 00</w:t>
      </w:r>
      <w:r w:rsidRPr="0067212C">
        <w:t xml:space="preserve"> - Partner with </w:t>
      </w:r>
      <w:proofErr w:type="spellStart"/>
      <w:r w:rsidRPr="0067212C">
        <w:t>Vakili</w:t>
      </w:r>
      <w:proofErr w:type="spellEnd"/>
      <w:r w:rsidRPr="0067212C">
        <w:t xml:space="preserve"> &amp; </w:t>
      </w:r>
      <w:proofErr w:type="spellStart"/>
      <w:r w:rsidRPr="0067212C">
        <w:t>Leus</w:t>
      </w:r>
      <w:proofErr w:type="spellEnd"/>
      <w:r w:rsidRPr="0067212C">
        <w:t xml:space="preserve">, LLP, in Los </w:t>
      </w:r>
      <w:proofErr w:type="gramStart"/>
      <w:r w:rsidRPr="0067212C">
        <w:t>Angeles  [</w:t>
      </w:r>
      <w:proofErr w:type="gramEnd"/>
      <w:r w:rsidRPr="0067212C">
        <w:t xml:space="preserve">Hyacinth </w:t>
      </w:r>
      <w:proofErr w:type="spellStart"/>
      <w:r w:rsidRPr="0067212C">
        <w:t>Leus</w:t>
      </w:r>
      <w:proofErr w:type="spellEnd"/>
      <w:r w:rsidRPr="0067212C">
        <w:t>, “DEPARTMENT: PRACTICE TIPS: USING THE H-1B VISA TO FILL STAFFING NEEDS WITH FOREIGN PROFESSIONALS,” Los Angeles Lawyer, October, 2000, 23 Los Angeles Lawyer 24</w:t>
      </w:r>
    </w:p>
    <w:p w:rsidR="00951E74" w:rsidRPr="0067212C" w:rsidRDefault="00951E74" w:rsidP="00951E74">
      <w:pPr>
        <w:rPr>
          <w:sz w:val="16"/>
        </w:rPr>
      </w:pPr>
    </w:p>
    <w:p w:rsidR="00951E74" w:rsidRPr="0067212C" w:rsidRDefault="00951E74" w:rsidP="00951E74">
      <w:pPr>
        <w:rPr>
          <w:u w:val="single"/>
        </w:rPr>
      </w:pPr>
      <w:r w:rsidRPr="0067212C">
        <w:rPr>
          <w:sz w:val="16"/>
        </w:rPr>
        <w:t xml:space="preserve">The possibility that Congress will approve an increase in the </w:t>
      </w:r>
      <w:r w:rsidRPr="0067212C">
        <w:rPr>
          <w:bCs/>
        </w:rPr>
        <w:t>visa</w:t>
      </w:r>
      <w:r w:rsidRPr="0067212C">
        <w:rPr>
          <w:b/>
          <w:bCs/>
        </w:rPr>
        <w:t xml:space="preserve"> </w:t>
      </w:r>
      <w:r w:rsidRPr="0067212C">
        <w:rPr>
          <w:sz w:val="16"/>
        </w:rPr>
        <w:t xml:space="preserve">cap as well as other changes in H-1B </w:t>
      </w:r>
      <w:r w:rsidRPr="0067212C">
        <w:rPr>
          <w:bCs/>
        </w:rPr>
        <w:t>visa</w:t>
      </w:r>
      <w:r w:rsidRPr="0067212C">
        <w:rPr>
          <w:b/>
          <w:bCs/>
        </w:rPr>
        <w:t xml:space="preserve"> </w:t>
      </w:r>
      <w:r w:rsidRPr="0067212C">
        <w:rPr>
          <w:sz w:val="16"/>
        </w:rPr>
        <w:t xml:space="preserve">procedures is of clear interest and concern for technology employers. While future developments in the H </w:t>
      </w:r>
      <w:r w:rsidRPr="0067212C">
        <w:rPr>
          <w:bCs/>
        </w:rPr>
        <w:t>visa</w:t>
      </w:r>
      <w:r w:rsidRPr="0067212C">
        <w:rPr>
          <w:b/>
          <w:bCs/>
        </w:rPr>
        <w:t xml:space="preserve"> </w:t>
      </w:r>
      <w:r w:rsidRPr="0067212C">
        <w:rPr>
          <w:sz w:val="16"/>
        </w:rPr>
        <w:t xml:space="preserve">category cannot be predicted, employers may avoid </w:t>
      </w:r>
      <w:r w:rsidRPr="0067212C">
        <w:rPr>
          <w:bCs/>
        </w:rPr>
        <w:t>visa</w:t>
      </w:r>
      <w:r w:rsidRPr="0067212C">
        <w:rPr>
          <w:b/>
          <w:bCs/>
        </w:rPr>
        <w:t xml:space="preserve"> </w:t>
      </w:r>
      <w:r w:rsidRPr="0067212C">
        <w:rPr>
          <w:sz w:val="16"/>
        </w:rPr>
        <w:t xml:space="preserve">cap problems by planning ahead for their human resource requirements. Certainly one way to avoid the rush when the </w:t>
      </w:r>
      <w:r w:rsidRPr="0067212C">
        <w:rPr>
          <w:bCs/>
        </w:rPr>
        <w:t>visa</w:t>
      </w:r>
      <w:r w:rsidRPr="0067212C">
        <w:rPr>
          <w:b/>
          <w:bCs/>
        </w:rPr>
        <w:t xml:space="preserve"> </w:t>
      </w:r>
      <w:r w:rsidRPr="0067212C">
        <w:rPr>
          <w:sz w:val="16"/>
        </w:rPr>
        <w:t xml:space="preserve">cap is nearly reached is to prepare early. </w:t>
      </w:r>
      <w:r w:rsidRPr="0067212C">
        <w:rPr>
          <w:u w:val="single"/>
        </w:rPr>
        <w:t>More and more employers are discovering the necessity of implementing human resources plans</w:t>
      </w:r>
      <w:r w:rsidRPr="0067212C">
        <w:rPr>
          <w:sz w:val="16"/>
        </w:rPr>
        <w:t xml:space="preserve">. However, for those employers that have exceeded their plans--or for those who did not plan at all--alternatives to the H-1B </w:t>
      </w:r>
      <w:r w:rsidRPr="0067212C">
        <w:rPr>
          <w:b/>
          <w:bCs/>
        </w:rPr>
        <w:t xml:space="preserve">visa </w:t>
      </w:r>
      <w:r w:rsidRPr="0067212C">
        <w:rPr>
          <w:sz w:val="16"/>
        </w:rPr>
        <w:t xml:space="preserve">may be available. </w:t>
      </w:r>
      <w:r w:rsidRPr="0067212C">
        <w:rPr>
          <w:bCs/>
          <w:sz w:val="16"/>
        </w:rPr>
        <w:t xml:space="preserve">Alternatives </w:t>
      </w:r>
      <w:r w:rsidRPr="0067212C">
        <w:rPr>
          <w:u w:val="single"/>
        </w:rPr>
        <w:t xml:space="preserve">One solution is to avoid the </w:t>
      </w:r>
      <w:r w:rsidRPr="0067212C">
        <w:rPr>
          <w:sz w:val="16"/>
          <w:szCs w:val="16"/>
        </w:rPr>
        <w:t>H-1B</w:t>
      </w:r>
      <w:r w:rsidRPr="0067212C">
        <w:rPr>
          <w:u w:val="single"/>
        </w:rPr>
        <w:t xml:space="preserve"> </w:t>
      </w:r>
      <w:r w:rsidRPr="0067212C">
        <w:rPr>
          <w:b/>
          <w:bCs/>
          <w:u w:val="single"/>
        </w:rPr>
        <w:t xml:space="preserve">visa </w:t>
      </w:r>
      <w:r w:rsidRPr="0067212C">
        <w:rPr>
          <w:u w:val="single"/>
        </w:rPr>
        <w:t xml:space="preserve">application completely by offering </w:t>
      </w:r>
      <w:proofErr w:type="gramStart"/>
      <w:r w:rsidRPr="0067212C">
        <w:rPr>
          <w:u w:val="single"/>
        </w:rPr>
        <w:t xml:space="preserve">a </w:t>
      </w:r>
      <w:r w:rsidRPr="0067212C">
        <w:rPr>
          <w:b/>
          <w:u w:val="single"/>
          <w:bdr w:val="single" w:sz="4" w:space="0" w:color="auto"/>
        </w:rPr>
        <w:t>telecommute</w:t>
      </w:r>
      <w:proofErr w:type="gramEnd"/>
      <w:r w:rsidRPr="0067212C">
        <w:rPr>
          <w:b/>
          <w:u w:val="single"/>
          <w:bdr w:val="single" w:sz="4" w:space="0" w:color="auto"/>
        </w:rPr>
        <w:t xml:space="preserve"> employment option</w:t>
      </w:r>
      <w:r w:rsidRPr="0067212C">
        <w:rPr>
          <w:u w:val="single"/>
        </w:rPr>
        <w:t xml:space="preserve"> to a foreign worker. The employer can send the worker to the worker's home country to work there for the employer, </w:t>
      </w:r>
      <w:r w:rsidRPr="0067212C">
        <w:t>or the employer can make this type of arrangement from the outset.</w:t>
      </w:r>
      <w:r w:rsidRPr="0067212C">
        <w:rPr>
          <w:u w:val="single"/>
        </w:rPr>
        <w:t xml:space="preserve"> The employer may be able to </w:t>
      </w:r>
      <w:r w:rsidRPr="0067212C">
        <w:rPr>
          <w:b/>
          <w:u w:val="single"/>
          <w:bdr w:val="single" w:sz="4" w:space="0" w:color="auto"/>
        </w:rPr>
        <w:t>set up a foreign branch office</w:t>
      </w:r>
      <w:r w:rsidRPr="0067212C">
        <w:rPr>
          <w:u w:val="single"/>
        </w:rPr>
        <w:t xml:space="preserve"> and just leave the worker in place.</w:t>
      </w:r>
    </w:p>
    <w:p w:rsidR="00951E74" w:rsidRPr="0067212C" w:rsidRDefault="00951E74" w:rsidP="00951E74">
      <w:pPr>
        <w:rPr>
          <w:sz w:val="16"/>
        </w:rPr>
      </w:pPr>
    </w:p>
    <w:p w:rsidR="0067212C" w:rsidRPr="0067212C" w:rsidRDefault="0067212C" w:rsidP="0067212C"/>
    <w:p w:rsidR="0067212C" w:rsidRPr="0067212C" w:rsidRDefault="0067212C" w:rsidP="0067212C">
      <w:pPr>
        <w:pStyle w:val="Heading4"/>
      </w:pPr>
      <w:r w:rsidRPr="0067212C">
        <w:t>Telecommuting solves – and maintains contacts</w:t>
      </w:r>
    </w:p>
    <w:p w:rsidR="0067212C" w:rsidRPr="0067212C" w:rsidRDefault="0067212C" w:rsidP="0067212C">
      <w:pPr>
        <w:autoSpaceDE w:val="0"/>
        <w:autoSpaceDN w:val="0"/>
        <w:adjustRightInd w:val="0"/>
        <w:rPr>
          <w:rFonts w:cs="Optima-DemiBold"/>
          <w:b/>
          <w:bCs/>
          <w:sz w:val="16"/>
          <w:szCs w:val="16"/>
        </w:rPr>
      </w:pPr>
      <w:proofErr w:type="spellStart"/>
      <w:r w:rsidRPr="0067212C">
        <w:rPr>
          <w:rStyle w:val="Style13ptBold"/>
        </w:rPr>
        <w:t>Wadha</w:t>
      </w:r>
      <w:proofErr w:type="spellEnd"/>
      <w:r w:rsidRPr="0067212C">
        <w:rPr>
          <w:rStyle w:val="Style13ptBold"/>
        </w:rPr>
        <w:t xml:space="preserve"> et al. 09</w:t>
      </w:r>
      <w:r w:rsidRPr="0067212C">
        <w:t xml:space="preserve"> – Executive in Residence @ Pratt School of Engineering, Duke University</w:t>
      </w:r>
      <w:r w:rsidRPr="0067212C">
        <w:rPr>
          <w:sz w:val="16"/>
          <w:szCs w:val="16"/>
        </w:rPr>
        <w:t xml:space="preserve"> [</w:t>
      </w:r>
      <w:proofErr w:type="spellStart"/>
      <w:r w:rsidRPr="0067212C">
        <w:rPr>
          <w:sz w:val="16"/>
          <w:szCs w:val="16"/>
        </w:rPr>
        <w:t>Vivek</w:t>
      </w:r>
      <w:proofErr w:type="spellEnd"/>
      <w:r w:rsidRPr="0067212C">
        <w:rPr>
          <w:sz w:val="16"/>
          <w:szCs w:val="16"/>
        </w:rPr>
        <w:t xml:space="preserve"> </w:t>
      </w:r>
      <w:proofErr w:type="spellStart"/>
      <w:r w:rsidRPr="0067212C">
        <w:rPr>
          <w:sz w:val="16"/>
          <w:szCs w:val="16"/>
        </w:rPr>
        <w:t>Wadhwa</w:t>
      </w:r>
      <w:proofErr w:type="spellEnd"/>
      <w:r w:rsidRPr="0067212C">
        <w:rPr>
          <w:sz w:val="16"/>
          <w:szCs w:val="16"/>
        </w:rPr>
        <w:t xml:space="preserve"> (</w:t>
      </w:r>
      <w:r w:rsidRPr="0067212C">
        <w:rPr>
          <w:rFonts w:cs="MinionPro-Regular"/>
          <w:sz w:val="16"/>
          <w:szCs w:val="16"/>
        </w:rPr>
        <w:t xml:space="preserve">Senior Research Associate @ Labor &amp; </w:t>
      </w:r>
      <w:proofErr w:type="spellStart"/>
      <w:r w:rsidRPr="0067212C">
        <w:rPr>
          <w:rFonts w:cs="MinionPro-Regular"/>
          <w:sz w:val="16"/>
          <w:szCs w:val="16"/>
        </w:rPr>
        <w:t>Worklife</w:t>
      </w:r>
      <w:proofErr w:type="spellEnd"/>
      <w:r w:rsidRPr="0067212C">
        <w:rPr>
          <w:rFonts w:cs="MinionPro-Regular"/>
          <w:sz w:val="16"/>
          <w:szCs w:val="16"/>
        </w:rPr>
        <w:t xml:space="preserve"> Program, Harvard Law School)</w:t>
      </w:r>
      <w:r w:rsidRPr="0067212C">
        <w:rPr>
          <w:sz w:val="16"/>
          <w:szCs w:val="16"/>
        </w:rPr>
        <w:t xml:space="preserve">, </w:t>
      </w:r>
      <w:proofErr w:type="spellStart"/>
      <w:r w:rsidRPr="0067212C">
        <w:rPr>
          <w:sz w:val="16"/>
          <w:szCs w:val="16"/>
        </w:rPr>
        <w:t>AnnaLee</w:t>
      </w:r>
      <w:proofErr w:type="spellEnd"/>
      <w:r w:rsidRPr="0067212C">
        <w:rPr>
          <w:sz w:val="16"/>
          <w:szCs w:val="16"/>
        </w:rPr>
        <w:t xml:space="preserve"> </w:t>
      </w:r>
      <w:proofErr w:type="spellStart"/>
      <w:r w:rsidRPr="0067212C">
        <w:rPr>
          <w:sz w:val="16"/>
          <w:szCs w:val="16"/>
        </w:rPr>
        <w:t>Saxenian</w:t>
      </w:r>
      <w:proofErr w:type="spellEnd"/>
      <w:r w:rsidRPr="0067212C">
        <w:rPr>
          <w:sz w:val="16"/>
          <w:szCs w:val="16"/>
        </w:rPr>
        <w:t xml:space="preserve"> (</w:t>
      </w:r>
      <w:r w:rsidRPr="0067212C">
        <w:rPr>
          <w:rFonts w:cs="MinionPro-Regular"/>
          <w:sz w:val="16"/>
          <w:szCs w:val="16"/>
        </w:rPr>
        <w:t>Dean and Professor in the School of Information @ University of California, Berkeley)</w:t>
      </w:r>
      <w:r w:rsidRPr="0067212C">
        <w:rPr>
          <w:sz w:val="16"/>
          <w:szCs w:val="16"/>
        </w:rPr>
        <w:t>, Richard Freeman (</w:t>
      </w:r>
      <w:r w:rsidRPr="0067212C">
        <w:rPr>
          <w:rFonts w:cs="MinionPro-Regular"/>
          <w:sz w:val="16"/>
          <w:szCs w:val="16"/>
        </w:rPr>
        <w:t xml:space="preserve">Chair in Economics @ Harvard University, Director of Labor and </w:t>
      </w:r>
      <w:proofErr w:type="spellStart"/>
      <w:r w:rsidRPr="0067212C">
        <w:rPr>
          <w:rFonts w:cs="MinionPro-Regular"/>
          <w:sz w:val="16"/>
          <w:szCs w:val="16"/>
        </w:rPr>
        <w:t>Worklife</w:t>
      </w:r>
      <w:proofErr w:type="spellEnd"/>
      <w:r w:rsidRPr="0067212C">
        <w:rPr>
          <w:rFonts w:cs="MinionPro-Regular"/>
          <w:sz w:val="16"/>
          <w:szCs w:val="16"/>
        </w:rPr>
        <w:t xml:space="preserve"> Program @ Harvard Law School, &amp; Director of  Labor Studies Program @ National Bureau of Economic Research</w:t>
      </w:r>
      <w:r w:rsidRPr="0067212C">
        <w:rPr>
          <w:sz w:val="16"/>
          <w:szCs w:val="16"/>
        </w:rPr>
        <w:t xml:space="preserve">, Gary </w:t>
      </w:r>
      <w:proofErr w:type="spellStart"/>
      <w:r w:rsidRPr="0067212C">
        <w:rPr>
          <w:sz w:val="16"/>
          <w:szCs w:val="16"/>
        </w:rPr>
        <w:t>Gereffi</w:t>
      </w:r>
      <w:proofErr w:type="spellEnd"/>
      <w:r w:rsidRPr="0067212C">
        <w:rPr>
          <w:sz w:val="16"/>
          <w:szCs w:val="16"/>
        </w:rPr>
        <w:t xml:space="preserve"> (</w:t>
      </w:r>
      <w:r w:rsidRPr="0067212C">
        <w:rPr>
          <w:rFonts w:cs="MinionPro-Regular"/>
          <w:sz w:val="16"/>
          <w:szCs w:val="16"/>
        </w:rPr>
        <w:t xml:space="preserve">Director, Center on Globalization, Governance &amp; Competitiveness @ Duke University) </w:t>
      </w:r>
      <w:r w:rsidRPr="0067212C">
        <w:rPr>
          <w:sz w:val="16"/>
          <w:szCs w:val="16"/>
        </w:rPr>
        <w:t xml:space="preserve">&amp; Alex </w:t>
      </w:r>
      <w:proofErr w:type="spellStart"/>
      <w:r w:rsidRPr="0067212C">
        <w:rPr>
          <w:sz w:val="16"/>
          <w:szCs w:val="16"/>
        </w:rPr>
        <w:t>Salkever</w:t>
      </w:r>
      <w:proofErr w:type="spellEnd"/>
      <w:r w:rsidRPr="0067212C">
        <w:rPr>
          <w:sz w:val="16"/>
          <w:szCs w:val="16"/>
        </w:rPr>
        <w:t xml:space="preserve"> (</w:t>
      </w:r>
      <w:r w:rsidRPr="0067212C">
        <w:rPr>
          <w:rFonts w:cs="MinionPro-Regular"/>
          <w:sz w:val="16"/>
          <w:szCs w:val="16"/>
        </w:rPr>
        <w:t>Visiting Researcher in the Masters of Engineering Management Program @ Duke University)</w:t>
      </w:r>
      <w:r w:rsidRPr="0067212C">
        <w:rPr>
          <w:sz w:val="16"/>
          <w:szCs w:val="16"/>
        </w:rPr>
        <w:t xml:space="preserve">, </w:t>
      </w:r>
      <w:r w:rsidRPr="0067212C">
        <w:rPr>
          <w:rFonts w:cs="Optima-DemiBold"/>
          <w:bCs/>
          <w:i/>
          <w:sz w:val="16"/>
          <w:szCs w:val="16"/>
        </w:rPr>
        <w:t>America’s Loss is the World’s Gain:</w:t>
      </w:r>
      <w:r w:rsidRPr="0067212C">
        <w:rPr>
          <w:i/>
          <w:sz w:val="16"/>
          <w:szCs w:val="16"/>
        </w:rPr>
        <w:t xml:space="preserve"> America’s New Immigrant Entrepreneurs, Part IV</w:t>
      </w:r>
      <w:r w:rsidRPr="0067212C">
        <w:rPr>
          <w:sz w:val="16"/>
          <w:szCs w:val="16"/>
        </w:rPr>
        <w:t xml:space="preserve">, </w:t>
      </w:r>
      <w:r w:rsidRPr="0067212C">
        <w:rPr>
          <w:rFonts w:cs="MinionPro-Regular"/>
          <w:sz w:val="16"/>
          <w:szCs w:val="16"/>
        </w:rPr>
        <w:t>March 2009]</w:t>
      </w:r>
      <w:r w:rsidRPr="0067212C">
        <w:rPr>
          <w:rFonts w:cs="Optima-DemiBold"/>
          <w:b/>
          <w:bCs/>
          <w:sz w:val="16"/>
          <w:szCs w:val="16"/>
        </w:rPr>
        <w:t xml:space="preserve"> </w:t>
      </w:r>
    </w:p>
    <w:p w:rsidR="0067212C" w:rsidRPr="0067212C" w:rsidRDefault="0067212C" w:rsidP="0067212C">
      <w:pPr>
        <w:rPr>
          <w:rStyle w:val="StyleUnderline"/>
          <w:rFonts w:cs="MinionPro-Regular"/>
          <w:b/>
          <w:szCs w:val="20"/>
        </w:rPr>
      </w:pPr>
    </w:p>
    <w:p w:rsidR="0067212C" w:rsidRPr="00CF6EE0" w:rsidRDefault="0067212C" w:rsidP="0067212C">
      <w:pPr>
        <w:rPr>
          <w:sz w:val="16"/>
        </w:rPr>
      </w:pPr>
      <w:r w:rsidRPr="0067212C">
        <w:rPr>
          <w:sz w:val="16"/>
        </w:rPr>
        <w:lastRenderedPageBreak/>
        <w:t xml:space="preserve">If they can’t, the U.S. should seek to ensure that returnees remain closely linked to the United States even after they have chosen to return to their home country. Some </w:t>
      </w:r>
      <w:r w:rsidRPr="0067212C">
        <w:rPr>
          <w:u w:val="single"/>
        </w:rPr>
        <w:t>returnees work for U.S. corporations in their home countries and continue to contribute indirectly to the health of the U.S. economy; often they are provided with opportunities that might eventually bring them back to the U</w:t>
      </w:r>
      <w:r w:rsidRPr="0067212C">
        <w:rPr>
          <w:sz w:val="16"/>
        </w:rPr>
        <w:t xml:space="preserve">nited </w:t>
      </w:r>
      <w:r w:rsidRPr="0067212C">
        <w:rPr>
          <w:u w:val="single"/>
        </w:rPr>
        <w:t>S</w:t>
      </w:r>
      <w:r w:rsidRPr="0067212C">
        <w:rPr>
          <w:sz w:val="16"/>
        </w:rPr>
        <w:t xml:space="preserve">tates. In addition, </w:t>
      </w:r>
      <w:r w:rsidRPr="0067212C">
        <w:rPr>
          <w:u w:val="single"/>
        </w:rPr>
        <w:t>most returnees value the opportunity to remain in touch with university and professional contacts in the U.S. even after returning home</w:t>
      </w:r>
      <w:r w:rsidRPr="0067212C">
        <w:rPr>
          <w:sz w:val="16"/>
        </w:rPr>
        <w:t xml:space="preserve">, for the business and professional potential as well as personal reasons. </w:t>
      </w:r>
      <w:r w:rsidRPr="0067212C">
        <w:rPr>
          <w:u w:val="single"/>
        </w:rPr>
        <w:t>They recognize that these networks can serve as a critical source of customers and of customer information, as suppliers and technology partners, and as co-investors and collaborators in leading-edge research</w:t>
      </w:r>
      <w:r w:rsidRPr="0067212C">
        <w:rPr>
          <w:sz w:val="16"/>
        </w:rPr>
        <w:t>. This means that the U.S. should ensure that its term visa policies continue to encourage this process of “brain circulation” through returnees’ short-term visits to the U.S. and to maintain open doors for their possible return in the longer term. Pg. 6</w:t>
      </w:r>
      <w:r w:rsidRPr="00CF6EE0">
        <w:rPr>
          <w:sz w:val="16"/>
        </w:rPr>
        <w:t xml:space="preserve"> </w:t>
      </w:r>
    </w:p>
    <w:p w:rsidR="0067212C" w:rsidRDefault="0067212C" w:rsidP="002C5713"/>
    <w:p w:rsidR="002C5713" w:rsidRDefault="002C5713" w:rsidP="002C5713"/>
    <w:p w:rsidR="008B295D" w:rsidRDefault="008B295D" w:rsidP="00B55AD5">
      <w:pPr>
        <w:rPr>
          <w:rFonts w:cs="Times New Roman"/>
        </w:rPr>
      </w:pPr>
    </w:p>
    <w:p w:rsidR="008B295D" w:rsidRDefault="008B295D" w:rsidP="00B55AD5">
      <w:pPr>
        <w:rPr>
          <w:rFonts w:cs="Times New Roman"/>
        </w:rPr>
      </w:pPr>
    </w:p>
    <w:p w:rsidR="008B295D" w:rsidRDefault="008B295D" w:rsidP="00B55AD5">
      <w:pPr>
        <w:rPr>
          <w:rFonts w:cs="Times New Roman"/>
        </w:rPr>
      </w:pPr>
    </w:p>
    <w:p w:rsidR="008B295D" w:rsidRPr="00B65306" w:rsidRDefault="008B295D" w:rsidP="00B55AD5">
      <w:pPr>
        <w:rPr>
          <w:rFonts w:cs="Times New Roman"/>
        </w:rPr>
      </w:pPr>
    </w:p>
    <w:sectPr w:rsidR="008B295D" w:rsidRPr="00B65306" w:rsidSect="008B73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Optima-DemiBold">
    <w:panose1 w:val="00000000000000000000"/>
    <w:charset w:val="00"/>
    <w:family w:val="swiss"/>
    <w:notTrueType/>
    <w:pitch w:val="default"/>
    <w:sig w:usb0="00000003" w:usb1="00000000" w:usb2="00000000" w:usb3="00000000" w:csb0="00000001" w:csb1="00000000"/>
  </w:font>
  <w:font w:name="MinionPro-Regular">
    <w:altName w:val="MS Mincho"/>
    <w:panose1 w:val="00000000000000000000"/>
    <w:charset w:val="00"/>
    <w:family w:val="roman"/>
    <w:notTrueType/>
    <w:pitch w:val="default"/>
    <w:sig w:usb0="00000000" w:usb1="08070000" w:usb2="00000010" w:usb3="00000000" w:csb0="00020001" w:csb1="00000000"/>
  </w:font>
  <w:font w:name="Georgia">
    <w:panose1 w:val="02040502050405020303"/>
    <w:charset w:val="00"/>
    <w:family w:val="roman"/>
    <w:pitch w:val="variable"/>
    <w:sig w:usb0="00000287" w:usb1="00000000" w:usb2="00000000" w:usb3="00000000" w:csb0="0000009F" w:csb1="00000000"/>
  </w:font>
  <w:font w:name="Times">
    <w:altName w:val="Times Roman"/>
    <w:panose1 w:val="02020603050405020304"/>
    <w:charset w:val="00"/>
    <w:family w:val="roman"/>
    <w:pitch w:val="variable"/>
    <w:sig w:usb0="E0002EFF" w:usb1="C0007843" w:usb2="00000009" w:usb3="00000000" w:csb0="000001FF" w:csb1="00000000"/>
  </w:font>
  <w:font w:name="Frutiger-LightItalic">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1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6524648"/>
    <w:docVar w:name="VerbatimVersion" w:val="5.1"/>
  </w:docVars>
  <w:rsids>
    <w:rsidRoot w:val="002C571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C5713"/>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412C"/>
    <w:rsid w:val="006065BD"/>
    <w:rsid w:val="00645FA9"/>
    <w:rsid w:val="00647866"/>
    <w:rsid w:val="00665003"/>
    <w:rsid w:val="0067212C"/>
    <w:rsid w:val="006A2AD0"/>
    <w:rsid w:val="006C2375"/>
    <w:rsid w:val="006D4ECC"/>
    <w:rsid w:val="00722258"/>
    <w:rsid w:val="007243E5"/>
    <w:rsid w:val="00766EA0"/>
    <w:rsid w:val="007A2226"/>
    <w:rsid w:val="007F5B66"/>
    <w:rsid w:val="00823A1C"/>
    <w:rsid w:val="00845B9D"/>
    <w:rsid w:val="00860984"/>
    <w:rsid w:val="008B295D"/>
    <w:rsid w:val="008B3ECB"/>
    <w:rsid w:val="008B4E85"/>
    <w:rsid w:val="008C1B2E"/>
    <w:rsid w:val="0091627E"/>
    <w:rsid w:val="00951E74"/>
    <w:rsid w:val="0097032B"/>
    <w:rsid w:val="009D2EAD"/>
    <w:rsid w:val="009D54B2"/>
    <w:rsid w:val="009E1922"/>
    <w:rsid w:val="009F7ED2"/>
    <w:rsid w:val="00A04E95"/>
    <w:rsid w:val="00A93661"/>
    <w:rsid w:val="00A95652"/>
    <w:rsid w:val="00AC0AB8"/>
    <w:rsid w:val="00B33C6D"/>
    <w:rsid w:val="00B4508F"/>
    <w:rsid w:val="00B55AD5"/>
    <w:rsid w:val="00B65306"/>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D69B7"/>
    <w:rsid w:val="00F176EF"/>
    <w:rsid w:val="00F45E10"/>
    <w:rsid w:val="00F6364A"/>
    <w:rsid w:val="00F72D36"/>
    <w:rsid w:val="00F9113A"/>
    <w:rsid w:val="00FC735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8D10"/>
  <w15:chartTrackingRefBased/>
  <w15:docId w15:val="{5FD34355-ECD4-47C2-B664-5980636AD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C5713"/>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2C571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C5713"/>
    <w:pPr>
      <w:keepNext/>
      <w:keepLines/>
      <w:pageBreakBefore/>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2C5713"/>
    <w:pPr>
      <w:keepNext/>
      <w:keepLines/>
      <w:pageBreakBefore/>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2C5713"/>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2C57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5713"/>
  </w:style>
  <w:style w:type="character" w:customStyle="1" w:styleId="Heading1Char">
    <w:name w:val="Heading 1 Char"/>
    <w:aliases w:val="Pocket Char"/>
    <w:basedOn w:val="DefaultParagraphFont"/>
    <w:link w:val="Heading1"/>
    <w:rsid w:val="002C5713"/>
    <w:rPr>
      <w:rFonts w:ascii="Times New Roman" w:eastAsiaTheme="majorEastAsia" w:hAnsi="Times New Roman" w:cstheme="majorBidi"/>
      <w:b/>
      <w:sz w:val="52"/>
      <w:szCs w:val="32"/>
    </w:rPr>
  </w:style>
  <w:style w:type="character" w:customStyle="1" w:styleId="Heading2Char">
    <w:name w:val="Heading 2 Char"/>
    <w:aliases w:val="Hat Char,tag Char,Heading 2 Char Char Char Char,Heading 2 Char1 Char Char Char Char,Heading 2 Char Char Char Char Char Char, Char Char Char Char Char Char Char,Heading 2 Char Char1 Char Char,Tags Char,tags Char"/>
    <w:basedOn w:val="DefaultParagraphFont"/>
    <w:link w:val="Heading2"/>
    <w:uiPriority w:val="9"/>
    <w:rsid w:val="002C5713"/>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2C5713"/>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2C5713"/>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2C571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C571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2C5713"/>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Heading 3 Char1,Block Char1,Tag Char Char Char1,Char Char1"/>
    <w:basedOn w:val="DefaultParagraphFont"/>
    <w:unhideWhenUsed/>
    <w:rsid w:val="002C5713"/>
    <w:rPr>
      <w:color w:val="auto"/>
      <w:u w:val="none"/>
    </w:rPr>
  </w:style>
  <w:style w:type="character" w:styleId="FollowedHyperlink">
    <w:name w:val="FollowedHyperlink"/>
    <w:basedOn w:val="DefaultParagraphFont"/>
    <w:uiPriority w:val="99"/>
    <w:semiHidden/>
    <w:unhideWhenUsed/>
    <w:rsid w:val="002C5713"/>
    <w:rPr>
      <w:color w:val="auto"/>
      <w:u w:val="none"/>
    </w:rPr>
  </w:style>
  <w:style w:type="paragraph" w:customStyle="1" w:styleId="textbold">
    <w:name w:val="text bold"/>
    <w:basedOn w:val="Normal"/>
    <w:link w:val="Emphasis"/>
    <w:uiPriority w:val="7"/>
    <w:qFormat/>
    <w:rsid w:val="002C5713"/>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Calibri" w:hAnsi="Calibri"/>
      <w:b/>
      <w:iCs/>
      <w:u w:val="single"/>
    </w:rPr>
  </w:style>
  <w:style w:type="paragraph" w:customStyle="1" w:styleId="UnderlinePara">
    <w:name w:val="Underline Para"/>
    <w:basedOn w:val="Normal"/>
    <w:link w:val="StyleUnderline"/>
    <w:uiPriority w:val="1"/>
    <w:qFormat/>
    <w:rsid w:val="002C5713"/>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7"/>
    <w:qFormat/>
    <w:rsid w:val="0060412C"/>
    <w:pPr>
      <w:pBdr>
        <w:top w:val="single" w:sz="4" w:space="1" w:color="auto"/>
        <w:left w:val="single" w:sz="4" w:space="4" w:color="auto"/>
        <w:bottom w:val="single" w:sz="4" w:space="1" w:color="auto"/>
        <w:right w:val="single" w:sz="4" w:space="4" w:color="auto"/>
      </w:pBdr>
      <w:ind w:left="720"/>
      <w:jc w:val="both"/>
    </w:pPr>
    <w:rPr>
      <w:rFonts w:ascii="Calibri" w:hAnsi="Calibri"/>
      <w:b/>
      <w:iCs/>
      <w:u w:val="single"/>
    </w:rPr>
  </w:style>
  <w:style w:type="character" w:styleId="HTMLCite">
    <w:name w:val="HTML Cite"/>
    <w:uiPriority w:val="99"/>
    <w:semiHidden/>
    <w:unhideWhenUsed/>
    <w:rsid w:val="0067212C"/>
    <w:rPr>
      <w:i/>
      <w:iCs/>
    </w:rPr>
  </w:style>
  <w:style w:type="character" w:customStyle="1" w:styleId="slug-pub-date">
    <w:name w:val="slug-pub-date"/>
    <w:rsid w:val="0067212C"/>
  </w:style>
  <w:style w:type="character" w:customStyle="1" w:styleId="slug-vol">
    <w:name w:val="slug-vol"/>
    <w:rsid w:val="0067212C"/>
  </w:style>
  <w:style w:type="character" w:customStyle="1" w:styleId="slug-issue">
    <w:name w:val="slug-issue"/>
    <w:rsid w:val="0067212C"/>
  </w:style>
  <w:style w:type="character" w:customStyle="1" w:styleId="slug-pages">
    <w:name w:val="slug-pages"/>
    <w:rsid w:val="00672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ichaelbeckleydotcom.files.wordpress.com/2011/09/beckley_writing-sample6.pdf" TargetMode="External"/><Relationship Id="rId13" Type="http://schemas.openxmlformats.org/officeDocument/2006/relationships/hyperlink" Target="https://www.forbes.com/sites/kenrapoza/2017/06/27/india-and-the-h1-b-visa-a-non-issue-for-trump-modi-as-focus-turns-to-pakista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washingtonpost.com/opinions/think-innovation-will-save-the-economy-thats-probably-an-illusion/2018/05/02/8cdfe56c-4e1d-11e8-84a0-458a1aa9ac0a_story.html?noredirect=on&amp;utm_term=.d5a42f1d82de" TargetMode="External"/><Relationship Id="rId12" Type="http://schemas.openxmlformats.org/officeDocument/2006/relationships/hyperlink" Target="https://www.bloomberg.com/view/articles/2018-05-02/maybe-this-is-as-good-as-innovation-gets" TargetMode="External"/><Relationship Id="rId17" Type="http://schemas.openxmlformats.org/officeDocument/2006/relationships/hyperlink" Target="https://www.psychologicalscience.org/news/minds-business/telecommuting-study-shows-benefits-for-many-job-types-no-negative-effects.html" TargetMode="External"/><Relationship Id="rId2" Type="http://schemas.openxmlformats.org/officeDocument/2006/relationships/numbering" Target="numbering.xml"/><Relationship Id="rId16" Type="http://schemas.openxmlformats.org/officeDocument/2006/relationships/hyperlink" Target="https://insights.dice.com/2017/08/22/h-1b-abuse-remote-work/" TargetMode="External"/><Relationship Id="rId1" Type="http://schemas.openxmlformats.org/officeDocument/2006/relationships/customXml" Target="../customXml/item1.xml"/><Relationship Id="rId6" Type="http://schemas.openxmlformats.org/officeDocument/2006/relationships/hyperlink" Target="http://thehill.com/opinion/immigration/364099-h1b-visa-reform-could-encourage-companies-to-hire-more-american-workers" TargetMode="External"/><Relationship Id="rId11" Type="http://schemas.openxmlformats.org/officeDocument/2006/relationships/hyperlink" Target="http://global-is-asian.nus.edu.sg/index.php/trumps-h-1b-visa-curbs-no-win-situation-india-u-s-ties/" TargetMode="External"/><Relationship Id="rId5" Type="http://schemas.openxmlformats.org/officeDocument/2006/relationships/webSettings" Target="webSettings.xml"/><Relationship Id="rId15" Type="http://schemas.openxmlformats.org/officeDocument/2006/relationships/hyperlink" Target="http://www.newsweek.com/h-1b-visa-proposal-could-see-thousands-indian-skilled-workers-deported-will-770955" TargetMode="External"/><Relationship Id="rId10" Type="http://schemas.openxmlformats.org/officeDocument/2006/relationships/hyperlink" Target="http://techcrunch.com/2010/07/03/dear-mr-president-immigration-reform-won%E2%80%99t-be-enough-to-stop-the-brain-dra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kauffman.org/uploadedFiles/ResearchAndPolicy/Losing_the_World%27s_Best_and_Brightest.pdf" TargetMode="External"/><Relationship Id="rId14" Type="http://schemas.openxmlformats.org/officeDocument/2006/relationships/hyperlink" Target="https://www.forbes.com/sites/kenrapoza/2017/06/26/trump-has-already-beat-india-on-h1-b-visa-iss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her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8957F-B12B-4CCB-91F2-2CA4FFE63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20</Pages>
  <Words>11658</Words>
  <Characters>66454</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Herndon III, James</dc:creator>
  <cp:keywords>5.1.1</cp:keywords>
  <dc:description/>
  <cp:lastModifiedBy>Herndon III, James</cp:lastModifiedBy>
  <cp:revision>2</cp:revision>
  <dcterms:created xsi:type="dcterms:W3CDTF">2018-05-29T15:57:00Z</dcterms:created>
  <dcterms:modified xsi:type="dcterms:W3CDTF">2018-05-29T16:59:00Z</dcterms:modified>
</cp:coreProperties>
</file>