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9241B6" w14:textId="0A6D2FCC" w:rsidR="00164F49" w:rsidRPr="00DA51CA" w:rsidRDefault="004449CD" w:rsidP="0085293F">
      <w:pPr>
        <w:pStyle w:val="Heading1"/>
      </w:pPr>
      <w:r w:rsidRPr="00DA51CA">
        <w:t xml:space="preserve">high skilled immigration </w:t>
      </w:r>
      <w:proofErr w:type="spellStart"/>
      <w:r w:rsidRPr="00DA51CA">
        <w:t>aff</w:t>
      </w:r>
      <w:proofErr w:type="spellEnd"/>
      <w:r w:rsidRPr="00DA51CA">
        <w:t xml:space="preserve"> supplement – </w:t>
      </w:r>
      <w:proofErr w:type="spellStart"/>
      <w:r w:rsidRPr="00DA51CA">
        <w:t>bfhpr</w:t>
      </w:r>
      <w:proofErr w:type="spellEnd"/>
      <w:r w:rsidRPr="00DA51CA">
        <w:t xml:space="preserve"> 2018 </w:t>
      </w:r>
    </w:p>
    <w:p w14:paraId="31D08D41" w14:textId="7E5DB4F5" w:rsidR="00EC6024" w:rsidRPr="00DA51CA" w:rsidRDefault="0055739B" w:rsidP="00EC6024">
      <w:pPr>
        <w:pStyle w:val="Heading2"/>
      </w:pPr>
      <w:r w:rsidRPr="00DA51CA">
        <w:t>tech l</w:t>
      </w:r>
      <w:r w:rsidR="00EC6024" w:rsidRPr="00DA51CA">
        <w:t xml:space="preserve">eadership </w:t>
      </w:r>
    </w:p>
    <w:p w14:paraId="223774BB" w14:textId="0035FA50" w:rsidR="00164F49" w:rsidRPr="00DA51CA" w:rsidRDefault="00164F49" w:rsidP="00164F49">
      <w:pPr>
        <w:pStyle w:val="Heading3"/>
      </w:pPr>
      <w:proofErr w:type="gramStart"/>
      <w:r w:rsidRPr="00DA51CA">
        <w:t>Yes</w:t>
      </w:r>
      <w:proofErr w:type="gramEnd"/>
      <w:r w:rsidRPr="00DA51CA">
        <w:t xml:space="preserve"> worker shortage</w:t>
      </w:r>
    </w:p>
    <w:p w14:paraId="4485DCCF" w14:textId="77777777" w:rsidR="00164F49" w:rsidRPr="00DA51CA" w:rsidRDefault="00164F49" w:rsidP="00164F49">
      <w:pPr>
        <w:pStyle w:val="Heading4"/>
      </w:pPr>
      <w:proofErr w:type="gramStart"/>
      <w:r w:rsidRPr="00DA51CA">
        <w:t>Yes</w:t>
      </w:r>
      <w:proofErr w:type="gramEnd"/>
      <w:r w:rsidRPr="00DA51CA">
        <w:t xml:space="preserve"> worker shortage – prefer our evidence</w:t>
      </w:r>
    </w:p>
    <w:p w14:paraId="5E74D7D9" w14:textId="77777777" w:rsidR="00164F49" w:rsidRPr="00DA51CA" w:rsidRDefault="00164F49" w:rsidP="00164F49">
      <w:pPr>
        <w:rPr>
          <w:rStyle w:val="Style13ptBold"/>
        </w:rPr>
      </w:pPr>
      <w:r w:rsidRPr="00DA51CA">
        <w:rPr>
          <w:rStyle w:val="Style13ptBold"/>
        </w:rPr>
        <w:t>NAE 17</w:t>
      </w:r>
    </w:p>
    <w:p w14:paraId="43899A31" w14:textId="77777777" w:rsidR="00164F49" w:rsidRPr="00DA51CA" w:rsidRDefault="00164F49" w:rsidP="00164F49">
      <w:pPr>
        <w:rPr>
          <w:sz w:val="16"/>
          <w:szCs w:val="16"/>
        </w:rPr>
      </w:pPr>
      <w:r w:rsidRPr="00DA51CA">
        <w:rPr>
          <w:sz w:val="16"/>
          <w:szCs w:val="16"/>
        </w:rPr>
        <w:t xml:space="preserve">The New American Economy is a think tank founded by Michael Bloomberg and Rupert Murdoch. It is a coalition of over 500 bipartisan congressman and governors, 3/29/17 (“Sizing Up the Gap in our Supply of STEM Workers”, </w:t>
      </w:r>
      <w:hyperlink r:id="rId6" w:history="1">
        <w:r w:rsidRPr="00DA51CA">
          <w:rPr>
            <w:rStyle w:val="Hyperlink"/>
            <w:sz w:val="16"/>
            <w:szCs w:val="16"/>
          </w:rPr>
          <w:t>https://research.newamericaneconomy.org/report/sizing-up-the-gap-in-our-supply-of-stem-workers/</w:t>
        </w:r>
      </w:hyperlink>
      <w:r w:rsidRPr="00DA51CA">
        <w:rPr>
          <w:rStyle w:val="Hyperlink"/>
          <w:sz w:val="16"/>
          <w:szCs w:val="16"/>
        </w:rPr>
        <w:t>, NEA, Accessed 7/14/18)//DG</w:t>
      </w:r>
    </w:p>
    <w:p w14:paraId="10ED1508" w14:textId="77777777" w:rsidR="00164F49" w:rsidRPr="00DA51CA" w:rsidRDefault="00164F49" w:rsidP="00164F49">
      <w:pPr>
        <w:rPr>
          <w:u w:val="single"/>
        </w:rPr>
      </w:pPr>
      <w:r w:rsidRPr="00DA51CA">
        <w:rPr>
          <w:sz w:val="16"/>
        </w:rPr>
        <w:t xml:space="preserve">In recent years, however, some </w:t>
      </w:r>
      <w:r w:rsidRPr="00DA51CA">
        <w:rPr>
          <w:rStyle w:val="StyleUnderline"/>
        </w:rPr>
        <w:t xml:space="preserve">policymakers have raised questions about whether the shortage of STEM workers is truly as severe as the public has been </w:t>
      </w:r>
      <w:proofErr w:type="gramStart"/>
      <w:r w:rsidRPr="00DA51CA">
        <w:rPr>
          <w:rStyle w:val="StyleUnderline"/>
        </w:rPr>
        <w:t>lead</w:t>
      </w:r>
      <w:proofErr w:type="gramEnd"/>
      <w:r w:rsidRPr="00DA51CA">
        <w:rPr>
          <w:rStyle w:val="StyleUnderline"/>
        </w:rPr>
        <w:t xml:space="preserve"> to believe</w:t>
      </w:r>
      <w:r w:rsidRPr="00DA51CA">
        <w:rPr>
          <w:sz w:val="16"/>
        </w:rPr>
        <w:t xml:space="preserve">. </w:t>
      </w:r>
      <w:r w:rsidRPr="00DA51CA">
        <w:rPr>
          <w:rStyle w:val="StyleUnderline"/>
        </w:rPr>
        <w:t>Individuals</w:t>
      </w:r>
      <w:r w:rsidRPr="00DA51CA">
        <w:rPr>
          <w:sz w:val="16"/>
        </w:rPr>
        <w:t xml:space="preserve"> making this critique </w:t>
      </w:r>
      <w:r w:rsidRPr="00DA51CA">
        <w:rPr>
          <w:rStyle w:val="StyleUnderline"/>
        </w:rPr>
        <w:t xml:space="preserve">frequently point to data from the U.S. Census showing that three out of every four Americans with undergraduate degrees in a STEM field go on to work in </w:t>
      </w:r>
      <w:r w:rsidRPr="00DA51CA">
        <w:rPr>
          <w:rStyle w:val="Emphasis"/>
        </w:rPr>
        <w:t xml:space="preserve">other professional fields </w:t>
      </w:r>
      <w:r w:rsidRPr="00DA51CA">
        <w:rPr>
          <w:rStyle w:val="StyleUnderline"/>
        </w:rPr>
        <w:t>after graduation</w:t>
      </w:r>
      <w:r w:rsidRPr="00DA51CA">
        <w:rPr>
          <w:sz w:val="16"/>
        </w:rPr>
        <w:t xml:space="preserve">.2 </w:t>
      </w:r>
      <w:r w:rsidRPr="00DA51CA">
        <w:rPr>
          <w:rStyle w:val="StyleUnderline"/>
        </w:rPr>
        <w:t>This leads one to wonder</w:t>
      </w:r>
      <w:r w:rsidRPr="00DA51CA">
        <w:rPr>
          <w:sz w:val="16"/>
        </w:rPr>
        <w:t xml:space="preserve">: </w:t>
      </w:r>
      <w:r w:rsidRPr="00DA51CA">
        <w:rPr>
          <w:rStyle w:val="StyleUnderline"/>
        </w:rPr>
        <w:t>Are these individuals working in non-STEM occupations because there are not enough STEM jobs available to employ them</w:t>
      </w:r>
      <w:r w:rsidRPr="00DA51CA">
        <w:rPr>
          <w:sz w:val="16"/>
        </w:rPr>
        <w:t xml:space="preserve">? </w:t>
      </w:r>
      <w:r w:rsidRPr="00DA51CA">
        <w:rPr>
          <w:rStyle w:val="Emphasis"/>
        </w:rPr>
        <w:t>Or</w:t>
      </w:r>
      <w:r w:rsidRPr="00DA51CA">
        <w:rPr>
          <w:sz w:val="16"/>
        </w:rPr>
        <w:t xml:space="preserve">, </w:t>
      </w:r>
      <w:r w:rsidRPr="00DA51CA">
        <w:rPr>
          <w:rStyle w:val="StyleUnderline"/>
        </w:rPr>
        <w:t>could it be that these U.S.-born workers</w:t>
      </w:r>
      <w:r w:rsidRPr="00DA51CA">
        <w:rPr>
          <w:sz w:val="16"/>
        </w:rPr>
        <w:t>—many of whom are employed in related areas like healthcare and business that are not counted as STEM—</w:t>
      </w:r>
      <w:r w:rsidRPr="00DA51CA">
        <w:rPr>
          <w:rStyle w:val="StyleUnderline"/>
        </w:rPr>
        <w:t xml:space="preserve">have instead opted to pursue jobs that are either </w:t>
      </w:r>
      <w:r w:rsidRPr="00DA51CA">
        <w:rPr>
          <w:rStyle w:val="Emphasis"/>
        </w:rPr>
        <w:t>more lucrative</w:t>
      </w:r>
      <w:r w:rsidRPr="00DA51CA">
        <w:rPr>
          <w:rStyle w:val="StyleUnderline"/>
        </w:rPr>
        <w:t xml:space="preserve"> or appropriate for their underlying interests?</w:t>
      </w:r>
    </w:p>
    <w:p w14:paraId="724C9577" w14:textId="77777777" w:rsidR="00164F49" w:rsidRPr="00DA51CA" w:rsidRDefault="00164F49" w:rsidP="00164F49">
      <w:pPr>
        <w:rPr>
          <w:u w:val="single"/>
        </w:rPr>
      </w:pPr>
      <w:r w:rsidRPr="00DA51CA">
        <w:rPr>
          <w:sz w:val="16"/>
        </w:rPr>
        <w:t xml:space="preserve">In this brief, </w:t>
      </w:r>
      <w:r w:rsidRPr="00DA51CA">
        <w:rPr>
          <w:rStyle w:val="StyleUnderline"/>
        </w:rPr>
        <w:t>we use data from the Burning Glass Technologies</w:t>
      </w:r>
      <w:r w:rsidRPr="00DA51CA">
        <w:rPr>
          <w:sz w:val="16"/>
        </w:rPr>
        <w:t xml:space="preserve">, a </w:t>
      </w:r>
      <w:r w:rsidRPr="00DA51CA">
        <w:rPr>
          <w:rStyle w:val="Emphasis"/>
        </w:rPr>
        <w:t>leading market analytics firm</w:t>
      </w:r>
      <w:r w:rsidRPr="00DA51CA">
        <w:rPr>
          <w:rStyle w:val="StyleUnderline"/>
        </w:rPr>
        <w:t>, to look directly at the number of STEM job postings in recent years</w:t>
      </w:r>
      <w:r w:rsidRPr="00DA51CA">
        <w:rPr>
          <w:sz w:val="16"/>
        </w:rPr>
        <w:t>—</w:t>
      </w:r>
      <w:r w:rsidRPr="00DA51CA">
        <w:rPr>
          <w:rStyle w:val="StyleUnderline"/>
        </w:rPr>
        <w:t xml:space="preserve">one of the </w:t>
      </w:r>
      <w:r w:rsidRPr="00DA51CA">
        <w:rPr>
          <w:rStyle w:val="Emphasis"/>
        </w:rPr>
        <w:t>best real-time indicators</w:t>
      </w:r>
      <w:r w:rsidRPr="00DA51CA">
        <w:rPr>
          <w:rStyle w:val="StyleUnderline"/>
        </w:rPr>
        <w:t xml:space="preserve"> of the jobs available to interested workers with relevant STEM training</w:t>
      </w:r>
      <w:r w:rsidRPr="00DA51CA">
        <w:rPr>
          <w:sz w:val="16"/>
        </w:rPr>
        <w:t xml:space="preserve">. </w:t>
      </w:r>
      <w:r w:rsidRPr="00DA51CA">
        <w:rPr>
          <w:rStyle w:val="StyleUnderline"/>
        </w:rPr>
        <w:t>Labor Insight</w:t>
      </w:r>
      <w:r w:rsidRPr="00DA51CA">
        <w:rPr>
          <w:sz w:val="16"/>
        </w:rPr>
        <w:t xml:space="preserve">, a tool produced by Burning Glass, </w:t>
      </w:r>
      <w:r w:rsidRPr="00DA51CA">
        <w:rPr>
          <w:rStyle w:val="StyleUnderline"/>
        </w:rPr>
        <w:t xml:space="preserve">scours </w:t>
      </w:r>
      <w:r w:rsidRPr="00DA51CA">
        <w:rPr>
          <w:rStyle w:val="Emphasis"/>
        </w:rPr>
        <w:t>40,000 job boards daily</w:t>
      </w:r>
      <w:r w:rsidRPr="00DA51CA">
        <w:rPr>
          <w:rStyle w:val="StyleUnderline"/>
        </w:rPr>
        <w:t xml:space="preserve"> to study the number of type of unique positions being advertised online by U.S. employers</w:t>
      </w:r>
      <w:r w:rsidRPr="00DA51CA">
        <w:rPr>
          <w:sz w:val="16"/>
        </w:rPr>
        <w:t xml:space="preserve">. Using that tool, </w:t>
      </w:r>
      <w:r w:rsidRPr="00DA51CA">
        <w:rPr>
          <w:rStyle w:val="StyleUnderline"/>
        </w:rPr>
        <w:t>we compare the number of online STEM job postings in recent years to the number of unemployed STEM workers available to fill them</w:t>
      </w:r>
      <w:r w:rsidRPr="00DA51CA">
        <w:rPr>
          <w:sz w:val="16"/>
        </w:rPr>
        <w:t xml:space="preserve">. </w:t>
      </w:r>
      <w:r w:rsidRPr="00DA51CA">
        <w:rPr>
          <w:rStyle w:val="StyleUnderline"/>
        </w:rPr>
        <w:t>This technique has been used in the past to determine the magnitude of gaps in our labor market—both by NAE and other groups.3</w:t>
      </w:r>
    </w:p>
    <w:p w14:paraId="7F0EF3F5" w14:textId="77777777" w:rsidR="00164F49" w:rsidRPr="00DA51CA" w:rsidRDefault="00164F49" w:rsidP="00164F49">
      <w:pPr>
        <w:rPr>
          <w:sz w:val="16"/>
        </w:rPr>
      </w:pPr>
      <w:r w:rsidRPr="00DA51CA">
        <w:rPr>
          <w:rStyle w:val="StyleUnderline"/>
        </w:rPr>
        <w:t>Our work shows that the U</w:t>
      </w:r>
      <w:r w:rsidRPr="00DA51CA">
        <w:rPr>
          <w:sz w:val="16"/>
        </w:rPr>
        <w:t xml:space="preserve">nited </w:t>
      </w:r>
      <w:r w:rsidRPr="00DA51CA">
        <w:rPr>
          <w:rStyle w:val="StyleUnderline"/>
        </w:rPr>
        <w:t>S</w:t>
      </w:r>
      <w:r w:rsidRPr="00DA51CA">
        <w:rPr>
          <w:sz w:val="16"/>
        </w:rPr>
        <w:t xml:space="preserve">tates </w:t>
      </w:r>
      <w:r w:rsidRPr="00DA51CA">
        <w:rPr>
          <w:rStyle w:val="StyleUnderline"/>
        </w:rPr>
        <w:t xml:space="preserve">has a </w:t>
      </w:r>
      <w:r w:rsidRPr="00DA51CA">
        <w:rPr>
          <w:rStyle w:val="Emphasis"/>
        </w:rPr>
        <w:t>persistent</w:t>
      </w:r>
      <w:r w:rsidRPr="00DA51CA">
        <w:rPr>
          <w:rStyle w:val="StyleUnderline"/>
        </w:rPr>
        <w:t xml:space="preserve"> and </w:t>
      </w:r>
      <w:r w:rsidRPr="00DA51CA">
        <w:rPr>
          <w:rStyle w:val="Emphasis"/>
        </w:rPr>
        <w:t>dramatic</w:t>
      </w:r>
      <w:r w:rsidRPr="00DA51CA">
        <w:rPr>
          <w:rStyle w:val="StyleUnderline"/>
        </w:rPr>
        <w:t xml:space="preserve"> shortage of STEM workers</w:t>
      </w:r>
      <w:r w:rsidRPr="00DA51CA">
        <w:rPr>
          <w:sz w:val="16"/>
        </w:rPr>
        <w:t>—</w:t>
      </w:r>
      <w:r w:rsidRPr="00DA51CA">
        <w:rPr>
          <w:rStyle w:val="StyleUnderline"/>
        </w:rPr>
        <w:t>a problem that worsened considerably during the first half of the decade</w:t>
      </w:r>
      <w:r w:rsidRPr="00DA51CA">
        <w:rPr>
          <w:sz w:val="16"/>
        </w:rPr>
        <w:t xml:space="preserve">. </w:t>
      </w:r>
      <w:r w:rsidRPr="00DA51CA">
        <w:rPr>
          <w:rStyle w:val="StyleUnderline"/>
        </w:rPr>
        <w:t>Between 2010 and 2015</w:t>
      </w:r>
      <w:r w:rsidRPr="00DA51CA">
        <w:rPr>
          <w:sz w:val="16"/>
        </w:rPr>
        <w:t xml:space="preserve">, </w:t>
      </w:r>
      <w:r w:rsidRPr="00DA51CA">
        <w:rPr>
          <w:rStyle w:val="StyleUnderline"/>
        </w:rPr>
        <w:t xml:space="preserve">the ratio of STEM jobs posted online to unemployed STEM workers </w:t>
      </w:r>
      <w:r w:rsidRPr="00DA51CA">
        <w:rPr>
          <w:rStyle w:val="Emphasis"/>
        </w:rPr>
        <w:t>grew dramatically</w:t>
      </w:r>
      <w:r w:rsidRPr="00DA51CA">
        <w:rPr>
          <w:sz w:val="16"/>
        </w:rPr>
        <w:t xml:space="preserve">. In 2010, </w:t>
      </w:r>
      <w:r w:rsidRPr="00DA51CA">
        <w:rPr>
          <w:rStyle w:val="Emphasis"/>
        </w:rPr>
        <w:t>just 5.4 STEM jobs</w:t>
      </w:r>
      <w:r w:rsidRPr="00DA51CA">
        <w:rPr>
          <w:sz w:val="16"/>
        </w:rPr>
        <w:t xml:space="preserve"> </w:t>
      </w:r>
      <w:r w:rsidRPr="00DA51CA">
        <w:rPr>
          <w:rStyle w:val="StyleUnderline"/>
        </w:rPr>
        <w:t xml:space="preserve">were posted online </w:t>
      </w:r>
      <w:r w:rsidRPr="00DA51CA">
        <w:rPr>
          <w:rStyle w:val="Emphasis"/>
        </w:rPr>
        <w:t xml:space="preserve">for </w:t>
      </w:r>
      <w:proofErr w:type="gramStart"/>
      <w:r w:rsidRPr="00DA51CA">
        <w:rPr>
          <w:rStyle w:val="Emphasis"/>
        </w:rPr>
        <w:t>every one</w:t>
      </w:r>
      <w:proofErr w:type="gramEnd"/>
      <w:r w:rsidRPr="00DA51CA">
        <w:rPr>
          <w:rStyle w:val="StyleUnderline"/>
        </w:rPr>
        <w:t xml:space="preserve"> unemployed STEM worker. By 2015, such </w:t>
      </w:r>
      <w:r w:rsidRPr="00DA51CA">
        <w:rPr>
          <w:rStyle w:val="Emphasis"/>
        </w:rPr>
        <w:t>job postings outnumbered</w:t>
      </w:r>
      <w:r w:rsidRPr="00DA51CA">
        <w:rPr>
          <w:rStyle w:val="StyleUnderline"/>
        </w:rPr>
        <w:t xml:space="preserve"> unemployed STEM workers by a factor of </w:t>
      </w:r>
      <w:r w:rsidRPr="00DA51CA">
        <w:rPr>
          <w:rStyle w:val="Emphasis"/>
        </w:rPr>
        <w:t>almost 17 to 1</w:t>
      </w:r>
      <w:r w:rsidRPr="00DA51CA">
        <w:rPr>
          <w:sz w:val="16"/>
        </w:rPr>
        <w:t xml:space="preserve">. </w:t>
      </w:r>
      <w:r w:rsidRPr="00DA51CA">
        <w:rPr>
          <w:rStyle w:val="StyleUnderline"/>
        </w:rPr>
        <w:t>While the picture improved moderately in 2016,</w:t>
      </w:r>
      <w:r w:rsidRPr="00DA51CA">
        <w:rPr>
          <w:sz w:val="16"/>
        </w:rPr>
        <w:t xml:space="preserve"> STEM </w:t>
      </w:r>
      <w:r w:rsidRPr="00DA51CA">
        <w:rPr>
          <w:rStyle w:val="StyleUnderline"/>
        </w:rPr>
        <w:t>employers still faced a dire picture</w:t>
      </w:r>
      <w:r w:rsidRPr="00DA51CA">
        <w:rPr>
          <w:sz w:val="16"/>
        </w:rPr>
        <w:t xml:space="preserve">: </w:t>
      </w:r>
      <w:r w:rsidRPr="00DA51CA">
        <w:rPr>
          <w:rStyle w:val="StyleUnderline"/>
        </w:rPr>
        <w:t>13 STEM jobs were posted online for each unemployed worker that year</w:t>
      </w:r>
      <w:r w:rsidRPr="00DA51CA">
        <w:rPr>
          <w:sz w:val="16"/>
        </w:rPr>
        <w:t xml:space="preserve">—or </w:t>
      </w:r>
      <w:r w:rsidRPr="00DA51CA">
        <w:rPr>
          <w:rStyle w:val="Emphasis"/>
        </w:rPr>
        <w:t>roughly 3 million more jobs</w:t>
      </w:r>
      <w:r w:rsidRPr="00DA51CA">
        <w:rPr>
          <w:sz w:val="16"/>
        </w:rPr>
        <w:t xml:space="preserve"> </w:t>
      </w:r>
      <w:r w:rsidRPr="00DA51CA">
        <w:rPr>
          <w:rStyle w:val="StyleUnderline"/>
        </w:rPr>
        <w:t>than the number of available</w:t>
      </w:r>
      <w:r w:rsidRPr="00DA51CA">
        <w:rPr>
          <w:sz w:val="16"/>
        </w:rPr>
        <w:t xml:space="preserve">, </w:t>
      </w:r>
      <w:r w:rsidRPr="00DA51CA">
        <w:rPr>
          <w:rStyle w:val="StyleUnderline"/>
        </w:rPr>
        <w:t>trained professionals who could potentially fill them.</w:t>
      </w:r>
    </w:p>
    <w:p w14:paraId="7BB1F669" w14:textId="77777777" w:rsidR="00164F49" w:rsidRPr="00DA51CA" w:rsidRDefault="00164F49" w:rsidP="00164F49">
      <w:pPr>
        <w:rPr>
          <w:sz w:val="16"/>
        </w:rPr>
      </w:pPr>
      <w:r w:rsidRPr="00DA51CA">
        <w:rPr>
          <w:sz w:val="16"/>
        </w:rPr>
        <w:t xml:space="preserve">Drilling down to specific states, </w:t>
      </w:r>
      <w:r w:rsidRPr="00DA51CA">
        <w:rPr>
          <w:rStyle w:val="StyleUnderline"/>
        </w:rPr>
        <w:t>we can see that some communities face far greater shortages of STEM talent than others</w:t>
      </w:r>
      <w:r w:rsidRPr="00DA51CA">
        <w:rPr>
          <w:sz w:val="16"/>
        </w:rPr>
        <w:t xml:space="preserve">. In 2015, </w:t>
      </w:r>
      <w:r w:rsidRPr="00DA51CA">
        <w:rPr>
          <w:rStyle w:val="StyleUnderline"/>
        </w:rPr>
        <w:t>employers in four relatively rural states faced the largest gap between the number of STEM jobs advertised online and the size of the unemployed STEM-trained population who could fill them</w:t>
      </w:r>
      <w:r w:rsidRPr="00DA51CA">
        <w:rPr>
          <w:sz w:val="16"/>
        </w:rPr>
        <w:t xml:space="preserve">. In each of these states—North Dakota, South Dakota, Iowa, and Nebraska—there were between 45 and 88 STEM jobs posted online for </w:t>
      </w:r>
      <w:proofErr w:type="gramStart"/>
      <w:r w:rsidRPr="00DA51CA">
        <w:rPr>
          <w:sz w:val="16"/>
        </w:rPr>
        <w:t>every one</w:t>
      </w:r>
      <w:proofErr w:type="gramEnd"/>
      <w:r w:rsidRPr="00DA51CA">
        <w:rPr>
          <w:sz w:val="16"/>
        </w:rPr>
        <w:t xml:space="preserve"> unemployed eligible worker. In a total of 14 states, the number of advertised STEM jobs outnumbered unemployed STEM workers by more than 20 to 1. This group included places as varied as Indiana, Virginia, Arkansas, and Alabama.</w:t>
      </w:r>
    </w:p>
    <w:p w14:paraId="75471673" w14:textId="77777777" w:rsidR="00164F49" w:rsidRPr="00DA51CA" w:rsidRDefault="00164F49" w:rsidP="00164F49">
      <w:pPr>
        <w:rPr>
          <w:sz w:val="16"/>
        </w:rPr>
      </w:pPr>
      <w:r w:rsidRPr="00DA51CA">
        <w:rPr>
          <w:sz w:val="16"/>
        </w:rPr>
        <w:t xml:space="preserve">Our work also </w:t>
      </w:r>
      <w:r w:rsidRPr="00DA51CA">
        <w:rPr>
          <w:rStyle w:val="StyleUnderline"/>
        </w:rPr>
        <w:t>reveals one of the reasons why employers have struggled to find enough STEM workers in recent years</w:t>
      </w:r>
      <w:r w:rsidRPr="00DA51CA">
        <w:rPr>
          <w:sz w:val="16"/>
        </w:rPr>
        <w:t xml:space="preserve">. Even in 2010, a period of relatively high unemployment, </w:t>
      </w:r>
      <w:r w:rsidRPr="00DA51CA">
        <w:rPr>
          <w:rStyle w:val="Emphasis"/>
        </w:rPr>
        <w:t>the share of unemployed STEM workers was incredibly low</w:t>
      </w:r>
      <w:r w:rsidRPr="00DA51CA">
        <w:rPr>
          <w:sz w:val="16"/>
        </w:rPr>
        <w:t xml:space="preserve">. In 2010, </w:t>
      </w:r>
      <w:r w:rsidRPr="00DA51CA">
        <w:rPr>
          <w:rStyle w:val="StyleUnderline"/>
        </w:rPr>
        <w:t>the unemployment rate of U.S. STEM workers was just 5.9 percen</w:t>
      </w:r>
      <w:r w:rsidRPr="00DA51CA">
        <w:rPr>
          <w:sz w:val="16"/>
        </w:rPr>
        <w:t xml:space="preserve">t, </w:t>
      </w:r>
      <w:r w:rsidRPr="00DA51CA">
        <w:rPr>
          <w:rStyle w:val="StyleUnderline"/>
        </w:rPr>
        <w:t xml:space="preserve">compared </w:t>
      </w:r>
      <w:r w:rsidRPr="00DA51CA">
        <w:rPr>
          <w:rStyle w:val="Emphasis"/>
        </w:rPr>
        <w:t>to 9.6 percent</w:t>
      </w:r>
      <w:r w:rsidRPr="00DA51CA">
        <w:rPr>
          <w:sz w:val="16"/>
        </w:rPr>
        <w:t xml:space="preserve"> </w:t>
      </w:r>
      <w:r w:rsidRPr="00DA51CA">
        <w:rPr>
          <w:rStyle w:val="StyleUnderline"/>
        </w:rPr>
        <w:t>for the entire population of American workers</w:t>
      </w:r>
      <w:r w:rsidRPr="00DA51CA">
        <w:rPr>
          <w:sz w:val="16"/>
        </w:rPr>
        <w:t xml:space="preserve">. By 2016, </w:t>
      </w:r>
      <w:r w:rsidRPr="00DA51CA">
        <w:rPr>
          <w:rStyle w:val="StyleUnderline"/>
        </w:rPr>
        <w:t xml:space="preserve">the STEM unemployment rate had fallen to </w:t>
      </w:r>
      <w:r w:rsidRPr="00DA51CA">
        <w:rPr>
          <w:rStyle w:val="Emphasis"/>
        </w:rPr>
        <w:t>just 2.7 percent</w:t>
      </w:r>
      <w:r w:rsidRPr="00DA51CA">
        <w:rPr>
          <w:rStyle w:val="StyleUnderline"/>
        </w:rPr>
        <w:t>.</w:t>
      </w:r>
      <w:r w:rsidRPr="00DA51CA">
        <w:rPr>
          <w:sz w:val="16"/>
        </w:rPr>
        <w:t xml:space="preserve"> To put that figure in context, the U.S. government generally defines “full employment” as a period when unemployment falls at 4 percent or below.</w:t>
      </w:r>
    </w:p>
    <w:p w14:paraId="433520CE" w14:textId="77777777" w:rsidR="00164F49" w:rsidRPr="00DA51CA" w:rsidRDefault="00164F49" w:rsidP="00164F49">
      <w:pPr>
        <w:rPr>
          <w:sz w:val="16"/>
        </w:rPr>
      </w:pPr>
      <w:r w:rsidRPr="00DA51CA">
        <w:rPr>
          <w:sz w:val="16"/>
        </w:rPr>
        <w:t>Methodology</w:t>
      </w:r>
    </w:p>
    <w:p w14:paraId="68384F62" w14:textId="77777777" w:rsidR="00164F49" w:rsidRPr="00DA51CA" w:rsidRDefault="00164F49" w:rsidP="00164F49">
      <w:pPr>
        <w:rPr>
          <w:sz w:val="16"/>
        </w:rPr>
      </w:pPr>
      <w:r w:rsidRPr="00DA51CA">
        <w:rPr>
          <w:sz w:val="16"/>
        </w:rPr>
        <w:t>Our analysis of the number of jobs posted for healthcare workers or individual occupations makes use of the Labor Insight tool developed by Burning Glass Technologies, a leading labor market analytics firm. Burning Glass, which is used by policy researchers and academics, scours almost 40,000 online sources daily and compiles results on the number and types of jobs and skills being sought by U.S. employers. This search includes online job boards, individual employer sites, newspapers, and public agencies, among other sources. An artificial intelligence tool eliminates duplicate listings.</w:t>
      </w:r>
    </w:p>
    <w:p w14:paraId="534A468E" w14:textId="77777777" w:rsidR="00164F49" w:rsidRPr="00DA51CA" w:rsidRDefault="00164F49" w:rsidP="00164F49">
      <w:pPr>
        <w:rPr>
          <w:u w:val="single"/>
        </w:rPr>
      </w:pPr>
      <w:r w:rsidRPr="00DA51CA">
        <w:rPr>
          <w:rStyle w:val="StyleUnderline"/>
        </w:rPr>
        <w:t>To calculate</w:t>
      </w:r>
      <w:r w:rsidRPr="00DA51CA">
        <w:rPr>
          <w:sz w:val="16"/>
        </w:rPr>
        <w:t xml:space="preserve"> the </w:t>
      </w:r>
      <w:r w:rsidRPr="00DA51CA">
        <w:rPr>
          <w:rStyle w:val="StyleUnderline"/>
        </w:rPr>
        <w:t>number of unemployed workers we rely on two data sources</w:t>
      </w:r>
      <w:r w:rsidRPr="00DA51CA">
        <w:rPr>
          <w:sz w:val="16"/>
        </w:rPr>
        <w:t>—</w:t>
      </w:r>
      <w:r w:rsidRPr="00DA51CA">
        <w:rPr>
          <w:rStyle w:val="StyleUnderline"/>
        </w:rPr>
        <w:t>the Current Population Survey and the American Community Survey</w:t>
      </w:r>
      <w:r w:rsidRPr="00DA51CA">
        <w:rPr>
          <w:sz w:val="16"/>
        </w:rPr>
        <w:t xml:space="preserve">, </w:t>
      </w:r>
      <w:r w:rsidRPr="00DA51CA">
        <w:rPr>
          <w:rStyle w:val="Emphasis"/>
        </w:rPr>
        <w:t>both from the U.S. Census.</w:t>
      </w:r>
      <w:r w:rsidRPr="00DA51CA">
        <w:rPr>
          <w:sz w:val="16"/>
        </w:rPr>
        <w:t xml:space="preserve"> </w:t>
      </w:r>
      <w:r w:rsidRPr="00DA51CA">
        <w:rPr>
          <w:rStyle w:val="StyleUnderline"/>
        </w:rPr>
        <w:t>The CPS is used for our national-level results because it allows us to carry out analysis through 2016</w:t>
      </w:r>
      <w:r w:rsidRPr="00DA51CA">
        <w:rPr>
          <w:sz w:val="16"/>
        </w:rPr>
        <w:t xml:space="preserve">. At the state level, however, </w:t>
      </w:r>
      <w:r w:rsidRPr="00DA51CA">
        <w:rPr>
          <w:rStyle w:val="StyleUnderline"/>
        </w:rPr>
        <w:t>we chose to use the ACS to estimate the number of unemployed STEM workers.</w:t>
      </w:r>
      <w:r w:rsidRPr="00DA51CA">
        <w:rPr>
          <w:sz w:val="16"/>
        </w:rPr>
        <w:t xml:space="preserve"> That is </w:t>
      </w:r>
      <w:r w:rsidRPr="00DA51CA">
        <w:rPr>
          <w:rStyle w:val="StyleUnderline"/>
        </w:rPr>
        <w:t>because</w:t>
      </w:r>
      <w:r w:rsidRPr="00DA51CA">
        <w:rPr>
          <w:sz w:val="16"/>
        </w:rPr>
        <w:t xml:space="preserve"> the smaller </w:t>
      </w:r>
      <w:r w:rsidRPr="00DA51CA">
        <w:rPr>
          <w:rStyle w:val="StyleUnderline"/>
        </w:rPr>
        <w:t>sample size of the CPS makes this result less reliable when viewed at the state level, particularly for smaller states.</w:t>
      </w:r>
    </w:p>
    <w:p w14:paraId="63819B43" w14:textId="77777777" w:rsidR="00164F49" w:rsidRPr="00DA51CA" w:rsidRDefault="00164F49" w:rsidP="00164F49">
      <w:pPr>
        <w:rPr>
          <w:rStyle w:val="StyleUnderline"/>
        </w:rPr>
      </w:pPr>
      <w:r w:rsidRPr="00DA51CA">
        <w:rPr>
          <w:rStyle w:val="StyleUnderline"/>
        </w:rPr>
        <w:t xml:space="preserve">We use the STEM occupation list released by </w:t>
      </w:r>
      <w:r w:rsidRPr="00DA51CA">
        <w:rPr>
          <w:rStyle w:val="Emphasis"/>
        </w:rPr>
        <w:t>U.S. Census Bureau</w:t>
      </w:r>
      <w:r w:rsidRPr="00DA51CA">
        <w:rPr>
          <w:rStyle w:val="StyleUnderline"/>
        </w:rPr>
        <w:t xml:space="preserve"> to determine the number and share of foreign-born STEM workers who are unemployed each year.</w:t>
      </w:r>
      <w:r w:rsidRPr="00DA51CA">
        <w:rPr>
          <w:sz w:val="16"/>
        </w:rPr>
        <w:t xml:space="preserve"> </w:t>
      </w:r>
      <w:r w:rsidRPr="00DA51CA">
        <w:rPr>
          <w:rStyle w:val="StyleUnderline"/>
        </w:rPr>
        <w:t>Per</w:t>
      </w:r>
      <w:r w:rsidRPr="00DA51CA">
        <w:rPr>
          <w:sz w:val="16"/>
        </w:rPr>
        <w:t xml:space="preserve"> U.S. Census </w:t>
      </w:r>
      <w:r w:rsidRPr="00DA51CA">
        <w:rPr>
          <w:rStyle w:val="StyleUnderline"/>
        </w:rPr>
        <w:t>classification</w:t>
      </w:r>
      <w:r w:rsidRPr="00DA51CA">
        <w:rPr>
          <w:sz w:val="16"/>
        </w:rPr>
        <w:t xml:space="preserve">, </w:t>
      </w:r>
      <w:r w:rsidRPr="00DA51CA">
        <w:rPr>
          <w:rStyle w:val="StyleUnderline"/>
        </w:rPr>
        <w:t xml:space="preserve">healthcare workers such as physicians and dentists </w:t>
      </w:r>
      <w:r w:rsidRPr="00DA51CA">
        <w:rPr>
          <w:rStyle w:val="Emphasis"/>
        </w:rPr>
        <w:t>are not counted</w:t>
      </w:r>
      <w:r w:rsidRPr="00DA51CA">
        <w:rPr>
          <w:rStyle w:val="StyleUnderline"/>
        </w:rPr>
        <w:t xml:space="preserve"> as working in STEM occupations</w:t>
      </w:r>
      <w:r w:rsidRPr="00DA51CA">
        <w:rPr>
          <w:sz w:val="16"/>
        </w:rPr>
        <w:t xml:space="preserve">.4 </w:t>
      </w:r>
      <w:r w:rsidRPr="00DA51CA">
        <w:rPr>
          <w:rStyle w:val="StyleUnderline"/>
        </w:rPr>
        <w:t>All unemployed workers who list their previous job as</w:t>
      </w:r>
      <w:r w:rsidRPr="00DA51CA">
        <w:rPr>
          <w:sz w:val="16"/>
        </w:rPr>
        <w:t xml:space="preserve"> a </w:t>
      </w:r>
      <w:r w:rsidRPr="00DA51CA">
        <w:rPr>
          <w:rStyle w:val="StyleUnderline"/>
        </w:rPr>
        <w:t>STEM</w:t>
      </w:r>
      <w:r w:rsidRPr="00DA51CA">
        <w:rPr>
          <w:sz w:val="16"/>
        </w:rPr>
        <w:t xml:space="preserve"> occupation </w:t>
      </w:r>
      <w:r w:rsidRPr="00DA51CA">
        <w:rPr>
          <w:rStyle w:val="StyleUnderline"/>
        </w:rPr>
        <w:t>are counted as unemployed STEM workers</w:t>
      </w:r>
      <w:r w:rsidRPr="00DA51CA">
        <w:rPr>
          <w:sz w:val="16"/>
        </w:rPr>
        <w:t xml:space="preserve">. The </w:t>
      </w:r>
      <w:r w:rsidRPr="00DA51CA">
        <w:rPr>
          <w:rStyle w:val="StyleUnderline"/>
        </w:rPr>
        <w:t>unemployment rate for that group is the share of such workers who are unemployed at the time of the survey.</w:t>
      </w:r>
    </w:p>
    <w:p w14:paraId="7AFDEEE6" w14:textId="77777777" w:rsidR="00DC1E26" w:rsidRPr="00DA51CA" w:rsidRDefault="00DC1E26" w:rsidP="00DC1E26">
      <w:pPr>
        <w:pStyle w:val="Heading3"/>
      </w:pPr>
      <w:r w:rsidRPr="00DA51CA">
        <w:t xml:space="preserve">Yes US-China AI competition </w:t>
      </w:r>
    </w:p>
    <w:p w14:paraId="7AC2D7E0" w14:textId="14F3E0DF" w:rsidR="00DC1E26" w:rsidRPr="00DA51CA" w:rsidRDefault="0010682F" w:rsidP="00DC1E26">
      <w:pPr>
        <w:pStyle w:val="Heading4"/>
      </w:pPr>
      <w:r w:rsidRPr="00DA51CA">
        <w:t xml:space="preserve">China has the advantage in the AI race now  </w:t>
      </w:r>
    </w:p>
    <w:p w14:paraId="1FE0AE87" w14:textId="77777777" w:rsidR="00DC1E26" w:rsidRPr="00DA51CA" w:rsidRDefault="00DC1E26" w:rsidP="00DC1E26">
      <w:r w:rsidRPr="00DA51CA">
        <w:rPr>
          <w:rStyle w:val="Style13ptBold"/>
        </w:rPr>
        <w:t>Lucas and Waters ’18</w:t>
      </w:r>
      <w:r w:rsidRPr="00DA51CA">
        <w:t xml:space="preserve"> – covers Asia news and tech for FT; FT’s west coast editor specializing in tech </w:t>
      </w:r>
    </w:p>
    <w:p w14:paraId="09943827" w14:textId="77777777" w:rsidR="00DC1E26" w:rsidRPr="00DA51CA" w:rsidRDefault="00DC1E26" w:rsidP="00DC1E26">
      <w:r w:rsidRPr="00DA51CA">
        <w:t>(Louise Lucas and Richard Waters, 5-1-2018, date accessed:7.18.18, "China and US compete to dominate big data," Financial Times, https://www.ft.com/content/e33a6994-447e-11e8-93cf-67ac3a6482fd)//AP</w:t>
      </w:r>
    </w:p>
    <w:p w14:paraId="163AF21C" w14:textId="77777777" w:rsidR="00DC1E26" w:rsidRPr="00DA51CA" w:rsidRDefault="00DC1E26" w:rsidP="00DC1E26">
      <w:r w:rsidRPr="00DA51CA">
        <w:t xml:space="preserve">Algorithms trained on mountains of Chinese data may soon be making decisions that deeply affect the lives of people in the US. Take </w:t>
      </w:r>
      <w:proofErr w:type="spellStart"/>
      <w:r w:rsidRPr="00DA51CA">
        <w:rPr>
          <w:rStyle w:val="StyleUnderline"/>
        </w:rPr>
        <w:t>Yitu</w:t>
      </w:r>
      <w:proofErr w:type="spellEnd"/>
      <w:r w:rsidRPr="00DA51CA">
        <w:rPr>
          <w:rStyle w:val="StyleUnderline"/>
        </w:rPr>
        <w:t xml:space="preserve"> Technology</w:t>
      </w:r>
      <w:r w:rsidRPr="00DA51CA">
        <w:t xml:space="preserve">, </w:t>
      </w:r>
      <w:r w:rsidRPr="00DA51CA">
        <w:rPr>
          <w:rStyle w:val="StyleUnderline"/>
        </w:rPr>
        <w:t>a Shanghai-based artificial intelligence start-up</w:t>
      </w:r>
      <w:r w:rsidRPr="00DA51CA">
        <w:t xml:space="preserve"> that won top </w:t>
      </w:r>
      <w:proofErr w:type="spellStart"/>
      <w:r w:rsidRPr="00DA51CA">
        <w:t>honours</w:t>
      </w:r>
      <w:proofErr w:type="spellEnd"/>
      <w:r w:rsidRPr="00DA51CA">
        <w:t xml:space="preserve"> in two AI competitions in the US last year for its facial recognition </w:t>
      </w:r>
      <w:proofErr w:type="gramStart"/>
      <w:r w:rsidRPr="00DA51CA">
        <w:t>technology .</w:t>
      </w:r>
      <w:proofErr w:type="gramEnd"/>
      <w:r w:rsidRPr="00DA51CA">
        <w:t xml:space="preserve"> The system was built for Chinese law enforcement using data collected by the authorities. Or as the company boasts, it was honed on the “world’s largest portrait system, covering more than 1.5bn people.” </w:t>
      </w:r>
      <w:proofErr w:type="spellStart"/>
      <w:r w:rsidRPr="00DA51CA">
        <w:t>Yitu</w:t>
      </w:r>
      <w:proofErr w:type="spellEnd"/>
      <w:r w:rsidRPr="00DA51CA">
        <w:t xml:space="preserve"> </w:t>
      </w:r>
      <w:r w:rsidRPr="00DA51CA">
        <w:rPr>
          <w:rStyle w:val="StyleUnderline"/>
        </w:rPr>
        <w:t>is now looking for customers in the US to put its software to work</w:t>
      </w:r>
      <w:r w:rsidRPr="00DA51CA">
        <w:t>. “</w:t>
      </w:r>
      <w:r w:rsidRPr="00DA51CA">
        <w:rPr>
          <w:rStyle w:val="StyleUnderline"/>
        </w:rPr>
        <w:t>There are a lot of applications for this technology</w:t>
      </w:r>
      <w:r w:rsidRPr="00DA51CA">
        <w:t xml:space="preserve">,” says Wu Shuang, who heads its Silicon Valley research group. </w:t>
      </w:r>
      <w:r w:rsidRPr="00DA51CA">
        <w:rPr>
          <w:rStyle w:val="StyleUnderline"/>
        </w:rPr>
        <w:t>This story is the first in a series on the growing competition between the US and China over AI, which will have an impact on the contest for military superiority, the international trading system and the future of the Chinese Communist party</w:t>
      </w:r>
      <w:r w:rsidRPr="00DA51CA">
        <w:t xml:space="preserve">. It is not alone. </w:t>
      </w:r>
      <w:r w:rsidRPr="00DA51CA">
        <w:rPr>
          <w:rStyle w:val="StyleUnderline"/>
        </w:rPr>
        <w:t xml:space="preserve">Shenzhen-based </w:t>
      </w:r>
      <w:proofErr w:type="spellStart"/>
      <w:r w:rsidRPr="00DA51CA">
        <w:rPr>
          <w:rStyle w:val="StyleUnderline"/>
        </w:rPr>
        <w:t>Malong</w:t>
      </w:r>
      <w:proofErr w:type="spellEnd"/>
      <w:r w:rsidRPr="00DA51CA">
        <w:rPr>
          <w:rStyle w:val="StyleUnderline"/>
        </w:rPr>
        <w:t xml:space="preserve"> Technologies has also trained its image recognition algorithms on masses of Chinese data— in its case, by </w:t>
      </w:r>
      <w:proofErr w:type="spellStart"/>
      <w:r w:rsidRPr="00DA51CA">
        <w:rPr>
          <w:rStyle w:val="StyleUnderline"/>
        </w:rPr>
        <w:t>analysing</w:t>
      </w:r>
      <w:proofErr w:type="spellEnd"/>
      <w:r w:rsidRPr="00DA51CA">
        <w:rPr>
          <w:rStyle w:val="StyleUnderline"/>
        </w:rPr>
        <w:t xml:space="preserve"> hundreds of thousands of photos from fashion shows to identify trends for clients in the garment industry. It says it is now trialing the technology with ecommerce companies in the US. A “key difference in China is</w:t>
      </w:r>
      <w:r w:rsidRPr="00DA51CA">
        <w:t xml:space="preserve"> </w:t>
      </w:r>
      <w:r w:rsidRPr="00DA51CA">
        <w:rPr>
          <w:rStyle w:val="Emphasis"/>
        </w:rPr>
        <w:t>there are just more people, more data, more businesses — it’s just bigger</w:t>
      </w:r>
      <w:r w:rsidRPr="00DA51CA">
        <w:t xml:space="preserve">,” says chief technology officer Matt Scott, a former Microsoft researcher who moved to China to </w:t>
      </w:r>
      <w:proofErr w:type="gramStart"/>
      <w:r w:rsidRPr="00DA51CA">
        <w:t>co-found</w:t>
      </w:r>
      <w:proofErr w:type="gramEnd"/>
      <w:r w:rsidRPr="00DA51CA">
        <w:t xml:space="preserve"> the company. “</w:t>
      </w:r>
      <w:r w:rsidRPr="00DA51CA">
        <w:rPr>
          <w:rStyle w:val="StyleUnderline"/>
        </w:rPr>
        <w:t xml:space="preserve">Having access to that data in China, we can export [the technology] around the world.” </w:t>
      </w:r>
      <w:r w:rsidRPr="00DA51CA">
        <w:t xml:space="preserve">Algorithms like these are the advanced guard in a battle that will go a long way to determining economic leadership in the era of Big Data — a contest where China is catching up quickly and now vying with the US to be the dominant force. The </w:t>
      </w:r>
      <w:r w:rsidRPr="00DA51CA">
        <w:rPr>
          <w:rStyle w:val="StyleUnderline"/>
        </w:rPr>
        <w:t>AI</w:t>
      </w:r>
      <w:r w:rsidRPr="00DA51CA">
        <w:t xml:space="preserve"> revolution </w:t>
      </w:r>
      <w:r w:rsidRPr="00DA51CA">
        <w:rPr>
          <w:rStyle w:val="StyleUnderline"/>
        </w:rPr>
        <w:t>is often thought of in terms of robots or drones</w:t>
      </w:r>
      <w:r w:rsidRPr="00DA51CA">
        <w:t xml:space="preserve"> that </w:t>
      </w:r>
      <w:proofErr w:type="gramStart"/>
      <w:r w:rsidRPr="00DA51CA">
        <w:t>can do</w:t>
      </w:r>
      <w:proofErr w:type="gramEnd"/>
      <w:r w:rsidRPr="00DA51CA">
        <w:t xml:space="preserve"> tasks once performed by humans. </w:t>
      </w:r>
      <w:r w:rsidRPr="00DA51CA">
        <w:rPr>
          <w:rStyle w:val="StyleUnderline"/>
        </w:rPr>
        <w:t>But its impact will also be felt from a less visible source</w:t>
      </w:r>
      <w:r w:rsidRPr="00DA51CA">
        <w:t xml:space="preserve"> — the ability to sweat the data the hardest. </w:t>
      </w:r>
      <w:r w:rsidRPr="00DA51CA">
        <w:rPr>
          <w:rStyle w:val="StyleUnderline"/>
        </w:rPr>
        <w:t xml:space="preserve">Machine learning systems that can find patterns by </w:t>
      </w:r>
      <w:proofErr w:type="spellStart"/>
      <w:r w:rsidRPr="00DA51CA">
        <w:rPr>
          <w:rStyle w:val="StyleUnderline"/>
        </w:rPr>
        <w:t>analysing</w:t>
      </w:r>
      <w:proofErr w:type="spellEnd"/>
      <w:r w:rsidRPr="00DA51CA">
        <w:rPr>
          <w:rStyle w:val="StyleUnderline"/>
        </w:rPr>
        <w:t xml:space="preserve"> large data sets are at the cutting edge of today’s artificial intelligence. </w:t>
      </w:r>
      <w:r w:rsidRPr="00DA51CA">
        <w:t xml:space="preserve">For some industries, </w:t>
      </w:r>
      <w:r w:rsidRPr="00DA51CA">
        <w:rPr>
          <w:rStyle w:val="StyleUnderline"/>
        </w:rPr>
        <w:t>deep learning</w:t>
      </w:r>
      <w:r w:rsidRPr="00DA51CA">
        <w:t xml:space="preserve"> — the most advanced form of the technology — </w:t>
      </w:r>
      <w:r w:rsidRPr="00DA51CA">
        <w:rPr>
          <w:rStyle w:val="StyleUnderline"/>
        </w:rPr>
        <w:t>has the potential to create value equivalent to as much as 9 per cent of a company’s revenues, according to a report in April from McKinsey Global Institute.</w:t>
      </w:r>
      <w:r w:rsidRPr="00DA51CA">
        <w:t xml:space="preserve"> </w:t>
      </w:r>
      <w:r w:rsidRPr="00DA51CA">
        <w:rPr>
          <w:rStyle w:val="StyleUnderline"/>
        </w:rPr>
        <w:t>That translates into trillions</w:t>
      </w:r>
      <w:r w:rsidRPr="00DA51CA">
        <w:t xml:space="preserve"> of dollars </w:t>
      </w:r>
      <w:r w:rsidRPr="00DA51CA">
        <w:rPr>
          <w:rStyle w:val="StyleUnderline"/>
        </w:rPr>
        <w:t>of potential economic value</w:t>
      </w:r>
      <w:r w:rsidRPr="00DA51CA">
        <w:t xml:space="preserve"> — and the US and China are the clear leaders. “If you look globally, </w:t>
      </w:r>
      <w:r w:rsidRPr="00DA51CA">
        <w:rPr>
          <w:rStyle w:val="Emphasis"/>
        </w:rPr>
        <w:t>it’s a two-horse race</w:t>
      </w:r>
      <w:r w:rsidRPr="00DA51CA">
        <w:t xml:space="preserve"> in AI,” says Michael Chui, a McKinsey partner who led the study.</w:t>
      </w:r>
    </w:p>
    <w:p w14:paraId="436D8A2D" w14:textId="77777777" w:rsidR="00DC1E26" w:rsidRPr="00DA51CA" w:rsidRDefault="00DC1E26" w:rsidP="00DC1E26"/>
    <w:p w14:paraId="1ACD467B" w14:textId="1A82994A" w:rsidR="00A17706" w:rsidRPr="00DA51CA" w:rsidRDefault="00A17706" w:rsidP="00EC6024">
      <w:pPr>
        <w:pStyle w:val="Heading3"/>
      </w:pPr>
      <w:r w:rsidRPr="00DA51CA">
        <w:t>I/L – US</w:t>
      </w:r>
      <w:r w:rsidR="0055739B" w:rsidRPr="00DA51CA">
        <w:t>/</w:t>
      </w:r>
      <w:r w:rsidRPr="00DA51CA">
        <w:t xml:space="preserve">immigration key </w:t>
      </w:r>
    </w:p>
    <w:p w14:paraId="65A491E0" w14:textId="47FA181F" w:rsidR="00A17706" w:rsidRPr="00DA51CA" w:rsidRDefault="0055739B" w:rsidP="00A17706">
      <w:pPr>
        <w:pStyle w:val="Heading4"/>
      </w:pPr>
      <w:r w:rsidRPr="00DA51CA">
        <w:t xml:space="preserve">Resolving immigration shortages is key – China and US are zero sum in the AI tech competition </w:t>
      </w:r>
    </w:p>
    <w:p w14:paraId="237F8EC7" w14:textId="77777777" w:rsidR="00A17706" w:rsidRPr="00DA51CA" w:rsidRDefault="00A17706" w:rsidP="00A17706">
      <w:r w:rsidRPr="00DA51CA">
        <w:rPr>
          <w:rStyle w:val="Style13ptBold"/>
        </w:rPr>
        <w:t>Lucas and Waters ’18</w:t>
      </w:r>
      <w:r w:rsidRPr="00DA51CA">
        <w:t xml:space="preserve"> – covers Asia news and tech for FT; FT’s west coast editor specializing in tech </w:t>
      </w:r>
    </w:p>
    <w:p w14:paraId="7E65D3E9" w14:textId="48510F7A" w:rsidR="00A17706" w:rsidRPr="00DA51CA" w:rsidRDefault="00A17706" w:rsidP="00A17706">
      <w:r w:rsidRPr="00DA51CA">
        <w:t>(Louise Lucas and Richard Waters, 5-1-2018, date accessed:7.18.18, "China and US compete to dominate big data," Financial Times, https://www.ft.com/content/e33a6994-447e-11e8-93cf-67ac3a6482fd)//AP</w:t>
      </w:r>
    </w:p>
    <w:p w14:paraId="5454FCB0" w14:textId="6B4DC797" w:rsidR="00A17706" w:rsidRPr="00DA51CA" w:rsidRDefault="00A17706" w:rsidP="00A17706">
      <w:pPr>
        <w:rPr>
          <w:rStyle w:val="StyleUnderline"/>
        </w:rPr>
      </w:pPr>
      <w:r w:rsidRPr="00DA51CA">
        <w:t>China’s push to become a tech superpower triggers alarms abroad</w:t>
      </w:r>
      <w:r w:rsidR="0055739B" w:rsidRPr="00DA51CA">
        <w:t xml:space="preserve"> </w:t>
      </w:r>
      <w:r w:rsidRPr="00DA51CA">
        <w:t>This economic momentum behind AI is closely aligned with a second powerful force: a sense of national mission. That has brought a hydrant of money and clear industrial policy. This state-led strategy is also closely aligned with national champions Baidu, Alibaba and Tencent — all private companies.</w:t>
      </w:r>
      <w:r w:rsidR="0055739B" w:rsidRPr="00DA51CA">
        <w:t xml:space="preserve"> </w:t>
      </w:r>
      <w:r w:rsidRPr="00DA51CA">
        <w:rPr>
          <w:rStyle w:val="StyleUnderline"/>
        </w:rPr>
        <w:t>Washington has done much less to promote a national agenda</w:t>
      </w:r>
      <w:r w:rsidRPr="00DA51CA">
        <w:t>. “</w:t>
      </w:r>
      <w:r w:rsidRPr="00DA51CA">
        <w:rPr>
          <w:rStyle w:val="StyleUnderline"/>
        </w:rPr>
        <w:t>What’s the national direction around AI and robotics [in the US]? It’s nothing. It’s missing</w:t>
      </w:r>
      <w:r w:rsidRPr="00DA51CA">
        <w:t>,” says the Silicon Valley investor. “</w:t>
      </w:r>
      <w:r w:rsidRPr="00DA51CA">
        <w:rPr>
          <w:rStyle w:val="StyleUnderline"/>
        </w:rPr>
        <w:t>The government is flailing around.”</w:t>
      </w:r>
      <w:r w:rsidR="0055739B" w:rsidRPr="00DA51CA">
        <w:rPr>
          <w:rStyle w:val="StyleUnderline"/>
        </w:rPr>
        <w:t xml:space="preserve"> </w:t>
      </w:r>
      <w:r w:rsidRPr="00DA51CA">
        <w:t xml:space="preserve">Worse, </w:t>
      </w:r>
      <w:r w:rsidRPr="00DA51CA">
        <w:rPr>
          <w:rStyle w:val="Emphasis"/>
        </w:rPr>
        <w:t>the Trump administration’s attempts to clamp down on immigration has upset the US tech industry,</w:t>
      </w:r>
      <w:r w:rsidRPr="00DA51CA">
        <w:t xml:space="preserve"> </w:t>
      </w:r>
      <w:r w:rsidRPr="00DA51CA">
        <w:rPr>
          <w:rStyle w:val="StyleUnderline"/>
        </w:rPr>
        <w:t>which has drawn heavily on overseas talent</w:t>
      </w:r>
      <w:r w:rsidRPr="00DA51CA">
        <w:t xml:space="preserve"> — not least Indian and Chinese engineers. The heads of AI at Apple, Facebook and Microsoft, as well as Google’s cloud computing division, were all born outside the US.</w:t>
      </w:r>
      <w:r w:rsidR="0055739B" w:rsidRPr="00DA51CA">
        <w:t xml:space="preserve"> </w:t>
      </w:r>
      <w:r w:rsidRPr="00DA51CA">
        <w:t>“</w:t>
      </w:r>
      <w:r w:rsidRPr="00DA51CA">
        <w:rPr>
          <w:rStyle w:val="Emphasis"/>
        </w:rPr>
        <w:t>We’ve seen more and more students choosing not to come to the US</w:t>
      </w:r>
      <w:r w:rsidRPr="00DA51CA">
        <w:t xml:space="preserve">,” says </w:t>
      </w:r>
      <w:proofErr w:type="spellStart"/>
      <w:r w:rsidRPr="00DA51CA">
        <w:t>Mr</w:t>
      </w:r>
      <w:proofErr w:type="spellEnd"/>
      <w:r w:rsidRPr="00DA51CA">
        <w:t xml:space="preserve"> Etzioni. “</w:t>
      </w:r>
      <w:r w:rsidRPr="00DA51CA">
        <w:rPr>
          <w:rStyle w:val="Emphasis"/>
        </w:rPr>
        <w:t>We’re in the process of shooting ourselves in the head.”</w:t>
      </w:r>
      <w:r w:rsidRPr="00DA51CA">
        <w:t xml:space="preserve"> </w:t>
      </w:r>
      <w:r w:rsidRPr="00DA51CA">
        <w:rPr>
          <w:rStyle w:val="StyleUnderline"/>
        </w:rPr>
        <w:t xml:space="preserve">He points to one sign of how the talent pendulum is swinging away from the US: Google and Microsoft have both opened AI research </w:t>
      </w:r>
      <w:proofErr w:type="spellStart"/>
      <w:r w:rsidRPr="00DA51CA">
        <w:rPr>
          <w:rStyle w:val="StyleUnderline"/>
        </w:rPr>
        <w:t>centres</w:t>
      </w:r>
      <w:proofErr w:type="spellEnd"/>
      <w:r w:rsidRPr="00DA51CA">
        <w:rPr>
          <w:rStyle w:val="StyleUnderline"/>
        </w:rPr>
        <w:t xml:space="preserve"> in China to tap the AI workforce there.</w:t>
      </w:r>
    </w:p>
    <w:p w14:paraId="703BDBCE" w14:textId="77777777" w:rsidR="00A17706" w:rsidRPr="00DA51CA" w:rsidRDefault="00A17706" w:rsidP="00A17706"/>
    <w:p w14:paraId="7E2E45D5" w14:textId="637737A7" w:rsidR="00164F49" w:rsidRPr="00DA51CA" w:rsidRDefault="004449CD" w:rsidP="00164F49">
      <w:pPr>
        <w:pStyle w:val="Heading2"/>
      </w:pPr>
      <w:proofErr w:type="spellStart"/>
      <w:r w:rsidRPr="00DA51CA">
        <w:t>r&amp;d</w:t>
      </w:r>
      <w:proofErr w:type="spellEnd"/>
      <w:r w:rsidRPr="00DA51CA">
        <w:t xml:space="preserve"> cp</w:t>
      </w:r>
    </w:p>
    <w:p w14:paraId="5039FD2E" w14:textId="3CD3569C" w:rsidR="00164F49" w:rsidRPr="00DA51CA" w:rsidRDefault="00164F49" w:rsidP="00164F49">
      <w:pPr>
        <w:pStyle w:val="Heading3"/>
      </w:pPr>
      <w:r w:rsidRPr="00DA51CA">
        <w:t xml:space="preserve">AT: </w:t>
      </w:r>
      <w:proofErr w:type="spellStart"/>
      <w:r w:rsidR="004449CD" w:rsidRPr="00DA51CA">
        <w:t>r&amp;d</w:t>
      </w:r>
      <w:proofErr w:type="spellEnd"/>
      <w:r w:rsidR="004449CD" w:rsidRPr="00DA51CA">
        <w:t xml:space="preserve"> cp – </w:t>
      </w:r>
      <w:proofErr w:type="spellStart"/>
      <w:r w:rsidR="004449CD" w:rsidRPr="00DA51CA">
        <w:t>kealey</w:t>
      </w:r>
      <w:proofErr w:type="spellEnd"/>
    </w:p>
    <w:p w14:paraId="5BB2B0D7" w14:textId="77777777" w:rsidR="00164F49" w:rsidRPr="00DA51CA" w:rsidRDefault="00164F49" w:rsidP="00164F49">
      <w:pPr>
        <w:pStyle w:val="Heading4"/>
      </w:pPr>
      <w:r w:rsidRPr="00DA51CA">
        <w:t xml:space="preserve">Public R&amp;D funding </w:t>
      </w:r>
      <w:r w:rsidRPr="00DA51CA">
        <w:rPr>
          <w:u w:val="single"/>
        </w:rPr>
        <w:t>crowds out</w:t>
      </w:r>
      <w:r w:rsidRPr="00DA51CA">
        <w:t xml:space="preserve"> private funding decreasing growth</w:t>
      </w:r>
    </w:p>
    <w:p w14:paraId="71370DDB" w14:textId="77777777" w:rsidR="00164F49" w:rsidRPr="00DA51CA" w:rsidRDefault="00164F49" w:rsidP="00164F49">
      <w:pPr>
        <w:rPr>
          <w:rStyle w:val="Style13ptBold"/>
        </w:rPr>
      </w:pPr>
      <w:r w:rsidRPr="00DA51CA">
        <w:rPr>
          <w:rStyle w:val="Style13ptBold"/>
        </w:rPr>
        <w:t>Kealey 13</w:t>
      </w:r>
    </w:p>
    <w:p w14:paraId="681B7E05" w14:textId="77777777" w:rsidR="00164F49" w:rsidRPr="00DA51CA" w:rsidRDefault="00164F49" w:rsidP="00164F49">
      <w:r w:rsidRPr="00DA51CA">
        <w:t xml:space="preserve">Terence, Doctorate from Oxford University in biochemical research and lecturer at the university of Cambridge until 2001, when he moved to the university of Buckingham as Vice-Chancellor. He’s written two books, one of which being The Economic Laws of Scientific Research (1996) which he updated in 2008 as Sex, Science and Profits: How People Evolved to Make Money, 8/5/13 (“The Case against Public Science”, </w:t>
      </w:r>
      <w:hyperlink r:id="rId7" w:history="1">
        <w:r w:rsidRPr="00DA51CA">
          <w:rPr>
            <w:rStyle w:val="Hyperlink"/>
          </w:rPr>
          <w:t>https://www.cato-unbound.org/2013/08/05/terence-kealey/case-against-public-science</w:t>
        </w:r>
      </w:hyperlink>
      <w:r w:rsidRPr="00DA51CA">
        <w:t>, Accessed 7/12/18)//DG</w:t>
      </w:r>
    </w:p>
    <w:p w14:paraId="01BE8293" w14:textId="77777777" w:rsidR="00164F49" w:rsidRPr="00DA51CA" w:rsidRDefault="00164F49" w:rsidP="00164F49">
      <w:pPr>
        <w:rPr>
          <w:rStyle w:val="Emphasis"/>
        </w:rPr>
      </w:pPr>
      <w:r w:rsidRPr="00DA51CA">
        <w:rPr>
          <w:sz w:val="16"/>
        </w:rPr>
        <w:t xml:space="preserve">The </w:t>
      </w:r>
      <w:r w:rsidRPr="00DA51CA">
        <w:rPr>
          <w:rStyle w:val="StyleUnderline"/>
        </w:rPr>
        <w:t>contemporary economic evidence</w:t>
      </w:r>
      <w:r w:rsidRPr="00DA51CA">
        <w:rPr>
          <w:sz w:val="16"/>
        </w:rPr>
        <w:t xml:space="preserve">, moreover, </w:t>
      </w:r>
      <w:r w:rsidRPr="00DA51CA">
        <w:rPr>
          <w:rStyle w:val="StyleUnderline"/>
        </w:rPr>
        <w:t xml:space="preserve">confirms that the government funding of R&amp;D has </w:t>
      </w:r>
      <w:r w:rsidRPr="00DA51CA">
        <w:rPr>
          <w:rStyle w:val="Emphasis"/>
        </w:rPr>
        <w:t>no economic benefit</w:t>
      </w:r>
      <w:r w:rsidRPr="00DA51CA">
        <w:rPr>
          <w:sz w:val="16"/>
        </w:rPr>
        <w:t xml:space="preserve">. Thus </w:t>
      </w:r>
      <w:r w:rsidRPr="00DA51CA">
        <w:rPr>
          <w:rStyle w:val="StyleUnderline"/>
        </w:rPr>
        <w:t>in 2003 the OECD</w:t>
      </w:r>
      <w:r w:rsidRPr="00DA51CA">
        <w:rPr>
          <w:sz w:val="16"/>
        </w:rPr>
        <w:t xml:space="preserve"> (</w:t>
      </w:r>
      <w:proofErr w:type="spellStart"/>
      <w:r w:rsidRPr="00DA51CA">
        <w:rPr>
          <w:sz w:val="16"/>
        </w:rPr>
        <w:t>Organisation</w:t>
      </w:r>
      <w:proofErr w:type="spellEnd"/>
      <w:r w:rsidRPr="00DA51CA">
        <w:rPr>
          <w:sz w:val="16"/>
        </w:rPr>
        <w:t xml:space="preserve"> of Economic Cooperation and Development—the industrialized nations’ economic research agency) </w:t>
      </w:r>
      <w:r w:rsidRPr="00DA51CA">
        <w:rPr>
          <w:rStyle w:val="StyleUnderline"/>
        </w:rPr>
        <w:t>published its Sources of Economic Growth in OECD Countries</w:t>
      </w:r>
      <w:r w:rsidRPr="00DA51CA">
        <w:rPr>
          <w:sz w:val="16"/>
        </w:rPr>
        <w:t xml:space="preserve">, which </w:t>
      </w:r>
      <w:r w:rsidRPr="00DA51CA">
        <w:rPr>
          <w:rStyle w:val="StyleUnderline"/>
        </w:rPr>
        <w:t>reviewed all the major measurable factors that might explain the different rates of growth of the 21 leading world economies between 1971 and 1998</w:t>
      </w:r>
      <w:r w:rsidRPr="00DA51CA">
        <w:rPr>
          <w:sz w:val="16"/>
        </w:rPr>
        <w:t xml:space="preserve">. </w:t>
      </w:r>
      <w:r w:rsidRPr="00DA51CA">
        <w:rPr>
          <w:rStyle w:val="StyleUnderline"/>
        </w:rPr>
        <w:t xml:space="preserve">And it found that whereas privately funded R&amp;D stimulated economic growth, </w:t>
      </w:r>
      <w:r w:rsidRPr="00DA51CA">
        <w:rPr>
          <w:rStyle w:val="Emphasis"/>
        </w:rPr>
        <w:t>publicly funded R&amp;D had no impact.</w:t>
      </w:r>
    </w:p>
    <w:p w14:paraId="04A40571" w14:textId="77777777" w:rsidR="00164F49" w:rsidRPr="00DA51CA" w:rsidRDefault="00164F49" w:rsidP="00164F49">
      <w:pPr>
        <w:rPr>
          <w:rStyle w:val="Emphasis"/>
        </w:rPr>
      </w:pPr>
      <w:r w:rsidRPr="00DA51CA">
        <w:rPr>
          <w:sz w:val="16"/>
        </w:rPr>
        <w:t xml:space="preserve">The </w:t>
      </w:r>
      <w:r w:rsidRPr="00DA51CA">
        <w:rPr>
          <w:rStyle w:val="StyleUnderline"/>
        </w:rPr>
        <w:t>authors</w:t>
      </w:r>
      <w:r w:rsidRPr="00DA51CA">
        <w:rPr>
          <w:sz w:val="16"/>
        </w:rPr>
        <w:t xml:space="preserve"> of the report </w:t>
      </w:r>
      <w:r w:rsidRPr="00DA51CA">
        <w:rPr>
          <w:rStyle w:val="StyleUnderline"/>
        </w:rPr>
        <w:t>were disconcerted</w:t>
      </w:r>
      <w:r w:rsidRPr="00DA51CA">
        <w:rPr>
          <w:sz w:val="16"/>
        </w:rPr>
        <w:t xml:space="preserve"> by their own findings. “The </w:t>
      </w:r>
      <w:r w:rsidRPr="00DA51CA">
        <w:rPr>
          <w:rStyle w:val="StyleUnderline"/>
        </w:rPr>
        <w:t>negative results for public R&amp;D are surprising</w:t>
      </w:r>
      <w:r w:rsidRPr="00DA51CA">
        <w:rPr>
          <w:sz w:val="16"/>
        </w:rPr>
        <w:t xml:space="preserve">,” they wrote. They speculated that </w:t>
      </w:r>
      <w:r w:rsidRPr="00DA51CA">
        <w:rPr>
          <w:rStyle w:val="StyleUnderline"/>
        </w:rPr>
        <w:t>publicly funded R&amp;D might crowd out privately funded R&amp;D which</w:t>
      </w:r>
      <w:r w:rsidRPr="00DA51CA">
        <w:rPr>
          <w:sz w:val="16"/>
        </w:rPr>
        <w:t xml:space="preserve">, if true, </w:t>
      </w:r>
      <w:r w:rsidRPr="00DA51CA">
        <w:rPr>
          <w:rStyle w:val="StyleUnderline"/>
        </w:rPr>
        <w:t xml:space="preserve">suggests that publicly funded R&amp;D might </w:t>
      </w:r>
      <w:proofErr w:type="gramStart"/>
      <w:r w:rsidRPr="00DA51CA">
        <w:rPr>
          <w:rStyle w:val="StyleUnderline"/>
        </w:rPr>
        <w:t xml:space="preserve">actually </w:t>
      </w:r>
      <w:r w:rsidRPr="00DA51CA">
        <w:rPr>
          <w:rStyle w:val="Emphasis"/>
        </w:rPr>
        <w:t>damage</w:t>
      </w:r>
      <w:proofErr w:type="gramEnd"/>
      <w:r w:rsidRPr="00DA51CA">
        <w:rPr>
          <w:rStyle w:val="Emphasis"/>
        </w:rPr>
        <w:t xml:space="preserve"> economic growth</w:t>
      </w:r>
      <w:r w:rsidRPr="00DA51CA">
        <w:rPr>
          <w:sz w:val="16"/>
        </w:rPr>
        <w:t xml:space="preserve">. </w:t>
      </w:r>
      <w:proofErr w:type="gramStart"/>
      <w:r w:rsidRPr="00DA51CA">
        <w:rPr>
          <w:sz w:val="16"/>
        </w:rPr>
        <w:t>Certainly</w:t>
      </w:r>
      <w:proofErr w:type="gramEnd"/>
      <w:r w:rsidRPr="00DA51CA">
        <w:rPr>
          <w:sz w:val="16"/>
        </w:rPr>
        <w:t xml:space="preserve"> both I and Walter Park of the American University had already reported that the OECD data showed that government funding for R&amp;D does indeed crowd out private funding, to the detriment of economic growth. In Park’s words, “</w:t>
      </w:r>
      <w:r w:rsidRPr="00DA51CA">
        <w:rPr>
          <w:rStyle w:val="StyleUnderline"/>
        </w:rPr>
        <w:t>the direct effect of public research is weakly negative</w:t>
      </w:r>
      <w:r w:rsidRPr="00DA51CA">
        <w:rPr>
          <w:sz w:val="16"/>
        </w:rPr>
        <w:t xml:space="preserve">, </w:t>
      </w:r>
      <w:r w:rsidRPr="00DA51CA">
        <w:rPr>
          <w:rStyle w:val="StyleUnderline"/>
        </w:rPr>
        <w:t xml:space="preserve">as might be the case if public research spending has crowding-out effects which </w:t>
      </w:r>
      <w:r w:rsidRPr="00DA51CA">
        <w:rPr>
          <w:rStyle w:val="Emphasis"/>
        </w:rPr>
        <w:t>adversely affect private output growth.”</w:t>
      </w:r>
    </w:p>
    <w:p w14:paraId="237170D5" w14:textId="77777777" w:rsidR="00164F49" w:rsidRPr="00DA51CA" w:rsidRDefault="00164F49" w:rsidP="00164F49">
      <w:pPr>
        <w:rPr>
          <w:rStyle w:val="StyleUnderline"/>
        </w:rPr>
      </w:pPr>
      <w:r w:rsidRPr="00DA51CA">
        <w:rPr>
          <w:sz w:val="16"/>
        </w:rPr>
        <w:t xml:space="preserve">The OECD, Walter Park, and I have therefore—like Adam Smith—tested empirically the model of science as a public or merit good, and we have found it to be wrong: the </w:t>
      </w:r>
      <w:r w:rsidRPr="00DA51CA">
        <w:rPr>
          <w:rStyle w:val="Emphasis"/>
        </w:rPr>
        <w:t>public funding of research has no beneficial effects on the economy.</w:t>
      </w:r>
      <w:r w:rsidRPr="00DA51CA">
        <w:rPr>
          <w:sz w:val="16"/>
        </w:rPr>
        <w:t xml:space="preserve"> </w:t>
      </w:r>
      <w:r w:rsidRPr="00DA51CA">
        <w:rPr>
          <w:rStyle w:val="StyleUnderline"/>
        </w:rPr>
        <w:t>And the fault in the model lies in one of its fundamental premises</w:t>
      </w:r>
      <w:r w:rsidRPr="00DA51CA">
        <w:rPr>
          <w:sz w:val="16"/>
        </w:rPr>
        <w:t xml:space="preserve">, namely </w:t>
      </w:r>
      <w:r w:rsidRPr="00DA51CA">
        <w:rPr>
          <w:rStyle w:val="StyleUnderline"/>
        </w:rPr>
        <w:t xml:space="preserve">that copying </w:t>
      </w:r>
      <w:proofErr w:type="gramStart"/>
      <w:r w:rsidRPr="00DA51CA">
        <w:rPr>
          <w:rStyle w:val="StyleUnderline"/>
        </w:rPr>
        <w:t>other</w:t>
      </w:r>
      <w:proofErr w:type="gramEnd"/>
      <w:r w:rsidRPr="00DA51CA">
        <w:rPr>
          <w:rStyle w:val="StyleUnderline"/>
        </w:rPr>
        <w:t xml:space="preserve"> people’s research is cheap and easy. </w:t>
      </w:r>
      <w:r w:rsidRPr="00DA51CA">
        <w:rPr>
          <w:rStyle w:val="Emphasis"/>
        </w:rPr>
        <w:t>It’s not</w:t>
      </w:r>
      <w:r w:rsidRPr="00DA51CA">
        <w:rPr>
          <w:sz w:val="16"/>
        </w:rPr>
        <w:t xml:space="preserve">. </w:t>
      </w:r>
      <w:r w:rsidRPr="00DA51CA">
        <w:rPr>
          <w:rStyle w:val="StyleUnderline"/>
        </w:rPr>
        <w:t>Consider industrial tech</w:t>
      </w:r>
      <w:r w:rsidRPr="00DA51CA">
        <w:rPr>
          <w:sz w:val="16"/>
        </w:rPr>
        <w:t xml:space="preserve">nology. When Edwin </w:t>
      </w:r>
      <w:r w:rsidRPr="00DA51CA">
        <w:rPr>
          <w:rStyle w:val="StyleUnderline"/>
        </w:rPr>
        <w:t>Mansfield</w:t>
      </w:r>
      <w:r w:rsidRPr="00DA51CA">
        <w:rPr>
          <w:sz w:val="16"/>
        </w:rPr>
        <w:t xml:space="preserve"> of the University of Pennsylvania </w:t>
      </w:r>
      <w:r w:rsidRPr="00DA51CA">
        <w:rPr>
          <w:rStyle w:val="StyleUnderline"/>
        </w:rPr>
        <w:t>examined 48 products that</w:t>
      </w:r>
      <w:r w:rsidRPr="00DA51CA">
        <w:rPr>
          <w:sz w:val="16"/>
        </w:rPr>
        <w:t xml:space="preserve">, during the 1970s, </w:t>
      </w:r>
      <w:r w:rsidRPr="00DA51CA">
        <w:rPr>
          <w:rStyle w:val="StyleUnderline"/>
        </w:rPr>
        <w:t>had been copied</w:t>
      </w:r>
      <w:r w:rsidRPr="00DA51CA">
        <w:rPr>
          <w:sz w:val="16"/>
        </w:rPr>
        <w:t xml:space="preserve"> by companies in the chemicals, drugs, electronics, and machinery industries in New England, </w:t>
      </w:r>
      <w:r w:rsidRPr="00DA51CA">
        <w:rPr>
          <w:rStyle w:val="StyleUnderline"/>
        </w:rPr>
        <w:t xml:space="preserve">he found that the costs of copying were on average </w:t>
      </w:r>
      <w:r w:rsidRPr="00DA51CA">
        <w:rPr>
          <w:rStyle w:val="Emphasis"/>
        </w:rPr>
        <w:t>65 per cent of the costs</w:t>
      </w:r>
      <w:r w:rsidRPr="00DA51CA">
        <w:rPr>
          <w:rStyle w:val="StyleUnderline"/>
        </w:rPr>
        <w:t xml:space="preserve"> of original invention</w:t>
      </w:r>
      <w:r w:rsidRPr="00DA51CA">
        <w:rPr>
          <w:sz w:val="16"/>
        </w:rPr>
        <w:t xml:space="preserve">. And the time taken to copy was, on average, </w:t>
      </w:r>
      <w:r w:rsidRPr="00DA51CA">
        <w:rPr>
          <w:rStyle w:val="StyleUnderline"/>
        </w:rPr>
        <w:t>70 per cent of the time taken by the original invention.</w:t>
      </w:r>
    </w:p>
    <w:p w14:paraId="52026F5D" w14:textId="77777777" w:rsidR="00164F49" w:rsidRPr="00DA51CA" w:rsidRDefault="00164F49" w:rsidP="00164F49">
      <w:pPr>
        <w:rPr>
          <w:sz w:val="16"/>
        </w:rPr>
      </w:pPr>
      <w:r w:rsidRPr="00DA51CA">
        <w:rPr>
          <w:rStyle w:val="StyleUnderline"/>
        </w:rPr>
        <w:t xml:space="preserve">Copying is </w:t>
      </w:r>
      <w:r w:rsidRPr="00DA51CA">
        <w:rPr>
          <w:rStyle w:val="Emphasis"/>
        </w:rPr>
        <w:t>lengthy and expensive</w:t>
      </w:r>
      <w:r w:rsidRPr="00DA51CA">
        <w:rPr>
          <w:sz w:val="16"/>
        </w:rPr>
        <w:t xml:space="preserve"> </w:t>
      </w:r>
      <w:r w:rsidRPr="00DA51CA">
        <w:rPr>
          <w:rStyle w:val="StyleUnderline"/>
        </w:rPr>
        <w:t>because it involves the acquisition of tacit</w:t>
      </w:r>
      <w:r w:rsidRPr="00DA51CA">
        <w:rPr>
          <w:sz w:val="16"/>
        </w:rPr>
        <w:t xml:space="preserve"> (as opposed to explicit) </w:t>
      </w:r>
      <w:r w:rsidRPr="00DA51CA">
        <w:rPr>
          <w:rStyle w:val="StyleUnderline"/>
        </w:rPr>
        <w:t>knowledge</w:t>
      </w:r>
      <w:r w:rsidRPr="00DA51CA">
        <w:rPr>
          <w:sz w:val="16"/>
        </w:rPr>
        <w:t xml:space="preserve">. Contrary to myth, </w:t>
      </w:r>
      <w:r w:rsidRPr="00DA51CA">
        <w:rPr>
          <w:rStyle w:val="StyleUnderline"/>
        </w:rPr>
        <w:t>people can’t simply read a paper or read a patent or strip down a new product and then copy the innovation</w:t>
      </w:r>
      <w:r w:rsidRPr="00DA51CA">
        <w:rPr>
          <w:sz w:val="16"/>
        </w:rPr>
        <w:t xml:space="preserve">. As scholars such as Michael Polanyi (see his classic 1958 book Personal Knowledge) and Harry Collins of the University of Cardiff (see his well-titled 2010 book Tacit and Explicit Knowledge) have shown, </w:t>
      </w:r>
      <w:r w:rsidRPr="00DA51CA">
        <w:rPr>
          <w:rStyle w:val="StyleUnderline"/>
        </w:rPr>
        <w:t>copying new science and technology is not a simple matter of following a blueprint: it requires</w:t>
      </w:r>
      <w:r w:rsidRPr="00DA51CA">
        <w:rPr>
          <w:sz w:val="16"/>
        </w:rPr>
        <w:t xml:space="preserve"> </w:t>
      </w:r>
      <w:r w:rsidRPr="00DA51CA">
        <w:rPr>
          <w:rStyle w:val="StyleUnderline"/>
        </w:rPr>
        <w:t>the copier</w:t>
      </w:r>
      <w:r w:rsidRPr="00DA51CA">
        <w:rPr>
          <w:sz w:val="16"/>
        </w:rPr>
        <w:t xml:space="preserve"> </w:t>
      </w:r>
      <w:proofErr w:type="gramStart"/>
      <w:r w:rsidRPr="00DA51CA">
        <w:rPr>
          <w:sz w:val="16"/>
        </w:rPr>
        <w:t>actually to</w:t>
      </w:r>
      <w:proofErr w:type="gramEnd"/>
      <w:r w:rsidRPr="00DA51CA">
        <w:rPr>
          <w:sz w:val="16"/>
        </w:rPr>
        <w:t xml:space="preserve"> reproduce the steps taken by the originator. Polanyi’s famous quote is “we can know more than we can tell” but it is often shortened to “we know more than we can tell” because that captures the kernel—in science and technology we always know more (tacitly) than we can tell (explicitly). </w:t>
      </w:r>
      <w:proofErr w:type="gramStart"/>
      <w:r w:rsidRPr="00DA51CA">
        <w:rPr>
          <w:sz w:val="16"/>
        </w:rPr>
        <w:t>So</w:t>
      </w:r>
      <w:proofErr w:type="gramEnd"/>
      <w:r w:rsidRPr="00DA51CA">
        <w:rPr>
          <w:sz w:val="16"/>
        </w:rPr>
        <w:t xml:space="preserve"> in 1971, </w:t>
      </w:r>
      <w:r w:rsidRPr="00DA51CA">
        <w:rPr>
          <w:rStyle w:val="StyleUnderline"/>
        </w:rPr>
        <w:t>when</w:t>
      </w:r>
      <w:r w:rsidRPr="00DA51CA">
        <w:rPr>
          <w:sz w:val="16"/>
        </w:rPr>
        <w:t xml:space="preserve"> Harry </w:t>
      </w:r>
      <w:r w:rsidRPr="00DA51CA">
        <w:rPr>
          <w:rStyle w:val="StyleUnderline"/>
        </w:rPr>
        <w:t>Collins</w:t>
      </w:r>
      <w:r w:rsidRPr="00DA51CA">
        <w:rPr>
          <w:sz w:val="16"/>
        </w:rPr>
        <w:t xml:space="preserve"> studied the spread of a technology called the TEA laser, he discovered that the only scientists who succeeded in copying it were those who had visited laboratories where TEA lasers were already up and running: “no-one to whom I have spoken has succeeded in building a TEA laser using written sources (including blueprints and written reports) as the sole source of information.”</w:t>
      </w:r>
    </w:p>
    <w:p w14:paraId="42772521" w14:textId="77777777" w:rsidR="00164F49" w:rsidRPr="00DA51CA" w:rsidRDefault="00164F49" w:rsidP="00164F49">
      <w:pPr>
        <w:pStyle w:val="Heading4"/>
      </w:pPr>
      <w:r w:rsidRPr="00DA51CA">
        <w:t>Public funding is net worse for innovation</w:t>
      </w:r>
    </w:p>
    <w:p w14:paraId="6FD83927" w14:textId="77777777" w:rsidR="00164F49" w:rsidRPr="00DA51CA" w:rsidRDefault="00164F49" w:rsidP="00164F49">
      <w:pPr>
        <w:rPr>
          <w:rStyle w:val="Style13ptBold"/>
        </w:rPr>
      </w:pPr>
      <w:r w:rsidRPr="00DA51CA">
        <w:rPr>
          <w:rStyle w:val="Style13ptBold"/>
        </w:rPr>
        <w:t>Kealey 13</w:t>
      </w:r>
    </w:p>
    <w:p w14:paraId="55158906" w14:textId="77777777" w:rsidR="00164F49" w:rsidRPr="00DA51CA" w:rsidRDefault="00164F49" w:rsidP="00164F49">
      <w:pPr>
        <w:rPr>
          <w:sz w:val="16"/>
          <w:szCs w:val="16"/>
        </w:rPr>
      </w:pPr>
      <w:r w:rsidRPr="00DA51CA">
        <w:rPr>
          <w:sz w:val="16"/>
          <w:szCs w:val="16"/>
        </w:rPr>
        <w:t xml:space="preserve">Terence, Doctorate from Oxford University in biochemical research and lecturer at the university of Cambridge until 2001, when he moved to the university of Buckingham as Vice-Chancellor. He’s written two books, one of which being The Economic Laws of Scientific Research (1996) which he updated in 2008 as Sex, Science and Profits: How People Evolved to Make Money, 8/5/13 (“The Case against Public Science”, </w:t>
      </w:r>
      <w:hyperlink r:id="rId8" w:history="1">
        <w:r w:rsidRPr="00DA51CA">
          <w:rPr>
            <w:rStyle w:val="Hyperlink"/>
            <w:sz w:val="16"/>
            <w:szCs w:val="16"/>
          </w:rPr>
          <w:t>https://www.cato-unbound.org/2013/08/05/terence-kealey/case-against-public-science</w:t>
        </w:r>
      </w:hyperlink>
      <w:r w:rsidRPr="00DA51CA">
        <w:rPr>
          <w:sz w:val="16"/>
          <w:szCs w:val="16"/>
        </w:rPr>
        <w:t>, Accessed 7/12/18)//DG</w:t>
      </w:r>
    </w:p>
    <w:p w14:paraId="36368EC3" w14:textId="77777777" w:rsidR="00164F49" w:rsidRPr="00DA51CA" w:rsidRDefault="00164F49" w:rsidP="00164F49">
      <w:pPr>
        <w:rPr>
          <w:b/>
          <w:iCs/>
          <w:u w:val="single"/>
          <w:bdr w:val="single" w:sz="8" w:space="0" w:color="auto"/>
        </w:rPr>
      </w:pPr>
      <w:r w:rsidRPr="00DA51CA">
        <w:rPr>
          <w:rStyle w:val="StyleUnderline"/>
        </w:rPr>
        <w:t>The strongest argument for the government funding</w:t>
      </w:r>
      <w:r w:rsidRPr="00DA51CA">
        <w:rPr>
          <w:sz w:val="16"/>
        </w:rPr>
        <w:t xml:space="preserve"> of science today </w:t>
      </w:r>
      <w:r w:rsidRPr="00DA51CA">
        <w:rPr>
          <w:rStyle w:val="Emphasis"/>
        </w:rPr>
        <w:t>is anecdotal</w:t>
      </w:r>
      <w:r w:rsidRPr="00DA51CA">
        <w:rPr>
          <w:sz w:val="16"/>
        </w:rPr>
        <w:t xml:space="preserve">: </w:t>
      </w:r>
      <w:r w:rsidRPr="00DA51CA">
        <w:rPr>
          <w:rStyle w:val="StyleUnderline"/>
        </w:rPr>
        <w:t>would we have the internet</w:t>
      </w:r>
      <w:r w:rsidRPr="00DA51CA">
        <w:rPr>
          <w:sz w:val="16"/>
        </w:rPr>
        <w:t xml:space="preserve">, say, </w:t>
      </w:r>
      <w:r w:rsidRPr="00DA51CA">
        <w:rPr>
          <w:rStyle w:val="StyleUnderline"/>
        </w:rPr>
        <w:t>or the Higgs Boson</w:t>
      </w:r>
      <w:r w:rsidRPr="00DA51CA">
        <w:rPr>
          <w:sz w:val="16"/>
        </w:rPr>
        <w:t xml:space="preserve">, </w:t>
      </w:r>
      <w:r w:rsidRPr="00DA51CA">
        <w:rPr>
          <w:rStyle w:val="StyleUnderline"/>
        </w:rPr>
        <w:t>but for government funding</w:t>
      </w:r>
      <w:r w:rsidRPr="00DA51CA">
        <w:rPr>
          <w:sz w:val="16"/>
        </w:rPr>
        <w:t xml:space="preserve">? Yet </w:t>
      </w:r>
      <w:r w:rsidRPr="00DA51CA">
        <w:rPr>
          <w:rStyle w:val="StyleUnderline"/>
        </w:rPr>
        <w:t xml:space="preserve">anecdotage ignores </w:t>
      </w:r>
      <w:r w:rsidRPr="00DA51CA">
        <w:rPr>
          <w:rStyle w:val="Emphasis"/>
        </w:rPr>
        <w:t>crowding out</w:t>
      </w:r>
      <w:r w:rsidRPr="00DA51CA">
        <w:rPr>
          <w:sz w:val="16"/>
        </w:rPr>
        <w:t xml:space="preserve">. We wouldn’t have had the generation of electricity but for the private funding of Michael Faraday, and </w:t>
      </w:r>
      <w:r w:rsidRPr="00DA51CA">
        <w:rPr>
          <w:rStyle w:val="StyleUnderline"/>
        </w:rPr>
        <w:t>if government funding crowds out the private philanthropic funding of science</w:t>
      </w:r>
      <w:r w:rsidRPr="00DA51CA">
        <w:rPr>
          <w:sz w:val="16"/>
        </w:rPr>
        <w:t xml:space="preserve"> (and it does, because the funding of pure science is determined primarily by GDP per capita, regardless of government largesse) </w:t>
      </w:r>
      <w:r w:rsidRPr="00DA51CA">
        <w:rPr>
          <w:rStyle w:val="StyleUnderline"/>
        </w:rPr>
        <w:t xml:space="preserve">then the advances we have lost thanks to government funding </w:t>
      </w:r>
      <w:r w:rsidRPr="00DA51CA">
        <w:rPr>
          <w:rStyle w:val="Emphasis"/>
        </w:rPr>
        <w:t>need a scribe</w:t>
      </w:r>
      <w:r w:rsidRPr="00DA51CA">
        <w:rPr>
          <w:sz w:val="16"/>
        </w:rPr>
        <w:t>—</w:t>
      </w:r>
      <w:r w:rsidRPr="00DA51CA">
        <w:rPr>
          <w:rStyle w:val="StyleUnderline"/>
        </w:rPr>
        <w:t>an omniscient one</w:t>
      </w:r>
      <w:r w:rsidRPr="00DA51CA">
        <w:rPr>
          <w:sz w:val="16"/>
        </w:rPr>
        <w:t xml:space="preserve">, </w:t>
      </w:r>
      <w:r w:rsidRPr="00DA51CA">
        <w:rPr>
          <w:rStyle w:val="StyleUnderline"/>
        </w:rPr>
        <w:t>because we can’t know what those lost advances were</w:t>
      </w:r>
      <w:r w:rsidRPr="00DA51CA">
        <w:rPr>
          <w:sz w:val="16"/>
        </w:rPr>
        <w:t xml:space="preserve">—to write them on the deficit side of the balance sheet. </w:t>
      </w:r>
      <w:r w:rsidRPr="00DA51CA">
        <w:rPr>
          <w:rStyle w:val="StyleUnderline"/>
        </w:rPr>
        <w:t>Which is also where the opportunity costs should be written</w:t>
      </w:r>
      <w:r w:rsidRPr="00DA51CA">
        <w:rPr>
          <w:sz w:val="16"/>
        </w:rPr>
        <w:t xml:space="preserve">: </w:t>
      </w:r>
      <w:r w:rsidRPr="00DA51CA">
        <w:rPr>
          <w:rStyle w:val="StyleUnderline"/>
        </w:rPr>
        <w:t>even if the government funding of science yields some benefit</w:t>
      </w:r>
      <w:r w:rsidRPr="00DA51CA">
        <w:rPr>
          <w:sz w:val="16"/>
        </w:rPr>
        <w:t xml:space="preserve">, </w:t>
      </w:r>
      <w:r w:rsidRPr="00DA51CA">
        <w:rPr>
          <w:rStyle w:val="StyleUnderline"/>
        </w:rPr>
        <w:t xml:space="preserve">if the benefit to society of having left that money in the pockets of the taxpayer would have been greater, then the </w:t>
      </w:r>
      <w:r w:rsidRPr="00DA51CA">
        <w:rPr>
          <w:rStyle w:val="Emphasis"/>
        </w:rPr>
        <w:t>net balance to society is negative.</w:t>
      </w:r>
    </w:p>
    <w:p w14:paraId="660F91AD" w14:textId="77777777" w:rsidR="00164F49" w:rsidRPr="00DA51CA" w:rsidRDefault="00164F49" w:rsidP="00164F49">
      <w:pPr>
        <w:rPr>
          <w:sz w:val="16"/>
        </w:rPr>
      </w:pPr>
      <w:r w:rsidRPr="00DA51CA">
        <w:rPr>
          <w:rStyle w:val="StyleUnderline"/>
        </w:rPr>
        <w:t>What would the world look like had governments not funded science</w:t>
      </w:r>
      <w:r w:rsidRPr="00DA51CA">
        <w:rPr>
          <w:sz w:val="16"/>
        </w:rPr>
        <w:t xml:space="preserve">? </w:t>
      </w:r>
      <w:r w:rsidRPr="00DA51CA">
        <w:rPr>
          <w:rStyle w:val="StyleUnderline"/>
        </w:rPr>
        <w:t xml:space="preserve">It would look like the </w:t>
      </w:r>
      <w:r w:rsidRPr="00DA51CA">
        <w:rPr>
          <w:sz w:val="16"/>
        </w:rPr>
        <w:t xml:space="preserve">UK or the </w:t>
      </w:r>
      <w:r w:rsidRPr="00DA51CA">
        <w:rPr>
          <w:rStyle w:val="StyleUnderline"/>
        </w:rPr>
        <w:t>U</w:t>
      </w:r>
      <w:r w:rsidRPr="00DA51CA">
        <w:rPr>
          <w:sz w:val="16"/>
        </w:rPr>
        <w:t xml:space="preserve">nited </w:t>
      </w:r>
      <w:r w:rsidRPr="00DA51CA">
        <w:rPr>
          <w:rStyle w:val="StyleUnderline"/>
        </w:rPr>
        <w:t>S</w:t>
      </w:r>
      <w:r w:rsidRPr="00DA51CA">
        <w:rPr>
          <w:sz w:val="16"/>
        </w:rPr>
        <w:t xml:space="preserve">tates </w:t>
      </w:r>
      <w:r w:rsidRPr="00DA51CA">
        <w:rPr>
          <w:rStyle w:val="StyleUnderline"/>
        </w:rPr>
        <w:t xml:space="preserve">did when those countries were the </w:t>
      </w:r>
      <w:r w:rsidRPr="00DA51CA">
        <w:rPr>
          <w:rStyle w:val="Emphasis"/>
        </w:rPr>
        <w:t>unchallenged superpowers of their day</w:t>
      </w:r>
      <w:r w:rsidRPr="00DA51CA">
        <w:rPr>
          <w:sz w:val="16"/>
        </w:rPr>
        <w:t xml:space="preserve">. Most </w:t>
      </w:r>
      <w:r w:rsidRPr="00DA51CA">
        <w:rPr>
          <w:rStyle w:val="StyleUnderline"/>
        </w:rPr>
        <w:t>research would be concentrated in industry</w:t>
      </w:r>
      <w:r w:rsidRPr="00DA51CA">
        <w:rPr>
          <w:sz w:val="16"/>
        </w:rPr>
        <w:t xml:space="preserve"> (from which a steady stream of advances in pure science would emerge) </w:t>
      </w:r>
      <w:r w:rsidRPr="00DA51CA">
        <w:rPr>
          <w:rStyle w:val="StyleUnderline"/>
        </w:rPr>
        <w:t xml:space="preserve">but there would also be an armamentarium of private philanthropic funders of university and of foundation science by which non-market, pure research </w:t>
      </w:r>
      <w:r w:rsidRPr="00DA51CA">
        <w:rPr>
          <w:sz w:val="16"/>
        </w:rPr>
        <w:t xml:space="preserve">(including on orphan diseases) </w:t>
      </w:r>
      <w:r w:rsidRPr="00DA51CA">
        <w:rPr>
          <w:rStyle w:val="StyleUnderline"/>
        </w:rPr>
        <w:t>would be funded.</w:t>
      </w:r>
    </w:p>
    <w:p w14:paraId="7E547495" w14:textId="77777777" w:rsidR="00164F49" w:rsidRPr="00DA51CA" w:rsidRDefault="00164F49" w:rsidP="00164F49"/>
    <w:p w14:paraId="09097710" w14:textId="77777777" w:rsidR="00164F49" w:rsidRPr="00DA51CA" w:rsidRDefault="00164F49" w:rsidP="00164F49"/>
    <w:p w14:paraId="4B2948E6" w14:textId="77777777" w:rsidR="00164F49" w:rsidRPr="00DA51CA" w:rsidRDefault="00164F49" w:rsidP="00164F49">
      <w:pPr>
        <w:pStyle w:val="Heading4"/>
      </w:pPr>
      <w:r w:rsidRPr="00DA51CA">
        <w:t>Their evidence is controlled by big business</w:t>
      </w:r>
    </w:p>
    <w:p w14:paraId="09DE8037" w14:textId="77777777" w:rsidR="00164F49" w:rsidRPr="00DA51CA" w:rsidRDefault="00164F49" w:rsidP="00164F49">
      <w:pPr>
        <w:rPr>
          <w:rStyle w:val="Style13ptBold"/>
        </w:rPr>
      </w:pPr>
      <w:r w:rsidRPr="00DA51CA">
        <w:rPr>
          <w:rStyle w:val="Style13ptBold"/>
        </w:rPr>
        <w:t>Kealey 13</w:t>
      </w:r>
    </w:p>
    <w:p w14:paraId="37E97D98" w14:textId="77777777" w:rsidR="00164F49" w:rsidRPr="00DA51CA" w:rsidRDefault="00164F49" w:rsidP="00164F49">
      <w:r w:rsidRPr="00DA51CA">
        <w:t xml:space="preserve">Terence, Doctorate from Oxford University in biochemical research and lecturer at the university of Cambridge until 2001, when he moved to the university of Buckingham as Vice-Chancellor. He’s written two books, one of which being The Economic Laws of Scientific Research (1996) which he updated in 2008 as Sex, Science and Profits: How People Evolved to Make Money, 8/5/13 (“The Case against Public Science”, </w:t>
      </w:r>
      <w:hyperlink r:id="rId9" w:history="1">
        <w:r w:rsidRPr="00DA51CA">
          <w:rPr>
            <w:rStyle w:val="Hyperlink"/>
          </w:rPr>
          <w:t>https://www.cato-unbound.org/2013/08/05/terence-kealey/case-against-public-science</w:t>
        </w:r>
      </w:hyperlink>
      <w:r w:rsidRPr="00DA51CA">
        <w:t>, Accessed 7/12/18)//DG</w:t>
      </w:r>
    </w:p>
    <w:p w14:paraId="1384123A" w14:textId="77777777" w:rsidR="00164F49" w:rsidRPr="00DA51CA" w:rsidRDefault="00164F49" w:rsidP="00164F49">
      <w:pPr>
        <w:rPr>
          <w:rStyle w:val="StyleUnderline"/>
        </w:rPr>
      </w:pPr>
      <w:r w:rsidRPr="00DA51CA">
        <w:rPr>
          <w:sz w:val="16"/>
        </w:rPr>
        <w:t xml:space="preserve">Cui bono? </w:t>
      </w:r>
      <w:r w:rsidRPr="00DA51CA">
        <w:rPr>
          <w:rStyle w:val="Emphasis"/>
        </w:rPr>
        <w:t>Who benefits from this fictitious economics of science</w:t>
      </w:r>
      <w:r w:rsidRPr="00DA51CA">
        <w:rPr>
          <w:sz w:val="16"/>
        </w:rPr>
        <w:t xml:space="preserve">? </w:t>
      </w:r>
      <w:r w:rsidRPr="00DA51CA">
        <w:rPr>
          <w:rStyle w:val="StyleUnderline"/>
        </w:rPr>
        <w:t>It’s the economists</w:t>
      </w:r>
      <w:r w:rsidRPr="00DA51CA">
        <w:rPr>
          <w:sz w:val="16"/>
        </w:rPr>
        <w:t xml:space="preserve">, </w:t>
      </w:r>
      <w:r w:rsidRPr="00DA51CA">
        <w:rPr>
          <w:rStyle w:val="StyleUnderline"/>
        </w:rPr>
        <w:t>universities</w:t>
      </w:r>
      <w:r w:rsidRPr="00DA51CA">
        <w:rPr>
          <w:sz w:val="16"/>
        </w:rPr>
        <w:t xml:space="preserve">, </w:t>
      </w:r>
      <w:r w:rsidRPr="00DA51CA">
        <w:rPr>
          <w:rStyle w:val="StyleUnderline"/>
        </w:rPr>
        <w:t xml:space="preserve">and </w:t>
      </w:r>
      <w:proofErr w:type="spellStart"/>
      <w:r w:rsidRPr="00DA51CA">
        <w:rPr>
          <w:rStyle w:val="StyleUnderline"/>
        </w:rPr>
        <w:t>defence</w:t>
      </w:r>
      <w:proofErr w:type="spellEnd"/>
      <w:r w:rsidRPr="00DA51CA">
        <w:rPr>
          <w:rStyle w:val="StyleUnderline"/>
        </w:rPr>
        <w:t xml:space="preserve"> contractors who benefit, at the taxpayers’ expense.</w:t>
      </w:r>
    </w:p>
    <w:p w14:paraId="4CBC0506" w14:textId="77777777" w:rsidR="00164F49" w:rsidRPr="00DA51CA" w:rsidRDefault="00164F49" w:rsidP="00164F49">
      <w:pPr>
        <w:rPr>
          <w:u w:val="single"/>
        </w:rPr>
      </w:pPr>
      <w:r w:rsidRPr="00DA51CA">
        <w:rPr>
          <w:rStyle w:val="StyleUnderline"/>
        </w:rPr>
        <w:t xml:space="preserve">The power of </w:t>
      </w:r>
      <w:r w:rsidRPr="00DA51CA">
        <w:rPr>
          <w:rStyle w:val="Emphasis"/>
        </w:rPr>
        <w:t>bad ideas is extraordinary</w:t>
      </w:r>
      <w:r w:rsidRPr="00DA51CA">
        <w:rPr>
          <w:sz w:val="16"/>
        </w:rPr>
        <w:t xml:space="preserve">. John Maynard </w:t>
      </w:r>
      <w:r w:rsidRPr="00DA51CA">
        <w:rPr>
          <w:rStyle w:val="StyleUnderline"/>
        </w:rPr>
        <w:t>Keynes</w:t>
      </w:r>
      <w:r w:rsidRPr="00DA51CA">
        <w:rPr>
          <w:sz w:val="16"/>
        </w:rPr>
        <w:t xml:space="preserve"> once </w:t>
      </w:r>
      <w:r w:rsidRPr="00DA51CA">
        <w:rPr>
          <w:rStyle w:val="StyleUnderline"/>
        </w:rPr>
        <w:t>wrote</w:t>
      </w:r>
      <w:r w:rsidRPr="00DA51CA">
        <w:rPr>
          <w:sz w:val="16"/>
        </w:rPr>
        <w:t xml:space="preserve"> that </w:t>
      </w:r>
      <w:r w:rsidRPr="00DA51CA">
        <w:rPr>
          <w:rStyle w:val="StyleUnderline"/>
        </w:rPr>
        <w:t>practical men are usually the slaves of some defunct economist</w:t>
      </w:r>
      <w:r w:rsidRPr="00DA51CA">
        <w:rPr>
          <w:sz w:val="16"/>
        </w:rPr>
        <w:t xml:space="preserve">, and </w:t>
      </w:r>
      <w:r w:rsidRPr="00DA51CA">
        <w:rPr>
          <w:rStyle w:val="StyleUnderline"/>
        </w:rPr>
        <w:t>economists do not come much more defunct than</w:t>
      </w:r>
      <w:r w:rsidRPr="00DA51CA">
        <w:rPr>
          <w:sz w:val="16"/>
        </w:rPr>
        <w:t xml:space="preserve"> Francis </w:t>
      </w:r>
      <w:r w:rsidRPr="00DA51CA">
        <w:rPr>
          <w:rStyle w:val="StyleUnderline"/>
        </w:rPr>
        <w:t>Bacon</w:t>
      </w:r>
      <w:r w:rsidRPr="00DA51CA">
        <w:rPr>
          <w:sz w:val="16"/>
        </w:rPr>
        <w:t xml:space="preserve">. His most recent defuncting came in Sir Peter Russell’s 2000 biography of Henry the Navigator, in which Russell showed that the </w:t>
      </w:r>
      <w:proofErr w:type="gramStart"/>
      <w:r w:rsidRPr="00DA51CA">
        <w:rPr>
          <w:sz w:val="16"/>
        </w:rPr>
        <w:t>Iberian peninsula</w:t>
      </w:r>
      <w:proofErr w:type="gramEnd"/>
      <w:r w:rsidRPr="00DA51CA">
        <w:rPr>
          <w:sz w:val="16"/>
        </w:rPr>
        <w:t xml:space="preserve"> at the time of the great voyages of discovery was not a </w:t>
      </w:r>
      <w:proofErr w:type="spellStart"/>
      <w:r w:rsidRPr="00DA51CA">
        <w:rPr>
          <w:sz w:val="16"/>
        </w:rPr>
        <w:t>centre</w:t>
      </w:r>
      <w:proofErr w:type="spellEnd"/>
      <w:r w:rsidRPr="00DA51CA">
        <w:rPr>
          <w:sz w:val="16"/>
        </w:rPr>
        <w:t xml:space="preserve"> of research, only of propaganda claiming falsely to be a </w:t>
      </w:r>
      <w:proofErr w:type="spellStart"/>
      <w:r w:rsidRPr="00DA51CA">
        <w:rPr>
          <w:sz w:val="16"/>
        </w:rPr>
        <w:t>centre</w:t>
      </w:r>
      <w:proofErr w:type="spellEnd"/>
      <w:r w:rsidRPr="00DA51CA">
        <w:rPr>
          <w:sz w:val="16"/>
        </w:rPr>
        <w:t xml:space="preserve"> of research, which had fooled Bacon. Yet </w:t>
      </w:r>
      <w:r w:rsidRPr="00DA51CA">
        <w:rPr>
          <w:rStyle w:val="StyleUnderline"/>
        </w:rPr>
        <w:t>however many times Bacon is defuncted, some powerful group emerges to resurrect his false</w:t>
      </w:r>
      <w:r w:rsidRPr="00DA51CA">
        <w:rPr>
          <w:sz w:val="16"/>
        </w:rPr>
        <w:t>—if superficially attractive—</w:t>
      </w:r>
      <w:r w:rsidRPr="00DA51CA">
        <w:rPr>
          <w:rStyle w:val="StyleUnderline"/>
        </w:rPr>
        <w:t>idea that science is a public good.</w:t>
      </w:r>
      <w:r w:rsidRPr="00DA51CA">
        <w:rPr>
          <w:sz w:val="16"/>
        </w:rPr>
        <w:t xml:space="preserve"> </w:t>
      </w:r>
      <w:proofErr w:type="gramStart"/>
      <w:r w:rsidRPr="00DA51CA">
        <w:rPr>
          <w:sz w:val="16"/>
        </w:rPr>
        <w:t>Unfortunately</w:t>
      </w:r>
      <w:proofErr w:type="gramEnd"/>
      <w:r w:rsidRPr="00DA51CA">
        <w:rPr>
          <w:sz w:val="16"/>
        </w:rPr>
        <w:t xml:space="preserve"> </w:t>
      </w:r>
      <w:r w:rsidRPr="00DA51CA">
        <w:rPr>
          <w:rStyle w:val="Emphasis"/>
        </w:rPr>
        <w:t>too many people</w:t>
      </w:r>
      <w:r w:rsidRPr="00DA51CA">
        <w:rPr>
          <w:sz w:val="16"/>
        </w:rPr>
        <w:t xml:space="preserve"> </w:t>
      </w:r>
      <w:r w:rsidRPr="00DA51CA">
        <w:rPr>
          <w:rStyle w:val="StyleUnderline"/>
        </w:rPr>
        <w:t>have an interest in so representing science.</w:t>
      </w:r>
    </w:p>
    <w:p w14:paraId="64199BBB" w14:textId="77777777" w:rsidR="00164F49" w:rsidRPr="00DA51CA" w:rsidRDefault="00164F49" w:rsidP="00164F49">
      <w:pPr>
        <w:rPr>
          <w:rFonts w:asciiTheme="minorHAnsi" w:hAnsiTheme="minorHAnsi" w:cstheme="minorBidi"/>
        </w:rPr>
      </w:pPr>
    </w:p>
    <w:p w14:paraId="45784BFF" w14:textId="77777777" w:rsidR="00164F49" w:rsidRPr="00DA51CA" w:rsidRDefault="00164F49" w:rsidP="00164F49"/>
    <w:p w14:paraId="3308412A" w14:textId="77777777" w:rsidR="00164F49" w:rsidRPr="00DA51CA" w:rsidRDefault="00164F49" w:rsidP="00164F49"/>
    <w:p w14:paraId="3D8B4088" w14:textId="77777777" w:rsidR="00164F49" w:rsidRPr="00DA51CA" w:rsidRDefault="00164F49" w:rsidP="00164F49"/>
    <w:p w14:paraId="0C7B4D3C" w14:textId="121CD663" w:rsidR="004449CD" w:rsidRPr="00DA51CA" w:rsidRDefault="004449CD" w:rsidP="004449CD">
      <w:pPr>
        <w:pStyle w:val="Heading2"/>
      </w:pPr>
      <w:r w:rsidRPr="00DA51CA">
        <w:t>midterms</w:t>
      </w:r>
    </w:p>
    <w:p w14:paraId="0F667C0E" w14:textId="211AF2B6" w:rsidR="004449CD" w:rsidRPr="00DA51CA" w:rsidRDefault="004449CD" w:rsidP="004449CD">
      <w:pPr>
        <w:pStyle w:val="Heading3"/>
      </w:pPr>
      <w:r w:rsidRPr="00DA51CA">
        <w:t xml:space="preserve">2ac – link turn </w:t>
      </w:r>
    </w:p>
    <w:p w14:paraId="69B1D33D" w14:textId="77777777" w:rsidR="004449CD" w:rsidRPr="00DA51CA" w:rsidRDefault="004449CD" w:rsidP="004449CD">
      <w:pPr>
        <w:pStyle w:val="Heading4"/>
      </w:pPr>
      <w:r w:rsidRPr="00DA51CA">
        <w:t xml:space="preserve">High-Skilled immigration leads to a democratic victory – prefer statistical analysis. </w:t>
      </w:r>
    </w:p>
    <w:p w14:paraId="6601C72A" w14:textId="77777777" w:rsidR="004449CD" w:rsidRPr="00DA51CA" w:rsidRDefault="004449CD" w:rsidP="004449CD">
      <w:r w:rsidRPr="00DA51CA">
        <w:rPr>
          <w:rStyle w:val="Style13ptBold"/>
        </w:rPr>
        <w:t>Schroeder 5/14</w:t>
      </w:r>
      <w:r w:rsidRPr="00DA51CA">
        <w:t xml:space="preserve"> – Robert Schroeder, 2018 (“How immigrants help Republicans win elections”, May 14</w:t>
      </w:r>
      <w:r w:rsidRPr="00DA51CA">
        <w:rPr>
          <w:vertAlign w:val="superscript"/>
        </w:rPr>
        <w:t>th</w:t>
      </w:r>
      <w:r w:rsidRPr="00DA51CA">
        <w:t xml:space="preserve">, Market Watch, Available online at </w:t>
      </w:r>
      <w:hyperlink r:id="rId10" w:history="1">
        <w:r w:rsidRPr="00DA51CA">
          <w:rPr>
            <w:rStyle w:val="Hyperlink"/>
          </w:rPr>
          <w:t>https://www.marketwatch.com/story/how-immigrants-help-republicans-win-elections-2018-05-14</w:t>
        </w:r>
      </w:hyperlink>
      <w:r w:rsidRPr="00DA51CA">
        <w:t xml:space="preserve">, Accessed at 7/12/18, </w:t>
      </w:r>
      <w:proofErr w:type="spellStart"/>
      <w:r w:rsidRPr="00DA51CA">
        <w:t>RKim</w:t>
      </w:r>
      <w:proofErr w:type="spellEnd"/>
      <w:r w:rsidRPr="00DA51CA">
        <w:t xml:space="preserve">) </w:t>
      </w:r>
    </w:p>
    <w:p w14:paraId="6D4287B2" w14:textId="77777777" w:rsidR="004449CD" w:rsidRPr="00DA51CA" w:rsidRDefault="004449CD" w:rsidP="004449CD">
      <w:pPr>
        <w:rPr>
          <w:sz w:val="12"/>
        </w:rPr>
      </w:pPr>
      <w:r w:rsidRPr="00DA51CA">
        <w:rPr>
          <w:sz w:val="12"/>
        </w:rPr>
        <w:t xml:space="preserve">The </w:t>
      </w:r>
      <w:r w:rsidRPr="00DA51CA">
        <w:rPr>
          <w:rStyle w:val="StyleUnderline"/>
        </w:rPr>
        <w:t>authors</w:t>
      </w:r>
      <w:r w:rsidRPr="00DA51CA">
        <w:rPr>
          <w:sz w:val="12"/>
        </w:rPr>
        <w:t xml:space="preserve"> also </w:t>
      </w:r>
      <w:r w:rsidRPr="00DA51CA">
        <w:rPr>
          <w:rStyle w:val="StyleUnderline"/>
        </w:rPr>
        <w:t>found</w:t>
      </w:r>
      <w:r w:rsidRPr="00DA51CA">
        <w:rPr>
          <w:sz w:val="12"/>
        </w:rPr>
        <w:t xml:space="preserve"> the opposite effect: </w:t>
      </w:r>
      <w:r w:rsidRPr="00DA51CA">
        <w:rPr>
          <w:rStyle w:val="StyleUnderline"/>
        </w:rPr>
        <w:t>an influx of software engineers</w:t>
      </w:r>
      <w:r w:rsidRPr="00DA51CA">
        <w:rPr>
          <w:sz w:val="12"/>
        </w:rPr>
        <w:t xml:space="preserve">, say, as opposed to agricultural laborers </w:t>
      </w:r>
      <w:r w:rsidRPr="00DA51CA">
        <w:rPr>
          <w:rStyle w:val="StyleUnderline"/>
        </w:rPr>
        <w:t>tilts the balance in favor of Democrats</w:t>
      </w:r>
      <w:r w:rsidRPr="00DA51CA">
        <w:rPr>
          <w:sz w:val="12"/>
        </w:rPr>
        <w:t>. “</w:t>
      </w:r>
      <w:r w:rsidRPr="00DA51CA">
        <w:rPr>
          <w:rStyle w:val="StyleUnderline"/>
        </w:rPr>
        <w:t>High-skilled immigration consistently moves the local electorate towards votes for the Democratic Party</w:t>
      </w:r>
      <w:r w:rsidRPr="00DA51CA">
        <w:rPr>
          <w:sz w:val="12"/>
        </w:rPr>
        <w:t xml:space="preserve">,” they write, </w:t>
      </w:r>
      <w:r w:rsidRPr="00DA51CA">
        <w:rPr>
          <w:rStyle w:val="StyleUnderline"/>
        </w:rPr>
        <w:t>with the effect “particularly strong in areas with large concentrations of low-skilled workers but</w:t>
      </w:r>
      <w:r w:rsidRPr="00DA51CA">
        <w:rPr>
          <w:sz w:val="12"/>
        </w:rPr>
        <w:t xml:space="preserve"> it is </w:t>
      </w:r>
      <w:r w:rsidRPr="00DA51CA">
        <w:rPr>
          <w:rStyle w:val="StyleUnderline"/>
        </w:rPr>
        <w:t>present in all counties</w:t>
      </w:r>
      <w:r w:rsidRPr="00DA51CA">
        <w:rPr>
          <w:sz w:val="12"/>
        </w:rPr>
        <w:t>.”</w:t>
      </w:r>
    </w:p>
    <w:p w14:paraId="2C5CB805" w14:textId="77777777" w:rsidR="004449CD" w:rsidRPr="00DA51CA" w:rsidRDefault="004449CD" w:rsidP="004449CD">
      <w:pPr>
        <w:rPr>
          <w:u w:val="single"/>
        </w:rPr>
      </w:pPr>
      <w:proofErr w:type="spellStart"/>
      <w:r w:rsidRPr="00DA51CA">
        <w:rPr>
          <w:rStyle w:val="StyleUnderline"/>
        </w:rPr>
        <w:t>Mayda</w:t>
      </w:r>
      <w:proofErr w:type="spellEnd"/>
      <w:r w:rsidRPr="00DA51CA">
        <w:rPr>
          <w:rStyle w:val="StyleUnderline"/>
        </w:rPr>
        <w:t xml:space="preserve">, Peri and </w:t>
      </w:r>
      <w:proofErr w:type="spellStart"/>
      <w:r w:rsidRPr="00DA51CA">
        <w:rPr>
          <w:rStyle w:val="StyleUnderline"/>
        </w:rPr>
        <w:t>Steingress</w:t>
      </w:r>
      <w:proofErr w:type="spellEnd"/>
      <w:r w:rsidRPr="00DA51CA">
        <w:rPr>
          <w:rStyle w:val="StyleUnderline"/>
        </w:rPr>
        <w:t xml:space="preserve"> looked at county-level data on election outcomes between 1990 and 2010. Republicans’ fortunes, they write, are mainly due to the local impact of immigration on U.S. citizens’ votes — and “they seem independent of the country of origin of immigrants.”</w:t>
      </w:r>
    </w:p>
    <w:p w14:paraId="7C0C5122" w14:textId="77777777" w:rsidR="004449CD" w:rsidRPr="00DA51CA" w:rsidRDefault="004449CD" w:rsidP="004449CD">
      <w:pPr>
        <w:rPr>
          <w:sz w:val="12"/>
        </w:rPr>
      </w:pPr>
      <w:r w:rsidRPr="00DA51CA">
        <w:rPr>
          <w:sz w:val="12"/>
        </w:rPr>
        <w:t xml:space="preserve">The </w:t>
      </w:r>
      <w:r w:rsidRPr="00DA51CA">
        <w:rPr>
          <w:rStyle w:val="StyleUnderline"/>
        </w:rPr>
        <w:t>paper arrives as President Donald Trump, who took a hard line on illegal immigration and pressed for a border wall during his campaign, is ramping up his rhetoric</w:t>
      </w:r>
      <w:r w:rsidRPr="00DA51CA">
        <w:rPr>
          <w:sz w:val="12"/>
        </w:rPr>
        <w:t xml:space="preserve"> on the subject once more </w:t>
      </w:r>
      <w:r w:rsidRPr="00DA51CA">
        <w:rPr>
          <w:rStyle w:val="StyleUnderline"/>
        </w:rPr>
        <w:t>as the midterm elections approach.</w:t>
      </w:r>
      <w:r w:rsidRPr="00DA51CA">
        <w:rPr>
          <w:sz w:val="12"/>
        </w:rPr>
        <w:t xml:space="preserve"> “We are going to build the wall, we are already starting the wall,” Trump said last week at a campaign-style rally in Elkhart, Ind.</w:t>
      </w:r>
    </w:p>
    <w:p w14:paraId="5B5ED284" w14:textId="326596C3" w:rsidR="006C39F2" w:rsidRPr="00DA51CA" w:rsidRDefault="006C39F2" w:rsidP="006C39F2">
      <w:pPr>
        <w:pStyle w:val="Heading3"/>
      </w:pPr>
      <w:r w:rsidRPr="00DA51CA">
        <w:t xml:space="preserve">1ar – in-line with trump </w:t>
      </w:r>
    </w:p>
    <w:p w14:paraId="5FBF0005" w14:textId="733C0525" w:rsidR="006C39F2" w:rsidRPr="00DA51CA" w:rsidRDefault="006C39F2" w:rsidP="006C39F2">
      <w:pPr>
        <w:pStyle w:val="Heading4"/>
      </w:pPr>
      <w:r w:rsidRPr="00DA51CA">
        <w:t xml:space="preserve">The plan’s in line with Trump’s campaign promises – it’s not surprise to Dems or independents </w:t>
      </w:r>
    </w:p>
    <w:p w14:paraId="3D70B980" w14:textId="77777777" w:rsidR="006C39F2" w:rsidRPr="00DA51CA" w:rsidRDefault="006C39F2" w:rsidP="006C39F2">
      <w:r w:rsidRPr="00DA51CA">
        <w:rPr>
          <w:rStyle w:val="Style13ptBold"/>
        </w:rPr>
        <w:t>Vazquez 18</w:t>
      </w:r>
      <w:r w:rsidRPr="00DA51CA">
        <w:t xml:space="preserve"> – Adriana Vazquez, 2018 (“Trump called for high-skilled immigration in the State of the Union, but they're not the only ones we need”, January 31</w:t>
      </w:r>
      <w:r w:rsidRPr="00DA51CA">
        <w:rPr>
          <w:vertAlign w:val="superscript"/>
        </w:rPr>
        <w:t>st</w:t>
      </w:r>
      <w:r w:rsidRPr="00DA51CA">
        <w:t xml:space="preserve">, Available online at </w:t>
      </w:r>
      <w:hyperlink r:id="rId11" w:history="1">
        <w:r w:rsidRPr="00DA51CA">
          <w:rPr>
            <w:rStyle w:val="Hyperlink"/>
          </w:rPr>
          <w:t>https://www.washingtonexaminer.com/trump-called-for-high-skilled-immigration-in-the-state-of-the-union-but-theyre-not-the-only-ones-we-need</w:t>
        </w:r>
      </w:hyperlink>
      <w:r w:rsidRPr="00DA51CA">
        <w:t xml:space="preserve">, Accessed at 7/13/18, </w:t>
      </w:r>
      <w:proofErr w:type="spellStart"/>
      <w:r w:rsidRPr="00DA51CA">
        <w:t>RKim</w:t>
      </w:r>
      <w:proofErr w:type="spellEnd"/>
      <w:r w:rsidRPr="00DA51CA">
        <w:t xml:space="preserve">) </w:t>
      </w:r>
    </w:p>
    <w:p w14:paraId="28893CBE" w14:textId="77777777" w:rsidR="006C39F2" w:rsidRPr="00DA51CA" w:rsidRDefault="006C39F2" w:rsidP="006C39F2">
      <w:pPr>
        <w:rPr>
          <w:u w:val="single"/>
        </w:rPr>
      </w:pPr>
      <w:r w:rsidRPr="00DA51CA">
        <w:rPr>
          <w:sz w:val="10"/>
        </w:rPr>
        <w:t xml:space="preserve">DACA has opened the door for a conversation about what kind of immigrants we want in the United States. In the State of the Union, </w:t>
      </w:r>
      <w:r w:rsidRPr="00DA51CA">
        <w:rPr>
          <w:rStyle w:val="StyleUnderline"/>
        </w:rPr>
        <w:t>Trump stated</w:t>
      </w:r>
      <w:r w:rsidRPr="00DA51CA">
        <w:rPr>
          <w:sz w:val="10"/>
        </w:rPr>
        <w:t xml:space="preserve">, “It is </w:t>
      </w:r>
      <w:r w:rsidRPr="00DA51CA">
        <w:rPr>
          <w:rStyle w:val="StyleUnderline"/>
        </w:rPr>
        <w:t>time to begin moving towards a merit-based immigration system</w:t>
      </w:r>
      <w:r w:rsidRPr="00DA51CA">
        <w:rPr>
          <w:sz w:val="10"/>
        </w:rPr>
        <w:t>––</w:t>
      </w:r>
      <w:r w:rsidRPr="00DA51CA">
        <w:rPr>
          <w:u w:val="single"/>
        </w:rPr>
        <w:t>one that admits people who are skilled</w:t>
      </w:r>
      <w:r w:rsidRPr="00DA51CA">
        <w:rPr>
          <w:sz w:val="10"/>
        </w:rPr>
        <w:t xml:space="preserve">, who want to work, who </w:t>
      </w:r>
      <w:r w:rsidRPr="00DA51CA">
        <w:rPr>
          <w:u w:val="single"/>
        </w:rPr>
        <w:t>will contribute to our society</w:t>
      </w:r>
      <w:r w:rsidRPr="00DA51CA">
        <w:rPr>
          <w:sz w:val="10"/>
        </w:rPr>
        <w:t xml:space="preserve">.” The </w:t>
      </w:r>
      <w:r w:rsidRPr="00DA51CA">
        <w:rPr>
          <w:u w:val="single"/>
        </w:rPr>
        <w:t>idea behind merit-based immigration is to prioritize high-skilled workers</w:t>
      </w:r>
      <w:r w:rsidRPr="00DA51CA">
        <w:rPr>
          <w:sz w:val="10"/>
        </w:rPr>
        <w:t xml:space="preserve"> (those with degrees or capital) </w:t>
      </w:r>
      <w:r w:rsidRPr="00DA51CA">
        <w:rPr>
          <w:u w:val="single"/>
        </w:rPr>
        <w:t>over low-skilled workers.</w:t>
      </w:r>
    </w:p>
    <w:p w14:paraId="33EC0550" w14:textId="77777777" w:rsidR="006C39F2" w:rsidRPr="00DA51CA" w:rsidRDefault="006C39F2" w:rsidP="006C39F2">
      <w:pPr>
        <w:rPr>
          <w:sz w:val="10"/>
        </w:rPr>
      </w:pPr>
      <w:r w:rsidRPr="00DA51CA">
        <w:rPr>
          <w:sz w:val="10"/>
        </w:rPr>
        <w:t xml:space="preserve">The </w:t>
      </w:r>
      <w:r w:rsidRPr="00DA51CA">
        <w:rPr>
          <w:u w:val="single"/>
        </w:rPr>
        <w:t>argument for merit-based immigration is</w:t>
      </w:r>
      <w:r w:rsidRPr="00DA51CA">
        <w:rPr>
          <w:sz w:val="10"/>
        </w:rPr>
        <w:t xml:space="preserve"> that </w:t>
      </w:r>
      <w:r w:rsidRPr="00DA51CA">
        <w:rPr>
          <w:u w:val="single"/>
        </w:rPr>
        <w:t>those who are highly-skilled will come to the United States, create jobs and wealth, and won’t become dependent on government assistance</w:t>
      </w:r>
      <w:r w:rsidRPr="00DA51CA">
        <w:rPr>
          <w:sz w:val="10"/>
        </w:rPr>
        <w:t>. And since they’re interested in more professional tracks, the logic follows that high-skilled immigrants won’t vie for the same jobs as low-skilled American workers.</w:t>
      </w:r>
    </w:p>
    <w:p w14:paraId="477A636B" w14:textId="77777777" w:rsidR="006C39F2" w:rsidRPr="00DA51CA" w:rsidRDefault="006C39F2" w:rsidP="0085293F">
      <w:pPr>
        <w:pStyle w:val="Heading1"/>
      </w:pPr>
    </w:p>
    <w:p w14:paraId="21AB2500" w14:textId="3AF44150" w:rsidR="0085293F" w:rsidRPr="00DA51CA" w:rsidRDefault="007751CE" w:rsidP="0085293F">
      <w:pPr>
        <w:pStyle w:val="Heading1"/>
      </w:pPr>
      <w:r w:rsidRPr="00DA51CA">
        <w:t xml:space="preserve">high skilled immigration neg supplement – </w:t>
      </w:r>
      <w:proofErr w:type="spellStart"/>
      <w:r w:rsidRPr="00DA51CA">
        <w:t>bfhpr</w:t>
      </w:r>
      <w:proofErr w:type="spellEnd"/>
      <w:r w:rsidRPr="00DA51CA">
        <w:t xml:space="preserve"> 2018</w:t>
      </w:r>
    </w:p>
    <w:p w14:paraId="08BB3D26" w14:textId="77777777" w:rsidR="007751CE" w:rsidRPr="00DA51CA" w:rsidRDefault="007751CE" w:rsidP="00164F49"/>
    <w:p w14:paraId="28ED1646" w14:textId="77777777" w:rsidR="00DA51CA" w:rsidRPr="00DA51CA" w:rsidRDefault="00DA51CA" w:rsidP="00DA51CA">
      <w:pPr>
        <w:pStyle w:val="Heading4"/>
      </w:pPr>
      <w:r w:rsidRPr="00DA51CA">
        <w:t>note</w:t>
      </w:r>
    </w:p>
    <w:p w14:paraId="2A7C3247" w14:textId="77777777" w:rsidR="00DA51CA" w:rsidRPr="00DA51CA" w:rsidRDefault="00DA51CA" w:rsidP="00DA51CA">
      <w:r w:rsidRPr="00DA51CA">
        <w:t xml:space="preserve">The </w:t>
      </w:r>
      <w:proofErr w:type="spellStart"/>
      <w:r w:rsidRPr="00DA51CA">
        <w:t>obor</w:t>
      </w:r>
      <w:proofErr w:type="spellEnd"/>
      <w:r w:rsidRPr="00DA51CA">
        <w:t xml:space="preserve"> defense is included in this file </w:t>
      </w:r>
      <w:proofErr w:type="gramStart"/>
      <w:r w:rsidRPr="00DA51CA">
        <w:t>in the event that</w:t>
      </w:r>
      <w:proofErr w:type="gramEnd"/>
      <w:r w:rsidRPr="00DA51CA">
        <w:t xml:space="preserve"> you want to be able to respond to the addon without having to rely on the impact turn. That said, you should integrate the </w:t>
      </w:r>
      <w:proofErr w:type="spellStart"/>
      <w:r w:rsidRPr="00DA51CA">
        <w:t>obor</w:t>
      </w:r>
      <w:proofErr w:type="spellEnd"/>
      <w:r w:rsidRPr="00DA51CA">
        <w:t xml:space="preserve"> good stuff into the china brain drain da part of the file (or at least keep it handy) as the </w:t>
      </w:r>
      <w:proofErr w:type="spellStart"/>
      <w:r w:rsidRPr="00DA51CA">
        <w:t>obor</w:t>
      </w:r>
      <w:proofErr w:type="spellEnd"/>
      <w:r w:rsidRPr="00DA51CA">
        <w:t xml:space="preserve"> good evidence is useful for those debates as well. </w:t>
      </w:r>
    </w:p>
    <w:p w14:paraId="79A1A621" w14:textId="77777777" w:rsidR="00DA51CA" w:rsidRPr="00DA51CA" w:rsidRDefault="00DA51CA" w:rsidP="00DA51CA"/>
    <w:p w14:paraId="3B940E9A" w14:textId="11970409" w:rsidR="00503B52" w:rsidRPr="00DA51CA" w:rsidRDefault="004449CD" w:rsidP="0085293F">
      <w:pPr>
        <w:pStyle w:val="Heading2"/>
      </w:pPr>
      <w:r w:rsidRPr="00DA51CA">
        <w:t>t</w:t>
      </w:r>
      <w:r w:rsidR="00503B52" w:rsidRPr="00DA51CA">
        <w:t xml:space="preserve">ech </w:t>
      </w:r>
      <w:r w:rsidRPr="00DA51CA">
        <w:t>l</w:t>
      </w:r>
      <w:r w:rsidR="00503B52" w:rsidRPr="00DA51CA">
        <w:t xml:space="preserve">eadership </w:t>
      </w:r>
      <w:r w:rsidRPr="00DA51CA">
        <w:t>u</w:t>
      </w:r>
      <w:r w:rsidR="00503B52" w:rsidRPr="00DA51CA">
        <w:t>pdates</w:t>
      </w:r>
    </w:p>
    <w:p w14:paraId="5E32824F" w14:textId="77777777" w:rsidR="0055739B" w:rsidRPr="00DA51CA" w:rsidRDefault="0055739B" w:rsidP="0055739B"/>
    <w:p w14:paraId="55ACDBC0" w14:textId="182FE7FA" w:rsidR="00316B9B" w:rsidRPr="00DA51CA" w:rsidRDefault="00A17706" w:rsidP="00A17706">
      <w:pPr>
        <w:pStyle w:val="Heading3"/>
      </w:pPr>
      <w:r w:rsidRPr="00DA51CA">
        <w:t xml:space="preserve">1nc – alt </w:t>
      </w:r>
      <w:proofErr w:type="spellStart"/>
      <w:r w:rsidRPr="00DA51CA">
        <w:t>caus</w:t>
      </w:r>
      <w:proofErr w:type="spellEnd"/>
      <w:r w:rsidRPr="00DA51CA">
        <w:t xml:space="preserve"> to US tech </w:t>
      </w:r>
    </w:p>
    <w:p w14:paraId="00E32808" w14:textId="4EA14D4F" w:rsidR="00A17706" w:rsidRPr="00DA51CA" w:rsidRDefault="00A17706" w:rsidP="00A17706">
      <w:pPr>
        <w:pStyle w:val="Heading4"/>
      </w:pPr>
      <w:r w:rsidRPr="00DA51CA">
        <w:t xml:space="preserve">Immigrant workers can’t resolve the US-China AI competition – China will </w:t>
      </w:r>
      <w:r w:rsidRPr="00DA51CA">
        <w:rPr>
          <w:u w:val="single"/>
        </w:rPr>
        <w:t>inevitably</w:t>
      </w:r>
      <w:r w:rsidRPr="00DA51CA">
        <w:t xml:space="preserve"> lead because of access to more raw data </w:t>
      </w:r>
    </w:p>
    <w:p w14:paraId="23CED0D1" w14:textId="77777777" w:rsidR="00A17706" w:rsidRPr="00DA51CA" w:rsidRDefault="00A17706" w:rsidP="00A17706">
      <w:r w:rsidRPr="00DA51CA">
        <w:rPr>
          <w:rStyle w:val="Style13ptBold"/>
        </w:rPr>
        <w:t>Lucas and Waters ’18</w:t>
      </w:r>
      <w:r w:rsidRPr="00DA51CA">
        <w:t xml:space="preserve"> – covers Asia news and tech for FT; FT’s west coast editor specializing in tech </w:t>
      </w:r>
    </w:p>
    <w:p w14:paraId="5299F0A7" w14:textId="01A68CA0" w:rsidR="00A17706" w:rsidRPr="00DA51CA" w:rsidRDefault="00A17706" w:rsidP="00A17706">
      <w:r w:rsidRPr="00DA51CA">
        <w:t>(Louise Lucas and Richard Waters, 5-1-2018, date accessed:7.18.18, "China and US compete to dominate big data," Financial Times, https://www.ft.com/content/e33a6994-447e-11e8-93cf-67ac3a6482fd)//AP</w:t>
      </w:r>
    </w:p>
    <w:p w14:paraId="4328770B" w14:textId="69A3C2DE" w:rsidR="00A17706" w:rsidRPr="00DA51CA" w:rsidRDefault="00A17706" w:rsidP="00A17706">
      <w:r w:rsidRPr="00DA51CA">
        <w:rPr>
          <w:rStyle w:val="Emphasis"/>
        </w:rPr>
        <w:t>It is</w:t>
      </w:r>
      <w:r w:rsidRPr="00DA51CA">
        <w:rPr>
          <w:rStyle w:val="StyleUnderline"/>
        </w:rPr>
        <w:t xml:space="preserve"> in the final area — </w:t>
      </w:r>
      <w:r w:rsidRPr="00DA51CA">
        <w:rPr>
          <w:rStyle w:val="Emphasis"/>
        </w:rPr>
        <w:t>the availability of raw data</w:t>
      </w:r>
      <w:r w:rsidRPr="00DA51CA">
        <w:rPr>
          <w:rStyle w:val="StyleUnderline"/>
        </w:rPr>
        <w:t xml:space="preserve"> — </w:t>
      </w:r>
      <w:r w:rsidRPr="00DA51CA">
        <w:rPr>
          <w:rStyle w:val="Emphasis"/>
        </w:rPr>
        <w:t>where most experts believe China’s AI advantage lies</w:t>
      </w:r>
      <w:r w:rsidRPr="00DA51CA">
        <w:rPr>
          <w:rStyle w:val="StyleUnderline"/>
        </w:rPr>
        <w:t>.</w:t>
      </w:r>
      <w:r w:rsidR="00DC1E26" w:rsidRPr="00DA51CA">
        <w:rPr>
          <w:rStyle w:val="StyleUnderline"/>
        </w:rPr>
        <w:t xml:space="preserve"> </w:t>
      </w:r>
      <w:r w:rsidRPr="00DA51CA">
        <w:rPr>
          <w:rStyle w:val="StyleUnderline"/>
        </w:rPr>
        <w:t>China has reams of data on its citizens and is not afraid to use it</w:t>
      </w:r>
      <w:r w:rsidRPr="00DA51CA">
        <w:t xml:space="preserve">. This is partly </w:t>
      </w:r>
      <w:r w:rsidRPr="00DA51CA">
        <w:rPr>
          <w:rStyle w:val="StyleUnderline"/>
        </w:rPr>
        <w:t>due to a state that monitors everything from birth</w:t>
      </w:r>
      <w:r w:rsidRPr="00DA51CA">
        <w:t>: facial recognition is so widespread you can be picked up for jaywalking and stopped from stealing tissue at the Temple of Heaven in Beijing.</w:t>
      </w:r>
      <w:r w:rsidR="00DC1E26" w:rsidRPr="00DA51CA">
        <w:t xml:space="preserve"> </w:t>
      </w:r>
      <w:r w:rsidRPr="00DA51CA">
        <w:t xml:space="preserve">But </w:t>
      </w:r>
      <w:r w:rsidRPr="00DA51CA">
        <w:rPr>
          <w:rStyle w:val="StyleUnderline"/>
        </w:rPr>
        <w:t>it is also a tribute to China’s early move online</w:t>
      </w:r>
      <w:r w:rsidRPr="00DA51CA">
        <w:t>: this is a country where people order, shop, pay and play online, leaving massive data footprints that enable merchants to accurately target ads and promotions. “</w:t>
      </w:r>
      <w:r w:rsidRPr="00DA51CA">
        <w:rPr>
          <w:rStyle w:val="StyleUnderline"/>
        </w:rPr>
        <w:t>The density of people is proportional to the density of data</w:t>
      </w:r>
      <w:r w:rsidRPr="00DA51CA">
        <w:t>,” says a leading Chinese machine intelligence scientist.</w:t>
      </w:r>
      <w:r w:rsidR="00DC1E26" w:rsidRPr="00DA51CA">
        <w:t xml:space="preserve"> </w:t>
      </w:r>
      <w:r w:rsidRPr="00DA51CA">
        <w:t xml:space="preserve">Chinese attitudes to data privacy are becoming slightly less lax, but regulations are still a million miles from Europe, which is at the other end of the spectrum and will introduce tough privacy rules later this month known as General Data Protection Regulation. Yet American companies like Facebook, Google and Amazon also have masses of data, says </w:t>
      </w:r>
      <w:proofErr w:type="spellStart"/>
      <w:r w:rsidRPr="00DA51CA">
        <w:t>Mr</w:t>
      </w:r>
      <w:proofErr w:type="spellEnd"/>
      <w:r w:rsidRPr="00DA51CA">
        <w:t xml:space="preserve"> Wu at </w:t>
      </w:r>
      <w:proofErr w:type="spellStart"/>
      <w:r w:rsidRPr="00DA51CA">
        <w:t>Yitu</w:t>
      </w:r>
      <w:proofErr w:type="spellEnd"/>
      <w:r w:rsidRPr="00DA51CA">
        <w:t>.</w:t>
      </w:r>
      <w:r w:rsidR="00DC1E26" w:rsidRPr="00DA51CA">
        <w:t xml:space="preserve"> </w:t>
      </w:r>
      <w:r w:rsidRPr="00DA51CA">
        <w:t xml:space="preserve">That suggests that general-purpose AI applications like facial recognition will be the preserve of all “the big platforms”, regardless of their country of origin, says James </w:t>
      </w:r>
      <w:proofErr w:type="spellStart"/>
      <w:r w:rsidRPr="00DA51CA">
        <w:t>Manyika</w:t>
      </w:r>
      <w:proofErr w:type="spellEnd"/>
      <w:r w:rsidRPr="00DA51CA">
        <w:t xml:space="preserve">, a partner at McKinsey. By contrast, </w:t>
      </w:r>
      <w:r w:rsidRPr="00DA51CA">
        <w:rPr>
          <w:rStyle w:val="Emphasis"/>
        </w:rPr>
        <w:t xml:space="preserve">more </w:t>
      </w:r>
      <w:proofErr w:type="spellStart"/>
      <w:r w:rsidRPr="00DA51CA">
        <w:rPr>
          <w:rStyle w:val="Emphasis"/>
        </w:rPr>
        <w:t>specialised</w:t>
      </w:r>
      <w:proofErr w:type="spellEnd"/>
      <w:r w:rsidRPr="00DA51CA">
        <w:rPr>
          <w:rStyle w:val="Emphasis"/>
        </w:rPr>
        <w:t xml:space="preserve"> applications could be perfected where the data are the richest</w:t>
      </w:r>
      <w:r w:rsidRPr="00DA51CA">
        <w:t xml:space="preserve">. </w:t>
      </w:r>
      <w:r w:rsidRPr="00DA51CA">
        <w:rPr>
          <w:rStyle w:val="StyleUnderline"/>
        </w:rPr>
        <w:t>When it comes to manufacturing, for instance</w:t>
      </w:r>
      <w:r w:rsidRPr="00DA51CA">
        <w:t xml:space="preserve">, </w:t>
      </w:r>
      <w:r w:rsidRPr="00DA51CA">
        <w:rPr>
          <w:rStyle w:val="Emphasis"/>
        </w:rPr>
        <w:t>China is “collecting a lot more</w:t>
      </w:r>
      <w:r w:rsidRPr="00DA51CA">
        <w:rPr>
          <w:rStyle w:val="StyleUnderline"/>
        </w:rPr>
        <w:t xml:space="preserve"> data”</w:t>
      </w:r>
      <w:r w:rsidRPr="00DA51CA">
        <w:t>, he says.</w:t>
      </w:r>
      <w:r w:rsidR="00DC1E26" w:rsidRPr="00DA51CA">
        <w:t xml:space="preserve"> </w:t>
      </w:r>
      <w:r w:rsidRPr="00DA51CA">
        <w:rPr>
          <w:rStyle w:val="StyleUnderline"/>
        </w:rPr>
        <w:t>This data advantage could be greatest in fields where regulation has made access to information harder, or prevented it being collected in the first place, according to some experts</w:t>
      </w:r>
      <w:r w:rsidRPr="00DA51CA">
        <w:t>. Earlier this year, Google published promising research suggesting it could predict the risk of heart attack by using image-recognition software to study retinal blood vessels. The research relied heavily on UK Biobank, a database drawing on a detailed study of volunteers in Britain beginning in 2006.</w:t>
      </w:r>
      <w:r w:rsidR="00DC1E26" w:rsidRPr="00DA51CA">
        <w:rPr>
          <w:rStyle w:val="StyleUnderline"/>
        </w:rPr>
        <w:t xml:space="preserve"> </w:t>
      </w:r>
      <w:r w:rsidRPr="00DA51CA">
        <w:t xml:space="preserve">Yet only 631 people in the Biobank had medical conditions relevant to the research. That made the data set “relatively small for deep learning”, Google said, reducing the effectiveness of the algorithm it was able to train on the information. </w:t>
      </w:r>
      <w:r w:rsidRPr="00DA51CA">
        <w:rPr>
          <w:rStyle w:val="StyleUnderline"/>
        </w:rPr>
        <w:t>Chinese medical AI researchers</w:t>
      </w:r>
      <w:r w:rsidRPr="00DA51CA">
        <w:t xml:space="preserve">, by contrast, </w:t>
      </w:r>
      <w:r w:rsidRPr="00DA51CA">
        <w:rPr>
          <w:rStyle w:val="StyleUnderline"/>
        </w:rPr>
        <w:t>have been able to tap into far bigger data sets, according to one expert.</w:t>
      </w:r>
      <w:r w:rsidR="00DC1E26" w:rsidRPr="00DA51CA">
        <w:rPr>
          <w:rStyle w:val="StyleUnderline"/>
        </w:rPr>
        <w:t xml:space="preserve"> </w:t>
      </w:r>
      <w:r w:rsidRPr="00DA51CA">
        <w:t xml:space="preserve">If </w:t>
      </w:r>
      <w:r w:rsidRPr="00DA51CA">
        <w:rPr>
          <w:rStyle w:val="StyleUnderline"/>
        </w:rPr>
        <w:t>China is rich in data,</w:t>
      </w:r>
      <w:r w:rsidRPr="00DA51CA">
        <w:t xml:space="preserve"> then </w:t>
      </w:r>
      <w:r w:rsidRPr="00DA51CA">
        <w:rPr>
          <w:rStyle w:val="StyleUnderline"/>
        </w:rPr>
        <w:t xml:space="preserve">it also has the economic opportunities to exploit it </w:t>
      </w:r>
      <w:r w:rsidRPr="00DA51CA">
        <w:t xml:space="preserve">— something that has helped lure back many </w:t>
      </w:r>
      <w:proofErr w:type="spellStart"/>
      <w:r w:rsidRPr="00DA51CA">
        <w:t>haigui</w:t>
      </w:r>
      <w:proofErr w:type="spellEnd"/>
      <w:r w:rsidRPr="00DA51CA">
        <w:t xml:space="preserve">, or returning “sea turtles”, like </w:t>
      </w:r>
      <w:proofErr w:type="spellStart"/>
      <w:r w:rsidRPr="00DA51CA">
        <w:t>Mr</w:t>
      </w:r>
      <w:proofErr w:type="spellEnd"/>
      <w:r w:rsidRPr="00DA51CA">
        <w:t xml:space="preserve"> </w:t>
      </w:r>
      <w:proofErr w:type="spellStart"/>
      <w:r w:rsidRPr="00DA51CA">
        <w:t>Jin</w:t>
      </w:r>
      <w:proofErr w:type="spellEnd"/>
      <w:r w:rsidRPr="00DA51CA">
        <w:t xml:space="preserve">. AI is being harnessed in law, where machines have replaced stenographers in more than 6,000 courts; on the roads to manage traffic; in hospitals to detect </w:t>
      </w:r>
      <w:proofErr w:type="spellStart"/>
      <w:r w:rsidRPr="00DA51CA">
        <w:t>tumours</w:t>
      </w:r>
      <w:proofErr w:type="spellEnd"/>
      <w:r w:rsidRPr="00DA51CA">
        <w:t>; and in Shanghai subway stations where you can buy tickets by talking to the machine.</w:t>
      </w:r>
      <w:r w:rsidR="00DC1E26" w:rsidRPr="00DA51CA">
        <w:t xml:space="preserve"> </w:t>
      </w:r>
      <w:r w:rsidRPr="00DA51CA">
        <w:rPr>
          <w:rStyle w:val="Emphasis"/>
        </w:rPr>
        <w:t>“AI has the biggest opportunity in China versus any western countries,”</w:t>
      </w:r>
      <w:r w:rsidRPr="00DA51CA">
        <w:t xml:space="preserve"> says </w:t>
      </w:r>
      <w:proofErr w:type="spellStart"/>
      <w:r w:rsidRPr="00DA51CA">
        <w:t>Mr</w:t>
      </w:r>
      <w:proofErr w:type="spellEnd"/>
      <w:r w:rsidRPr="00DA51CA">
        <w:t xml:space="preserve"> Rong.</w:t>
      </w:r>
    </w:p>
    <w:p w14:paraId="135E1D72" w14:textId="77777777" w:rsidR="00A17706" w:rsidRPr="00DA51CA" w:rsidRDefault="00A17706" w:rsidP="00A17706"/>
    <w:p w14:paraId="2CB8677D" w14:textId="77777777" w:rsidR="00164F49" w:rsidRPr="00DA51CA" w:rsidRDefault="00164F49" w:rsidP="00164F49"/>
    <w:p w14:paraId="7523F60C" w14:textId="77777777" w:rsidR="00DA51CA" w:rsidRPr="00DA51CA" w:rsidRDefault="00DA51CA" w:rsidP="00DA51CA">
      <w:pPr>
        <w:pStyle w:val="Heading2"/>
      </w:pPr>
      <w:r w:rsidRPr="00DA51CA">
        <w:t xml:space="preserve">AT: </w:t>
      </w:r>
      <w:proofErr w:type="spellStart"/>
      <w:r w:rsidRPr="00DA51CA">
        <w:t>obor</w:t>
      </w:r>
      <w:proofErr w:type="spellEnd"/>
      <w:r w:rsidRPr="00DA51CA">
        <w:t xml:space="preserve"> addon </w:t>
      </w:r>
    </w:p>
    <w:p w14:paraId="7FA31A4C" w14:textId="77777777" w:rsidR="00DA51CA" w:rsidRPr="00DA51CA" w:rsidRDefault="00DA51CA" w:rsidP="00DA51CA">
      <w:pPr>
        <w:pStyle w:val="Heading3"/>
      </w:pPr>
      <w:r w:rsidRPr="00DA51CA">
        <w:t xml:space="preserve">1nc – </w:t>
      </w:r>
      <w:proofErr w:type="spellStart"/>
      <w:r w:rsidRPr="00DA51CA">
        <w:t>obor</w:t>
      </w:r>
      <w:proofErr w:type="spellEnd"/>
      <w:r w:rsidRPr="00DA51CA">
        <w:t xml:space="preserve"> inevitable  </w:t>
      </w:r>
    </w:p>
    <w:p w14:paraId="2F34E433" w14:textId="77777777" w:rsidR="00DA51CA" w:rsidRPr="00DA51CA" w:rsidRDefault="00DA51CA" w:rsidP="00DA51CA">
      <w:pPr>
        <w:pStyle w:val="Heading4"/>
      </w:pPr>
      <w:r w:rsidRPr="00DA51CA">
        <w:t xml:space="preserve">It’s inevitable – immigration’s not key </w:t>
      </w:r>
    </w:p>
    <w:p w14:paraId="1B23457B" w14:textId="77777777" w:rsidR="00DA51CA" w:rsidRPr="00DA51CA" w:rsidRDefault="00DA51CA" w:rsidP="00DA51CA">
      <w:r w:rsidRPr="00DA51CA">
        <w:rPr>
          <w:rStyle w:val="Style13ptBold"/>
        </w:rPr>
        <w:t>Shepard ’17</w:t>
      </w:r>
      <w:r w:rsidRPr="00DA51CA">
        <w:t xml:space="preserve"> – specializes in Chinese infrastructure development for Forbes, author of Ghost Cities of China: The Story of Cities Without People in the World’s Most Populated Country, a book which explores the peculiar nuances of China’s urbanization movement</w:t>
      </w:r>
    </w:p>
    <w:p w14:paraId="332D4811" w14:textId="77777777" w:rsidR="00DA51CA" w:rsidRPr="00DA51CA" w:rsidRDefault="00DA51CA" w:rsidP="00DA51CA">
      <w:r w:rsidRPr="00DA51CA">
        <w:t xml:space="preserve">(Wade Shepard, 10-19-2017, date accessed:7.15.18, "Why The Ambiguity Of China's Belt And Road Initiative Is Perhaps Its Biggest Strength," Forbes, </w:t>
      </w:r>
      <w:hyperlink r:id="rId12" w:anchor="788622d6e4de" w:history="1">
        <w:r w:rsidRPr="00DA51CA">
          <w:rPr>
            <w:rStyle w:val="Hyperlink"/>
          </w:rPr>
          <w:t>https://www.forbes.com/sites/wadeshepard/2017/10/19/what-chinas-belt-and-road-initiative-is-really-all-about/#788622d6e4de</w:t>
        </w:r>
      </w:hyperlink>
      <w:r w:rsidRPr="00DA51CA">
        <w:t>)</w:t>
      </w:r>
    </w:p>
    <w:p w14:paraId="6B32797B" w14:textId="77777777" w:rsidR="00DA51CA" w:rsidRPr="00DA51CA" w:rsidRDefault="00DA51CA" w:rsidP="00DA51CA">
      <w:r w:rsidRPr="00DA51CA">
        <w:t>***BRI = Belt and Road Initiative (aka One Belt One Road)</w:t>
      </w:r>
    </w:p>
    <w:p w14:paraId="0A6B6490" w14:textId="77777777" w:rsidR="00DA51CA" w:rsidRPr="00DA51CA" w:rsidRDefault="00DA51CA" w:rsidP="00DA51CA">
      <w:r w:rsidRPr="00DA51CA">
        <w:t xml:space="preserve">On October 3rd, US Defense Secretary James Mattis proclaimed at a congressional hearing, "In a globalized world, there are many belts and many roads, and no one nation should put itself into a position of dictating 'One Belt, One Road.'" While the defense secretary was ultimately correct -- there are many different countries who are driving trans-Eurasian integration and China’s international infrastructural, economic, and political engagements do often overlap with other initiatives -- </w:t>
      </w:r>
      <w:r w:rsidRPr="00DA51CA">
        <w:rPr>
          <w:rStyle w:val="StyleUnderline"/>
        </w:rPr>
        <w:t xml:space="preserve">the style, scope, financial backing, strategy, and underlaying purpose behind China's Belt and Road Initiative (BRI) puts it in a category all its </w:t>
      </w:r>
      <w:proofErr w:type="gramStart"/>
      <w:r w:rsidRPr="00DA51CA">
        <w:rPr>
          <w:rStyle w:val="StyleUnderline"/>
        </w:rPr>
        <w:t>own</w:t>
      </w:r>
      <w:r w:rsidRPr="00DA51CA">
        <w:t xml:space="preserve">, </w:t>
      </w:r>
      <w:r w:rsidRPr="00DA51CA">
        <w:rPr>
          <w:rStyle w:val="StyleUnderline"/>
        </w:rPr>
        <w:t>and</w:t>
      </w:r>
      <w:proofErr w:type="gramEnd"/>
      <w:r w:rsidRPr="00DA51CA">
        <w:rPr>
          <w:rStyle w:val="StyleUnderline"/>
        </w:rPr>
        <w:t xml:space="preserve"> should not be underestimated</w:t>
      </w:r>
      <w:r w:rsidRPr="00DA51CA">
        <w:t xml:space="preserve">. </w:t>
      </w:r>
      <w:r w:rsidRPr="00DA51CA">
        <w:rPr>
          <w:rStyle w:val="StyleUnderline"/>
        </w:rPr>
        <w:t xml:space="preserve">We have perhaps never seen a program of geo-economic positioning quite like this before, and </w:t>
      </w:r>
      <w:r w:rsidRPr="00DA51CA">
        <w:rPr>
          <w:rStyle w:val="Emphasis"/>
        </w:rPr>
        <w:t>skeptically framing it in with known practices</w:t>
      </w:r>
      <w:r w:rsidRPr="00DA51CA">
        <w:rPr>
          <w:rStyle w:val="StyleUnderline"/>
        </w:rPr>
        <w:t xml:space="preserve"> </w:t>
      </w:r>
      <w:r w:rsidRPr="00DA51CA">
        <w:rPr>
          <w:rStyle w:val="Emphasis"/>
        </w:rPr>
        <w:t>or established models is a mistake</w:t>
      </w:r>
      <w:r w:rsidRPr="00DA51CA">
        <w:rPr>
          <w:rStyle w:val="StyleUnderline"/>
        </w:rPr>
        <w:t xml:space="preserve"> that political </w:t>
      </w:r>
      <w:r w:rsidRPr="00DA51CA">
        <w:rPr>
          <w:rStyle w:val="Emphasis"/>
        </w:rPr>
        <w:t>analysts</w:t>
      </w:r>
      <w:r w:rsidRPr="00DA51CA">
        <w:rPr>
          <w:rStyle w:val="StyleUnderline"/>
        </w:rPr>
        <w:t xml:space="preserve">, government </w:t>
      </w:r>
      <w:r w:rsidRPr="00DA51CA">
        <w:rPr>
          <w:rStyle w:val="Emphasis"/>
        </w:rPr>
        <w:t>officials</w:t>
      </w:r>
      <w:r w:rsidRPr="00DA51CA">
        <w:rPr>
          <w:rStyle w:val="StyleUnderline"/>
        </w:rPr>
        <w:t xml:space="preserve">, and even </w:t>
      </w:r>
      <w:r w:rsidRPr="00DA51CA">
        <w:rPr>
          <w:rStyle w:val="Emphasis"/>
        </w:rPr>
        <w:t>investors</w:t>
      </w:r>
      <w:r w:rsidRPr="00DA51CA">
        <w:rPr>
          <w:rStyle w:val="StyleUnderline"/>
        </w:rPr>
        <w:t xml:space="preserve"> </w:t>
      </w:r>
      <w:r w:rsidRPr="00DA51CA">
        <w:rPr>
          <w:rStyle w:val="Emphasis"/>
        </w:rPr>
        <w:t>have been making</w:t>
      </w:r>
      <w:r w:rsidRPr="00DA51CA">
        <w:rPr>
          <w:rStyle w:val="StyleUnderline"/>
        </w:rPr>
        <w:t xml:space="preserve"> -- even as they are encircled by the very initiative they write off or deny. </w:t>
      </w:r>
      <w:r w:rsidRPr="00DA51CA">
        <w:t xml:space="preserve">If you’re looking for an official, correct map of where China’s Belt and Road </w:t>
      </w:r>
      <w:proofErr w:type="gramStart"/>
      <w:r w:rsidRPr="00DA51CA">
        <w:t>actually goes</w:t>
      </w:r>
      <w:proofErr w:type="gramEnd"/>
      <w:r w:rsidRPr="00DA51CA">
        <w:t xml:space="preserve">, good luck. If you’re looking for an official explanation of what it really is, a list of approved projects, the amount of actual funding, where this funding is really coming from, what entities have the authority to engage projects under its name (and what entities don't), or even a </w:t>
      </w:r>
      <w:proofErr w:type="spellStart"/>
      <w:r w:rsidRPr="00DA51CA">
        <w:t>run down</w:t>
      </w:r>
      <w:proofErr w:type="spellEnd"/>
      <w:r w:rsidRPr="00DA51CA">
        <w:t xml:space="preserve"> of what countries are officially a part of it, you’ve just jumped down into a very deep hole of misinformation, no information, and all out propaganda. This is an initiative for which there are no publicly-stated KPI, no overarching institutionalization, no formal membership protocols, no founding charters, and a timeline for development that is not measured in mere years, but decades. While many news sites have published articles and pretty graphics which state things like, "The Belt and Road is a $900 million/ $1 trillion/ </w:t>
      </w:r>
      <w:proofErr w:type="gramStart"/>
      <w:r w:rsidRPr="00DA51CA">
        <w:t>$5 trillion dollar</w:t>
      </w:r>
      <w:proofErr w:type="gramEnd"/>
      <w:r w:rsidRPr="00DA51CA">
        <w:t xml:space="preserve"> initiative spanning 65 countries, 60% of the world’s population, 75% of energy resources, and 30% of GDP," this is little more than grasping at journalistic handholds. I have written these words myself, and I know that this is basically just a more authoritative sounding way to </w:t>
      </w:r>
      <w:proofErr w:type="gramStart"/>
      <w:r w:rsidRPr="00DA51CA">
        <w:t>say</w:t>
      </w:r>
      <w:proofErr w:type="gramEnd"/>
      <w:r w:rsidRPr="00DA51CA">
        <w:t xml:space="preserve"> “a lot of projects in a lot of places that will impact a lot of people which are being financed with a lot of money.” When you find yourself looking for validation for any these above claims you suddenly discover yourself floating within the vacuum of Beijing-speak — a land of mirages where you either take the illusions at face value or descend into an empirical black hole. But as anyone covering China for very long knows, it is a big mistake to take these government missives “as is” and an equally big mistake to write them off completely. What you need to read is what’s between the lines. </w:t>
      </w:r>
      <w:r w:rsidRPr="00DA51CA">
        <w:rPr>
          <w:rStyle w:val="StyleUnderline"/>
        </w:rPr>
        <w:t>The vagueness, lack of institutionalization, and very broad definition of the China's Belt and Road is probably one of its greatest strengths</w:t>
      </w:r>
      <w:r w:rsidRPr="00DA51CA">
        <w:t xml:space="preserve"> — </w:t>
      </w:r>
      <w:r w:rsidRPr="00DA51CA">
        <w:rPr>
          <w:rStyle w:val="Emphasis"/>
        </w:rPr>
        <w:t>and one of the main reasons for its current and, more than likely, future success</w:t>
      </w:r>
      <w:r w:rsidRPr="00DA51CA">
        <w:t xml:space="preserve">. This isn't </w:t>
      </w:r>
      <w:proofErr w:type="gramStart"/>
      <w:r w:rsidRPr="00DA51CA">
        <w:t>an</w:t>
      </w:r>
      <w:proofErr w:type="gramEnd"/>
      <w:r w:rsidRPr="00DA51CA">
        <w:t xml:space="preserve"> multilateral club like the EU or a free trade area like NAFTA that can be signed onto or repealed at will. </w:t>
      </w:r>
      <w:r w:rsidRPr="00DA51CA">
        <w:rPr>
          <w:rStyle w:val="Emphasis"/>
        </w:rPr>
        <w:t>It’s something that is very open-ended, borderless, both literally and figuratively</w:t>
      </w:r>
      <w:r w:rsidRPr="00DA51CA">
        <w:t xml:space="preserve">. </w:t>
      </w:r>
      <w:r w:rsidRPr="00DA51CA">
        <w:rPr>
          <w:rStyle w:val="StyleUnderline"/>
        </w:rPr>
        <w:t>This initiative is flexible enough to evolve with the times, blow in the direction of contrasting political winds, and ride out the inevitable cycles of the global economy</w:t>
      </w:r>
      <w:r w:rsidRPr="00DA51CA">
        <w:t xml:space="preserve">. In </w:t>
      </w:r>
      <w:r w:rsidRPr="00DA51CA">
        <w:rPr>
          <w:rStyle w:val="StyleUnderline"/>
        </w:rPr>
        <w:t xml:space="preserve">a way, it’s more of a concept than a prescribed and pre-ordered initiative. </w:t>
      </w:r>
      <w:r w:rsidRPr="00DA51CA">
        <w:t xml:space="preserve">Ultimately, </w:t>
      </w:r>
      <w:r w:rsidRPr="00DA51CA">
        <w:rPr>
          <w:rStyle w:val="StyleUnderline"/>
        </w:rPr>
        <w:t xml:space="preserve">to speak of the BRI in its most mundane form, it is a framework for partnering with China on economic, political, and infrastructural development </w:t>
      </w:r>
      <w:r w:rsidRPr="00DA51CA">
        <w:t xml:space="preserve">— a series of unrelated but nonetheless interconnected bilateral trade pacts and partnerships — </w:t>
      </w:r>
      <w:r w:rsidRPr="00DA51CA">
        <w:rPr>
          <w:rStyle w:val="StyleUnderline"/>
        </w:rPr>
        <w:t>and, in this sense, there probably isn't a country on earth which truly sits outside of it</w:t>
      </w:r>
      <w:r w:rsidRPr="00DA51CA">
        <w:t xml:space="preserve">. </w:t>
      </w:r>
      <w:r w:rsidRPr="00DA51CA">
        <w:rPr>
          <w:rStyle w:val="StyleUnderline"/>
        </w:rPr>
        <w:t>While some nations, like India, can boast that they've boycotted the BRI and secretaries of defense can deride it, the view from the ground says something else entirely</w:t>
      </w:r>
      <w:r w:rsidRPr="00DA51CA">
        <w:t xml:space="preserve">. While the lack of delineation often leads to skepticism from international analysts and government officials, </w:t>
      </w:r>
      <w:r w:rsidRPr="00DA51CA">
        <w:rPr>
          <w:rStyle w:val="StyleUnderline"/>
        </w:rPr>
        <w:t>with vague parameters comes great versatility for the BRI --</w:t>
      </w:r>
      <w:r w:rsidRPr="00DA51CA">
        <w:t xml:space="preserve"> </w:t>
      </w:r>
      <w:r w:rsidRPr="00DA51CA">
        <w:rPr>
          <w:rStyle w:val="Emphasis"/>
        </w:rPr>
        <w:t>which is what makes it a truly innovative strategy</w:t>
      </w:r>
      <w:r w:rsidRPr="00DA51CA">
        <w:t xml:space="preserve">. Basically, </w:t>
      </w:r>
      <w:r w:rsidRPr="00DA51CA">
        <w:rPr>
          <w:rStyle w:val="Emphasis"/>
        </w:rPr>
        <w:t>the initiative can be whatever China says it is in any given circumstance</w:t>
      </w:r>
      <w:r w:rsidRPr="00DA51CA">
        <w:t xml:space="preserve"> </w:t>
      </w:r>
      <w:r w:rsidRPr="00DA51CA">
        <w:rPr>
          <w:rStyle w:val="StyleUnderline"/>
        </w:rPr>
        <w:t>as they devise and adapt policies and trade deals to fit any given country, in any given situation, at any given time</w:t>
      </w:r>
      <w:r w:rsidRPr="00DA51CA">
        <w:t xml:space="preserve">. Within this open framework, </w:t>
      </w:r>
      <w:r w:rsidRPr="00DA51CA">
        <w:rPr>
          <w:rStyle w:val="StyleUnderline"/>
        </w:rPr>
        <w:t>inconsistencies and even outright contradictions are not theoretical problems but standard operating procedures</w:t>
      </w:r>
      <w:r w:rsidRPr="00DA51CA">
        <w:t xml:space="preserve">. And, just maybe, if Beijing’s rhetoric is to be believed and the Belt and Road morphs into a New Silk Road — rather than just being a China-led tributary of such — then other countries will be able to interpret it to correspond with their own visions as well. As we hunt for underlying meaning and attempt to frame the BRI through an established lens of geopolitical strategy that we are familiar with and understand, we’re missing what’s happening right in front of us. </w:t>
      </w:r>
      <w:r w:rsidRPr="00DA51CA">
        <w:rPr>
          <w:rStyle w:val="StyleUnderline"/>
        </w:rPr>
        <w:t xml:space="preserve">Chinese state-owned companies are seemingly acquiring new ports around the world by the month, new rail lines that are connecting a multitude of countries with China are being initiated on a nearly continuous basis, plans to build advanced infrastructure in dozens of countries that couldn’t otherwise afford it are on the table, new cities, financial centers, and special economic zones are being built, Chinese companies are paying top dollar for strategic international firms, and Beijing is beginning to exhibit a geo-economic clout that’s striking at the core foundations of Western democracies. One day, soon perhaps, all of these pieces will </w:t>
      </w:r>
      <w:proofErr w:type="gramStart"/>
      <w:r w:rsidRPr="00DA51CA">
        <w:rPr>
          <w:rStyle w:val="StyleUnderline"/>
        </w:rPr>
        <w:t>align</w:t>
      </w:r>
      <w:proofErr w:type="gramEnd"/>
      <w:r w:rsidRPr="00DA51CA">
        <w:rPr>
          <w:rStyle w:val="StyleUnderline"/>
        </w:rPr>
        <w:t xml:space="preserve"> and we will wake up to a very different world, upon which time nobody will be able to do anything about it. </w:t>
      </w:r>
      <w:r w:rsidRPr="00DA51CA">
        <w:rPr>
          <w:rStyle w:val="Emphasis"/>
        </w:rPr>
        <w:t>Just</w:t>
      </w:r>
      <w:r w:rsidRPr="00DA51CA">
        <w:t xml:space="preserve"> </w:t>
      </w:r>
      <w:r w:rsidRPr="00DA51CA">
        <w:rPr>
          <w:rStyle w:val="Emphasis"/>
        </w:rPr>
        <w:t>because the BRI is difficult to define doesn’t mean it’s not happening. While the West mocks, China builds.</w:t>
      </w:r>
    </w:p>
    <w:p w14:paraId="54FDABF9" w14:textId="77777777" w:rsidR="00DA51CA" w:rsidRPr="00DA51CA" w:rsidRDefault="00DA51CA" w:rsidP="00DA51CA"/>
    <w:p w14:paraId="22BB4A1F" w14:textId="77777777" w:rsidR="00DA51CA" w:rsidRPr="00DA51CA" w:rsidRDefault="00DA51CA" w:rsidP="00DA51CA">
      <w:pPr>
        <w:pStyle w:val="Heading3"/>
      </w:pPr>
      <w:r w:rsidRPr="00DA51CA">
        <w:t xml:space="preserve">2nc – </w:t>
      </w:r>
      <w:proofErr w:type="spellStart"/>
      <w:r w:rsidRPr="00DA51CA">
        <w:t>obor</w:t>
      </w:r>
      <w:proofErr w:type="spellEnd"/>
      <w:r w:rsidRPr="00DA51CA">
        <w:t xml:space="preserve"> inevitable </w:t>
      </w:r>
    </w:p>
    <w:p w14:paraId="061758DD" w14:textId="77777777" w:rsidR="00DA51CA" w:rsidRPr="00DA51CA" w:rsidRDefault="00DA51CA" w:rsidP="00DA51CA">
      <w:pPr>
        <w:pStyle w:val="Heading4"/>
      </w:pPr>
      <w:r w:rsidRPr="00DA51CA">
        <w:t xml:space="preserve">OBOR will succeed inevitably – recent infrastructure projects prove  </w:t>
      </w:r>
    </w:p>
    <w:p w14:paraId="48B8C258" w14:textId="77777777" w:rsidR="00DA51CA" w:rsidRPr="00DA51CA" w:rsidRDefault="00DA51CA" w:rsidP="00DA51CA">
      <w:proofErr w:type="spellStart"/>
      <w:r w:rsidRPr="00DA51CA">
        <w:rPr>
          <w:rStyle w:val="Style13ptBold"/>
        </w:rPr>
        <w:t>Mackerras</w:t>
      </w:r>
      <w:proofErr w:type="spellEnd"/>
      <w:r w:rsidRPr="00DA51CA">
        <w:rPr>
          <w:rStyle w:val="Style13ptBold"/>
        </w:rPr>
        <w:t xml:space="preserve"> ’17</w:t>
      </w:r>
      <w:r w:rsidRPr="00DA51CA">
        <w:t xml:space="preserve"> – Emeritus Professor at Griffith Business School</w:t>
      </w:r>
    </w:p>
    <w:p w14:paraId="73047C50" w14:textId="77777777" w:rsidR="00DA51CA" w:rsidRPr="00DA51CA" w:rsidRDefault="00DA51CA" w:rsidP="00DA51CA">
      <w:r w:rsidRPr="00DA51CA">
        <w:t xml:space="preserve">(Colin </w:t>
      </w:r>
      <w:proofErr w:type="spellStart"/>
      <w:r w:rsidRPr="00DA51CA">
        <w:t>Mackerras</w:t>
      </w:r>
      <w:proofErr w:type="spellEnd"/>
      <w:r w:rsidRPr="00DA51CA">
        <w:t xml:space="preserve">, 8-1-2017, date accessed: 7.15.18, "The Belt and Road to China-based </w:t>
      </w:r>
      <w:proofErr w:type="spellStart"/>
      <w:r w:rsidRPr="00DA51CA">
        <w:t>globalisation</w:t>
      </w:r>
      <w:proofErr w:type="spellEnd"/>
      <w:r w:rsidRPr="00DA51CA">
        <w:t>," East Asia Forum, http://www.eastasiaforum.org/2017/08/31/the-belt-and-road-to-china-based-globalisation/)//AP</w:t>
      </w:r>
    </w:p>
    <w:p w14:paraId="0E21FACF" w14:textId="77777777" w:rsidR="00DA51CA" w:rsidRPr="00DA51CA" w:rsidRDefault="00DA51CA" w:rsidP="00DA51CA">
      <w:pPr>
        <w:rPr>
          <w:rStyle w:val="StyleUnderline"/>
        </w:rPr>
      </w:pPr>
      <w:r w:rsidRPr="00DA51CA">
        <w:rPr>
          <w:rStyle w:val="StyleUnderline"/>
        </w:rPr>
        <w:t xml:space="preserve">At a time when </w:t>
      </w:r>
      <w:proofErr w:type="spellStart"/>
      <w:r w:rsidRPr="00DA51CA">
        <w:rPr>
          <w:rStyle w:val="StyleUnderline"/>
        </w:rPr>
        <w:t>globalisation</w:t>
      </w:r>
      <w:proofErr w:type="spellEnd"/>
      <w:r w:rsidRPr="00DA51CA">
        <w:rPr>
          <w:rStyle w:val="StyleUnderline"/>
        </w:rPr>
        <w:t xml:space="preserve"> from the West appears to be in retreat</w:t>
      </w:r>
      <w:r w:rsidRPr="00DA51CA">
        <w:t xml:space="preserve">, </w:t>
      </w:r>
      <w:r w:rsidRPr="00DA51CA">
        <w:rPr>
          <w:rStyle w:val="StyleUnderline"/>
        </w:rPr>
        <w:t xml:space="preserve">the </w:t>
      </w:r>
      <w:r w:rsidRPr="00DA51CA">
        <w:rPr>
          <w:rStyle w:val="Emphasis"/>
        </w:rPr>
        <w:t>Belt and Road Initiative</w:t>
      </w:r>
      <w:r w:rsidRPr="00DA51CA">
        <w:rPr>
          <w:rStyle w:val="StyleUnderline"/>
        </w:rPr>
        <w:t xml:space="preserve"> (BRI) </w:t>
      </w:r>
      <w:r w:rsidRPr="00DA51CA">
        <w:rPr>
          <w:rStyle w:val="Emphasis"/>
        </w:rPr>
        <w:t xml:space="preserve">is a potent symbol of the rise of China-based </w:t>
      </w:r>
      <w:proofErr w:type="spellStart"/>
      <w:r w:rsidRPr="00DA51CA">
        <w:rPr>
          <w:rStyle w:val="Emphasis"/>
        </w:rPr>
        <w:t>globalisation</w:t>
      </w:r>
      <w:proofErr w:type="spellEnd"/>
      <w:r w:rsidRPr="00DA51CA">
        <w:t xml:space="preserve">. </w:t>
      </w:r>
      <w:r w:rsidRPr="00DA51CA">
        <w:rPr>
          <w:rStyle w:val="StyleUnderline"/>
        </w:rPr>
        <w:t>The BRI</w:t>
      </w:r>
      <w:r w:rsidRPr="00DA51CA">
        <w:t xml:space="preserve">, </w:t>
      </w:r>
      <w:r w:rsidRPr="00DA51CA">
        <w:rPr>
          <w:rStyle w:val="StyleUnderline"/>
        </w:rPr>
        <w:t>part of Xi Jinping’s ‘China dream’ to ‘</w:t>
      </w:r>
      <w:proofErr w:type="spellStart"/>
      <w:r w:rsidRPr="00DA51CA">
        <w:rPr>
          <w:rStyle w:val="StyleUnderline"/>
        </w:rPr>
        <w:t>revitalise</w:t>
      </w:r>
      <w:proofErr w:type="spellEnd"/>
      <w:r w:rsidRPr="00DA51CA">
        <w:rPr>
          <w:rStyle w:val="StyleUnderline"/>
        </w:rPr>
        <w:t xml:space="preserve"> the Chinese nation’, is a two-fold project</w:t>
      </w:r>
      <w:r w:rsidRPr="00DA51CA">
        <w:t xml:space="preserve">: </w:t>
      </w:r>
      <w:r w:rsidRPr="00DA51CA">
        <w:rPr>
          <w:rStyle w:val="StyleUnderline"/>
        </w:rPr>
        <w:t>a belt to link the great Eurasian continent with overland railways, highways, pipelines and other infrastructure, and a road to link China with Southeast Asia and even Africa through ports and other maritime linkages.</w:t>
      </w:r>
      <w:r w:rsidRPr="00DA51CA">
        <w:t xml:space="preserve"> Collectively, it was known as ‘One Belt, One Road (OBOR)’ but is now usually referred to as the BRI. The BRI comes at a time when global divisions are intensifying. Diverse nationalisms with the potential for serious conflict are becoming more marked. Economic </w:t>
      </w:r>
      <w:proofErr w:type="spellStart"/>
      <w:r w:rsidRPr="00DA51CA">
        <w:t>globalisation</w:t>
      </w:r>
      <w:proofErr w:type="spellEnd"/>
      <w:r w:rsidRPr="00DA51CA">
        <w:t xml:space="preserve"> and free-trade once seemed so eminently desirable that few dared go against them. Yet there is now less consensus about the benefits. The BRI’s primary aim is economic. One major objective is to reduce disparities in China by spurring growth in the country’s underdeveloped hinterland and rustbelt. At the World Economic Forum in January 2017, it was Xi Jinping — the first Chinese president to attend — who took the lead in supporting </w:t>
      </w:r>
      <w:proofErr w:type="spellStart"/>
      <w:r w:rsidRPr="00DA51CA">
        <w:t>globalisation</w:t>
      </w:r>
      <w:proofErr w:type="spellEnd"/>
      <w:r w:rsidRPr="00DA51CA">
        <w:t xml:space="preserve"> and opposing protectionism. Xi Jinping stated flatly in the forum’s opening speech that ‘just blaming economic </w:t>
      </w:r>
      <w:proofErr w:type="spellStart"/>
      <w:r w:rsidRPr="00DA51CA">
        <w:t>globalisation</w:t>
      </w:r>
      <w:proofErr w:type="spellEnd"/>
      <w:r w:rsidRPr="00DA51CA">
        <w:t xml:space="preserve"> for the world’s problems is inconsistent with reality, and it will not help solve the problems’. </w:t>
      </w:r>
      <w:r w:rsidRPr="00DA51CA">
        <w:rPr>
          <w:rStyle w:val="StyleUnderline"/>
        </w:rPr>
        <w:t xml:space="preserve">Late in 2014, the Chinese government set up the New Silk Road Fund and Asian Infrastructure Investment Bank to promote infrastructure that would support the trade and other economic linkages involved in the BRI. Around the same time, operations on a railway line linking </w:t>
      </w:r>
      <w:proofErr w:type="spellStart"/>
      <w:r w:rsidRPr="00DA51CA">
        <w:rPr>
          <w:rStyle w:val="StyleUnderline"/>
        </w:rPr>
        <w:t>Yiwu</w:t>
      </w:r>
      <w:proofErr w:type="spellEnd"/>
      <w:r w:rsidRPr="00DA51CA">
        <w:rPr>
          <w:rStyle w:val="StyleUnderline"/>
        </w:rPr>
        <w:t>, a county-level city in Zhejiang Province, with the Spanish capital Madrid, had begun. Another major development is the China–Pakistan Economic Corridor.</w:t>
      </w:r>
    </w:p>
    <w:p w14:paraId="489F807C" w14:textId="77777777" w:rsidR="00DA51CA" w:rsidRPr="00DA51CA" w:rsidRDefault="00DA51CA" w:rsidP="00DA51CA"/>
    <w:p w14:paraId="6724E693" w14:textId="656F9823" w:rsidR="00DA51CA" w:rsidRPr="00DA51CA" w:rsidRDefault="00DA51CA" w:rsidP="00316B9B">
      <w:pPr>
        <w:pStyle w:val="Heading2"/>
      </w:pPr>
      <w:r w:rsidRPr="00DA51CA">
        <w:t xml:space="preserve">china brain </w:t>
      </w:r>
      <w:proofErr w:type="gramStart"/>
      <w:r w:rsidRPr="00DA51CA">
        <w:t>drain</w:t>
      </w:r>
      <w:proofErr w:type="gramEnd"/>
      <w:r w:rsidRPr="00DA51CA">
        <w:t xml:space="preserve"> da</w:t>
      </w:r>
    </w:p>
    <w:p w14:paraId="6F4DBC02" w14:textId="5B49C9ED" w:rsidR="00ED7F02" w:rsidRDefault="00704657" w:rsidP="00DA51CA">
      <w:pPr>
        <w:pStyle w:val="Heading3"/>
      </w:pPr>
      <w:r>
        <w:t xml:space="preserve">1nc/2nc </w:t>
      </w:r>
      <w:proofErr w:type="spellStart"/>
      <w:r w:rsidR="00ED7F02">
        <w:t>obor</w:t>
      </w:r>
      <w:proofErr w:type="spellEnd"/>
      <w:r w:rsidR="00ED7F02">
        <w:t xml:space="preserve"> good – SCS </w:t>
      </w:r>
    </w:p>
    <w:p w14:paraId="1A0873D4" w14:textId="4DFAD0D3" w:rsidR="00ED7F02" w:rsidRPr="00ED7F02" w:rsidRDefault="00ED7F02" w:rsidP="00ED7F02">
      <w:pPr>
        <w:pStyle w:val="Heading4"/>
      </w:pPr>
      <w:r>
        <w:t xml:space="preserve">key to solve SCS </w:t>
      </w:r>
      <w:r w:rsidR="00514CA7">
        <w:t xml:space="preserve">conflict </w:t>
      </w:r>
    </w:p>
    <w:p w14:paraId="1FC820C3" w14:textId="48478B03" w:rsidR="00ED7F02" w:rsidRPr="00ED7F02" w:rsidRDefault="00ED7F02" w:rsidP="00ED7F02">
      <w:proofErr w:type="spellStart"/>
      <w:r w:rsidRPr="00ED7F02">
        <w:rPr>
          <w:rStyle w:val="Style13ptBold"/>
        </w:rPr>
        <w:t>Wuthnow</w:t>
      </w:r>
      <w:proofErr w:type="spellEnd"/>
      <w:r w:rsidRPr="00ED7F02">
        <w:rPr>
          <w:rStyle w:val="Style13ptBold"/>
        </w:rPr>
        <w:t xml:space="preserve"> ’17</w:t>
      </w:r>
      <w:r>
        <w:t xml:space="preserve"> – </w:t>
      </w:r>
      <w:r w:rsidRPr="00ED7F02">
        <w:t>Research Fellow in the Center for the Study of Chinese Military Affairs,</w:t>
      </w:r>
      <w:r>
        <w:t xml:space="preserve"> </w:t>
      </w:r>
      <w:r w:rsidRPr="00ED7F02">
        <w:t>Institute for National Strategic Studies, at the National Defense University (NDU). Prior</w:t>
      </w:r>
      <w:r>
        <w:t xml:space="preserve"> </w:t>
      </w:r>
      <w:r w:rsidRPr="00ED7F02">
        <w:t>to joining NDU, he was a China analyst at the Center for Naval Analyses, a post-doctoral fellow</w:t>
      </w:r>
      <w:r>
        <w:t xml:space="preserve"> </w:t>
      </w:r>
      <w:r w:rsidRPr="00ED7F02">
        <w:t>in the China and the World Program at Princeton University, and a pre-doctoral fellow at the</w:t>
      </w:r>
      <w:r>
        <w:t xml:space="preserve"> </w:t>
      </w:r>
      <w:r w:rsidRPr="00ED7F02">
        <w:t>Brookings Institution</w:t>
      </w:r>
    </w:p>
    <w:p w14:paraId="602FC9F8" w14:textId="6BFCC0ED" w:rsidR="00ED7F02" w:rsidRDefault="00ED7F02" w:rsidP="00ED7F02">
      <w:r>
        <w:t xml:space="preserve">(Joel, October 2017, </w:t>
      </w:r>
      <w:r>
        <w:t>Center for the Study of Chinese Military Affairs Institute for National Strategic Studies China Strategic Perspectives, No. 12</w:t>
      </w:r>
      <w:r>
        <w:t>, date accessed: 7.18.18, “</w:t>
      </w:r>
      <w:r>
        <w:t>Chinese Perspectives on the Belt and Road Initiative: Strategic Rationales, Risks, and Implications</w:t>
      </w:r>
      <w:r>
        <w:t xml:space="preserve">” accessible at </w:t>
      </w:r>
      <w:hyperlink r:id="rId13" w:history="1">
        <w:r w:rsidR="00661EBC" w:rsidRPr="00AF2772">
          <w:rPr>
            <w:rStyle w:val="Hyperlink"/>
          </w:rPr>
          <w:t>http://inss.ndu.edu/Portals/68/Documents/stratperspective/china/ChinaPerspectives-12.pdf)//AP</w:t>
        </w:r>
      </w:hyperlink>
    </w:p>
    <w:p w14:paraId="5290FFBA" w14:textId="77E351D3" w:rsidR="00661EBC" w:rsidRDefault="00661EBC" w:rsidP="00ED7F02">
      <w:r>
        <w:t xml:space="preserve">**BRI = OBOR = Belt and Road Initiative </w:t>
      </w:r>
      <w:bookmarkStart w:id="0" w:name="_GoBack"/>
      <w:bookmarkEnd w:id="0"/>
    </w:p>
    <w:p w14:paraId="37390842" w14:textId="2573A28D" w:rsidR="00ED7F02" w:rsidRDefault="00ED7F02" w:rsidP="00ED7F02">
      <w:r>
        <w:t xml:space="preserve">This is not an abstract goal but rather vital to the mitigation of a range of security challenges within and around China’s borders, including terrorism, separatism, and extremism (known as the “three evils”), territorial disputes with India in the Himalayas and with several Southeast Asian nations in the South China Sea, and the alleged fomenting of “color revolutions” by the United States.29 Along these lines, Chinese scholars argue that </w:t>
      </w:r>
      <w:r w:rsidRPr="00661EBC">
        <w:rPr>
          <w:rStyle w:val="Emphasis"/>
        </w:rPr>
        <w:t>the BRI can help improve stability in several ways</w:t>
      </w:r>
      <w:r>
        <w:t xml:space="preserve">: </w:t>
      </w:r>
      <w:r>
        <w:rPr>
          <w:rFonts w:ascii="Arial" w:hAnsi="Arial" w:cs="Arial"/>
        </w:rPr>
        <w:t>■</w:t>
      </w:r>
      <w:r>
        <w:t xml:space="preserve"> </w:t>
      </w:r>
      <w:r w:rsidRPr="00661EBC">
        <w:rPr>
          <w:rStyle w:val="Emphasis"/>
        </w:rPr>
        <w:t>Mitigating the sources of violence in fragile states</w:t>
      </w:r>
      <w:r>
        <w:t xml:space="preserve">. Retired Major General Wang </w:t>
      </w:r>
      <w:proofErr w:type="spellStart"/>
      <w:r>
        <w:t>Haiyun</w:t>
      </w:r>
      <w:proofErr w:type="spellEnd"/>
      <w:r>
        <w:t xml:space="preserve">, a senior advisor at the China Institute of International Strategic Studies (CIISS), claims that </w:t>
      </w:r>
      <w:r w:rsidRPr="00661EBC">
        <w:rPr>
          <w:rStyle w:val="StyleUnderline"/>
        </w:rPr>
        <w:t>economic growth created by the BRI will “eradicate poverty,” which is a “root cause” of terrorism and extremism, and play a role in “diffusing clashes of civilization that should actually never happen, and calming the restless social sentiments of Islamic regions.”</w:t>
      </w:r>
      <w:r>
        <w:t xml:space="preserve">30 This could reduce perceived threats such as those posed by Uighur separatists and militants of the so-called Islamic State (IS) infiltrating into China.31 </w:t>
      </w:r>
      <w:r>
        <w:rPr>
          <w:rFonts w:ascii="Arial" w:hAnsi="Arial" w:cs="Arial"/>
        </w:rPr>
        <w:t>■</w:t>
      </w:r>
      <w:r>
        <w:t xml:space="preserve"> </w:t>
      </w:r>
      <w:r w:rsidRPr="00661EBC">
        <w:rPr>
          <w:rStyle w:val="Emphasis"/>
        </w:rPr>
        <w:t>Ameliorating territorial disputes</w:t>
      </w:r>
      <w:r>
        <w:t xml:space="preserve">. </w:t>
      </w:r>
      <w:r w:rsidRPr="00661EBC">
        <w:rPr>
          <w:rStyle w:val="StyleUnderline"/>
        </w:rPr>
        <w:t xml:space="preserve">Wang </w:t>
      </w:r>
      <w:proofErr w:type="spellStart"/>
      <w:r w:rsidRPr="00661EBC">
        <w:rPr>
          <w:rStyle w:val="StyleUnderline"/>
        </w:rPr>
        <w:t>Junsheng</w:t>
      </w:r>
      <w:proofErr w:type="spellEnd"/>
      <w:r w:rsidRPr="00661EBC">
        <w:rPr>
          <w:rStyle w:val="StyleUnderline"/>
        </w:rPr>
        <w:t>, a scholar at the CASS National Institute of International Strategy, argues that the BRI will help resolve territorial disputes</w:t>
      </w:r>
      <w:r>
        <w:t xml:space="preserve"> 10 China Strategic Perspectives, No. 12 </w:t>
      </w:r>
      <w:r w:rsidRPr="00661EBC">
        <w:rPr>
          <w:rStyle w:val="StyleUnderline"/>
        </w:rPr>
        <w:t>in the South China Sea by moving leaders away from a “zero sum” mindset. As</w:t>
      </w:r>
      <w:r>
        <w:t xml:space="preserve"> evidence, he claims that </w:t>
      </w:r>
      <w:r w:rsidRPr="00661EBC">
        <w:rPr>
          <w:rStyle w:val="Emphasis"/>
        </w:rPr>
        <w:t>Vietnam’s participation in BRI projects has lowered tensions</w:t>
      </w:r>
      <w:r>
        <w:t xml:space="preserve"> </w:t>
      </w:r>
      <w:r w:rsidRPr="00661EBC">
        <w:rPr>
          <w:rStyle w:val="StyleUnderline"/>
        </w:rPr>
        <w:t>between Beijing and Hanoi in the South China Sea, and led to stronger overall Sino-Vietnamese relations.</w:t>
      </w:r>
      <w:r>
        <w:t xml:space="preserve">32 Hu Bo, a research fellow at Beijing University, similarly argues that </w:t>
      </w:r>
      <w:r w:rsidRPr="00661EBC">
        <w:rPr>
          <w:rStyle w:val="StyleUnderline"/>
        </w:rPr>
        <w:t>one goal of the BRI is to alleviate maritime disputes, though this does not imply that China will “sacrifice” its “legal rights” to enforce territorial claims</w:t>
      </w:r>
      <w:r>
        <w:t xml:space="preserve">.33 </w:t>
      </w:r>
      <w:r>
        <w:rPr>
          <w:rFonts w:ascii="Arial" w:hAnsi="Arial" w:cs="Arial"/>
        </w:rPr>
        <w:t>■</w:t>
      </w:r>
      <w:r>
        <w:t xml:space="preserve"> </w:t>
      </w:r>
      <w:r w:rsidRPr="00661EBC">
        <w:rPr>
          <w:rStyle w:val="Emphasis"/>
        </w:rPr>
        <w:t>Increasing mutual trust</w:t>
      </w:r>
      <w:r>
        <w:t xml:space="preserve">.34 Li Gang, a scholar at the Central Party School’s Institute of International Strategy, argues that </w:t>
      </w:r>
      <w:r w:rsidRPr="00661EBC">
        <w:rPr>
          <w:rStyle w:val="StyleUnderline"/>
        </w:rPr>
        <w:t>the BRI will exhibit China’s virtues of “openness, trustworthiness, inclusivity, and development,” and thus convince other states of its peaceful intentions</w:t>
      </w:r>
      <w:r>
        <w:t xml:space="preserve">.35 Renmin University professor Wang </w:t>
      </w:r>
      <w:proofErr w:type="spellStart"/>
      <w:r>
        <w:t>Yiwei</w:t>
      </w:r>
      <w:proofErr w:type="spellEnd"/>
      <w:r>
        <w:t xml:space="preserve"> likewise contends that trust gained through “civil and local interactions” in creating the BCIM economic corridor will help Beijing and New Delhi overcome historical suspicions.36 </w:t>
      </w:r>
      <w:r>
        <w:rPr>
          <w:rFonts w:ascii="Arial" w:hAnsi="Arial" w:cs="Arial"/>
        </w:rPr>
        <w:t>■</w:t>
      </w:r>
      <w:r>
        <w:t xml:space="preserve"> </w:t>
      </w:r>
      <w:r w:rsidRPr="00661EBC">
        <w:rPr>
          <w:rStyle w:val="StyleUnderline"/>
        </w:rPr>
        <w:t xml:space="preserve">Building more effective security partnerships. Central Party School scholar Sun </w:t>
      </w:r>
      <w:proofErr w:type="spellStart"/>
      <w:r w:rsidRPr="00661EBC">
        <w:rPr>
          <w:rStyle w:val="StyleUnderline"/>
        </w:rPr>
        <w:t>Xianpu</w:t>
      </w:r>
      <w:proofErr w:type="spellEnd"/>
      <w:r w:rsidRPr="00661EBC">
        <w:rPr>
          <w:rStyle w:val="StyleUnderline"/>
        </w:rPr>
        <w:t xml:space="preserve"> argues that China can expand CT intelligence sharing, training, and technical exchanges under the BRI framework, citing closer CT cooperation with Pakistan as an example. Sun also anticipates greater cooperation in the areas of </w:t>
      </w:r>
      <w:proofErr w:type="spellStart"/>
      <w:r w:rsidRPr="00661EBC">
        <w:rPr>
          <w:rStyle w:val="StyleUnderline"/>
        </w:rPr>
        <w:t>counternarcotics</w:t>
      </w:r>
      <w:proofErr w:type="spellEnd"/>
      <w:r w:rsidRPr="00661EBC">
        <w:rPr>
          <w:rStyle w:val="StyleUnderline"/>
        </w:rPr>
        <w:t xml:space="preserve"> in Southeast Asia, and counterpiracy in South</w:t>
      </w:r>
      <w:r>
        <w:t xml:space="preserve"> </w:t>
      </w:r>
      <w:r w:rsidRPr="00661EBC">
        <w:rPr>
          <w:rStyle w:val="StyleUnderline"/>
        </w:rPr>
        <w:t>Asia</w:t>
      </w:r>
      <w:r>
        <w:t xml:space="preserve">.37 Senior Colonel Meng </w:t>
      </w:r>
      <w:proofErr w:type="spellStart"/>
      <w:r>
        <w:t>Xiangqing</w:t>
      </w:r>
      <w:proofErr w:type="spellEnd"/>
      <w:r>
        <w:t>, a professor at the People’s Liberation Army (PLA) NDU, similarly argues that the BRI will lead to closer CT cooperation among Shanghai Cooperation Organization (SCO) members, which is needed to address violent extremism and to stabilize Afghanistan following a reduction of U.S. forces.38</w:t>
      </w:r>
    </w:p>
    <w:p w14:paraId="174B94E2" w14:textId="77777777" w:rsidR="00514CA7" w:rsidRPr="00BD6C54" w:rsidRDefault="00514CA7" w:rsidP="00514CA7">
      <w:pPr>
        <w:pStyle w:val="Heading4"/>
        <w:rPr>
          <w:rFonts w:asciiTheme="minorHAnsi" w:hAnsiTheme="minorHAnsi"/>
        </w:rPr>
      </w:pPr>
      <w:r w:rsidRPr="00BD6C54">
        <w:rPr>
          <w:rFonts w:asciiTheme="minorHAnsi" w:hAnsiTheme="minorHAnsi"/>
        </w:rPr>
        <w:t xml:space="preserve">South China Sea conflict goes nuclear.  </w:t>
      </w:r>
    </w:p>
    <w:p w14:paraId="499B6A08" w14:textId="77777777" w:rsidR="00514CA7" w:rsidRPr="00BD6C54" w:rsidRDefault="00514CA7" w:rsidP="00514CA7">
      <w:pPr>
        <w:rPr>
          <w:rFonts w:asciiTheme="minorHAnsi" w:hAnsiTheme="minorHAnsi"/>
        </w:rPr>
      </w:pPr>
      <w:r w:rsidRPr="00BD6C54">
        <w:rPr>
          <w:rStyle w:val="Heading4Char"/>
          <w:rFonts w:asciiTheme="minorHAnsi" w:hAnsiTheme="minorHAnsi"/>
        </w:rPr>
        <w:t>Christensen</w:t>
      </w:r>
      <w:r w:rsidRPr="00BD6C54">
        <w:rPr>
          <w:rFonts w:asciiTheme="minorHAnsi" w:hAnsiTheme="minorHAnsi"/>
        </w:rPr>
        <w:t xml:space="preserve"> 6/5/</w:t>
      </w:r>
      <w:r w:rsidRPr="00BD6C54">
        <w:rPr>
          <w:rStyle w:val="Heading4Char"/>
          <w:rFonts w:asciiTheme="minorHAnsi" w:hAnsiTheme="minorHAnsi"/>
        </w:rPr>
        <w:t>15</w:t>
      </w:r>
      <w:r w:rsidRPr="00BD6C54">
        <w:rPr>
          <w:rFonts w:asciiTheme="minorHAnsi" w:hAnsiTheme="minorHAnsi"/>
        </w:rPr>
        <w:t xml:space="preserve"> – Thomas J., Boswell professor of world politics and director of the China and the World Program at Princeton University, is a former U.S. deputy assistant secretary of state for East Asian and Pacific affairs, “China's Rising Military: Now for the Hard Part” http://www.bloombergview.com/articles/2015-06-05/china-s-rising-military-now-for-the-hard-part</w:t>
      </w:r>
    </w:p>
    <w:p w14:paraId="6A3F9D21" w14:textId="77777777" w:rsidR="00514CA7" w:rsidRDefault="00514CA7" w:rsidP="00514CA7">
      <w:pPr>
        <w:rPr>
          <w:rStyle w:val="StyleUnderline"/>
          <w:rFonts w:asciiTheme="minorHAnsi" w:hAnsiTheme="minorHAnsi"/>
        </w:rPr>
      </w:pPr>
      <w:r w:rsidRPr="00BD6C54">
        <w:rPr>
          <w:rFonts w:asciiTheme="minorHAnsi" w:hAnsiTheme="minorHAnsi"/>
          <w:sz w:val="16"/>
        </w:rPr>
        <w:t xml:space="preserve">One reason for this is that </w:t>
      </w:r>
      <w:r w:rsidRPr="00BD6C54">
        <w:rPr>
          <w:rStyle w:val="StyleUnderline"/>
          <w:rFonts w:asciiTheme="minorHAnsi" w:hAnsiTheme="minorHAnsi"/>
        </w:rPr>
        <w:t>no consensus exists in East Asia on the territorial status quo</w:t>
      </w:r>
      <w:r w:rsidRPr="00BD6C54">
        <w:rPr>
          <w:rFonts w:asciiTheme="minorHAnsi" w:hAnsiTheme="minorHAnsi"/>
          <w:sz w:val="16"/>
        </w:rPr>
        <w:t xml:space="preserve">, as there did between the two Cold War camps in most regions of the world. </w:t>
      </w:r>
      <w:r w:rsidRPr="00BD6C54">
        <w:rPr>
          <w:rStyle w:val="StyleUnderline"/>
          <w:rFonts w:asciiTheme="minorHAnsi" w:hAnsiTheme="minorHAnsi"/>
        </w:rPr>
        <w:t>The</w:t>
      </w:r>
      <w:r w:rsidRPr="00BD6C54">
        <w:rPr>
          <w:rFonts w:asciiTheme="minorHAnsi" w:hAnsiTheme="minorHAnsi"/>
          <w:sz w:val="16"/>
        </w:rPr>
        <w:t xml:space="preserve"> </w:t>
      </w:r>
      <w:r w:rsidRPr="00BD6C54">
        <w:rPr>
          <w:rStyle w:val="Emphasis"/>
          <w:rFonts w:asciiTheme="minorHAnsi" w:hAnsiTheme="minorHAnsi"/>
        </w:rPr>
        <w:t>P</w:t>
      </w:r>
      <w:r w:rsidRPr="00BD6C54">
        <w:rPr>
          <w:rFonts w:asciiTheme="minorHAnsi" w:hAnsiTheme="minorHAnsi"/>
          <w:sz w:val="16"/>
        </w:rPr>
        <w:t xml:space="preserve">eople’s </w:t>
      </w:r>
      <w:r w:rsidRPr="00BD6C54">
        <w:rPr>
          <w:rStyle w:val="Emphasis"/>
          <w:rFonts w:asciiTheme="minorHAnsi" w:hAnsiTheme="minorHAnsi"/>
        </w:rPr>
        <w:t>R</w:t>
      </w:r>
      <w:r w:rsidRPr="00BD6C54">
        <w:rPr>
          <w:rFonts w:asciiTheme="minorHAnsi" w:hAnsiTheme="minorHAnsi"/>
          <w:sz w:val="16"/>
        </w:rPr>
        <w:t xml:space="preserve">epublic of </w:t>
      </w:r>
      <w:r w:rsidRPr="00BD6C54">
        <w:rPr>
          <w:rStyle w:val="Emphasis"/>
          <w:rFonts w:asciiTheme="minorHAnsi" w:hAnsiTheme="minorHAnsi"/>
        </w:rPr>
        <w:t>C</w:t>
      </w:r>
      <w:r w:rsidRPr="00BD6C54">
        <w:rPr>
          <w:rFonts w:asciiTheme="minorHAnsi" w:hAnsiTheme="minorHAnsi"/>
          <w:sz w:val="16"/>
        </w:rPr>
        <w:t xml:space="preserve">hina, in the center of a region of great importance, </w:t>
      </w:r>
      <w:r w:rsidRPr="00BD6C54">
        <w:rPr>
          <w:rStyle w:val="StyleUnderline"/>
          <w:rFonts w:asciiTheme="minorHAnsi" w:hAnsiTheme="minorHAnsi"/>
        </w:rPr>
        <w:t>has maritime sovereignty disputes with several</w:t>
      </w:r>
      <w:r w:rsidRPr="00BD6C54">
        <w:rPr>
          <w:rFonts w:asciiTheme="minorHAnsi" w:hAnsiTheme="minorHAnsi"/>
          <w:sz w:val="16"/>
        </w:rPr>
        <w:t xml:space="preserve"> of its </w:t>
      </w:r>
      <w:r w:rsidRPr="00BD6C54">
        <w:rPr>
          <w:rStyle w:val="StyleUnderline"/>
          <w:rFonts w:asciiTheme="minorHAnsi" w:hAnsiTheme="minorHAnsi"/>
        </w:rPr>
        <w:t>neighbors</w:t>
      </w:r>
      <w:r w:rsidRPr="00BD6C54">
        <w:rPr>
          <w:rFonts w:asciiTheme="minorHAnsi" w:hAnsiTheme="minorHAnsi"/>
          <w:sz w:val="16"/>
        </w:rPr>
        <w:t xml:space="preserve">, including two formal U.S. allies (Japan and the Philippines) and one security partner (Taiwan). </w:t>
      </w:r>
      <w:r w:rsidRPr="00BD6C54">
        <w:rPr>
          <w:rStyle w:val="StyleUnderline"/>
          <w:rFonts w:asciiTheme="minorHAnsi" w:hAnsiTheme="minorHAnsi"/>
        </w:rPr>
        <w:t>Laboratory research on prospect theory</w:t>
      </w:r>
      <w:r w:rsidRPr="00BD6C54">
        <w:rPr>
          <w:rFonts w:asciiTheme="minorHAnsi" w:hAnsiTheme="minorHAnsi"/>
          <w:sz w:val="16"/>
        </w:rPr>
        <w:t xml:space="preserve">, a psychological exploration of risk-based decision-making, </w:t>
      </w:r>
      <w:r w:rsidRPr="00BD6C54">
        <w:rPr>
          <w:rStyle w:val="StyleUnderline"/>
          <w:rFonts w:asciiTheme="minorHAnsi" w:hAnsiTheme="minorHAnsi"/>
        </w:rPr>
        <w:t>demonstrates</w:t>
      </w:r>
      <w:r w:rsidRPr="00BD6C54">
        <w:rPr>
          <w:rFonts w:asciiTheme="minorHAnsi" w:hAnsiTheme="minorHAnsi"/>
          <w:sz w:val="16"/>
        </w:rPr>
        <w:t xml:space="preserve"> that most </w:t>
      </w:r>
      <w:r w:rsidRPr="00BD6C54">
        <w:rPr>
          <w:rStyle w:val="StyleUnderline"/>
          <w:rFonts w:asciiTheme="minorHAnsi" w:hAnsiTheme="minorHAnsi"/>
        </w:rPr>
        <w:t xml:space="preserve">actors </w:t>
      </w:r>
      <w:r w:rsidRPr="00BD6C54">
        <w:rPr>
          <w:rStyle w:val="Emphasis"/>
          <w:rFonts w:asciiTheme="minorHAnsi" w:hAnsiTheme="minorHAnsi"/>
        </w:rPr>
        <w:t>accept</w:t>
      </w:r>
      <w:r w:rsidRPr="00BD6C54">
        <w:rPr>
          <w:rFonts w:asciiTheme="minorHAnsi" w:hAnsiTheme="minorHAnsi"/>
          <w:sz w:val="16"/>
        </w:rPr>
        <w:t xml:space="preserve"> much </w:t>
      </w:r>
      <w:r w:rsidRPr="00BD6C54">
        <w:rPr>
          <w:rStyle w:val="Emphasis"/>
          <w:rFonts w:asciiTheme="minorHAnsi" w:hAnsiTheme="minorHAnsi"/>
        </w:rPr>
        <w:t>bigger risks</w:t>
      </w:r>
      <w:r w:rsidRPr="00BD6C54">
        <w:rPr>
          <w:rFonts w:asciiTheme="minorHAnsi" w:hAnsiTheme="minorHAnsi"/>
          <w:sz w:val="16"/>
        </w:rPr>
        <w:t xml:space="preserve"> </w:t>
      </w:r>
      <w:r w:rsidRPr="00BD6C54">
        <w:rPr>
          <w:rStyle w:val="StyleUnderline"/>
          <w:rFonts w:asciiTheme="minorHAnsi" w:hAnsiTheme="minorHAnsi"/>
        </w:rPr>
        <w:t xml:space="preserve">and are willing to </w:t>
      </w:r>
      <w:r w:rsidRPr="00BD6C54">
        <w:rPr>
          <w:rStyle w:val="Emphasis"/>
          <w:rFonts w:asciiTheme="minorHAnsi" w:hAnsiTheme="minorHAnsi"/>
        </w:rPr>
        <w:t>pay larger costs</w:t>
      </w:r>
      <w:r w:rsidRPr="00BD6C54">
        <w:rPr>
          <w:rFonts w:asciiTheme="minorHAnsi" w:hAnsiTheme="minorHAnsi"/>
          <w:sz w:val="16"/>
        </w:rPr>
        <w:t xml:space="preserve"> </w:t>
      </w:r>
      <w:r w:rsidRPr="00BD6C54">
        <w:rPr>
          <w:rStyle w:val="StyleUnderline"/>
          <w:rFonts w:asciiTheme="minorHAnsi" w:hAnsiTheme="minorHAnsi"/>
        </w:rPr>
        <w:t>to defend what</w:t>
      </w:r>
      <w:r w:rsidRPr="00BD6C54">
        <w:rPr>
          <w:rFonts w:asciiTheme="minorHAnsi" w:hAnsiTheme="minorHAnsi"/>
          <w:sz w:val="16"/>
        </w:rPr>
        <w:t xml:space="preserve"> </w:t>
      </w:r>
      <w:r w:rsidRPr="00BD6C54">
        <w:rPr>
          <w:rStyle w:val="StyleUnderline"/>
          <w:rFonts w:asciiTheme="minorHAnsi" w:hAnsiTheme="minorHAnsi"/>
        </w:rPr>
        <w:t>they believe is rightfully theirs</w:t>
      </w:r>
      <w:r w:rsidRPr="00BD6C54">
        <w:rPr>
          <w:rFonts w:asciiTheme="minorHAnsi" w:hAnsiTheme="minorHAnsi"/>
          <w:sz w:val="16"/>
        </w:rPr>
        <w:t xml:space="preserve"> than to obtain new gains at others’ expense. </w:t>
      </w:r>
      <w:r w:rsidRPr="00BD6C54">
        <w:rPr>
          <w:rStyle w:val="StyleUnderline"/>
          <w:rFonts w:asciiTheme="minorHAnsi" w:hAnsiTheme="minorHAnsi"/>
        </w:rPr>
        <w:t>In a world in which</w:t>
      </w:r>
      <w:r w:rsidRPr="00BD6C54">
        <w:rPr>
          <w:rFonts w:asciiTheme="minorHAnsi" w:hAnsiTheme="minorHAnsi"/>
          <w:sz w:val="16"/>
        </w:rPr>
        <w:t xml:space="preserve"> </w:t>
      </w:r>
      <w:r w:rsidRPr="00BD6C54">
        <w:rPr>
          <w:rStyle w:val="StyleUnderline"/>
          <w:rFonts w:asciiTheme="minorHAnsi" w:hAnsiTheme="minorHAnsi"/>
        </w:rPr>
        <w:t>conventional conflict could</w:t>
      </w:r>
      <w:r w:rsidRPr="00BD6C54">
        <w:rPr>
          <w:rFonts w:asciiTheme="minorHAnsi" w:hAnsiTheme="minorHAnsi"/>
          <w:sz w:val="16"/>
        </w:rPr>
        <w:t xml:space="preserve"> conceivably </w:t>
      </w:r>
      <w:r w:rsidRPr="00BD6C54">
        <w:rPr>
          <w:rStyle w:val="Emphasis"/>
          <w:rFonts w:asciiTheme="minorHAnsi" w:hAnsiTheme="minorHAnsi"/>
        </w:rPr>
        <w:t>escalate to nuclear war</w:t>
      </w:r>
      <w:r w:rsidRPr="00BD6C54">
        <w:rPr>
          <w:rFonts w:asciiTheme="minorHAnsi" w:hAnsiTheme="minorHAnsi"/>
          <w:sz w:val="16"/>
        </w:rPr>
        <w:t xml:space="preserve">, </w:t>
      </w:r>
      <w:r w:rsidRPr="00BD6C54">
        <w:rPr>
          <w:rStyle w:val="StyleUnderline"/>
          <w:rFonts w:asciiTheme="minorHAnsi" w:hAnsiTheme="minorHAnsi"/>
        </w:rPr>
        <w:t>this</w:t>
      </w:r>
      <w:r w:rsidRPr="00BD6C54">
        <w:rPr>
          <w:rFonts w:asciiTheme="minorHAnsi" w:hAnsiTheme="minorHAnsi"/>
          <w:sz w:val="16"/>
        </w:rPr>
        <w:t xml:space="preserve"> human tendency </w:t>
      </w:r>
      <w:r w:rsidRPr="00BD6C54">
        <w:rPr>
          <w:rStyle w:val="StyleUnderline"/>
          <w:rFonts w:asciiTheme="minorHAnsi" w:hAnsiTheme="minorHAnsi"/>
        </w:rPr>
        <w:t>is a force for stability</w:t>
      </w:r>
      <w:r w:rsidRPr="00BD6C54">
        <w:rPr>
          <w:rFonts w:asciiTheme="minorHAnsi" w:hAnsiTheme="minorHAnsi"/>
          <w:sz w:val="16"/>
        </w:rPr>
        <w:t xml:space="preserve">; attacks across recognized boundaries by either side would be risky, and deterrence against such attacks is relatively credible. </w:t>
      </w:r>
      <w:r w:rsidRPr="00BD6C54">
        <w:rPr>
          <w:rStyle w:val="StyleUnderline"/>
          <w:rFonts w:asciiTheme="minorHAnsi" w:hAnsiTheme="minorHAnsi"/>
        </w:rPr>
        <w:t xml:space="preserve">But in East Asia today, </w:t>
      </w:r>
      <w:r w:rsidRPr="000A1D56">
        <w:rPr>
          <w:rStyle w:val="StyleUnderline"/>
          <w:rFonts w:asciiTheme="minorHAnsi" w:hAnsiTheme="minorHAnsi"/>
        </w:rPr>
        <w:t xml:space="preserve">governments draw </w:t>
      </w:r>
      <w:r w:rsidRPr="000A1D56">
        <w:rPr>
          <w:rStyle w:val="Emphasis"/>
          <w:rFonts w:asciiTheme="minorHAnsi" w:hAnsiTheme="minorHAnsi"/>
        </w:rPr>
        <w:t>competing maps about the maritime domain</w:t>
      </w:r>
      <w:r w:rsidRPr="00BD6C54">
        <w:rPr>
          <w:rFonts w:asciiTheme="minorHAnsi" w:hAnsiTheme="minorHAnsi"/>
          <w:sz w:val="16"/>
        </w:rPr>
        <w:t xml:space="preserve">. </w:t>
      </w:r>
      <w:r w:rsidRPr="00BD6C54">
        <w:rPr>
          <w:rStyle w:val="StyleUnderline"/>
          <w:rFonts w:asciiTheme="minorHAnsi" w:hAnsiTheme="minorHAnsi"/>
        </w:rPr>
        <w:t>There are</w:t>
      </w:r>
      <w:r w:rsidRPr="00BD6C54">
        <w:rPr>
          <w:rFonts w:asciiTheme="minorHAnsi" w:hAnsiTheme="minorHAnsi"/>
          <w:sz w:val="16"/>
        </w:rPr>
        <w:t xml:space="preserve"> </w:t>
      </w:r>
      <w:r w:rsidRPr="00BD6C54">
        <w:rPr>
          <w:rStyle w:val="Emphasis"/>
          <w:rFonts w:asciiTheme="minorHAnsi" w:hAnsiTheme="minorHAnsi"/>
        </w:rPr>
        <w:t>significant differences</w:t>
      </w:r>
      <w:r w:rsidRPr="00BD6C54">
        <w:rPr>
          <w:rFonts w:asciiTheme="minorHAnsi" w:hAnsiTheme="minorHAnsi"/>
          <w:sz w:val="16"/>
        </w:rPr>
        <w:t xml:space="preserve"> between mainland China and Taiwan </w:t>
      </w:r>
      <w:r w:rsidRPr="00BD6C54">
        <w:rPr>
          <w:rStyle w:val="StyleUnderline"/>
          <w:rFonts w:asciiTheme="minorHAnsi" w:hAnsiTheme="minorHAnsi"/>
        </w:rPr>
        <w:t>about</w:t>
      </w:r>
      <w:r w:rsidRPr="00BD6C54">
        <w:rPr>
          <w:rFonts w:asciiTheme="minorHAnsi" w:hAnsiTheme="minorHAnsi"/>
          <w:sz w:val="16"/>
        </w:rPr>
        <w:t xml:space="preserve"> the </w:t>
      </w:r>
      <w:r w:rsidRPr="00BD6C54">
        <w:rPr>
          <w:rStyle w:val="StyleUnderline"/>
          <w:rFonts w:asciiTheme="minorHAnsi" w:hAnsiTheme="minorHAnsi"/>
        </w:rPr>
        <w:t>sovereign status</w:t>
      </w:r>
      <w:r w:rsidRPr="00BD6C54">
        <w:rPr>
          <w:rFonts w:asciiTheme="minorHAnsi" w:hAnsiTheme="minorHAnsi"/>
          <w:sz w:val="16"/>
        </w:rPr>
        <w:t xml:space="preserve"> of the government on the island, and between China and Japan over who owns the islands known as </w:t>
      </w:r>
      <w:proofErr w:type="spellStart"/>
      <w:r w:rsidRPr="00BD6C54">
        <w:rPr>
          <w:rFonts w:asciiTheme="minorHAnsi" w:hAnsiTheme="minorHAnsi"/>
          <w:sz w:val="16"/>
        </w:rPr>
        <w:t>Senkaku</w:t>
      </w:r>
      <w:proofErr w:type="spellEnd"/>
      <w:r w:rsidRPr="00BD6C54">
        <w:rPr>
          <w:rFonts w:asciiTheme="minorHAnsi" w:hAnsiTheme="minorHAnsi"/>
          <w:sz w:val="16"/>
        </w:rPr>
        <w:t xml:space="preserve"> in Japan and </w:t>
      </w:r>
      <w:proofErr w:type="spellStart"/>
      <w:r w:rsidRPr="00BD6C54">
        <w:rPr>
          <w:rFonts w:asciiTheme="minorHAnsi" w:hAnsiTheme="minorHAnsi"/>
          <w:sz w:val="16"/>
        </w:rPr>
        <w:t>Diaoyu</w:t>
      </w:r>
      <w:proofErr w:type="spellEnd"/>
      <w:r w:rsidRPr="00BD6C54">
        <w:rPr>
          <w:rFonts w:asciiTheme="minorHAnsi" w:hAnsiTheme="minorHAnsi"/>
          <w:sz w:val="16"/>
        </w:rPr>
        <w:t xml:space="preserve"> in China. </w:t>
      </w:r>
      <w:r w:rsidRPr="00D04ED9">
        <w:rPr>
          <w:rStyle w:val="StyleUnderline"/>
          <w:rFonts w:asciiTheme="minorHAnsi" w:hAnsiTheme="minorHAnsi"/>
          <w:highlight w:val="cyan"/>
        </w:rPr>
        <w:t>There is</w:t>
      </w:r>
      <w:r w:rsidRPr="00BD6C54">
        <w:rPr>
          <w:rStyle w:val="StyleUnderline"/>
          <w:rFonts w:asciiTheme="minorHAnsi" w:hAnsiTheme="minorHAnsi"/>
        </w:rPr>
        <w:t xml:space="preserve"> </w:t>
      </w:r>
      <w:r w:rsidRPr="00BD6C54">
        <w:rPr>
          <w:rFonts w:asciiTheme="minorHAnsi" w:hAnsiTheme="minorHAnsi"/>
          <w:sz w:val="16"/>
        </w:rPr>
        <w:t xml:space="preserve">also </w:t>
      </w:r>
      <w:r w:rsidRPr="00D04ED9">
        <w:rPr>
          <w:rStyle w:val="StyleUnderline"/>
          <w:rFonts w:asciiTheme="minorHAnsi" w:hAnsiTheme="minorHAnsi"/>
          <w:highlight w:val="cyan"/>
        </w:rPr>
        <w:t>disagreement among China, Taiwan, the Philippines, Vietnam, Brunei and Malaysia over</w:t>
      </w:r>
      <w:r w:rsidRPr="00BD6C54">
        <w:rPr>
          <w:rFonts w:asciiTheme="minorHAnsi" w:hAnsiTheme="minorHAnsi"/>
          <w:sz w:val="16"/>
        </w:rPr>
        <w:t xml:space="preserve"> ownership of islands, rocks and reefs in </w:t>
      </w:r>
      <w:r w:rsidRPr="00D04ED9">
        <w:rPr>
          <w:rStyle w:val="StyleUnderline"/>
          <w:rFonts w:asciiTheme="minorHAnsi" w:hAnsiTheme="minorHAnsi"/>
          <w:highlight w:val="cyan"/>
        </w:rPr>
        <w:t>the</w:t>
      </w:r>
      <w:r w:rsidRPr="00D04ED9">
        <w:rPr>
          <w:rFonts w:asciiTheme="minorHAnsi" w:hAnsiTheme="minorHAnsi"/>
          <w:sz w:val="16"/>
          <w:highlight w:val="cyan"/>
        </w:rPr>
        <w:t xml:space="preserve"> </w:t>
      </w:r>
      <w:r w:rsidRPr="00D04ED9">
        <w:rPr>
          <w:rStyle w:val="Emphasis"/>
          <w:rFonts w:asciiTheme="minorHAnsi" w:hAnsiTheme="minorHAnsi"/>
          <w:highlight w:val="cyan"/>
        </w:rPr>
        <w:t>S</w:t>
      </w:r>
      <w:r w:rsidRPr="00BD6C54">
        <w:rPr>
          <w:rFonts w:asciiTheme="minorHAnsi" w:hAnsiTheme="minorHAnsi"/>
          <w:sz w:val="16"/>
        </w:rPr>
        <w:t xml:space="preserve">outh </w:t>
      </w:r>
      <w:r w:rsidRPr="00D04ED9">
        <w:rPr>
          <w:rStyle w:val="Emphasis"/>
          <w:rFonts w:asciiTheme="minorHAnsi" w:hAnsiTheme="minorHAnsi"/>
          <w:highlight w:val="cyan"/>
        </w:rPr>
        <w:t>C</w:t>
      </w:r>
      <w:r w:rsidRPr="00BD6C54">
        <w:rPr>
          <w:rFonts w:asciiTheme="minorHAnsi" w:hAnsiTheme="minorHAnsi"/>
          <w:sz w:val="16"/>
        </w:rPr>
        <w:t xml:space="preserve">hina </w:t>
      </w:r>
      <w:r w:rsidRPr="00D04ED9">
        <w:rPr>
          <w:rStyle w:val="Emphasis"/>
          <w:rFonts w:asciiTheme="minorHAnsi" w:hAnsiTheme="minorHAnsi"/>
          <w:highlight w:val="cyan"/>
        </w:rPr>
        <w:t>S</w:t>
      </w:r>
      <w:r w:rsidRPr="00BD6C54">
        <w:rPr>
          <w:rFonts w:asciiTheme="minorHAnsi" w:hAnsiTheme="minorHAnsi"/>
          <w:sz w:val="16"/>
        </w:rPr>
        <w:t xml:space="preserve">ea. We should take no comfort in the apparent sincerity of all the claimants. </w:t>
      </w:r>
      <w:r w:rsidRPr="00D04ED9">
        <w:rPr>
          <w:rStyle w:val="StyleUnderline"/>
          <w:rFonts w:asciiTheme="minorHAnsi" w:hAnsiTheme="minorHAnsi"/>
          <w:highlight w:val="cyan"/>
        </w:rPr>
        <w:t>If all actors</w:t>
      </w:r>
      <w:r w:rsidRPr="00BD6C54">
        <w:rPr>
          <w:rFonts w:asciiTheme="minorHAnsi" w:hAnsiTheme="minorHAnsi"/>
          <w:sz w:val="16"/>
        </w:rPr>
        <w:t xml:space="preserve"> truly </w:t>
      </w:r>
      <w:r w:rsidRPr="00D04ED9">
        <w:rPr>
          <w:rStyle w:val="StyleUnderline"/>
          <w:rFonts w:asciiTheme="minorHAnsi" w:hAnsiTheme="minorHAnsi"/>
          <w:highlight w:val="cyan"/>
        </w:rPr>
        <w:t>feel they are</w:t>
      </w:r>
      <w:r w:rsidRPr="00D04ED9">
        <w:rPr>
          <w:rFonts w:asciiTheme="minorHAnsi" w:hAnsiTheme="minorHAnsi"/>
          <w:sz w:val="16"/>
          <w:highlight w:val="cyan"/>
        </w:rPr>
        <w:t xml:space="preserve"> </w:t>
      </w:r>
      <w:r w:rsidRPr="00D04ED9">
        <w:rPr>
          <w:rStyle w:val="StyleUnderline"/>
          <w:rFonts w:asciiTheme="minorHAnsi" w:hAnsiTheme="minorHAnsi"/>
          <w:highlight w:val="cyan"/>
        </w:rPr>
        <w:t>defending rightful claims against</w:t>
      </w:r>
      <w:r w:rsidRPr="00BD6C54">
        <w:rPr>
          <w:rFonts w:asciiTheme="minorHAnsi" w:hAnsiTheme="minorHAnsi"/>
          <w:sz w:val="16"/>
        </w:rPr>
        <w:t xml:space="preserve"> the </w:t>
      </w:r>
      <w:r w:rsidRPr="00D04ED9">
        <w:rPr>
          <w:rStyle w:val="StyleUnderline"/>
          <w:rFonts w:asciiTheme="minorHAnsi" w:hAnsiTheme="minorHAnsi"/>
          <w:highlight w:val="cyan"/>
        </w:rPr>
        <w:t>revisionism</w:t>
      </w:r>
      <w:r w:rsidRPr="00BD6C54">
        <w:rPr>
          <w:rFonts w:asciiTheme="minorHAnsi" w:hAnsiTheme="minorHAnsi"/>
          <w:sz w:val="16"/>
        </w:rPr>
        <w:t xml:space="preserve"> of others, </w:t>
      </w:r>
      <w:r w:rsidRPr="00D04ED9">
        <w:rPr>
          <w:rStyle w:val="StyleUnderline"/>
          <w:rFonts w:asciiTheme="minorHAnsi" w:hAnsiTheme="minorHAnsi"/>
          <w:highlight w:val="cyan"/>
        </w:rPr>
        <w:t xml:space="preserve">the chicken game of international security politics is </w:t>
      </w:r>
      <w:r w:rsidRPr="00D04ED9">
        <w:rPr>
          <w:rStyle w:val="Emphasis"/>
          <w:rFonts w:asciiTheme="minorHAnsi" w:hAnsiTheme="minorHAnsi"/>
          <w:highlight w:val="cyan"/>
        </w:rPr>
        <w:t>more likely to lead to a deadly collision.</w:t>
      </w:r>
      <w:r w:rsidRPr="00D04ED9">
        <w:rPr>
          <w:rFonts w:asciiTheme="minorHAnsi" w:hAnsiTheme="minorHAnsi"/>
          <w:highlight w:val="cyan"/>
        </w:rPr>
        <w:t xml:space="preserve"> </w:t>
      </w:r>
      <w:r w:rsidRPr="00D04ED9">
        <w:rPr>
          <w:rStyle w:val="StyleUnderline"/>
          <w:rFonts w:asciiTheme="minorHAnsi" w:hAnsiTheme="minorHAnsi"/>
          <w:highlight w:val="cyan"/>
        </w:rPr>
        <w:t xml:space="preserve">These disputes are fueled by </w:t>
      </w:r>
      <w:r w:rsidRPr="00D04ED9">
        <w:rPr>
          <w:rStyle w:val="Emphasis"/>
          <w:rFonts w:asciiTheme="minorHAnsi" w:hAnsiTheme="minorHAnsi"/>
          <w:highlight w:val="cyan"/>
        </w:rPr>
        <w:t>historical victimhood narratives and postcolonial nationalism</w:t>
      </w:r>
      <w:r w:rsidRPr="00BD6C54">
        <w:rPr>
          <w:rFonts w:asciiTheme="minorHAnsi" w:hAnsiTheme="minorHAnsi"/>
          <w:sz w:val="16"/>
        </w:rPr>
        <w:t xml:space="preserve">. For the countries involved, </w:t>
      </w:r>
      <w:r w:rsidRPr="00BD6C54">
        <w:rPr>
          <w:rStyle w:val="StyleUnderline"/>
          <w:rFonts w:asciiTheme="minorHAnsi" w:hAnsiTheme="minorHAnsi"/>
        </w:rPr>
        <w:t>defending sovereignty claims</w:t>
      </w:r>
      <w:r w:rsidRPr="00BD6C54">
        <w:rPr>
          <w:rFonts w:asciiTheme="minorHAnsi" w:hAnsiTheme="minorHAnsi"/>
          <w:sz w:val="16"/>
        </w:rPr>
        <w:t xml:space="preserve"> and recovering allegedly stolen territories </w:t>
      </w:r>
      <w:r w:rsidRPr="00BD6C54">
        <w:rPr>
          <w:rStyle w:val="StyleUnderline"/>
          <w:rFonts w:asciiTheme="minorHAnsi" w:hAnsiTheme="minorHAnsi"/>
        </w:rPr>
        <w:t>are core missions</w:t>
      </w:r>
      <w:r w:rsidRPr="00BD6C54">
        <w:rPr>
          <w:rFonts w:asciiTheme="minorHAnsi" w:hAnsiTheme="minorHAnsi"/>
          <w:sz w:val="16"/>
        </w:rPr>
        <w:t xml:space="preserve">. China is no exception. </w:t>
      </w:r>
      <w:r w:rsidRPr="00BD6C54">
        <w:rPr>
          <w:rStyle w:val="StyleUnderline"/>
          <w:rFonts w:asciiTheme="minorHAnsi" w:hAnsiTheme="minorHAnsi"/>
        </w:rPr>
        <w:t>Since</w:t>
      </w:r>
      <w:r w:rsidRPr="00BD6C54">
        <w:rPr>
          <w:rFonts w:asciiTheme="minorHAnsi" w:hAnsiTheme="minorHAnsi"/>
          <w:sz w:val="16"/>
        </w:rPr>
        <w:t xml:space="preserve"> the </w:t>
      </w:r>
      <w:r w:rsidRPr="00BD6C54">
        <w:rPr>
          <w:rStyle w:val="StyleUnderline"/>
          <w:rFonts w:asciiTheme="minorHAnsi" w:hAnsiTheme="minorHAnsi"/>
        </w:rPr>
        <w:t>2008</w:t>
      </w:r>
      <w:r w:rsidRPr="00BD6C54">
        <w:rPr>
          <w:rFonts w:asciiTheme="minorHAnsi" w:hAnsiTheme="minorHAnsi"/>
          <w:sz w:val="16"/>
        </w:rPr>
        <w:t xml:space="preserve"> financial crisis, </w:t>
      </w:r>
      <w:r w:rsidRPr="00BD6C54">
        <w:rPr>
          <w:rStyle w:val="StyleUnderline"/>
          <w:rFonts w:asciiTheme="minorHAnsi" w:hAnsiTheme="minorHAnsi"/>
        </w:rPr>
        <w:t>China has been more confident abroad and more afraid at home.</w:t>
      </w:r>
      <w:r w:rsidRPr="00BD6C54">
        <w:rPr>
          <w:rFonts w:asciiTheme="minorHAnsi" w:hAnsiTheme="minorHAnsi"/>
          <w:sz w:val="16"/>
        </w:rPr>
        <w:t xml:space="preserve"> The country's elite and its citizens feel that its power position on the international stage has improved drastically. But the foundations of its export-led and investment-fueled growth model were shaken at the same time. </w:t>
      </w:r>
      <w:r w:rsidRPr="00BD6C54">
        <w:rPr>
          <w:rStyle w:val="StyleUnderline"/>
          <w:rFonts w:asciiTheme="minorHAnsi" w:hAnsiTheme="minorHAnsi"/>
        </w:rPr>
        <w:t>Top leaders worry about rising social discontent</w:t>
      </w:r>
      <w:r w:rsidRPr="00BD6C54">
        <w:rPr>
          <w:rFonts w:asciiTheme="minorHAnsi" w:hAnsiTheme="minorHAnsi"/>
          <w:sz w:val="16"/>
        </w:rPr>
        <w:t xml:space="preserve">. </w:t>
      </w:r>
      <w:r w:rsidRPr="00BD6C54">
        <w:rPr>
          <w:rStyle w:val="Emphasis"/>
          <w:rFonts w:asciiTheme="minorHAnsi" w:hAnsiTheme="minorHAnsi"/>
        </w:rPr>
        <w:t xml:space="preserve">It isn't a good time for Chinese leaders to look weak on defense. </w:t>
      </w:r>
      <w:r w:rsidRPr="00BD6C54">
        <w:rPr>
          <w:rFonts w:asciiTheme="minorHAnsi" w:hAnsiTheme="minorHAnsi"/>
          <w:sz w:val="16"/>
        </w:rPr>
        <w:t xml:space="preserve">And China doesn't have to be the actor that sparks a dispute for tensions to escalate. In 2010, for example, China often reacted sharply to events initiated by others, such as Japan’s arrest of a Chinese fishing boat captain and crew near the </w:t>
      </w:r>
      <w:proofErr w:type="spellStart"/>
      <w:r w:rsidRPr="00BD6C54">
        <w:rPr>
          <w:rFonts w:asciiTheme="minorHAnsi" w:hAnsiTheme="minorHAnsi"/>
          <w:sz w:val="16"/>
        </w:rPr>
        <w:t>Senkaku</w:t>
      </w:r>
      <w:proofErr w:type="spellEnd"/>
      <w:r w:rsidRPr="00BD6C54">
        <w:rPr>
          <w:rFonts w:asciiTheme="minorHAnsi" w:hAnsiTheme="minorHAnsi"/>
          <w:sz w:val="16"/>
        </w:rPr>
        <w:t xml:space="preserve"> Islands. Since then we have seen a mix of Chinese assertiveness -- such as its placement and then removal last year of an oil rig in waters disputed with Vietnam and its continuing land reclamation projects on South China Sea reefs -- and its abrasive reactions to others’ actions, such as an upgraded Chinese maritime presence near the </w:t>
      </w:r>
      <w:proofErr w:type="spellStart"/>
      <w:r w:rsidRPr="00BD6C54">
        <w:rPr>
          <w:rFonts w:asciiTheme="minorHAnsi" w:hAnsiTheme="minorHAnsi"/>
          <w:sz w:val="16"/>
        </w:rPr>
        <w:t>Senkakus</w:t>
      </w:r>
      <w:proofErr w:type="spellEnd"/>
      <w:r w:rsidRPr="00BD6C54">
        <w:rPr>
          <w:rFonts w:asciiTheme="minorHAnsi" w:hAnsiTheme="minorHAnsi"/>
          <w:sz w:val="16"/>
        </w:rPr>
        <w:t xml:space="preserve"> since the Japanese central government purchased some of the islands from a private Japanese family in 2012. </w:t>
      </w:r>
      <w:r w:rsidRPr="00BD6C54">
        <w:rPr>
          <w:rStyle w:val="StyleUnderline"/>
          <w:rFonts w:asciiTheme="minorHAnsi" w:hAnsiTheme="minorHAnsi"/>
        </w:rPr>
        <w:t>The Chinese leadership could use its conventional military power to threaten U.S. partners and</w:t>
      </w:r>
      <w:r w:rsidRPr="00BD6C54">
        <w:rPr>
          <w:rFonts w:asciiTheme="minorHAnsi" w:hAnsiTheme="minorHAnsi"/>
          <w:sz w:val="16"/>
        </w:rPr>
        <w:t xml:space="preserve"> to </w:t>
      </w:r>
      <w:r w:rsidRPr="00BD6C54">
        <w:rPr>
          <w:rStyle w:val="StyleUnderline"/>
          <w:rFonts w:asciiTheme="minorHAnsi" w:hAnsiTheme="minorHAnsi"/>
        </w:rPr>
        <w:t>impose</w:t>
      </w:r>
      <w:r w:rsidRPr="00BD6C54">
        <w:rPr>
          <w:rFonts w:asciiTheme="minorHAnsi" w:hAnsiTheme="minorHAnsi"/>
          <w:sz w:val="16"/>
        </w:rPr>
        <w:t xml:space="preserve"> </w:t>
      </w:r>
      <w:r w:rsidRPr="00BD6C54">
        <w:rPr>
          <w:rStyle w:val="StyleUnderline"/>
          <w:rFonts w:asciiTheme="minorHAnsi" w:hAnsiTheme="minorHAnsi"/>
        </w:rPr>
        <w:t>high costs on U.S. forces if they</w:t>
      </w:r>
      <w:r w:rsidRPr="00BD6C54">
        <w:rPr>
          <w:rFonts w:asciiTheme="minorHAnsi" w:hAnsiTheme="minorHAnsi"/>
          <w:sz w:val="16"/>
        </w:rPr>
        <w:t xml:space="preserve"> intervened to </w:t>
      </w:r>
      <w:r w:rsidRPr="00BD6C54">
        <w:rPr>
          <w:rStyle w:val="StyleUnderline"/>
          <w:rFonts w:asciiTheme="minorHAnsi" w:hAnsiTheme="minorHAnsi"/>
        </w:rPr>
        <w:t>assist</w:t>
      </w:r>
      <w:r w:rsidRPr="00BD6C54">
        <w:rPr>
          <w:rFonts w:asciiTheme="minorHAnsi" w:hAnsiTheme="minorHAnsi"/>
          <w:sz w:val="16"/>
        </w:rPr>
        <w:t xml:space="preserve"> their </w:t>
      </w:r>
      <w:r w:rsidRPr="00BD6C54">
        <w:rPr>
          <w:rStyle w:val="StyleUnderline"/>
          <w:rFonts w:asciiTheme="minorHAnsi" w:hAnsiTheme="minorHAnsi"/>
        </w:rPr>
        <w:t>allies</w:t>
      </w:r>
      <w:r w:rsidRPr="00BD6C54">
        <w:rPr>
          <w:rFonts w:asciiTheme="minorHAnsi" w:hAnsiTheme="minorHAnsi"/>
          <w:sz w:val="16"/>
        </w:rPr>
        <w:t xml:space="preserve">. The ability to conduct such </w:t>
      </w:r>
      <w:r w:rsidRPr="00D04ED9">
        <w:rPr>
          <w:rStyle w:val="StyleUnderline"/>
          <w:rFonts w:asciiTheme="minorHAnsi" w:hAnsiTheme="minorHAnsi"/>
          <w:highlight w:val="cyan"/>
        </w:rPr>
        <w:t>asymmetric</w:t>
      </w:r>
      <w:r w:rsidRPr="00D04ED9">
        <w:rPr>
          <w:rFonts w:asciiTheme="minorHAnsi" w:hAnsiTheme="minorHAnsi"/>
          <w:sz w:val="16"/>
          <w:highlight w:val="cyan"/>
        </w:rPr>
        <w:t xml:space="preserve"> </w:t>
      </w:r>
      <w:r w:rsidRPr="00D04ED9">
        <w:rPr>
          <w:rStyle w:val="StyleUnderline"/>
          <w:rFonts w:asciiTheme="minorHAnsi" w:hAnsiTheme="minorHAnsi"/>
          <w:highlight w:val="cyan"/>
        </w:rPr>
        <w:t>warfare</w:t>
      </w:r>
      <w:r w:rsidRPr="00BD6C54">
        <w:rPr>
          <w:rFonts w:asciiTheme="minorHAnsi" w:hAnsiTheme="minorHAnsi"/>
          <w:sz w:val="16"/>
        </w:rPr>
        <w:t xml:space="preserve"> against the U.S. </w:t>
      </w:r>
      <w:r w:rsidRPr="00D04ED9">
        <w:rPr>
          <w:rStyle w:val="StyleUnderline"/>
          <w:rFonts w:asciiTheme="minorHAnsi" w:hAnsiTheme="minorHAnsi"/>
          <w:highlight w:val="cyan"/>
        </w:rPr>
        <w:t>can</w:t>
      </w:r>
      <w:r w:rsidRPr="00BD6C54">
        <w:rPr>
          <w:rFonts w:asciiTheme="minorHAnsi" w:hAnsiTheme="minorHAnsi"/>
          <w:sz w:val="16"/>
        </w:rPr>
        <w:t xml:space="preserve"> potentially </w:t>
      </w:r>
      <w:r w:rsidRPr="00D04ED9">
        <w:rPr>
          <w:rStyle w:val="StyleUnderline"/>
          <w:rFonts w:asciiTheme="minorHAnsi" w:hAnsiTheme="minorHAnsi"/>
          <w:highlight w:val="cyan"/>
        </w:rPr>
        <w:t>affect how disputes are managed in peacetime</w:t>
      </w:r>
      <w:r w:rsidRPr="00BD6C54">
        <w:rPr>
          <w:rFonts w:asciiTheme="minorHAnsi" w:hAnsiTheme="minorHAnsi"/>
          <w:sz w:val="16"/>
        </w:rPr>
        <w:t xml:space="preserve"> and who might prevail politically if a fight were to occur. The U.S. has ways to reduce a threat posed by China’s ability to wage asymmetric warfare. But a future U.S. president might be reluctant to use some of the more effective methods the American military has at its disposal -- such as destroying or disabling military targets on the Chinese mainland -- especially early in a conflict when such measures would be most effective. For example, attacking China's potent ballistic missiles, their launchers and their command-and-control systems before the missiles strike U.S. bases and surface ships would be an efficient way to reduce the threat. Chinese submarines, which can fire torpedoes and cruise missiles or lay sea mines, pose another potential threat. </w:t>
      </w:r>
      <w:r w:rsidRPr="00BD6C54">
        <w:rPr>
          <w:rStyle w:val="StyleUnderline"/>
          <w:rFonts w:asciiTheme="minorHAnsi" w:hAnsiTheme="minorHAnsi"/>
        </w:rPr>
        <w:t>The U.S.,</w:t>
      </w:r>
      <w:r w:rsidRPr="00BD6C54">
        <w:rPr>
          <w:rFonts w:asciiTheme="minorHAnsi" w:hAnsiTheme="minorHAnsi"/>
          <w:sz w:val="16"/>
        </w:rPr>
        <w:t xml:space="preserve"> all things being equal, </w:t>
      </w:r>
      <w:r w:rsidRPr="00BD6C54">
        <w:rPr>
          <w:rStyle w:val="StyleUnderline"/>
          <w:rFonts w:asciiTheme="minorHAnsi" w:hAnsiTheme="minorHAnsi"/>
        </w:rPr>
        <w:t>might be tempted to attack submarine ports and naval</w:t>
      </w:r>
      <w:r w:rsidRPr="00BD6C54">
        <w:rPr>
          <w:rFonts w:asciiTheme="minorHAnsi" w:hAnsiTheme="minorHAnsi"/>
          <w:sz w:val="16"/>
        </w:rPr>
        <w:t xml:space="preserve"> </w:t>
      </w:r>
      <w:r w:rsidRPr="00BD6C54">
        <w:rPr>
          <w:rStyle w:val="Emphasis"/>
          <w:rFonts w:asciiTheme="minorHAnsi" w:hAnsiTheme="minorHAnsi"/>
        </w:rPr>
        <w:t>c</w:t>
      </w:r>
      <w:r w:rsidRPr="00BD6C54">
        <w:rPr>
          <w:rFonts w:asciiTheme="minorHAnsi" w:hAnsiTheme="minorHAnsi"/>
          <w:sz w:val="16"/>
        </w:rPr>
        <w:t>ommand-</w:t>
      </w:r>
      <w:r w:rsidRPr="00BD6C54">
        <w:rPr>
          <w:rStyle w:val="Emphasis"/>
          <w:rFonts w:asciiTheme="minorHAnsi" w:hAnsiTheme="minorHAnsi"/>
        </w:rPr>
        <w:t>and</w:t>
      </w:r>
      <w:r w:rsidRPr="00BD6C54">
        <w:rPr>
          <w:rFonts w:asciiTheme="minorHAnsi" w:hAnsiTheme="minorHAnsi"/>
          <w:sz w:val="16"/>
        </w:rPr>
        <w:t>-</w:t>
      </w:r>
      <w:r w:rsidRPr="00BD6C54">
        <w:rPr>
          <w:rStyle w:val="Emphasis"/>
          <w:rFonts w:asciiTheme="minorHAnsi" w:hAnsiTheme="minorHAnsi"/>
        </w:rPr>
        <w:t>c</w:t>
      </w:r>
      <w:r w:rsidRPr="00BD6C54">
        <w:rPr>
          <w:rFonts w:asciiTheme="minorHAnsi" w:hAnsiTheme="minorHAnsi"/>
          <w:sz w:val="16"/>
        </w:rPr>
        <w:t xml:space="preserve">ontrol </w:t>
      </w:r>
      <w:r w:rsidRPr="00BD6C54">
        <w:rPr>
          <w:rStyle w:val="StyleUnderline"/>
          <w:rFonts w:asciiTheme="minorHAnsi" w:hAnsiTheme="minorHAnsi"/>
        </w:rPr>
        <w:t>systems on Chinese soil. But</w:t>
      </w:r>
      <w:r w:rsidRPr="00BD6C54">
        <w:rPr>
          <w:rFonts w:asciiTheme="minorHAnsi" w:hAnsiTheme="minorHAnsi"/>
          <w:sz w:val="16"/>
        </w:rPr>
        <w:t xml:space="preserve"> all things are not equal. </w:t>
      </w:r>
      <w:r w:rsidRPr="00BD6C54">
        <w:rPr>
          <w:rStyle w:val="StyleUnderline"/>
          <w:rFonts w:asciiTheme="minorHAnsi" w:hAnsiTheme="minorHAnsi"/>
        </w:rPr>
        <w:t>No U.S. president</w:t>
      </w:r>
      <w:r w:rsidRPr="00BD6C54">
        <w:rPr>
          <w:rFonts w:asciiTheme="minorHAnsi" w:hAnsiTheme="minorHAnsi"/>
          <w:sz w:val="16"/>
        </w:rPr>
        <w:t xml:space="preserve"> has </w:t>
      </w:r>
      <w:r w:rsidRPr="00BD6C54">
        <w:rPr>
          <w:rStyle w:val="StyleUnderline"/>
          <w:rFonts w:asciiTheme="minorHAnsi" w:hAnsiTheme="minorHAnsi"/>
        </w:rPr>
        <w:t>ever launched robust conventional attacks against the homeland of a nation with nuclear retaliatory capabilit</w:t>
      </w:r>
      <w:r w:rsidRPr="00BD6C54">
        <w:rPr>
          <w:rFonts w:asciiTheme="minorHAnsi" w:hAnsiTheme="minorHAnsi"/>
          <w:sz w:val="16"/>
        </w:rPr>
        <w:t xml:space="preserve">y. Moreover, </w:t>
      </w:r>
      <w:r w:rsidRPr="00D04ED9">
        <w:rPr>
          <w:rStyle w:val="StyleUnderline"/>
          <w:rFonts w:asciiTheme="minorHAnsi" w:hAnsiTheme="minorHAnsi"/>
          <w:highlight w:val="cyan"/>
        </w:rPr>
        <w:t>the conventional mobile ballistic missiles and submarines China</w:t>
      </w:r>
      <w:r w:rsidRPr="00BD6C54">
        <w:rPr>
          <w:rStyle w:val="StyleUnderline"/>
          <w:rFonts w:asciiTheme="minorHAnsi" w:hAnsiTheme="minorHAnsi"/>
        </w:rPr>
        <w:t xml:space="preserve"> </w:t>
      </w:r>
      <w:r w:rsidRPr="00BD6C54">
        <w:rPr>
          <w:rFonts w:asciiTheme="minorHAnsi" w:hAnsiTheme="minorHAnsi"/>
          <w:sz w:val="16"/>
        </w:rPr>
        <w:t xml:space="preserve">has </w:t>
      </w:r>
      <w:r w:rsidRPr="00D04ED9">
        <w:rPr>
          <w:rStyle w:val="StyleUnderline"/>
          <w:rFonts w:asciiTheme="minorHAnsi" w:hAnsiTheme="minorHAnsi"/>
          <w:highlight w:val="cyan"/>
        </w:rPr>
        <w:t xml:space="preserve">developed to counter superior U.S. forces </w:t>
      </w:r>
      <w:r w:rsidRPr="00D04ED9">
        <w:rPr>
          <w:rStyle w:val="Emphasis"/>
          <w:rFonts w:asciiTheme="minorHAnsi" w:hAnsiTheme="minorHAnsi"/>
          <w:highlight w:val="cyan"/>
        </w:rPr>
        <w:t>overlap dangerously with the land-based missiles and submarines that China is developing to provide a secure nuclear retaliatory capability</w:t>
      </w:r>
      <w:r w:rsidRPr="00BD6C54">
        <w:rPr>
          <w:rStyle w:val="Emphasis"/>
          <w:rFonts w:asciiTheme="minorHAnsi" w:hAnsiTheme="minorHAnsi"/>
        </w:rPr>
        <w:t xml:space="preserve">. </w:t>
      </w:r>
      <w:r w:rsidRPr="00BD6C54">
        <w:rPr>
          <w:rFonts w:asciiTheme="minorHAnsi" w:hAnsiTheme="minorHAnsi"/>
          <w:sz w:val="16"/>
        </w:rPr>
        <w:t xml:space="preserve">If the U.S. were to attack missile systems and submarines </w:t>
      </w:r>
      <w:proofErr w:type="gramStart"/>
      <w:r w:rsidRPr="00BD6C54">
        <w:rPr>
          <w:rFonts w:asciiTheme="minorHAnsi" w:hAnsiTheme="minorHAnsi"/>
          <w:sz w:val="16"/>
        </w:rPr>
        <w:t>for the purpose of</w:t>
      </w:r>
      <w:proofErr w:type="gramEnd"/>
      <w:r w:rsidRPr="00BD6C54">
        <w:rPr>
          <w:rFonts w:asciiTheme="minorHAnsi" w:hAnsiTheme="minorHAnsi"/>
          <w:sz w:val="16"/>
        </w:rPr>
        <w:t xml:space="preserve"> protecting against conventional attack early in a conflict, </w:t>
      </w:r>
      <w:r w:rsidRPr="00D04ED9">
        <w:rPr>
          <w:rStyle w:val="StyleUnderline"/>
          <w:rFonts w:asciiTheme="minorHAnsi" w:hAnsiTheme="minorHAnsi"/>
          <w:highlight w:val="cyan"/>
        </w:rPr>
        <w:t>Washington could unintentionally compromise</w:t>
      </w:r>
      <w:r w:rsidRPr="00BD6C54">
        <w:rPr>
          <w:rFonts w:asciiTheme="minorHAnsi" w:hAnsiTheme="minorHAnsi"/>
          <w:sz w:val="16"/>
        </w:rPr>
        <w:t xml:space="preserve"> portions of </w:t>
      </w:r>
      <w:r w:rsidRPr="00D04ED9">
        <w:rPr>
          <w:rStyle w:val="StyleUnderline"/>
          <w:rFonts w:asciiTheme="minorHAnsi" w:hAnsiTheme="minorHAnsi"/>
          <w:highlight w:val="cyan"/>
        </w:rPr>
        <w:t xml:space="preserve">China’s </w:t>
      </w:r>
      <w:r w:rsidRPr="00D04ED9">
        <w:rPr>
          <w:rStyle w:val="Emphasis"/>
          <w:rFonts w:asciiTheme="minorHAnsi" w:hAnsiTheme="minorHAnsi"/>
          <w:highlight w:val="cyan"/>
        </w:rPr>
        <w:t>nuclear arsenal</w:t>
      </w:r>
      <w:r w:rsidRPr="00BD6C54">
        <w:rPr>
          <w:rFonts w:asciiTheme="minorHAnsi" w:hAnsiTheme="minorHAnsi"/>
          <w:sz w:val="16"/>
        </w:rPr>
        <w:t xml:space="preserve"> as well. </w:t>
      </w:r>
      <w:r w:rsidRPr="00D04ED9">
        <w:rPr>
          <w:rStyle w:val="StyleUnderline"/>
          <w:rFonts w:asciiTheme="minorHAnsi" w:hAnsiTheme="minorHAnsi"/>
          <w:highlight w:val="cyan"/>
        </w:rPr>
        <w:t>Chinese leaders could</w:t>
      </w:r>
      <w:r w:rsidRPr="00BD6C54">
        <w:rPr>
          <w:rFonts w:asciiTheme="minorHAnsi" w:hAnsiTheme="minorHAnsi"/>
          <w:sz w:val="16"/>
        </w:rPr>
        <w:t xml:space="preserve"> mistakenly </w:t>
      </w:r>
      <w:r w:rsidRPr="00D04ED9">
        <w:rPr>
          <w:rStyle w:val="StyleUnderline"/>
          <w:rFonts w:asciiTheme="minorHAnsi" w:hAnsiTheme="minorHAnsi"/>
          <w:highlight w:val="cyan"/>
        </w:rPr>
        <w:t xml:space="preserve">view this as an attempt to eliminate China’s nuclear deterrent, </w:t>
      </w:r>
      <w:r w:rsidRPr="00D04ED9">
        <w:rPr>
          <w:rStyle w:val="Emphasis"/>
          <w:rFonts w:asciiTheme="minorHAnsi" w:hAnsiTheme="minorHAnsi"/>
          <w:highlight w:val="cyan"/>
        </w:rPr>
        <w:t>risking escalation.</w:t>
      </w:r>
      <w:r w:rsidRPr="00BD6C54">
        <w:rPr>
          <w:rStyle w:val="StyleUnderline"/>
          <w:rFonts w:asciiTheme="minorHAnsi" w:hAnsiTheme="minorHAnsi"/>
        </w:rPr>
        <w:t xml:space="preserve"> China adheres</w:t>
      </w:r>
      <w:r w:rsidRPr="00BD6C54">
        <w:rPr>
          <w:rFonts w:asciiTheme="minorHAnsi" w:hAnsiTheme="minorHAnsi"/>
          <w:sz w:val="16"/>
        </w:rPr>
        <w:t xml:space="preserve"> publicly </w:t>
      </w:r>
      <w:r w:rsidRPr="00BD6C54">
        <w:rPr>
          <w:rStyle w:val="StyleUnderline"/>
          <w:rFonts w:asciiTheme="minorHAnsi" w:hAnsiTheme="minorHAnsi"/>
        </w:rPr>
        <w:t>to a</w:t>
      </w:r>
      <w:r w:rsidRPr="00BD6C54">
        <w:rPr>
          <w:rFonts w:asciiTheme="minorHAnsi" w:hAnsiTheme="minorHAnsi"/>
          <w:sz w:val="16"/>
        </w:rPr>
        <w:t xml:space="preserve"> </w:t>
      </w:r>
      <w:r w:rsidRPr="00BD6C54">
        <w:rPr>
          <w:rStyle w:val="Emphasis"/>
          <w:rFonts w:asciiTheme="minorHAnsi" w:hAnsiTheme="minorHAnsi"/>
        </w:rPr>
        <w:t>n</w:t>
      </w:r>
      <w:r w:rsidRPr="00BD6C54">
        <w:rPr>
          <w:rFonts w:asciiTheme="minorHAnsi" w:hAnsiTheme="minorHAnsi"/>
          <w:sz w:val="16"/>
        </w:rPr>
        <w:t>o-</w:t>
      </w:r>
      <w:r w:rsidRPr="00BD6C54">
        <w:rPr>
          <w:rStyle w:val="Emphasis"/>
          <w:rFonts w:asciiTheme="minorHAnsi" w:hAnsiTheme="minorHAnsi"/>
        </w:rPr>
        <w:t>f</w:t>
      </w:r>
      <w:r w:rsidRPr="00BD6C54">
        <w:rPr>
          <w:rFonts w:asciiTheme="minorHAnsi" w:hAnsiTheme="minorHAnsi"/>
          <w:sz w:val="16"/>
        </w:rPr>
        <w:t>irst-</w:t>
      </w:r>
      <w:r w:rsidRPr="00BD6C54">
        <w:rPr>
          <w:rStyle w:val="Emphasis"/>
          <w:rFonts w:asciiTheme="minorHAnsi" w:hAnsiTheme="minorHAnsi"/>
        </w:rPr>
        <w:t>u</w:t>
      </w:r>
      <w:r w:rsidRPr="00BD6C54">
        <w:rPr>
          <w:rFonts w:asciiTheme="minorHAnsi" w:hAnsiTheme="minorHAnsi"/>
          <w:sz w:val="16"/>
        </w:rPr>
        <w:t xml:space="preserve">se doctrine on nuclear weapons, a position that would seem to mean that no amount of conventional firepower leveled against it would cause it to resort to a nuclear response. </w:t>
      </w:r>
      <w:r w:rsidRPr="00BD6C54">
        <w:rPr>
          <w:rStyle w:val="StyleUnderline"/>
          <w:rFonts w:asciiTheme="minorHAnsi" w:hAnsiTheme="minorHAnsi"/>
        </w:rPr>
        <w:t>But internal Chinese military writings suggest</w:t>
      </w:r>
      <w:r w:rsidRPr="00BD6C54">
        <w:rPr>
          <w:rFonts w:asciiTheme="minorHAnsi" w:hAnsiTheme="minorHAnsi"/>
          <w:sz w:val="16"/>
        </w:rPr>
        <w:t xml:space="preserve"> that </w:t>
      </w:r>
      <w:r w:rsidRPr="00BD6C54">
        <w:rPr>
          <w:rStyle w:val="Emphasis"/>
          <w:rFonts w:asciiTheme="minorHAnsi" w:hAnsiTheme="minorHAnsi"/>
        </w:rPr>
        <w:t>n</w:t>
      </w:r>
      <w:r w:rsidRPr="00BD6C54">
        <w:rPr>
          <w:rFonts w:asciiTheme="minorHAnsi" w:hAnsiTheme="minorHAnsi"/>
          <w:sz w:val="16"/>
        </w:rPr>
        <w:t>o-</w:t>
      </w:r>
      <w:r w:rsidRPr="00BD6C54">
        <w:rPr>
          <w:rStyle w:val="Emphasis"/>
          <w:rFonts w:asciiTheme="minorHAnsi" w:hAnsiTheme="minorHAnsi"/>
        </w:rPr>
        <w:t>f</w:t>
      </w:r>
      <w:r w:rsidRPr="00BD6C54">
        <w:rPr>
          <w:rFonts w:asciiTheme="minorHAnsi" w:hAnsiTheme="minorHAnsi"/>
          <w:sz w:val="16"/>
        </w:rPr>
        <w:t>irst-</w:t>
      </w:r>
      <w:r w:rsidRPr="00BD6C54">
        <w:rPr>
          <w:rStyle w:val="Emphasis"/>
          <w:rFonts w:asciiTheme="minorHAnsi" w:hAnsiTheme="minorHAnsi"/>
        </w:rPr>
        <w:t>u</w:t>
      </w:r>
      <w:r w:rsidRPr="00BD6C54">
        <w:rPr>
          <w:rFonts w:asciiTheme="minorHAnsi" w:hAnsiTheme="minorHAnsi"/>
          <w:sz w:val="16"/>
        </w:rPr>
        <w:t xml:space="preserve">se </w:t>
      </w:r>
      <w:r w:rsidRPr="00BD6C54">
        <w:rPr>
          <w:rStyle w:val="StyleUnderline"/>
          <w:rFonts w:asciiTheme="minorHAnsi" w:hAnsiTheme="minorHAnsi"/>
        </w:rPr>
        <w:t xml:space="preserve">is </w:t>
      </w:r>
      <w:r w:rsidRPr="00BD6C54">
        <w:rPr>
          <w:rStyle w:val="Emphasis"/>
          <w:rFonts w:asciiTheme="minorHAnsi" w:hAnsiTheme="minorHAnsi"/>
        </w:rPr>
        <w:t>more of a guideline than a rule</w:t>
      </w:r>
      <w:r w:rsidRPr="00BD6C54">
        <w:rPr>
          <w:rFonts w:asciiTheme="minorHAnsi" w:hAnsiTheme="minorHAnsi"/>
          <w:sz w:val="16"/>
        </w:rPr>
        <w:t xml:space="preserve"> </w:t>
      </w:r>
      <w:r w:rsidRPr="00BD6C54">
        <w:rPr>
          <w:rStyle w:val="StyleUnderline"/>
          <w:rFonts w:asciiTheme="minorHAnsi" w:hAnsiTheme="minorHAnsi"/>
        </w:rPr>
        <w:t>and</w:t>
      </w:r>
      <w:r w:rsidRPr="00BD6C54">
        <w:rPr>
          <w:rFonts w:asciiTheme="minorHAnsi" w:hAnsiTheme="minorHAnsi"/>
          <w:sz w:val="16"/>
        </w:rPr>
        <w:t xml:space="preserve"> </w:t>
      </w:r>
      <w:r w:rsidRPr="00BD6C54">
        <w:rPr>
          <w:rStyle w:val="StyleUnderline"/>
          <w:rFonts w:asciiTheme="minorHAnsi" w:hAnsiTheme="minorHAnsi"/>
        </w:rPr>
        <w:t>doesn't</w:t>
      </w:r>
      <w:r w:rsidRPr="00BD6C54">
        <w:rPr>
          <w:rFonts w:asciiTheme="minorHAnsi" w:hAnsiTheme="minorHAnsi"/>
          <w:sz w:val="16"/>
        </w:rPr>
        <w:t xml:space="preserve"> necessarily </w:t>
      </w:r>
      <w:r w:rsidRPr="00BD6C54">
        <w:rPr>
          <w:rStyle w:val="StyleUnderline"/>
          <w:rFonts w:asciiTheme="minorHAnsi" w:hAnsiTheme="minorHAnsi"/>
        </w:rPr>
        <w:t>apply under conditions in which a technologically superior foe attacks crucial targets with conventional weapons.</w:t>
      </w:r>
    </w:p>
    <w:p w14:paraId="257BEE3B" w14:textId="77777777" w:rsidR="00514CA7" w:rsidRDefault="00514CA7" w:rsidP="00514CA7"/>
    <w:p w14:paraId="3E357FC6" w14:textId="77777777" w:rsidR="00ED7F02" w:rsidRPr="00ED7F02" w:rsidRDefault="00ED7F02" w:rsidP="00ED7F02"/>
    <w:p w14:paraId="7C13C760" w14:textId="1F8F27F5" w:rsidR="00704657" w:rsidRDefault="00704657" w:rsidP="00DA51CA">
      <w:pPr>
        <w:pStyle w:val="Heading3"/>
      </w:pPr>
      <w:r>
        <w:t xml:space="preserve">---turns environment </w:t>
      </w:r>
    </w:p>
    <w:p w14:paraId="3AC6FF43" w14:textId="77777777" w:rsidR="00704657" w:rsidRPr="000A1D21" w:rsidRDefault="00704657" w:rsidP="00704657">
      <w:pPr>
        <w:pStyle w:val="Heading4"/>
      </w:pPr>
      <w:r>
        <w:t xml:space="preserve">Turns environment – ruling/conflict increases destructive fishing </w:t>
      </w:r>
    </w:p>
    <w:p w14:paraId="7F3B830E" w14:textId="77777777" w:rsidR="00704657" w:rsidRDefault="00704657" w:rsidP="00704657">
      <w:proofErr w:type="spellStart"/>
      <w:r w:rsidRPr="000A1D21">
        <w:rPr>
          <w:rStyle w:val="Style13ptBold"/>
        </w:rPr>
        <w:t>Cyranoski</w:t>
      </w:r>
      <w:proofErr w:type="spellEnd"/>
      <w:r w:rsidRPr="000A1D21">
        <w:rPr>
          <w:rStyle w:val="Style13ptBold"/>
        </w:rPr>
        <w:t xml:space="preserve"> ’16</w:t>
      </w:r>
      <w:r>
        <w:t xml:space="preserve"> – </w:t>
      </w:r>
      <w:r w:rsidRPr="000A1D21">
        <w:t>Asia-Pacific Correspondent, Shanghai</w:t>
      </w:r>
    </w:p>
    <w:p w14:paraId="291FA87F" w14:textId="2CC924A8" w:rsidR="00704657" w:rsidRPr="000A1D21" w:rsidRDefault="00704657" w:rsidP="00704657">
      <w:r>
        <w:t xml:space="preserve">(David, </w:t>
      </w:r>
      <w:r w:rsidRPr="000A1D21">
        <w:t xml:space="preserve">7-20-2016, </w:t>
      </w:r>
      <w:r>
        <w:t xml:space="preserve">date accessed: 7.29.16, </w:t>
      </w:r>
      <w:r w:rsidRPr="000A1D21">
        <w:t>"South China Sea ruling sparks conservation fears," Nature News &amp; Comment, http://www.nature.com/news/south-china-sea-ruling-sparks-conservation-fears-1.20279)</w:t>
      </w:r>
      <w:r>
        <w:t>//AP</w:t>
      </w:r>
    </w:p>
    <w:p w14:paraId="3E8FE614" w14:textId="77777777" w:rsidR="00704657" w:rsidRPr="000A1D21" w:rsidRDefault="00704657" w:rsidP="00704657">
      <w:pPr>
        <w:rPr>
          <w:rStyle w:val="StyleUnderline"/>
        </w:rPr>
      </w:pPr>
      <w:r w:rsidRPr="000A1D21">
        <w:rPr>
          <w:rStyle w:val="StyleUnderline"/>
        </w:rPr>
        <w:t>Ecologists will be watching out for an escalation in fishing</w:t>
      </w:r>
      <w:r w:rsidRPr="000A1D21">
        <w:t xml:space="preserve">, </w:t>
      </w:r>
      <w:proofErr w:type="gramStart"/>
      <w:r w:rsidRPr="000A1D21">
        <w:t>in particular at</w:t>
      </w:r>
      <w:proofErr w:type="gramEnd"/>
      <w:r w:rsidRPr="000A1D21">
        <w:t xml:space="preserve"> the Scarborough Shoal. </w:t>
      </w:r>
      <w:r w:rsidRPr="000A1D21">
        <w:rPr>
          <w:rStyle w:val="StyleUnderline"/>
        </w:rPr>
        <w:t>Fish densities and catch rates in the South China Sea have plummeted in past decades.</w:t>
      </w:r>
      <w:r w:rsidRPr="000A1D21">
        <w:t xml:space="preserve"> McManus’s research suggests that the reef sits at the </w:t>
      </w:r>
      <w:proofErr w:type="spellStart"/>
      <w:r w:rsidRPr="000A1D21">
        <w:t>centre</w:t>
      </w:r>
      <w:proofErr w:type="spellEnd"/>
      <w:r w:rsidRPr="000A1D21">
        <w:t xml:space="preserve"> of a crucial region from which many coastal fishing stocks are replenished. He fears that </w:t>
      </w:r>
      <w:r w:rsidRPr="000A1D21">
        <w:rPr>
          <w:rStyle w:val="Emphasis"/>
        </w:rPr>
        <w:t>the ruling — which found that China and the Philippines share fishing rights there — will lead both to increase their fishing activity</w:t>
      </w:r>
      <w:r w:rsidRPr="000A1D21">
        <w:t>. “</w:t>
      </w:r>
      <w:r w:rsidRPr="000A1D21">
        <w:rPr>
          <w:rStyle w:val="StyleUnderline"/>
        </w:rPr>
        <w:t>One will try to get there before the other one,” says McManus. “When we have a present fisheries crisis and a looming fisheries catastrophe, you shouldn’t go to one of the most important places for fisheries and destroy it.” Such a rush could affect hundreds of species, he says, and permanently reduce the numbers of some, including sea turtles, sharks and giant clams.</w:t>
      </w:r>
    </w:p>
    <w:p w14:paraId="317A7438" w14:textId="77777777" w:rsidR="00704657" w:rsidRPr="000A1D21" w:rsidRDefault="00704657" w:rsidP="00704657">
      <w:pPr>
        <w:rPr>
          <w:rStyle w:val="StyleUnderline"/>
        </w:rPr>
      </w:pPr>
      <w:r w:rsidRPr="000A1D21">
        <w:rPr>
          <w:rStyle w:val="StyleUnderline"/>
        </w:rPr>
        <w:t>Another problem for conservationists is the destruction of coral reefs</w:t>
      </w:r>
      <w:r w:rsidRPr="000A1D21">
        <w:t xml:space="preserve">. McManus estimates that 162 square </w:t>
      </w:r>
      <w:proofErr w:type="spellStart"/>
      <w:r w:rsidRPr="000A1D21">
        <w:t>kilometres</w:t>
      </w:r>
      <w:proofErr w:type="spellEnd"/>
      <w:r w:rsidRPr="000A1D21">
        <w:t xml:space="preserve"> of reef has been destroyed, almost all of it by the Chinese in the past few decades. His calculations, which </w:t>
      </w:r>
      <w:hyperlink r:id="rId14" w:history="1">
        <w:r w:rsidRPr="000A1D21">
          <w:rPr>
            <w:rStyle w:val="Hyperlink"/>
          </w:rPr>
          <w:t>he presented at the South China Sea Conference</w:t>
        </w:r>
      </w:hyperlink>
      <w:r w:rsidRPr="000A1D21">
        <w:t xml:space="preserve"> on 12 July, suggest that </w:t>
      </w:r>
      <w:r w:rsidRPr="000A1D21">
        <w:rPr>
          <w:rStyle w:val="StyleUnderline"/>
        </w:rPr>
        <w:t>Chinese cutter boats that hunt endangered giant clams account for 104 km2 of the damage, with 55 km2 a result of island building by dredging sediment from the ocean floor and dumping it on the reefs.</w:t>
      </w:r>
    </w:p>
    <w:p w14:paraId="41C951D9" w14:textId="77777777" w:rsidR="00704657" w:rsidRPr="000A1D21" w:rsidRDefault="00704657" w:rsidP="00704657">
      <w:r w:rsidRPr="000A1D21">
        <w:t xml:space="preserve">A statement by China’s ministry of foreign affairs says that </w:t>
      </w:r>
      <w:r w:rsidRPr="000A1D21">
        <w:rPr>
          <w:rStyle w:val="StyleUnderline"/>
        </w:rPr>
        <w:t xml:space="preserve">island </w:t>
      </w:r>
      <w:r w:rsidRPr="000A1D21">
        <w:t xml:space="preserve">building is carried out “based on thorough studies and scientific proof” and that “the impact on the ecological system of coral reefs is limited”. But </w:t>
      </w:r>
      <w:r w:rsidRPr="000A1D21">
        <w:rPr>
          <w:rStyle w:val="StyleUnderline"/>
        </w:rPr>
        <w:t xml:space="preserve">scientists have long said that the island building </w:t>
      </w:r>
      <w:proofErr w:type="gramStart"/>
      <w:r w:rsidRPr="000A1D21">
        <w:rPr>
          <w:rStyle w:val="StyleUnderline"/>
        </w:rPr>
        <w:t>has to</w:t>
      </w:r>
      <w:proofErr w:type="gramEnd"/>
      <w:r w:rsidRPr="000A1D21">
        <w:rPr>
          <w:rStyle w:val="StyleUnderline"/>
        </w:rPr>
        <w:t xml:space="preserve"> stop. </w:t>
      </w:r>
      <w:r w:rsidRPr="000A1D21">
        <w:t xml:space="preserve">Kwang-Tsao Shao, a marine-biodiversity expert at Taiwan’s Academia </w:t>
      </w:r>
      <w:proofErr w:type="spellStart"/>
      <w:r w:rsidRPr="000A1D21">
        <w:t>Sinica</w:t>
      </w:r>
      <w:proofErr w:type="spellEnd"/>
      <w:r w:rsidRPr="000A1D21">
        <w:t xml:space="preserve"> in Taipei, says that at meetings that include his mainland peers, there is consensus from ecologists on both sides of the strait that the region should be set aside as a marine protected area.</w:t>
      </w:r>
    </w:p>
    <w:p w14:paraId="6355D2F0" w14:textId="77777777" w:rsidR="00704657" w:rsidRPr="000A1D21" w:rsidRDefault="00704657" w:rsidP="00704657"/>
    <w:p w14:paraId="51FC96FA" w14:textId="77777777" w:rsidR="00704657" w:rsidRPr="00704657" w:rsidRDefault="00704657" w:rsidP="00704657"/>
    <w:p w14:paraId="7804AD53" w14:textId="7E97B60F" w:rsidR="00704657" w:rsidRDefault="00704657" w:rsidP="00704657">
      <w:pPr>
        <w:pStyle w:val="Heading3"/>
      </w:pPr>
      <w:r>
        <w:t>---</w:t>
      </w:r>
      <w:r>
        <w:t>turns rule of law / norms</w:t>
      </w:r>
    </w:p>
    <w:p w14:paraId="667A3B7E" w14:textId="77777777" w:rsidR="00704657" w:rsidRPr="002549D6" w:rsidRDefault="00704657" w:rsidP="00704657">
      <w:pPr>
        <w:pStyle w:val="Heading4"/>
      </w:pPr>
      <w:r>
        <w:t xml:space="preserve">SCS conflict decks global norms </w:t>
      </w:r>
    </w:p>
    <w:p w14:paraId="7A4931CD" w14:textId="77777777" w:rsidR="00704657" w:rsidRPr="008A21E9" w:rsidRDefault="00704657" w:rsidP="00704657">
      <w:pPr>
        <w:rPr>
          <w:rFonts w:asciiTheme="minorHAnsi" w:hAnsiTheme="minorHAnsi"/>
          <w:shd w:val="clear" w:color="auto" w:fill="FFFFFF"/>
        </w:rPr>
      </w:pPr>
      <w:r w:rsidRPr="008A21E9">
        <w:rPr>
          <w:rStyle w:val="Style13ptBold"/>
          <w:rFonts w:asciiTheme="minorHAnsi" w:hAnsiTheme="minorHAnsi"/>
        </w:rPr>
        <w:t>Glaser ’15</w:t>
      </w:r>
      <w:r w:rsidRPr="008A21E9">
        <w:rPr>
          <w:rFonts w:asciiTheme="minorHAnsi" w:hAnsiTheme="minorHAnsi"/>
          <w:shd w:val="clear" w:color="auto" w:fill="FFFFFF"/>
        </w:rPr>
        <w:t xml:space="preserve"> – Senior Advisor for Asia, Center for Strategic and International Studies</w:t>
      </w:r>
    </w:p>
    <w:p w14:paraId="65088E4A" w14:textId="403D3434" w:rsidR="00704657" w:rsidRPr="004E590E" w:rsidRDefault="00704657" w:rsidP="00704657">
      <w:pPr>
        <w:rPr>
          <w:rFonts w:asciiTheme="minorHAnsi" w:hAnsiTheme="minorHAnsi"/>
        </w:rPr>
      </w:pPr>
      <w:r w:rsidRPr="008A21E9">
        <w:rPr>
          <w:rFonts w:asciiTheme="minorHAnsi" w:hAnsiTheme="minorHAnsi"/>
        </w:rPr>
        <w:t>(Bonnie S., "Armed Clash in the South China Sea," Council on Foreign Relations, http://www.cfr.org/asia-and-pacific/armed-clash-south-china-sea/p27883)</w:t>
      </w:r>
      <w:r>
        <w:rPr>
          <w:rFonts w:asciiTheme="minorHAnsi" w:hAnsiTheme="minorHAnsi"/>
        </w:rPr>
        <w:t>//AP</w:t>
      </w:r>
    </w:p>
    <w:p w14:paraId="1447A0CD" w14:textId="77777777" w:rsidR="00704657" w:rsidRPr="008A21E9" w:rsidRDefault="00704657" w:rsidP="00704657">
      <w:pPr>
        <w:rPr>
          <w:rFonts w:asciiTheme="minorHAnsi" w:hAnsiTheme="minorHAnsi"/>
        </w:rPr>
      </w:pPr>
      <w:r w:rsidRPr="002549D6">
        <w:rPr>
          <w:rStyle w:val="Emphasis"/>
        </w:rPr>
        <w:t>Global rules and norms</w:t>
      </w:r>
      <w:r w:rsidRPr="008A21E9">
        <w:rPr>
          <w:rFonts w:asciiTheme="minorHAnsi" w:hAnsiTheme="minorHAnsi"/>
        </w:rPr>
        <w:t>. </w:t>
      </w:r>
      <w:r w:rsidRPr="002549D6">
        <w:rPr>
          <w:rStyle w:val="StyleUnderline"/>
        </w:rPr>
        <w:t>The United States has important interests in the peaceful resolution of South China Sea disputes according to international law</w:t>
      </w:r>
      <w:r w:rsidRPr="008A21E9">
        <w:rPr>
          <w:rFonts w:asciiTheme="minorHAnsi" w:hAnsiTheme="minorHAnsi"/>
        </w:rPr>
        <w:t xml:space="preserve">. </w:t>
      </w:r>
      <w:proofErr w:type="gramStart"/>
      <w:r w:rsidRPr="002549D6">
        <w:rPr>
          <w:rStyle w:val="StyleUnderline"/>
        </w:rPr>
        <w:t>With the exception of</w:t>
      </w:r>
      <w:proofErr w:type="gramEnd"/>
      <w:r w:rsidRPr="002549D6">
        <w:rPr>
          <w:rStyle w:val="StyleUnderline"/>
        </w:rPr>
        <w:t xml:space="preserve"> China, all the claimants of the South China Sea have attempted to justify their claims based on their coastlines and the provisions of UNCLOS</w:t>
      </w:r>
      <w:r w:rsidRPr="008A21E9">
        <w:rPr>
          <w:rFonts w:asciiTheme="minorHAnsi" w:hAnsiTheme="minorHAnsi"/>
        </w:rPr>
        <w:t xml:space="preserve">. China, however, relies on a mix of historic rights and legal claims, while remaining deliberately ambiguous about the meaning of the "nine-dashed line" around the sea that is drawn on Chinese maps. </w:t>
      </w:r>
      <w:r w:rsidRPr="002549D6">
        <w:rPr>
          <w:rStyle w:val="StyleUnderline"/>
        </w:rPr>
        <w:t xml:space="preserve">Failure to uphold international law and norms could harm U.S. interests elsewhere in the region and beyond. Ensuring freedom of navigation is </w:t>
      </w:r>
      <w:r w:rsidRPr="008A21E9">
        <w:rPr>
          <w:rFonts w:asciiTheme="minorHAnsi" w:hAnsiTheme="minorHAnsi"/>
        </w:rPr>
        <w:t xml:space="preserve">another </w:t>
      </w:r>
      <w:r w:rsidRPr="002549D6">
        <w:rPr>
          <w:rStyle w:val="StyleUnderline"/>
        </w:rPr>
        <w:t>critical interest</w:t>
      </w:r>
      <w:r w:rsidRPr="008A21E9">
        <w:rPr>
          <w:rFonts w:asciiTheme="minorHAnsi" w:hAnsiTheme="minorHAnsi"/>
        </w:rPr>
        <w:t xml:space="preserve"> of the United States and other regional states. Although China claims that it supports freedom of navigation, its insistence that foreign militaries seek advance permission to sail in its two-hundred-mile EEZ casts doubt on its stance. China's development of capabilities to deny American naval access to those waters in a conflict provides evidence of possible Chinese intentions to block freedom of navigation in specific contingencies.</w:t>
      </w:r>
    </w:p>
    <w:p w14:paraId="1AF08BE0" w14:textId="77777777" w:rsidR="00704657" w:rsidRPr="002549D6" w:rsidRDefault="00704657" w:rsidP="00704657"/>
    <w:p w14:paraId="6229C8AE" w14:textId="77777777" w:rsidR="00704657" w:rsidRPr="00704657" w:rsidRDefault="00704657" w:rsidP="00704657"/>
    <w:p w14:paraId="052C683C" w14:textId="131DDF7F" w:rsidR="00DA51CA" w:rsidRPr="00DA51CA" w:rsidRDefault="00704657" w:rsidP="00DA51CA">
      <w:pPr>
        <w:pStyle w:val="Heading3"/>
      </w:pPr>
      <w:r>
        <w:t xml:space="preserve">1nc/2nc </w:t>
      </w:r>
      <w:proofErr w:type="spellStart"/>
      <w:r w:rsidR="00DA51CA" w:rsidRPr="00DA51CA">
        <w:t>obor</w:t>
      </w:r>
      <w:proofErr w:type="spellEnd"/>
      <w:r w:rsidR="00DA51CA" w:rsidRPr="00DA51CA">
        <w:t xml:space="preserve"> good</w:t>
      </w:r>
      <w:r w:rsidR="00514CA7">
        <w:t xml:space="preserve"> </w:t>
      </w:r>
      <w:r w:rsidR="00DA51CA" w:rsidRPr="00DA51CA">
        <w:t xml:space="preserve">– china </w:t>
      </w:r>
      <w:r w:rsidR="00514CA7">
        <w:t>wealth</w:t>
      </w:r>
      <w:r w:rsidR="00DA51CA" w:rsidRPr="00DA51CA">
        <w:t xml:space="preserve"> </w:t>
      </w:r>
    </w:p>
    <w:p w14:paraId="1D469CF1" w14:textId="09ADA90E" w:rsidR="00DA51CA" w:rsidRPr="00DA51CA" w:rsidRDefault="00DA51CA" w:rsidP="00DA51CA">
      <w:pPr>
        <w:pStyle w:val="Heading4"/>
      </w:pPr>
      <w:r w:rsidRPr="00DA51CA">
        <w:t>OBOR is vital to narrowing the Chinese wealth gap</w:t>
      </w:r>
    </w:p>
    <w:p w14:paraId="38FF9634" w14:textId="77777777" w:rsidR="00DA51CA" w:rsidRPr="00DA51CA" w:rsidRDefault="00DA51CA" w:rsidP="00DA51CA">
      <w:r w:rsidRPr="00DA51CA">
        <w:rPr>
          <w:b/>
        </w:rPr>
        <w:t xml:space="preserve">Zhu, 15 </w:t>
      </w:r>
      <w:r w:rsidRPr="00DA51CA">
        <w:t xml:space="preserve">- </w:t>
      </w:r>
      <w:proofErr w:type="spellStart"/>
      <w:r w:rsidRPr="00DA51CA">
        <w:t>Zhiqun</w:t>
      </w:r>
      <w:proofErr w:type="spellEnd"/>
      <w:r w:rsidRPr="00DA51CA">
        <w:t xml:space="preserve"> Zhu is a professor of political science and international relations at Bucknell University, U.S.A. (“China’s AIIB and OBOR: Ambitions and Challenges” The Diplomat, 10/9, </w:t>
      </w:r>
      <w:hyperlink r:id="rId15" w:history="1">
        <w:r w:rsidRPr="00DA51CA">
          <w:rPr>
            <w:rStyle w:val="Hyperlink"/>
          </w:rPr>
          <w:t>http://thediplomat.com/2015/10/chinas-aiib-and-obor-ambitions-and-challenges/</w:t>
        </w:r>
      </w:hyperlink>
    </w:p>
    <w:p w14:paraId="40321BC3" w14:textId="77777777" w:rsidR="00DA51CA" w:rsidRPr="00DA51CA" w:rsidRDefault="00DA51CA" w:rsidP="00DA51CA"/>
    <w:p w14:paraId="5D5FDDA2" w14:textId="77777777" w:rsidR="00DA51CA" w:rsidRPr="00DA51CA" w:rsidRDefault="00DA51CA" w:rsidP="00DA51CA">
      <w:r w:rsidRPr="00DA51CA">
        <w:rPr>
          <w:rStyle w:val="StyleUnderline"/>
        </w:rPr>
        <w:t>Chinese foreign policy is in transition,</w:t>
      </w:r>
      <w:r w:rsidRPr="00DA51CA">
        <w:t xml:space="preserve"> and Xi Jinping has emerged as a strong and assertive leader. Despite its great ambitions, </w:t>
      </w:r>
      <w:r w:rsidRPr="00DA51CA">
        <w:rPr>
          <w:rStyle w:val="StyleUnderline"/>
        </w:rPr>
        <w:t>the Chinese leadership remains distracted by challenging domestic problems, including rampant corruption, a widening income gap, an aging population, and a deteriorating environment.</w:t>
      </w:r>
      <w:r w:rsidRPr="00DA51CA">
        <w:t xml:space="preserve"> According to Premier Li Keqiang, 200 million Chinese still live in poverty today. It would be a mistake to perceive China’s new foreign policy initiatives as signs of it abandoning Deng Xiaoping’s international strategy of lying low, in favor of a more aggressive agenda while underestimating the domestic imperatives of such proposals.</w:t>
      </w:r>
    </w:p>
    <w:p w14:paraId="41C668DE" w14:textId="77777777" w:rsidR="00DA51CA" w:rsidRPr="00DA51CA" w:rsidRDefault="00DA51CA" w:rsidP="00DA51CA">
      <w:r w:rsidRPr="00DA51CA">
        <w:rPr>
          <w:rStyle w:val="StyleUnderline"/>
        </w:rPr>
        <w:t>Some</w:t>
      </w:r>
      <w:r w:rsidRPr="00DA51CA">
        <w:t xml:space="preserve"> analysts </w:t>
      </w:r>
      <w:r w:rsidRPr="00DA51CA">
        <w:rPr>
          <w:rStyle w:val="StyleUnderline"/>
        </w:rPr>
        <w:t>suggest that the AIIB</w:t>
      </w:r>
      <w:r w:rsidRPr="00DA51CA">
        <w:t xml:space="preserve"> </w:t>
      </w:r>
      <w:r w:rsidRPr="00DA51CA">
        <w:rPr>
          <w:rStyle w:val="StyleUnderline"/>
        </w:rPr>
        <w:t>and OBOR are</w:t>
      </w:r>
      <w:r w:rsidRPr="00DA51CA">
        <w:t xml:space="preserve"> direct responses to the Obama </w:t>
      </w:r>
      <w:proofErr w:type="gramStart"/>
      <w:r w:rsidRPr="00DA51CA">
        <w:t>administration’s</w:t>
      </w:r>
      <w:proofErr w:type="gramEnd"/>
      <w:r w:rsidRPr="00DA51CA">
        <w:t xml:space="preserve"> rebalance to Asia; others consider them as </w:t>
      </w:r>
      <w:r w:rsidRPr="00DA51CA">
        <w:rPr>
          <w:rStyle w:val="StyleUnderline"/>
        </w:rPr>
        <w:t>examples of a more confident China attempting to reshape the global order.</w:t>
      </w:r>
      <w:r w:rsidRPr="00DA51CA">
        <w:t xml:space="preserve"> These may be important factors, but </w:t>
      </w:r>
      <w:r w:rsidRPr="00DA51CA">
        <w:rPr>
          <w:rStyle w:val="Emphasis"/>
        </w:rPr>
        <w:t>there is a much more significant domestic impetus</w:t>
      </w:r>
      <w:r w:rsidRPr="00DA51CA">
        <w:t xml:space="preserve">. For example, </w:t>
      </w:r>
      <w:r w:rsidRPr="00DA51CA">
        <w:rPr>
          <w:rStyle w:val="StyleUnderline"/>
        </w:rPr>
        <w:t xml:space="preserve">many of the infrastructure projects proposed under OBOR would benefit China’s poor inland regions, integrating them with the global economy and helping to </w:t>
      </w:r>
      <w:r w:rsidRPr="00DA51CA">
        <w:rPr>
          <w:rStyle w:val="Emphasis"/>
        </w:rPr>
        <w:t>mitigate China’s rapidly growing wealth gap</w:t>
      </w:r>
      <w:r w:rsidRPr="00DA51CA">
        <w:t xml:space="preserve">. </w:t>
      </w:r>
      <w:r w:rsidRPr="00DA51CA">
        <w:rPr>
          <w:rStyle w:val="StyleUnderline"/>
        </w:rPr>
        <w:t>They will also contribute to more balanced and sustainable development and allow China to relocate its labor-intensive and low value-added manufacturing facilities overseas, helping solve the severe environmental problem facing China today</w:t>
      </w:r>
      <w:r w:rsidRPr="00DA51CA">
        <w:t>.</w:t>
      </w:r>
    </w:p>
    <w:p w14:paraId="73B1DE64" w14:textId="77777777" w:rsidR="00DA51CA" w:rsidRPr="00DA51CA" w:rsidRDefault="00DA51CA" w:rsidP="00DA51CA"/>
    <w:p w14:paraId="47EBFE6C" w14:textId="77777777" w:rsidR="00DA51CA" w:rsidRPr="00DA51CA" w:rsidRDefault="00DA51CA" w:rsidP="00DA51CA">
      <w:pPr>
        <w:pStyle w:val="Heading4"/>
      </w:pPr>
      <w:r w:rsidRPr="00DA51CA">
        <w:t>The deepening Chinese wealth gap risks regime collapse and global nuclear war, drawing in Russia, India, Taiwan and the United States</w:t>
      </w:r>
    </w:p>
    <w:p w14:paraId="438C5092" w14:textId="77777777" w:rsidR="00DA51CA" w:rsidRPr="00DA51CA" w:rsidRDefault="00DA51CA" w:rsidP="00DA51CA">
      <w:r w:rsidRPr="00DA51CA">
        <w:rPr>
          <w:b/>
        </w:rPr>
        <w:t xml:space="preserve">David, 8 </w:t>
      </w:r>
      <w:r w:rsidRPr="00DA51CA">
        <w:t xml:space="preserve">– professor of international relations at Johns Hopkins (Stephen, </w:t>
      </w:r>
      <w:r w:rsidRPr="00DA51CA">
        <w:rPr>
          <w:u w:val="single"/>
        </w:rPr>
        <w:t xml:space="preserve">Catastrophic </w:t>
      </w:r>
      <w:proofErr w:type="gramStart"/>
      <w:r w:rsidRPr="00DA51CA">
        <w:rPr>
          <w:u w:val="single"/>
        </w:rPr>
        <w:t>Consequences :</w:t>
      </w:r>
      <w:proofErr w:type="gramEnd"/>
      <w:r w:rsidRPr="00DA51CA">
        <w:rPr>
          <w:u w:val="single"/>
        </w:rPr>
        <w:t xml:space="preserve"> Civil Wars and American Interests, </w:t>
      </w:r>
      <w:r w:rsidRPr="00DA51CA">
        <w:t>p. 116-121)</w:t>
      </w:r>
    </w:p>
    <w:p w14:paraId="78FBDAFC" w14:textId="77777777" w:rsidR="00DA51CA" w:rsidRPr="00DA51CA" w:rsidRDefault="00DA51CA" w:rsidP="00DA51CA"/>
    <w:p w14:paraId="710CEF9A" w14:textId="77777777" w:rsidR="00DA51CA" w:rsidRPr="00DA51CA" w:rsidRDefault="00DA51CA" w:rsidP="00DA51CA">
      <w:r w:rsidRPr="00DA51CA">
        <w:t xml:space="preserve">Those who see China as a threat to the United States, and to the West more generally, point to its explosive growth as a source of concern. A stronger China, they argue, will be a more assertive China, which spells bad news for the United States, given the range of issues over which the two countries disagree. A wealthy, militarily strong China may no longer choose to accept the de facto independence of Taiwan, or it may compete aggressively to gain dominance over </w:t>
      </w:r>
      <w:proofErr w:type="gramStart"/>
      <w:r w:rsidRPr="00DA51CA">
        <w:t>Asia, or</w:t>
      </w:r>
      <w:proofErr w:type="gramEnd"/>
      <w:r w:rsidRPr="00DA51CA">
        <w:t xml:space="preserve"> replace American influence among the oil-rich states of the Middle East. Arguments over trade, human rights, and the environment may take a different tone when America is dealing with an adversary of equal or even greater strength. Whether because the United States and China each lead different civilizations, or simply because the rise of a competing hegemon typically creates trouble for the existing world leader, the prospect of a continued rise in China’s power unsettles many in America. 2</w:t>
      </w:r>
    </w:p>
    <w:p w14:paraId="1850E31B" w14:textId="77777777" w:rsidR="00DA51CA" w:rsidRPr="00DA51CA" w:rsidRDefault="00DA51CA" w:rsidP="00DA51CA">
      <w:r w:rsidRPr="00DA51CA">
        <w:t xml:space="preserve">These fears may indeed be </w:t>
      </w:r>
      <w:proofErr w:type="gramStart"/>
      <w:r w:rsidRPr="00DA51CA">
        <w:t>justified, but</w:t>
      </w:r>
      <w:proofErr w:type="gramEnd"/>
      <w:r w:rsidRPr="00DA51CA">
        <w:t xml:space="preserve"> continued economic and military growth is not the only possible future for China. It is at least as likely that China in the coming years will fall victim to violent instability, bringing to a screeching halt its seemingly inexorable rise. </w:t>
      </w:r>
      <w:r w:rsidRPr="00DA51CA">
        <w:rPr>
          <w:rStyle w:val="StyleUnderline"/>
        </w:rPr>
        <w:t>Instability may come from those angry at not sharing the fruits of China's newfound prosperity, growing discrepancies of wealth</w:t>
      </w:r>
      <w:r w:rsidRPr="00DA51CA">
        <w:t xml:space="preserve"> in a state founded on principles of equality, mounting corruption by insensitive officials, incompetent governmental policies, and the absence of institutions to channel discontent. This anger matters because it is directed at a government whose "mandate of heaven" is increasingly shaky, since no one—including the leadership elite itself—believes in the Marxist-Leninist ideology that is trotted out to justify its rule. All of this takes place in an environment where the regime's ability to monitor and suppress antigovernment activity has never been lower. </w:t>
      </w:r>
      <w:r w:rsidRPr="00DA51CA">
        <w:rPr>
          <w:rStyle w:val="StyleUnderline"/>
        </w:rPr>
        <w:t xml:space="preserve">If economic growth can </w:t>
      </w:r>
      <w:r w:rsidRPr="00DA51CA">
        <w:t xml:space="preserve">somehow </w:t>
      </w:r>
      <w:r w:rsidRPr="00DA51CA">
        <w:rPr>
          <w:rStyle w:val="StyleUnderline"/>
        </w:rPr>
        <w:t>continue</w:t>
      </w:r>
      <w:r w:rsidRPr="00DA51CA">
        <w:t xml:space="preserve"> its upward spiral </w:t>
      </w:r>
      <w:r w:rsidRPr="00DA51CA">
        <w:rPr>
          <w:rStyle w:val="StyleUnderline"/>
        </w:rPr>
        <w:t>producing enough</w:t>
      </w:r>
      <w:r w:rsidRPr="00DA51CA">
        <w:t xml:space="preserve"> </w:t>
      </w:r>
      <w:r w:rsidRPr="00DA51CA">
        <w:rPr>
          <w:rStyle w:val="StyleUnderline"/>
        </w:rPr>
        <w:t>benefits to coopt key groups</w:t>
      </w:r>
      <w:r w:rsidRPr="00DA51CA">
        <w:t xml:space="preserve">, </w:t>
      </w:r>
      <w:r w:rsidRPr="00DA51CA">
        <w:rPr>
          <w:rStyle w:val="StyleUnderline"/>
        </w:rPr>
        <w:t>China may be able to avoid nationwide instability</w:t>
      </w:r>
      <w:r w:rsidRPr="00DA51CA">
        <w:t xml:space="preserve"> in the coming years. However, </w:t>
      </w:r>
      <w:r w:rsidRPr="00DA51CA">
        <w:rPr>
          <w:rStyle w:val="StyleUnderline"/>
        </w:rPr>
        <w:t>if</w:t>
      </w:r>
      <w:r w:rsidRPr="00DA51CA">
        <w:t xml:space="preserve"> as seems likely, </w:t>
      </w:r>
      <w:r w:rsidRPr="00DA51CA">
        <w:rPr>
          <w:rStyle w:val="StyleUnderline"/>
        </w:rPr>
        <w:t xml:space="preserve">the Chinese economy stalls and the escalating expectations of the Chinese people are no longer met, widespread civil conflict becomes all but </w:t>
      </w:r>
      <w:r w:rsidRPr="00DA51CA">
        <w:rPr>
          <w:rStyle w:val="Emphasis"/>
        </w:rPr>
        <w:t>certain</w:t>
      </w:r>
      <w:r w:rsidRPr="00DA51CA">
        <w:t>.</w:t>
      </w:r>
    </w:p>
    <w:p w14:paraId="72253588" w14:textId="77777777" w:rsidR="00DA51CA" w:rsidRPr="00DA51CA" w:rsidRDefault="00DA51CA" w:rsidP="00DA51CA">
      <w:r w:rsidRPr="00DA51CA">
        <w:t xml:space="preserve">While some American policymakers would greet the prospect of a China mired in internal conflict with relief, a crippled China presents its own threats to American interests, </w:t>
      </w:r>
      <w:r w:rsidRPr="00DA51CA">
        <w:rPr>
          <w:rStyle w:val="StyleUnderline"/>
        </w:rPr>
        <w:t>threats</w:t>
      </w:r>
      <w:r w:rsidRPr="00DA51CA">
        <w:t xml:space="preserve"> that </w:t>
      </w:r>
      <w:r w:rsidRPr="00DA51CA">
        <w:rPr>
          <w:rStyle w:val="StyleUnderline"/>
        </w:rPr>
        <w:t>are</w:t>
      </w:r>
      <w:r w:rsidRPr="00DA51CA">
        <w:t xml:space="preserve"> in many ways </w:t>
      </w:r>
      <w:proofErr w:type="gramStart"/>
      <w:r w:rsidRPr="00DA51CA">
        <w:rPr>
          <w:rStyle w:val="StyleUnderline"/>
        </w:rPr>
        <w:t>more dire</w:t>
      </w:r>
      <w:proofErr w:type="gramEnd"/>
      <w:r w:rsidRPr="00DA51CA">
        <w:rPr>
          <w:rStyle w:val="StyleUnderline"/>
        </w:rPr>
        <w:t xml:space="preserve"> than those posed by a rising China. </w:t>
      </w:r>
      <w:r w:rsidRPr="00DA51CA">
        <w:t xml:space="preserve">American and Chinese economies have become closely inter- twined with huge amounts of American investment in China and even larger Chinese purchases of American bonds. If domestic unrest undermines this relationship, any hope of China becoming prosperous would be dashed, while the American economy would be throw n into recession —or worse. </w:t>
      </w:r>
      <w:r w:rsidRPr="00DA51CA">
        <w:rPr>
          <w:rStyle w:val="StyleUnderline"/>
        </w:rPr>
        <w:t xml:space="preserve">China is a great power </w:t>
      </w:r>
      <w:r w:rsidRPr="00DA51CA">
        <w:t xml:space="preserve">with a population of 1.3 billion people, bordering on 14 countries. </w:t>
      </w:r>
      <w:r w:rsidRPr="00DA51CA">
        <w:rPr>
          <w:rStyle w:val="StyleUnderline"/>
        </w:rPr>
        <w:t>Its collapse would threaten the stability of close American allies such as South Korea and Japan, create opportunities for mischief by Russia and North Korea, and produce a humanitarian catastrophe unprecedented in world history.</w:t>
      </w:r>
      <w:r w:rsidRPr="00DA51CA">
        <w:t xml:space="preserve"> </w:t>
      </w:r>
      <w:r w:rsidRPr="00DA51CA">
        <w:rPr>
          <w:rStyle w:val="StyleUnderline"/>
        </w:rPr>
        <w:t>Should China choose to stave off internal unrest through aggressive actions against Taiwan, prospects for a Sino-American military confrontation become all too real</w:t>
      </w:r>
      <w:r w:rsidRPr="00DA51CA">
        <w:t xml:space="preserve">. Precisely because China needs good relations with its neighbors and the United States to </w:t>
      </w:r>
      <w:proofErr w:type="gramStart"/>
      <w:r w:rsidRPr="00DA51CA">
        <w:t>continue on</w:t>
      </w:r>
      <w:proofErr w:type="gramEnd"/>
      <w:r w:rsidRPr="00DA51CA">
        <w:t xml:space="preserve"> its path of economic growth, there is reason to hope that the Chinese leadership would not deliberately opt for bellicose policies. If China is wracked with instability, however, Chinese leaders may not be able to control what happens within and outside their borders, endangering key American concerns.</w:t>
      </w:r>
    </w:p>
    <w:p w14:paraId="1883A17D" w14:textId="77777777" w:rsidR="00DA51CA" w:rsidRPr="00DA51CA" w:rsidRDefault="00DA51CA" w:rsidP="00DA51CA">
      <w:r w:rsidRPr="00DA51CA">
        <w:t xml:space="preserve">Understanding the consequences of a failing China for the United States re- quires first grasping why a stable China is so important to American concerns. As will be seen, China plays a central role in American economic and strategic interests. Why China, despite its seeming prosperity and progress, may fall victim to civil unrest is then examined. Unlike Pakistan, Saudi Arabia, and Mexico, China forces us to confront what the collapse of a great power would be like. Far from a welcome occurrence, </w:t>
      </w:r>
      <w:r w:rsidRPr="00DA51CA">
        <w:rPr>
          <w:rStyle w:val="StyleUnderline"/>
        </w:rPr>
        <w:t>the implications</w:t>
      </w:r>
      <w:r w:rsidRPr="00DA51CA">
        <w:t xml:space="preserve"> of such an event </w:t>
      </w:r>
      <w:r w:rsidRPr="00DA51CA">
        <w:rPr>
          <w:rStyle w:val="StyleUnderline"/>
        </w:rPr>
        <w:t>are potentially catastrophic for</w:t>
      </w:r>
      <w:r w:rsidRPr="00DA51CA">
        <w:t xml:space="preserve"> America, China's Asian neighbors, and </w:t>
      </w:r>
      <w:r w:rsidRPr="00DA51CA">
        <w:rPr>
          <w:rStyle w:val="StyleUnderline"/>
        </w:rPr>
        <w:t>the world</w:t>
      </w:r>
      <w:r w:rsidRPr="00DA51CA">
        <w:t xml:space="preserve"> community.</w:t>
      </w:r>
    </w:p>
    <w:p w14:paraId="0CD6EE49" w14:textId="77777777" w:rsidR="00DA51CA" w:rsidRPr="00DA51CA" w:rsidRDefault="00DA51CA" w:rsidP="00DA51CA">
      <w:r w:rsidRPr="00DA51CA">
        <w:t>American Interests in China</w:t>
      </w:r>
    </w:p>
    <w:p w14:paraId="2C803100" w14:textId="77777777" w:rsidR="00DA51CA" w:rsidRPr="00DA51CA" w:rsidRDefault="00DA51CA" w:rsidP="00DA51CA">
      <w:r w:rsidRPr="00DA51CA">
        <w:t xml:space="preserve">The United States cares about what happens in China, because </w:t>
      </w:r>
      <w:r w:rsidRPr="00DA51CA">
        <w:rPr>
          <w:rStyle w:val="StyleUnderline"/>
        </w:rPr>
        <w:t>America's prosperity</w:t>
      </w:r>
      <w:r w:rsidRPr="00DA51CA">
        <w:t xml:space="preserve"> and well-being </w:t>
      </w:r>
      <w:r w:rsidRPr="00DA51CA">
        <w:rPr>
          <w:rStyle w:val="StyleUnderline"/>
        </w:rPr>
        <w:t>rests on China remaining stable</w:t>
      </w:r>
      <w:r w:rsidRPr="00DA51CA">
        <w:t xml:space="preserve">. China is the second largest trading partner of the United States (after </w:t>
      </w:r>
      <w:proofErr w:type="gramStart"/>
      <w:r w:rsidRPr="00DA51CA">
        <w:t>Canada )</w:t>
      </w:r>
      <w:proofErr w:type="gramEnd"/>
      <w:r w:rsidRPr="00DA51CA">
        <w:t xml:space="preserve">, a relationship whose </w:t>
      </w:r>
      <w:r w:rsidRPr="00DA51CA">
        <w:rPr>
          <w:rStyle w:val="StyleUnderline"/>
        </w:rPr>
        <w:t>disruption would be disastrous for both countries</w:t>
      </w:r>
      <w:r w:rsidRPr="00DA51CA">
        <w:t xml:space="preserve">. </w:t>
      </w:r>
      <w:r w:rsidRPr="00DA51CA">
        <w:rPr>
          <w:rStyle w:val="StyleUnderline"/>
        </w:rPr>
        <w:t>The low cost of Chinese exports has kept inflation down in the U</w:t>
      </w:r>
      <w:r w:rsidRPr="00DA51CA">
        <w:t xml:space="preserve">nited </w:t>
      </w:r>
      <w:r w:rsidRPr="00DA51CA">
        <w:rPr>
          <w:rStyle w:val="StyleUnderline"/>
        </w:rPr>
        <w:t>S</w:t>
      </w:r>
      <w:r w:rsidRPr="00DA51CA">
        <w:t xml:space="preserve">tates, while delighting consumers with S40 DVD players and S20 digital cameras. These benefits, while highly visible, pale in comparison to the critical role played by Chinese purchases of American securities. China holds over one trillion dollars in foreign reserves, one of the largest holders of such reserves in the world. Because China exports so much and imports so little, it accumulates huge amounts of dollars. This would normally cause the Chinese currency (yuan) to gain in value, thus reducing its exports and its mammoth reserves. To preserve its critical export sector, however, China has not allowed the yuan to float freely and instead has kept its value relatively constant by buying dollars to the tune of S20 billion per month, ensuring that its reserves will continue to grow. Approximately 707c of these reserves are in U.S. dollars, with the great majority in U.S. treasury bonds, widely seen as the most secure investment one can make, since they are backed in full by the American government. A major reason why </w:t>
      </w:r>
      <w:r w:rsidRPr="00DA51CA">
        <w:rPr>
          <w:rStyle w:val="StyleUnderline"/>
        </w:rPr>
        <w:t>interest rates</w:t>
      </w:r>
      <w:r w:rsidRPr="00DA51CA">
        <w:t xml:space="preserve"> in the United States </w:t>
      </w:r>
      <w:r w:rsidRPr="00DA51CA">
        <w:rPr>
          <w:rStyle w:val="StyleUnderline"/>
        </w:rPr>
        <w:t>have been kept low</w:t>
      </w:r>
      <w:r w:rsidRPr="00DA51CA">
        <w:t xml:space="preserve"> is </w:t>
      </w:r>
      <w:r w:rsidRPr="00DA51CA">
        <w:rPr>
          <w:rStyle w:val="StyleUnderline"/>
        </w:rPr>
        <w:t>because China buys</w:t>
      </w:r>
      <w:r w:rsidRPr="00DA51CA">
        <w:t xml:space="preserve"> so many of these </w:t>
      </w:r>
      <w:r w:rsidRPr="00DA51CA">
        <w:rPr>
          <w:rStyle w:val="StyleUnderline"/>
        </w:rPr>
        <w:t>bonds. These low interest rates are central to the health of the American economy</w:t>
      </w:r>
      <w:r w:rsidRPr="00DA51CA">
        <w:t xml:space="preserve">, fostering economic expansion and high home prices. The housing market is especially critical, as it has been the major engine of growth for the American economy over the past several years, as homeowners (many of whom have saved little) borrow against the </w:t>
      </w:r>
      <w:proofErr w:type="gramStart"/>
      <w:r w:rsidRPr="00DA51CA">
        <w:t>ever rising</w:t>
      </w:r>
      <w:proofErr w:type="gramEnd"/>
      <w:r w:rsidRPr="00DA51CA">
        <w:t xml:space="preserve"> values of their houses, stimulating the economy with their robust consumer spending. If China stops buying American treasury bonds or dramatically slows down their purchase, American interest rates would need to increase in order to attract other buyers, making business expansion more </w:t>
      </w:r>
      <w:proofErr w:type="gramStart"/>
      <w:r w:rsidRPr="00DA51CA">
        <w:t>costly ,</w:t>
      </w:r>
      <w:proofErr w:type="gramEnd"/>
      <w:r w:rsidRPr="00DA51CA">
        <w:t xml:space="preserve"> houses much more expensive, and dramatically cutting consumer spending.'</w:t>
      </w:r>
    </w:p>
    <w:p w14:paraId="4CE4959B" w14:textId="77777777" w:rsidR="00DA51CA" w:rsidRPr="00DA51CA" w:rsidRDefault="00DA51CA" w:rsidP="00DA51CA">
      <w:r w:rsidRPr="00DA51CA">
        <w:t xml:space="preserve">China displayed its economic clout the day after the Democrats won control over both houses of Congress in November 2006, when the head of China's central bank declared that the Bank would diversify more of its reserves into nondollar currencies. This prompted an immediate worldwide sell-off of American dollars, which dramatically cut the dollar's value. If such a seemingly benign announcement could produce this effect, one shudders to think of the impact of a major Chinese sell-off of American bonds on the United States.4 Some have taken solace in the view that Chinese self-interest would prevent Beijing from acting in ways that would harm the American economy.  If, for example, China halted its purchase of American securities, China too would suffer as the value of the bonds in its possession would also decrease. </w:t>
      </w:r>
      <w:r w:rsidRPr="00DA51CA">
        <w:rPr>
          <w:rStyle w:val="StyleUnderline"/>
        </w:rPr>
        <w:t>If China is convulsed with domestic disorder</w:t>
      </w:r>
      <w:r w:rsidRPr="00DA51CA">
        <w:t xml:space="preserve">, however, </w:t>
      </w:r>
      <w:r w:rsidRPr="00DA51CA">
        <w:rPr>
          <w:rStyle w:val="StyleUnderline"/>
        </w:rPr>
        <w:t xml:space="preserve">it would be </w:t>
      </w:r>
      <w:r w:rsidRPr="00DA51CA">
        <w:rPr>
          <w:rStyle w:val="Emphasis"/>
        </w:rPr>
        <w:t>unable</w:t>
      </w:r>
      <w:r w:rsidRPr="00DA51CA">
        <w:rPr>
          <w:rStyle w:val="StyleUnderline"/>
        </w:rPr>
        <w:t xml:space="preserve"> to purchase the American bonds, plunging the U.S. economy into crisis</w:t>
      </w:r>
      <w:r w:rsidRPr="00DA51CA">
        <w:t>.</w:t>
      </w:r>
    </w:p>
    <w:p w14:paraId="784C3585" w14:textId="77777777" w:rsidR="00DA51CA" w:rsidRPr="00DA51CA" w:rsidRDefault="00DA51CA" w:rsidP="00DA51CA">
      <w:r w:rsidRPr="00DA51CA">
        <w:t>An unstable China also presents major strategic concerns for the United States. Since the death of Mao in 1976, China has largely cooperated with the United States on key foreign policy goals. China has been a prime player in talks with North Korea, striving to contain the damage done by Pyongyang’s development of nuclear weapons. In part because of China’s concerns about its own Islamic minority, Beijing has worked with Washington after 9/11 to confront terrorism. China has become a major international player in the United Nations, contributing more troops to peacekeeping missions around the world than any other Security Council member. 5 With Washington’s endorsement, China joined the World Trade Organization, where it is expected to play a major role in lowering tariffs and establishing rules for free trade that the world (and it) will follow.</w:t>
      </w:r>
    </w:p>
    <w:p w14:paraId="1EAE23D5" w14:textId="77777777" w:rsidR="00DA51CA" w:rsidRPr="00DA51CA" w:rsidRDefault="00DA51CA" w:rsidP="00DA51CA">
      <w:r w:rsidRPr="00DA51CA">
        <w:t xml:space="preserve">To be sure, the United States and China do not agree on everything. The United States is concerned about China's lack of democracy, overlooking of human rights abuses in Darfur and elsewhere, border disputes with its neighbors, close ties with Iran, and continuing claims to Taiwan. Nevertheless, in a world increasingly divided between those fostering terror and instability and those seeking to maintain order and enhance prosperity, China clearly belongs in the latter camp, much to America's relief. If China is beset by internal disorder, however, there is no telling what kind of regime might emerge in its wake. The brutal civil war in China in the late 1940s gave birth to an equally brutal government that made life miserable for its neighbors and America for decades. </w:t>
      </w:r>
      <w:r w:rsidRPr="00DA51CA">
        <w:rPr>
          <w:rStyle w:val="StyleUnderline"/>
        </w:rPr>
        <w:t xml:space="preserve">A twenty-first-century civil war could well bring about the emergence of a hostile, expansionist China that, armed with </w:t>
      </w:r>
      <w:r w:rsidRPr="00DA51CA">
        <w:rPr>
          <w:rStyle w:val="Emphasis"/>
        </w:rPr>
        <w:t>nuclear weapons</w:t>
      </w:r>
      <w:r w:rsidRPr="00DA51CA">
        <w:t xml:space="preserve"> and a strong economy, </w:t>
      </w:r>
      <w:r w:rsidRPr="00DA51CA">
        <w:rPr>
          <w:rStyle w:val="StyleUnderline"/>
        </w:rPr>
        <w:t>posed an even greater threat to</w:t>
      </w:r>
      <w:r w:rsidRPr="00DA51CA">
        <w:t xml:space="preserve"> American interests and </w:t>
      </w:r>
      <w:r w:rsidRPr="00DA51CA">
        <w:rPr>
          <w:rStyle w:val="StyleUnderline"/>
        </w:rPr>
        <w:t>world stability</w:t>
      </w:r>
      <w:r w:rsidRPr="00DA51CA">
        <w:t xml:space="preserve"> than its Maoist predecessor.</w:t>
      </w:r>
    </w:p>
    <w:p w14:paraId="19A1673E" w14:textId="77777777" w:rsidR="00DA51CA" w:rsidRPr="00DA51CA" w:rsidRDefault="00DA51CA" w:rsidP="00DA51CA">
      <w:r w:rsidRPr="00DA51CA">
        <w:rPr>
          <w:rStyle w:val="StyleUnderline"/>
        </w:rPr>
        <w:t>A strong China is necessary to preserve Asian stability</w:t>
      </w:r>
      <w:r w:rsidRPr="00DA51CA">
        <w:t xml:space="preserve">, a vital interest of the United States. The prosperity of Asian nations is directly linked to the surging Chinese economy. In the 1990s, Asian nations produced goods largely for non-Asian countries, particularly the United States. By 2005, more than half of all regional exports were to other states in the region, with China the most likely destination. China is the number one trading partner of such Asian powerhouses as South Korea and Japan, both of which now provide more direct investment to China (over S5 billion per </w:t>
      </w:r>
      <w:proofErr w:type="spellStart"/>
      <w:r w:rsidRPr="00DA51CA">
        <w:t>y ear</w:t>
      </w:r>
      <w:proofErr w:type="spellEnd"/>
      <w:r w:rsidRPr="00DA51CA">
        <w:t>) than even the United States.6 Moreover, China has emerged as the major player in Asian multilateral organizations, including the Association of Southeast Asian Nations (ASEAN), the Shanghai Cooperation Organization (SCO), and the Asia-Pacific Economic Cooperation forum (APEC).</w:t>
      </w:r>
    </w:p>
    <w:p w14:paraId="6002663A" w14:textId="77777777" w:rsidR="00DA51CA" w:rsidRPr="00DA51CA" w:rsidRDefault="00DA51CA" w:rsidP="00DA51CA">
      <w:r w:rsidRPr="00DA51CA">
        <w:t xml:space="preserve">None of these organizations could meet their goals of fostering economic and political interdependence without the active cooperation of China. </w:t>
      </w:r>
      <w:r w:rsidRPr="00DA51CA">
        <w:rPr>
          <w:rStyle w:val="StyleUnderline"/>
        </w:rPr>
        <w:t>Insofar as economic interdependence and international institutions promote peace and security, the continued economic growth and stability of China is essential for Asia</w:t>
      </w:r>
      <w:r w:rsidRPr="00DA51CA">
        <w:t xml:space="preserve">. The importance of a stable China to American strategic interests is best seen by considering what might happen </w:t>
      </w:r>
      <w:r w:rsidRPr="00DA51CA">
        <w:rPr>
          <w:rStyle w:val="StyleUnderline"/>
        </w:rPr>
        <w:t>if China unraveled</w:t>
      </w:r>
      <w:r w:rsidRPr="00DA51CA">
        <w:t xml:space="preserve">. One of the first consequences would be millions of refugees pouring from China’s borders, unsettling its neighbors. </w:t>
      </w:r>
      <w:r w:rsidRPr="00DA51CA">
        <w:rPr>
          <w:rStyle w:val="StyleUnderline"/>
        </w:rPr>
        <w:t>The stability of key American allies such as Japan, South Korea, and Taiwan would be severely tested as they try to cope with</w:t>
      </w:r>
      <w:r w:rsidRPr="00DA51CA">
        <w:t xml:space="preserve"> this massive human flow along with </w:t>
      </w:r>
      <w:r w:rsidRPr="00DA51CA">
        <w:rPr>
          <w:rStyle w:val="StyleUnderline"/>
        </w:rPr>
        <w:t>the economic shockwaves of China's dissolution</w:t>
      </w:r>
      <w:r w:rsidRPr="00DA51CA">
        <w:t xml:space="preserve">. Nor would the United States be immune, as mam Chinese may take advantage of corrupt officials or professional human smugglers ("snakeheads') to make their way to America's shores.  </w:t>
      </w:r>
      <w:r w:rsidRPr="00DA51CA">
        <w:rPr>
          <w:rStyle w:val="StyleUnderline"/>
        </w:rPr>
        <w:t>North Korea</w:t>
      </w:r>
      <w:r w:rsidRPr="00DA51CA">
        <w:t xml:space="preserve">, unpredictable under normal circumstances, </w:t>
      </w:r>
      <w:r w:rsidRPr="00DA51CA">
        <w:rPr>
          <w:rStyle w:val="StyleUnderline"/>
        </w:rPr>
        <w:t>may flex its military muscle</w:t>
      </w:r>
      <w:r w:rsidRPr="00DA51CA">
        <w:t xml:space="preserve"> along its borders with China and South Korea, </w:t>
      </w:r>
      <w:r w:rsidRPr="00DA51CA">
        <w:rPr>
          <w:rStyle w:val="Emphasis"/>
        </w:rPr>
        <w:t>with dreadful results</w:t>
      </w:r>
      <w:r w:rsidRPr="00DA51CA">
        <w:t>. E</w:t>
      </w:r>
      <w:r w:rsidRPr="00DA51CA">
        <w:rPr>
          <w:rStyle w:val="StyleUnderline"/>
        </w:rPr>
        <w:t>thnic minorities in provinces such as Tibet and Xinjiang might seize the moment to attempt to break away</w:t>
      </w:r>
      <w:r w:rsidRPr="00DA51CA">
        <w:t xml:space="preserve"> from Beijing's domination, fostering even greater instability.  </w:t>
      </w:r>
      <w:r w:rsidRPr="00DA51CA">
        <w:rPr>
          <w:rStyle w:val="StyleUnderline"/>
        </w:rPr>
        <w:t>China's control of its</w:t>
      </w:r>
      <w:r w:rsidRPr="00DA51CA">
        <w:t xml:space="preserve"> more than 200 </w:t>
      </w:r>
      <w:r w:rsidRPr="00DA51CA">
        <w:rPr>
          <w:rStyle w:val="Emphasis"/>
        </w:rPr>
        <w:t>nuclear weapons</w:t>
      </w:r>
      <w:r w:rsidRPr="00DA51CA">
        <w:t xml:space="preserve">, usually very secure, </w:t>
      </w:r>
      <w:r w:rsidRPr="00DA51CA">
        <w:rPr>
          <w:rStyle w:val="StyleUnderline"/>
        </w:rPr>
        <w:t>may be compromised, with the arms</w:t>
      </w:r>
      <w:r w:rsidRPr="00DA51CA">
        <w:t xml:space="preserve"> eventually </w:t>
      </w:r>
      <w:r w:rsidRPr="00DA51CA">
        <w:rPr>
          <w:rStyle w:val="StyleUnderline"/>
        </w:rPr>
        <w:t>falling into unknown hands</w:t>
      </w:r>
      <w:r w:rsidRPr="00DA51CA">
        <w:t xml:space="preserve">. The </w:t>
      </w:r>
      <w:r w:rsidRPr="00DA51CA">
        <w:rPr>
          <w:rStyle w:val="StyleUnderline"/>
        </w:rPr>
        <w:t>territorial disputes</w:t>
      </w:r>
      <w:r w:rsidRPr="00DA51CA">
        <w:t xml:space="preserve"> that China has </w:t>
      </w:r>
      <w:r w:rsidRPr="00DA51CA">
        <w:rPr>
          <w:rStyle w:val="StyleUnderline"/>
        </w:rPr>
        <w:t>with Russia</w:t>
      </w:r>
      <w:r w:rsidRPr="00DA51CA">
        <w:t xml:space="preserve">, Vietnam, </w:t>
      </w:r>
      <w:r w:rsidRPr="00DA51CA">
        <w:rPr>
          <w:rStyle w:val="StyleUnderline"/>
        </w:rPr>
        <w:t xml:space="preserve">India, and others could well degenerate into </w:t>
      </w:r>
      <w:r w:rsidRPr="00DA51CA">
        <w:rPr>
          <w:rStyle w:val="Emphasis"/>
        </w:rPr>
        <w:t>armed warfare</w:t>
      </w:r>
      <w:r w:rsidRPr="00DA51CA">
        <w:t xml:space="preserve"> </w:t>
      </w:r>
      <w:r w:rsidRPr="00DA51CA">
        <w:rPr>
          <w:rStyle w:val="StyleUnderline"/>
        </w:rPr>
        <w:t>as China loses control over its own military forces</w:t>
      </w:r>
      <w:r w:rsidRPr="00DA51CA">
        <w:t xml:space="preserve"> and its neighbors seek to take advantage of its internal strife.</w:t>
      </w:r>
    </w:p>
    <w:p w14:paraId="57189B75" w14:textId="77777777" w:rsidR="00DA51CA" w:rsidRPr="00DA51CA" w:rsidRDefault="00DA51CA" w:rsidP="00DA51CA">
      <w:r w:rsidRPr="00DA51CA">
        <w:t>As Chinese leader Deng Xiaoping remarked (following the 1989 Tiananmen demonstrations), the collapse of Chinese rule would have terrible effects that would go far beyond China's borders: "And if a civil war broke out, with blood flowing like a river, what 'human rights' would there be? If civil war broke out in China, with each faction dominating a region, production declining, transportation disrupted and not millions or tens of millions but hundreds of millions of refugees fleeing the country, it is the Asia-Pacific region, which is at present the most promising in the world, that would be the first affected. And that would lead to disaster on a world scale."9 While Deng may have had reason to exaggerate the effects of the toppling of the Chinese regime, his concerns ring true.</w:t>
      </w:r>
    </w:p>
    <w:p w14:paraId="6610AFEB" w14:textId="77777777" w:rsidR="00DA51CA" w:rsidRPr="00DA51CA" w:rsidRDefault="00DA51CA" w:rsidP="00DA51CA">
      <w:r w:rsidRPr="00DA51CA">
        <w:rPr>
          <w:rStyle w:val="StyleUnderline"/>
        </w:rPr>
        <w:t>American relations</w:t>
      </w:r>
      <w:r w:rsidRPr="00DA51CA">
        <w:t xml:space="preserve"> with China </w:t>
      </w:r>
      <w:r w:rsidRPr="00DA51CA">
        <w:rPr>
          <w:rStyle w:val="StyleUnderline"/>
        </w:rPr>
        <w:t>would be severely damaged in the wake of Chinese unrest.</w:t>
      </w:r>
      <w:r w:rsidRPr="00DA51CA">
        <w:t xml:space="preserve"> </w:t>
      </w:r>
      <w:r w:rsidRPr="00DA51CA">
        <w:rPr>
          <w:rStyle w:val="StyleUnderline"/>
        </w:rPr>
        <w:t>The Chinese regime might single out the U</w:t>
      </w:r>
      <w:r w:rsidRPr="00DA51CA">
        <w:t xml:space="preserve">nited </w:t>
      </w:r>
      <w:r w:rsidRPr="00DA51CA">
        <w:rPr>
          <w:rStyle w:val="StyleUnderline"/>
        </w:rPr>
        <w:t>S</w:t>
      </w:r>
      <w:r w:rsidRPr="00DA51CA">
        <w:t xml:space="preserve">tates </w:t>
      </w:r>
      <w:r w:rsidRPr="00DA51CA">
        <w:rPr>
          <w:rStyle w:val="StyleUnderline"/>
        </w:rPr>
        <w:t xml:space="preserve">as an enemy </w:t>
      </w:r>
      <w:proofErr w:type="gramStart"/>
      <w:r w:rsidRPr="00DA51CA">
        <w:rPr>
          <w:rStyle w:val="StyleUnderline"/>
        </w:rPr>
        <w:t>in order to</w:t>
      </w:r>
      <w:proofErr w:type="gramEnd"/>
      <w:r w:rsidRPr="00DA51CA">
        <w:rPr>
          <w:rStyle w:val="StyleUnderline"/>
        </w:rPr>
        <w:t xml:space="preserve"> stifle civil strife by fostering anti-American nationalism</w:t>
      </w:r>
      <w:r w:rsidRPr="00DA51CA">
        <w:t xml:space="preserve">. </w:t>
      </w:r>
      <w:r w:rsidRPr="00DA51CA">
        <w:rPr>
          <w:rStyle w:val="StyleUnderline"/>
        </w:rPr>
        <w:t>If China violently suppressed protests</w:t>
      </w:r>
      <w:r w:rsidRPr="00DA51CA">
        <w:t xml:space="preserve">, as it did during the 1989 Tiananmen demonstrations, the American </w:t>
      </w:r>
      <w:r w:rsidRPr="00DA51CA">
        <w:rPr>
          <w:rStyle w:val="StyleUnderline"/>
        </w:rPr>
        <w:t>Congress might retaliate with economic sanctions, further escalating tensions</w:t>
      </w:r>
      <w:r w:rsidRPr="00DA51CA">
        <w:t xml:space="preserve"> between China and the United States. Especially if China takes actions against groups favored by the United States, such as Chi- </w:t>
      </w:r>
      <w:proofErr w:type="spellStart"/>
      <w:r w:rsidRPr="00DA51CA">
        <w:t>nese</w:t>
      </w:r>
      <w:proofErr w:type="spellEnd"/>
      <w:r w:rsidRPr="00DA51CA">
        <w:t xml:space="preserve"> Christians, the American leadership is likely to react harshly against Beijing. Chinese leaders already worry about the United States exploiting internal unrest to remove them from power. Actual American support of insurgent groups even if it is confined to expressions of sympathy, could be taken as a sign that Washington had joined with the rebels, throwing Sino-American relations into crisis. </w:t>
      </w:r>
      <w:r w:rsidRPr="00DA51CA">
        <w:rPr>
          <w:rStyle w:val="StyleUnderline"/>
        </w:rPr>
        <w:t>China would very quickly turn from an erstwhile ally into a superpower adversary</w:t>
      </w:r>
      <w:r w:rsidRPr="00DA51CA">
        <w:t>.</w:t>
      </w:r>
    </w:p>
    <w:p w14:paraId="2939B119" w14:textId="77777777" w:rsidR="00DA51CA" w:rsidRPr="00DA51CA" w:rsidRDefault="00DA51CA" w:rsidP="00DA51CA">
      <w:r w:rsidRPr="00DA51CA">
        <w:t xml:space="preserve">The deterioration of the American relationship with China would be especially dangerous regarding Taiwan. Under the best of circumstances, Taiwan presents a flash point in the Chinese-American relationship. China's claims that Taiwan is a renegade province belonging to the People's Republic fly in the face of America's commitment to protect Taiwan, a democratic and prosperous ally. </w:t>
      </w:r>
      <w:r w:rsidRPr="00DA51CA">
        <w:rPr>
          <w:rStyle w:val="StyleUnderline"/>
        </w:rPr>
        <w:t>So long as Taiwan does not declare its independence, the U</w:t>
      </w:r>
      <w:r w:rsidRPr="00DA51CA">
        <w:t xml:space="preserve">nited </w:t>
      </w:r>
      <w:r w:rsidRPr="00DA51CA">
        <w:rPr>
          <w:rStyle w:val="StyleUnderline"/>
        </w:rPr>
        <w:t>S</w:t>
      </w:r>
      <w:r w:rsidRPr="00DA51CA">
        <w:t xml:space="preserve">tates </w:t>
      </w:r>
      <w:r w:rsidRPr="00DA51CA">
        <w:rPr>
          <w:rStyle w:val="StyleUnderline"/>
        </w:rPr>
        <w:t>and China can agree to disagree about Taiwan's future, but should internal unrest engulf China, this uneasy and informal accommodation could unravel</w:t>
      </w:r>
      <w:r w:rsidRPr="00DA51CA">
        <w:t xml:space="preserve">. </w:t>
      </w:r>
      <w:r w:rsidRPr="00DA51CA">
        <w:rPr>
          <w:rStyle w:val="StyleUnderline"/>
        </w:rPr>
        <w:t>If China falls victim to widespread instability, the pressure to act against Taiwan would be enormous</w:t>
      </w:r>
      <w:r w:rsidRPr="00DA51CA">
        <w:t xml:space="preserve">. </w:t>
      </w:r>
      <w:r w:rsidRPr="00DA51CA">
        <w:rPr>
          <w:rStyle w:val="StyleUnderline"/>
        </w:rPr>
        <w:t>It would give China the excuse to impose martial law,</w:t>
      </w:r>
      <w:r w:rsidRPr="00DA51CA">
        <w:t xml:space="preserve"> improving its abilities to suppress any budding revolt. China's claims to Taiwan enjoy near unanimous approval among the Chinese people. </w:t>
      </w:r>
      <w:r w:rsidRPr="00DA51CA">
        <w:rPr>
          <w:rStyle w:val="StyleUnderline"/>
        </w:rPr>
        <w:t>Acting against Taiwan would enable the Chinese leadership to fan the flames of nationalism</w:t>
      </w:r>
      <w:r w:rsidRPr="00DA51CA">
        <w:t>, one of the few means at its disposal to rally support for an otherwise illegitimate regime."</w:t>
      </w:r>
    </w:p>
    <w:p w14:paraId="254BE70C" w14:textId="77777777" w:rsidR="00DA51CA" w:rsidRPr="00DA51CA" w:rsidRDefault="00DA51CA" w:rsidP="00DA51CA">
      <w:r w:rsidRPr="00DA51CA">
        <w:rPr>
          <w:rStyle w:val="StyleUnderline"/>
        </w:rPr>
        <w:t>A Sino-Taiwanese confrontation could also come about inadvertently if the Chinese leadership decided to provoke a crisis over Taiwan only to find itself at war as popular emotions prevented a peaceful resolutio</w:t>
      </w:r>
      <w:r w:rsidRPr="00DA51CA">
        <w:t xml:space="preserve">n of the crisis. If a Taiwanese leader decided to exploit Chinese unrest by declaring independence, the Chinese government might have no choice but to launch an attack. As the political scientist Susan Shirk argues, no Chinese regime can stand aside and allow Taiwan to announce its independence without going to war if it expects to survive in power.12 Whether through miscalculation or brinksmanship, </w:t>
      </w:r>
      <w:r w:rsidRPr="00DA51CA">
        <w:rPr>
          <w:rStyle w:val="StyleUnderline"/>
        </w:rPr>
        <w:t>war with Taiwan producing a Sino-American confrontation could well be the unintended out- come of Chinese civil conflict</w:t>
      </w:r>
      <w:r w:rsidRPr="00DA51CA">
        <w:t>.</w:t>
      </w:r>
    </w:p>
    <w:p w14:paraId="6BEB7E77" w14:textId="77777777" w:rsidR="00DA51CA" w:rsidRPr="00DA51CA" w:rsidRDefault="00DA51CA" w:rsidP="00DA51CA">
      <w:r w:rsidRPr="00DA51CA">
        <w:t xml:space="preserve">China is well prepared to take forceful action against Taiwan if it decides to do so. China has been constantly upgrading its air and sea capabilities for a possible invasion across the Straits of Taiwan. 13 If China chooses not to invade, it could launch the hundreds of ballistic missiles deployed on its coast against Taiwan or it could blockade its two principal ports. Given that Taiwan is critically dependent on foreign trade (75% of its GDP) and imports of fuel for energy consumption (95% of its energy needs come from outside the country), either of these actions would cripple the island state. 14 It is difficult to see the United States remaining indifferent to a brutal assault against one of its allies. </w:t>
      </w:r>
    </w:p>
    <w:p w14:paraId="445F8388" w14:textId="77777777" w:rsidR="00DA51CA" w:rsidRPr="00DA51CA" w:rsidRDefault="00DA51CA" w:rsidP="00DA51CA">
      <w:r w:rsidRPr="00DA51CA">
        <w:t xml:space="preserve">Perhaps most worrisome, we simply do not know </w:t>
      </w:r>
      <w:proofErr w:type="gramStart"/>
      <w:r w:rsidRPr="00DA51CA">
        <w:t>all of</w:t>
      </w:r>
      <w:proofErr w:type="gramEnd"/>
      <w:r w:rsidRPr="00DA51CA">
        <w:t xml:space="preserve"> the effects that the collapse of China would bring. The prospect of civil unrest in China threatens an existing great power poised perhaps to become the major power of the twenty-first century. </w:t>
      </w:r>
      <w:r w:rsidRPr="00DA51CA">
        <w:rPr>
          <w:rStyle w:val="StyleUnderline"/>
        </w:rPr>
        <w:t>The impact of civil conflict in China cannot be isolated to one or a handful of consequences. As seen in the French Revolution</w:t>
      </w:r>
      <w:r w:rsidRPr="00DA51CA">
        <w:t xml:space="preserve"> of 1789– 1799 </w:t>
      </w:r>
      <w:r w:rsidRPr="00DA51CA">
        <w:rPr>
          <w:rStyle w:val="StyleUnderline"/>
        </w:rPr>
        <w:t>and the Russian Civil War</w:t>
      </w:r>
      <w:r w:rsidRPr="00DA51CA">
        <w:t xml:space="preserve"> of 1918– 1920, </w:t>
      </w:r>
      <w:r w:rsidRPr="00DA51CA">
        <w:rPr>
          <w:rStyle w:val="StyleUnderline"/>
        </w:rPr>
        <w:t>great powers do not suffer civil violence quietly, or alone</w:t>
      </w:r>
      <w:r w:rsidRPr="00DA51CA">
        <w:t xml:space="preserve">. </w:t>
      </w:r>
      <w:r w:rsidRPr="00DA51CA">
        <w:rPr>
          <w:rStyle w:val="StyleUnderline"/>
        </w:rPr>
        <w:t>Given China’s central role in the world economy</w:t>
      </w:r>
      <w:r w:rsidRPr="00DA51CA">
        <w:t xml:space="preserve">, enormous population, </w:t>
      </w:r>
      <w:r w:rsidRPr="00DA51CA">
        <w:rPr>
          <w:rStyle w:val="StyleUnderline"/>
        </w:rPr>
        <w:t>nuclear arsenal</w:t>
      </w:r>
      <w:r w:rsidRPr="00DA51CA">
        <w:t xml:space="preserve">, and growing international influence, </w:t>
      </w:r>
      <w:r w:rsidRPr="00DA51CA">
        <w:rPr>
          <w:rStyle w:val="StyleUnderline"/>
        </w:rPr>
        <w:t xml:space="preserve">the unraveling of China cannot help but be </w:t>
      </w:r>
      <w:r w:rsidRPr="00DA51CA">
        <w:rPr>
          <w:rStyle w:val="Emphasis"/>
        </w:rPr>
        <w:t>shattering for the world</w:t>
      </w:r>
      <w:r w:rsidRPr="00DA51CA">
        <w:t>. Change can be beneficial, and the weakening of a prospective superpower competitor would be celebrated in some American quarters. Nevertheless, an uncontrolled, cataclysmic transformation in China would threaten American interests as much as, if not more than, the purposeful designs of Maoist China a generation ago.</w:t>
      </w:r>
    </w:p>
    <w:p w14:paraId="1F45CC41" w14:textId="77777777" w:rsidR="00DA51CA" w:rsidRPr="00DA51CA" w:rsidRDefault="00DA51CA" w:rsidP="00DA51CA"/>
    <w:p w14:paraId="53B996E7" w14:textId="77777777" w:rsidR="00DA51CA" w:rsidRPr="00DA51CA" w:rsidRDefault="00DA51CA" w:rsidP="00DA51CA"/>
    <w:p w14:paraId="11DF0C17" w14:textId="77777777" w:rsidR="00DA51CA" w:rsidRPr="00DA51CA" w:rsidRDefault="00DA51CA" w:rsidP="00DA51CA"/>
    <w:p w14:paraId="72DA82FB" w14:textId="77777777" w:rsidR="00DA51CA" w:rsidRPr="00DA51CA" w:rsidRDefault="00DA51CA" w:rsidP="00DA51CA"/>
    <w:p w14:paraId="3DB73051" w14:textId="6901AEBB" w:rsidR="0085293F" w:rsidRPr="00DA51CA" w:rsidRDefault="00030B0F" w:rsidP="0085293F">
      <w:pPr>
        <w:pStyle w:val="Heading2"/>
      </w:pPr>
      <w:r w:rsidRPr="00DA51CA">
        <w:t>m</w:t>
      </w:r>
      <w:r w:rsidR="0085293F" w:rsidRPr="00DA51CA">
        <w:t>idterms</w:t>
      </w:r>
    </w:p>
    <w:p w14:paraId="5AB25B7F" w14:textId="2615CA1C" w:rsidR="004449CD" w:rsidRPr="00DA51CA" w:rsidRDefault="004449CD" w:rsidP="004449CD">
      <w:pPr>
        <w:pStyle w:val="Heading3"/>
      </w:pPr>
      <w:r w:rsidRPr="00DA51CA">
        <w:t>link – plan is bipartisan</w:t>
      </w:r>
    </w:p>
    <w:p w14:paraId="608DE26A" w14:textId="77777777" w:rsidR="00DA51CA" w:rsidRPr="00DA51CA" w:rsidRDefault="00DA51CA" w:rsidP="00DA51CA">
      <w:pPr>
        <w:pStyle w:val="Heading4"/>
      </w:pPr>
      <w:r w:rsidRPr="00DA51CA">
        <w:t xml:space="preserve">The plan is a bipartisan surprise – voters overwhelmingly love the plan – polls prove </w:t>
      </w:r>
    </w:p>
    <w:p w14:paraId="7BD81C4C" w14:textId="77777777" w:rsidR="004449CD" w:rsidRPr="00DA51CA" w:rsidRDefault="004449CD" w:rsidP="004449CD">
      <w:r w:rsidRPr="00DA51CA">
        <w:rPr>
          <w:rStyle w:val="Style13ptBold"/>
        </w:rPr>
        <w:t>Carl 18</w:t>
      </w:r>
      <w:r w:rsidRPr="00DA51CA">
        <w:t xml:space="preserve"> – Jeremy Carl, 2018 (“Democrats’ Immigration Radicalism: The Gift That Keeps on Giving for Donald Trump”, February 5</w:t>
      </w:r>
      <w:r w:rsidRPr="00DA51CA">
        <w:rPr>
          <w:vertAlign w:val="superscript"/>
        </w:rPr>
        <w:t>th</w:t>
      </w:r>
      <w:r w:rsidRPr="00DA51CA">
        <w:t xml:space="preserve">, Available online at </w:t>
      </w:r>
      <w:hyperlink r:id="rId16" w:history="1">
        <w:r w:rsidRPr="00DA51CA">
          <w:rPr>
            <w:rStyle w:val="Hyperlink"/>
          </w:rPr>
          <w:t>https://www.nationalreview.com/2018/02/democrats-immigration-mistake-radicalism-helps-trump/</w:t>
        </w:r>
      </w:hyperlink>
      <w:r w:rsidRPr="00DA51CA">
        <w:t xml:space="preserve">, Accessed at 7/13/18, </w:t>
      </w:r>
      <w:proofErr w:type="spellStart"/>
      <w:r w:rsidRPr="00DA51CA">
        <w:t>RKim</w:t>
      </w:r>
      <w:proofErr w:type="spellEnd"/>
      <w:r w:rsidRPr="00DA51CA">
        <w:t xml:space="preserve">) </w:t>
      </w:r>
    </w:p>
    <w:p w14:paraId="2CC27F54" w14:textId="77777777" w:rsidR="004449CD" w:rsidRPr="00DA51CA" w:rsidRDefault="004449CD" w:rsidP="004449CD">
      <w:pPr>
        <w:rPr>
          <w:sz w:val="10"/>
        </w:rPr>
      </w:pPr>
      <w:r w:rsidRPr="00DA51CA">
        <w:rPr>
          <w:u w:val="single"/>
        </w:rPr>
        <w:t>The Harvard-Harris poll showed that</w:t>
      </w:r>
      <w:r w:rsidRPr="00DA51CA">
        <w:rPr>
          <w:sz w:val="10"/>
        </w:rPr>
        <w:t xml:space="preserve"> while there was strong support for giving DACA recipients work permits and even a pathway to citizenship, 60 percent of Americans reject giving preference to parents and relatives of amnestied DACA recipients, including four out of five Republicans and two out of three independents — but only two out of five Democrats.</w:t>
      </w:r>
    </w:p>
    <w:p w14:paraId="3C9B8CC3" w14:textId="77777777" w:rsidR="004449CD" w:rsidRPr="00DA51CA" w:rsidRDefault="004449CD" w:rsidP="004449CD">
      <w:pPr>
        <w:rPr>
          <w:sz w:val="10"/>
        </w:rPr>
      </w:pPr>
      <w:r w:rsidRPr="00DA51CA">
        <w:rPr>
          <w:sz w:val="10"/>
        </w:rPr>
        <w:t xml:space="preserve">Meanwhile, </w:t>
      </w:r>
      <w:r w:rsidRPr="00DA51CA">
        <w:rPr>
          <w:rStyle w:val="Emphasis"/>
        </w:rPr>
        <w:t>80 percent of registered voters</w:t>
      </w:r>
      <w:r w:rsidRPr="00DA51CA">
        <w:rPr>
          <w:sz w:val="10"/>
        </w:rPr>
        <w:t xml:space="preserve"> in that same survey rejected the premise of chain migration in </w:t>
      </w:r>
      <w:r w:rsidRPr="00DA51CA">
        <w:rPr>
          <w:u w:val="single"/>
        </w:rPr>
        <w:t>favor</w:t>
      </w:r>
      <w:r w:rsidRPr="00DA51CA">
        <w:rPr>
          <w:sz w:val="10"/>
        </w:rPr>
        <w:t xml:space="preserve"> of</w:t>
      </w:r>
      <w:r w:rsidRPr="00DA51CA">
        <w:rPr>
          <w:u w:val="single"/>
        </w:rPr>
        <w:t xml:space="preserve"> skills-based migration</w:t>
      </w:r>
      <w:r w:rsidRPr="00DA51CA">
        <w:rPr>
          <w:sz w:val="10"/>
        </w:rPr>
        <w:t xml:space="preserve">. </w:t>
      </w:r>
      <w:r w:rsidRPr="00DA51CA">
        <w:rPr>
          <w:rStyle w:val="StyleUnderline"/>
        </w:rPr>
        <w:t>Those</w:t>
      </w:r>
      <w:r w:rsidRPr="00DA51CA">
        <w:rPr>
          <w:sz w:val="10"/>
        </w:rPr>
        <w:t xml:space="preserve"> </w:t>
      </w:r>
      <w:r w:rsidRPr="00DA51CA">
        <w:rPr>
          <w:u w:val="single"/>
        </w:rPr>
        <w:t xml:space="preserve">numbers include </w:t>
      </w:r>
      <w:r w:rsidRPr="00DA51CA">
        <w:rPr>
          <w:rStyle w:val="Emphasis"/>
        </w:rPr>
        <w:t>90 percent of Trump voters, 79 percent of independents, and incredibly even 72 percent of Democrats</w:t>
      </w:r>
      <w:r w:rsidRPr="00DA51CA">
        <w:rPr>
          <w:u w:val="single"/>
        </w:rPr>
        <w:t>.</w:t>
      </w:r>
      <w:r w:rsidRPr="00DA51CA">
        <w:rPr>
          <w:sz w:val="10"/>
        </w:rPr>
        <w:t xml:space="preserve"> An absolute majority, 63 percent (including 51 percent of Clinton voters!), want to admit fewer than 500,000 immigrants per year — last year we admitted 1.3 million — while only 12 percent want 1.5 million or more. Even </w:t>
      </w:r>
      <w:proofErr w:type="gramStart"/>
      <w:r w:rsidRPr="00DA51CA">
        <w:rPr>
          <w:sz w:val="10"/>
        </w:rPr>
        <w:t>a majority of</w:t>
      </w:r>
      <w:proofErr w:type="gramEnd"/>
      <w:r w:rsidRPr="00DA51CA">
        <w:rPr>
          <w:sz w:val="10"/>
        </w:rPr>
        <w:t xml:space="preserve"> Hispanics want annual immigration below 500,000, versus 8 percent who want 1.5 million or more.</w:t>
      </w:r>
    </w:p>
    <w:p w14:paraId="3673E71D" w14:textId="77777777" w:rsidR="004449CD" w:rsidRPr="00DA51CA" w:rsidRDefault="004449CD" w:rsidP="004449CD">
      <w:pPr>
        <w:pStyle w:val="Heading4"/>
      </w:pPr>
      <w:r w:rsidRPr="00DA51CA">
        <w:t xml:space="preserve">High skilled immigration is popular – studies prove. </w:t>
      </w:r>
    </w:p>
    <w:p w14:paraId="177607F3" w14:textId="77777777" w:rsidR="004449CD" w:rsidRPr="00DA51CA" w:rsidRDefault="004449CD" w:rsidP="004449CD">
      <w:r w:rsidRPr="00DA51CA">
        <w:rPr>
          <w:rStyle w:val="Style13ptBold"/>
        </w:rPr>
        <w:t>Corbin 17</w:t>
      </w:r>
      <w:r w:rsidRPr="00DA51CA">
        <w:t xml:space="preserve"> – Steve Corbin, professor emeritus of marketing at the University of Northern Iowa and a district leader in Iowa for the non-partisan and nonprofit group No Labels, 2017 (“Bipartisan solutions to DACA dilemma, immigration reform”, September 7</w:t>
      </w:r>
      <w:r w:rsidRPr="00DA51CA">
        <w:rPr>
          <w:vertAlign w:val="superscript"/>
        </w:rPr>
        <w:t>th</w:t>
      </w:r>
      <w:r w:rsidRPr="00DA51CA">
        <w:t xml:space="preserve">, The Gazette, Available online at </w:t>
      </w:r>
      <w:hyperlink r:id="rId17" w:history="1">
        <w:r w:rsidRPr="00DA51CA">
          <w:rPr>
            <w:rStyle w:val="Hyperlink"/>
          </w:rPr>
          <w:t>https://www.thegazette.com/subject/opinion/guest-columnists/bipartisan-solutions-to-daca-dilemma-immigration-reform-20170920</w:t>
        </w:r>
      </w:hyperlink>
      <w:r w:rsidRPr="00DA51CA">
        <w:t xml:space="preserve">, Accessed at 7/13/18, </w:t>
      </w:r>
      <w:proofErr w:type="spellStart"/>
      <w:r w:rsidRPr="00DA51CA">
        <w:t>RKim</w:t>
      </w:r>
      <w:proofErr w:type="spellEnd"/>
      <w:r w:rsidRPr="00DA51CA">
        <w:t xml:space="preserve">) </w:t>
      </w:r>
    </w:p>
    <w:p w14:paraId="261BA289" w14:textId="77777777" w:rsidR="004449CD" w:rsidRPr="00DA51CA" w:rsidRDefault="004449CD" w:rsidP="004449CD">
      <w:pPr>
        <w:rPr>
          <w:sz w:val="12"/>
        </w:rPr>
      </w:pPr>
      <w:r w:rsidRPr="00DA51CA">
        <w:rPr>
          <w:sz w:val="12"/>
        </w:rPr>
        <w:t xml:space="preserve">Four </w:t>
      </w:r>
      <w:r w:rsidRPr="00DA51CA">
        <w:rPr>
          <w:rStyle w:val="Emphasis"/>
        </w:rPr>
        <w:t>bipartisan solutions</w:t>
      </w:r>
      <w:r w:rsidRPr="00DA51CA">
        <w:rPr>
          <w:rStyle w:val="StyleUnderline"/>
        </w:rPr>
        <w:t xml:space="preserve"> await our U.S. congressional delegates</w:t>
      </w:r>
      <w:r w:rsidRPr="00DA51CA">
        <w:rPr>
          <w:sz w:val="12"/>
        </w:rPr>
        <w:t>:</w:t>
      </w:r>
    </w:p>
    <w:p w14:paraId="0D373086" w14:textId="77777777" w:rsidR="004449CD" w:rsidRPr="00DA51CA" w:rsidRDefault="004449CD" w:rsidP="004449CD">
      <w:pPr>
        <w:rPr>
          <w:sz w:val="12"/>
        </w:rPr>
      </w:pPr>
      <w:r w:rsidRPr="00DA51CA">
        <w:rPr>
          <w:sz w:val="12"/>
        </w:rPr>
        <w:t xml:space="preserve">First, a whopping 90 percent of Americans, up from 73 percent one year ago, said America’s 11 million undocumented immigrants who have been in this country for </w:t>
      </w:r>
      <w:proofErr w:type="gramStart"/>
      <w:r w:rsidRPr="00DA51CA">
        <w:rPr>
          <w:sz w:val="12"/>
        </w:rPr>
        <w:t>a number of</w:t>
      </w:r>
      <w:proofErr w:type="gramEnd"/>
      <w:r w:rsidRPr="00DA51CA">
        <w:rPr>
          <w:sz w:val="12"/>
        </w:rPr>
        <w:t xml:space="preserve"> years, hold a job, speak English and are willing to pay any back taxes should stay in the United States and apply for citizenship, according to ORC International.</w:t>
      </w:r>
    </w:p>
    <w:p w14:paraId="194D347D" w14:textId="77777777" w:rsidR="004449CD" w:rsidRPr="00DA51CA" w:rsidRDefault="004449CD" w:rsidP="004449CD">
      <w:pPr>
        <w:rPr>
          <w:sz w:val="12"/>
        </w:rPr>
      </w:pPr>
      <w:r w:rsidRPr="00DA51CA">
        <w:rPr>
          <w:sz w:val="12"/>
        </w:rPr>
        <w:t xml:space="preserve">Secondly, a third of employers are having difficulty filling job vacancies, particularly in STEM occupations (i.e., science, technology, engineering, and mathematics). </w:t>
      </w:r>
      <w:proofErr w:type="gramStart"/>
      <w:r w:rsidRPr="00DA51CA">
        <w:rPr>
          <w:rStyle w:val="StyleUnderline"/>
        </w:rPr>
        <w:t xml:space="preserve">A </w:t>
      </w:r>
      <w:r w:rsidRPr="00DA51CA">
        <w:rPr>
          <w:rStyle w:val="Emphasis"/>
        </w:rPr>
        <w:t>vast majority</w:t>
      </w:r>
      <w:proofErr w:type="gramEnd"/>
      <w:r w:rsidRPr="00DA51CA">
        <w:rPr>
          <w:rStyle w:val="Emphasis"/>
        </w:rPr>
        <w:t xml:space="preserve"> of Americans</w:t>
      </w:r>
      <w:r w:rsidRPr="00DA51CA">
        <w:rPr>
          <w:rStyle w:val="StyleUnderline"/>
        </w:rPr>
        <w:t xml:space="preserve"> approve the government expanding</w:t>
      </w:r>
      <w:r w:rsidRPr="00DA51CA">
        <w:rPr>
          <w:sz w:val="12"/>
        </w:rPr>
        <w:t xml:space="preserve"> the H1-B visa </w:t>
      </w:r>
      <w:r w:rsidRPr="00DA51CA">
        <w:rPr>
          <w:rStyle w:val="StyleUnderline"/>
        </w:rPr>
        <w:t xml:space="preserve">system for high-skilled foreign workers and </w:t>
      </w:r>
      <w:r w:rsidRPr="00DA51CA">
        <w:rPr>
          <w:rStyle w:val="Emphasis"/>
        </w:rPr>
        <w:t>allowing these workers to become naturalized citizens</w:t>
      </w:r>
      <w:r w:rsidRPr="00DA51CA">
        <w:rPr>
          <w:sz w:val="12"/>
        </w:rPr>
        <w:t>, according to Cohen Research Group.</w:t>
      </w:r>
    </w:p>
    <w:p w14:paraId="41E34E8A" w14:textId="77777777" w:rsidR="004449CD" w:rsidRPr="00DA51CA" w:rsidRDefault="004449CD" w:rsidP="004449CD">
      <w:pPr>
        <w:pStyle w:val="Heading4"/>
        <w:rPr>
          <w:rStyle w:val="Style13ptBold"/>
          <w:b/>
        </w:rPr>
      </w:pPr>
      <w:r w:rsidRPr="00DA51CA">
        <w:rPr>
          <w:rStyle w:val="Style13ptBold"/>
          <w:b/>
        </w:rPr>
        <w:t xml:space="preserve">High Skilled immigration is bipartisan – prefer poll analysis. </w:t>
      </w:r>
    </w:p>
    <w:p w14:paraId="4848E7A3" w14:textId="77777777" w:rsidR="004449CD" w:rsidRPr="00DA51CA" w:rsidRDefault="004449CD" w:rsidP="004449CD">
      <w:r w:rsidRPr="00DA51CA">
        <w:rPr>
          <w:rStyle w:val="Style13ptBold"/>
        </w:rPr>
        <w:t>Cardenas 16</w:t>
      </w:r>
      <w:r w:rsidRPr="00DA51CA">
        <w:t xml:space="preserve"> – Al Cardenas, 2016 (“Moving past the immigration impasse in a bipartisan way”, The Hill, July 28</w:t>
      </w:r>
      <w:r w:rsidRPr="00DA51CA">
        <w:rPr>
          <w:vertAlign w:val="superscript"/>
        </w:rPr>
        <w:t>th</w:t>
      </w:r>
      <w:r w:rsidRPr="00DA51CA">
        <w:t xml:space="preserve">, Available online at </w:t>
      </w:r>
      <w:hyperlink r:id="rId18" w:history="1">
        <w:r w:rsidRPr="00DA51CA">
          <w:rPr>
            <w:rStyle w:val="Hyperlink"/>
          </w:rPr>
          <w:t>http://thehill.com/blogs/congress-blog/politics/289521-moving-past-the-immigration-impasse-in-a-bipartisan-way</w:t>
        </w:r>
      </w:hyperlink>
      <w:r w:rsidRPr="00DA51CA">
        <w:t xml:space="preserve">, Accessed at 7/13/18, </w:t>
      </w:r>
      <w:proofErr w:type="spellStart"/>
      <w:r w:rsidRPr="00DA51CA">
        <w:t>RKim</w:t>
      </w:r>
      <w:proofErr w:type="spellEnd"/>
      <w:r w:rsidRPr="00DA51CA">
        <w:t xml:space="preserve">) </w:t>
      </w:r>
    </w:p>
    <w:p w14:paraId="2FEB3A72" w14:textId="77777777" w:rsidR="004449CD" w:rsidRPr="00DA51CA" w:rsidRDefault="004449CD" w:rsidP="004449CD">
      <w:pPr>
        <w:rPr>
          <w:sz w:val="8"/>
        </w:rPr>
      </w:pPr>
      <w:r w:rsidRPr="00DA51CA">
        <w:rPr>
          <w:sz w:val="8"/>
        </w:rPr>
        <w:t xml:space="preserve">I have been a </w:t>
      </w:r>
      <w:r w:rsidRPr="00DA51CA">
        <w:rPr>
          <w:u w:val="single"/>
        </w:rPr>
        <w:t xml:space="preserve">member of </w:t>
      </w:r>
      <w:r w:rsidRPr="00DA51CA">
        <w:rPr>
          <w:rStyle w:val="Emphasis"/>
        </w:rPr>
        <w:t>respected bipartisan task forces</w:t>
      </w:r>
      <w:r w:rsidRPr="00DA51CA">
        <w:rPr>
          <w:u w:val="single"/>
        </w:rPr>
        <w:t xml:space="preserve"> charged with drafting consensus proposals</w:t>
      </w:r>
      <w:r w:rsidRPr="00DA51CA">
        <w:rPr>
          <w:sz w:val="8"/>
        </w:rPr>
        <w:t xml:space="preserve">. </w:t>
      </w:r>
      <w:r w:rsidRPr="00DA51CA">
        <w:rPr>
          <w:u w:val="single"/>
        </w:rPr>
        <w:t>After much spirited debate</w:t>
      </w:r>
      <w:r w:rsidRPr="00DA51CA">
        <w:rPr>
          <w:sz w:val="8"/>
        </w:rPr>
        <w:t xml:space="preserve"> amongst men and women </w:t>
      </w:r>
      <w:r w:rsidRPr="00DA51CA">
        <w:rPr>
          <w:u w:val="single"/>
        </w:rPr>
        <w:t>from vastly different political sides and conflicting philosophical views, we have summoned a sense of purpose</w:t>
      </w:r>
      <w:r w:rsidRPr="00DA51CA">
        <w:rPr>
          <w:sz w:val="8"/>
        </w:rPr>
        <w:t>, put aside our political differences and reached a compromised solution that all of us could live with.</w:t>
      </w:r>
    </w:p>
    <w:p w14:paraId="6E2E0645" w14:textId="77777777" w:rsidR="004449CD" w:rsidRPr="00DA51CA" w:rsidRDefault="004449CD" w:rsidP="004449CD">
      <w:pPr>
        <w:rPr>
          <w:sz w:val="8"/>
        </w:rPr>
      </w:pPr>
      <w:r w:rsidRPr="00DA51CA">
        <w:rPr>
          <w:sz w:val="8"/>
        </w:rPr>
        <w:t>We should expect no less from our elected leaders.</w:t>
      </w:r>
    </w:p>
    <w:p w14:paraId="76B3839E" w14:textId="77777777" w:rsidR="004449CD" w:rsidRPr="00DA51CA" w:rsidRDefault="004449CD" w:rsidP="004449CD">
      <w:pPr>
        <w:rPr>
          <w:u w:val="single"/>
        </w:rPr>
      </w:pPr>
      <w:r w:rsidRPr="00DA51CA">
        <w:rPr>
          <w:u w:val="single"/>
        </w:rPr>
        <w:t>In</w:t>
      </w:r>
      <w:r w:rsidRPr="00DA51CA">
        <w:rPr>
          <w:sz w:val="8"/>
        </w:rPr>
        <w:t xml:space="preserve"> my </w:t>
      </w:r>
      <w:r w:rsidRPr="00DA51CA">
        <w:rPr>
          <w:u w:val="single"/>
        </w:rPr>
        <w:t xml:space="preserve">work with No Labels, a </w:t>
      </w:r>
      <w:r w:rsidRPr="00DA51CA">
        <w:rPr>
          <w:rStyle w:val="Emphasis"/>
        </w:rPr>
        <w:t>bipartisan organization</w:t>
      </w:r>
      <w:r w:rsidRPr="00DA51CA">
        <w:rPr>
          <w:u w:val="single"/>
        </w:rPr>
        <w:t>, we have poll-tested policy ideas to address</w:t>
      </w:r>
      <w:r w:rsidRPr="00DA51CA">
        <w:rPr>
          <w:sz w:val="8"/>
        </w:rPr>
        <w:t xml:space="preserve"> these </w:t>
      </w:r>
      <w:r w:rsidRPr="00DA51CA">
        <w:rPr>
          <w:u w:val="single"/>
        </w:rPr>
        <w:t>national issues seemingly without solutions.</w:t>
      </w:r>
      <w:r w:rsidRPr="00DA51CA">
        <w:rPr>
          <w:sz w:val="8"/>
        </w:rPr>
        <w:t xml:space="preserve"> We have found that there is </w:t>
      </w:r>
      <w:r w:rsidRPr="00DA51CA">
        <w:rPr>
          <w:u w:val="single"/>
        </w:rPr>
        <w:t>a way to satisfy both Republicans and Democrats while creating common sense solutions with majority support.</w:t>
      </w:r>
    </w:p>
    <w:p w14:paraId="5FCD3CA8" w14:textId="77777777" w:rsidR="004449CD" w:rsidRPr="00DA51CA" w:rsidRDefault="004449CD" w:rsidP="004449CD">
      <w:pPr>
        <w:rPr>
          <w:sz w:val="8"/>
        </w:rPr>
      </w:pPr>
      <w:r w:rsidRPr="00DA51CA">
        <w:rPr>
          <w:sz w:val="8"/>
        </w:rPr>
        <w:t xml:space="preserve">One of the challenges in this undertaking is helping citizens understand why immigration reform is essential to the future health and wealth of the United States. Social Security’s trustees have estimated that immigration reform – by </w:t>
      </w:r>
      <w:r w:rsidRPr="00DA51CA">
        <w:rPr>
          <w:u w:val="single"/>
        </w:rPr>
        <w:t>bringing in</w:t>
      </w:r>
      <w:r w:rsidRPr="00DA51CA">
        <w:rPr>
          <w:sz w:val="8"/>
        </w:rPr>
        <w:t xml:space="preserve"> an </w:t>
      </w:r>
      <w:r w:rsidRPr="00DA51CA">
        <w:rPr>
          <w:u w:val="single"/>
        </w:rPr>
        <w:t>influx of younger workers</w:t>
      </w:r>
      <w:r w:rsidRPr="00DA51CA">
        <w:rPr>
          <w:sz w:val="8"/>
        </w:rPr>
        <w:t xml:space="preserve"> to support America’s aging population – could improve the program’s finances by $4.6 trillion over 75 years. When people learned this information in a recent national survey conducted by No Labels and Cohen Research Group, </w:t>
      </w:r>
      <w:r w:rsidRPr="00DA51CA">
        <w:rPr>
          <w:rStyle w:val="Emphasis"/>
        </w:rPr>
        <w:t>70% of those polled – both Republicans and Democrats</w:t>
      </w:r>
      <w:r w:rsidRPr="00DA51CA">
        <w:rPr>
          <w:u w:val="single"/>
        </w:rPr>
        <w:t xml:space="preserve"> – said they were</w:t>
      </w:r>
      <w:r w:rsidRPr="00DA51CA">
        <w:rPr>
          <w:sz w:val="8"/>
        </w:rPr>
        <w:t xml:space="preserve"> more </w:t>
      </w:r>
      <w:r w:rsidRPr="00DA51CA">
        <w:rPr>
          <w:u w:val="single"/>
        </w:rPr>
        <w:t xml:space="preserve">likely to support </w:t>
      </w:r>
      <w:r w:rsidRPr="00DA51CA">
        <w:rPr>
          <w:sz w:val="8"/>
        </w:rPr>
        <w:t>immigration reform with the twin goals of decreasing illegal immigration and increasing legal immigration.</w:t>
      </w:r>
    </w:p>
    <w:p w14:paraId="5F9CE766" w14:textId="77777777" w:rsidR="004449CD" w:rsidRPr="005752EE" w:rsidRDefault="004449CD" w:rsidP="004449CD">
      <w:pPr>
        <w:rPr>
          <w:u w:val="single"/>
        </w:rPr>
      </w:pPr>
      <w:r w:rsidRPr="00DA51CA">
        <w:rPr>
          <w:sz w:val="8"/>
        </w:rPr>
        <w:t xml:space="preserve">Smart immigration reform enables the nation to address waning skill sets in the national workforce – a recent Manpower survey found 32% of employers had difficulty filling job vacancies particularly in science, technology, engineering and math-focused (STEM) occupations. </w:t>
      </w:r>
      <w:r w:rsidRPr="00DA51CA">
        <w:rPr>
          <w:u w:val="single"/>
        </w:rPr>
        <w:t>Expanding</w:t>
      </w:r>
      <w:r w:rsidRPr="00DA51CA">
        <w:rPr>
          <w:sz w:val="8"/>
        </w:rPr>
        <w:t xml:space="preserve"> the H1-B visa program </w:t>
      </w:r>
      <w:r w:rsidRPr="00DA51CA">
        <w:rPr>
          <w:u w:val="single"/>
        </w:rPr>
        <w:t>for high-skilled foreign workers</w:t>
      </w:r>
      <w:r w:rsidRPr="00DA51CA">
        <w:rPr>
          <w:sz w:val="8"/>
        </w:rPr>
        <w:t xml:space="preserve"> and the guest worker visa program will address this worker-shortage crisis both in high-skill occupations as well as agriculture sectors, fulfilling a need – legally – </w:t>
      </w:r>
      <w:r w:rsidRPr="00DA51CA">
        <w:rPr>
          <w:u w:val="single"/>
        </w:rPr>
        <w:t>while paying into the entitlement pot.</w:t>
      </w:r>
    </w:p>
    <w:p w14:paraId="21662340" w14:textId="77777777" w:rsidR="004449CD" w:rsidRDefault="004449CD" w:rsidP="004449CD"/>
    <w:p w14:paraId="66631701" w14:textId="77777777" w:rsidR="004449CD" w:rsidRPr="00A20C3D" w:rsidRDefault="004449CD" w:rsidP="004449CD"/>
    <w:p w14:paraId="02766985" w14:textId="77777777" w:rsidR="004449CD" w:rsidRDefault="004449CD" w:rsidP="004449CD"/>
    <w:p w14:paraId="70C6A512" w14:textId="77777777" w:rsidR="00661EBC" w:rsidRPr="00DA51CA" w:rsidRDefault="00661EBC" w:rsidP="00661EBC">
      <w:pPr>
        <w:pStyle w:val="Heading2"/>
      </w:pPr>
      <w:proofErr w:type="spellStart"/>
      <w:r w:rsidRPr="00DA51CA">
        <w:t>r&amp;d</w:t>
      </w:r>
      <w:proofErr w:type="spellEnd"/>
      <w:r w:rsidRPr="00DA51CA">
        <w:t xml:space="preserve"> cp</w:t>
      </w:r>
    </w:p>
    <w:p w14:paraId="0FB7A8B1" w14:textId="77777777" w:rsidR="00661EBC" w:rsidRPr="00DA51CA" w:rsidRDefault="00661EBC" w:rsidP="00661EBC">
      <w:pPr>
        <w:pStyle w:val="Heading3"/>
      </w:pPr>
      <w:r w:rsidRPr="00DA51CA">
        <w:t xml:space="preserve">AT: health care costs add on </w:t>
      </w:r>
    </w:p>
    <w:p w14:paraId="13CF393D" w14:textId="77777777" w:rsidR="00661EBC" w:rsidRPr="00DA51CA" w:rsidRDefault="00661EBC" w:rsidP="00661EBC">
      <w:pPr>
        <w:pStyle w:val="Heading4"/>
      </w:pPr>
      <w:r w:rsidRPr="00DA51CA">
        <w:t xml:space="preserve">R&amp;D solves health care costs – greater medical innovation drives down expenses. </w:t>
      </w:r>
    </w:p>
    <w:p w14:paraId="0FD38FB6" w14:textId="77777777" w:rsidR="00661EBC" w:rsidRPr="00DA51CA" w:rsidRDefault="00661EBC" w:rsidP="00661EBC">
      <w:r w:rsidRPr="00DA51CA">
        <w:rPr>
          <w:rStyle w:val="Style13ptBold"/>
        </w:rPr>
        <w:t xml:space="preserve">Lee &amp; Davies 13 – </w:t>
      </w:r>
      <w:r w:rsidRPr="00DA51CA">
        <w:t xml:space="preserve">Dr. Robin Lee is Chief Technology Officer and Dr. Gillian Davies is Surgical &amp; Health Technology Manager at </w:t>
      </w:r>
      <w:proofErr w:type="spellStart"/>
      <w:r w:rsidRPr="00DA51CA">
        <w:t>Sagentia</w:t>
      </w:r>
      <w:proofErr w:type="spellEnd"/>
      <w:r w:rsidRPr="00DA51CA">
        <w:t xml:space="preserve">. </w:t>
      </w:r>
      <w:proofErr w:type="spellStart"/>
      <w:r w:rsidRPr="00DA51CA">
        <w:t>Sagentia</w:t>
      </w:r>
      <w:proofErr w:type="spellEnd"/>
      <w:r w:rsidRPr="00DA51CA">
        <w:t xml:space="preserve"> is a global innovation, technology, and product development company that provides outsourced R&amp;D consultancy services to startups and global market leaders in the medical, industrial, and consumer. “Technology: The Cure for Rising Healthcare Costs?” Published September 23, 2013. Accessed 7/17/18. (</w:t>
      </w:r>
      <w:hyperlink r:id="rId19" w:history="1">
        <w:r w:rsidRPr="00DA51CA">
          <w:rPr>
            <w:rStyle w:val="Hyperlink"/>
          </w:rPr>
          <w:t>https://www.technologyreview.com/s/518946/technology-the-cure-for-rising-healthcare-costs/</w:t>
        </w:r>
      </w:hyperlink>
      <w:r w:rsidRPr="00DA51CA">
        <w:t>; EG)</w:t>
      </w:r>
    </w:p>
    <w:p w14:paraId="423CF596" w14:textId="77777777" w:rsidR="00661EBC" w:rsidRPr="00DA51CA" w:rsidRDefault="00661EBC" w:rsidP="00661EBC">
      <w:r w:rsidRPr="00DA51CA">
        <w:t xml:space="preserve">In a financially stretched healthcare market, medical technology is sometimes seen as an expensive luxury. </w:t>
      </w:r>
      <w:r w:rsidRPr="00DA51CA">
        <w:rPr>
          <w:u w:val="single"/>
        </w:rPr>
        <w:t xml:space="preserve">But use of the RIGHT technology can </w:t>
      </w:r>
      <w:proofErr w:type="gramStart"/>
      <w:r w:rsidRPr="00DA51CA">
        <w:rPr>
          <w:u w:val="single"/>
        </w:rPr>
        <w:t>actually cut</w:t>
      </w:r>
      <w:proofErr w:type="gramEnd"/>
      <w:r w:rsidRPr="00DA51CA">
        <w:rPr>
          <w:u w:val="single"/>
        </w:rPr>
        <w:t xml:space="preserve"> the overall cost of medical treatment and improve patient outcomes.</w:t>
      </w:r>
      <w:r w:rsidRPr="00DA51CA">
        <w:t xml:space="preserve"> You might be wondering how… We live longer now, and we are more sedentary, so chronic diseases such as diabetes, chronic obstructive pulmonary disease, and Alzheimer’s are on the rise. </w:t>
      </w:r>
      <w:r w:rsidRPr="00DA51CA">
        <w:rPr>
          <w:u w:val="single"/>
        </w:rPr>
        <w:t xml:space="preserve">These long-term degenerative diseases place a high cost burden on our healthcare systems. The sooner doctors can detect, treat, and/or prevent these conditions in patients, the more they can reduce this burden. </w:t>
      </w:r>
      <w:r w:rsidRPr="00DA51CA">
        <w:rPr>
          <w:b/>
          <w:u w:val="single"/>
        </w:rPr>
        <w:t xml:space="preserve">This presents exciting opportunities for </w:t>
      </w:r>
      <w:proofErr w:type="spellStart"/>
      <w:r w:rsidRPr="00DA51CA">
        <w:rPr>
          <w:b/>
          <w:u w:val="single"/>
        </w:rPr>
        <w:t>medtech</w:t>
      </w:r>
      <w:proofErr w:type="spellEnd"/>
      <w:r w:rsidRPr="00DA51CA">
        <w:rPr>
          <w:b/>
          <w:u w:val="single"/>
        </w:rPr>
        <w:t xml:space="preserve"> companies to demonstrate R&amp;D ingenuity</w:t>
      </w:r>
      <w:r w:rsidRPr="00DA51CA">
        <w:rPr>
          <w:u w:val="single"/>
        </w:rPr>
        <w:t>.</w:t>
      </w:r>
      <w:r w:rsidRPr="00DA51CA">
        <w:t xml:space="preserve"> Of course, it isn’t going to be easy. Global healthcare markets are experiencing significant cost constraints, and for new products to be taken up by healthcare providers, they will need to actively justify their cost against the measurable improvement they can provide to patient health. The difficulty is that new breakthrough technologies often take time to deliver benefit, with cost savings spread over the lifetime of the patient or the course of the disease. For example, imagine medical device A, a new, innovative device that allows early diagnosis of chronic degenerative disease X. Early diagnosis enables early therapeutic intervention that can reduce the serious and very costly medical complications in the patient’s later life. But there’s a problem: disease X is currently diagnosed with standard low-cost techniques, and device A is expensive. Our example may be hypothetical, but convincing healthcare providers and payers of these types of efficiency savings is a very real challenge. Innovative medical device companies are asking, “How do we secure a higher price for high-technology solutions that create significant savings many years in the future, rather than in the short term?” Proving efficiency savings is a challenge in all industries. In healthcare, this challenge is compounded by the possibility that the savings could be passed to another healthcare provider or payer if the patient moves to another geographic region or changes their health insurer. So how can </w:t>
      </w:r>
      <w:proofErr w:type="spellStart"/>
      <w:r w:rsidRPr="00DA51CA">
        <w:t>medtech</w:t>
      </w:r>
      <w:proofErr w:type="spellEnd"/>
      <w:r w:rsidRPr="00DA51CA">
        <w:t xml:space="preserve"> companies navigate this complicated market dynamic? </w:t>
      </w:r>
      <w:r w:rsidRPr="00DA51CA">
        <w:rPr>
          <w:u w:val="single"/>
        </w:rPr>
        <w:t xml:space="preserve">A new approach to </w:t>
      </w:r>
      <w:proofErr w:type="spellStart"/>
      <w:r w:rsidRPr="00DA51CA">
        <w:rPr>
          <w:u w:val="single"/>
        </w:rPr>
        <w:t>medtech</w:t>
      </w:r>
      <w:proofErr w:type="spellEnd"/>
      <w:r w:rsidRPr="00DA51CA">
        <w:rPr>
          <w:u w:val="single"/>
        </w:rPr>
        <w:t xml:space="preserve"> R&amp;D Adapting to the new market realities is critical. In many cases, this adaptation may require an internal paradigm shift in how companies manage and prioritize their R&amp;D.</w:t>
      </w:r>
      <w:r w:rsidRPr="00DA51CA">
        <w:t xml:space="preserve"> This can include evaluating new business models, product/service combinations, organizational structures, and ways of thinking about innovation process and technology. For a start, </w:t>
      </w:r>
      <w:r w:rsidRPr="00DA51CA">
        <w:rPr>
          <w:u w:val="single"/>
        </w:rPr>
        <w:t xml:space="preserve">patient outcomes and health economics need to be considered at a much earlier stage, and each opportunity may need to </w:t>
      </w:r>
      <w:proofErr w:type="gramStart"/>
      <w:r w:rsidRPr="00DA51CA">
        <w:rPr>
          <w:u w:val="single"/>
        </w:rPr>
        <w:t>take into account</w:t>
      </w:r>
      <w:proofErr w:type="gramEnd"/>
      <w:r w:rsidRPr="00DA51CA">
        <w:rPr>
          <w:u w:val="single"/>
        </w:rPr>
        <w:t xml:space="preserve"> quite different variables. This, along with a structured approach to technology risk management that includes active management of parallel activities/technologies, early scrutiny for pass/fail outcomes, and close monitoring of competitive intelligence, should be key to any new R&amp;D strategy plan.</w:t>
      </w:r>
      <w:r w:rsidRPr="00DA51CA">
        <w:t xml:space="preserve"> One specific trend that is challenging the status quo is the “adoption” of entire disease areas by </w:t>
      </w:r>
      <w:proofErr w:type="spellStart"/>
      <w:r w:rsidRPr="00DA51CA">
        <w:t>medtech</w:t>
      </w:r>
      <w:proofErr w:type="spellEnd"/>
      <w:r w:rsidRPr="00DA51CA">
        <w:t xml:space="preserve"> companies, rather than focusing on one single stage of a condition. One example would be insulin delivery for diabetes patients: an innovator company could decide to offer a continuum of care, from home-based wellness and obesity-prevention measures to glucose monitoring, medication, and surgical treatments for complications such as vascular disease. “Adopting a disease” allows medical-device developers to more clearly analyze and demonstrate the cost/benefit potential of their products, and it allows them to explore new business models to deliver a continuum of care that ensures healthcare providers and payers </w:t>
      </w:r>
      <w:proofErr w:type="gramStart"/>
      <w:r w:rsidRPr="00DA51CA">
        <w:t>are able to</w:t>
      </w:r>
      <w:proofErr w:type="gramEnd"/>
      <w:r w:rsidRPr="00DA51CA">
        <w:t xml:space="preserve"> realize cost and efficiency benefits. </w:t>
      </w:r>
      <w:r w:rsidRPr="00DA51CA">
        <w:rPr>
          <w:u w:val="single"/>
        </w:rPr>
        <w:t xml:space="preserve">Using technology to enhance healthcare delivery Now back to the technology and some examples of areas that we think are of </w:t>
      </w:r>
      <w:proofErr w:type="gramStart"/>
      <w:r w:rsidRPr="00DA51CA">
        <w:rPr>
          <w:u w:val="single"/>
        </w:rPr>
        <w:t>particular interest</w:t>
      </w:r>
      <w:proofErr w:type="gramEnd"/>
      <w:r w:rsidRPr="00DA51CA">
        <w:rPr>
          <w:u w:val="single"/>
        </w:rPr>
        <w:t xml:space="preserve">. Because we passionately believe that science and technology are key enablers in finding new ways to reduce costs and increase the efficiency and quality of care, we spend a lot of time keeping an eye on what is out there. Sometimes the best solutions are hidden in areas you wouldn’t expect, so we are always looking across the boundaries of the patient-care continuum, searching for innovative solutions that can be borrowed or linked from parallel delivery areas or even from totally different industries. Whether it’s reducing time in the hospital, expediting diagnosis, enabling remote patient monitoring, or advancing disease prevention, technology can play a key role. Reducing time in the hospital through improved surgical outcomes </w:t>
      </w:r>
      <w:r w:rsidRPr="00DA51CA">
        <w:t xml:space="preserve">A new generation of battery-powered tools that use ultrasonic, radiofrequency, laser, or light energy is enabling a whole new range of minimally invasive surgical procedures. This has become a reality due to advances in low-power electronics, electronics miniaturization, and battery energy density. These smaller, self-powered instruments not only are less invasive but also have potential to improve infection control and patient outcomes. In some cases, this means procedures can be done in a clinic rather than a hospital. So, while the actual initial instrument cost might be higher, the lifetime costs can be lower, and these instruments reduce not only the time that patients spend in hospital but also, in some cases, the postoperative treatments that are required. Improving and expediting diagnosis </w:t>
      </w:r>
      <w:proofErr w:type="spellStart"/>
      <w:r w:rsidRPr="00DA51CA">
        <w:t>Diagnosis</w:t>
      </w:r>
      <w:proofErr w:type="spellEnd"/>
      <w:r w:rsidRPr="00DA51CA">
        <w:t xml:space="preserve"> and pathology are changing. In the past, to make a diagnosis, a clinician might have conducted a biopsy—an invasive and time-consuming procedure that can require multiple appointments. In contrast, new technology platforms in enhanced visualization are enabling ‘in situ’ and ‘virtual’ pathology, where diagnostic tests are done at the patient in real time, negating the need for biopsy. Optical coherence tomography (OCT) is a three-dimensional imaging system </w:t>
      </w:r>
      <w:proofErr w:type="gramStart"/>
      <w:r w:rsidRPr="00DA51CA">
        <w:t>similar to</w:t>
      </w:r>
      <w:proofErr w:type="gramEnd"/>
      <w:r w:rsidRPr="00DA51CA">
        <w:t xml:space="preserve"> ultrasound that uses light instead of sound to see below the surface of tissue in great detail. Until now, OCT has primarily been used in ophthalmology to detect abnormalities beneath the surface of the retina. However, with developments in laser technology, light sources, miniature actuators, and processing power, OCT is ripe for use in other applications, such as in the imaging of vascular disease or cancer detection. Advances in processing power are also negating the need for invasive endoscopies and colonoscopies. CT- or MRI-based virtual colonoscopies provide a more comfortable, patient-friendly alternative for early detection of colon cancer. </w:t>
      </w:r>
      <w:r w:rsidRPr="00DA51CA">
        <w:rPr>
          <w:u w:val="single"/>
        </w:rPr>
        <w:t xml:space="preserve">Enabling remote patient monitoring “Connected health” and “e-health” are grand terms describing the use of technology to manage a patient’s condition at a distance. But the important enablers, aside from smart phones and tablets, are smart sensing technologies, low-power connectivity, and developments in user interfaces, storage, data processing, and analytics. These connected health technologies could help reduce healthcare costs by improving patient compliance and reducing office visits. Here are two examples: </w:t>
      </w:r>
      <w:proofErr w:type="spellStart"/>
      <w:r w:rsidRPr="00DA51CA">
        <w:rPr>
          <w:u w:val="single"/>
        </w:rPr>
        <w:t>Senseonics</w:t>
      </w:r>
      <w:proofErr w:type="spellEnd"/>
      <w:r w:rsidRPr="00DA51CA">
        <w:rPr>
          <w:u w:val="single"/>
        </w:rPr>
        <w:t xml:space="preserve"> is developing a continuous glucose monitoring system consisting of three major components: an implanted sensor, a wireless transmitter that communicates with the sensor, and a smart-phone mobile medical application. With this device, a diabetes patient’s glucose levels could be measured remotely every few minutes, and accurate and specific alerts would be sent to both the user and the physician about impending hyperglycemia or hypoglycemia. Another example is “</w:t>
      </w:r>
      <w:proofErr w:type="spellStart"/>
      <w:r w:rsidRPr="00DA51CA">
        <w:rPr>
          <w:u w:val="single"/>
        </w:rPr>
        <w:t>Smarthaler</w:t>
      </w:r>
      <w:proofErr w:type="spellEnd"/>
      <w:r w:rsidRPr="00DA51CA">
        <w:rPr>
          <w:u w:val="single"/>
        </w:rPr>
        <w:t xml:space="preserve">,” a concept system </w:t>
      </w:r>
      <w:proofErr w:type="spellStart"/>
      <w:r w:rsidRPr="00DA51CA">
        <w:rPr>
          <w:u w:val="single"/>
        </w:rPr>
        <w:t>Sagentia</w:t>
      </w:r>
      <w:proofErr w:type="spellEnd"/>
      <w:r w:rsidRPr="00DA51CA">
        <w:rPr>
          <w:u w:val="single"/>
        </w:rPr>
        <w:t xml:space="preserve"> recently developed for asthma patients. The concept uses a novel acoustic detection technology, together with a cloud-based server and mobile app, to monitor and interpret whether a patient is administering doses properly. The system could warn the patient that a dose was taken incorrectly, coach the patient to improve dosing technique, and provide the doctor with a historic record of treatment adherence to determine the context of an asthma attack and options for improved treatment going forward. </w:t>
      </w:r>
      <w:r w:rsidRPr="00DA51CA">
        <w:t xml:space="preserve">Monitoring and improving patient compliance in this way brings </w:t>
      </w:r>
      <w:proofErr w:type="spellStart"/>
      <w:r w:rsidRPr="00DA51CA">
        <w:t>medtech</w:t>
      </w:r>
      <w:proofErr w:type="spellEnd"/>
      <w:r w:rsidRPr="00DA51CA">
        <w:t xml:space="preserve"> companies one step closer to providing that important cost/benefit information that will help to secure reimbursement. Advancing disease </w:t>
      </w:r>
      <w:proofErr w:type="gramStart"/>
      <w:r w:rsidRPr="00DA51CA">
        <w:t>prevention</w:t>
      </w:r>
      <w:proofErr w:type="gramEnd"/>
      <w:r w:rsidRPr="00DA51CA">
        <w:t xml:space="preserve"> A final example is third-generation DNA sequencing technologies. These have the potential to reduce the overall cost of treating a patient by both improving prevention and enabling more personalized and targeted therapies, reducing drug waste and associated time and cost. By sequencing a patient’s genome, a doctor can select the specific therapy that will be the most effective. Key technology enablers are groundbreaking single-molecule detection technologies and data analytics, which have enabled the conversion of vast amounts of raw data into reliable sequences, with fewer errors. </w:t>
      </w:r>
      <w:r w:rsidRPr="00DA51CA">
        <w:rPr>
          <w:u w:val="single"/>
        </w:rPr>
        <w:t xml:space="preserve">No barrier to innovation </w:t>
      </w:r>
      <w:proofErr w:type="gramStart"/>
      <w:r w:rsidRPr="00DA51CA">
        <w:rPr>
          <w:u w:val="single"/>
        </w:rPr>
        <w:t>As</w:t>
      </w:r>
      <w:proofErr w:type="gramEnd"/>
      <w:r w:rsidRPr="00DA51CA">
        <w:rPr>
          <w:u w:val="single"/>
        </w:rPr>
        <w:t xml:space="preserve"> these examples demonstrate, the increasing focus on cost reduction and value in healthcare does not have to be a barrier to innovation. Instead, with the right technology insight, medical device developers can provide the healthcare system with cheaper, faster, and more effective treatments.</w:t>
      </w:r>
      <w:r w:rsidRPr="00DA51CA">
        <w:t xml:space="preserve"> It just takes a solid approach to front-end innovation that combines structured methodologies with a multidisciplinary perspective and an eye for how to adopt new technology advances in ever-more-clever ways. But it can be done!</w:t>
      </w:r>
    </w:p>
    <w:p w14:paraId="37A6455F" w14:textId="77777777" w:rsidR="00661EBC" w:rsidRPr="00DA51CA" w:rsidRDefault="00661EBC" w:rsidP="00661EBC">
      <w:pPr>
        <w:pStyle w:val="Heading3"/>
      </w:pPr>
      <w:r w:rsidRPr="00DA51CA">
        <w:t xml:space="preserve">AT: </w:t>
      </w:r>
      <w:proofErr w:type="spellStart"/>
      <w:r w:rsidRPr="00DA51CA">
        <w:t>kealey</w:t>
      </w:r>
      <w:proofErr w:type="spellEnd"/>
      <w:r w:rsidRPr="00DA51CA">
        <w:t xml:space="preserve"> </w:t>
      </w:r>
    </w:p>
    <w:p w14:paraId="00C02B1A" w14:textId="77777777" w:rsidR="00661EBC" w:rsidRPr="00DA51CA" w:rsidRDefault="00661EBC" w:rsidP="00661EBC">
      <w:pPr>
        <w:pStyle w:val="Heading4"/>
      </w:pPr>
      <w:r w:rsidRPr="00DA51CA">
        <w:t xml:space="preserve">Kealey is wrong – he is an </w:t>
      </w:r>
      <w:r w:rsidRPr="00DA51CA">
        <w:rPr>
          <w:u w:val="single"/>
        </w:rPr>
        <w:t>unqualified hack</w:t>
      </w:r>
      <w:r w:rsidRPr="00DA51CA">
        <w:t xml:space="preserve"> and all </w:t>
      </w:r>
      <w:r w:rsidRPr="00DA51CA">
        <w:rPr>
          <w:u w:val="single"/>
        </w:rPr>
        <w:t>empirics flip neg</w:t>
      </w:r>
      <w:r w:rsidRPr="00DA51CA">
        <w:t>.</w:t>
      </w:r>
    </w:p>
    <w:p w14:paraId="674232E6" w14:textId="77777777" w:rsidR="00661EBC" w:rsidRPr="00DA51CA" w:rsidRDefault="00661EBC" w:rsidP="00661EBC">
      <w:r w:rsidRPr="00DA51CA">
        <w:rPr>
          <w:rStyle w:val="Style13ptBold"/>
        </w:rPr>
        <w:t>Harden 13 –</w:t>
      </w:r>
      <w:r w:rsidRPr="00DA51CA">
        <w:t xml:space="preserve"> Victoria Harden was the founding Director of the Office of NIH History and the </w:t>
      </w:r>
      <w:proofErr w:type="spellStart"/>
      <w:r w:rsidRPr="00DA51CA">
        <w:t>Stetten</w:t>
      </w:r>
      <w:proofErr w:type="spellEnd"/>
      <w:r w:rsidRPr="00DA51CA">
        <w:t xml:space="preserve"> Museum at the National Institutes of Health. She is the author of Inventing the NIH: Federal Biomedical Research Policy. She is also the author of Rocky Mountain Spotted Fever: History of a Twentieth-Century Disease, which won the 1991 Henry Adams prize of the Society for History in the Federal Government. Published August 7, 2013. Accessed 7/17/18.(</w:t>
      </w:r>
      <w:hyperlink r:id="rId20" w:history="1">
        <w:r w:rsidRPr="00DA51CA">
          <w:rPr>
            <w:rStyle w:val="Hyperlink"/>
          </w:rPr>
          <w:t>https://www.cato-unbound.org/2013/08/07/victoria-harden/history-supports-government-funding-public-health</w:t>
        </w:r>
      </w:hyperlink>
      <w:r w:rsidRPr="00DA51CA">
        <w:t>; EG)</w:t>
      </w:r>
    </w:p>
    <w:p w14:paraId="71A79312" w14:textId="77777777" w:rsidR="00661EBC" w:rsidRPr="00DA51CA" w:rsidRDefault="00661EBC" w:rsidP="00661EBC">
      <w:pPr>
        <w:rPr>
          <w:u w:val="single"/>
        </w:rPr>
      </w:pPr>
      <w:r w:rsidRPr="00DA51CA">
        <w:rPr>
          <w:b/>
          <w:u w:val="single"/>
        </w:rPr>
        <w:t>As a medical historian asked to respond to</w:t>
      </w:r>
      <w:r w:rsidRPr="00DA51CA">
        <w:rPr>
          <w:u w:val="single"/>
        </w:rPr>
        <w:t xml:space="preserve"> Professor </w:t>
      </w:r>
      <w:r w:rsidRPr="00DA51CA">
        <w:rPr>
          <w:b/>
          <w:u w:val="single"/>
        </w:rPr>
        <w:t>Kealey’s essay</w:t>
      </w:r>
      <w:r w:rsidRPr="00DA51CA">
        <w:rPr>
          <w:u w:val="single"/>
        </w:rPr>
        <w:t xml:space="preserve">, I was </w:t>
      </w:r>
      <w:r w:rsidRPr="00DA51CA">
        <w:rPr>
          <w:b/>
          <w:u w:val="single"/>
        </w:rPr>
        <w:t>struck by his focus on technology rather than basic science</w:t>
      </w:r>
      <w:r w:rsidRPr="00DA51CA">
        <w:rPr>
          <w:u w:val="single"/>
        </w:rPr>
        <w:t xml:space="preserve"> and his lack of discussion about research for human </w:t>
      </w:r>
      <w:proofErr w:type="spellStart"/>
      <w:r w:rsidRPr="00DA51CA">
        <w:rPr>
          <w:u w:val="single"/>
        </w:rPr>
        <w:t>well being</w:t>
      </w:r>
      <w:proofErr w:type="spellEnd"/>
      <w:r w:rsidRPr="00DA51CA">
        <w:rPr>
          <w:u w:val="single"/>
        </w:rPr>
        <w:t>, which, in economic terms, would presumably be the health of the labor force.</w:t>
      </w:r>
      <w:r w:rsidRPr="00DA51CA">
        <w:t xml:space="preserve"> Labor appears as a given in his descriptions of what makes economies flourish, and </w:t>
      </w:r>
      <w:r w:rsidRPr="00DA51CA">
        <w:rPr>
          <w:u w:val="single"/>
        </w:rPr>
        <w:t xml:space="preserve">perhaps that is because the economist he praises, Adam Smith, and the one he reviles, Francis Bacon, </w:t>
      </w:r>
      <w:r w:rsidRPr="00DA51CA">
        <w:rPr>
          <w:b/>
          <w:u w:val="single"/>
        </w:rPr>
        <w:t>both wrote at a time when medicine had little power</w:t>
      </w:r>
      <w:r w:rsidRPr="00DA51CA">
        <w:rPr>
          <w:u w:val="single"/>
        </w:rPr>
        <w:t xml:space="preserve"> to intervene in most aspects of human health. He quotes Smith as recognizing the existence of public goods, those “of such a nature, that the profit could never repay the expense to any individual or small number of individuals.”</w:t>
      </w:r>
      <w:r w:rsidRPr="00DA51CA">
        <w:t xml:space="preserve"> Research benefitting public health certainly qualifies as a public good, but it is also easier to take public health measures for granted than it is to be grateful that one did not suffer or die from cholera, typhoid, undulant fever, botulism, and lead poisoning, to name just a few. </w:t>
      </w:r>
      <w:r w:rsidRPr="00DA51CA">
        <w:rPr>
          <w:u w:val="single"/>
        </w:rPr>
        <w:t>Components of biomedical research include epidemiology, the determination of the purity and efficacy of drugs, and basic knowledge of how the body works in health and disease that can lead to interventions to prevent disease or treat individuals. Libertarians support government funding of scientific research to benefit defense, but such a position implies that one could separate research that benefits soldiers from that benefitting the rest of the population.</w:t>
      </w:r>
      <w:r w:rsidRPr="00DA51CA">
        <w:t xml:space="preserve"> This hardly seems possible. Epidemiological studies related to clean water and sewage management underlie the prevention of many epidemics. John Snow’s 1854 epidemiological demonstration that the Broad Street water pump in London was the focus of that year’s cholera epidemic fueled interest in preventing disease by identifying how it was transmitted a quarter century before Pasteur and Koch demonstrated a single microorganism as the cause of a single disease. Government officials were persuaded to remove the pump’s handle. After the epidemic waned, however, officials were pressured to replace the handle on the pump and reject Snow’s theory, reflecting society’s unwillingness to entertain the idea of fecal-oral transmission of disease. This situation foreshadowed the kind of future tensions—sometimes outright battles—between commercial interests, which prefer to deny the existence of disease that might threaten profits, and governments, which prefer to enforce public health regulations to contain disease spread. </w:t>
      </w:r>
      <w:r w:rsidRPr="00DA51CA">
        <w:rPr>
          <w:u w:val="single"/>
        </w:rPr>
        <w:t xml:space="preserve">Government-funded drug trials that may slow adoption of candidate therapies are also dismissed as wasteful to taxpayers, but numerous studies have shown that pharmaceutical companies are loath to publish negative findings about potentially profitable drugs even with government oversight. </w:t>
      </w:r>
      <w:r w:rsidRPr="00DA51CA">
        <w:t xml:space="preserve">Similarly, research on vaccines that become mandatory may be anathema to many libertarians as limiting freedom of choice, but zero government support would have a devastating effect on the economies of today’s highly concentrated populations, as epidemics would recur and decimate the work force. Producing effective vaccines is extremely difficult and not often cost effective for pharmaceutical companies. For most vaccines, one or a few doses are all a patient needs, and a company may incur sizeable liability for patients who suffer severe side effects. </w:t>
      </w:r>
      <w:r w:rsidRPr="00DA51CA">
        <w:rPr>
          <w:u w:val="single"/>
        </w:rPr>
        <w:t>The drugs most worth the millions of dollars of R&amp;D are those that must be taken long term, such as statin drugs, drugs to manage stomach acid, and antidepressants.</w:t>
      </w:r>
      <w:r w:rsidRPr="00DA51CA">
        <w:t xml:space="preserve"> The current dearth of new antibiotic drugs attests to the choices made by pharmaceutical companies. Kealey also argues that if government funding for science was halted, “there would be an armamentarium of private philanthropic funders of university and of foundation science by which non-market, pure research (including orphan diseases) would be funded.” I counter that this model has already been tried and found wanting, at least as it applies to medical research in the United States. Beginning early in the twentieth century, as leading scientists hoped to exploit the germ theory of infectious disease to save lives, medical research was regarded as an activity that could produce public good, and the private philanthropic sector was indeed first to lend support. In 1904, John D. Rockefeller opened the Rockefeller Institute in New York City; in 1911, the </w:t>
      </w:r>
      <w:proofErr w:type="spellStart"/>
      <w:r w:rsidRPr="00DA51CA">
        <w:t>Otho</w:t>
      </w:r>
      <w:proofErr w:type="spellEnd"/>
      <w:r w:rsidRPr="00DA51CA">
        <w:t xml:space="preserve"> S. A. Sprague Memorial Institute was founded in Chicago. The first experience of U.S. scientists with government-coordinated research came in 1917, when the U.S. Army created a Chemical Warfare Service to fund projects by chemists at universities and other institutions aimed at defending troops from gas attacks. </w:t>
      </w:r>
      <w:r w:rsidRPr="00DA51CA">
        <w:rPr>
          <w:u w:val="single"/>
        </w:rPr>
        <w:t>This military research effort played a large role in changing the minds of U.S. scientists about whether government could support peacetime scientific research without impeding their freedom to pursue novel scientific ideas related to the work. After the war, chemists pressed for the creation of a privately funded institution to conduct chemical research that would benefit medicine. This effort foundered because of many conflicting interests: academic chemists and pharmacologists refused to associate with their industrial colleagues. Existing institutes, such as the Rockefeller and the Sprague, opposed support for a competing institute. Chemists, pharmacologists, and physicians disagreed about which discipline should have administrative control of any institute. Industry was reluctant to commit resources to basic medical research.</w:t>
      </w:r>
      <w:r w:rsidRPr="00DA51CA">
        <w:t xml:space="preserve"> Eventually, supporters turned to the U.S. Congress, which in a 1930 act expanded and renamed an existing public health laboratory as the National Institute of Health. After World War II, as Kealey notes, the U.S. government greatly expanded support for science through the National Science Foundation and the grants program of the National Institutes of Health (the NIH became plural with the creation of new institutes in 1948). Kealey’s argument that society would have benefitted more during the last sixty years by leaving money in the pockets of taxpayers than by investing in government-funded science is based on his belief the private sector would have performed all the basic research needed for the good of the public. I would like to take the example of research that underlay the response to the pandemic of acquired immune deficiency syndrome (AIDS) as refutation of that argument. A society can respond to epidemic disease only </w:t>
      </w:r>
      <w:proofErr w:type="gramStart"/>
      <w:r w:rsidRPr="00DA51CA">
        <w:t>on the basis of</w:t>
      </w:r>
      <w:proofErr w:type="gramEnd"/>
      <w:r w:rsidRPr="00DA51CA">
        <w:t xml:space="preserve"> medical knowledge it has accumulated by the time the epidemic occurs. In the case of AIDS, the basic medical knowledge rested on the fields of molecular immunology and virology, which had become fruitful research areas in the 1970s. The mechanism by which the AIDS virus destroyed the immune system was not completely understood in 1981, when AIDS was first recognized as a new disease, but molecular immunology provided the mental model via which the disease was defined and initially addressed. </w:t>
      </w:r>
      <w:r w:rsidRPr="00DA51CA">
        <w:rPr>
          <w:u w:val="single"/>
        </w:rPr>
        <w:t>Knowledge about human retroviruses was stunningly recent (1979 and 1980 were when the first two human retroviruses were definitively demonstrated), and without their discovery, it is unlikely that physicians would even have considered the possibility that a retrovirus might be the cause of AIDS. With the serendipity that sometimes happens in basic medical science, much of this knowledge emerged not from infectious disease research but from U.S. government funding for cancer research. A Special Virus Cancer Program begun in the 1960s had sought to identify viruses as a cause of cancer</w:t>
      </w:r>
      <w:r w:rsidRPr="00DA51CA">
        <w:t xml:space="preserve">. The program was largely shut down in the </w:t>
      </w:r>
      <w:proofErr w:type="spellStart"/>
      <w:r w:rsidRPr="00DA51CA">
        <w:t>mid 1970s</w:t>
      </w:r>
      <w:proofErr w:type="spellEnd"/>
      <w:r w:rsidRPr="00DA51CA">
        <w:t xml:space="preserve"> after no virus could be conclusively linked to a human cancer. Of course, shortly afterwards, hepatitis B was linked to liver cancer and the human papilloma virus to cervical cancer. In December 1971, however, U.S. government-funded cancer research had expanded greatly with enactment of the National Cancer Act. </w:t>
      </w:r>
      <w:r w:rsidRPr="00DA51CA">
        <w:rPr>
          <w:u w:val="single"/>
        </w:rPr>
        <w:t xml:space="preserve">Under the auspices of this legislation, research on human retroviruses continued in National Cancer Institute (NCI) laboratories in Bethesda, Maryland. Every one of the </w:t>
      </w:r>
      <w:proofErr w:type="spellStart"/>
      <w:r w:rsidRPr="00DA51CA">
        <w:rPr>
          <w:u w:val="single"/>
        </w:rPr>
        <w:t>retrovirologists</w:t>
      </w:r>
      <w:proofErr w:type="spellEnd"/>
      <w:r w:rsidRPr="00DA51CA">
        <w:rPr>
          <w:u w:val="single"/>
        </w:rPr>
        <w:t xml:space="preserve"> involved in the identification of the human immunodeficiency virus (HIV) as the cause of AIDS either directly trained or spent time working with colleagues in Bethesda.</w:t>
      </w:r>
      <w:r w:rsidRPr="00DA51CA">
        <w:t xml:space="preserve"> Furthermore, a screening program established under the National Cancer Act to test large numbers of compounds for their cancer-fighting potential was repurposed to test candidate drugs against AIDS. Research utilizing this program identified the first drugs with any effectiveness against AIDS—AZT, </w:t>
      </w:r>
      <w:proofErr w:type="spellStart"/>
      <w:r w:rsidRPr="00DA51CA">
        <w:t>ddI</w:t>
      </w:r>
      <w:proofErr w:type="spellEnd"/>
      <w:r w:rsidRPr="00DA51CA">
        <w:t xml:space="preserve">, and ddC. Could all this work have been produced by privately funded science? </w:t>
      </w:r>
      <w:r w:rsidRPr="00DA51CA">
        <w:rPr>
          <w:u w:val="single"/>
        </w:rPr>
        <w:t xml:space="preserve">Possibly, but given the uncertainty regarding results inherent in basic science and the impetus to pursue only activities with near-term profit possibilities, it is doubtful that medicine could have responded to AIDS as quickly as it did </w:t>
      </w:r>
      <w:proofErr w:type="gramStart"/>
      <w:r w:rsidRPr="00DA51CA">
        <w:rPr>
          <w:u w:val="single"/>
        </w:rPr>
        <w:t>on the basis of</w:t>
      </w:r>
      <w:proofErr w:type="gramEnd"/>
      <w:r w:rsidRPr="00DA51CA">
        <w:rPr>
          <w:u w:val="single"/>
        </w:rPr>
        <w:t xml:space="preserve"> basic knowledge built up through government funding.</w:t>
      </w:r>
    </w:p>
    <w:p w14:paraId="44C205F6" w14:textId="77777777" w:rsidR="00661EBC" w:rsidRPr="00DA51CA" w:rsidRDefault="00661EBC" w:rsidP="00661EBC"/>
    <w:p w14:paraId="626B81E9" w14:textId="77777777" w:rsidR="00661EBC" w:rsidRPr="00DA51CA" w:rsidRDefault="00661EBC" w:rsidP="00661EBC">
      <w:pPr>
        <w:pStyle w:val="Heading4"/>
      </w:pPr>
      <w:r w:rsidRPr="00DA51CA">
        <w:t xml:space="preserve">Qualified scientists take issue with Kealey’s </w:t>
      </w:r>
      <w:r w:rsidRPr="00DA51CA">
        <w:rPr>
          <w:u w:val="single"/>
        </w:rPr>
        <w:t>lack of empirical evidence</w:t>
      </w:r>
      <w:r w:rsidRPr="00DA51CA">
        <w:t xml:space="preserve"> and </w:t>
      </w:r>
      <w:r w:rsidRPr="00DA51CA">
        <w:rPr>
          <w:u w:val="single"/>
        </w:rPr>
        <w:t>peer reviewed data</w:t>
      </w:r>
      <w:r w:rsidRPr="00DA51CA">
        <w:t>.</w:t>
      </w:r>
    </w:p>
    <w:p w14:paraId="5163B5CA" w14:textId="77777777" w:rsidR="00661EBC" w:rsidRPr="00DA51CA" w:rsidRDefault="00661EBC" w:rsidP="00661EBC">
      <w:r w:rsidRPr="00DA51CA">
        <w:rPr>
          <w:rStyle w:val="Style13ptBold"/>
        </w:rPr>
        <w:t>Harden 13 –</w:t>
      </w:r>
      <w:r w:rsidRPr="00DA51CA">
        <w:t xml:space="preserve"> Victoria Harden was the founding Director of the Office of NIH History and the </w:t>
      </w:r>
      <w:proofErr w:type="spellStart"/>
      <w:r w:rsidRPr="00DA51CA">
        <w:t>Stetten</w:t>
      </w:r>
      <w:proofErr w:type="spellEnd"/>
      <w:r w:rsidRPr="00DA51CA">
        <w:t xml:space="preserve"> Museum at the National Institutes of Health. She is the author of Inventing the NIH: Federal Biomedical Research Policy. She is also the author of Rocky Mountain Spotted Fever: History of a Twentieth-Century Disease, which won the 1991 Henry Adams prize of the Society for History in the Federal Government. Published August 23, 2013. Accessed 7/17/18.“Science in Both the Public and the Private Sector” (</w:t>
      </w:r>
      <w:hyperlink r:id="rId21" w:history="1">
        <w:r w:rsidRPr="00DA51CA">
          <w:rPr>
            <w:rStyle w:val="Hyperlink"/>
          </w:rPr>
          <w:t>https://www.cato-unbound.org/2013/08/23/victoria-harden/science-both-public-private-sector</w:t>
        </w:r>
      </w:hyperlink>
      <w:r w:rsidRPr="00DA51CA">
        <w:t>; EG)</w:t>
      </w:r>
    </w:p>
    <w:p w14:paraId="7941E0AB" w14:textId="77777777" w:rsidR="00661EBC" w:rsidRPr="00DA51CA" w:rsidRDefault="00661EBC" w:rsidP="00661EBC">
      <w:pPr>
        <w:rPr>
          <w:u w:val="single"/>
        </w:rPr>
      </w:pPr>
      <w:r w:rsidRPr="00DA51CA">
        <w:t>With respect to public funding for biomedical research and its impact on morbidity and mortality</w:t>
      </w:r>
      <w:r w:rsidRPr="00DA51CA">
        <w:rPr>
          <w:rStyle w:val="Emphasis"/>
        </w:rPr>
        <w:t>, I must take issue with Terrence Kealey.</w:t>
      </w:r>
      <w:r w:rsidRPr="00DA51CA">
        <w:t xml:space="preserve"> In the United States, </w:t>
      </w:r>
      <w:r w:rsidRPr="00DA51CA">
        <w:rPr>
          <w:rStyle w:val="Emphasis"/>
        </w:rPr>
        <w:t>government funding for science did not expand until after World War II, so its impact must be judged only within the last half century or so.</w:t>
      </w:r>
      <w:r w:rsidRPr="00DA51CA">
        <w:t xml:space="preserve"> The polio vaccine, which dramatically lowered morbidity and mortality from polio, was wholly developed in the private sector, with the basic research underlying it—successful cultivation of poliovirus strains—occurring in the late 1940s. </w:t>
      </w:r>
      <w:r w:rsidRPr="00DA51CA">
        <w:rPr>
          <w:u w:val="single"/>
        </w:rPr>
        <w:t>There is no question that the first polio vaccine and antibiotics were developed without federal funding. Since that time, however, three other vaccines that have had worldwide impact were developed with U.S. government funding: the rubella vaccine that significantly cut birth defects of babies born to mothers who contracted the disease in early pregnancy, the human papilloma vaccine against cervical cancer, and the rotavirus vaccine against childhood diarrhea that annually saves hundreds of thousands of lives of children living in the developing world.</w:t>
      </w:r>
      <w:r w:rsidRPr="00DA51CA">
        <w:t xml:space="preserve"> There are numerous other improvements in human health that have flowed from government funding. I will mention only three more, to avoid sounding like a laundry list: </w:t>
      </w:r>
      <w:r w:rsidRPr="00DA51CA">
        <w:rPr>
          <w:u w:val="single"/>
        </w:rPr>
        <w:t xml:space="preserve">the reduction in heart disease as demonstrated through analyses of the Framingham long-term population study, the dramatic reduction in dental caries </w:t>
      </w:r>
      <w:proofErr w:type="gramStart"/>
      <w:r w:rsidRPr="00DA51CA">
        <w:rPr>
          <w:u w:val="single"/>
        </w:rPr>
        <w:t>as a result of</w:t>
      </w:r>
      <w:proofErr w:type="gramEnd"/>
      <w:r w:rsidRPr="00DA51CA">
        <w:rPr>
          <w:u w:val="single"/>
        </w:rPr>
        <w:t xml:space="preserve"> fluoridating civic water supplies, and the Women’s Health Initiative that demonstrated hormone replacement therapy to have heart and stroke risks not previously recognized</w:t>
      </w:r>
      <w:r w:rsidRPr="00DA51CA">
        <w:t xml:space="preserve">. For a long list of other publicly funded biomedical research contributions to health, consult the Selected Research Advances of NIH, 1887-2011. In addition, see the basic research contributions funded by NIH as catalogued through receipt of Nobel prizes; the Nobel website will provide details about each award. Although Professor Kealey may see these as mere facts or anecdotes, I view them as data points building a compelling argument for contributions that were highly unlikely to have been produced by private philanthropy or industry. I want to address the point made by both Patrick J. Michaels and Terrence Kealey that scientists were so afraid of having their research controlled by government that they resisted government funding. Indeed, during the legislative process for creating the National Science </w:t>
      </w:r>
      <w:r w:rsidRPr="00DA51CA">
        <w:rPr>
          <w:u w:val="single"/>
        </w:rPr>
        <w:t>Foundation and the NIH grants program, scientists resisted government funding until they had negotiated a mechanism for scientists to control decisions about who received the funds—the peer review system.</w:t>
      </w:r>
      <w:r w:rsidRPr="00DA51CA">
        <w:t xml:space="preserve"> Peer review has its faults, just like democracy, but </w:t>
      </w:r>
      <w:r w:rsidRPr="00DA51CA">
        <w:rPr>
          <w:u w:val="single"/>
        </w:rPr>
        <w:t xml:space="preserve">it has been studied and criticized and tweaked as may be seen in the long list of internal and external studies you can find on the Office of NIH History’s website. Scientists may indeed feel compelled to prepare grant proposals </w:t>
      </w:r>
      <w:proofErr w:type="gramStart"/>
      <w:r w:rsidRPr="00DA51CA">
        <w:rPr>
          <w:u w:val="single"/>
        </w:rPr>
        <w:t>in light of</w:t>
      </w:r>
      <w:proofErr w:type="gramEnd"/>
      <w:r w:rsidRPr="00DA51CA">
        <w:rPr>
          <w:u w:val="single"/>
        </w:rPr>
        <w:t xml:space="preserve"> whatever biases they perceive in this system.</w:t>
      </w:r>
      <w:r w:rsidRPr="00DA51CA">
        <w:t xml:space="preserve"> That is no different, however, </w:t>
      </w:r>
      <w:r w:rsidRPr="00DA51CA">
        <w:rPr>
          <w:rStyle w:val="Emphasis"/>
        </w:rPr>
        <w:t xml:space="preserve">from preparing grant proposals </w:t>
      </w:r>
      <w:proofErr w:type="gramStart"/>
      <w:r w:rsidRPr="00DA51CA">
        <w:rPr>
          <w:rStyle w:val="Emphasis"/>
        </w:rPr>
        <w:t>in light of</w:t>
      </w:r>
      <w:proofErr w:type="gramEnd"/>
      <w:r w:rsidRPr="00DA51CA">
        <w:rPr>
          <w:rStyle w:val="Emphasis"/>
        </w:rPr>
        <w:t xml:space="preserve"> the perceived biases of industrial or philanthropic funders whose decisions are made by a single individual or by a small committee</w:t>
      </w:r>
      <w:r w:rsidRPr="00DA51CA">
        <w:t xml:space="preserve">. The real question to me is not whether funding for science must be exclusively private or public, but what sort of balance produces an optimal outcome for society. With respect to AIDS, for example, the difference between private and public annual contributions is the difference between the ability to marshal millions of dollars and billions of dollars. </w:t>
      </w:r>
      <w:r w:rsidRPr="00DA51CA">
        <w:rPr>
          <w:u w:val="single"/>
        </w:rPr>
        <w:t xml:space="preserve">And again, as David </w:t>
      </w:r>
      <w:proofErr w:type="spellStart"/>
      <w:r w:rsidRPr="00DA51CA">
        <w:rPr>
          <w:u w:val="single"/>
        </w:rPr>
        <w:t>Guston</w:t>
      </w:r>
      <w:proofErr w:type="spellEnd"/>
      <w:r w:rsidRPr="00DA51CA">
        <w:rPr>
          <w:u w:val="single"/>
        </w:rPr>
        <w:t xml:space="preserve"> noted, economic and tax policies that favor industry are, in effect, government support for the entities that produce private philanthropy, and the interests of the private sector cannot be trusted to ensure the greatest good for society. With luck, </w:t>
      </w:r>
      <w:r w:rsidRPr="00DA51CA">
        <w:rPr>
          <w:b/>
          <w:u w:val="single"/>
        </w:rPr>
        <w:t xml:space="preserve">both private and public institutions will continue to work towards improved human </w:t>
      </w:r>
      <w:proofErr w:type="gramStart"/>
      <w:r w:rsidRPr="00DA51CA">
        <w:rPr>
          <w:b/>
          <w:u w:val="single"/>
        </w:rPr>
        <w:t>health</w:t>
      </w:r>
      <w:r w:rsidRPr="00DA51CA">
        <w:rPr>
          <w:u w:val="single"/>
        </w:rPr>
        <w:t>, and</w:t>
      </w:r>
      <w:proofErr w:type="gramEnd"/>
      <w:r w:rsidRPr="00DA51CA">
        <w:rPr>
          <w:u w:val="single"/>
        </w:rPr>
        <w:t xml:space="preserve"> crowding out will not be an issue.</w:t>
      </w:r>
    </w:p>
    <w:p w14:paraId="6F54FB9A" w14:textId="77777777" w:rsidR="00661EBC" w:rsidRPr="00DA51CA" w:rsidRDefault="00661EBC" w:rsidP="00661EBC"/>
    <w:p w14:paraId="2A4529F9" w14:textId="77777777" w:rsidR="00661EBC" w:rsidRPr="00DA51CA" w:rsidRDefault="00661EBC" w:rsidP="00661EBC"/>
    <w:p w14:paraId="47DAD9C5" w14:textId="77777777" w:rsidR="00661EBC" w:rsidRDefault="00661EBC">
      <w:pPr>
        <w:rPr>
          <w:rFonts w:asciiTheme="minorHAnsi" w:hAnsiTheme="minorHAnsi" w:cstheme="minorBidi"/>
        </w:rPr>
      </w:pPr>
    </w:p>
    <w:sectPr w:rsidR="00661E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85293F"/>
    <w:rsid w:val="000139A3"/>
    <w:rsid w:val="00030B0F"/>
    <w:rsid w:val="00082A2C"/>
    <w:rsid w:val="000C76DF"/>
    <w:rsid w:val="00100833"/>
    <w:rsid w:val="00104529"/>
    <w:rsid w:val="00105942"/>
    <w:rsid w:val="0010682F"/>
    <w:rsid w:val="00107396"/>
    <w:rsid w:val="00144A4C"/>
    <w:rsid w:val="00164F49"/>
    <w:rsid w:val="00176AB0"/>
    <w:rsid w:val="00177B7D"/>
    <w:rsid w:val="0018322D"/>
    <w:rsid w:val="001B5776"/>
    <w:rsid w:val="001E527A"/>
    <w:rsid w:val="001F78CE"/>
    <w:rsid w:val="00204938"/>
    <w:rsid w:val="002326C1"/>
    <w:rsid w:val="002514D1"/>
    <w:rsid w:val="00251FC7"/>
    <w:rsid w:val="002855A7"/>
    <w:rsid w:val="002B146A"/>
    <w:rsid w:val="002B5E17"/>
    <w:rsid w:val="002F348D"/>
    <w:rsid w:val="00314023"/>
    <w:rsid w:val="00314C9C"/>
    <w:rsid w:val="00315690"/>
    <w:rsid w:val="00316B75"/>
    <w:rsid w:val="00316B9B"/>
    <w:rsid w:val="00325646"/>
    <w:rsid w:val="00345FB4"/>
    <w:rsid w:val="003460F2"/>
    <w:rsid w:val="0038158C"/>
    <w:rsid w:val="00381E86"/>
    <w:rsid w:val="003902BA"/>
    <w:rsid w:val="003978F5"/>
    <w:rsid w:val="003A09E2"/>
    <w:rsid w:val="003B4671"/>
    <w:rsid w:val="00407037"/>
    <w:rsid w:val="004449CD"/>
    <w:rsid w:val="004543A9"/>
    <w:rsid w:val="004605D6"/>
    <w:rsid w:val="004C60E8"/>
    <w:rsid w:val="004E3579"/>
    <w:rsid w:val="004E728B"/>
    <w:rsid w:val="004F39E0"/>
    <w:rsid w:val="00503B52"/>
    <w:rsid w:val="00514CA7"/>
    <w:rsid w:val="00537BD5"/>
    <w:rsid w:val="0055674F"/>
    <w:rsid w:val="0055739B"/>
    <w:rsid w:val="0057268A"/>
    <w:rsid w:val="005A0FA3"/>
    <w:rsid w:val="005B3FC7"/>
    <w:rsid w:val="005D1FCC"/>
    <w:rsid w:val="005D2912"/>
    <w:rsid w:val="005F1B0B"/>
    <w:rsid w:val="005F25C8"/>
    <w:rsid w:val="006065BD"/>
    <w:rsid w:val="00645FA9"/>
    <w:rsid w:val="006461DE"/>
    <w:rsid w:val="00647866"/>
    <w:rsid w:val="00661EBC"/>
    <w:rsid w:val="00665003"/>
    <w:rsid w:val="00695146"/>
    <w:rsid w:val="006A2AD0"/>
    <w:rsid w:val="006C2375"/>
    <w:rsid w:val="006C39F2"/>
    <w:rsid w:val="006D4ECC"/>
    <w:rsid w:val="006F06C4"/>
    <w:rsid w:val="00704657"/>
    <w:rsid w:val="00722258"/>
    <w:rsid w:val="007243E5"/>
    <w:rsid w:val="00766EA0"/>
    <w:rsid w:val="007751CE"/>
    <w:rsid w:val="007A2226"/>
    <w:rsid w:val="007F5B66"/>
    <w:rsid w:val="00823A1C"/>
    <w:rsid w:val="00845B9D"/>
    <w:rsid w:val="00847AC0"/>
    <w:rsid w:val="0085293F"/>
    <w:rsid w:val="00860984"/>
    <w:rsid w:val="008B3ECB"/>
    <w:rsid w:val="008B4E85"/>
    <w:rsid w:val="008C1B2E"/>
    <w:rsid w:val="0091627E"/>
    <w:rsid w:val="009445A5"/>
    <w:rsid w:val="0097032B"/>
    <w:rsid w:val="009C1D7F"/>
    <w:rsid w:val="009D2EAD"/>
    <w:rsid w:val="009D54B2"/>
    <w:rsid w:val="009E1922"/>
    <w:rsid w:val="009F7ED2"/>
    <w:rsid w:val="00A17706"/>
    <w:rsid w:val="00A32E9E"/>
    <w:rsid w:val="00A93661"/>
    <w:rsid w:val="00A95652"/>
    <w:rsid w:val="00A968BF"/>
    <w:rsid w:val="00AC0AB8"/>
    <w:rsid w:val="00AC5FDF"/>
    <w:rsid w:val="00B33C6D"/>
    <w:rsid w:val="00B4508F"/>
    <w:rsid w:val="00B55AD5"/>
    <w:rsid w:val="00B70CE5"/>
    <w:rsid w:val="00B8057C"/>
    <w:rsid w:val="00BD6238"/>
    <w:rsid w:val="00BF593B"/>
    <w:rsid w:val="00BF773A"/>
    <w:rsid w:val="00BF7E81"/>
    <w:rsid w:val="00C13773"/>
    <w:rsid w:val="00C17CC8"/>
    <w:rsid w:val="00C243D2"/>
    <w:rsid w:val="00C80A26"/>
    <w:rsid w:val="00C83417"/>
    <w:rsid w:val="00C9604F"/>
    <w:rsid w:val="00CA19AA"/>
    <w:rsid w:val="00CC5298"/>
    <w:rsid w:val="00CD736E"/>
    <w:rsid w:val="00CD798D"/>
    <w:rsid w:val="00CE161E"/>
    <w:rsid w:val="00CF59A8"/>
    <w:rsid w:val="00D014EE"/>
    <w:rsid w:val="00D325A9"/>
    <w:rsid w:val="00D34404"/>
    <w:rsid w:val="00D36A8A"/>
    <w:rsid w:val="00D531EA"/>
    <w:rsid w:val="00D61409"/>
    <w:rsid w:val="00D6691E"/>
    <w:rsid w:val="00D71170"/>
    <w:rsid w:val="00DA1C92"/>
    <w:rsid w:val="00DA25D4"/>
    <w:rsid w:val="00DA51CA"/>
    <w:rsid w:val="00DA6538"/>
    <w:rsid w:val="00DC1E26"/>
    <w:rsid w:val="00DD76D5"/>
    <w:rsid w:val="00DE618B"/>
    <w:rsid w:val="00E15E75"/>
    <w:rsid w:val="00E5262C"/>
    <w:rsid w:val="00EC6024"/>
    <w:rsid w:val="00EC7DC4"/>
    <w:rsid w:val="00ED30CF"/>
    <w:rsid w:val="00ED7F02"/>
    <w:rsid w:val="00F05432"/>
    <w:rsid w:val="00F176EF"/>
    <w:rsid w:val="00F4045E"/>
    <w:rsid w:val="00F45E10"/>
    <w:rsid w:val="00F56798"/>
    <w:rsid w:val="00F61908"/>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8BAF0"/>
  <w15:chartTrackingRefBased/>
  <w15:docId w15:val="{8B869FDB-BEBC-47EB-932B-B832CE280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DA51CA"/>
    <w:rPr>
      <w:rFonts w:ascii="Calibri" w:hAnsi="Calibri" w:cs="Calibri"/>
    </w:rPr>
  </w:style>
  <w:style w:type="paragraph" w:styleId="Heading1">
    <w:name w:val="heading 1"/>
    <w:aliases w:val="Pocket"/>
    <w:basedOn w:val="Normal"/>
    <w:next w:val="Normal"/>
    <w:link w:val="Heading1Char"/>
    <w:qFormat/>
    <w:rsid w:val="00DA51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A51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
    <w:basedOn w:val="Normal"/>
    <w:next w:val="Normal"/>
    <w:link w:val="Heading3Char"/>
    <w:uiPriority w:val="2"/>
    <w:unhideWhenUsed/>
    <w:qFormat/>
    <w:rsid w:val="00DA51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small space,Medium Grid 21,Dont use,Very Small Text,heading 2,Heading 2 Char2 Char,Heading 2 Char1 Char Char,Ch,Heading 2 Char Char Char Char,TAG,no read,No Spacing211,No Spacing12,No Spacing2111,Car, Ch"/>
    <w:basedOn w:val="Normal"/>
    <w:next w:val="Normal"/>
    <w:link w:val="Heading4Char"/>
    <w:uiPriority w:val="3"/>
    <w:unhideWhenUsed/>
    <w:qFormat/>
    <w:rsid w:val="00DA51C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A51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51CA"/>
  </w:style>
  <w:style w:type="character" w:customStyle="1" w:styleId="Heading1Char">
    <w:name w:val="Heading 1 Char"/>
    <w:aliases w:val="Pocket Char"/>
    <w:basedOn w:val="DefaultParagraphFont"/>
    <w:link w:val="Heading1"/>
    <w:rsid w:val="00DA51C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A51C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DA51C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small space Char,Medium Grid 21 Char,Dont use Char,Very Small Text Char,heading 2 Char,Heading 2 Char2 Char Char,Heading 2 Char1 Char Char Char,Ch Char,TAG Char,no read Char"/>
    <w:basedOn w:val="DefaultParagraphFont"/>
    <w:link w:val="Heading4"/>
    <w:uiPriority w:val="3"/>
    <w:rsid w:val="00DA51CA"/>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7"/>
    <w:qFormat/>
    <w:rsid w:val="00DA51CA"/>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DA51C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DA51CA"/>
    <w:rPr>
      <w:b w:val="0"/>
      <w:sz w:val="22"/>
      <w:u w:val="singl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uiPriority w:val="99"/>
    <w:unhideWhenUsed/>
    <w:rsid w:val="00DA51CA"/>
    <w:rPr>
      <w:color w:val="auto"/>
      <w:u w:val="none"/>
    </w:rPr>
  </w:style>
  <w:style w:type="character" w:styleId="FollowedHyperlink">
    <w:name w:val="FollowedHyperlink"/>
    <w:basedOn w:val="DefaultParagraphFont"/>
    <w:uiPriority w:val="99"/>
    <w:semiHidden/>
    <w:unhideWhenUsed/>
    <w:rsid w:val="00DA51CA"/>
    <w:rPr>
      <w:color w:val="auto"/>
      <w:u w:val="none"/>
    </w:rPr>
  </w:style>
  <w:style w:type="paragraph" w:customStyle="1" w:styleId="textbold">
    <w:name w:val="text bold"/>
    <w:basedOn w:val="Normal"/>
    <w:link w:val="Emphasis"/>
    <w:uiPriority w:val="7"/>
    <w:qFormat/>
    <w:rsid w:val="0085293F"/>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UnresolvedMention">
    <w:name w:val="Unresolved Mention"/>
    <w:basedOn w:val="DefaultParagraphFont"/>
    <w:uiPriority w:val="99"/>
    <w:semiHidden/>
    <w:unhideWhenUsed/>
    <w:rsid w:val="00847A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to-unbound.org/2013/08/05/terence-kealey/case-against-public-science" TargetMode="External"/><Relationship Id="rId13" Type="http://schemas.openxmlformats.org/officeDocument/2006/relationships/hyperlink" Target="http://inss.ndu.edu/Portals/68/Documents/stratperspective/china/ChinaPerspectives-12.pdf)//AP" TargetMode="External"/><Relationship Id="rId18" Type="http://schemas.openxmlformats.org/officeDocument/2006/relationships/hyperlink" Target="http://thehill.com/blogs/congress-blog/politics/289521-moving-past-the-immigration-impasse-in-a-bipartisan-way" TargetMode="External"/><Relationship Id="rId3" Type="http://schemas.openxmlformats.org/officeDocument/2006/relationships/styles" Target="styles.xml"/><Relationship Id="rId21" Type="http://schemas.openxmlformats.org/officeDocument/2006/relationships/hyperlink" Target="https://www.cato-unbound.org/2013/08/23/victoria-harden/science-both-public-private-sector" TargetMode="External"/><Relationship Id="rId7" Type="http://schemas.openxmlformats.org/officeDocument/2006/relationships/hyperlink" Target="https://www.cato-unbound.org/2013/08/05/terence-kealey/case-against-public-science" TargetMode="External"/><Relationship Id="rId12" Type="http://schemas.openxmlformats.org/officeDocument/2006/relationships/hyperlink" Target="https://www.forbes.com/sites/wadeshepard/2017/10/19/what-chinas-belt-and-road-initiative-is-really-all-about/" TargetMode="External"/><Relationship Id="rId17" Type="http://schemas.openxmlformats.org/officeDocument/2006/relationships/hyperlink" Target="https://www.thegazette.com/subject/opinion/guest-columnists/bipartisan-solutions-to-daca-dilemma-immigration-reform-20170920" TargetMode="External"/><Relationship Id="rId2" Type="http://schemas.openxmlformats.org/officeDocument/2006/relationships/numbering" Target="numbering.xml"/><Relationship Id="rId16" Type="http://schemas.openxmlformats.org/officeDocument/2006/relationships/hyperlink" Target="https://www.nationalreview.com/2018/02/democrats-immigration-mistake-radicalism-helps-trump/" TargetMode="External"/><Relationship Id="rId20" Type="http://schemas.openxmlformats.org/officeDocument/2006/relationships/hyperlink" Target="https://www.cato-unbound.org/2013/08/07/victoria-harden/history-supports-government-funding-public-health" TargetMode="External"/><Relationship Id="rId1" Type="http://schemas.openxmlformats.org/officeDocument/2006/relationships/customXml" Target="../customXml/item1.xml"/><Relationship Id="rId6" Type="http://schemas.openxmlformats.org/officeDocument/2006/relationships/hyperlink" Target="https://research.newamericaneconomy.org/report/sizing-up-the-gap-in-our-supply-of-stem-workers/" TargetMode="External"/><Relationship Id="rId11" Type="http://schemas.openxmlformats.org/officeDocument/2006/relationships/hyperlink" Target="https://www.washingtonexaminer.com/trump-called-for-high-skilled-immigration-in-the-state-of-the-union-but-theyre-not-the-only-ones-we-need" TargetMode="External"/><Relationship Id="rId5" Type="http://schemas.openxmlformats.org/officeDocument/2006/relationships/webSettings" Target="webSettings.xml"/><Relationship Id="rId15" Type="http://schemas.openxmlformats.org/officeDocument/2006/relationships/hyperlink" Target="http://thediplomat.com/2015/10/chinas-aiib-and-obor-ambitions-and-challenges/" TargetMode="External"/><Relationship Id="rId23" Type="http://schemas.openxmlformats.org/officeDocument/2006/relationships/theme" Target="theme/theme1.xml"/><Relationship Id="rId10" Type="http://schemas.openxmlformats.org/officeDocument/2006/relationships/hyperlink" Target="https://www.marketwatch.com/story/how-immigrants-help-republicans-win-elections-2018-05-14" TargetMode="External"/><Relationship Id="rId19" Type="http://schemas.openxmlformats.org/officeDocument/2006/relationships/hyperlink" Target="https://www.technologyreview.com/s/518946/technology-the-cure-for-rising-healthcare-costs/" TargetMode="External"/><Relationship Id="rId4" Type="http://schemas.openxmlformats.org/officeDocument/2006/relationships/settings" Target="settings.xml"/><Relationship Id="rId9" Type="http://schemas.openxmlformats.org/officeDocument/2006/relationships/hyperlink" Target="https://www.cato-unbound.org/2013/08/05/terence-kealey/case-against-public-science" TargetMode="External"/><Relationship Id="rId14" Type="http://schemas.openxmlformats.org/officeDocument/2006/relationships/hyperlink" Target="https://www.csis.org/events/sixth-annual-csis-south-china-sea-conference"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son%20pujo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147D22-C7FF-4342-91F6-5D0D9544C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14517</Words>
  <Characters>82752</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pujol</dc:creator>
  <cp:keywords>5.1.1</cp:keywords>
  <dc:description/>
  <cp:lastModifiedBy>Allison Pujol</cp:lastModifiedBy>
  <cp:revision>8</cp:revision>
  <dcterms:created xsi:type="dcterms:W3CDTF">2018-07-18T20:13:00Z</dcterms:created>
  <dcterms:modified xsi:type="dcterms:W3CDTF">2018-07-19T01:13:00Z</dcterms:modified>
</cp:coreProperties>
</file>