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1DEE" w:rsidRPr="006D6EB8" w:rsidRDefault="00121DEE" w:rsidP="00121DEE">
      <w:pPr>
        <w:pStyle w:val="Heading1"/>
      </w:pPr>
      <w:r w:rsidRPr="006D6EB8">
        <w:t>Housing Bubble DA</w:t>
      </w:r>
    </w:p>
    <w:p w:rsidR="00121DEE" w:rsidRDefault="00121DEE" w:rsidP="00121DEE">
      <w:pPr>
        <w:pStyle w:val="Heading2"/>
      </w:pPr>
      <w:r>
        <w:t>Notes</w:t>
      </w:r>
    </w:p>
    <w:p w:rsidR="00121DEE" w:rsidRPr="00621D31" w:rsidRDefault="00121DEE" w:rsidP="00121DEE">
      <w:r>
        <w:t>Special thanks to Michael Lu, who came up with the idea for this disad and almost every card in this file</w:t>
      </w:r>
    </w:p>
    <w:p w:rsidR="00121DEE" w:rsidRDefault="00121DEE" w:rsidP="00121DEE">
      <w:pPr>
        <w:pStyle w:val="Heading2"/>
      </w:pPr>
      <w:r>
        <w:t>1NC</w:t>
      </w:r>
    </w:p>
    <w:p w:rsidR="00121DEE" w:rsidRDefault="00121DEE" w:rsidP="00121DEE">
      <w:pPr>
        <w:pStyle w:val="Heading3"/>
      </w:pPr>
      <w:r>
        <w:t xml:space="preserve">1NC </w:t>
      </w:r>
    </w:p>
    <w:p w:rsidR="00121DEE" w:rsidRPr="006D6EB8" w:rsidRDefault="00121DEE" w:rsidP="00121DEE">
      <w:pPr>
        <w:pStyle w:val="Heading4"/>
      </w:pPr>
      <w:r w:rsidRPr="006D6EB8">
        <w:t>Housing market is on the brink.</w:t>
      </w:r>
    </w:p>
    <w:p w:rsidR="00121DEE" w:rsidRPr="006D6EB8" w:rsidRDefault="00121DEE" w:rsidP="00121DEE">
      <w:r w:rsidRPr="00E326A1">
        <w:rPr>
          <w:rStyle w:val="Style13ptBold"/>
        </w:rPr>
        <w:t>Brancaccio 18</w:t>
      </w:r>
      <w:r w:rsidRPr="006D6EB8">
        <w:rPr>
          <w:sz w:val="16"/>
          <w:szCs w:val="16"/>
        </w:rPr>
        <w:t xml:space="preserve"> (David Brancaccio, is the host and senior editor of Marketplace Morning Report, 1-25-2018, "Another housing bubble could be ready to erupt", Marketplace, https://www.marketplace.org/2018/01/25/economy/another-housing-bubble-could-be-ready-erupt, accessed 7-10-2018) ml</w:t>
      </w:r>
    </w:p>
    <w:p w:rsidR="00121DEE" w:rsidRDefault="00121DEE" w:rsidP="00121DEE">
      <w:pPr>
        <w:rPr>
          <w:rStyle w:val="Emphasis"/>
        </w:rPr>
      </w:pPr>
      <w:r w:rsidRPr="006D6EB8">
        <w:rPr>
          <w:rStyle w:val="StyleUnderline"/>
        </w:rPr>
        <w:t xml:space="preserve">Beginning a decade ago, America underwent a full-scale housing crisis. Mortgage payments weren't being met. Thousands of homes foreclosed. And millions lost their jobs. </w:t>
      </w:r>
      <w:r w:rsidRPr="006D6EB8">
        <w:rPr>
          <w:sz w:val="16"/>
        </w:rPr>
        <w:t xml:space="preserve">While the housing market has been in recovery mode, there's talk that </w:t>
      </w:r>
      <w:r w:rsidRPr="006D6EB8">
        <w:rPr>
          <w:rStyle w:val="Emphasis"/>
        </w:rPr>
        <w:t>another housing bubble could arise.</w:t>
      </w:r>
      <w:r w:rsidRPr="006D6EB8">
        <w:rPr>
          <w:sz w:val="16"/>
        </w:rPr>
        <w:t xml:space="preserve"> So </w:t>
      </w:r>
      <w:r w:rsidRPr="006D6EB8">
        <w:rPr>
          <w:rStyle w:val="StyleUnderline"/>
        </w:rPr>
        <w:t>how much cause for concern is there really? Chris Farrell, a Marketplace economics correspondent, joined us to explain</w:t>
      </w:r>
      <w:r w:rsidRPr="006D6EB8">
        <w:rPr>
          <w:sz w:val="16"/>
        </w:rPr>
        <w:t xml:space="preserve"> some of our country's housing problems and what the forecast looks like in the upcoming year. The following is an edited transcript of our conversation. David Brancaccio: So this is in the part in the movie where someone looks down at their screen and says, "Hmmm." And the "hmmm" is about: Is there a bubble inflating, do you think, with real estate prices in these United States? Chris Farrell: Well, there's a group of people that think the answer is yes. I mean, when I've been thinking about bubbles I go, "bitcoin." But James Stack, he's a money manager based out of Whitefish, Montana, and he's well known for predicting the previous bubble in 2005. Brancaccio: What's he saying now? Farrell: Now he's saying, look, </w:t>
      </w:r>
      <w:r w:rsidRPr="006D6EB8">
        <w:rPr>
          <w:rStyle w:val="Emphasis"/>
        </w:rPr>
        <w:t>housing prices: record high</w:t>
      </w:r>
      <w:r w:rsidRPr="006D6EB8">
        <w:rPr>
          <w:rStyle w:val="StyleUnderline"/>
        </w:rPr>
        <w:t>. The homebuilder stocks — that was the best performing group last year. Another bubble is in the making.</w:t>
      </w:r>
      <w:r w:rsidRPr="006D6EB8">
        <w:rPr>
          <w:sz w:val="16"/>
        </w:rPr>
        <w:t xml:space="preserve"> And so all of a sudden, people are starting to pore over the numbers and say, "Wait a second, should we be looking at real estate?" Because you know what, that really matters to the household balance sheet. Brancaccio: All right</w:t>
      </w:r>
      <w:r w:rsidRPr="006D6EB8">
        <w:rPr>
          <w:rStyle w:val="StyleUnderline"/>
        </w:rPr>
        <w:t>, a bubble when it comes to house prices. Isn't that a little overinflated as a claim</w:t>
      </w:r>
      <w:r w:rsidRPr="006D6EB8">
        <w:rPr>
          <w:sz w:val="16"/>
        </w:rPr>
        <w:t xml:space="preserve"> at this point? Farrell: I think it is and </w:t>
      </w:r>
      <w:r w:rsidRPr="006D6EB8">
        <w:rPr>
          <w:rStyle w:val="StyleUnderline"/>
        </w:rPr>
        <w:t xml:space="preserve">Bill McBride, he also was very accurate in predicting the 2005-2006 housing market bubble. He's with Calculated Risk, and he says, look, you're just not seeing the kind of </w:t>
      </w:r>
      <w:r w:rsidRPr="006D6EB8">
        <w:rPr>
          <w:rStyle w:val="Emphasis"/>
        </w:rPr>
        <w:t>rampant speculation</w:t>
      </w:r>
      <w:r w:rsidRPr="006D6EB8">
        <w:rPr>
          <w:rStyle w:val="StyleUnderline"/>
        </w:rPr>
        <w:t xml:space="preserve"> that you saw back in 2005</w:t>
      </w:r>
      <w:r w:rsidRPr="006D6EB8">
        <w:rPr>
          <w:sz w:val="16"/>
        </w:rPr>
        <w:t xml:space="preserve">. And you know, lenders are still reasonably conservative. And yes, prices are too high in parts of the country. But still, places like Cleveland are struggling to come out and see their prices appreciate. Brancaccio: All right. But I say this twice a week: Trees don't grow to the sky. </w:t>
      </w:r>
      <w:r w:rsidRPr="006D6EB8">
        <w:rPr>
          <w:rStyle w:val="StyleUnderline"/>
        </w:rPr>
        <w:t>What are some headwinds for the real estate market</w:t>
      </w:r>
      <w:r w:rsidRPr="006D6EB8">
        <w:rPr>
          <w:sz w:val="16"/>
        </w:rPr>
        <w:t xml:space="preserve">? Farrell: Boy, there are a number of headwinds. </w:t>
      </w:r>
      <w:r w:rsidRPr="006D6EB8">
        <w:rPr>
          <w:rStyle w:val="Emphasis"/>
        </w:rPr>
        <w:t>For 2018, we got the tax cut</w:t>
      </w:r>
      <w:r w:rsidRPr="006D6EB8">
        <w:rPr>
          <w:rStyle w:val="StyleUnderline"/>
        </w:rPr>
        <w:t>s. The deductions for state and local government taxes are going to hurt the high-end part of the market.</w:t>
      </w:r>
      <w:r w:rsidRPr="006D6EB8">
        <w:rPr>
          <w:sz w:val="16"/>
        </w:rPr>
        <w:t xml:space="preserve"> And then, there's </w:t>
      </w:r>
      <w:r w:rsidRPr="006D6EB8">
        <w:rPr>
          <w:rStyle w:val="Emphasis"/>
        </w:rPr>
        <w:t>Jerome Powell</w:t>
      </w:r>
      <w:r w:rsidRPr="006D6EB8">
        <w:rPr>
          <w:rStyle w:val="StyleUnderline"/>
        </w:rPr>
        <w:t xml:space="preserve">: he's been confirmed by the Senate to be the head of the Federal Reserve. And he's clearly in the, "Let's raise interest rates" camp. And then I think </w:t>
      </w:r>
      <w:r w:rsidRPr="006D6EB8">
        <w:rPr>
          <w:rStyle w:val="Emphasis"/>
        </w:rPr>
        <w:t>housing prices</w:t>
      </w:r>
      <w:r w:rsidRPr="006D6EB8">
        <w:rPr>
          <w:rStyle w:val="StyleUnderline"/>
        </w:rPr>
        <w:t xml:space="preserve"> in most parts of the country </w:t>
      </w:r>
      <w:r w:rsidRPr="006D6EB8">
        <w:rPr>
          <w:rStyle w:val="Emphasis"/>
        </w:rPr>
        <w:t>have gotten ahead of incomes.</w:t>
      </w:r>
    </w:p>
    <w:p w:rsidR="00121DEE" w:rsidRDefault="00121DEE" w:rsidP="00121DEE"/>
    <w:p w:rsidR="00E813E2" w:rsidRDefault="00E813E2" w:rsidP="00E813E2">
      <w:pPr>
        <w:pStyle w:val="Heading4"/>
      </w:pPr>
      <w:r>
        <w:t>Increase in immigrants directly increase housing prices – empirical data agrees</w:t>
      </w:r>
    </w:p>
    <w:p w:rsidR="00E813E2" w:rsidRPr="001B4774" w:rsidRDefault="00E813E2" w:rsidP="00E813E2">
      <w:r w:rsidRPr="001B4774">
        <w:rPr>
          <w:rStyle w:val="Style13ptBold"/>
        </w:rPr>
        <w:t>Misra 16</w:t>
      </w:r>
      <w:r>
        <w:t xml:space="preserve"> (Tanvi Misra is a staff writer for CityLab covering immigrant communities, housing, economic inequality, and culture. She also authors Navigator, a weekly newsletter for urban explorers (subscribe here). Her work also appears in The Atlantic, NPR, and BBC. “When Immigrants Push Up Housing Prices.” SEP 29, 2016. https://www.citylab.com/equity/2016/09/higher-prices-or-native-flight-how-immigrants-affect-housing/501845/)</w:t>
      </w:r>
    </w:p>
    <w:p w:rsidR="00E813E2" w:rsidRPr="001B4774" w:rsidRDefault="00E813E2" w:rsidP="00E813E2">
      <w:pPr>
        <w:rPr>
          <w:sz w:val="16"/>
        </w:rPr>
      </w:pPr>
      <w:r w:rsidRPr="001B4774">
        <w:rPr>
          <w:sz w:val="16"/>
        </w:rPr>
        <w:t>Immigrants are less mobile than the native-born population</w:t>
      </w:r>
    </w:p>
    <w:p w:rsidR="00E813E2" w:rsidRPr="001B4774" w:rsidRDefault="00E813E2" w:rsidP="00E813E2">
      <w:pPr>
        <w:rPr>
          <w:sz w:val="16"/>
        </w:rPr>
      </w:pPr>
      <w:r w:rsidRPr="001B4774">
        <w:rPr>
          <w:sz w:val="16"/>
        </w:rPr>
        <w:t xml:space="preserve">There’s a common misconception that immigrants are a transient group—that they rove from town to town in search for opportunities and don’t stick around long enough to have an impact on the housing market. In fact, </w:t>
      </w:r>
      <w:r w:rsidRPr="001B4774">
        <w:rPr>
          <w:rStyle w:val="StyleUnderline"/>
        </w:rPr>
        <w:t>the foreign-born population</w:t>
      </w:r>
      <w:r w:rsidRPr="001B4774">
        <w:rPr>
          <w:sz w:val="16"/>
        </w:rPr>
        <w:t xml:space="preserve"> (green line in chart below) </w:t>
      </w:r>
      <w:r w:rsidRPr="001B4774">
        <w:rPr>
          <w:rStyle w:val="StyleUnderline"/>
        </w:rPr>
        <w:t>is now less likely to move within or outside their state than native-born counterparts</w:t>
      </w:r>
      <w:r w:rsidRPr="001B4774">
        <w:rPr>
          <w:sz w:val="16"/>
        </w:rPr>
        <w:t xml:space="preserve"> (red line below). That’s according to research by Gary D. Painter at the Sol Price School of Public Policy at University of Southern California and Zhou Yu at the University of Utah. “When immigrants come to a community, they’re there for a while,” said Painter, who has contributed to a forthcoming book called Immigration and Metropolitan Revitalization in the United States. Low-skilled immigrants are especially unlikely to move long distances, and immigrant immobility increases with time in the U.S., he explained. </w:t>
      </w:r>
    </w:p>
    <w:p w:rsidR="00E813E2" w:rsidRPr="001B4774" w:rsidRDefault="00E813E2" w:rsidP="00E813E2">
      <w:pPr>
        <w:rPr>
          <w:sz w:val="16"/>
        </w:rPr>
      </w:pPr>
      <w:r w:rsidRPr="001B4774">
        <w:rPr>
          <w:sz w:val="16"/>
        </w:rPr>
        <w:t>Immigrants are driving demand for housing</w:t>
      </w:r>
    </w:p>
    <w:p w:rsidR="00E813E2" w:rsidRPr="001B4774" w:rsidRDefault="00E813E2" w:rsidP="00E813E2">
      <w:pPr>
        <w:rPr>
          <w:sz w:val="16"/>
        </w:rPr>
      </w:pPr>
      <w:r w:rsidRPr="001B4774">
        <w:rPr>
          <w:rStyle w:val="StyleUnderline"/>
        </w:rPr>
        <w:t>The homeownership rate,</w:t>
      </w:r>
      <w:r w:rsidRPr="001B4774">
        <w:rPr>
          <w:sz w:val="16"/>
        </w:rPr>
        <w:t xml:space="preserve"> defined as the share of households who own their homes, </w:t>
      </w:r>
      <w:r w:rsidRPr="001B4774">
        <w:rPr>
          <w:rStyle w:val="StyleUnderline"/>
        </w:rPr>
        <w:t>plummeted for the U.S-born population post-recession</w:t>
      </w:r>
      <w:r w:rsidRPr="001B4774">
        <w:rPr>
          <w:sz w:val="16"/>
        </w:rPr>
        <w:t xml:space="preserve"> (chart below on the left) in around 80 big and small metros Painter analyzed</w:t>
      </w:r>
      <w:r w:rsidRPr="001B4774">
        <w:rPr>
          <w:rStyle w:val="StyleUnderline"/>
        </w:rPr>
        <w:t>. But for immigrants</w:t>
      </w:r>
      <w:r w:rsidRPr="001B4774">
        <w:rPr>
          <w:sz w:val="16"/>
        </w:rPr>
        <w:t xml:space="preserve"> (on the right), </w:t>
      </w:r>
      <w:r w:rsidRPr="001B4774">
        <w:rPr>
          <w:rStyle w:val="StyleUnderline"/>
        </w:rPr>
        <w:t>the trend line has started inching back up in recent years</w:t>
      </w:r>
      <w:r w:rsidRPr="001B4774">
        <w:rPr>
          <w:sz w:val="16"/>
        </w:rPr>
        <w:t>, especially in mid-sized metro areas which have experienced large increases in shares of foreign-born residents, like Raleigh, Tulsa, and Nashville (labeled “small metros”—the blue line in the chart):</w:t>
      </w:r>
    </w:p>
    <w:p w:rsidR="00E813E2" w:rsidRDefault="00E813E2" w:rsidP="00E813E2">
      <w:r>
        <w:rPr>
          <w:noProof/>
        </w:rPr>
        <w:drawing>
          <wp:inline distT="0" distB="0" distL="0" distR="0" wp14:anchorId="09639EA1" wp14:editId="4DC94E45">
            <wp:extent cx="7467600" cy="3860577"/>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7470039" cy="3861838"/>
                    </a:xfrm>
                    <a:prstGeom prst="rect">
                      <a:avLst/>
                    </a:prstGeom>
                  </pic:spPr>
                </pic:pic>
              </a:graphicData>
            </a:graphic>
          </wp:inline>
        </w:drawing>
      </w:r>
    </w:p>
    <w:p w:rsidR="00E813E2" w:rsidRPr="001B4774" w:rsidRDefault="00E813E2" w:rsidP="00E813E2">
      <w:pPr>
        <w:rPr>
          <w:sz w:val="16"/>
        </w:rPr>
      </w:pPr>
      <w:r w:rsidRPr="001B4774">
        <w:rPr>
          <w:sz w:val="16"/>
        </w:rPr>
        <w:t xml:space="preserve">Overall, </w:t>
      </w:r>
      <w:r w:rsidRPr="001B4774">
        <w:rPr>
          <w:rStyle w:val="StyleUnderline"/>
        </w:rPr>
        <w:t>the homeownership rate among immigrants is still lower than their native counterparts, but the gap has been narrowing fast</w:t>
      </w:r>
      <w:r w:rsidRPr="001B4774">
        <w:rPr>
          <w:sz w:val="16"/>
        </w:rPr>
        <w:t>. Also, homeownership is just one, arguably flawed measure of housing demand. The other is “headship rate”—the ratio of adult heads of households to all adults. Very simply, this measures the shift in independent households, which tells us how demand for housing might be changing. In the New York Times, Jed Kolko explains:</w:t>
      </w:r>
    </w:p>
    <w:p w:rsidR="00E813E2" w:rsidRPr="001B4774" w:rsidRDefault="00E813E2" w:rsidP="00E813E2">
      <w:pPr>
        <w:rPr>
          <w:sz w:val="16"/>
        </w:rPr>
      </w:pPr>
      <w:r w:rsidRPr="001B4774">
        <w:rPr>
          <w:sz w:val="16"/>
        </w:rPr>
        <w:t>Economic swings affect the headship rate, just as they affect labor force participation. When people lose their home to foreclosure or can no longer pay the rent and move in with someone else, the headship rate falls. When they get back on their economic feet and move out of their parents’ or roommate’s home into their own place – either as an owner or a renter – the headship rate rises.</w:t>
      </w:r>
    </w:p>
    <w:p w:rsidR="00E813E2" w:rsidRPr="001B4774" w:rsidRDefault="00E813E2" w:rsidP="00E813E2">
      <w:pPr>
        <w:rPr>
          <w:sz w:val="16"/>
        </w:rPr>
      </w:pPr>
      <w:r w:rsidRPr="001B4774">
        <w:rPr>
          <w:sz w:val="16"/>
        </w:rPr>
        <w:t xml:space="preserve">Painter’s research (in chart below) shows that </w:t>
      </w:r>
      <w:r w:rsidRPr="001B4774">
        <w:rPr>
          <w:rStyle w:val="StyleUnderline"/>
        </w:rPr>
        <w:t>among U.S.-born households, the headship rates have been plummeting in recent years</w:t>
      </w:r>
      <w:r w:rsidRPr="001B4774">
        <w:rPr>
          <w:sz w:val="16"/>
        </w:rPr>
        <w:t>, as more and more adults take to living in multigenerational settings. Among immigrants, they have been rising. The result: The actual headship rates for the two groups are around the same level.</w:t>
      </w:r>
    </w:p>
    <w:p w:rsidR="00E813E2" w:rsidRDefault="00E813E2" w:rsidP="00E813E2">
      <w:r>
        <w:rPr>
          <w:noProof/>
        </w:rPr>
        <w:drawing>
          <wp:inline distT="0" distB="0" distL="0" distR="0" wp14:anchorId="3ECC875B" wp14:editId="4771832D">
            <wp:extent cx="6553200" cy="33184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54334" cy="3319003"/>
                    </a:xfrm>
                    <a:prstGeom prst="rect">
                      <a:avLst/>
                    </a:prstGeom>
                  </pic:spPr>
                </pic:pic>
              </a:graphicData>
            </a:graphic>
          </wp:inline>
        </w:drawing>
      </w:r>
    </w:p>
    <w:p w:rsidR="00E813E2" w:rsidRPr="001B4774" w:rsidRDefault="00E813E2" w:rsidP="00E813E2">
      <w:pPr>
        <w:rPr>
          <w:sz w:val="16"/>
        </w:rPr>
      </w:pPr>
      <w:r w:rsidRPr="001B4774">
        <w:rPr>
          <w:rStyle w:val="StyleUnderline"/>
        </w:rPr>
        <w:t>The immigrant population will continue to be the key in housing recovery, mainly because it has a growing appetite for homeownership</w:t>
      </w:r>
      <w:r w:rsidRPr="001B4774">
        <w:rPr>
          <w:sz w:val="16"/>
        </w:rPr>
        <w:t xml:space="preserve">. My colleague Gillian White recently wrote about a Harvard Joint Center for Housing Studies analysis showing that </w:t>
      </w:r>
      <w:r w:rsidRPr="001B4774">
        <w:rPr>
          <w:rStyle w:val="StyleUnderline"/>
        </w:rPr>
        <w:t>immigrant households comprised 27.5 percent of the national household growth since 1994. And their demand for housing is only expected to rise in coming decades. “They view homeownership as a piece of the rock</w:t>
      </w:r>
      <w:r w:rsidRPr="001B4774">
        <w:rPr>
          <w:sz w:val="16"/>
        </w:rPr>
        <w:t>. It's a benchmark of being settled,” Dowell Myers, a professor at the Sol Price School of Public Policy at USC told White. “</w:t>
      </w:r>
      <w:r w:rsidRPr="001B4774">
        <w:rPr>
          <w:rStyle w:val="StyleUnderline"/>
        </w:rPr>
        <w:t>They view homeownership as the American Dream and they buy into that</w:t>
      </w:r>
      <w:r w:rsidRPr="001B4774">
        <w:rPr>
          <w:sz w:val="16"/>
        </w:rPr>
        <w:t>.”</w:t>
      </w:r>
    </w:p>
    <w:p w:rsidR="00E813E2" w:rsidRPr="001B4774" w:rsidRDefault="00E813E2" w:rsidP="00E813E2">
      <w:pPr>
        <w:rPr>
          <w:rStyle w:val="StyleUnderline"/>
        </w:rPr>
      </w:pPr>
      <w:r w:rsidRPr="001B4774">
        <w:rPr>
          <w:rStyle w:val="StyleUnderline"/>
        </w:rPr>
        <w:t>More immigrant residents can mean higher housing values</w:t>
      </w:r>
    </w:p>
    <w:p w:rsidR="00E813E2" w:rsidRPr="001B4774" w:rsidRDefault="00E813E2" w:rsidP="00E813E2">
      <w:pPr>
        <w:rPr>
          <w:sz w:val="16"/>
        </w:rPr>
      </w:pPr>
      <w:r w:rsidRPr="001B4774">
        <w:rPr>
          <w:sz w:val="16"/>
        </w:rPr>
        <w:t xml:space="preserve">Okay, so what happens to housing prices after immigrants move in? A new report from the Americas Society/Council of the Americas and Partnership for a New American Economy calculates that impact, in dollars and cents, using population and housing data from 1970 to 2010. The top line result: </w:t>
      </w:r>
      <w:r w:rsidRPr="001B4774">
        <w:rPr>
          <w:rStyle w:val="StyleUnderline"/>
        </w:rPr>
        <w:t>Each immigrant adds 11.6 cents to the home value in their counties</w:t>
      </w:r>
      <w:r w:rsidRPr="001B4774">
        <w:rPr>
          <w:sz w:val="16"/>
        </w:rPr>
        <w:t xml:space="preserve">. That seems small, but </w:t>
      </w:r>
      <w:r w:rsidRPr="001B4774">
        <w:rPr>
          <w:rStyle w:val="StyleUnderline"/>
        </w:rPr>
        <w:t>for the 40 million immigrants who live in the dense U.S. counties, that snowballs to $3.7 trillion</w:t>
      </w:r>
      <w:r w:rsidRPr="001B4774">
        <w:rPr>
          <w:sz w:val="16"/>
        </w:rPr>
        <w:t>. “Their dowry on the community is the effect on the community’s housing wealth,” said the report’s author, Jacob Vigdor, a professor of public policy and governance at the University of Washington. Here’s how he does his math:</w:t>
      </w:r>
    </w:p>
    <w:p w:rsidR="00E813E2" w:rsidRDefault="00E813E2" w:rsidP="00E813E2">
      <w:r>
        <w:rPr>
          <w:noProof/>
        </w:rPr>
        <w:drawing>
          <wp:inline distT="0" distB="0" distL="0" distR="0" wp14:anchorId="68C23C5F" wp14:editId="7E92FF58">
            <wp:extent cx="4114800" cy="39841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16412" cy="3985732"/>
                    </a:xfrm>
                    <a:prstGeom prst="rect">
                      <a:avLst/>
                    </a:prstGeom>
                  </pic:spPr>
                </pic:pic>
              </a:graphicData>
            </a:graphic>
          </wp:inline>
        </w:drawing>
      </w:r>
    </w:p>
    <w:p w:rsidR="00E813E2" w:rsidRPr="008C7B41" w:rsidRDefault="00E813E2" w:rsidP="00E813E2">
      <w:pPr>
        <w:rPr>
          <w:sz w:val="16"/>
        </w:rPr>
      </w:pPr>
      <w:r w:rsidRPr="008C7B41">
        <w:rPr>
          <w:sz w:val="16"/>
        </w:rPr>
        <w:t>“</w:t>
      </w:r>
      <w:r w:rsidRPr="001B4774">
        <w:rPr>
          <w:rStyle w:val="StyleUnderline"/>
        </w:rPr>
        <w:t>It’s a basic story of supply and demand</w:t>
      </w:r>
      <w:r w:rsidRPr="008C7B41">
        <w:rPr>
          <w:sz w:val="16"/>
        </w:rPr>
        <w:t xml:space="preserve">,” Vigdor explained. When an immigrant moves in, they need a roof over their head. And </w:t>
      </w:r>
      <w:r w:rsidRPr="001B4774">
        <w:rPr>
          <w:rStyle w:val="StyleUnderline"/>
        </w:rPr>
        <w:t>as the demand for housing rises, so do prices</w:t>
      </w:r>
      <w:r w:rsidRPr="008C7B41">
        <w:rPr>
          <w:sz w:val="16"/>
        </w:rPr>
        <w:t>—all else remaining equal. Of course, all else doesn’t remain equal. Vigdor’s model assumes, for example, that there’s no new construction, which is not the case everywhere in real life. It also doesn’t work as well for less dense areas, where immigrants are increasingly settling. So, in practice, the value immigrants add to housing market isn’t fixed for each county.</w:t>
      </w:r>
    </w:p>
    <w:p w:rsidR="00E813E2" w:rsidRPr="008C7B41" w:rsidRDefault="00E813E2" w:rsidP="00E813E2">
      <w:pPr>
        <w:rPr>
          <w:rStyle w:val="StyleUnderline"/>
        </w:rPr>
      </w:pPr>
      <w:r w:rsidRPr="008C7B41">
        <w:rPr>
          <w:sz w:val="16"/>
        </w:rPr>
        <w:t xml:space="preserve">But Vigdor’s overall conclusion has been corroborated by a separate study conducted in 2007 by Albert Saiz when he was at the University of Pennsylvania. That </w:t>
      </w:r>
      <w:r w:rsidRPr="008C7B41">
        <w:rPr>
          <w:rStyle w:val="StyleUnderline"/>
        </w:rPr>
        <w:t>analysis found that a 1 percent increase in the immigrant population at the metro level leads to a 1 percent rise in housing prices.</w:t>
      </w:r>
    </w:p>
    <w:p w:rsidR="00121DEE" w:rsidRDefault="00121DEE" w:rsidP="00121DEE">
      <w:bookmarkStart w:id="0" w:name="_GoBack"/>
      <w:bookmarkEnd w:id="0"/>
    </w:p>
    <w:p w:rsidR="00121DEE" w:rsidRPr="006D6EB8" w:rsidRDefault="00121DEE" w:rsidP="00121DEE">
      <w:pPr>
        <w:pStyle w:val="Heading4"/>
      </w:pPr>
      <w:r w:rsidRPr="006D6EB8">
        <w:t xml:space="preserve">Supercharged </w:t>
      </w:r>
      <w:r>
        <w:t xml:space="preserve">housing growth </w:t>
      </w:r>
      <w:r w:rsidRPr="006D6EB8">
        <w:t>creates a bubble</w:t>
      </w:r>
      <w:r>
        <w:t xml:space="preserve"> and crashes the housing market</w:t>
      </w:r>
    </w:p>
    <w:p w:rsidR="00121DEE" w:rsidRPr="006D6EB8" w:rsidRDefault="00121DEE" w:rsidP="00121DEE">
      <w:r w:rsidRPr="0054413E">
        <w:rPr>
          <w:rStyle w:val="Style13ptBold"/>
        </w:rPr>
        <w:t xml:space="preserve">Gopal 18 </w:t>
      </w:r>
      <w:r w:rsidRPr="006D6EB8">
        <w:rPr>
          <w:sz w:val="16"/>
          <w:szCs w:val="16"/>
        </w:rPr>
        <w:t>(Prashant Gopal, 1-22-2018, "This Rare Bear Who Called the Crash Warns Housing Is Too Hot Again", Bloomberg, https://www.bloomberg.com/news/articles/2018-01-22/housing-bears-hibernate-as-u-s-homebuilders-swagger-into-2018, accessed 7-8-2018) ml</w:t>
      </w:r>
    </w:p>
    <w:p w:rsidR="00121DEE" w:rsidRDefault="00121DEE" w:rsidP="00121DEE">
      <w:pPr>
        <w:rPr>
          <w:rStyle w:val="StyleUnderline"/>
        </w:rPr>
      </w:pPr>
      <w:r w:rsidRPr="006D6EB8">
        <w:rPr>
          <w:sz w:val="16"/>
        </w:rPr>
        <w:t xml:space="preserve">When real estate investors get this confident, money manager James Stack gets nervous. </w:t>
      </w:r>
      <w:r w:rsidRPr="006D6EB8">
        <w:rPr>
          <w:rStyle w:val="Emphasis"/>
        </w:rPr>
        <w:t>U.S. home prices are surging to new records</w:t>
      </w:r>
      <w:r w:rsidRPr="006D6EB8">
        <w:rPr>
          <w:rStyle w:val="StyleUnderline"/>
        </w:rPr>
        <w:t>. Homebuilder stocks last year outperformed all other groups</w:t>
      </w:r>
      <w:r w:rsidRPr="006D6EB8">
        <w:rPr>
          <w:sz w:val="16"/>
        </w:rPr>
        <w:t xml:space="preserve">. And bears? They’re now an endangered species. </w:t>
      </w:r>
      <w:r w:rsidRPr="006D6EB8">
        <w:rPr>
          <w:rStyle w:val="StyleUnderline"/>
        </w:rPr>
        <w:t>Stack</w:t>
      </w:r>
      <w:r w:rsidRPr="006D6EB8">
        <w:rPr>
          <w:sz w:val="16"/>
        </w:rPr>
        <w:t xml:space="preserve">, 66, who manages $1.3 billion for people with a high net worth, </w:t>
      </w:r>
      <w:r w:rsidRPr="006D6EB8">
        <w:rPr>
          <w:rStyle w:val="StyleUnderline"/>
        </w:rPr>
        <w:t>predicted the housing crash in 2005</w:t>
      </w:r>
      <w:r w:rsidRPr="006D6EB8">
        <w:rPr>
          <w:sz w:val="16"/>
        </w:rPr>
        <w:t xml:space="preserve">, just before prices reached their peak. </w:t>
      </w:r>
      <w:r w:rsidRPr="006D6EB8">
        <w:rPr>
          <w:rStyle w:val="StyleUnderline"/>
        </w:rPr>
        <w:t>Now</w:t>
      </w:r>
      <w:r w:rsidRPr="006D6EB8">
        <w:rPr>
          <w:sz w:val="16"/>
        </w:rPr>
        <w:t xml:space="preserve">, from his perch in Whitefish, Montana, </w:t>
      </w:r>
      <w:r w:rsidRPr="006D6EB8">
        <w:rPr>
          <w:rStyle w:val="StyleUnderline"/>
        </w:rPr>
        <w:t>he says his “Housing Bubble Bellwether Barometer</w:t>
      </w:r>
      <w:r w:rsidRPr="006D6EB8">
        <w:rPr>
          <w:sz w:val="16"/>
        </w:rPr>
        <w:t xml:space="preserve">” of homebuilder and mortgage company stocks, </w:t>
      </w:r>
      <w:r w:rsidRPr="006D6EB8">
        <w:rPr>
          <w:rStyle w:val="StyleUnderline"/>
        </w:rPr>
        <w:t>which jumped 80 percent in the past year, once again is</w:t>
      </w:r>
      <w:r w:rsidRPr="006D6EB8">
        <w:rPr>
          <w:rStyle w:val="StyleUnderline"/>
          <w:sz w:val="28"/>
          <w:szCs w:val="28"/>
        </w:rPr>
        <w:t xml:space="preserve"> </w:t>
      </w:r>
      <w:r w:rsidRPr="006D6EB8">
        <w:rPr>
          <w:rStyle w:val="Emphasis"/>
          <w:sz w:val="28"/>
          <w:szCs w:val="28"/>
          <w14:glow w14:rad="228600">
            <w14:schemeClr w14:val="accent2">
              <w14:alpha w14:val="60000"/>
              <w14:satMod w14:val="175000"/>
            </w14:schemeClr>
          </w14:glow>
        </w:rPr>
        <w:t>flashing red.</w:t>
      </w:r>
      <w:r w:rsidRPr="006D6EB8">
        <w:rPr>
          <w:rStyle w:val="StyleUnderline"/>
          <w:color w:val="F7CAAC" w:themeColor="accent2" w:themeTint="66"/>
          <w14:textOutline w14:w="11112" w14:cap="flat" w14:cmpd="sng" w14:algn="ctr">
            <w14:solidFill>
              <w14:schemeClr w14:val="accent2"/>
            </w14:solidFill>
            <w14:prstDash w14:val="solid"/>
            <w14:round/>
          </w14:textOutline>
        </w:rPr>
        <w:t xml:space="preserve"> </w:t>
      </w:r>
      <w:r w:rsidRPr="006D6EB8">
        <w:rPr>
          <w:sz w:val="16"/>
        </w:rPr>
        <w:t>“</w:t>
      </w:r>
      <w:r w:rsidRPr="006D6EB8">
        <w:rPr>
          <w:rStyle w:val="StyleUnderline"/>
        </w:rPr>
        <w:t>It is 2005 all over again in terms of the valuation extreme, the psychological excess and the denial</w:t>
      </w:r>
      <w:r w:rsidRPr="006D6EB8">
        <w:rPr>
          <w:sz w:val="16"/>
        </w:rPr>
        <w:t xml:space="preserve">,” said Stack, whose fireproof files of newspaper articles on bear markets date back to 1929. “People don’t believe housing is in a bubble and don’t want to hear talk about prices being a little bit bubblish.” Bubble? What Bubble? As the housing market approaches its key spring selling season, Stack is practically alone in his wariness. While price gains may slow, most analysts see no end in sight for the six-year-old recovery. There are plenty of reasons to be optimistic. The </w:t>
      </w:r>
      <w:r w:rsidRPr="006D6EB8">
        <w:rPr>
          <w:rStyle w:val="StyleUnderline"/>
        </w:rPr>
        <w:t>housing needs of two massive generations</w:t>
      </w:r>
      <w:r w:rsidRPr="006D6EB8">
        <w:rPr>
          <w:sz w:val="16"/>
        </w:rPr>
        <w:t xml:space="preserve"> -- millennials aging into homeownership and baby boomers getting ready for retirement -- </w:t>
      </w:r>
      <w:r w:rsidRPr="006D6EB8">
        <w:rPr>
          <w:rStyle w:val="StyleUnderline"/>
        </w:rPr>
        <w:t>are expected to fuel demand for years to come</w:t>
      </w:r>
      <w:r w:rsidRPr="006D6EB8">
        <w:rPr>
          <w:sz w:val="16"/>
        </w:rPr>
        <w:t xml:space="preserve"> if employment remains strong. Sales in master-planned communities, many of which target buyers who are at least 55, reached a record last year, according to John Burns Real Estate Consulting. Last month, a gauge of confidence from the National Association of Home Builders/Wells Fargo rose to the highest level in 18 years, and starts of single-family homes in November were the strongest in a decade. “As soon as homes are finished, they’re flying off the shelf,” said Matthew Pointon, Capital Economics Ltd.’s U.S. property economist. </w:t>
      </w:r>
      <w:r w:rsidRPr="006D6EB8">
        <w:rPr>
          <w:rStyle w:val="StyleUnderline"/>
        </w:rPr>
        <w:t>Homebuilders</w:t>
      </w:r>
      <w:r w:rsidRPr="006D6EB8">
        <w:rPr>
          <w:sz w:val="16"/>
        </w:rPr>
        <w:t xml:space="preserve">, which have focused on pricier homes since the market bottomed in 2012, </w:t>
      </w:r>
      <w:r w:rsidRPr="006D6EB8">
        <w:rPr>
          <w:rStyle w:val="Emphasis"/>
        </w:rPr>
        <w:t>are now getting ready for a wave of first-time buyers left with little to choose from on the existing-home market.</w:t>
      </w:r>
      <w:r w:rsidRPr="006D6EB8">
        <w:rPr>
          <w:rStyle w:val="StyleUnderline"/>
        </w:rPr>
        <w:t xml:space="preserve"> Investors are rushing to builders of starter homes</w:t>
      </w:r>
      <w:r w:rsidRPr="006D6EB8">
        <w:rPr>
          <w:sz w:val="16"/>
        </w:rPr>
        <w:t xml:space="preserve">, because lower-priced homes in the U.S. are in the shortest supply. Shares of LGI Homes Inc., which targets renters with ads that trumpet monthly payments instead of prices, rose 161 percent last year. D.R. Horton Inc., the biggest builder, powered by its fast-selling Express entry-level brand, gained 87 percent. Overall, the S&amp;P 500’s index of homebuilders increased 75 percent last year, about four times as much as the stock market as a whole. A subset that includes just the three largest builders was the best performer of the 158 S&amp;P groups. “Over the past year, we’ve really seen a pickup in the first-time buyer, and that’s what’s driving a lot of the stocks,” said Samantha McLemore, who co-manages Bill Miller’s Miller Opportunity Trust, which has stakes in PulteGroup Inc. and Lennar Corp. “In the long term, we continue to see strong earnings growth for years to come.” ‘Rot in the Woodwork’ </w:t>
      </w:r>
      <w:r w:rsidRPr="006D6EB8">
        <w:rPr>
          <w:rStyle w:val="StyleUnderline"/>
        </w:rPr>
        <w:t>Stack</w:t>
      </w:r>
      <w:r w:rsidRPr="006D6EB8">
        <w:rPr>
          <w:sz w:val="16"/>
        </w:rPr>
        <w:t xml:space="preserve"> has a different perspective. While the market might gradually correct itself, history shows that it’s more likely to “come down hard” with the next recession, he said. He </w:t>
      </w:r>
      <w:r w:rsidRPr="006D6EB8">
        <w:rPr>
          <w:rStyle w:val="StyleUnderline"/>
        </w:rPr>
        <w:t>described the pattern as a steep run-up in housing prices spurred by low interest rates</w:t>
      </w:r>
      <w:r w:rsidRPr="006D6EB8">
        <w:rPr>
          <w:sz w:val="16"/>
        </w:rPr>
        <w:t xml:space="preserve">. The last </w:t>
      </w:r>
      <w:r w:rsidRPr="006D6EB8">
        <w:rPr>
          <w:rStyle w:val="StyleUnderline"/>
        </w:rPr>
        <w:t>downturn came about when economic growth slowed after a series of rate increases, exposing the “</w:t>
      </w:r>
      <w:r w:rsidRPr="006D6EB8">
        <w:rPr>
          <w:rStyle w:val="Emphasis"/>
        </w:rPr>
        <w:t>rot in the woodwork</w:t>
      </w:r>
      <w:r w:rsidRPr="006D6EB8">
        <w:rPr>
          <w:rStyle w:val="StyleUnderline"/>
        </w:rPr>
        <w:t>” and prompting loan defaults</w:t>
      </w:r>
      <w:r w:rsidRPr="006D6EB8">
        <w:rPr>
          <w:sz w:val="16"/>
        </w:rPr>
        <w:t xml:space="preserve">, Stack said. He noted that </w:t>
      </w:r>
      <w:r w:rsidRPr="006D6EB8">
        <w:rPr>
          <w:rStyle w:val="StyleUnderline"/>
        </w:rPr>
        <w:t>the Fed has projected three rate increases</w:t>
      </w:r>
      <w:r w:rsidRPr="006D6EB8">
        <w:rPr>
          <w:sz w:val="16"/>
        </w:rPr>
        <w:t xml:space="preserve"> for this year, and said </w:t>
      </w:r>
      <w:r w:rsidRPr="006D6EB8">
        <w:rPr>
          <w:rStyle w:val="StyleUnderline"/>
        </w:rPr>
        <w:t>that “raises the risk that today’s highly inflated housing market will again end badly</w:t>
      </w:r>
      <w:r w:rsidRPr="006D6EB8">
        <w:rPr>
          <w:sz w:val="16"/>
        </w:rPr>
        <w:t>.” He’s watching homebuilder stocks closely because they’re a leading indicator, peaking in 2005, the year he called the crash -- and the year before home prices themselves hit a top. Stack has been studying median home prices, too, which typically track long-term inflation as measured by the Consumer Price Index. Last summer, they were as high as 32 percent above the measure; in 2006, just before the housing bust, values were about 35 percent higher, according to data from the National Association of Realtors. Half of the 50 largest metropolitan areas were overvalued relative to incomes in November, compared with 36 percent two years earlier, according to an analysis by data provider CoreLogic. “If we see mortgage rates at more historical levels, house prices can’t stay where they are,” Stack said. Corp A rate rise from 4 to 5 percent for a 30-year loan would drive up monthly mortgage costs by 12 percent. For buyers, that’s on top of the annual median price gain -- 7 percent for existing homes in November, according to CoreLogic. By comparison, disposable income, or earnings adjusted for taxes and inflation, increased just 1.9 percent, according to data from the Bureau of Economic Analysis. Bill McBride, who runs the Calculated Risk blog and also called the crash, doesn’t think home prices are inflated this time around. Unlike in 2005, lenders are acting responsibly and the Wild West of real estate speculation hasn’t returned, he said. There is less to speculate on, too. Compared with the overbuilding that preceded the bust, today’s pace of construction isn’t fast enough, he said. “Lending standards are still pretty good,” McBride said, and he doesn’t expect mortgage rates to “take off” in the short term. The Tax Twist One wild card is the U.S. tax overhaul, which could cut both ways for homebuilders. They got a lower corporate rate, and many of their consumers will benefit from the doubling of the standard deduction. But it also caps the mortgage deduction at $750,000 instead of $1 million and limits deductions of property taxes, which might hurt expensive markets such as New York, New Jersey and California. As a result of the tax plan and an expected gradual rise in mortgage rates, existing-home sales will be flat this year and prices will rise only 1 or 2 percent, said Lawrence Yun, the chief economist for the National Association of Realtors, which opposed the tax bill. “The housing market has been doing relatively well during the recovery,” Yun said. “But 2018 will be a year where we begin to see some change.” Homebuilders have a lot going for them, said Carl Reichardt, an analyst for BTIG LLC. Still, he has a hold rating on most of them, a sell on KB Home and a buy only on Lennar and D.R. Horton. That’s because many of those positives are already baked into the share prices, he said, and home construction can grow only so much, given the tight supply of skilled laborers and finished lots. Slow and Steady “</w:t>
      </w:r>
      <w:r w:rsidRPr="006D6EB8">
        <w:rPr>
          <w:rStyle w:val="StyleUnderline"/>
        </w:rPr>
        <w:t>It’s</w:t>
      </w:r>
      <w:r w:rsidRPr="006D6EB8">
        <w:rPr>
          <w:sz w:val="16"/>
        </w:rPr>
        <w:t xml:space="preserve"> almost better </w:t>
      </w:r>
      <w:r w:rsidRPr="006D6EB8">
        <w:rPr>
          <w:rStyle w:val="StyleUnderline"/>
        </w:rPr>
        <w:t xml:space="preserve">for the stocks if the general consensus is for </w:t>
      </w:r>
      <w:r w:rsidRPr="006D6EB8">
        <w:rPr>
          <w:rStyle w:val="Emphasis"/>
        </w:rPr>
        <w:t>moderate growth rather than supercharged growth</w:t>
      </w:r>
      <w:r w:rsidRPr="006D6EB8">
        <w:rPr>
          <w:sz w:val="16"/>
        </w:rPr>
        <w:t xml:space="preserve">,” Reichardt said. “It’s the sense that a </w:t>
      </w:r>
      <w:r w:rsidRPr="006D6EB8">
        <w:rPr>
          <w:rStyle w:val="StyleUnderline"/>
        </w:rPr>
        <w:t xml:space="preserve">slow and steady recovery creates </w:t>
      </w:r>
      <w:r w:rsidRPr="006D6EB8">
        <w:rPr>
          <w:rStyle w:val="Emphasis"/>
        </w:rPr>
        <w:t>more predictability</w:t>
      </w:r>
      <w:r w:rsidRPr="006D6EB8">
        <w:rPr>
          <w:sz w:val="16"/>
        </w:rPr>
        <w:t xml:space="preserve">.” </w:t>
      </w:r>
      <w:r w:rsidRPr="006D6EB8">
        <w:rPr>
          <w:rStyle w:val="StyleUnderline"/>
        </w:rPr>
        <w:t>New-home sales will probably increase 8 to 12 percent this year</w:t>
      </w:r>
      <w:r w:rsidRPr="006D6EB8">
        <w:rPr>
          <w:sz w:val="16"/>
        </w:rPr>
        <w:t xml:space="preserve"> after rising about 11 percent in 2017, said analyst Alex Barron with the Housing Research Center in El Paso, Texas. At 675,000 to 700,000 sales, that’s still almost 50 percent below peak levels in 2005. “Ever since Trump took over, the mood has been incrementally positive,” Barron said. “Now that tax reform went through, people will have more money in their pockets.” Bill Smead, whose Smead Capital Management has 11 percent of its $2.4 billion portfolio in NVR Inc. and Lennar, said stocks in general could fall in the short run and that will provide an opening for investors to buy homebuilder shares. </w:t>
      </w:r>
      <w:r w:rsidRPr="006D6EB8">
        <w:rPr>
          <w:rStyle w:val="StyleUnderline"/>
        </w:rPr>
        <w:t>“Nobody wants to take their gains now,” Smead said. “There are no sellers.”</w:t>
      </w:r>
    </w:p>
    <w:p w:rsidR="00121DEE" w:rsidRDefault="00121DEE" w:rsidP="00121DEE">
      <w:pPr>
        <w:rPr>
          <w:rStyle w:val="StyleUnderline"/>
        </w:rPr>
      </w:pPr>
    </w:p>
    <w:p w:rsidR="00121DEE" w:rsidRPr="00DA3B97" w:rsidRDefault="00121DEE" w:rsidP="00121DEE">
      <w:pPr>
        <w:pStyle w:val="Heading4"/>
      </w:pPr>
      <w:r w:rsidRPr="00DA3B97">
        <w:t>Housing crash collapses stocks --- recession.</w:t>
      </w:r>
    </w:p>
    <w:p w:rsidR="00121DEE" w:rsidRPr="00DA3B97" w:rsidRDefault="00121DEE" w:rsidP="00121DEE">
      <w:r w:rsidRPr="00DA3B97">
        <w:rPr>
          <w:rStyle w:val="Style13ptBold"/>
        </w:rPr>
        <w:t>Hua 17</w:t>
      </w:r>
      <w:r w:rsidRPr="00DA3B97">
        <w:rPr>
          <w:sz w:val="16"/>
          <w:szCs w:val="16"/>
        </w:rPr>
        <w:t xml:space="preserve"> (Published By Lauren Hua, is a private client adviser at Fairmont Equities, 5-31-2017, "How a Housing Collapse Will Affect the Stock Market", Fairmont Equities, https://fairmontequities.com/how-a-housing-collapse-will-affect-the-stock-market/, accessed 7-11-2018) ml</w:t>
      </w:r>
    </w:p>
    <w:p w:rsidR="00121DEE" w:rsidRDefault="00121DEE" w:rsidP="00121DEE">
      <w:pPr>
        <w:rPr>
          <w:rStyle w:val="StyleUnderline"/>
        </w:rPr>
      </w:pPr>
      <w:r w:rsidRPr="00DA3B97">
        <w:rPr>
          <w:sz w:val="16"/>
        </w:rPr>
        <w:t xml:space="preserve">There has been talk of a housing bubble for many years now. </w:t>
      </w:r>
      <w:r w:rsidRPr="00DA3B97">
        <w:rPr>
          <w:rStyle w:val="StyleUnderline"/>
        </w:rPr>
        <w:t xml:space="preserve">With households highly leveraged, a </w:t>
      </w:r>
      <w:r w:rsidRPr="00DA3B97">
        <w:rPr>
          <w:rStyle w:val="Emphasis"/>
        </w:rPr>
        <w:t>significant increase in interest rates</w:t>
      </w:r>
      <w:r w:rsidRPr="00DA3B97">
        <w:rPr>
          <w:rStyle w:val="StyleUnderline"/>
        </w:rPr>
        <w:t xml:space="preserve"> or high unemployment may have dire consequences on borrowers’ ability to repay their mortgage. But if there was a housing crash, how would this affect our </w:t>
      </w:r>
      <w:r w:rsidRPr="00DA3B97">
        <w:rPr>
          <w:rStyle w:val="Emphasis"/>
        </w:rPr>
        <w:t>stock market</w:t>
      </w:r>
      <w:r w:rsidRPr="00DA3B97">
        <w:rPr>
          <w:sz w:val="16"/>
        </w:rPr>
        <w:t xml:space="preserve">? Firstly, we are not predicting a crash in house prices. However, it is smart to be aware of the ramifications, if indeed there is a severe downturn. This means we can be well placed to take advantage of the opportunities that may arise. </w:t>
      </w:r>
      <w:r w:rsidRPr="00DA3B97">
        <w:rPr>
          <w:rStyle w:val="StyleUnderline"/>
        </w:rPr>
        <w:t xml:space="preserve">A housing crash will decrease the home values if home owners are unable to pay off their mortgage repayment and a mass of foreclosure sales hit the market. This may </w:t>
      </w:r>
      <w:r w:rsidRPr="00DA3B97">
        <w:rPr>
          <w:rStyle w:val="Emphasis"/>
        </w:rPr>
        <w:t>lead to a recession</w:t>
      </w:r>
      <w:r w:rsidRPr="00DA3B97">
        <w:rPr>
          <w:rStyle w:val="StyleUnderline"/>
        </w:rPr>
        <w:t xml:space="preserve"> which means consumers will have less money to spend on goods and services and this will slow corporate growth</w:t>
      </w:r>
      <w:r w:rsidRPr="00DA3B97">
        <w:rPr>
          <w:sz w:val="16"/>
        </w:rPr>
        <w:t xml:space="preserve">. This is the primary effect of a housing market on the stock market. </w:t>
      </w:r>
      <w:r w:rsidRPr="00DA3B97">
        <w:rPr>
          <w:rStyle w:val="Emphasis"/>
        </w:rPr>
        <w:t xml:space="preserve">Companies which rely on consumer spending will see a decrease in earnings and this will also decrease the share price. </w:t>
      </w:r>
      <w:r w:rsidRPr="00DA3B97">
        <w:rPr>
          <w:sz w:val="16"/>
        </w:rPr>
        <w:t xml:space="preserve">The real estate sector creates jobs in the housing construction sector. Therefore, while we have a thriving housing environment, we can continue to employ people in these jobs. </w:t>
      </w:r>
      <w:r w:rsidRPr="00DA3B97">
        <w:rPr>
          <w:rStyle w:val="StyleUnderline"/>
        </w:rPr>
        <w:t xml:space="preserve">The construction industry employs 8.9 per cent of all those currently employed. If there was a decrease in housing construction, it will increase the unemployment rate. If unemployment rises, spending consumption will also decrease. </w:t>
      </w:r>
      <w:r w:rsidRPr="00DA3B97">
        <w:rPr>
          <w:sz w:val="16"/>
        </w:rPr>
        <w:t xml:space="preserve">A housing decline will also affect households not employed in the housing sector. </w:t>
      </w:r>
      <w:r w:rsidRPr="00DA3B97">
        <w:rPr>
          <w:rStyle w:val="StyleUnderline"/>
        </w:rPr>
        <w:t>The net wealth of households will decrease if housing prices decrease</w:t>
      </w:r>
      <w:r w:rsidRPr="00DA3B97">
        <w:rPr>
          <w:sz w:val="16"/>
        </w:rPr>
        <w:t xml:space="preserve">. Therefore, the amount of equity homeowners can extract from their homes will be reduced. This will further limit their ability to spend money. </w:t>
      </w:r>
      <w:r w:rsidRPr="00DA3B97">
        <w:rPr>
          <w:rStyle w:val="StyleUnderline"/>
        </w:rPr>
        <w:t xml:space="preserve">Banks may </w:t>
      </w:r>
      <w:r w:rsidRPr="00DA3B97">
        <w:rPr>
          <w:rStyle w:val="Emphasis"/>
        </w:rPr>
        <w:t>tighten their credit requirements</w:t>
      </w:r>
      <w:r w:rsidRPr="00DA3B97">
        <w:rPr>
          <w:rStyle w:val="StyleUnderline"/>
        </w:rPr>
        <w:t xml:space="preserve"> on loans and may ask for larger deposits for home loans. Home buyers may need to </w:t>
      </w:r>
      <w:r w:rsidRPr="00DA3B97">
        <w:rPr>
          <w:rStyle w:val="Emphasis"/>
        </w:rPr>
        <w:t>liquidate their stock positions</w:t>
      </w:r>
      <w:r w:rsidRPr="00DA3B97">
        <w:rPr>
          <w:rStyle w:val="StyleUnderline"/>
        </w:rPr>
        <w:t xml:space="preserve"> to facilitate this. We may see </w:t>
      </w:r>
      <w:r w:rsidRPr="00DA3B97">
        <w:rPr>
          <w:rStyle w:val="Emphasis"/>
        </w:rPr>
        <w:t>increase selling activity</w:t>
      </w:r>
      <w:r w:rsidRPr="00DA3B97">
        <w:rPr>
          <w:rStyle w:val="StyleUnderline"/>
        </w:rPr>
        <w:t xml:space="preserve"> in the stock market for that reason</w:t>
      </w:r>
      <w:r w:rsidRPr="00DA3B97">
        <w:rPr>
          <w:sz w:val="16"/>
        </w:rPr>
        <w:t xml:space="preserve"> or investors may liquidate their positions to get quick access to cash.</w:t>
      </w:r>
      <w:r w:rsidRPr="00DA3B97">
        <w:rPr>
          <w:rStyle w:val="StyleUnderline"/>
        </w:rPr>
        <w:t xml:space="preserve"> Industries which will be directly affected are financial services, home building companies, home improvement companies, furniture manufacturers, durable goods. </w:t>
      </w:r>
      <w:r w:rsidRPr="00DA3B97">
        <w:rPr>
          <w:rStyle w:val="Emphasis"/>
        </w:rPr>
        <w:t>Banks will take a hit from the bad loans.</w:t>
      </w:r>
      <w:r w:rsidRPr="00DA3B97">
        <w:rPr>
          <w:rStyle w:val="StyleUnderline"/>
        </w:rPr>
        <w:t xml:space="preserve"> </w:t>
      </w:r>
      <w:r w:rsidRPr="00DA3B97">
        <w:rPr>
          <w:rStyle w:val="Emphasis"/>
        </w:rPr>
        <w:t>Stagnate growth</w:t>
      </w:r>
      <w:r w:rsidRPr="00DA3B97">
        <w:rPr>
          <w:rStyle w:val="StyleUnderline"/>
        </w:rPr>
        <w:t xml:space="preserve"> in the housing market which affect all property stocks and property home improvement stocks.</w:t>
      </w:r>
      <w:r w:rsidRPr="00DA3B97">
        <w:rPr>
          <w:sz w:val="16"/>
        </w:rPr>
        <w:t xml:space="preserve"> Property development and renovation will not be as popular during a housing collapse. </w:t>
      </w:r>
      <w:r w:rsidRPr="00DA3B97">
        <w:rPr>
          <w:rStyle w:val="StyleUnderline"/>
        </w:rPr>
        <w:t>Consumers will be less willing to buy expensive items such as white goods and expensive handbags.</w:t>
      </w:r>
    </w:p>
    <w:p w:rsidR="00121DEE" w:rsidRPr="00CF597C" w:rsidRDefault="00121DEE" w:rsidP="00121DEE">
      <w:pPr>
        <w:pStyle w:val="Heading4"/>
        <w:rPr>
          <w:b w:val="0"/>
        </w:rPr>
      </w:pPr>
      <w:r w:rsidRPr="00CF597C">
        <w:t>Trump would escalate a financial crisis to nuclear war.</w:t>
      </w:r>
    </w:p>
    <w:p w:rsidR="00121DEE" w:rsidRPr="00CF597C" w:rsidRDefault="00121DEE" w:rsidP="00121DEE">
      <w:r w:rsidRPr="00CF597C">
        <w:rPr>
          <w:rStyle w:val="Style13ptBold"/>
        </w:rPr>
        <w:t>Homer-Dixon, 17</w:t>
      </w:r>
      <w:r w:rsidRPr="00CF597C">
        <w:t xml:space="preserve">—CIGI chair of global systems in the Balsillie School of International Affairs (Thomas, “Crisis analysis: How much damage can Trump do? (A lot),” </w:t>
      </w:r>
      <w:hyperlink r:id="rId9" w:history="1">
        <w:r w:rsidRPr="00CF597C">
          <w:rPr>
            <w:rStyle w:val="Hyperlink"/>
          </w:rPr>
          <w:t>http://www.theglobeandmail.com/opinion/crisis-analysis-how-much-damage-can-trump-do-a-lot/article34341100/</w:t>
        </w:r>
      </w:hyperlink>
      <w:r w:rsidRPr="00CF597C">
        <w:t>, dml)</w:t>
      </w:r>
    </w:p>
    <w:p w:rsidR="00121DEE" w:rsidRPr="00CF597C" w:rsidRDefault="00121DEE" w:rsidP="00121DEE">
      <w:pPr>
        <w:rPr>
          <w:sz w:val="16"/>
        </w:rPr>
      </w:pPr>
      <w:r w:rsidRPr="00CF597C">
        <w:rPr>
          <w:sz w:val="16"/>
        </w:rPr>
        <w:t xml:space="preserve">As Adam Schiff, the ranking Democrat on the House Intelligence Committee, tweeted on March 6: “We must accept possibility that </w:t>
      </w:r>
      <w:r w:rsidRPr="00CF597C">
        <w:rPr>
          <w:rStyle w:val="StyleUnderline"/>
        </w:rPr>
        <w:t xml:space="preserve">POTUS </w:t>
      </w:r>
      <w:r w:rsidRPr="00CF597C">
        <w:rPr>
          <w:rStyle w:val="Emphasis"/>
        </w:rPr>
        <w:t>does not know</w:t>
      </w:r>
      <w:r w:rsidRPr="00CF597C">
        <w:rPr>
          <w:sz w:val="16"/>
        </w:rPr>
        <w:t xml:space="preserve"> fact from fiction, </w:t>
      </w:r>
      <w:r w:rsidRPr="00CF597C">
        <w:rPr>
          <w:rStyle w:val="Emphasis"/>
        </w:rPr>
        <w:t>right from wrong</w:t>
      </w:r>
      <w:r w:rsidRPr="00CF597C">
        <w:rPr>
          <w:sz w:val="16"/>
        </w:rPr>
        <w:t>. That wild claims are not strategic, but worse.”</w:t>
      </w:r>
    </w:p>
    <w:p w:rsidR="00121DEE" w:rsidRPr="00CF597C" w:rsidRDefault="00121DEE" w:rsidP="00121DEE">
      <w:pPr>
        <w:rPr>
          <w:sz w:val="16"/>
        </w:rPr>
      </w:pPr>
      <w:r w:rsidRPr="00CF597C">
        <w:rPr>
          <w:sz w:val="16"/>
        </w:rPr>
        <w:t xml:space="preserve">The entirely predictable chaos of the new administration’s first weeks has many liberals fantasizing that Mr. Trump will be removed from office before his term finishes. But we’ve seen enough of him to know he’s unlikely to leave willingly through any legitimate and lawful political mechanism, like impeachment. Instead, </w:t>
      </w:r>
      <w:r w:rsidRPr="00CF597C">
        <w:rPr>
          <w:rStyle w:val="StyleUnderline"/>
        </w:rPr>
        <w:t>if</w:t>
      </w:r>
      <w:r w:rsidRPr="00CF597C">
        <w:rPr>
          <w:sz w:val="16"/>
        </w:rPr>
        <w:t xml:space="preserve"> Mr. </w:t>
      </w:r>
      <w:r w:rsidRPr="00CF597C">
        <w:rPr>
          <w:rStyle w:val="StyleUnderline"/>
        </w:rPr>
        <w:t xml:space="preserve">Trump </w:t>
      </w:r>
      <w:r w:rsidRPr="00CF597C">
        <w:rPr>
          <w:rStyle w:val="Emphasis"/>
        </w:rPr>
        <w:t>feels cornered</w:t>
      </w:r>
      <w:r w:rsidRPr="00CF597C">
        <w:rPr>
          <w:rStyle w:val="StyleUnderline"/>
        </w:rPr>
        <w:t xml:space="preserve">, he’ll declare that his enemies are </w:t>
      </w:r>
      <w:r w:rsidRPr="00CF597C">
        <w:rPr>
          <w:rStyle w:val="Emphasis"/>
        </w:rPr>
        <w:t>conspiring against him</w:t>
      </w:r>
      <w:r w:rsidRPr="00CF597C">
        <w:rPr>
          <w:rStyle w:val="StyleUnderline"/>
        </w:rPr>
        <w:t xml:space="preserve"> and call his supporters</w:t>
      </w:r>
      <w:r w:rsidRPr="00CF597C">
        <w:rPr>
          <w:sz w:val="16"/>
        </w:rPr>
        <w:t xml:space="preserve"> – many of </w:t>
      </w:r>
      <w:r w:rsidRPr="00CF597C">
        <w:rPr>
          <w:rStyle w:val="StyleUnderline"/>
        </w:rPr>
        <w:t xml:space="preserve">whom are </w:t>
      </w:r>
      <w:r w:rsidRPr="00CF597C">
        <w:rPr>
          <w:rStyle w:val="Emphasis"/>
        </w:rPr>
        <w:t>heavily armed</w:t>
      </w:r>
      <w:r w:rsidRPr="00CF597C">
        <w:rPr>
          <w:sz w:val="16"/>
        </w:rPr>
        <w:t xml:space="preserve"> – </w:t>
      </w:r>
      <w:r w:rsidRPr="00CF597C">
        <w:rPr>
          <w:rStyle w:val="StyleUnderline"/>
        </w:rPr>
        <w:t xml:space="preserve">to </w:t>
      </w:r>
      <w:r w:rsidRPr="00CF597C">
        <w:rPr>
          <w:rStyle w:val="Emphasis"/>
        </w:rPr>
        <w:t>come to his aid</w:t>
      </w:r>
      <w:r w:rsidRPr="00CF597C">
        <w:rPr>
          <w:sz w:val="16"/>
        </w:rPr>
        <w:t>.</w:t>
      </w:r>
    </w:p>
    <w:p w:rsidR="00121DEE" w:rsidRPr="00CF597C" w:rsidRDefault="00121DEE" w:rsidP="00121DEE">
      <w:pPr>
        <w:rPr>
          <w:sz w:val="16"/>
        </w:rPr>
      </w:pPr>
      <w:r w:rsidRPr="00CF597C">
        <w:rPr>
          <w:sz w:val="16"/>
        </w:rPr>
        <w:t xml:space="preserve">It’s also possible that Mr. Trump will find his groove, allowing things to settle down. Yet his performance so far suggests </w:t>
      </w:r>
      <w:r w:rsidRPr="00CF597C">
        <w:rPr>
          <w:rStyle w:val="StyleUnderline"/>
        </w:rPr>
        <w:t xml:space="preserve">his administration will instead lurch from </w:t>
      </w:r>
      <w:r w:rsidRPr="00CF597C">
        <w:rPr>
          <w:rStyle w:val="Emphasis"/>
        </w:rPr>
        <w:t>crisis</w:t>
      </w:r>
      <w:r w:rsidRPr="00CF597C">
        <w:rPr>
          <w:rStyle w:val="StyleUnderline"/>
        </w:rPr>
        <w:t xml:space="preserve"> to </w:t>
      </w:r>
      <w:r w:rsidRPr="00CF597C">
        <w:rPr>
          <w:rStyle w:val="Emphasis"/>
        </w:rPr>
        <w:t>crisis</w:t>
      </w:r>
      <w:r w:rsidRPr="00CF597C">
        <w:rPr>
          <w:rStyle w:val="StyleUnderline"/>
        </w:rPr>
        <w:t>.</w:t>
      </w:r>
      <w:r w:rsidRPr="00CF597C">
        <w:rPr>
          <w:sz w:val="16"/>
        </w:rPr>
        <w:t xml:space="preserve"> To make some sense of these outcomes, I’ve charted the most likely crisis types. </w:t>
      </w:r>
      <w:r w:rsidRPr="00CF597C">
        <w:rPr>
          <w:rStyle w:val="StyleUnderline"/>
        </w:rPr>
        <w:t xml:space="preserve">Drawing on </w:t>
      </w:r>
      <w:r w:rsidRPr="00CF597C">
        <w:rPr>
          <w:rStyle w:val="Emphasis"/>
        </w:rPr>
        <w:t>analysis</w:t>
      </w:r>
      <w:r w:rsidRPr="00CF597C">
        <w:rPr>
          <w:rStyle w:val="StyleUnderline"/>
        </w:rPr>
        <w:t xml:space="preserve"> by a </w:t>
      </w:r>
      <w:r w:rsidRPr="00CF597C">
        <w:rPr>
          <w:rStyle w:val="Emphasis"/>
        </w:rPr>
        <w:t>wide range of scholars</w:t>
      </w:r>
      <w:r w:rsidRPr="00CF597C">
        <w:rPr>
          <w:rStyle w:val="StyleUnderline"/>
        </w:rPr>
        <w:t xml:space="preserve">, I’ve also </w:t>
      </w:r>
      <w:r w:rsidRPr="00CF597C">
        <w:rPr>
          <w:rStyle w:val="Emphasis"/>
        </w:rPr>
        <w:t>estimated the probabilities</w:t>
      </w:r>
      <w:r w:rsidRPr="00CF597C">
        <w:rPr>
          <w:sz w:val="16"/>
        </w:rPr>
        <w:t xml:space="preserve"> of each type at one, two, and five years into a Trump administration (the latter timeline assumes that Trump is re-elected in 2020).</w:t>
      </w:r>
    </w:p>
    <w:p w:rsidR="00121DEE" w:rsidRPr="00CF597C" w:rsidRDefault="00121DEE" w:rsidP="00121DEE">
      <w:pPr>
        <w:rPr>
          <w:sz w:val="16"/>
        </w:rPr>
      </w:pPr>
      <w:r w:rsidRPr="00CF597C">
        <w:rPr>
          <w:sz w:val="16"/>
        </w:rPr>
        <w:t>There are four principal types, I’d argue: financial crisis, civil violence, authoritarianism, and war. Each crisis type then has various possible levels of intensity. “Moderate” authoritarianism could involve, for instance, use of federal resources to intimidate or constrain journalists and judges; substantially increased application of force to track, detain and deport immigrants; and criminalization of protest. Mr. Trump, or in the case of criminalization of protest, his acolytes at the state level are already checking some of these boxes, so I estimate the probability of this degree of authoritarianism in the administration’s first year to be 70 per cent. “Severe” authoritarianism would involve actions like a declaration of a state of emergency, federalization of the National Guard, or suspension of key civil liberties. This outcome is much less likely; even after five years, I don’t think it’s higher than 30 per cent.</w:t>
      </w:r>
    </w:p>
    <w:p w:rsidR="00121DEE" w:rsidRPr="00CF597C" w:rsidRDefault="00121DEE" w:rsidP="00121DEE">
      <w:pPr>
        <w:rPr>
          <w:sz w:val="16"/>
        </w:rPr>
      </w:pPr>
      <w:r w:rsidRPr="00CF597C">
        <w:rPr>
          <w:rStyle w:val="StyleUnderline"/>
        </w:rPr>
        <w:t>A</w:t>
      </w:r>
      <w:r w:rsidRPr="00CF597C">
        <w:rPr>
          <w:sz w:val="16"/>
        </w:rPr>
        <w:t xml:space="preserve"> “moderate” war </w:t>
      </w:r>
      <w:r w:rsidRPr="00CF597C">
        <w:rPr>
          <w:rStyle w:val="StyleUnderline"/>
        </w:rPr>
        <w:t>crisis</w:t>
      </w:r>
      <w:r w:rsidRPr="00CF597C">
        <w:rPr>
          <w:sz w:val="16"/>
        </w:rPr>
        <w:t xml:space="preserve">, by my definition, </w:t>
      </w:r>
      <w:r w:rsidRPr="00CF597C">
        <w:rPr>
          <w:rStyle w:val="StyleUnderline"/>
        </w:rPr>
        <w:t xml:space="preserve">would include </w:t>
      </w:r>
      <w:r w:rsidRPr="00CF597C">
        <w:rPr>
          <w:rStyle w:val="Emphasis"/>
        </w:rPr>
        <w:t>any regional conflict</w:t>
      </w:r>
      <w:r w:rsidRPr="00CF597C">
        <w:rPr>
          <w:rStyle w:val="StyleUnderline"/>
        </w:rPr>
        <w:t xml:space="preserve"> between the United States and an </w:t>
      </w:r>
      <w:r w:rsidRPr="00CF597C">
        <w:rPr>
          <w:rStyle w:val="Emphasis"/>
        </w:rPr>
        <w:t>intermediate</w:t>
      </w:r>
      <w:r w:rsidRPr="00CF597C">
        <w:rPr>
          <w:sz w:val="16"/>
        </w:rPr>
        <w:t xml:space="preserve"> power like Iran, </w:t>
      </w:r>
      <w:r w:rsidRPr="00CF597C">
        <w:rPr>
          <w:rStyle w:val="StyleUnderline"/>
        </w:rPr>
        <w:t>or</w:t>
      </w:r>
      <w:r w:rsidRPr="00CF597C">
        <w:rPr>
          <w:sz w:val="16"/>
        </w:rPr>
        <w:t xml:space="preserve"> a </w:t>
      </w:r>
      <w:r w:rsidRPr="00CF597C">
        <w:rPr>
          <w:rStyle w:val="Emphasis"/>
        </w:rPr>
        <w:t>great power</w:t>
      </w:r>
      <w:r w:rsidRPr="00CF597C">
        <w:rPr>
          <w:sz w:val="16"/>
        </w:rPr>
        <w:t xml:space="preserve"> like China, say in the South China Sea. “Severe” war would involve use of massed military force against a great power like Russia. The category would also include </w:t>
      </w:r>
      <w:r w:rsidRPr="00CF597C">
        <w:rPr>
          <w:rStyle w:val="StyleUnderline"/>
        </w:rPr>
        <w:t>any conflict</w:t>
      </w:r>
      <w:r w:rsidRPr="00CF597C">
        <w:rPr>
          <w:sz w:val="16"/>
        </w:rPr>
        <w:t xml:space="preserve">, for instance, with North Korea, that </w:t>
      </w:r>
      <w:r w:rsidRPr="00CF597C">
        <w:rPr>
          <w:rStyle w:val="StyleUnderline"/>
        </w:rPr>
        <w:t xml:space="preserve">carries a </w:t>
      </w:r>
      <w:r w:rsidRPr="00CF597C">
        <w:rPr>
          <w:rStyle w:val="Emphasis"/>
        </w:rPr>
        <w:t>substantial risk</w:t>
      </w:r>
      <w:r w:rsidRPr="00CF597C">
        <w:rPr>
          <w:rStyle w:val="StyleUnderline"/>
        </w:rPr>
        <w:t xml:space="preserve"> of </w:t>
      </w:r>
      <w:r w:rsidRPr="00CF597C">
        <w:rPr>
          <w:rStyle w:val="Emphasis"/>
        </w:rPr>
        <w:t>nuclear escalation</w:t>
      </w:r>
      <w:r w:rsidRPr="00CF597C">
        <w:rPr>
          <w:sz w:val="16"/>
        </w:rPr>
        <w:t xml:space="preserve">. In part, </w:t>
      </w:r>
      <w:r w:rsidRPr="00CF597C">
        <w:rPr>
          <w:rStyle w:val="StyleUnderline"/>
        </w:rPr>
        <w:t xml:space="preserve">because of Mr. Trump’s </w:t>
      </w:r>
      <w:r w:rsidRPr="00CF597C">
        <w:rPr>
          <w:rStyle w:val="Emphasis"/>
        </w:rPr>
        <w:t>expressed hostility</w:t>
      </w:r>
      <w:r w:rsidRPr="00CF597C">
        <w:rPr>
          <w:rStyle w:val="StyleUnderline"/>
        </w:rPr>
        <w:t xml:space="preserve"> towards Iran and China, and his tendency to see </w:t>
      </w:r>
      <w:r w:rsidRPr="00CF597C">
        <w:rPr>
          <w:rStyle w:val="Emphasis"/>
        </w:rPr>
        <w:t>all international relations</w:t>
      </w:r>
      <w:r w:rsidRPr="00CF597C">
        <w:rPr>
          <w:rStyle w:val="StyleUnderline"/>
        </w:rPr>
        <w:t xml:space="preserve"> in </w:t>
      </w:r>
      <w:r w:rsidRPr="00CF597C">
        <w:rPr>
          <w:rStyle w:val="Emphasis"/>
        </w:rPr>
        <w:t>zero-sum terms</w:t>
      </w:r>
      <w:r w:rsidRPr="00CF597C">
        <w:rPr>
          <w:rStyle w:val="StyleUnderline"/>
        </w:rPr>
        <w:t>, I estimate the</w:t>
      </w:r>
      <w:r w:rsidRPr="00CF597C">
        <w:rPr>
          <w:sz w:val="16"/>
        </w:rPr>
        <w:t xml:space="preserve"> five-year </w:t>
      </w:r>
      <w:r w:rsidRPr="00CF597C">
        <w:rPr>
          <w:rStyle w:val="StyleUnderline"/>
        </w:rPr>
        <w:t>probability of a</w:t>
      </w:r>
      <w:r w:rsidRPr="00CF597C">
        <w:rPr>
          <w:sz w:val="16"/>
        </w:rPr>
        <w:t xml:space="preserve"> “moderate” </w:t>
      </w:r>
      <w:r w:rsidRPr="00CF597C">
        <w:rPr>
          <w:rStyle w:val="StyleUnderline"/>
        </w:rPr>
        <w:t xml:space="preserve">war crisis to be </w:t>
      </w:r>
      <w:r w:rsidRPr="00CF597C">
        <w:rPr>
          <w:rStyle w:val="Emphasis"/>
        </w:rPr>
        <w:t>high</w:t>
      </w:r>
      <w:r w:rsidRPr="00CF597C">
        <w:rPr>
          <w:sz w:val="16"/>
        </w:rPr>
        <w:t>, at 60 per cent.</w:t>
      </w:r>
    </w:p>
    <w:p w:rsidR="00121DEE" w:rsidRPr="00CF597C" w:rsidRDefault="00121DEE" w:rsidP="00121DEE">
      <w:pPr>
        <w:rPr>
          <w:sz w:val="16"/>
        </w:rPr>
      </w:pPr>
      <w:r w:rsidRPr="00CF597C">
        <w:rPr>
          <w:sz w:val="16"/>
        </w:rPr>
        <w:t xml:space="preserve">The four crisis types are likely to be causally linked. In particular, </w:t>
      </w:r>
      <w:r w:rsidRPr="00CF597C">
        <w:rPr>
          <w:rStyle w:val="StyleUnderline"/>
        </w:rPr>
        <w:t>civil violence</w:t>
      </w:r>
      <w:r w:rsidRPr="00CF597C">
        <w:rPr>
          <w:sz w:val="16"/>
        </w:rPr>
        <w:t xml:space="preserve"> or war </w:t>
      </w:r>
      <w:r w:rsidRPr="00CF597C">
        <w:rPr>
          <w:rStyle w:val="StyleUnderline"/>
        </w:rPr>
        <w:t>could create conditions that Mr. Trump might use to justify</w:t>
      </w:r>
      <w:r w:rsidRPr="00CF597C">
        <w:rPr>
          <w:sz w:val="16"/>
        </w:rPr>
        <w:t xml:space="preserve"> an authoritarian </w:t>
      </w:r>
      <w:r w:rsidRPr="00CF597C">
        <w:rPr>
          <w:rStyle w:val="StyleUnderline"/>
        </w:rPr>
        <w:t>crackdown</w:t>
      </w:r>
      <w:r w:rsidRPr="00CF597C">
        <w:rPr>
          <w:sz w:val="16"/>
        </w:rPr>
        <w:t xml:space="preserve">. Financial crisis could also be a consequence of war. </w:t>
      </w:r>
      <w:r w:rsidRPr="00CF597C">
        <w:rPr>
          <w:rStyle w:val="StyleUnderline"/>
        </w:rPr>
        <w:t xml:space="preserve">The administration’s decision-making incompetence increases the risk of </w:t>
      </w:r>
      <w:r w:rsidRPr="00CF597C">
        <w:rPr>
          <w:rStyle w:val="Emphasis"/>
        </w:rPr>
        <w:t>financial crisis</w:t>
      </w:r>
      <w:r w:rsidRPr="00CF597C">
        <w:rPr>
          <w:rStyle w:val="StyleUnderline"/>
        </w:rPr>
        <w:t xml:space="preserve">, </w:t>
      </w:r>
      <w:r w:rsidRPr="00CF597C">
        <w:rPr>
          <w:rStyle w:val="Emphasis"/>
        </w:rPr>
        <w:t>civil violence</w:t>
      </w:r>
      <w:r w:rsidRPr="00CF597C">
        <w:rPr>
          <w:rStyle w:val="StyleUnderline"/>
        </w:rPr>
        <w:t xml:space="preserve">, and </w:t>
      </w:r>
      <w:r w:rsidRPr="00CF597C">
        <w:rPr>
          <w:rStyle w:val="Emphasis"/>
        </w:rPr>
        <w:t>war</w:t>
      </w:r>
      <w:r w:rsidRPr="00CF597C">
        <w:rPr>
          <w:sz w:val="16"/>
        </w:rPr>
        <w:t xml:space="preserve">. For instance, Mr. </w:t>
      </w:r>
      <w:r w:rsidRPr="00CF597C">
        <w:rPr>
          <w:rStyle w:val="StyleUnderline"/>
        </w:rPr>
        <w:t xml:space="preserve">Trump’s team of advisers contains </w:t>
      </w:r>
      <w:r w:rsidRPr="00CF597C">
        <w:rPr>
          <w:rStyle w:val="Emphasis"/>
        </w:rPr>
        <w:t>little high-level economic expertise</w:t>
      </w:r>
      <w:r w:rsidRPr="00CF597C">
        <w:rPr>
          <w:rStyle w:val="StyleUnderline"/>
        </w:rPr>
        <w:t xml:space="preserve">, so his administration could be </w:t>
      </w:r>
      <w:r w:rsidRPr="00CF597C">
        <w:rPr>
          <w:rStyle w:val="Emphasis"/>
        </w:rPr>
        <w:t>out of its depth</w:t>
      </w:r>
      <w:r w:rsidRPr="00CF597C">
        <w:rPr>
          <w:rStyle w:val="StyleUnderline"/>
        </w:rPr>
        <w:t xml:space="preserve"> should </w:t>
      </w:r>
      <w:r w:rsidRPr="00CF597C">
        <w:rPr>
          <w:rStyle w:val="Emphasis"/>
        </w:rPr>
        <w:t>serious trouble develop</w:t>
      </w:r>
      <w:r w:rsidRPr="00CF597C">
        <w:rPr>
          <w:rStyle w:val="StyleUnderline"/>
        </w:rPr>
        <w:t xml:space="preserve"> in </w:t>
      </w:r>
      <w:r w:rsidRPr="00CF597C">
        <w:rPr>
          <w:rStyle w:val="Emphasis"/>
        </w:rPr>
        <w:t>financial systems</w:t>
      </w:r>
      <w:r w:rsidRPr="00CF597C">
        <w:rPr>
          <w:sz w:val="16"/>
        </w:rPr>
        <w:t xml:space="preserve"> overseas, say in China or Europe.</w:t>
      </w:r>
    </w:p>
    <w:p w:rsidR="00121DEE" w:rsidRPr="00CF597C" w:rsidRDefault="00121DEE" w:rsidP="00121DEE">
      <w:pPr>
        <w:rPr>
          <w:rStyle w:val="StyleUnderline"/>
          <w:rFonts w:ascii="Georgia" w:hAnsi="Georgia"/>
          <w:sz w:val="16"/>
          <w:u w:val="none"/>
        </w:rPr>
      </w:pPr>
      <w:r w:rsidRPr="00CF597C">
        <w:rPr>
          <w:rStyle w:val="StyleUnderline"/>
        </w:rPr>
        <w:t xml:space="preserve">The </w:t>
      </w:r>
      <w:r w:rsidRPr="00CF597C">
        <w:rPr>
          <w:rStyle w:val="Emphasis"/>
        </w:rPr>
        <w:t>specific probabilities</w:t>
      </w:r>
      <w:r w:rsidRPr="00CF597C">
        <w:rPr>
          <w:rStyle w:val="StyleUnderline"/>
        </w:rPr>
        <w:t xml:space="preserve"> that one plugs into this model are </w:t>
      </w:r>
      <w:r w:rsidRPr="00CF597C">
        <w:rPr>
          <w:rStyle w:val="Emphasis"/>
        </w:rPr>
        <w:t>not</w:t>
      </w:r>
      <w:r w:rsidRPr="00CF597C">
        <w:rPr>
          <w:rFonts w:ascii="Georgia" w:hAnsi="Georgia"/>
          <w:sz w:val="16"/>
        </w:rPr>
        <w:t xml:space="preserve"> entirely </w:t>
      </w:r>
      <w:r w:rsidRPr="00CF597C">
        <w:rPr>
          <w:rStyle w:val="Emphasis"/>
        </w:rPr>
        <w:t>speculative</w:t>
      </w:r>
      <w:r w:rsidRPr="00CF597C">
        <w:rPr>
          <w:rFonts w:ascii="Georgia" w:hAnsi="Georgia"/>
          <w:sz w:val="16"/>
        </w:rPr>
        <w:t xml:space="preserve">. </w:t>
      </w:r>
      <w:r w:rsidRPr="00CF597C">
        <w:rPr>
          <w:rStyle w:val="StyleUnderline"/>
        </w:rPr>
        <w:t xml:space="preserve">Experts can argue about the details, but they’re </w:t>
      </w:r>
      <w:r w:rsidRPr="00CF597C">
        <w:rPr>
          <w:rStyle w:val="Emphasis"/>
        </w:rPr>
        <w:t>largely in agreement</w:t>
      </w:r>
      <w:r w:rsidRPr="00CF597C">
        <w:rPr>
          <w:rStyle w:val="StyleUnderline"/>
        </w:rPr>
        <w:t xml:space="preserve"> that</w:t>
      </w:r>
      <w:r w:rsidRPr="00CF597C">
        <w:rPr>
          <w:rFonts w:ascii="Georgia" w:hAnsi="Georgia"/>
          <w:sz w:val="16"/>
        </w:rPr>
        <w:t xml:space="preserve">, for instance, </w:t>
      </w:r>
      <w:r w:rsidRPr="00CF597C">
        <w:rPr>
          <w:rStyle w:val="StyleUnderline"/>
        </w:rPr>
        <w:t xml:space="preserve">the </w:t>
      </w:r>
      <w:r w:rsidRPr="00CF597C">
        <w:rPr>
          <w:rStyle w:val="Emphasis"/>
        </w:rPr>
        <w:t>risk of nuclear war</w:t>
      </w:r>
      <w:r w:rsidRPr="00CF597C">
        <w:rPr>
          <w:rStyle w:val="StyleUnderline"/>
        </w:rPr>
        <w:t xml:space="preserve"> has </w:t>
      </w:r>
      <w:r w:rsidRPr="00CF597C">
        <w:rPr>
          <w:rStyle w:val="Emphasis"/>
        </w:rPr>
        <w:t>jumped</w:t>
      </w:r>
      <w:r w:rsidRPr="00CF597C">
        <w:rPr>
          <w:rFonts w:ascii="Georgia" w:hAnsi="Georgia"/>
          <w:sz w:val="16"/>
        </w:rPr>
        <w:t>, which is why The Bulletin of the Atomic Scientists recently moved the minute-hand of its doomsday clock closer to midnight.</w:t>
      </w:r>
    </w:p>
    <w:p w:rsidR="00121DEE" w:rsidRPr="006D6EB8" w:rsidRDefault="00121DEE" w:rsidP="00121DEE">
      <w:pPr>
        <w:rPr>
          <w:rStyle w:val="StyleUnderline"/>
        </w:rPr>
      </w:pPr>
    </w:p>
    <w:p w:rsidR="00121DEE" w:rsidRDefault="00121DEE" w:rsidP="00121DEE">
      <w:pPr>
        <w:pStyle w:val="Heading2"/>
      </w:pPr>
      <w:r>
        <w:t>UQ</w:t>
      </w:r>
    </w:p>
    <w:p w:rsidR="00121DEE" w:rsidRDefault="00121DEE" w:rsidP="00121DEE">
      <w:pPr>
        <w:pStyle w:val="Heading3"/>
      </w:pPr>
      <w:r>
        <w:t>2NC – Housing Market Brink</w:t>
      </w:r>
    </w:p>
    <w:p w:rsidR="00121DEE" w:rsidRPr="006D6EB8" w:rsidRDefault="00121DEE" w:rsidP="00121DEE">
      <w:pPr>
        <w:pStyle w:val="Heading4"/>
      </w:pPr>
      <w:r w:rsidRPr="006D6EB8">
        <w:t>Housing market’s about to be in trouble.</w:t>
      </w:r>
    </w:p>
    <w:p w:rsidR="00121DEE" w:rsidRPr="006D6EB8" w:rsidRDefault="00121DEE" w:rsidP="00121DEE">
      <w:r w:rsidRPr="00E326A1">
        <w:rPr>
          <w:rStyle w:val="Style13ptBold"/>
        </w:rPr>
        <w:t>Finkelstein 18</w:t>
      </w:r>
      <w:r w:rsidRPr="006D6EB8">
        <w:rPr>
          <w:sz w:val="16"/>
          <w:szCs w:val="16"/>
        </w:rPr>
        <w:t xml:space="preserve"> (Brad Finkelstein, originations editor of National Mortgage News, 3-28-2018, "Housing bubble or not, the real estate market is in trouble", National Mortgage News, https://www.nationalmortgagenews.com/news/housing-bubble-or-not-the-real-estate-market-is-in-trouble, accessed 7-10-2018) ml</w:t>
      </w:r>
    </w:p>
    <w:p w:rsidR="00121DEE" w:rsidRDefault="00121DEE" w:rsidP="00121DEE">
      <w:pPr>
        <w:rPr>
          <w:sz w:val="16"/>
        </w:rPr>
      </w:pPr>
      <w:r w:rsidRPr="006D6EB8">
        <w:rPr>
          <w:sz w:val="16"/>
        </w:rPr>
        <w:t xml:space="preserve">The bad news? </w:t>
      </w:r>
      <w:r w:rsidRPr="006D6EB8">
        <w:rPr>
          <w:rStyle w:val="StyleUnderline"/>
        </w:rPr>
        <w:t xml:space="preserve">Home prices are still going to decline, and </w:t>
      </w:r>
      <w:r w:rsidRPr="006D6EB8">
        <w:rPr>
          <w:rStyle w:val="Emphasis"/>
        </w:rPr>
        <w:t>mortgage defaults are likely to rise</w:t>
      </w:r>
      <w:r w:rsidRPr="006D6EB8">
        <w:rPr>
          <w:sz w:val="16"/>
        </w:rPr>
        <w:t>. It's simply the nature of a cyclical market. "It's interesting to watch the dynamics of the market. What we see is prices rise, sales activity slows down, prices weaken and then sales pick back up," said Carrington Mortgage Holdings Executive Vice President Rick Sharga. "It's the way a housing market is supposed to behave in a normal environment. But it's been so long since we've seen a normal environment that we forget how it's supposed to work." While it's true that certain housing markets are overheated, "it doesn't mean necessarily that tomorrow or next week or next month or even next year prices are going to crash. But it's prudent being a little more cautious about investments in those metro areas," said CoreLogic Chief Economist Frank Nothaft. "</w:t>
      </w:r>
      <w:r w:rsidRPr="006D6EB8">
        <w:rPr>
          <w:rStyle w:val="StyleUnderline"/>
        </w:rPr>
        <w:t>Even though CoreLogic's national home price index</w:t>
      </w:r>
      <w:r w:rsidRPr="006D6EB8">
        <w:rPr>
          <w:sz w:val="16"/>
        </w:rPr>
        <w:t xml:space="preserve">, as of October 2017, </w:t>
      </w:r>
      <w:r w:rsidRPr="006D6EB8">
        <w:rPr>
          <w:rStyle w:val="StyleUnderline"/>
        </w:rPr>
        <w:t xml:space="preserve">got to the same level it was at the prior peak in April of 2006, once you account for inflation over the ensuing 11.5 years, </w:t>
      </w:r>
      <w:r w:rsidRPr="006D6EB8">
        <w:rPr>
          <w:rStyle w:val="Emphasis"/>
        </w:rPr>
        <w:t>values are still about 18% below where they wer</w:t>
      </w:r>
      <w:r w:rsidRPr="006D6EB8">
        <w:rPr>
          <w:rStyle w:val="StyleUnderline"/>
        </w:rPr>
        <w:t>e</w:t>
      </w:r>
      <w:r w:rsidRPr="006D6EB8">
        <w:rPr>
          <w:sz w:val="16"/>
        </w:rPr>
        <w:t xml:space="preserve">," Nothaft said. CoreLogic found in comparing 380 metro areas that in January 2000, 6% were overvalued while 87% were at value. But by November 2006, 67% were overvalued and 32% were at value. At the bottom of the market in March 2011, 7% were overvalued, 42% were at value and 52% were undervalued. As of December 2017, there was a more even distribution among the three groups: 33% overvalued, 35% at value and 32% undervalued. [chart omitted] Speculative overbuilding, along with property flippers obtaining mortgages under false pretenses (like applying as an owner-occupant, rather than an investor) helped inflate the mid-2000s housing bubble, said Fannie Mae Chief Economist Doug Duncan. While a recession in the near term seems unlikely, </w:t>
      </w:r>
      <w:r w:rsidRPr="006D6EB8">
        <w:rPr>
          <w:rStyle w:val="StyleUnderline"/>
        </w:rPr>
        <w:t xml:space="preserve">Duncan is concerned about whether the Federal Reserve can manage a "soft landing" of the economy. </w:t>
      </w:r>
      <w:r w:rsidRPr="006D6EB8">
        <w:rPr>
          <w:sz w:val="16"/>
        </w:rPr>
        <w:t xml:space="preserve">Still, if there is a recession, expect mortgage loan defaults to rise. "Delinquency is highly correlated with unemployment. So anytime you have a recession, on a lag basis you will have a rise in delinquency and foreclosure," Duncan said. "That's a normal cyclical pattern. That's not evidence of a bubble." Where prices have gone up, they're driven by economic growth and income growth, said Gagan </w:t>
      </w:r>
      <w:r w:rsidRPr="006D6EB8">
        <w:rPr>
          <w:rStyle w:val="StyleUnderline"/>
        </w:rPr>
        <w:t>Sharma</w:t>
      </w:r>
      <w:r w:rsidRPr="006D6EB8">
        <w:rPr>
          <w:sz w:val="16"/>
        </w:rPr>
        <w:t xml:space="preserve">, president and CEO of the mortgage servicer BSI Financial Services. "So that gives me confidence that things are moving well. But things could change if the economy takes a downturn." He </w:t>
      </w:r>
      <w:r w:rsidRPr="006D6EB8">
        <w:rPr>
          <w:rStyle w:val="StyleUnderline"/>
        </w:rPr>
        <w:t xml:space="preserve">is more concerned about </w:t>
      </w:r>
      <w:r w:rsidRPr="006D6EB8">
        <w:rPr>
          <w:rStyle w:val="Emphasis"/>
        </w:rPr>
        <w:t>hot markets where home prices were driven on a reliance of a single-job sector</w:t>
      </w:r>
      <w:r w:rsidRPr="006D6EB8">
        <w:rPr>
          <w:rStyle w:val="StyleUnderline"/>
        </w:rPr>
        <w:t xml:space="preserve"> like technology for Silicon Valley and Seattle, rather than rising rates. </w:t>
      </w:r>
      <w:r w:rsidRPr="006D6EB8">
        <w:rPr>
          <w:sz w:val="16"/>
        </w:rPr>
        <w:t xml:space="preserve">"Most people have fixed-rate mortgages, very few people have ARMs. So if I am somebody who took a mortgage in the last five years, maybe I won't buy a new home, maybe I won't buy the next bigger home and I'll stay in my existing home a little bit longer than usual," Sharma said. </w:t>
      </w:r>
      <w:r w:rsidRPr="006D6EB8">
        <w:rPr>
          <w:rStyle w:val="StyleUnderline"/>
        </w:rPr>
        <w:t>Since the start of the year, rates for 30-year fixed loan have increased 50 basis points to 4.45% for the week ended March 22. "If mortgage rates should move higher, then that just erodes affordability further in those markets that have had very rapid price growth and those markets that have very high house prices</w:t>
      </w:r>
      <w:r w:rsidRPr="006D6EB8">
        <w:rPr>
          <w:sz w:val="16"/>
        </w:rPr>
        <w:t xml:space="preserve">," said Nothaft. "And that could </w:t>
      </w:r>
      <w:r w:rsidRPr="006D6EB8">
        <w:rPr>
          <w:rStyle w:val="StyleUnderline"/>
        </w:rPr>
        <w:t>contribute to a further slowdown in price appreciation</w:t>
      </w:r>
      <w:r w:rsidRPr="006D6EB8">
        <w:rPr>
          <w:sz w:val="16"/>
        </w:rPr>
        <w:t>." Whenever the economic downturn does come, people are in much better shape to deal with it, said Art Yeend, director of business development for the Barent Group, a due diligence firm. A decade ago, the collapse led to a wave of strategic defaults by underwater borrowers. The economy is much healthier and loan underwriting has been tighter. "</w:t>
      </w:r>
      <w:r w:rsidRPr="006D6EB8">
        <w:rPr>
          <w:rStyle w:val="StyleUnderline"/>
        </w:rPr>
        <w:t>How would [underwater values] impact the borrower's incentive to pay? It would be different this time around because they would be more able to pay</w:t>
      </w:r>
      <w:r w:rsidRPr="006D6EB8">
        <w:rPr>
          <w:sz w:val="16"/>
        </w:rPr>
        <w:t>," Yeend said.</w:t>
      </w:r>
    </w:p>
    <w:p w:rsidR="00121DEE" w:rsidRDefault="00121DEE" w:rsidP="00121DEE">
      <w:pPr>
        <w:rPr>
          <w:sz w:val="16"/>
        </w:rPr>
      </w:pPr>
    </w:p>
    <w:p w:rsidR="00121DEE" w:rsidRDefault="00121DEE" w:rsidP="00121DEE">
      <w:pPr>
        <w:pStyle w:val="Heading4"/>
      </w:pPr>
      <w:r>
        <w:t>Lack of housing supply makes a bubble increasingly likely</w:t>
      </w:r>
    </w:p>
    <w:p w:rsidR="00121DEE" w:rsidRDefault="00121DEE" w:rsidP="00121DEE">
      <w:r w:rsidRPr="00691076">
        <w:rPr>
          <w:rStyle w:val="Style13ptBold"/>
        </w:rPr>
        <w:t>Yun 18</w:t>
      </w:r>
      <w:r>
        <w:t xml:space="preserve"> (Lawrence Yun, Forbes Contributor and Chief Economist of National Association of REALTORS. “Living In Bizarro World: The Housing Market Is Hot, But Home Sales Aren't Rising.” Jun 6, 2018, https://www.forbes.com/sites/lawrenceyun/2018/06/06/no-breakout-in-home-sales-despite-good-economy/#5170e270170c)</w:t>
      </w:r>
    </w:p>
    <w:p w:rsidR="00121DEE" w:rsidRPr="00691076" w:rsidRDefault="00121DEE" w:rsidP="00121DEE">
      <w:pPr>
        <w:rPr>
          <w:sz w:val="16"/>
        </w:rPr>
      </w:pPr>
      <w:r w:rsidRPr="00691076">
        <w:rPr>
          <w:rStyle w:val="StyleUnderline"/>
        </w:rPr>
        <w:t xml:space="preserve">The economy is quite strong. Job gains for 91 consecutive months have brought the unemployment rate to its lowest level since 2000. </w:t>
      </w:r>
      <w:r w:rsidRPr="00691076">
        <w:rPr>
          <w:sz w:val="16"/>
        </w:rPr>
        <w:t xml:space="preserve">The latest unemployment rate of 3.8% in May corresponds to 155 million Americans with jobs and only 6.1 million without one and still searching. A very rare event is occurring in the economy as well: </w:t>
      </w:r>
      <w:r w:rsidRPr="00691076">
        <w:rPr>
          <w:rStyle w:val="StyleUnderline"/>
        </w:rPr>
        <w:t>The total number of job openings exceeds the number of unemployed today</w:t>
      </w:r>
      <w:r w:rsidRPr="00691076">
        <w:rPr>
          <w:sz w:val="16"/>
        </w:rPr>
        <w:t xml:space="preserve">. Theoretically, the unemployment rate could be zero, if those unemployed had the required skillsets and were willing to move to the job openings. At the depths of the recession eight years ago, there were more than 15 million people unemployed and only two million job openings. The tight job market is forcing employers to aggressively compete over the sparse number of those still without a job or by trying to recruit workers away from other firms. he average hourly wage rate reached $22.59, which is an increase of 2.8%, the strongest gain in nearly a decade. </w:t>
      </w:r>
      <w:r w:rsidRPr="00691076">
        <w:rPr>
          <w:rStyle w:val="StyleUnderline"/>
        </w:rPr>
        <w:t>The retail trade sector is offering one of the bigger wage bumps by way of a 4.4% gain</w:t>
      </w:r>
      <w:r w:rsidRPr="00691076">
        <w:rPr>
          <w:sz w:val="16"/>
        </w:rPr>
        <w:t xml:space="preserve"> to an average hourly pay of $15.93. For business owners with a "Help Wanted" sign in the window, keep this in mind: </w:t>
      </w:r>
      <w:r w:rsidRPr="00691076">
        <w:rPr>
          <w:rStyle w:val="StyleUnderline"/>
        </w:rPr>
        <w:t>The wages of construction workers are also outpacing the average pay growth</w:t>
      </w:r>
      <w:r w:rsidRPr="00691076">
        <w:rPr>
          <w:sz w:val="16"/>
        </w:rPr>
        <w:t xml:space="preserve"> with a 3.6% gain to reach $27.50 per hour. In addition to the wage growth, </w:t>
      </w:r>
      <w:r w:rsidRPr="00691076">
        <w:rPr>
          <w:rStyle w:val="StyleUnderline"/>
        </w:rPr>
        <w:t>the total net worth of the country has been successively hitting new highs with each passing quarter</w:t>
      </w:r>
      <w:r w:rsidRPr="00691076">
        <w:rPr>
          <w:sz w:val="16"/>
        </w:rPr>
        <w:t xml:space="preserve">. Right before the Great Recession, the total net worth of all households combined was $66 trillion. It then plunged to $55 trillion as home values and the stock market corrected. Today, net worth is likely to have surpassed $100 trillion (it was $98.7 trillion at the end of 2017) as both home prices and the stock market are essentially setting new highs. Despite this terrific economic backdrop, </w:t>
      </w:r>
      <w:r w:rsidRPr="00691076">
        <w:rPr>
          <w:rStyle w:val="StyleUnderline"/>
        </w:rPr>
        <w:t>home sales</w:t>
      </w:r>
      <w:r w:rsidRPr="00691076">
        <w:rPr>
          <w:sz w:val="16"/>
        </w:rPr>
        <w:t xml:space="preserve">, strangely, </w:t>
      </w:r>
      <w:r w:rsidRPr="00691076">
        <w:rPr>
          <w:rStyle w:val="StyleUnderline"/>
        </w:rPr>
        <w:t>are not improving. Existing home sales are down so far this year</w:t>
      </w:r>
      <w:r w:rsidRPr="00691076">
        <w:rPr>
          <w:sz w:val="16"/>
        </w:rPr>
        <w:t xml:space="preserve">, albeit only by 1%. New homes are modestly higher from last year, though well below historical norms. </w:t>
      </w:r>
      <w:r w:rsidRPr="00691076">
        <w:rPr>
          <w:rStyle w:val="StyleUnderline"/>
        </w:rPr>
        <w:t>The combined new and existing home sales today are about the same as those that occurred at the turn of the new century.</w:t>
      </w:r>
      <w:r w:rsidRPr="00691076">
        <w:rPr>
          <w:sz w:val="16"/>
        </w:rPr>
        <w:t xml:space="preserve"> In 2000, there were 5.2 million existing home sales and 900,000 newly-constructed home sales. The sales pace of recent months counted 5.5 million existing homes and 650,000 new homes. Considering that there are 40 million more people living in the country, with 17 million more with jobs now compared to back in 2000, the current home sales activity is truly not impressive. Moreover, mortgage rates were 8% back then compared to today’s 4.6%. What is going on? </w:t>
      </w:r>
      <w:r w:rsidRPr="00691076">
        <w:rPr>
          <w:rStyle w:val="StyleUnderline"/>
        </w:rPr>
        <w:t>A glance out the window indicates an exceptionally fast-moving housing market.</w:t>
      </w:r>
      <w:r w:rsidRPr="00691076">
        <w:rPr>
          <w:sz w:val="16"/>
        </w:rPr>
        <w:t xml:space="preserve"> </w:t>
      </w:r>
      <w:r w:rsidRPr="00691076">
        <w:rPr>
          <w:rStyle w:val="StyleUnderline"/>
        </w:rPr>
        <w:t>A home that hits the market found a buyer willing to sign a contract in 26 days,</w:t>
      </w:r>
      <w:r w:rsidRPr="00691076">
        <w:rPr>
          <w:sz w:val="16"/>
        </w:rPr>
        <w:t xml:space="preserve"> according to our survey of Realtors.com. Around 50 to 60 days would be more normal. Moreover, </w:t>
      </w:r>
      <w:r w:rsidRPr="00691076">
        <w:rPr>
          <w:rStyle w:val="StyleUnderline"/>
        </w:rPr>
        <w:t>multiple bidding is quite common. We're in a bizarre world of a heated housing market where home sales are not rising. And one reason has to be the lack of supply</w:t>
      </w:r>
      <w:r w:rsidRPr="00691076">
        <w:rPr>
          <w:sz w:val="16"/>
        </w:rPr>
        <w:t xml:space="preserve">. That is why more home building is critical. Whether it is the construction of affordable homes to meet first-time buyer needs, large-size homes to permit some existing homeowners to trade up, or developing an age-restricted retirement community, empty new homes will satisfy the rising housing demand. </w:t>
      </w:r>
      <w:r w:rsidRPr="00691076">
        <w:rPr>
          <w:rStyle w:val="StyleUnderline"/>
        </w:rPr>
        <w:t>Just trying to get existing homeowners to list without building new homes means forcing people to play a risky game of musical chairs with no new place to sit once a sale is made</w:t>
      </w:r>
      <w:r w:rsidRPr="00691076">
        <w:rPr>
          <w:sz w:val="16"/>
        </w:rPr>
        <w:t>. In some markets with extremely tight inventory, this sitting at home for an extended period is already occurring and no doubt partly from the fear of being unable to find the next home once the owners sell. The median length of stay in the home by recent sellers was ten years. In most years, it was bouncing between six to eight years.</w:t>
      </w:r>
    </w:p>
    <w:p w:rsidR="00121DEE" w:rsidRPr="00691076" w:rsidRDefault="00121DEE" w:rsidP="00121DEE"/>
    <w:p w:rsidR="00121DEE" w:rsidRPr="006D6EB8" w:rsidRDefault="00121DEE" w:rsidP="00121DEE">
      <w:pPr>
        <w:pStyle w:val="Heading4"/>
      </w:pPr>
      <w:r w:rsidRPr="006D6EB8">
        <w:t>Housing market’s volatile</w:t>
      </w:r>
      <w:r>
        <w:t xml:space="preserve"> but hasn’t overheated yet</w:t>
      </w:r>
    </w:p>
    <w:p w:rsidR="00121DEE" w:rsidRPr="006D6EB8" w:rsidRDefault="00121DEE" w:rsidP="00121DEE">
      <w:r w:rsidRPr="00AB48E2">
        <w:rPr>
          <w:rStyle w:val="Style13ptBold"/>
        </w:rPr>
        <w:t>Grasso 17</w:t>
      </w:r>
      <w:r w:rsidRPr="006D6EB8">
        <w:rPr>
          <w:sz w:val="16"/>
          <w:szCs w:val="16"/>
        </w:rPr>
        <w:t xml:space="preserve"> (David Grasso, 3-7-2017, "Is The Housing Market Overheating?", Genfkd, http://www.genfkd.org/housing-market-overheating, accessed 7-8-2018) ml</w:t>
      </w:r>
    </w:p>
    <w:p w:rsidR="00121DEE" w:rsidRPr="006D6EB8" w:rsidRDefault="00121DEE" w:rsidP="00121DEE">
      <w:pPr>
        <w:rPr>
          <w:sz w:val="16"/>
        </w:rPr>
      </w:pPr>
      <w:r w:rsidRPr="006D6EB8">
        <w:rPr>
          <w:rStyle w:val="StyleUnderline"/>
        </w:rPr>
        <w:t xml:space="preserve">Real estate has appreciated dramatically in recent years, leading some to question whether the housing market is </w:t>
      </w:r>
      <w:r w:rsidRPr="006D6EB8">
        <w:rPr>
          <w:rStyle w:val="Emphasis"/>
        </w:rPr>
        <w:t>overheating</w:t>
      </w:r>
      <w:r w:rsidRPr="006D6EB8">
        <w:rPr>
          <w:sz w:val="16"/>
        </w:rPr>
        <w:t xml:space="preserve">. In the not-too-distant past, the United States witnessed the worst housing crash in recent memory, and those scars are still far too fresh in many people’s minds to move past some skepticism about today’s valuations. The ghost of the last real estate crash </w:t>
      </w:r>
      <w:r w:rsidRPr="006D6EB8">
        <w:rPr>
          <w:rStyle w:val="StyleUnderline"/>
        </w:rPr>
        <w:t>The year 2008 was a turning point in American real-estate history, as years of loose mortgage standards came to a head and caused a massive housing crash</w:t>
      </w:r>
      <w:r w:rsidRPr="006D6EB8">
        <w:rPr>
          <w:sz w:val="16"/>
        </w:rPr>
        <w:t xml:space="preserve">. The financial fallout put the entire global financial system on the brink and triggered a devastating recession from which it took us years to meaningfully recover. </w:t>
      </w:r>
      <w:r w:rsidRPr="006D6EB8">
        <w:rPr>
          <w:rStyle w:val="StyleUnderline"/>
        </w:rPr>
        <w:t>Back then</w:t>
      </w:r>
      <w:r w:rsidRPr="006D6EB8">
        <w:rPr>
          <w:sz w:val="16"/>
        </w:rPr>
        <w:t xml:space="preserve">, to save us from certain doom, </w:t>
      </w:r>
      <w:r w:rsidRPr="006D6EB8">
        <w:rPr>
          <w:rStyle w:val="StyleUnderline"/>
        </w:rPr>
        <w:t>the Federal Reserve lowered interest rates to near-zero levels — making borrowing cheaper than ever</w:t>
      </w:r>
      <w:r w:rsidRPr="006D6EB8">
        <w:rPr>
          <w:sz w:val="16"/>
        </w:rPr>
        <w:t xml:space="preserve">. While this helped us avert economic calamity, </w:t>
      </w:r>
      <w:r w:rsidRPr="006D6EB8">
        <w:rPr>
          <w:rStyle w:val="Emphasis"/>
        </w:rPr>
        <w:t>low-interest rates have fueled another real-estate boom</w:t>
      </w:r>
      <w:r w:rsidRPr="006D6EB8">
        <w:rPr>
          <w:sz w:val="16"/>
        </w:rPr>
        <w:t xml:space="preserve">. While banks have avoided ultra-loose mortgage lending practices that blew up the last bubble, we’ve encouraged a debt-binge with rock-bottom interest rates in recent years. The last decade of U.S. housing prices resembles a roller coaster that dipped down into oblivion, and then rose like a phoenix, to levels that make many observers uncomfortable. Flying higher: Interest rates </w:t>
      </w:r>
      <w:r w:rsidRPr="006D6EB8">
        <w:rPr>
          <w:rStyle w:val="StyleUnderline"/>
        </w:rPr>
        <w:t>Now that the economy is finally on solid footing, the Federal Reserve is starting to raise interest rates regularly in an attempt to normalize our central banking policy</w:t>
      </w:r>
      <w:r w:rsidRPr="006D6EB8">
        <w:rPr>
          <w:sz w:val="16"/>
        </w:rPr>
        <w:t xml:space="preserve">. But our economy has become accustomed to insanely cheap money that was our life support during the recession. Easing off from near-zero interest rates is going to reverberate through the economy, especially in the real-estate sector. There is a very direct relationship between interest rates and housing prices. That’s because as interest rates rise, the cost of serving a mortgage also increases, and monthly payments for potential homeowners go up. If interest rates go too high, prices have to adjust to accommodate these new higher payments (read: they go down). </w:t>
      </w:r>
      <w:r w:rsidRPr="006D6EB8">
        <w:rPr>
          <w:rStyle w:val="StyleUnderline"/>
        </w:rPr>
        <w:t>Many folks are hoping that a solid job market will lure people in buying homes anyway, despite the rising cost of borrowing</w:t>
      </w:r>
      <w:r w:rsidRPr="006D6EB8">
        <w:rPr>
          <w:sz w:val="16"/>
        </w:rPr>
        <w:t xml:space="preserve">. Minimally, we can expect slower price increases, as even areas with healthy job markets have housing prices that are becoming extremely detached from average household income. If you don’t build it, they won’t come On the other hand, </w:t>
      </w:r>
      <w:r w:rsidRPr="006D6EB8">
        <w:rPr>
          <w:rStyle w:val="Emphasis"/>
        </w:rPr>
        <w:t>there hasn’t been nearly enough housing built</w:t>
      </w:r>
      <w:r w:rsidRPr="006D6EB8">
        <w:rPr>
          <w:rStyle w:val="StyleUnderline"/>
        </w:rPr>
        <w:t xml:space="preserve"> in the past decade to accommodate our growing population. This is due to conservative lending practices after the financial crisis and also because of strict local zoning laws</w:t>
      </w:r>
      <w:r w:rsidRPr="006D6EB8">
        <w:rPr>
          <w:sz w:val="16"/>
        </w:rPr>
        <w:t xml:space="preserve"> all over the country that discourage building. Today, housing starts are still only 55 percent of the 50-year average. In fact, </w:t>
      </w:r>
      <w:r w:rsidRPr="006D6EB8">
        <w:rPr>
          <w:rStyle w:val="StyleUnderline"/>
        </w:rPr>
        <w:t>starter homes are almost nonexistent in today’s market</w:t>
      </w:r>
      <w:r w:rsidRPr="006D6EB8">
        <w:rPr>
          <w:rStyle w:val="Emphasis"/>
        </w:rPr>
        <w:t>. Most of the new inventory built caters to higher price points and locks out middle-class buyers from homeownership</w:t>
      </w:r>
      <w:r w:rsidRPr="006D6EB8">
        <w:rPr>
          <w:sz w:val="16"/>
        </w:rPr>
        <w:t xml:space="preserve">. If you live on either coast, or in a city with a good economy, chances are you can’t afford a new home. Naturally, the Trump administration would like to see more construction to increase homeownership and ease our growing housing prices. But finding that sweet spot in public policy that balances financial stability and accessible homeownership is a tough endeavour. The Trump housing plan It’s important to remember that we now have a real-estate developer in the White House. That means we could see pro-housing policy come out this presidency as the administration rolls back a lot of the regulations that stand in the way of housing affordability. The president wants to repeal much of the new regulation that came in the wake of the financial crisis. This could help loosen up lending, but it also threatens to blow up another potentially devastating housing bubble and lead us right back into recession. Rolling back regulations could pave the very same destructive path that led to severe economic pain in the recent past. Takeaway: Real estate is more volatile than it used to be Observers of the business cycle will openly admit that it’s hard to call a bubble until it starts to burst. </w:t>
      </w:r>
      <w:r w:rsidRPr="006D6EB8">
        <w:rPr>
          <w:rStyle w:val="StyleUnderline"/>
        </w:rPr>
        <w:t>Real estate prices have increased to levels that can call into question the sustainability of today’s prices</w:t>
      </w:r>
      <w:r w:rsidRPr="006D6EB8">
        <w:rPr>
          <w:sz w:val="16"/>
        </w:rPr>
        <w:t xml:space="preserve">. But labeling where we’re at now as a bubble is a bold statement that will likely draw significant criticism. Reading our economic tea leaves is never easy, but it’s safe to say that </w:t>
      </w:r>
      <w:r w:rsidRPr="006D6EB8">
        <w:rPr>
          <w:rStyle w:val="StyleUnderline"/>
        </w:rPr>
        <w:t>real-estate prices can only go so much higher before they reach heights that can’t be sustained</w:t>
      </w:r>
      <w:r w:rsidRPr="006D6EB8">
        <w:rPr>
          <w:sz w:val="16"/>
        </w:rPr>
        <w:t>. If you’re in the market for a new house, make sure the numbers work and consider that in the new economy, real estate is much more volatile than it used to be.</w:t>
      </w:r>
    </w:p>
    <w:p w:rsidR="00121DEE" w:rsidRPr="006D6EB8" w:rsidRDefault="00121DEE" w:rsidP="00121DEE">
      <w:pPr>
        <w:rPr>
          <w:sz w:val="16"/>
        </w:rPr>
      </w:pPr>
    </w:p>
    <w:p w:rsidR="00121DEE" w:rsidRDefault="00121DEE" w:rsidP="00121DEE">
      <w:pPr>
        <w:pStyle w:val="Heading2"/>
      </w:pPr>
      <w:r>
        <w:t>Links</w:t>
      </w:r>
    </w:p>
    <w:p w:rsidR="00121DEE" w:rsidRDefault="00121DEE" w:rsidP="00121DEE">
      <w:pPr>
        <w:pStyle w:val="Heading3"/>
      </w:pPr>
      <w:r w:rsidRPr="006D6EB8">
        <w:t>2NC –</w:t>
      </w:r>
      <w:r>
        <w:t xml:space="preserve"> Immigration (Generic) </w:t>
      </w:r>
      <w:r w:rsidRPr="006D6EB8">
        <w:t>Link</w:t>
      </w:r>
    </w:p>
    <w:p w:rsidR="00121DEE" w:rsidRPr="006D6EB8" w:rsidRDefault="00121DEE" w:rsidP="00121DEE">
      <w:pPr>
        <w:pStyle w:val="Heading4"/>
      </w:pPr>
      <w:r w:rsidRPr="006D6EB8">
        <w:t>Immigration expands the housing market.</w:t>
      </w:r>
    </w:p>
    <w:p w:rsidR="00121DEE" w:rsidRPr="006D6EB8" w:rsidRDefault="00121DEE" w:rsidP="00121DEE">
      <w:r w:rsidRPr="00E326A1">
        <w:rPr>
          <w:rStyle w:val="Style13ptBold"/>
        </w:rPr>
        <w:t>Sisson 17</w:t>
      </w:r>
      <w:r w:rsidRPr="006D6EB8">
        <w:rPr>
          <w:sz w:val="16"/>
          <w:szCs w:val="16"/>
        </w:rPr>
        <w:t xml:space="preserve"> (Patrick Sisson, 4-11-2017, "Immigrant households impact success of real estate market, says report", Curbed, https://www.curbed.com/2017/4/11/15265390/real-estate-immigrant-home-ownership, accessed 7-8-2018) ml</w:t>
      </w:r>
    </w:p>
    <w:p w:rsidR="00121DEE" w:rsidRPr="006D6EB8" w:rsidRDefault="00121DEE" w:rsidP="00121DEE">
      <w:pPr>
        <w:rPr>
          <w:sz w:val="16"/>
        </w:rPr>
      </w:pPr>
      <w:r w:rsidRPr="006D6EB8">
        <w:rPr>
          <w:sz w:val="16"/>
        </w:rPr>
        <w:t xml:space="preserve">The United States is famously a nation built by </w:t>
      </w:r>
      <w:r w:rsidRPr="006D6EB8">
        <w:rPr>
          <w:rStyle w:val="StyleUnderline"/>
        </w:rPr>
        <w:t>immigrants. And according to a new study by the Urban Land Institute</w:t>
      </w:r>
      <w:r w:rsidRPr="006D6EB8">
        <w:rPr>
          <w:sz w:val="16"/>
        </w:rPr>
        <w:t xml:space="preserve">, Home in America: Immigrant Housing Demand, </w:t>
      </w:r>
      <w:r w:rsidRPr="006D6EB8">
        <w:rPr>
          <w:rStyle w:val="StyleUnderline"/>
        </w:rPr>
        <w:t xml:space="preserve">they are poised to play an </w:t>
      </w:r>
      <w:r w:rsidRPr="006D6EB8">
        <w:rPr>
          <w:rStyle w:val="Emphasis"/>
        </w:rPr>
        <w:t>increasingly large role in the real estate and housing industry</w:t>
      </w:r>
      <w:r w:rsidRPr="006D6EB8">
        <w:rPr>
          <w:sz w:val="16"/>
        </w:rPr>
        <w:t xml:space="preserve"> in the next few decades. </w:t>
      </w:r>
      <w:r w:rsidRPr="006D6EB8">
        <w:rPr>
          <w:rStyle w:val="StyleUnderline"/>
        </w:rPr>
        <w:t>The study analyzes nationwide data from the U.S. Census Bureau’s American Community Survey to provide broad, national trends</w:t>
      </w:r>
      <w:r w:rsidRPr="006D6EB8">
        <w:rPr>
          <w:sz w:val="16"/>
        </w:rPr>
        <w:t xml:space="preserve"> as well as deep dives into five different cities (San Francisco, Buffalo, Houston, Minneapolis, and Charlotte). It makes that case that, </w:t>
      </w:r>
      <w:r w:rsidRPr="006D6EB8">
        <w:rPr>
          <w:rStyle w:val="StyleUnderline"/>
        </w:rPr>
        <w:t xml:space="preserve">due to the steady growth in immigration, immigrants and the success of the housing market are intertwined. </w:t>
      </w:r>
      <w:r w:rsidRPr="006D6EB8">
        <w:rPr>
          <w:sz w:val="16"/>
        </w:rPr>
        <w:t xml:space="preserve">As the report cites, </w:t>
      </w:r>
      <w:r w:rsidRPr="006D6EB8">
        <w:rPr>
          <w:rStyle w:val="StyleUnderline"/>
        </w:rPr>
        <w:t>the Harvard Joint Center for Housing Studies estimated</w:t>
      </w:r>
      <w:r w:rsidRPr="006D6EB8">
        <w:rPr>
          <w:sz w:val="16"/>
        </w:rPr>
        <w:t xml:space="preserve"> that </w:t>
      </w:r>
      <w:r w:rsidRPr="006D6EB8">
        <w:rPr>
          <w:rStyle w:val="StyleUnderline"/>
        </w:rPr>
        <w:t>between 2015 and 2025, the U</w:t>
      </w:r>
      <w:r w:rsidRPr="006D6EB8">
        <w:rPr>
          <w:sz w:val="16"/>
        </w:rPr>
        <w:t xml:space="preserve">nited </w:t>
      </w:r>
      <w:r w:rsidRPr="006D6EB8">
        <w:rPr>
          <w:rStyle w:val="StyleUnderline"/>
        </w:rPr>
        <w:t>S</w:t>
      </w:r>
      <w:r w:rsidRPr="006D6EB8">
        <w:rPr>
          <w:sz w:val="16"/>
        </w:rPr>
        <w:t xml:space="preserve">tates </w:t>
      </w:r>
      <w:r w:rsidRPr="006D6EB8">
        <w:rPr>
          <w:rStyle w:val="StyleUnderline"/>
        </w:rPr>
        <w:t>will add nearly 12.5 million households total</w:t>
      </w:r>
      <w:r w:rsidRPr="006D6EB8">
        <w:rPr>
          <w:sz w:val="16"/>
        </w:rPr>
        <w:t>; if trends hold</w:t>
      </w:r>
      <w:r w:rsidRPr="006D6EB8">
        <w:rPr>
          <w:rStyle w:val="StyleUnderline"/>
        </w:rPr>
        <w:t xml:space="preserve">, that means 3.5 million new immigrant households. Without </w:t>
      </w:r>
      <w:r w:rsidRPr="006D6EB8">
        <w:rPr>
          <w:rStyle w:val="Emphasis"/>
        </w:rPr>
        <w:t>sustained immigration</w:t>
      </w:r>
      <w:r w:rsidRPr="006D6EB8">
        <w:rPr>
          <w:rStyle w:val="StyleUnderline"/>
        </w:rPr>
        <w:t xml:space="preserve">, the report notes, “the housing market could weaken, and in many markets the impact could be dramatic.” </w:t>
      </w:r>
      <w:r w:rsidRPr="006D6EB8">
        <w:rPr>
          <w:sz w:val="16"/>
        </w:rPr>
        <w:t xml:space="preserve">Change in migration pattern Immigration has slowly diversified in the country, including more Asian immigrants Urban Land Institute Here are some other key takeaways from the report, and how the immigrant population may impact real estate trends. Immigrants could one day be “the primary driver of demand” While the desire for immigrants to buy a home and achieve the American Dream has always been part of the stereotypical American story, </w:t>
      </w:r>
      <w:r w:rsidRPr="006D6EB8">
        <w:rPr>
          <w:rStyle w:val="StyleUnderline"/>
        </w:rPr>
        <w:t>stats on recent immigrant homeownership show a significant impact. According to ULI research, over the last two decades, 28 percent of all household growth in the United States</w:t>
      </w:r>
      <w:r w:rsidRPr="006D6EB8">
        <w:rPr>
          <w:sz w:val="16"/>
        </w:rPr>
        <w:t xml:space="preserve">, and nearly all the growth in households headed by someone under 45 </w:t>
      </w:r>
      <w:r w:rsidRPr="006D6EB8">
        <w:rPr>
          <w:rStyle w:val="Emphasis"/>
        </w:rPr>
        <w:t xml:space="preserve">comes from immigrant families. </w:t>
      </w:r>
      <w:r w:rsidRPr="006D6EB8">
        <w:rPr>
          <w:rStyle w:val="StyleUnderline"/>
        </w:rPr>
        <w:t>Immigrants have also been crucial to the housing market’s recovery after the 2008 downturn</w:t>
      </w:r>
      <w:r w:rsidRPr="006D6EB8">
        <w:rPr>
          <w:sz w:val="16"/>
        </w:rPr>
        <w:t xml:space="preserve">. Even more telling, a 2014 study by the Bipartisan Policy Commission, a D.C. think tank, concluded that “if current birth rate trends continue, immigrants and their children will be the source of almost all U.S. population growth and, by extension, the primary driver of demand for new residential construction.” Immigrants are increasingly moving to the suburbs Since 2000, the shift in settlement patterns away from cities and towards jobs and more affordable housing in the suburbs, has been noteworthy. In 2000, just about half of the country’s foreign-born population lived in the suburbs. In 2013, it was 61 percent nationally, and in 20 major metropolitan areas, </w:t>
      </w:r>
      <w:r w:rsidRPr="006D6EB8">
        <w:rPr>
          <w:rStyle w:val="StyleUnderline"/>
        </w:rPr>
        <w:t>the suburban immigrant population has doubled</w:t>
      </w:r>
      <w:r w:rsidRPr="006D6EB8">
        <w:rPr>
          <w:sz w:val="16"/>
        </w:rPr>
        <w:t xml:space="preserve">. According to the ULI, some of the regions with the fastest-growing immigrant populations were “remerging gateways,” which they defined as cities seeing a recent resurgence in new arrivals after a 20th century lull. Examples include Baltimore, Denver, Minneapolis, Seattle, and Tampa Bay. The reports posits that new arrivals, and communities that seek to attract new immigrants, could be key to fueling the revitalization of economically challenged suburbs. The declaration that the suburbs are dead could be premature. Homeownership is growing among the immigrant population Immigrants do have a significantly lower rate of homeownership, 50.5 percent compared to 65.9 shown by the native-born population. But that gap continues to close, with the </w:t>
      </w:r>
      <w:r w:rsidRPr="006D6EB8">
        <w:rPr>
          <w:rStyle w:val="StyleUnderline"/>
        </w:rPr>
        <w:t>homeownership among foreign-born Americans increasing by 2.3 percent between 1994 and 2015</w:t>
      </w:r>
      <w:r w:rsidRPr="006D6EB8">
        <w:rPr>
          <w:sz w:val="16"/>
        </w:rPr>
        <w:t xml:space="preserve"> (the rate was unchanged for native-born Americans).</w:t>
      </w:r>
    </w:p>
    <w:p w:rsidR="00121DEE" w:rsidRDefault="00121DEE" w:rsidP="00121DEE">
      <w:pPr>
        <w:rPr>
          <w:sz w:val="16"/>
        </w:rPr>
      </w:pPr>
    </w:p>
    <w:p w:rsidR="00121DEE" w:rsidRPr="006D6EB8" w:rsidRDefault="00121DEE" w:rsidP="00121DEE">
      <w:pPr>
        <w:pStyle w:val="Heading4"/>
      </w:pPr>
      <w:r w:rsidRPr="006D6EB8">
        <w:t>Immigration massively inflates the housing market.</w:t>
      </w:r>
    </w:p>
    <w:p w:rsidR="00121DEE" w:rsidRPr="006D6EB8" w:rsidRDefault="00121DEE" w:rsidP="00121DEE">
      <w:pPr>
        <w:rPr>
          <w:sz w:val="16"/>
          <w:szCs w:val="16"/>
        </w:rPr>
      </w:pPr>
      <w:r w:rsidRPr="00AB48E2">
        <w:rPr>
          <w:rStyle w:val="Style13ptBold"/>
        </w:rPr>
        <w:t>Prevost 13</w:t>
      </w:r>
      <w:r w:rsidRPr="006D6EB8">
        <w:rPr>
          <w:sz w:val="16"/>
          <w:szCs w:val="16"/>
        </w:rPr>
        <w:t xml:space="preserve"> (Lisa Prevost, award-winning journalist, 6-6-2013, "Immigration Reform Could Be a Boon to Real Estate", New York Times, https://www.nytimes.com/2013/06/09/realestate/immigration-reform-could-be-a-boon-to-real-estate.html, accessed 7-10-2018) ml</w:t>
      </w:r>
    </w:p>
    <w:p w:rsidR="00121DEE" w:rsidRDefault="00121DEE" w:rsidP="00121DEE">
      <w:pPr>
        <w:rPr>
          <w:sz w:val="16"/>
        </w:rPr>
      </w:pPr>
      <w:r w:rsidRPr="006D6EB8">
        <w:rPr>
          <w:rStyle w:val="StyleUnderline"/>
        </w:rPr>
        <w:t xml:space="preserve">Passage of immigration reform could be a </w:t>
      </w:r>
      <w:r w:rsidRPr="006D6EB8">
        <w:rPr>
          <w:rStyle w:val="Emphasis"/>
          <w:sz w:val="40"/>
          <w:szCs w:val="40"/>
        </w:rPr>
        <w:t>boon</w:t>
      </w:r>
      <w:r w:rsidRPr="006D6EB8">
        <w:rPr>
          <w:rStyle w:val="Emphasis"/>
        </w:rPr>
        <w:t xml:space="preserve"> to the real estate and mortgage markets</w:t>
      </w:r>
      <w:r w:rsidRPr="006D6EB8">
        <w:rPr>
          <w:sz w:val="16"/>
        </w:rPr>
        <w:t xml:space="preserve"> over the next decade. So says the National Association of Hispanic Real Estate Professionals in San Diego. </w:t>
      </w:r>
      <w:r w:rsidRPr="006D6EB8">
        <w:rPr>
          <w:rStyle w:val="StyleUnderline"/>
        </w:rPr>
        <w:t xml:space="preserve">If Congress approves legislation providing a pathway to citizenship for undocumented immigrants, the organization </w:t>
      </w:r>
      <w:r w:rsidRPr="006D6EB8">
        <w:rPr>
          <w:rStyle w:val="Emphasis"/>
        </w:rPr>
        <w:t xml:space="preserve">expects the country’s pool of home buyers to swell by three million, generating some $500 billion in new mortgages. </w:t>
      </w:r>
      <w:r w:rsidRPr="006D6EB8">
        <w:rPr>
          <w:sz w:val="16"/>
        </w:rPr>
        <w:t xml:space="preserve">The estimates are based on the assumption that some six million unauthorized immigrants would probably pursue legalization if given the opportunity. That’s a little more than half of the total number of unauthorized immigrants in the United States, which the Pew Research Hispanic Center estimates to be 11.1 million. Almost 60 percent of those are Mexicans. </w:t>
      </w:r>
      <w:r w:rsidRPr="006D6EB8">
        <w:rPr>
          <w:rStyle w:val="StyleUnderline"/>
        </w:rPr>
        <w:t>The association calculated that about three million of those who would pursue legalization would also buy homes, based on previous rates of homeownership among foreign-born households</w:t>
      </w:r>
      <w:r w:rsidRPr="006D6EB8">
        <w:rPr>
          <w:sz w:val="16"/>
        </w:rPr>
        <w:t xml:space="preserve">, said Gary Acosta, the chief executive of the real estate association. </w:t>
      </w:r>
      <w:r w:rsidRPr="006D6EB8">
        <w:rPr>
          <w:rStyle w:val="Emphasis"/>
        </w:rPr>
        <w:t>The $500 billion in real estate transactions would also generate $25 billion in mortgage origination and refinance income, and $28 billion in commission income to real estate professionals</w:t>
      </w:r>
      <w:r w:rsidRPr="006D6EB8">
        <w:rPr>
          <w:sz w:val="16"/>
        </w:rPr>
        <w:t xml:space="preserve">, the association says. “It’s not what we expect to happen in a year or two, but over 5 to 10 years,” Mr. Acosta said. “These are people who can’t get mortgages right now, and they’re primarily living in the shadows.” The association did not try to break down the economic benefits by region, but Mr. Acosta said the effects would be concentrated in states with large Hispanic populations. More than 60 percent of the country’s Hispanic residents are concentrated in a handful of states, among them New York, though Mr. Acosta notes that Hispanic populations are growing rapidly in “nontraditional” states like North Carolina, Oklahoma and Utah. </w:t>
      </w:r>
      <w:r w:rsidRPr="006D6EB8">
        <w:rPr>
          <w:rStyle w:val="StyleUnderline"/>
        </w:rPr>
        <w:t>Hispanic households are</w:t>
      </w:r>
      <w:r w:rsidRPr="006D6EB8">
        <w:rPr>
          <w:sz w:val="16"/>
        </w:rPr>
        <w:t xml:space="preserve"> already </w:t>
      </w:r>
      <w:r w:rsidRPr="006D6EB8">
        <w:rPr>
          <w:rStyle w:val="StyleUnderline"/>
        </w:rPr>
        <w:t>a strong force in the nation’s housing market</w:t>
      </w:r>
      <w:r w:rsidRPr="006D6EB8">
        <w:rPr>
          <w:sz w:val="16"/>
        </w:rPr>
        <w:t xml:space="preserve">. A previous report from the association found that from 2000 to 2012, the net growth in new-owner Hispanic households was 58 percent, versus 5 percent for the rest of the American population. Mr. Acosta attributed the growth to several factors. </w:t>
      </w:r>
      <w:r w:rsidRPr="006D6EB8">
        <w:rPr>
          <w:rStyle w:val="StyleUnderline"/>
        </w:rPr>
        <w:t>The Hispanic population is a “younger demographic that’s just moving into prime-home buyer years.” Their household makeup tends toward two-parent families, making them more likely to buy. And in surveys, Hispanics report a “fundamental desire to participate in homeownership</w:t>
      </w:r>
      <w:r w:rsidRPr="006D6EB8">
        <w:rPr>
          <w:sz w:val="16"/>
        </w:rPr>
        <w:t>,” Mr. Acosta said.</w:t>
      </w:r>
    </w:p>
    <w:p w:rsidR="00121DEE" w:rsidRPr="006D6EB8" w:rsidRDefault="00121DEE" w:rsidP="00121DEE">
      <w:pPr>
        <w:rPr>
          <w:sz w:val="16"/>
        </w:rPr>
      </w:pPr>
    </w:p>
    <w:p w:rsidR="00121DEE" w:rsidRPr="006D6EB8" w:rsidRDefault="00121DEE" w:rsidP="00121DEE">
      <w:pPr>
        <w:pStyle w:val="Heading4"/>
      </w:pPr>
      <w:r w:rsidRPr="006D6EB8">
        <w:t>Immigration restrictions prevent the commercial real estate market from expanding --- that’s uniquely key now.</w:t>
      </w:r>
    </w:p>
    <w:p w:rsidR="00121DEE" w:rsidRPr="006D6EB8" w:rsidRDefault="00121DEE" w:rsidP="00121DEE">
      <w:r w:rsidRPr="00AB48E2">
        <w:rPr>
          <w:rStyle w:val="Heading4Char"/>
        </w:rPr>
        <w:t>CRE 17</w:t>
      </w:r>
      <w:r w:rsidRPr="006D6EB8">
        <w:rPr>
          <w:sz w:val="16"/>
          <w:szCs w:val="16"/>
        </w:rPr>
        <w:t xml:space="preserve"> (Counselors of Real Estate, 8-4-2017, "Immigration Restrictions-The Impact on Real Estate: The Future's Not Pretty", https://www.cre.org/news-releases/immigration-restrictions-impact-real-estate/, accessed 7-10-2018) ml</w:t>
      </w:r>
    </w:p>
    <w:p w:rsidR="00121DEE" w:rsidRDefault="00121DEE" w:rsidP="00121DEE">
      <w:pPr>
        <w:rPr>
          <w:sz w:val="16"/>
        </w:rPr>
      </w:pPr>
      <w:r w:rsidRPr="006D6EB8">
        <w:rPr>
          <w:sz w:val="16"/>
        </w:rPr>
        <w:t xml:space="preserve">(Chicago)–August 4, 2017 – </w:t>
      </w:r>
      <w:r w:rsidRPr="006D6EB8">
        <w:rPr>
          <w:rStyle w:val="StyleUnderline"/>
        </w:rPr>
        <w:t>Immigration has been front and center in the news</w:t>
      </w:r>
      <w:r w:rsidRPr="006D6EB8">
        <w:rPr>
          <w:sz w:val="16"/>
        </w:rPr>
        <w:t xml:space="preserve"> since well before the U.S. political elections last November. Now it is making headlines again with new political proposals to reduce the number of legal entrants to the U.S. from today’s one million per year to half that number, over the coming decade. </w:t>
      </w:r>
      <w:r w:rsidRPr="006D6EB8">
        <w:rPr>
          <w:rStyle w:val="StyleUnderline"/>
        </w:rPr>
        <w:t xml:space="preserve">Sharply </w:t>
      </w:r>
      <w:r w:rsidRPr="006D6EB8">
        <w:rPr>
          <w:rStyle w:val="Emphasis"/>
        </w:rPr>
        <w:t>restricting immigration would result in a net negative for real estat</w:t>
      </w:r>
      <w:r w:rsidRPr="006D6EB8">
        <w:rPr>
          <w:rStyle w:val="StyleUnderline"/>
        </w:rPr>
        <w:t>e, a group of top property advisors predicts, earning Immigration a spot on The Counselors of Real Estate® (CRE®) annual list of top business and real estate disruptors</w:t>
      </w:r>
      <w:r w:rsidRPr="006D6EB8">
        <w:rPr>
          <w:sz w:val="16"/>
        </w:rPr>
        <w:t xml:space="preserve"> –The CRE 2017-2018 Top Ten Issues Affecting Real Estate— for its negative impact on housing, development, and jobs. While the CRE professional association does not advocate or take positions on policy issues, the group of high-level property advisors practicing in more than 50 real estate specialties notes that tightened restrictions on the numbers of people entering the U.S. will negatively impact multiple industry sectors from housing to hospitality to retail. Restrictive immigration laws, emphasizing concerns about security, and terrorism, appeal to a voter base concerned about jobs lost to illegal immigrants, the CRE report notes. At the same time, companies ranging from tech firms to real estate finance companies bemoan the lack of qualified workers; many positions in these sectors are typically filled by highly skilled immigrants. </w:t>
      </w:r>
      <w:r w:rsidRPr="006D6EB8">
        <w:rPr>
          <w:rStyle w:val="StyleUnderline"/>
        </w:rPr>
        <w:t xml:space="preserve">Immigration and Housing are Intertwined </w:t>
      </w:r>
      <w:r w:rsidRPr="006D6EB8">
        <w:rPr>
          <w:sz w:val="16"/>
        </w:rPr>
        <w:t>“</w:t>
      </w:r>
      <w:r w:rsidRPr="006D6EB8">
        <w:rPr>
          <w:rStyle w:val="Emphasis"/>
        </w:rPr>
        <w:t>Immigration is a dynamic source of new household formation</w:t>
      </w:r>
      <w:r w:rsidRPr="006D6EB8">
        <w:rPr>
          <w:sz w:val="16"/>
        </w:rPr>
        <w:t xml:space="preserve">, too” </w:t>
      </w:r>
      <w:r w:rsidRPr="006D6EB8">
        <w:rPr>
          <w:rStyle w:val="StyleUnderline"/>
        </w:rPr>
        <w:t>says Scott Muldavin, CRE</w:t>
      </w:r>
      <w:r w:rsidRPr="006D6EB8">
        <w:rPr>
          <w:sz w:val="16"/>
        </w:rPr>
        <w:t xml:space="preserve">, Chair of The Counselors of Real Estate. </w:t>
      </w:r>
      <w:r w:rsidRPr="006D6EB8">
        <w:rPr>
          <w:rStyle w:val="StyleUnderline"/>
        </w:rPr>
        <w:t xml:space="preserve">New immigrants </w:t>
      </w:r>
      <w:r w:rsidRPr="006D6EB8">
        <w:rPr>
          <w:rStyle w:val="Emphasis"/>
        </w:rPr>
        <w:t>tend to rent</w:t>
      </w:r>
      <w:r w:rsidRPr="006D6EB8">
        <w:rPr>
          <w:rStyle w:val="StyleUnderline"/>
        </w:rPr>
        <w:t>, which boosts demand for multifamily housing, especially in gateway cities</w:t>
      </w:r>
      <w:r w:rsidRPr="006D6EB8">
        <w:rPr>
          <w:sz w:val="16"/>
        </w:rPr>
        <w:t xml:space="preserve">,” he said. “Immigrants also aspire to own homes, and </w:t>
      </w:r>
      <w:r w:rsidRPr="006D6EB8">
        <w:rPr>
          <w:rStyle w:val="StyleUnderline"/>
        </w:rPr>
        <w:t>are likely to move from cities to suburbs and back again in search of employment,” said Peter Burley, CRE, a real estate economic research executive</w:t>
      </w:r>
      <w:r w:rsidRPr="006D6EB8">
        <w:rPr>
          <w:sz w:val="16"/>
        </w:rPr>
        <w:t xml:space="preserve"> who chaired the team that spearheaded this year’s CRE Top Ten report, </w:t>
      </w:r>
      <w:r w:rsidRPr="006D6EB8">
        <w:rPr>
          <w:rStyle w:val="StyleUnderline"/>
        </w:rPr>
        <w:t>“Labor mobility and home ownership rates will be constrained by limiting legal immigration</w:t>
      </w:r>
      <w:r w:rsidRPr="006D6EB8">
        <w:rPr>
          <w:sz w:val="16"/>
        </w:rPr>
        <w:t>.” Burley also said that decreasing population growth, often fueled by immigration, would, in effect, penalize U.S. communities with aging populations.</w:t>
      </w:r>
    </w:p>
    <w:p w:rsidR="00121DEE" w:rsidRPr="006D6EB8" w:rsidRDefault="00121DEE" w:rsidP="00121DEE">
      <w:pPr>
        <w:pStyle w:val="Heading3"/>
      </w:pPr>
      <w:r>
        <w:t xml:space="preserve">2NC – </w:t>
      </w:r>
      <w:r w:rsidRPr="006D6EB8">
        <w:t>EB-5 Link</w:t>
      </w:r>
    </w:p>
    <w:p w:rsidR="00121DEE" w:rsidRPr="006D6EB8" w:rsidRDefault="00121DEE" w:rsidP="00121DEE">
      <w:pPr>
        <w:pStyle w:val="Heading4"/>
      </w:pPr>
      <w:r>
        <w:t>EB-5 increase spikes housing prices</w:t>
      </w:r>
    </w:p>
    <w:p w:rsidR="00121DEE" w:rsidRPr="006D6EB8" w:rsidRDefault="00121DEE" w:rsidP="00121DEE">
      <w:r w:rsidRPr="00AB48E2">
        <w:rPr>
          <w:rStyle w:val="Style13ptBold"/>
        </w:rPr>
        <w:t>Miller 17</w:t>
      </w:r>
      <w:r w:rsidRPr="006D6EB8">
        <w:rPr>
          <w:sz w:val="16"/>
          <w:szCs w:val="16"/>
        </w:rPr>
        <w:t xml:space="preserve"> (Peter Miller, contributing writer for Ten-X and Auction.com as well as a nationally syndicated newspaper columnist, “Immigration Policies Leave Real Estate Options Unclear To Many,” Ten-X, </w:t>
      </w:r>
      <w:hyperlink r:id="rId10" w:history="1">
        <w:r w:rsidRPr="006D6EB8">
          <w:rPr>
            <w:rStyle w:val="Hyperlink"/>
            <w:sz w:val="16"/>
            <w:szCs w:val="16"/>
          </w:rPr>
          <w:t>https://www.ten-x.com/company/blog/immigration-policies-leave-real-estate-options-unclear-many/</w:t>
        </w:r>
      </w:hyperlink>
      <w:r w:rsidRPr="006D6EB8">
        <w:rPr>
          <w:sz w:val="16"/>
          <w:szCs w:val="16"/>
        </w:rPr>
        <w:t>, accessed 7-10-2018) ml</w:t>
      </w:r>
    </w:p>
    <w:p w:rsidR="00121DEE" w:rsidRPr="006D6EB8" w:rsidRDefault="00121DEE" w:rsidP="00121DEE">
      <w:pPr>
        <w:rPr>
          <w:sz w:val="16"/>
        </w:rPr>
      </w:pPr>
      <w:r w:rsidRPr="006D6EB8">
        <w:rPr>
          <w:sz w:val="16"/>
        </w:rPr>
        <w:t xml:space="preserve">Investment Visas “We see </w:t>
      </w:r>
      <w:r w:rsidRPr="006D6EB8">
        <w:rPr>
          <w:rStyle w:val="Emphasis"/>
        </w:rPr>
        <w:t>strong interest</w:t>
      </w:r>
      <w:r w:rsidRPr="006D6EB8">
        <w:rPr>
          <w:rStyle w:val="StyleUnderline"/>
        </w:rPr>
        <w:t xml:space="preserve"> from international buyers for traditional homes, but also for investment properties, since US real estate is viewed as a relatively safe buy</w:t>
      </w:r>
      <w:r w:rsidRPr="006D6EB8">
        <w:rPr>
          <w:sz w:val="16"/>
        </w:rPr>
        <w:t>,” said Rick Sharga, executive vice president at Ten-X.com, the online real estate marketplace. “</w:t>
      </w:r>
      <w:r w:rsidRPr="006D6EB8">
        <w:rPr>
          <w:rStyle w:val="StyleUnderline"/>
        </w:rPr>
        <w:t>Many foreign buyers</w:t>
      </w:r>
      <w:r w:rsidRPr="006D6EB8">
        <w:rPr>
          <w:sz w:val="16"/>
        </w:rPr>
        <w:t xml:space="preserve"> look for homes on our Auction.com website, and our Ten-X Commercial site is visited by buyers who are looking for commercial assets, or sometimes </w:t>
      </w:r>
      <w:r w:rsidRPr="006D6EB8">
        <w:rPr>
          <w:rStyle w:val="StyleUnderline"/>
        </w:rPr>
        <w:t xml:space="preserve">looking to participate in the </w:t>
      </w:r>
      <w:r w:rsidRPr="006D6EB8">
        <w:rPr>
          <w:rStyle w:val="Emphasis"/>
        </w:rPr>
        <w:t>EB-5 visa program</w:t>
      </w:r>
      <w:r w:rsidRPr="006D6EB8">
        <w:rPr>
          <w:sz w:val="16"/>
        </w:rPr>
        <w:t xml:space="preserve">.”” </w:t>
      </w:r>
      <w:r w:rsidRPr="006D6EB8">
        <w:rPr>
          <w:rStyle w:val="StyleUnderline"/>
        </w:rPr>
        <w:t>The EB-5 visa program can be used to establish new commercial businesses in the US with 10 or more employees</w:t>
      </w:r>
      <w:r w:rsidRPr="006D6EB8">
        <w:rPr>
          <w:sz w:val="16"/>
        </w:rPr>
        <w:t>. Under the EB-5 visa plan, foreign nationals can get a green card by investing in the US. The minimum qualifying amount at this time is $1 million, however the minimum drops to $500,000 for those who invest in rural areas or in communities with high levels of unemployment. Foreigners, of course, are welcome to bring far more than $1 million. For example, a group of 14 ski resorts raised $52 million from EB-5 investors, a real estate investment which is now awaiting government approval. “In recent years,” says The Wall Street Journal, “</w:t>
      </w:r>
      <w:r w:rsidRPr="006D6EB8">
        <w:rPr>
          <w:rStyle w:val="StyleUnderline"/>
        </w:rPr>
        <w:t xml:space="preserve">U.S. real-estate developers have flocked to the program, </w:t>
      </w:r>
      <w:r w:rsidRPr="006D6EB8">
        <w:rPr>
          <w:rStyle w:val="Emphasis"/>
        </w:rPr>
        <w:t>tapping foreign investors — mostly Chinese — to help finance new skyscrapers in major cities around the U.S. With the investors willing to accept very low returns, the program provides a cheap source of financing to developers</w:t>
      </w:r>
      <w:r w:rsidRPr="006D6EB8">
        <w:rPr>
          <w:sz w:val="16"/>
        </w:rPr>
        <w:t>. The immigrant investors, meanwhile, have shown a preference for flashy real-estate projects over rural manufacturing plants.”</w:t>
      </w:r>
    </w:p>
    <w:p w:rsidR="00121DEE" w:rsidRDefault="00121DEE" w:rsidP="00121DEE">
      <w:pPr>
        <w:pStyle w:val="Heading2"/>
      </w:pPr>
      <w:r>
        <w:t>Internal Links</w:t>
      </w:r>
    </w:p>
    <w:p w:rsidR="00121DEE" w:rsidRPr="006D6EB8" w:rsidRDefault="00121DEE" w:rsidP="00121DEE">
      <w:pPr>
        <w:pStyle w:val="Heading3"/>
      </w:pPr>
      <w:r>
        <w:t>2NC – Housing Inflation -&gt; Overheating</w:t>
      </w:r>
    </w:p>
    <w:p w:rsidR="00121DEE" w:rsidRPr="006D6EB8" w:rsidRDefault="00121DEE" w:rsidP="00121DEE">
      <w:pPr>
        <w:pStyle w:val="Heading4"/>
        <w:rPr>
          <w:sz w:val="28"/>
        </w:rPr>
      </w:pPr>
      <w:r w:rsidRPr="006D6EB8">
        <w:rPr>
          <w:sz w:val="28"/>
        </w:rPr>
        <w:t>Housing price inflation causes market overheating.</w:t>
      </w:r>
    </w:p>
    <w:p w:rsidR="00121DEE" w:rsidRPr="006D6EB8" w:rsidRDefault="00121DEE" w:rsidP="00121DEE">
      <w:pPr>
        <w:rPr>
          <w:sz w:val="16"/>
          <w:szCs w:val="16"/>
        </w:rPr>
      </w:pPr>
      <w:r w:rsidRPr="006D6EB8">
        <w:rPr>
          <w:rStyle w:val="Style13ptBold"/>
          <w:sz w:val="28"/>
        </w:rPr>
        <w:t>Kusisto 17</w:t>
      </w:r>
      <w:r w:rsidRPr="006D6EB8">
        <w:rPr>
          <w:sz w:val="16"/>
          <w:szCs w:val="16"/>
        </w:rPr>
        <w:t xml:space="preserve"> (Laura Kusisto, reporter covering housing and the economy, 4-26-2017, "Rising Home Prices Raise Concerns of Overheating", Wall Street Journal, https://www.wsj.com/articles/rising-home-prices-raise-concerns-of-overheating-1493128355, accessed 7-10-2018) ml</w:t>
      </w:r>
    </w:p>
    <w:p w:rsidR="00121DEE" w:rsidRPr="006D6EB8" w:rsidRDefault="00121DEE" w:rsidP="00121DEE">
      <w:pPr>
        <w:rPr>
          <w:u w:val="single"/>
        </w:rPr>
      </w:pPr>
      <w:r w:rsidRPr="006D6EB8">
        <w:rPr>
          <w:rStyle w:val="StyleUnderline"/>
        </w:rPr>
        <w:t xml:space="preserve">The U.S. housing market's red-hot recovery from the depths of the crash five years ago is </w:t>
      </w:r>
      <w:r w:rsidRPr="006D6EB8">
        <w:rPr>
          <w:rStyle w:val="Emphasis"/>
        </w:rPr>
        <w:t xml:space="preserve">fueling concerns among economists and real-estate brokers that home prices are </w:t>
      </w:r>
      <w:r w:rsidRPr="006D6EB8">
        <w:rPr>
          <w:rStyle w:val="Emphasis"/>
          <w:sz w:val="28"/>
          <w:szCs w:val="28"/>
        </w:rPr>
        <w:t>overheating</w:t>
      </w:r>
      <w:r w:rsidRPr="006D6EB8">
        <w:rPr>
          <w:rStyle w:val="Emphasis"/>
        </w:rPr>
        <w:t xml:space="preserve">. </w:t>
      </w:r>
      <w:r w:rsidRPr="006D6EB8">
        <w:rPr>
          <w:sz w:val="16"/>
        </w:rPr>
        <w:t xml:space="preserve">A dearth of new construction and strong demand from buyers are pushing up prices twice as fast as the rate of income growth, the latest data show, a level economists said is unsustainable. </w:t>
      </w:r>
      <w:r w:rsidRPr="006D6EB8">
        <w:rPr>
          <w:rStyle w:val="StyleUnderline"/>
        </w:rPr>
        <w:t>The S&amp;P CoreLogic Case-Shiller U.S. National Home Price Index released</w:t>
      </w:r>
      <w:r w:rsidRPr="006D6EB8">
        <w:rPr>
          <w:sz w:val="16"/>
        </w:rPr>
        <w:t xml:space="preserve"> Tuesday </w:t>
      </w:r>
      <w:r w:rsidRPr="006D6EB8">
        <w:rPr>
          <w:rStyle w:val="StyleUnderline"/>
        </w:rPr>
        <w:t xml:space="preserve">showed that in February home prices </w:t>
      </w:r>
      <w:r w:rsidRPr="006D6EB8">
        <w:rPr>
          <w:rStyle w:val="Emphasis"/>
        </w:rPr>
        <w:t>rose 5.8%</w:t>
      </w:r>
      <w:r w:rsidRPr="006D6EB8">
        <w:rPr>
          <w:sz w:val="16"/>
        </w:rPr>
        <w:t xml:space="preserve"> from the same month a year earlier. </w:t>
      </w:r>
      <w:r w:rsidRPr="006D6EB8">
        <w:rPr>
          <w:rStyle w:val="StyleUnderline"/>
        </w:rPr>
        <w:t xml:space="preserve">That put </w:t>
      </w:r>
      <w:r w:rsidRPr="006D6EB8">
        <w:rPr>
          <w:rStyle w:val="Emphasis"/>
        </w:rPr>
        <w:t>prices nearly 40% above their level at the bottom of the housing crash</w:t>
      </w:r>
      <w:r w:rsidRPr="006D6EB8">
        <w:rPr>
          <w:rStyle w:val="StyleUnderline"/>
        </w:rPr>
        <w:t xml:space="preserve"> in February 2012. </w:t>
      </w:r>
      <w:r w:rsidRPr="006D6EB8">
        <w:rPr>
          <w:sz w:val="16"/>
        </w:rPr>
        <w:t xml:space="preserve">At the same time, incomes rose 3% in February from the same month a year earlier, and are up 12% since February 2012, according to the Labor Department. Some local markets have experienced extreme swings. </w:t>
      </w:r>
      <w:r w:rsidRPr="006D6EB8">
        <w:rPr>
          <w:rStyle w:val="StyleUnderline"/>
        </w:rPr>
        <w:t>Home prices in San Francisco have vaulted 98% from their low point during the bust and now stand nearly 7% above their earlier record in 2006 at the height of the previous housing boom</w:t>
      </w:r>
      <w:r w:rsidRPr="006D6EB8">
        <w:rPr>
          <w:sz w:val="16"/>
        </w:rPr>
        <w:t xml:space="preserve">. </w:t>
      </w:r>
      <w:r w:rsidRPr="006D6EB8">
        <w:rPr>
          <w:rStyle w:val="StyleUnderline"/>
        </w:rPr>
        <w:t xml:space="preserve">In Dallas, home prices have risen by nearly 53% </w:t>
      </w:r>
      <w:r w:rsidRPr="006D6EB8">
        <w:rPr>
          <w:sz w:val="16"/>
        </w:rPr>
        <w:t xml:space="preserve">from their low during the recent bust and are now 35.5% above their previous high. </w:t>
      </w:r>
      <w:r w:rsidRPr="006D6EB8">
        <w:rPr>
          <w:rStyle w:val="StyleUnderline"/>
        </w:rPr>
        <w:t>In Denver, prices are now 59% above their previous lows and 36.5% above their previous high</w:t>
      </w:r>
      <w:r w:rsidRPr="006D6EB8">
        <w:rPr>
          <w:sz w:val="16"/>
        </w:rPr>
        <w:t xml:space="preserve">. </w:t>
      </w:r>
      <w:r w:rsidRPr="006D6EB8">
        <w:rPr>
          <w:rStyle w:val="StyleUnderline"/>
        </w:rPr>
        <w:t xml:space="preserve">In some markets, </w:t>
      </w:r>
      <w:r w:rsidRPr="006D6EB8">
        <w:rPr>
          <w:rStyle w:val="Emphasis"/>
        </w:rPr>
        <w:t>bidding wars are breaking out</w:t>
      </w:r>
      <w:r w:rsidRPr="006D6EB8">
        <w:rPr>
          <w:rStyle w:val="StyleUnderline"/>
        </w:rPr>
        <w:t xml:space="preserve">. Agents said some buyers are kicking in extra cash when properties don't appraise for the asking price, and some are waiving their right to home inspections. </w:t>
      </w:r>
      <w:r w:rsidRPr="006D6EB8">
        <w:rPr>
          <w:rStyle w:val="Emphasis"/>
        </w:rPr>
        <w:t>"It can't be sustained</w:t>
      </w:r>
      <w:r w:rsidRPr="006D6EB8">
        <w:rPr>
          <w:sz w:val="16"/>
        </w:rPr>
        <w:t xml:space="preserve">," said David Berson, chief economist at Nationwide Insurance and a former chief economist at mortgage giant Fannie Mae, referring to the frenzied buying. "It can't go on forever." </w:t>
      </w:r>
      <w:r w:rsidRPr="006D6EB8">
        <w:rPr>
          <w:rStyle w:val="StyleUnderline"/>
        </w:rPr>
        <w:t xml:space="preserve">During a bubble fueled by low-interest rates and easy access to credit, home prices soared to highs in 2006 before tumbling 27% over the following six years. </w:t>
      </w:r>
      <w:r w:rsidRPr="006D6EB8">
        <w:rPr>
          <w:sz w:val="16"/>
        </w:rPr>
        <w:t xml:space="preserve">The five-year stretch since the 2012 bottom marks the third-fastest period of home-price growth in data going back to 1895, according to David Blitzer, managing director of S&amp;P Global. One of the main drivers has been the lack of home construction. Labor shortages, zoning regulations, rising prices of lumber and other building materials, and caution among builders have kept a lid on construction activity in recent years. The supply of homes for sale in March was down 6.6% from a year earlier, the National Association of Realtors reported last week. Now, even as the nine-year anniversary of the current economic expansion approaches, the level of home construction relative to the number of U.S. households is at its lowest level since the U.S. Census Bureau began tracking such data in 1957, according to an analysis by the Federal Reserve Bank of Kansas City from earlier this month. To be sure, there are few signs of an imminent housing bust that would lead to steep national declines in home prices, economists said. Unlike the last boom, lending standards are stricter, and many buyers have pristine credit scores and are putting down large down payments, agents said. What's more, while prices have risen rapidly over the past several years, that is partly because they were making up ground lost during the bust. </w:t>
      </w:r>
      <w:r w:rsidRPr="006D6EB8">
        <w:rPr>
          <w:rStyle w:val="StyleUnderline"/>
        </w:rPr>
        <w:t xml:space="preserve">With </w:t>
      </w:r>
      <w:r w:rsidRPr="006D6EB8">
        <w:rPr>
          <w:rStyle w:val="Emphasis"/>
        </w:rPr>
        <w:t>little risk of a supply glut</w:t>
      </w:r>
      <w:r w:rsidRPr="006D6EB8">
        <w:rPr>
          <w:rStyle w:val="StyleUnderline"/>
        </w:rPr>
        <w:t xml:space="preserve"> in the near future, economists generally expect prices to continue rising quickly in most markets for a couple more years, if the economy keeps expanding.</w:t>
      </w:r>
    </w:p>
    <w:p w:rsidR="00121DEE" w:rsidRDefault="00121DEE" w:rsidP="00121DEE">
      <w:pPr>
        <w:pStyle w:val="Heading3"/>
      </w:pPr>
      <w:r>
        <w:t>2NC – Housing Market k2 Construction Industry</w:t>
      </w:r>
    </w:p>
    <w:p w:rsidR="00121DEE" w:rsidRPr="00BC2C2C" w:rsidRDefault="00121DEE" w:rsidP="00121DEE">
      <w:pPr>
        <w:pStyle w:val="Heading4"/>
      </w:pPr>
      <w:r>
        <w:t>Housing market collapse kills the construction industry workforce.</w:t>
      </w:r>
    </w:p>
    <w:p w:rsidR="00121DEE" w:rsidRPr="00B21A58" w:rsidRDefault="00121DEE" w:rsidP="00121DEE">
      <w:pPr>
        <w:rPr>
          <w:sz w:val="16"/>
          <w:szCs w:val="16"/>
        </w:rPr>
      </w:pPr>
      <w:r w:rsidRPr="00F85C12">
        <w:rPr>
          <w:rStyle w:val="Style13ptBold"/>
        </w:rPr>
        <w:t>Potter 18</w:t>
      </w:r>
      <w:r w:rsidRPr="002410F1">
        <w:rPr>
          <w:sz w:val="16"/>
          <w:szCs w:val="16"/>
        </w:rPr>
        <w:t xml:space="preserve"> (Sara B. Potter, Chartered Financial Analyist, VP, Associate Director, Thought Leadership and Insights, is responsible for developing applications that facilitate the analysis of global markets at a macro level, highlighting FactSet’s vast benchmark and economic content sets, responsible for the integration of third-party economic content as well as the development of FactSet Economics data, 4-17-2018, "As Housing Market Recovery Continues, Headwinds are Building", Factset, https://insight.factset.com/even-as-the-housing-market-recovery-continues-headwinds-are-building, accessed 7-11-2018) ml</w:t>
      </w:r>
    </w:p>
    <w:p w:rsidR="00121DEE" w:rsidRDefault="00121DEE" w:rsidP="00121DEE">
      <w:pPr>
        <w:rPr>
          <w:sz w:val="16"/>
        </w:rPr>
      </w:pPr>
      <w:r w:rsidRPr="00B21A58">
        <w:rPr>
          <w:sz w:val="16"/>
        </w:rPr>
        <w:t xml:space="preserve">As we begin the second quarter of 2018, </w:t>
      </w:r>
      <w:r w:rsidRPr="003A289A">
        <w:rPr>
          <w:rStyle w:val="StyleUnderline"/>
        </w:rPr>
        <w:t xml:space="preserve">the </w:t>
      </w:r>
      <w:r w:rsidRPr="003A289A">
        <w:rPr>
          <w:rStyle w:val="Emphasis"/>
        </w:rPr>
        <w:t>U.S. housing market is on track to have its best annual performance</w:t>
      </w:r>
      <w:r w:rsidRPr="003A289A">
        <w:rPr>
          <w:rStyle w:val="StyleUnderline"/>
        </w:rPr>
        <w:t xml:space="preserve"> since 2006, which was just before the market crash that precipitated the 2008</w:t>
      </w:r>
      <w:r w:rsidRPr="00B21A58">
        <w:rPr>
          <w:sz w:val="16"/>
        </w:rPr>
        <w:t xml:space="preserve">-2009 </w:t>
      </w:r>
      <w:r w:rsidRPr="003A289A">
        <w:rPr>
          <w:rStyle w:val="StyleUnderline"/>
        </w:rPr>
        <w:t>recession</w:t>
      </w:r>
      <w:r w:rsidRPr="00B21A58">
        <w:rPr>
          <w:sz w:val="16"/>
        </w:rPr>
        <w:t xml:space="preserve">. Analysts surveyed by FactSet are predicting that 2018 starts will jump by 6.6% to 1.29 million. However, this strong performance will be followed by an easing of growth the following year according to FactSet Economic Estimates. If starts grow by just 2.3% in 2019 as predicted, this will mark the second time in this expansion that the growth rate falls below the 4.4% average growth seen in the decade leading up to the housing crisis. housing starts What are the market factors that will drive housing over the next two years? </w:t>
      </w:r>
      <w:r w:rsidRPr="003A289A">
        <w:rPr>
          <w:rStyle w:val="Emphasis"/>
        </w:rPr>
        <w:t>Housing Demand</w:t>
      </w:r>
      <w:r w:rsidRPr="003A289A">
        <w:rPr>
          <w:rStyle w:val="StyleUnderline"/>
        </w:rPr>
        <w:t xml:space="preserve"> </w:t>
      </w:r>
      <w:r w:rsidRPr="003A289A">
        <w:rPr>
          <w:rStyle w:val="Emphasis"/>
        </w:rPr>
        <w:t>is Strong</w:t>
      </w:r>
      <w:r>
        <w:rPr>
          <w:rStyle w:val="Emphasis"/>
        </w:rPr>
        <w:t xml:space="preserve"> </w:t>
      </w:r>
      <w:r w:rsidRPr="00B21A58">
        <w:rPr>
          <w:sz w:val="16"/>
        </w:rPr>
        <w:t xml:space="preserve">In 2017, </w:t>
      </w:r>
      <w:r w:rsidRPr="003A289A">
        <w:rPr>
          <w:rStyle w:val="StyleUnderline"/>
        </w:rPr>
        <w:t>housing starts rose 2.6% to 1.21 million units</w:t>
      </w:r>
      <w:r w:rsidRPr="00B21A58">
        <w:rPr>
          <w:sz w:val="16"/>
        </w:rPr>
        <w:t xml:space="preserve">. This was the highest level of starts in 11 years, but it was the slowest annual growth rate since 2001. While there is a lot of seasonality and regional disparity in the data, housing starts continue to trend upward. March starts were up 9.2% on a year-over-year basis (not seasonally adjusted basis), and for the first quarter saw a 7.7% increase. Meanwhile, although sales of new homes were unchanged in February from a year ago, they saw a Q4 year-over-year increase of 16%. </w:t>
      </w:r>
      <w:r w:rsidRPr="002410F1">
        <w:rPr>
          <w:rStyle w:val="StyleUnderline"/>
        </w:rPr>
        <w:t>The underlying factors support continued strong housing construction. First of all, the current supply of new homes available for sale is low by historical standards</w:t>
      </w:r>
      <w:r w:rsidRPr="00B21A58">
        <w:rPr>
          <w:sz w:val="16"/>
        </w:rPr>
        <w:t xml:space="preserve">. The months' supply indicates how long the current for-sale inventory would last given the current sales rate if no additional new houses were built. The supply of new houses for sale has fluctuated pretty evenly around its average level of 5.3 months over the last five years. This is above the average 4.1 months between 1997 and 2005, which includes the hyperactive period that characterized the housing bubble, but below the historical average of 6.1 months. [chart omitted] </w:t>
      </w:r>
      <w:r w:rsidRPr="002410F1">
        <w:rPr>
          <w:rStyle w:val="StyleUnderline"/>
        </w:rPr>
        <w:t>Another positive factor for housing demand is the strong rate of household formation</w:t>
      </w:r>
      <w:r w:rsidRPr="00B21A58">
        <w:rPr>
          <w:sz w:val="16"/>
        </w:rPr>
        <w:t xml:space="preserve">. Monthly data on occupied housing units shows a significant increase in the last six months of 2017, with a December-over-December jump of 1.7 million units. [chart omitted] </w:t>
      </w:r>
      <w:r w:rsidRPr="002410F1">
        <w:rPr>
          <w:rStyle w:val="StyleUnderline"/>
        </w:rPr>
        <w:t>Headwinds Are Building</w:t>
      </w:r>
      <w:r>
        <w:rPr>
          <w:rStyle w:val="StyleUnderline"/>
        </w:rPr>
        <w:t xml:space="preserve"> </w:t>
      </w:r>
      <w:r w:rsidRPr="00B21A58">
        <w:rPr>
          <w:sz w:val="16"/>
        </w:rPr>
        <w:t xml:space="preserve">However, it is continually rising costs on the supply side that will create headwinds for the industry. </w:t>
      </w:r>
      <w:r w:rsidRPr="002410F1">
        <w:rPr>
          <w:rStyle w:val="StyleUnderline"/>
        </w:rPr>
        <w:t xml:space="preserve">To start with, </w:t>
      </w:r>
      <w:r w:rsidRPr="002410F1">
        <w:rPr>
          <w:rStyle w:val="Emphasis"/>
        </w:rPr>
        <w:t>home builders are facing soaring input costs, both for materials and labor</w:t>
      </w:r>
      <w:r w:rsidRPr="002410F1">
        <w:rPr>
          <w:rStyle w:val="StyleUnderline"/>
        </w:rPr>
        <w:t>. On top of that, rising interest rates will dampen consumer demand</w:t>
      </w:r>
      <w:r w:rsidRPr="00B21A58">
        <w:rPr>
          <w:sz w:val="16"/>
        </w:rPr>
        <w:t xml:space="preserve">. Tariffs One of the key developments boosting the cost of construction is recently imposed tariffs. In April 2017, President Trump levied tariffs ranging from 3% to 24% on imports of Canadian lumber from five specific companies. As a result, lumber futures prices have jumped from $379.80/bft to $535.80/bft, a 41% increase, since the end of April 2017. Then in March 2018, the Trump administration announced tariffs on imported steel and aluminum products. Following this announcement, the head of the Associated General Contractors of America released a statement stating that the new tariffs would “cause significant harm to the nation’s construction industry.” While the two tariffs will both have the effect of pushing residential construction prices higher overall, there will be different impacts depending on the market. Single family homes rely much more on lumber than steel, while the construction of multi-family housing units relies heavily on steel and aluminum. According to the National Association of Home Builders (NAHB), the overall impact of the lumber tariffs is not just higher prices; the group believes that the reduced investment as a result of the higher input costs will reduce investment in residential construction and cost American jobs. The NAHB estimates that the lumber tariff alone would reduce investment in single-family structures by $1.1 billion and investment in multifamily structures by $147 million in 2018. The industry group has not yet calculated the impact of the steel and aluminum tariffs on the housing market. Tight labor markets On the labor side, wages are rising, but </w:t>
      </w:r>
      <w:r w:rsidRPr="00013446">
        <w:rPr>
          <w:rStyle w:val="StyleUnderline"/>
        </w:rPr>
        <w:t xml:space="preserve">the bigger problem is the shortage of qualified applicants to fill the number of job openings. Nearly </w:t>
      </w:r>
      <w:r w:rsidRPr="00013446">
        <w:rPr>
          <w:rStyle w:val="Emphasis"/>
        </w:rPr>
        <w:t>2.3 million jobs were lost in the construction industry alone due to the housing market crash that precipitated the 2008-2009 recession</w:t>
      </w:r>
      <w:r w:rsidRPr="00013446">
        <w:rPr>
          <w:rStyle w:val="StyleUnderline"/>
        </w:rPr>
        <w:t>. Jobs in residential construction</w:t>
      </w:r>
      <w:r w:rsidRPr="00B21A58">
        <w:rPr>
          <w:sz w:val="16"/>
        </w:rPr>
        <w:t xml:space="preserve"> (residential building and residential specialty trade contractors) </w:t>
      </w:r>
      <w:r w:rsidRPr="00013446">
        <w:rPr>
          <w:rStyle w:val="StyleUnderline"/>
        </w:rPr>
        <w:t>made up 1.5 million of those lost jobs</w:t>
      </w:r>
      <w:r w:rsidRPr="00B21A58">
        <w:rPr>
          <w:sz w:val="16"/>
        </w:rPr>
        <w:t xml:space="preserve">. At this point in the recovery, 75% of total construction jobs lost have returned, but only 55% of the jobs in residential construction have come back. </w:t>
      </w:r>
      <w:r w:rsidRPr="00B21A58">
        <w:rPr>
          <w:rStyle w:val="StyleUnderline"/>
        </w:rPr>
        <w:t>Construction jobs are growing twice as fast as total employment, and jobs in residential construction are growing nearly three times faster</w:t>
      </w:r>
      <w:r w:rsidRPr="00B21A58">
        <w:rPr>
          <w:sz w:val="16"/>
        </w:rPr>
        <w:t xml:space="preserve">. In March, residential construction jobs were up 4.3% from a year ago, and monthly year-over-year growth has averaged 5.5% since the beginning of 2013. This compares to March year-over-year growth in construction jobs of 3.3% and average growth of 4.2%, and total year-over-year job growth of 1.6% in March and 1.8% on average. </w:t>
      </w:r>
      <w:r w:rsidRPr="00013446">
        <w:rPr>
          <w:rStyle w:val="StyleUnderline"/>
        </w:rPr>
        <w:t>Even though the construction industry still has a ways to go to recover the jobs lost during the recession, job growth is slowing even as job openings continue to increase</w:t>
      </w:r>
      <w:r w:rsidRPr="00B21A58">
        <w:rPr>
          <w:sz w:val="16"/>
        </w:rPr>
        <w:t xml:space="preserve">. In fact, job openings in construction are close to the highs seen in 2006 and 2007 leading up the bursting of the housing market bubble. </w:t>
      </w:r>
      <w:r w:rsidRPr="00B21A58">
        <w:rPr>
          <w:rStyle w:val="StyleUnderline"/>
        </w:rPr>
        <w:t xml:space="preserve">This is a sign that many of the </w:t>
      </w:r>
      <w:r w:rsidRPr="00B21A58">
        <w:rPr>
          <w:rStyle w:val="Emphasis"/>
        </w:rPr>
        <w:t>construction workers who lost their jobs during the recession have now left the industry, either finding work in other industries or leaving the workforce altogether</w:t>
      </w:r>
      <w:r w:rsidRPr="00B21A58">
        <w:rPr>
          <w:sz w:val="16"/>
        </w:rPr>
        <w:t xml:space="preserve">. </w:t>
      </w:r>
      <w:r w:rsidRPr="00D224C0">
        <w:rPr>
          <w:rStyle w:val="StyleUnderline"/>
        </w:rPr>
        <w:t>Construction Job Growth is Slowing</w:t>
      </w:r>
      <w:r w:rsidRPr="00B21A58">
        <w:rPr>
          <w:sz w:val="16"/>
        </w:rPr>
        <w:t xml:space="preserve"> but Still ahead of recession levels Given the tightening in demand for construction workers, surprisingly we haven’t seen a dramatic surge in wage growth. While wage growth in construction has outpaced overall wage growth over the last four years, the difference hasn’t been remarkable</w:t>
      </w:r>
      <w:r w:rsidRPr="00B21A58">
        <w:rPr>
          <w:rStyle w:val="StyleUnderline"/>
        </w:rPr>
        <w:t>. In March, the year-over-year increase in average hourly earnings in construction was 2.9%, compared with 2.7% for all private employees</w:t>
      </w:r>
      <w:r w:rsidRPr="00B21A58">
        <w:rPr>
          <w:sz w:val="16"/>
        </w:rPr>
        <w:t xml:space="preserve">. That 0.2 percentage point differential is comparable to what we have seen in the annual growth rates since 2014. As pointed out above, the </w:t>
      </w:r>
      <w:r w:rsidRPr="00B21A58">
        <w:rPr>
          <w:rStyle w:val="StyleUnderline"/>
        </w:rPr>
        <w:t>construction industry likely lost many experienced, highly-paid employees during the recession who never returned to construction work and now are being replaced with younger, less experienced, and cheaper workers</w:t>
      </w:r>
      <w:r w:rsidRPr="00B21A58">
        <w:rPr>
          <w:sz w:val="16"/>
        </w:rPr>
        <w:t xml:space="preserve">. Rising interest rates Since bottoming out in the summer of 2016, </w:t>
      </w:r>
      <w:r w:rsidRPr="003A289A">
        <w:rPr>
          <w:rStyle w:val="StyleUnderline"/>
        </w:rPr>
        <w:t>mortgage rates have risen by 100 basis points, with the 30-year average mortgage rate currently hovering around 4.4%. With the Federal Reserve on a tightening path, with three or possibly even four rate hikes expected in 2018, mortgage rates should continue to move higher over the next two years.</w:t>
      </w:r>
      <w:r>
        <w:rPr>
          <w:rStyle w:val="StyleUnderline"/>
        </w:rPr>
        <w:t xml:space="preserve"> </w:t>
      </w:r>
      <w:r w:rsidRPr="00B21A58">
        <w:rPr>
          <w:sz w:val="16"/>
        </w:rPr>
        <w:t xml:space="preserve">[chart omitted] Summary The collapse of the housing market and the resulting credit crisis was at the epicenter of events that led to the Great Recession. The deep hit to this sector and its subsequent slow recovery helps to explain the slow overall economic recovery in this expansion. As we near the end of the ninth year of this expansion, we’re finally seeing the robust economic growth that everyone has been waiting for. But with </w:t>
      </w:r>
      <w:r w:rsidRPr="003A289A">
        <w:rPr>
          <w:rStyle w:val="StyleUnderline"/>
        </w:rPr>
        <w:t xml:space="preserve">this </w:t>
      </w:r>
      <w:r w:rsidRPr="003A289A">
        <w:rPr>
          <w:rStyle w:val="Emphasis"/>
        </w:rPr>
        <w:t>strong economic performance comes the risk of an overheating economy</w:t>
      </w:r>
      <w:r w:rsidRPr="003A289A">
        <w:rPr>
          <w:rStyle w:val="StyleUnderline"/>
        </w:rPr>
        <w:t xml:space="preserve"> that will trigger the reactions that will signal the end of this expansion</w:t>
      </w:r>
      <w:r w:rsidRPr="00B21A58">
        <w:rPr>
          <w:sz w:val="16"/>
        </w:rPr>
        <w:t xml:space="preserve"> and possibly the end of this housing market rally.</w:t>
      </w:r>
    </w:p>
    <w:p w:rsidR="00121DEE" w:rsidRPr="00B21A58" w:rsidRDefault="00121DEE" w:rsidP="00121DEE">
      <w:pPr>
        <w:rPr>
          <w:sz w:val="16"/>
        </w:rPr>
      </w:pPr>
    </w:p>
    <w:p w:rsidR="00121DEE" w:rsidRPr="00DA3B97" w:rsidRDefault="00121DEE" w:rsidP="00121DEE">
      <w:pPr>
        <w:pStyle w:val="Heading4"/>
      </w:pPr>
      <w:r w:rsidRPr="00DA3B97">
        <w:t>The construction industry is lagging --- further slipping causes housing crises.</w:t>
      </w:r>
    </w:p>
    <w:p w:rsidR="00121DEE" w:rsidRPr="00DA3B97" w:rsidRDefault="00121DEE" w:rsidP="00121DEE">
      <w:pPr>
        <w:rPr>
          <w:sz w:val="16"/>
          <w:szCs w:val="16"/>
        </w:rPr>
      </w:pPr>
      <w:r w:rsidRPr="00AB48E2">
        <w:rPr>
          <w:rStyle w:val="Style13ptBold"/>
        </w:rPr>
        <w:t>Florida 17</w:t>
      </w:r>
      <w:r w:rsidRPr="00DA3B97">
        <w:rPr>
          <w:sz w:val="16"/>
          <w:szCs w:val="16"/>
        </w:rPr>
        <w:t xml:space="preserve"> (Richard Florida, is a co-founder and editor at large of CityLab and a senior editor at The Atlantic. He is a University Professor and Director of Cities at the University of Toronto’s Martin Prosperity Institute, and a Distinguished Fellow at New York University’s Schack Institute of Real Estate, 1-30-2017, "America Doesn’t Build Anymore", CityLab, https://www.citylab.com/equity/2017/02/solving-americas-construction-crisis/517968/, accessed 7-11-2018) ml</w:t>
      </w:r>
    </w:p>
    <w:p w:rsidR="00121DEE" w:rsidRDefault="00121DEE" w:rsidP="00121DEE">
      <w:pPr>
        <w:rPr>
          <w:sz w:val="16"/>
        </w:rPr>
      </w:pPr>
      <w:r w:rsidRPr="00DA3B97">
        <w:rPr>
          <w:sz w:val="16"/>
        </w:rPr>
        <w:t xml:space="preserve">There’s at least one thing many urbanists and Donald Trump appear to agree about: </w:t>
      </w:r>
      <w:r w:rsidRPr="00DA3B97">
        <w:rPr>
          <w:rStyle w:val="StyleUnderline"/>
        </w:rPr>
        <w:t xml:space="preserve">America is indeed stuck in a </w:t>
      </w:r>
      <w:r w:rsidRPr="00DA3B97">
        <w:rPr>
          <w:rStyle w:val="Emphasis"/>
        </w:rPr>
        <w:t>building crisis</w:t>
      </w:r>
      <w:r w:rsidRPr="00DA3B97">
        <w:rPr>
          <w:rStyle w:val="StyleUnderline"/>
        </w:rPr>
        <w:t xml:space="preserve">. Its infrastructure is dilapidated and failing, and </w:t>
      </w:r>
      <w:r w:rsidRPr="00DA3B97">
        <w:rPr>
          <w:rStyle w:val="Emphasis"/>
        </w:rPr>
        <w:t>housing prices are surging in a superstar economy</w:t>
      </w:r>
      <w:r w:rsidRPr="00DA3B97">
        <w:rPr>
          <w:rStyle w:val="StyleUnderline"/>
        </w:rPr>
        <w:t xml:space="preserve"> in part because we don’t build enough of it. </w:t>
      </w:r>
      <w:r w:rsidRPr="00DA3B97">
        <w:rPr>
          <w:sz w:val="16"/>
        </w:rPr>
        <w:t xml:space="preserve">But it is not just sagging federal spending or onerous land use restrictions that are to blame. </w:t>
      </w:r>
      <w:r w:rsidRPr="007F1AB2">
        <w:rPr>
          <w:rStyle w:val="Emphasis"/>
        </w:rPr>
        <w:t>America’s construction industry face a staggering productivity crisis</w:t>
      </w:r>
      <w:r w:rsidRPr="00DA3B97">
        <w:rPr>
          <w:sz w:val="16"/>
        </w:rPr>
        <w:t xml:space="preserve">. And it’s not just a U.S. issue: A report released today by the McKinsey Global Institute concludes that global productivity in the construction industry has stagnated. In the U.S., industries as varied as agriculture, retail, and manufacturing have increased productivity 10 to 15 times since 1945, but </w:t>
      </w:r>
      <w:r w:rsidRPr="00DA3B97">
        <w:rPr>
          <w:rStyle w:val="StyleUnderline"/>
        </w:rPr>
        <w:t>the productivity of the construction industry has barely budged. This is a huge problem both for housing costs and for employment, since the construction industry is one of its most important sources of higher-paying low-skill jobs</w:t>
      </w:r>
      <w:r w:rsidRPr="00DA3B97">
        <w:rPr>
          <w:sz w:val="16"/>
        </w:rPr>
        <w:t xml:space="preserve">. The construction industry is responsible for substantial spillover effects in the broader economy, generating $86 of additional economic activity every $100 of construction sector activity, according to figures from the U.S. Bureau of Economic Analysis for 2012. The United States isn’t alone here: Across the globe, the productivity of the construction industry has grown at a veritable snail’s pace. Today, construction spending adds up to $10 trillion globally—roughly 13 percent of global economic output, a figure which is projected to grow to $14 trillion by 2025. But the industry has generated a meager 1 percent of annual growth over the past 20 years compared to 2.8 percent overall and 3.6 percent for manufacturing. [chart omitted] The productivity of the construction industry varies widely by nation. The chart below from the report shows how various nations around the world stack up. The United States is in the upper left quadrant—a declining leader, along with Italy, France, and Japan. Mexico and Brazil are true laggards in the lower left hand quadrant. China and India are accelerators in the lower right. Israel, Belgium, Australia, and the UK, among others, are outperformers in the upper right quadrant. [chart omitted] America’s construction industry productivity, the report notes, is lower today than it was in 1968. Of course, construction isn’t really a single industry—it’s an agglomeration composed of many and varied sectors. There is a signal divide between large corporations engaged in industrial and infrastructure construction and the multiplicity of small, fragmented players on the residential construction side. Productivity varies widely between these two segments. In the U.S., productivity is increasing significantly over on the industrial/infrastructure end; it’s the smaller residential construction trades that are getting clobbered. [chart omitted] </w:t>
      </w:r>
      <w:r w:rsidRPr="00DA3B97">
        <w:rPr>
          <w:rStyle w:val="StyleUnderline"/>
        </w:rPr>
        <w:t>The nub of the problem is that the infrastructure and heavy industrial segment makes up just 38 percent of the industry, while the traditional real estate sector (including larger residential and commercial buildings, as well as single-family homes) makes up 62 percent of the industry</w:t>
      </w:r>
      <w:r w:rsidRPr="00DA3B97">
        <w:rPr>
          <w:sz w:val="16"/>
        </w:rPr>
        <w:t xml:space="preserve">. The former has generated productivity more than 100 times the industry average, while the residential builders and traditional construction trades lag at 20 percent below average. So, what can be done about this? The report calls for a global effort to modernize and upgrade the construction industry across seven broad areas: Reshape regulation and raise transparency Rewire the contractual framework Rethink design and engineering processes Improve procurement and supply-chain management Improve on-site execution Infuse digital technology, new materials, and advanced automation Reskill the workforce These changes would result in productivity gains of 50 to 60 percent, the report claims. That could add $1.6 trillion in global economic output per year—roughly the size of Canada’s economy. It’s an amount that would enable the world to cover half the world’s infrastructure needs from growing urbanization. In other words, the </w:t>
      </w:r>
      <w:r w:rsidRPr="00DA3B97">
        <w:rPr>
          <w:rStyle w:val="Emphasis"/>
        </w:rPr>
        <w:t>global housing and infrastructure crises are largely a product of a backwards construction industry</w:t>
      </w:r>
      <w:r w:rsidRPr="00DA3B97">
        <w:rPr>
          <w:sz w:val="16"/>
        </w:rPr>
        <w:t>—and things won’t get better until we bring it into the 21st century.</w:t>
      </w:r>
    </w:p>
    <w:p w:rsidR="00121DEE" w:rsidRPr="0054413E" w:rsidRDefault="00121DEE" w:rsidP="00121DEE"/>
    <w:p w:rsidR="00121DEE" w:rsidRDefault="00121DEE" w:rsidP="00121DEE">
      <w:pPr>
        <w:pStyle w:val="Heading3"/>
      </w:pPr>
      <w:r>
        <w:t>2NC – Housing Collapse Kills Econ</w:t>
      </w:r>
    </w:p>
    <w:p w:rsidR="00121DEE" w:rsidRPr="00DA3B97" w:rsidRDefault="00121DEE" w:rsidP="00121DEE">
      <w:pPr>
        <w:pStyle w:val="Heading4"/>
      </w:pPr>
      <w:r w:rsidRPr="00DA3B97">
        <w:t>A sustainable housing market is key to the economy --- empirics prove.</w:t>
      </w:r>
    </w:p>
    <w:p w:rsidR="00121DEE" w:rsidRPr="00DA3B97" w:rsidRDefault="00121DEE" w:rsidP="00121DEE">
      <w:r w:rsidRPr="00DA3B97">
        <w:rPr>
          <w:rStyle w:val="Style13ptBold"/>
        </w:rPr>
        <w:t>Amadeo 18</w:t>
      </w:r>
      <w:r w:rsidRPr="00DA3B97">
        <w:rPr>
          <w:sz w:val="16"/>
          <w:szCs w:val="16"/>
        </w:rPr>
        <w:t xml:space="preserve"> (Kimberly Amadeo, president of WorldMoneyWatch.com, has 20 years senior-level experience in economic analysis and business strategy working for major international corporations, 5-11-2018, "Why Buying a Home Helps Build the Nation", Balance, https://www.thebalance.com/how-does-real-estate-affect-the-u-s-economy-3306018, accessed 7-11-2018) ml</w:t>
      </w:r>
    </w:p>
    <w:p w:rsidR="00121DEE" w:rsidRPr="00DA3B97" w:rsidRDefault="00121DEE" w:rsidP="00121DEE">
      <w:pPr>
        <w:rPr>
          <w:sz w:val="16"/>
        </w:rPr>
      </w:pPr>
      <w:r w:rsidRPr="00DA3B97">
        <w:rPr>
          <w:rStyle w:val="Emphasis"/>
        </w:rPr>
        <w:t>Real estate plays an integral role in the U.S. economy.</w:t>
      </w:r>
      <w:r w:rsidRPr="00DA3B97">
        <w:rPr>
          <w:sz w:val="16"/>
        </w:rPr>
        <w:t xml:space="preserve"> Residential real estate provides housing for families. </w:t>
      </w:r>
      <w:r w:rsidRPr="00DA3B97">
        <w:rPr>
          <w:rStyle w:val="StyleUnderline"/>
        </w:rPr>
        <w:t>It's often the greatest source of wealth and savings for many families. Commercial real estate, which includes apartment buildings, create jobs and spaces for retail, offices and manufacturing. Real estate business and investment provide a source of revenue</w:t>
      </w:r>
      <w:r w:rsidRPr="00DA3B97">
        <w:rPr>
          <w:sz w:val="16"/>
        </w:rPr>
        <w:t xml:space="preserve"> for millions. </w:t>
      </w:r>
      <w:r w:rsidRPr="00DA3B97">
        <w:rPr>
          <w:rStyle w:val="StyleUnderline"/>
        </w:rPr>
        <w:t>In 2017, real estate construction contributed $</w:t>
      </w:r>
      <w:r w:rsidRPr="00DA3B97">
        <w:rPr>
          <w:rStyle w:val="Emphasis"/>
        </w:rPr>
        <w:t>1.07 trillion to the nation's economic output</w:t>
      </w:r>
      <w:r w:rsidRPr="00DA3B97">
        <w:rPr>
          <w:rStyle w:val="StyleUnderline"/>
        </w:rPr>
        <w:t>. That's 6 percent of U.S. gross domestic product</w:t>
      </w:r>
      <w:r w:rsidRPr="00DA3B97">
        <w:rPr>
          <w:sz w:val="16"/>
        </w:rPr>
        <w:t xml:space="preserve">. It's less than the 2006 peak of $1.195 trillion. At that time, real estate construction was a hefty 8.9 percent component of GDP. Real estate construction is labor intensive. That's why a drop in housing construction was a big contribution to the recession's high unemployment rate. Construction is the only part of real estate that's measured by GDP. </w:t>
      </w:r>
      <w:r w:rsidRPr="00DA3B97">
        <w:rPr>
          <w:rStyle w:val="StyleUnderline"/>
        </w:rPr>
        <w:t>Real estate also affects many other areas of economic well-being that aren't measured. For example, a decline in real estate sales eventually</w:t>
      </w:r>
      <w:r w:rsidRPr="00DA3B97">
        <w:rPr>
          <w:sz w:val="16"/>
        </w:rPr>
        <w:t xml:space="preserve"> leads to a decline in real estate prices. That lowers the value of all homes, whether owners are actively selling or not. It reduces the number of home equity loans available to owners. They will </w:t>
      </w:r>
      <w:r w:rsidRPr="00DA3B97">
        <w:rPr>
          <w:rStyle w:val="StyleUnderline"/>
        </w:rPr>
        <w:t xml:space="preserve">cut back on </w:t>
      </w:r>
      <w:r w:rsidRPr="00DA3B97">
        <w:rPr>
          <w:rStyle w:val="Emphasis"/>
        </w:rPr>
        <w:t>consumer spending</w:t>
      </w:r>
      <w:r w:rsidRPr="00DA3B97">
        <w:rPr>
          <w:rStyle w:val="StyleUnderline"/>
        </w:rPr>
        <w:t xml:space="preserve">. Almost 70 percent of the U.S. economy is based on personal consumption. A </w:t>
      </w:r>
      <w:r w:rsidRPr="00DA3B97">
        <w:rPr>
          <w:rStyle w:val="Emphasis"/>
        </w:rPr>
        <w:t>reduction in consumer spending contributes to a downward spiral in the economy</w:t>
      </w:r>
      <w:r w:rsidRPr="00DA3B97">
        <w:rPr>
          <w:rStyle w:val="StyleUnderline"/>
        </w:rPr>
        <w:t>. It leads to further drops in employment, income and consumer spending. If the Federal Reserve doesn't intervene by reducing interest rates, then the country could fall into a recession</w:t>
      </w:r>
      <w:r w:rsidRPr="00DA3B97">
        <w:rPr>
          <w:sz w:val="16"/>
        </w:rPr>
        <w:t xml:space="preserve">. The only good news about lower home prices is that it lessens the chances of inflation. Real Estate and </w:t>
      </w:r>
      <w:r w:rsidRPr="00DA3B97">
        <w:rPr>
          <w:rStyle w:val="Emphasis"/>
        </w:rPr>
        <w:t>the 2008 Recession</w:t>
      </w:r>
      <w:r w:rsidRPr="00DA3B97">
        <w:rPr>
          <w:sz w:val="16"/>
        </w:rPr>
        <w:t xml:space="preserve"> Falling home prices initially triggered the 2008 financial crisis, but few realized it at the time. By July 2007, the median price of an existing single-family home was down 4 percent since its peak in October 2005, according to the National Association of Realtors. But economists couldn't agree on how bad that was. Definitions of recession, bear market and a stock market correction are well standardized, but the same is not true for the housing market. Many compared it to the 24 percent decline during the Great Depression of 1929. They also likened it to the 22-40 percent decline in oil-producing areas during the oil-price drop in the early 1980s. By those standards, the slump was barely noteworthy. Some economic studies showed that housing price declines of 10-15 percent are enough to eliminate equity. That occurred as early as 2007 in some communities in Florida, Nevada, and Louisiana. </w:t>
      </w:r>
      <w:r w:rsidRPr="00DA3B97">
        <w:rPr>
          <w:rStyle w:val="StyleUnderline"/>
        </w:rPr>
        <w:t>Nearly half of the loans issued</w:t>
      </w:r>
      <w:r w:rsidRPr="00DA3B97">
        <w:rPr>
          <w:sz w:val="16"/>
        </w:rPr>
        <w:t xml:space="preserve"> between 2005 and 2007 </w:t>
      </w:r>
      <w:r w:rsidRPr="00DA3B97">
        <w:rPr>
          <w:rStyle w:val="StyleUnderline"/>
        </w:rPr>
        <w:t xml:space="preserve">were subprime. It meant that buyers were </w:t>
      </w:r>
      <w:r w:rsidRPr="00DA3B97">
        <w:rPr>
          <w:rStyle w:val="Emphasis"/>
        </w:rPr>
        <w:t>more likely to default</w:t>
      </w:r>
      <w:r w:rsidRPr="00DA3B97">
        <w:rPr>
          <w:sz w:val="16"/>
        </w:rPr>
        <w:t xml:space="preserve">. The real problem was that banks used these mortgages to support trillions of dollars of derivatives. </w:t>
      </w:r>
      <w:r w:rsidRPr="00DA3B97">
        <w:rPr>
          <w:rStyle w:val="StyleUnderline"/>
        </w:rPr>
        <w:t>Banks folded the subprime mortgages into these mortgage-backed securities</w:t>
      </w:r>
      <w:r w:rsidRPr="00DA3B97">
        <w:rPr>
          <w:sz w:val="16"/>
        </w:rPr>
        <w:t xml:space="preserve">. They sold them as safe investments to pension funds, corporations, and retirees. That's because they were "insured" from default by a new insurance product called credit default swaps. The biggest issuer was American International Group Inc. </w:t>
      </w:r>
      <w:r w:rsidRPr="00DA3B97">
        <w:rPr>
          <w:rStyle w:val="StyleUnderline"/>
        </w:rPr>
        <w:t>When borrowers defaulted, the mortgage-backed securities had questionable value</w:t>
      </w:r>
      <w:r w:rsidRPr="00DA3B97">
        <w:rPr>
          <w:sz w:val="16"/>
        </w:rPr>
        <w:t xml:space="preserve">. So many investors tried to exercise their credit default swaps that AIG ran out of cash. It threatened to default itself. That's why the Federal Reserve had to bail it out. That's how derivatives created the mortgage crisis. </w:t>
      </w:r>
      <w:r w:rsidRPr="00DA3B97">
        <w:rPr>
          <w:rStyle w:val="StyleUnderline"/>
        </w:rPr>
        <w:t>Banks with lots of mortgage-backed securities on their books, like Bear Stearns and Lehman Brothers, were shunned by other banks. Without cash to run their businesses, they turned to the Fed for help</w:t>
      </w:r>
      <w:r w:rsidRPr="00DA3B97">
        <w:rPr>
          <w:sz w:val="16"/>
        </w:rPr>
        <w:t xml:space="preserve">. The Fed found a buyer for the first, but not for the second. The bankruptcy of Lehman Brothers kicked off the 2008 financial crisis. </w:t>
      </w:r>
    </w:p>
    <w:p w:rsidR="00121DEE" w:rsidRDefault="00121DEE" w:rsidP="00121DEE"/>
    <w:p w:rsidR="00121DEE" w:rsidRPr="00DA3B97" w:rsidRDefault="00121DEE" w:rsidP="00121DEE">
      <w:pPr>
        <w:pStyle w:val="Heading4"/>
      </w:pPr>
      <w:r w:rsidRPr="00DA3B97">
        <w:t>Housing market crash causes economic decline --- no checks.</w:t>
      </w:r>
    </w:p>
    <w:p w:rsidR="00121DEE" w:rsidRPr="00DA3B97" w:rsidRDefault="00121DEE" w:rsidP="00121DEE">
      <w:pPr>
        <w:rPr>
          <w:sz w:val="16"/>
          <w:szCs w:val="16"/>
        </w:rPr>
      </w:pPr>
      <w:r w:rsidRPr="00DA3B97">
        <w:rPr>
          <w:rStyle w:val="Style13ptBold"/>
        </w:rPr>
        <w:t>Roe 17</w:t>
      </w:r>
      <w:r w:rsidRPr="00DA3B97">
        <w:rPr>
          <w:sz w:val="16"/>
          <w:szCs w:val="16"/>
        </w:rPr>
        <w:t xml:space="preserve"> (Mark Roe, professor at Harvard Law School, 3-15-2017, "If the housing bubble bursts, is the US ready? ", World Economic Forum, https://www.weforum.org/agenda/2017/03/if-the-housing-bubble-bursts-is-the-us-ready, accessed 7-11-2018) ml</w:t>
      </w:r>
    </w:p>
    <w:p w:rsidR="00121DEE" w:rsidRDefault="00121DEE" w:rsidP="00121DEE">
      <w:pPr>
        <w:rPr>
          <w:sz w:val="16"/>
        </w:rPr>
      </w:pPr>
      <w:r w:rsidRPr="00DA3B97">
        <w:rPr>
          <w:rStyle w:val="StyleUnderline"/>
        </w:rPr>
        <w:t>The 2008</w:t>
      </w:r>
      <w:r w:rsidRPr="00DA3B97">
        <w:rPr>
          <w:sz w:val="16"/>
        </w:rPr>
        <w:t xml:space="preserve">-2009 </w:t>
      </w:r>
      <w:r w:rsidRPr="00DA3B97">
        <w:rPr>
          <w:rStyle w:val="StyleUnderline"/>
        </w:rPr>
        <w:t>financial crisis exposed</w:t>
      </w:r>
      <w:r w:rsidRPr="00DA3B97">
        <w:rPr>
          <w:sz w:val="16"/>
        </w:rPr>
        <w:t xml:space="preserve"> a serious weakness in the global financial system’s architecture: </w:t>
      </w:r>
      <w:r w:rsidRPr="00DA3B97">
        <w:rPr>
          <w:rStyle w:val="StyleUnderline"/>
        </w:rPr>
        <w:t xml:space="preserve">an overnight market for mortgage-backed securities that could not handle the </w:t>
      </w:r>
      <w:r w:rsidRPr="00DA3B97">
        <w:rPr>
          <w:rStyle w:val="Emphasis"/>
        </w:rPr>
        <w:t xml:space="preserve">implosion of a housing </w:t>
      </w:r>
      <w:r w:rsidRPr="00DA3B97">
        <w:rPr>
          <w:rStyle w:val="Emphasis"/>
          <w14:shadow w14:blurRad="63500" w14:dist="0" w14:dir="0" w14:sx="102000" w14:sy="102000" w14:kx="0" w14:ky="0" w14:algn="ctr">
            <w14:srgbClr w14:val="000000">
              <w14:alpha w14:val="60000"/>
            </w14:srgbClr>
          </w14:shadow>
        </w:rPr>
        <w:t>bubble</w:t>
      </w:r>
      <w:r w:rsidRPr="00DA3B97">
        <w:rPr>
          <w:rStyle w:val="StyleUnderline"/>
        </w:rPr>
        <w:t xml:space="preserve">. Some nine years later, that </w:t>
      </w:r>
      <w:r w:rsidRPr="00DA3B97">
        <w:rPr>
          <w:rStyle w:val="Emphasis"/>
        </w:rPr>
        <w:t xml:space="preserve">weakness has not been addressed adequately. </w:t>
      </w:r>
      <w:r w:rsidRPr="00DA3B97">
        <w:rPr>
          <w:sz w:val="16"/>
        </w:rPr>
        <w:t xml:space="preserve">When the crisis erupted, companies and investors in the United States were lending their extra cash overnight to banks and other financial firms, which then had to repay the loans, plus interest, the following morning. Because bank deposit insurance covered only up to $100,000, those with millions to store often preferred the overnight market, using ultra-safe long-term US Treasury obligations as collateral. [chart omitted] But overnight lenders could command even higher interest rates if they took as collateral a less-safe mortgage pool, so many did just that. Soon, </w:t>
      </w:r>
      <w:r w:rsidRPr="00DA3B97">
        <w:rPr>
          <w:rStyle w:val="StyleUnderline"/>
        </w:rPr>
        <w:t>America’s red-hot housing market was operating as a multi-trillion dollar money market</w:t>
      </w:r>
      <w:r w:rsidRPr="00DA3B97">
        <w:rPr>
          <w:sz w:val="16"/>
        </w:rPr>
        <w:t xml:space="preserve">. It soon became clear, however, that </w:t>
      </w:r>
      <w:r w:rsidRPr="00DA3B97">
        <w:rPr>
          <w:rStyle w:val="StyleUnderline"/>
        </w:rPr>
        <w:t xml:space="preserve">the asset pools underpinning these transactions were often </w:t>
      </w:r>
      <w:r w:rsidRPr="00DA3B97">
        <w:rPr>
          <w:rStyle w:val="Emphasis"/>
        </w:rPr>
        <w:t>unstable</w:t>
      </w:r>
      <w:r w:rsidRPr="00DA3B97">
        <w:rPr>
          <w:rStyle w:val="StyleUnderline"/>
        </w:rPr>
        <w:t>, because they comprised increasingly low-quality mortgages. By 2009, companies</w:t>
      </w:r>
      <w:r w:rsidRPr="00DA3B97">
        <w:rPr>
          <w:sz w:val="16"/>
        </w:rPr>
        <w:t xml:space="preserve"> were in a panic. They </w:t>
      </w:r>
      <w:r w:rsidRPr="00DA3B97">
        <w:rPr>
          <w:rStyle w:val="StyleUnderline"/>
        </w:rPr>
        <w:t>balked at the idea of parking their cash overnight, with mortgage pools as collateral. This left the financial system</w:t>
      </w:r>
      <w:r w:rsidRPr="00DA3B97">
        <w:rPr>
          <w:sz w:val="16"/>
        </w:rPr>
        <w:t xml:space="preserve">, which had come to depend on that cash, </w:t>
      </w:r>
      <w:r w:rsidRPr="00DA3B97">
        <w:rPr>
          <w:rStyle w:val="Emphasis"/>
        </w:rPr>
        <w:t>frozen</w:t>
      </w:r>
      <w:r w:rsidRPr="00DA3B97">
        <w:rPr>
          <w:rStyle w:val="StyleUnderline"/>
        </w:rPr>
        <w:t xml:space="preserve">. </w:t>
      </w:r>
      <w:r w:rsidRPr="00DA3B97">
        <w:rPr>
          <w:rStyle w:val="Emphasis"/>
        </w:rPr>
        <w:t xml:space="preserve">Lending dried up, fear intensified, and the economy plunged into recession. </w:t>
      </w:r>
      <w:r w:rsidRPr="00DA3B97">
        <w:rPr>
          <w:sz w:val="16"/>
        </w:rPr>
        <w:t xml:space="preserve">That experience has prompted efforts to make the financial system safer. One key objective is to ensure that mortgage-pool lenders will be repaid, thereby discouraging them from running off at the first sign of trouble. It seems likely that this objective can be achieved if one or two banks fail. But if an economy-wide financial event triggers the simultaneous collapse of multiple financial firms, all bets are off. This is bad news. After all, the housing market overheats every decade or two. If the system is stable enough, it can cool off without catastrophe. </w:t>
      </w:r>
      <w:r w:rsidRPr="00DA3B97">
        <w:rPr>
          <w:rStyle w:val="StyleUnderline"/>
        </w:rPr>
        <w:t>Now</w:t>
      </w:r>
      <w:r w:rsidRPr="00DA3B97">
        <w:rPr>
          <w:sz w:val="16"/>
        </w:rPr>
        <w:t xml:space="preserve">, however, </w:t>
      </w:r>
      <w:r w:rsidRPr="00DA3B97">
        <w:rPr>
          <w:rStyle w:val="StyleUnderline"/>
        </w:rPr>
        <w:t xml:space="preserve">the trillion-dollar overnight repo </w:t>
      </w:r>
      <w:r w:rsidRPr="00DA3B97">
        <w:rPr>
          <w:rStyle w:val="Emphasis"/>
        </w:rPr>
        <w:t>market in housing mortgages is so large</w:t>
      </w:r>
      <w:r w:rsidRPr="00DA3B97">
        <w:rPr>
          <w:rStyle w:val="StyleUnderline"/>
        </w:rPr>
        <w:t xml:space="preserve"> that, when the housing market retreats, </w:t>
      </w:r>
      <w:r w:rsidRPr="00DA3B97">
        <w:rPr>
          <w:rStyle w:val="Emphasis"/>
        </w:rPr>
        <w:t>financial stability could be threatened</w:t>
      </w:r>
      <w:r w:rsidRPr="00DA3B97">
        <w:rPr>
          <w:rStyle w:val="StyleUnderline"/>
        </w:rPr>
        <w:t>. Existing reforms do not adequately mitigate this risk, largely because they depend on the authorities and the banks to complete a complex and untested repayment process within 48 hours of a bank’s collapse. This would be extremely difficult to achieve</w:t>
      </w:r>
      <w:r w:rsidRPr="00DA3B97">
        <w:rPr>
          <w:sz w:val="16"/>
        </w:rPr>
        <w:t xml:space="preserve"> if multiple banks failed simultaneously. In the face of a housing crisis, it is plausible that </w:t>
      </w:r>
      <w:r w:rsidRPr="00DA3B97">
        <w:rPr>
          <w:rStyle w:val="StyleUnderline"/>
        </w:rPr>
        <w:t>lenders would again panic, deciding that they cannot depend on untested processes to stabilize the banks and withdrawing their overnight loans. Banks, stripped of cash, would then cut lending</w:t>
      </w:r>
      <w:r w:rsidRPr="00DA3B97">
        <w:rPr>
          <w:sz w:val="16"/>
        </w:rPr>
        <w:t xml:space="preserve">, as they did in 2008 and 2009, </w:t>
      </w:r>
      <w:r w:rsidRPr="00DA3B97">
        <w:rPr>
          <w:rStyle w:val="StyleUnderline"/>
        </w:rPr>
        <w:t>plunging into a recession</w:t>
      </w:r>
      <w:r w:rsidRPr="00DA3B97">
        <w:rPr>
          <w:sz w:val="16"/>
        </w:rPr>
        <w:t xml:space="preserve"> yet again. The grim irony here is that, prior to such a shock, preparing for restructuring encourages lenders to provide more overnight loans. This expands the overnight market, makes mortgage lending easier, and increases the costs of collapse. </w:t>
      </w:r>
      <w:r w:rsidRPr="00DA3B97">
        <w:rPr>
          <w:rStyle w:val="Emphasis"/>
        </w:rPr>
        <w:t>This is not mere speculation</w:t>
      </w:r>
      <w:r w:rsidRPr="00DA3B97">
        <w:rPr>
          <w:sz w:val="16"/>
        </w:rPr>
        <w:t xml:space="preserve">. Most observers of the mortgage market believe that its growth accelerated in 2005, after Congress exempted mortgage bonds from most bankruptcy procedures – a move that would eliminate waiting time for repayment. That change convinced mortgage lenders that their activities were ultra-safe: they no longer even had to worry about the quality of the borrower. </w:t>
      </w:r>
      <w:r w:rsidRPr="00DA3B97">
        <w:rPr>
          <w:rStyle w:val="StyleUnderline"/>
        </w:rPr>
        <w:t>When crisis struck</w:t>
      </w:r>
      <w:r w:rsidRPr="00DA3B97">
        <w:rPr>
          <w:sz w:val="16"/>
        </w:rPr>
        <w:t xml:space="preserve">, that </w:t>
      </w:r>
      <w:r w:rsidRPr="00DA3B97">
        <w:rPr>
          <w:rStyle w:val="StyleUnderline"/>
        </w:rPr>
        <w:t>confidence quickly faded, and investors fled</w:t>
      </w:r>
      <w:r w:rsidRPr="00DA3B97">
        <w:rPr>
          <w:sz w:val="16"/>
        </w:rPr>
        <w:t>.</w:t>
      </w:r>
    </w:p>
    <w:p w:rsidR="00121DEE" w:rsidRPr="00DA3B97" w:rsidRDefault="00121DEE" w:rsidP="00121DEE">
      <w:pPr>
        <w:rPr>
          <w:sz w:val="16"/>
        </w:rPr>
      </w:pPr>
    </w:p>
    <w:p w:rsidR="00121DEE" w:rsidRPr="006D6EB8" w:rsidRDefault="00121DEE" w:rsidP="00121DEE">
      <w:pPr>
        <w:pStyle w:val="Heading4"/>
      </w:pPr>
      <w:r w:rsidRPr="006D6EB8">
        <w:t>Housing market crisis leads to economic instability.</w:t>
      </w:r>
    </w:p>
    <w:p w:rsidR="00121DEE" w:rsidRPr="006D6EB8" w:rsidRDefault="00121DEE" w:rsidP="00121DEE">
      <w:r w:rsidRPr="00AB48E2">
        <w:rPr>
          <w:rStyle w:val="Style13ptBold"/>
        </w:rPr>
        <w:t>Muellbauer 12</w:t>
      </w:r>
      <w:r w:rsidRPr="006D6EB8">
        <w:rPr>
          <w:sz w:val="16"/>
          <w:szCs w:val="16"/>
        </w:rPr>
        <w:t xml:space="preserve"> (John Muellbauer, Senior Research Fellow of Nuffield College, Professor of Economics and a Senior Fellow of the Institute for New Economic Thinking at Oxford Martin School, Oxford University“When is a Housing Market Overheated Enough to Threaten Stability?”, https://www.rba.gov.au/publications/confs/2012/pdf/muellbauer.pdf) ml</w:t>
      </w:r>
    </w:p>
    <w:p w:rsidR="00121DEE" w:rsidRPr="006D6EB8" w:rsidRDefault="00121DEE" w:rsidP="00121DEE">
      <w:pPr>
        <w:rPr>
          <w:sz w:val="16"/>
          <w:szCs w:val="16"/>
        </w:rPr>
      </w:pPr>
      <w:r w:rsidRPr="006D6EB8">
        <w:rPr>
          <w:sz w:val="16"/>
          <w:szCs w:val="16"/>
        </w:rPr>
        <w:t>3. Housing and Financial Stability</w:t>
      </w:r>
    </w:p>
    <w:p w:rsidR="00121DEE" w:rsidRPr="006D6EB8" w:rsidRDefault="00121DEE" w:rsidP="00121DEE">
      <w:pPr>
        <w:rPr>
          <w:rStyle w:val="StyleUnderline"/>
        </w:rPr>
      </w:pPr>
      <w:r w:rsidRPr="006D6EB8">
        <w:rPr>
          <w:sz w:val="16"/>
        </w:rPr>
        <w:t xml:space="preserve">Figure 4 presents some of the mechanisms and feedbacks which operated in this </w:t>
      </w:r>
      <w:r w:rsidRPr="006D6EB8">
        <w:rPr>
          <w:rStyle w:val="StyleUnderline"/>
        </w:rPr>
        <w:t>crisis in the United States</w:t>
      </w:r>
      <w:r w:rsidRPr="006D6EB8">
        <w:rPr>
          <w:sz w:val="16"/>
        </w:rPr>
        <w:t xml:space="preserve">. Starting from left to right, it </w:t>
      </w:r>
      <w:r w:rsidRPr="006D6EB8">
        <w:rPr>
          <w:rStyle w:val="StyleUnderline"/>
        </w:rPr>
        <w:t xml:space="preserve">illustrates the linkages via construction, which </w:t>
      </w:r>
      <w:r w:rsidRPr="006D6EB8">
        <w:rPr>
          <w:rStyle w:val="Emphasis"/>
        </w:rPr>
        <w:t>fell by about 3.5 percentage points of GDP</w:t>
      </w:r>
      <w:r w:rsidRPr="006D6EB8">
        <w:rPr>
          <w:rStyle w:val="StyleUnderline"/>
        </w:rPr>
        <w:t xml:space="preserve"> after three years</w:t>
      </w:r>
      <w:r w:rsidRPr="006D6EB8">
        <w:rPr>
          <w:sz w:val="16"/>
        </w:rPr>
        <w:t xml:space="preserve"> (see Duca, Muellbauer and Murphy (2010)). Second, it illustrates the linkages via consumption, as </w:t>
      </w:r>
      <w:r w:rsidRPr="006D6EB8">
        <w:rPr>
          <w:rStyle w:val="Emphasis"/>
        </w:rPr>
        <w:t>collateral values dropped</w:t>
      </w:r>
      <w:r w:rsidRPr="006D6EB8">
        <w:rPr>
          <w:rStyle w:val="StyleUnderline"/>
        </w:rPr>
        <w:t xml:space="preserve"> and credit contracted</w:t>
      </w:r>
      <w:r w:rsidRPr="006D6EB8">
        <w:rPr>
          <w:sz w:val="16"/>
        </w:rPr>
        <w:t xml:space="preserve">. The third and fourth channels track the </w:t>
      </w:r>
      <w:r w:rsidRPr="006D6EB8">
        <w:rPr>
          <w:rStyle w:val="Emphasis"/>
        </w:rPr>
        <w:t>negative feedback loops</w:t>
      </w:r>
      <w:r w:rsidRPr="006D6EB8">
        <w:rPr>
          <w:rStyle w:val="StyleUnderline"/>
        </w:rPr>
        <w:t xml:space="preserve"> via credit markets and the banking sector</w:t>
      </w:r>
      <w:r w:rsidRPr="006D6EB8">
        <w:rPr>
          <w:sz w:val="16"/>
        </w:rPr>
        <w:t xml:space="preserve"> more generally, through credit contraction triggered by rising bad loans, risks of bank insolvencies and higher risk spreads. </w:t>
      </w:r>
      <w:r w:rsidRPr="006D6EB8">
        <w:rPr>
          <w:rStyle w:val="StyleUnderline"/>
        </w:rPr>
        <w:t>In turn, the decline in economic activity feeds back negatively on home values, amplifying the initial shocks.</w:t>
      </w:r>
    </w:p>
    <w:p w:rsidR="00121DEE" w:rsidRPr="006D6EB8" w:rsidRDefault="00121DEE" w:rsidP="00121DEE">
      <w:pPr>
        <w:jc w:val="center"/>
      </w:pPr>
      <w:r w:rsidRPr="006D6EB8">
        <w:rPr>
          <w:noProof/>
        </w:rPr>
        <w:drawing>
          <wp:inline distT="0" distB="0" distL="0" distR="0" wp14:anchorId="6A8A04CF" wp14:editId="4BE75E21">
            <wp:extent cx="4306312"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08026" cy="3544710"/>
                    </a:xfrm>
                    <a:prstGeom prst="rect">
                      <a:avLst/>
                    </a:prstGeom>
                  </pic:spPr>
                </pic:pic>
              </a:graphicData>
            </a:graphic>
          </wp:inline>
        </w:drawing>
      </w:r>
    </w:p>
    <w:p w:rsidR="00121DEE" w:rsidRPr="006D6EB8" w:rsidRDefault="00121DEE" w:rsidP="00121DEE">
      <w:pPr>
        <w:rPr>
          <w:rStyle w:val="Emphasis"/>
        </w:rPr>
      </w:pPr>
      <w:r w:rsidRPr="006D6EB8">
        <w:rPr>
          <w:sz w:val="16"/>
        </w:rPr>
        <w:t xml:space="preserve">This second channel played a central role in the US crisis. Indeed, in the Great Recession, the saving rate rose by 4 percentage points, as consumption fell by 4 per cent more than income, in sharp contrast to a rather flatter saving rate in prior US recessions. Consumption also plays a key role in upswings of the business cycle, where negative feedbacks become positive feedbacks. As suggested by the contrast between Spain and France discussed below, recognising differences between countries in whether this channel is operative can substantially improve our understanding of whether a housing price boom is likely to be followed by an economic and financial crisis. Countries where this channel is absent almost certainly include Germany, Italy, France, Japan and China. In China, there may, however, be another channel with consequences for GDP, which operates via the budget constraint of local governments. According to a 2012 report from the British Consul General in Chongqing, the China Real Estate Information Centre reported that city income for the first 11 months of 2011 from land transfer fees was down in 50 out of 66 cities studied (UK Trade &amp; Investment 2012). Seventeen cities had a drop in income from land transfers totalling CNY500 billion (approximately £50 billion). Provincial governments also receive tax revenues from real estate and construction companies and some collateralise their debt (or that of the local government financial vehicles) with land under the assumption of increasing prices. As a result, a decline in land prices and revenues can have consequences for health and other local expenditures, and for the quality of local government debt, currently thought to be around 25 per cent of GDP.4 The fallout in the United States on credit availability after the financial crisis, despite strenuous policy efforts to soften the impact, is well known (see, for example, Duca et al (2010)). </w:t>
      </w:r>
      <w:r w:rsidRPr="006D6EB8">
        <w:rPr>
          <w:rStyle w:val="Emphasis"/>
        </w:rPr>
        <w:t>Mortgage delinquency</w:t>
      </w:r>
      <w:r w:rsidRPr="006D6EB8">
        <w:rPr>
          <w:rStyle w:val="StyleUnderline"/>
        </w:rPr>
        <w:t xml:space="preserve"> and the proportion of mortgages entering foreclosure proceedings reached unprecedented levels in 2009–2010. The </w:t>
      </w:r>
      <w:r w:rsidRPr="006D6EB8">
        <w:rPr>
          <w:rStyle w:val="Emphasis"/>
        </w:rPr>
        <w:t>average loan-to-value (LTV) ratio</w:t>
      </w:r>
      <w:r w:rsidRPr="006D6EB8">
        <w:rPr>
          <w:rStyle w:val="StyleUnderline"/>
        </w:rPr>
        <w:t xml:space="preserve"> for first-time home buyers as recorded in the American Housing Survey in 2009 </w:t>
      </w:r>
      <w:r w:rsidRPr="006D6EB8">
        <w:rPr>
          <w:rStyle w:val="Emphasis"/>
        </w:rPr>
        <w:t>fell to 1990s levels</w:t>
      </w:r>
      <w:r w:rsidRPr="006D6EB8">
        <w:rPr>
          <w:sz w:val="16"/>
        </w:rPr>
        <w:t xml:space="preserve"> (Duca, Muellbauer and Murphy 2012b). </w:t>
      </w:r>
      <w:r w:rsidRPr="006D6EB8">
        <w:rPr>
          <w:rStyle w:val="StyleUnderline"/>
        </w:rPr>
        <w:t>The net percentage of domestic respondents tightening standards for residential mortgage loans in the Federal Reserve Board’s Senior Loan Officer survey reached unprecedented heights</w:t>
      </w:r>
      <w:r w:rsidRPr="006D6EB8">
        <w:rPr>
          <w:sz w:val="16"/>
        </w:rPr>
        <w:t xml:space="preserve"> in 2008–2009 (Federal Reserve 2012). </w:t>
      </w:r>
      <w:r w:rsidRPr="006D6EB8">
        <w:rPr>
          <w:rStyle w:val="Emphasis"/>
        </w:rPr>
        <w:t>All of these factors negatively affected the real economy.</w:t>
      </w:r>
    </w:p>
    <w:p w:rsidR="00121DEE" w:rsidRPr="0054413E" w:rsidRDefault="00121DEE" w:rsidP="00121DEE"/>
    <w:p w:rsidR="00121DEE" w:rsidRPr="006D6EB8" w:rsidRDefault="00121DEE" w:rsidP="00121DEE">
      <w:pPr>
        <w:pStyle w:val="Heading3"/>
      </w:pPr>
      <w:r>
        <w:t xml:space="preserve">2NC – </w:t>
      </w:r>
      <w:r w:rsidRPr="006D6EB8">
        <w:t>AT: Rate Hikes Check</w:t>
      </w:r>
    </w:p>
    <w:p w:rsidR="00121DEE" w:rsidRPr="006D6EB8" w:rsidRDefault="00121DEE" w:rsidP="00121DEE">
      <w:pPr>
        <w:pStyle w:val="Heading4"/>
      </w:pPr>
      <w:r w:rsidRPr="006D6EB8">
        <w:t>Rate hikes won’t be able to prevent the housing market bubble.</w:t>
      </w:r>
    </w:p>
    <w:p w:rsidR="00121DEE" w:rsidRPr="006D6EB8" w:rsidRDefault="00121DEE" w:rsidP="00121DEE">
      <w:r w:rsidRPr="00AB48E2">
        <w:rPr>
          <w:rStyle w:val="Style13ptBold"/>
        </w:rPr>
        <w:t>Bivens 16</w:t>
      </w:r>
      <w:r w:rsidRPr="006D6EB8">
        <w:rPr>
          <w:sz w:val="16"/>
          <w:szCs w:val="16"/>
        </w:rPr>
        <w:t xml:space="preserve"> (Josh Bivens, PhD @ The New School for Social Research, 6-3-2016, "Why interest rate increases aren’t the solution to slow housing growth", Economic Policy Institute, https://www.epi.org/blog/why-interest-rate-increases-arent-the-solution-to-slow-housing-growth/, accessed 7-10-2018) ml</w:t>
      </w:r>
    </w:p>
    <w:p w:rsidR="00121DEE" w:rsidRPr="006D6EB8" w:rsidRDefault="00121DEE" w:rsidP="00121DEE">
      <w:pPr>
        <w:rPr>
          <w:b/>
          <w:iCs/>
          <w:u w:val="single"/>
        </w:rPr>
      </w:pPr>
      <w:r w:rsidRPr="006D6EB8">
        <w:rPr>
          <w:sz w:val="16"/>
        </w:rPr>
        <w:t xml:space="preserve">Some policy makers and observers have urged raising interest rates in June. </w:t>
      </w:r>
      <w:r w:rsidRPr="006D6EB8">
        <w:rPr>
          <w:rStyle w:val="StyleUnderline"/>
        </w:rPr>
        <w:t>Proponents argue that some inflation measures show faster growth than the Federal Reserve’s preferred measure and that a potential bubble in the commercial real estate market justifies a rate increase</w:t>
      </w:r>
      <w:r w:rsidRPr="006D6EB8">
        <w:rPr>
          <w:sz w:val="16"/>
        </w:rPr>
        <w:t xml:space="preserve">. Ultimately, both arguments hinge on thinking that too-slow growth in real estate construction should be solved by raising rates. Here’s why </w:t>
      </w:r>
      <w:r w:rsidRPr="006D6EB8">
        <w:rPr>
          <w:rStyle w:val="Emphasis"/>
        </w:rPr>
        <w:t xml:space="preserve">that is not convincing. </w:t>
      </w:r>
      <w:r w:rsidRPr="006D6EB8">
        <w:rPr>
          <w:rStyle w:val="StyleUnderline"/>
        </w:rPr>
        <w:t>The Fed’s inflation target is 2% annual growth</w:t>
      </w:r>
      <w:r w:rsidRPr="006D6EB8">
        <w:rPr>
          <w:sz w:val="16"/>
        </w:rPr>
        <w:t xml:space="preserve"> in “core” personal consumption expenditures (minus food and energy prices, which tend to be volatile). </w:t>
      </w:r>
      <w:r w:rsidRPr="006D6EB8">
        <w:rPr>
          <w:rStyle w:val="StyleUnderline"/>
        </w:rPr>
        <w:t>The last quarter</w:t>
      </w:r>
      <w:r w:rsidRPr="006D6EB8">
        <w:rPr>
          <w:sz w:val="16"/>
        </w:rPr>
        <w:t xml:space="preserve"> with annual growth of 2% </w:t>
      </w:r>
      <w:r w:rsidRPr="006D6EB8">
        <w:rPr>
          <w:rStyle w:val="StyleUnderline"/>
        </w:rPr>
        <w:t xml:space="preserve">in such expenditures was in 2012, and consistent price growth greater than 2% has not been seen since 2008. </w:t>
      </w:r>
      <w:r w:rsidRPr="006D6EB8">
        <w:rPr>
          <w:sz w:val="16"/>
        </w:rPr>
        <w:t xml:space="preserve">Another measure, the core consumer price index, has shown growth exceeding 2% in recent months, leading </w:t>
      </w:r>
      <w:r w:rsidRPr="006D6EB8">
        <w:rPr>
          <w:rStyle w:val="StyleUnderline"/>
        </w:rPr>
        <w:t>some</w:t>
      </w:r>
      <w:r w:rsidRPr="006D6EB8">
        <w:rPr>
          <w:sz w:val="16"/>
        </w:rPr>
        <w:t xml:space="preserve"> to</w:t>
      </w:r>
      <w:r w:rsidRPr="006D6EB8">
        <w:rPr>
          <w:rStyle w:val="StyleUnderline"/>
        </w:rPr>
        <w:t xml:space="preserve"> declare that the Fed’s price inflation target has been met (and exceeded)</w:t>
      </w:r>
      <w:r w:rsidRPr="006D6EB8">
        <w:rPr>
          <w:sz w:val="16"/>
        </w:rPr>
        <w:t xml:space="preserve">. But the consumer price index (CPI) always grows faster than personal consumption expenditures (CPE). This is by construction. The details are wonky, but the upshot is that the PCE tends to run about 0.3% higher each year than the CPI. This means that the Fed’s long-run target for CPI inflation is not 2% but closer to 2.3%. And CPI inflation is barely kissing the inflation target in recent months. More important, </w:t>
      </w:r>
      <w:r w:rsidRPr="006D6EB8">
        <w:rPr>
          <w:rStyle w:val="StyleUnderline"/>
        </w:rPr>
        <w:t xml:space="preserve">the recent divergence of trends in these indexes is driven primarily by rental costs: </w:t>
      </w:r>
      <w:r w:rsidRPr="006D6EB8">
        <w:rPr>
          <w:rStyle w:val="Emphasis"/>
        </w:rPr>
        <w:t>Housing rents are rising faster than overall inflation</w:t>
      </w:r>
      <w:r w:rsidRPr="006D6EB8">
        <w:rPr>
          <w:rStyle w:val="StyleUnderline"/>
        </w:rPr>
        <w:t xml:space="preserve">, and these costs are a substantially larger share of the consumer price index than the other measure, which explains its faster rate of growth. </w:t>
      </w:r>
      <w:r w:rsidRPr="006D6EB8">
        <w:rPr>
          <w:sz w:val="16"/>
        </w:rPr>
        <w:t xml:space="preserve">Even if CPI were the more appropriate gauge for the Fed, are rising rents a good argument for raising interest rates? Not really. Rising rents imply that housing demand is rising faster than housing supply. But housing is the sector of the economy perhaps most sensitive to interest rates, and an increase in rates will reliably slow growth in the housing supply. Granted, the rate increase may manage to slow overall economic growth enough to harm wage growth, reducing housing demand as well, but it’s not clear whether the reduction in housing demand would outweigh the supply reduction and lead to slower growth in rental costs. Nor is it clear that this is the most efficient way to restrain overall price growth. A similar logic holds for arguments that a bubble in commercial real estate demands an interest rate increase to rein it in. There is good evidence that commercial real estate prices are rising. And increases in such prices accompanied the rise in residential home prices that became the disastrous bubble in the early 2000s. But this is where the parallels stop. </w:t>
      </w:r>
      <w:r w:rsidRPr="006D6EB8">
        <w:rPr>
          <w:rStyle w:val="StyleUnderline"/>
        </w:rPr>
        <w:t>In the early 2000s</w:t>
      </w:r>
      <w:r w:rsidRPr="006D6EB8">
        <w:rPr>
          <w:sz w:val="16"/>
        </w:rPr>
        <w:t xml:space="preserve"> the rise in housing prices and residential construction continued to historic highs while housing vacancies rose (i.e., potential supply was outpacing demand) and rents did not rise. This odd unmooring of rapid growth in home price from economic fundamentals (rising vacancies and flat rents) was key evidence that the sector was in a bubble. </w:t>
      </w:r>
      <w:r w:rsidRPr="006D6EB8">
        <w:rPr>
          <w:rStyle w:val="StyleUnderline"/>
        </w:rPr>
        <w:t xml:space="preserve">It was the </w:t>
      </w:r>
      <w:r w:rsidRPr="006D6EB8">
        <w:rPr>
          <w:rStyle w:val="Emphasis"/>
        </w:rPr>
        <w:t>sharp overbuilding</w:t>
      </w:r>
      <w:r w:rsidRPr="006D6EB8">
        <w:rPr>
          <w:rStyle w:val="StyleUnderline"/>
        </w:rPr>
        <w:t xml:space="preserve"> in residential construction even in the face of falling vacancies that led to a subsequent collapse in the home-building sector when prices stopped rising–a collapse that contributed significantly to the Great Recession. </w:t>
      </w:r>
      <w:r w:rsidRPr="006D6EB8">
        <w:rPr>
          <w:sz w:val="16"/>
        </w:rPr>
        <w:t xml:space="preserve">The single biggest effect of the bursting real estate bubble in the 2000s stemmed from a “wealth effect” on household spending: As households realized homes were worth much less as prices fell, they began trying to save more and spend less to make up the lost wealth; this spending cutback torpedoed demand growth in the economy. The shock to wealth caused by the bursting of the residential real estate bubble was measured in the trillions. </w:t>
      </w:r>
      <w:r w:rsidRPr="006D6EB8">
        <w:rPr>
          <w:rStyle w:val="StyleUnderline"/>
        </w:rPr>
        <w:t xml:space="preserve">This is all quite different from today’s situation in commercial real estate, where </w:t>
      </w:r>
      <w:r w:rsidRPr="006D6EB8">
        <w:rPr>
          <w:rStyle w:val="Emphasis"/>
        </w:rPr>
        <w:t>prices are rising, vacancies are falling, and rents are rising</w:t>
      </w:r>
      <w:r w:rsidRPr="006D6EB8">
        <w:rPr>
          <w:sz w:val="16"/>
        </w:rPr>
        <w:t xml:space="preserve">. There is no pronounced surge in commercial construction that looks out of line with historical averages and is set to fall precipitously and damage economy-wide growth in demand. (In the graph below notice the rise in residential investment that coincides with early 2000s home-price bubble.) Further, any effect of a commercial real estate bubble on household wealth should come through the various financial assets pegged to such prices. One such asset–real estate investment trusts, or REITs–has seen price growth almost exactly match that in the broader stock market. The stock market today looks a bit expensive relative to history, but interest rates are also extraordinarily low relative to history. Nothing like a 1990s-era stock-market bubble looks to be in the cards. And </w:t>
      </w:r>
      <w:r w:rsidRPr="006D6EB8">
        <w:rPr>
          <w:rStyle w:val="StyleUnderline"/>
        </w:rPr>
        <w:t>if one were to argue that both commercial real estate and the broader U.S. equity markets are in a bubble, it seems odd to focus more on the substantially smaller one</w:t>
      </w:r>
      <w:r w:rsidRPr="006D6EB8">
        <w:rPr>
          <w:sz w:val="16"/>
        </w:rPr>
        <w:t xml:space="preserve">. Further, </w:t>
      </w:r>
      <w:r w:rsidRPr="006D6EB8">
        <w:rPr>
          <w:rStyle w:val="Emphasis"/>
        </w:rPr>
        <w:t>very few</w:t>
      </w:r>
      <w:r w:rsidRPr="006D6EB8">
        <w:rPr>
          <w:rStyle w:val="StyleUnderline"/>
        </w:rPr>
        <w:t xml:space="preserve"> of those speculating about a commercial real estate bubble mention the broader stock market. </w:t>
      </w:r>
      <w:r w:rsidRPr="006D6EB8">
        <w:rPr>
          <w:sz w:val="16"/>
        </w:rPr>
        <w:t xml:space="preserve">Finally, commercial rents have been rising as vacancies fall, growth that explains a portion of the increase in commercial property prices. </w:t>
      </w:r>
      <w:r w:rsidRPr="006D6EB8">
        <w:rPr>
          <w:rStyle w:val="StyleUnderline"/>
        </w:rPr>
        <w:t xml:space="preserve">When prices rise because the rents that tenants are willing to pay increase, this is not necessarily a bubble. These rents are driven by trends in supply and demand, and rising rents signal that supply is growing more slowly than demand. </w:t>
      </w:r>
      <w:r w:rsidRPr="006D6EB8">
        <w:rPr>
          <w:rStyle w:val="Emphasis"/>
        </w:rPr>
        <w:t>Higher interest rates would further tamp down growth in supply and worsen this imbalance.</w:t>
      </w:r>
    </w:p>
    <w:p w:rsidR="00121DEE" w:rsidRPr="006D6EB8" w:rsidRDefault="00121DEE" w:rsidP="00121DEE"/>
    <w:p w:rsidR="00121DEE" w:rsidRPr="006D6EB8" w:rsidRDefault="00121DEE" w:rsidP="00121DEE">
      <w:pPr>
        <w:rPr>
          <w:rStyle w:val="StyleUnderline"/>
        </w:rPr>
      </w:pPr>
    </w:p>
    <w:p w:rsidR="00121DEE" w:rsidRDefault="00121DEE" w:rsidP="00121DEE">
      <w:pPr>
        <w:pStyle w:val="Heading2"/>
      </w:pPr>
      <w:r>
        <w:t>Impacts</w:t>
      </w:r>
    </w:p>
    <w:p w:rsidR="00121DEE" w:rsidRDefault="00121DEE" w:rsidP="00121DEE">
      <w:pPr>
        <w:pStyle w:val="Heading3"/>
      </w:pPr>
      <w:r>
        <w:t>2NC – Smart Cities Impact</w:t>
      </w:r>
    </w:p>
    <w:p w:rsidR="00121DEE" w:rsidRPr="003D1900" w:rsidRDefault="00121DEE" w:rsidP="00121DEE">
      <w:pPr>
        <w:pStyle w:val="Heading4"/>
      </w:pPr>
      <w:r>
        <w:t>Housing market collapse kills the construction industry --- demand, financing, and government spending.</w:t>
      </w:r>
    </w:p>
    <w:p w:rsidR="00121DEE" w:rsidRDefault="00121DEE" w:rsidP="00121DEE">
      <w:r w:rsidRPr="0054413E">
        <w:rPr>
          <w:rStyle w:val="Style13ptBold"/>
        </w:rPr>
        <w:t>Smith 17</w:t>
      </w:r>
      <w:r w:rsidRPr="003D1900">
        <w:rPr>
          <w:sz w:val="16"/>
          <w:szCs w:val="16"/>
        </w:rPr>
        <w:t xml:space="preserve"> (Kalen Smith, is an economic and business writer working with Cabs Rops, 12-18-2017, "How Does A Housing Market Collapse Affect The Construction Industry?", 732 Social, http://www.732social.com/how-does-a-housing-market-collapse-affect-the-construction-industry/, accessed 7-11-2018) ml</w:t>
      </w:r>
    </w:p>
    <w:p w:rsidR="00121DEE" w:rsidRPr="003D1900" w:rsidRDefault="00121DEE" w:rsidP="00121DEE">
      <w:pPr>
        <w:rPr>
          <w:rStyle w:val="StyleUnderline"/>
        </w:rPr>
      </w:pPr>
      <w:r w:rsidRPr="00287E62">
        <w:rPr>
          <w:rStyle w:val="StyleUnderline"/>
        </w:rPr>
        <w:t xml:space="preserve">The collapse of the housing market sent riptides through the U.S. economy, but </w:t>
      </w:r>
      <w:r w:rsidRPr="00287E62">
        <w:rPr>
          <w:rStyle w:val="Emphasis"/>
        </w:rPr>
        <w:t>the construction industry was probably hit the hardest</w:t>
      </w:r>
      <w:r w:rsidRPr="003D1900">
        <w:rPr>
          <w:sz w:val="16"/>
        </w:rPr>
        <w:t xml:space="preserve">. The construction industry has spent the last four years hoping the housing market would experience a recovery. The market is finally showing signs of life; this could help contractors in a number of significant ways. Creates Jobs Across the Board (And Stimulating the Economy) </w:t>
      </w:r>
      <w:r w:rsidRPr="003D1900">
        <w:rPr>
          <w:rStyle w:val="StyleUnderline"/>
        </w:rPr>
        <w:t xml:space="preserve">The collapse of the housing market displaced millions of jobs throughout the entire economy. This created a </w:t>
      </w:r>
      <w:r w:rsidRPr="003D1900">
        <w:rPr>
          <w:rStyle w:val="Emphasis"/>
        </w:rPr>
        <w:t>vicious cycle</w:t>
      </w:r>
      <w:r w:rsidRPr="003D1900">
        <w:rPr>
          <w:rStyle w:val="StyleUnderline"/>
        </w:rPr>
        <w:t>, making it much more difficult for the housing market to recover.</w:t>
      </w:r>
      <w:r>
        <w:rPr>
          <w:rStyle w:val="StyleUnderline"/>
        </w:rPr>
        <w:t xml:space="preserve"> </w:t>
      </w:r>
      <w:r w:rsidRPr="003D1900">
        <w:rPr>
          <w:rStyle w:val="StyleUnderline"/>
        </w:rPr>
        <w:t>The unemployment rate</w:t>
      </w:r>
      <w:r w:rsidRPr="003D1900">
        <w:rPr>
          <w:sz w:val="16"/>
        </w:rPr>
        <w:t xml:space="preserve"> among citizens in their twenties and thirties </w:t>
      </w:r>
      <w:r w:rsidRPr="003D1900">
        <w:rPr>
          <w:rStyle w:val="StyleUnderline"/>
        </w:rPr>
        <w:t xml:space="preserve">is one of the biggest concerns to the housing market. They are the </w:t>
      </w:r>
      <w:r w:rsidRPr="003D1900">
        <w:rPr>
          <w:rStyle w:val="Emphasis"/>
        </w:rPr>
        <w:t>consumers who would traditionally purchase new homes</w:t>
      </w:r>
      <w:r w:rsidRPr="003D1900">
        <w:rPr>
          <w:sz w:val="16"/>
        </w:rPr>
        <w:t xml:space="preserve">. Instead of buying their own abode, they are either renting or living with their parents. America’s youth are having the toughest time in this economy. The proportion of younger Americans who are currently working is the lowest since 1948. According to Brad Hunter, the chief economist with Metrostudy, every job created in the housing market would lead to several more jobs somewhere else. </w:t>
      </w:r>
      <w:r w:rsidRPr="003D1900">
        <w:rPr>
          <w:rStyle w:val="StyleUnderline"/>
        </w:rPr>
        <w:t xml:space="preserve">A housing market recovery would help millions of people get back to work, which would </w:t>
      </w:r>
      <w:r w:rsidRPr="003D1900">
        <w:rPr>
          <w:rStyle w:val="Emphasis"/>
        </w:rPr>
        <w:t>increase the demand for new houses</w:t>
      </w:r>
      <w:r w:rsidRPr="003D1900">
        <w:rPr>
          <w:rStyle w:val="StyleUnderline"/>
        </w:rPr>
        <w:t xml:space="preserve"> further.</w:t>
      </w:r>
      <w:r>
        <w:rPr>
          <w:rStyle w:val="StyleUnderline"/>
        </w:rPr>
        <w:t xml:space="preserve"> </w:t>
      </w:r>
      <w:r w:rsidRPr="003D1900">
        <w:rPr>
          <w:sz w:val="16"/>
        </w:rPr>
        <w:t xml:space="preserve">Financing Opportunities The financial crisis has made banks nervous. During the aftermath of the global financial crisis, they were stuck with a number of risky loans and derivatives. They were forced to cut lending dramatically to curb any possible risks. </w:t>
      </w:r>
      <w:r w:rsidRPr="003D1900">
        <w:rPr>
          <w:rStyle w:val="StyleUnderline"/>
        </w:rPr>
        <w:t xml:space="preserve">Many banks have cut lending by </w:t>
      </w:r>
      <w:r w:rsidRPr="003D1900">
        <w:rPr>
          <w:rStyle w:val="Emphasis"/>
        </w:rPr>
        <w:t>7 percent or more</w:t>
      </w:r>
      <w:r w:rsidRPr="003D1900">
        <w:rPr>
          <w:rStyle w:val="StyleUnderline"/>
        </w:rPr>
        <w:t xml:space="preserve">. The distressed </w:t>
      </w:r>
      <w:r w:rsidRPr="003D1900">
        <w:rPr>
          <w:rStyle w:val="Emphasis"/>
        </w:rPr>
        <w:t>construction industry has had an even more difficult time getting financing</w:t>
      </w:r>
      <w:r w:rsidRPr="003D1900">
        <w:rPr>
          <w:rStyle w:val="StyleUnderline"/>
        </w:rPr>
        <w:t>. A report from Andrews Hooper Pavlik PLC stated that it was nearly impossible for construction companies to get financing after the collapse of the housing bubble</w:t>
      </w:r>
      <w:r w:rsidRPr="003D1900">
        <w:rPr>
          <w:sz w:val="16"/>
        </w:rPr>
        <w:t xml:space="preserve">. Unless a contractor could show an impeccable record for making good estimates and keeping costs down, it would have a hard time securing financing. However, </w:t>
      </w:r>
      <w:r w:rsidRPr="003D1900">
        <w:rPr>
          <w:rStyle w:val="StyleUnderline"/>
        </w:rPr>
        <w:t>financial institutions seem more open to lending to construction companies on signs that the market may be finally turning the corner. According to</w:t>
      </w:r>
      <w:r w:rsidRPr="003D1900">
        <w:rPr>
          <w:sz w:val="16"/>
        </w:rPr>
        <w:t xml:space="preserve"> a report from the </w:t>
      </w:r>
      <w:r w:rsidRPr="003D1900">
        <w:rPr>
          <w:rStyle w:val="StyleUnderline"/>
        </w:rPr>
        <w:t>E</w:t>
      </w:r>
      <w:r w:rsidRPr="003D1900">
        <w:rPr>
          <w:sz w:val="16"/>
        </w:rPr>
        <w:t xml:space="preserve">quipment </w:t>
      </w:r>
      <w:r w:rsidRPr="003D1900">
        <w:rPr>
          <w:rStyle w:val="StyleUnderline"/>
        </w:rPr>
        <w:t>L</w:t>
      </w:r>
      <w:r w:rsidRPr="003D1900">
        <w:rPr>
          <w:sz w:val="16"/>
        </w:rPr>
        <w:t xml:space="preserve">easing and </w:t>
      </w:r>
      <w:r w:rsidRPr="003D1900">
        <w:rPr>
          <w:rStyle w:val="StyleUnderline"/>
        </w:rPr>
        <w:t>F</w:t>
      </w:r>
      <w:r w:rsidRPr="003D1900">
        <w:rPr>
          <w:sz w:val="16"/>
        </w:rPr>
        <w:t xml:space="preserve">inance </w:t>
      </w:r>
      <w:r w:rsidRPr="003D1900">
        <w:rPr>
          <w:rStyle w:val="StyleUnderline"/>
        </w:rPr>
        <w:t>A</w:t>
      </w:r>
      <w:r w:rsidRPr="003D1900">
        <w:rPr>
          <w:sz w:val="16"/>
        </w:rPr>
        <w:t xml:space="preserve">ssociation, </w:t>
      </w:r>
      <w:r w:rsidRPr="003D1900">
        <w:rPr>
          <w:rStyle w:val="StyleUnderline"/>
        </w:rPr>
        <w:t>demand for financing in the equipment finance sector reached $8 billion in June</w:t>
      </w:r>
      <w:r w:rsidRPr="003D1900">
        <w:rPr>
          <w:sz w:val="16"/>
        </w:rPr>
        <w:t xml:space="preserve">. That was a nearly 30 percent increase from May. Signs of a serious housing market recovery will likely make banks more open to lending to firms in the construction industry over time. Increases Government Infrastructure Needs </w:t>
      </w:r>
      <w:r w:rsidRPr="003D1900">
        <w:rPr>
          <w:rStyle w:val="StyleUnderline"/>
        </w:rPr>
        <w:t>The housing market is closely tied with government infrastructure spending</w:t>
      </w:r>
      <w:r w:rsidRPr="003D1900">
        <w:rPr>
          <w:sz w:val="16"/>
        </w:rPr>
        <w:t xml:space="preserve">. State and municipal governments are heavily dependent on property taxes to finance their projects. </w:t>
      </w:r>
      <w:r w:rsidRPr="003D1900">
        <w:rPr>
          <w:rStyle w:val="StyleUnderline"/>
        </w:rPr>
        <w:t>When the housing market collapsed, revenues for local governments fell 17 percent, from 2008 to 2010.</w:t>
      </w:r>
      <w:r>
        <w:rPr>
          <w:rStyle w:val="StyleUnderline"/>
        </w:rPr>
        <w:t xml:space="preserve"> </w:t>
      </w:r>
      <w:r w:rsidRPr="003D1900">
        <w:rPr>
          <w:rStyle w:val="StyleUnderline"/>
        </w:rPr>
        <w:t>Decreased revenues have forced governments to reduce spending considerably</w:t>
      </w:r>
      <w:r w:rsidRPr="003D1900">
        <w:rPr>
          <w:sz w:val="16"/>
        </w:rPr>
        <w:t xml:space="preserve">. Although </w:t>
      </w:r>
      <w:r w:rsidRPr="003D1900">
        <w:rPr>
          <w:rStyle w:val="StyleUnderline"/>
        </w:rPr>
        <w:t xml:space="preserve">they have been able to use federal stimulus money to </w:t>
      </w:r>
      <w:r w:rsidRPr="003D1900">
        <w:rPr>
          <w:rStyle w:val="Emphasis"/>
        </w:rPr>
        <w:t>build new roads, bridges and other infrastructures</w:t>
      </w:r>
      <w:r w:rsidRPr="003D1900">
        <w:rPr>
          <w:rStyle w:val="StyleUnderline"/>
        </w:rPr>
        <w:t>, they have had to scale back</w:t>
      </w:r>
      <w:r w:rsidRPr="003D1900">
        <w:rPr>
          <w:sz w:val="16"/>
        </w:rPr>
        <w:t xml:space="preserve"> on these projects. </w:t>
      </w:r>
      <w:r w:rsidRPr="003D1900">
        <w:rPr>
          <w:rStyle w:val="StyleUnderline"/>
        </w:rPr>
        <w:t>An improved housing market would help local governments spend more money, which would thus help the construction industry.</w:t>
      </w:r>
    </w:p>
    <w:p w:rsidR="00121DEE" w:rsidRPr="0052147F" w:rsidRDefault="00121DEE" w:rsidP="00121DEE"/>
    <w:p w:rsidR="00121DEE" w:rsidRDefault="00121DEE" w:rsidP="00121DEE">
      <w:pPr>
        <w:pStyle w:val="Heading4"/>
      </w:pPr>
      <w:r>
        <w:t>Construction industry sustainability is key to innovation that drives smart cities.</w:t>
      </w:r>
    </w:p>
    <w:p w:rsidR="00121DEE" w:rsidRPr="003743F5" w:rsidRDefault="00121DEE" w:rsidP="00121DEE">
      <w:pPr>
        <w:rPr>
          <w:sz w:val="16"/>
          <w:szCs w:val="16"/>
        </w:rPr>
      </w:pPr>
      <w:r w:rsidRPr="004C07DD">
        <w:rPr>
          <w:rStyle w:val="Style13ptBold"/>
        </w:rPr>
        <w:t>Shulenbayeva 18</w:t>
      </w:r>
      <w:r w:rsidRPr="004B3718">
        <w:rPr>
          <w:sz w:val="16"/>
          <w:szCs w:val="16"/>
        </w:rPr>
        <w:t xml:space="preserve"> (Aiman Shulenbayeva, Chancellor at Smart City Enterprise, 7-12-2018, "Construction Innovation &amp; the Smart Cities Opportunity", SMART CITY, https://makemycitysmart.com/2017/12/02/construction-innovation-smart-cities/, accessed 7-11-2018) ml</w:t>
      </w:r>
    </w:p>
    <w:p w:rsidR="00121DEE" w:rsidRDefault="00121DEE" w:rsidP="00121DEE">
      <w:pPr>
        <w:rPr>
          <w:sz w:val="16"/>
        </w:rPr>
      </w:pPr>
      <w:r w:rsidRPr="00DD38C2">
        <w:rPr>
          <w:rStyle w:val="StyleUnderline"/>
        </w:rPr>
        <w:t>Smart Cities are rapidly evolving</w:t>
      </w:r>
      <w:r w:rsidRPr="003743F5">
        <w:rPr>
          <w:sz w:val="16"/>
        </w:rPr>
        <w:t xml:space="preserve"> from futuristic aspiration to emerging reality. Many governments and local councils across the world have embarked on ambitious plans to transform their territories into smart connected ecosystems. The building blocks required for this transformation are already being created, from infrastructure projects in Wuhan and Barcelona to airports in Abu Dhabi and Singapore. There continues to be a lot of focus and attention on the ICT infrastructure, capabilities and services that will be required to build smart cities. </w:t>
      </w:r>
      <w:r w:rsidRPr="00DD38C2">
        <w:rPr>
          <w:rStyle w:val="StyleUnderline"/>
        </w:rPr>
        <w:t xml:space="preserve">Almost every technology major has already made a strategic play to develop solutions and </w:t>
      </w:r>
      <w:r w:rsidRPr="00DD38C2">
        <w:rPr>
          <w:rStyle w:val="Emphasis"/>
        </w:rPr>
        <w:t>innovations for smart cities</w:t>
      </w:r>
      <w:r w:rsidRPr="00DD38C2">
        <w:rPr>
          <w:rStyle w:val="StyleUnderline"/>
        </w:rPr>
        <w:t xml:space="preserve">. To cite just a couple of examples, </w:t>
      </w:r>
      <w:r w:rsidRPr="00DD38C2">
        <w:rPr>
          <w:rStyle w:val="Emphasis"/>
        </w:rPr>
        <w:t>IBM</w:t>
      </w:r>
      <w:r w:rsidRPr="00DD38C2">
        <w:rPr>
          <w:rStyle w:val="StyleUnderline"/>
        </w:rPr>
        <w:t xml:space="preserve"> launched its Smarter Cities program</w:t>
      </w:r>
      <w:r w:rsidRPr="003743F5">
        <w:rPr>
          <w:sz w:val="16"/>
        </w:rPr>
        <w:t xml:space="preserve"> back in 2009 and currently offers a suite of smart city technologies to governments and local authorities in various global markets. </w:t>
      </w:r>
      <w:r w:rsidRPr="00DD38C2">
        <w:rPr>
          <w:rStyle w:val="Emphasis"/>
        </w:rPr>
        <w:t>Alphabet</w:t>
      </w:r>
      <w:r w:rsidRPr="00DD38C2">
        <w:rPr>
          <w:rStyle w:val="StyleUnderline"/>
        </w:rPr>
        <w:t>, Google’s parent company, launched Sidewalk Labs in 2015 to improve urban infrastructure and accelerate urban innovation</w:t>
      </w:r>
      <w:r w:rsidRPr="003743F5">
        <w:rPr>
          <w:sz w:val="16"/>
        </w:rPr>
        <w:t xml:space="preserve">. In addition, there are a host of technology startups developing solutions that address different aspects of the urban renewal context, from water usage to waste management and parking to urban planning. But </w:t>
      </w:r>
      <w:r w:rsidRPr="004C07DD">
        <w:rPr>
          <w:rStyle w:val="StyleUnderline"/>
        </w:rPr>
        <w:t xml:space="preserve">smart cities are not merely about smart technologies. They are about smart construction where innovative ICT capabilities and services solutions are embedded into intelligent structures. And that is the opportunity and </w:t>
      </w:r>
      <w:r w:rsidRPr="00DD38C2">
        <w:rPr>
          <w:rStyle w:val="Emphasis"/>
        </w:rPr>
        <w:t>the challenge for the construction industry</w:t>
      </w:r>
      <w:r w:rsidRPr="004C07DD">
        <w:rPr>
          <w:rStyle w:val="StyleUnderline"/>
        </w:rPr>
        <w:t>.</w:t>
      </w:r>
      <w:r>
        <w:rPr>
          <w:rStyle w:val="StyleUnderline"/>
        </w:rPr>
        <w:t xml:space="preserve"> </w:t>
      </w:r>
      <w:r w:rsidRPr="00DD38C2">
        <w:rPr>
          <w:rStyle w:val="StyleUnderline"/>
        </w:rPr>
        <w:t>The smart city phenomenon opens up a huge new opportunity for the construction industry</w:t>
      </w:r>
      <w:r w:rsidRPr="003743F5">
        <w:rPr>
          <w:sz w:val="16"/>
        </w:rPr>
        <w:t xml:space="preserve">. But it also poses a significant challenge to an industry that has traditionally been rather slow to adopt the latest technologies and innovations. </w:t>
      </w:r>
      <w:r w:rsidRPr="00DD38C2">
        <w:rPr>
          <w:rStyle w:val="StyleUnderline"/>
        </w:rPr>
        <w:t xml:space="preserve">The construction industry will need to </w:t>
      </w:r>
      <w:r w:rsidRPr="00DD38C2">
        <w:rPr>
          <w:rStyle w:val="Emphasis"/>
        </w:rPr>
        <w:t>quickly adapt and evolve to embrace new technologies and innovations</w:t>
      </w:r>
      <w:r w:rsidRPr="00DD38C2">
        <w:rPr>
          <w:rStyle w:val="StyleUnderline"/>
        </w:rPr>
        <w:t xml:space="preserve"> and to upgrade and align conventional capabilities, processes and models with the smart city opportunity.</w:t>
      </w:r>
      <w:r>
        <w:rPr>
          <w:rStyle w:val="StyleUnderline"/>
        </w:rPr>
        <w:t xml:space="preserve"> </w:t>
      </w:r>
      <w:r w:rsidRPr="003743F5">
        <w:rPr>
          <w:sz w:val="16"/>
        </w:rPr>
        <w:t xml:space="preserve">There are already a whole host of new technologies with the promise to transform the industry. Technology is already transforming BIM (Building Information Modeling), a process that was primarily associated with project design. But the evolution of technology is constantly expanding the scope and the capabilities of the BIM process. Today, </w:t>
      </w:r>
      <w:r w:rsidRPr="003743F5">
        <w:rPr>
          <w:rStyle w:val="StyleUnderline"/>
        </w:rPr>
        <w:t>7D BIM integrates a range of diverse real-time variables and allows construction professionals to track and manage projects</w:t>
      </w:r>
      <w:r w:rsidRPr="003743F5">
        <w:rPr>
          <w:sz w:val="16"/>
        </w:rPr>
        <w:t xml:space="preserve"> across their entire lifecycle including operations and maintenance. </w:t>
      </w:r>
      <w:r w:rsidRPr="003743F5">
        <w:rPr>
          <w:rStyle w:val="StyleUnderline"/>
        </w:rPr>
        <w:t>Mobile and wearable devices</w:t>
      </w:r>
      <w:r w:rsidRPr="003743F5">
        <w:rPr>
          <w:sz w:val="16"/>
        </w:rPr>
        <w:t xml:space="preserve"> are constantly redefining the way the industry connects and collaborates across teams, activities and sites. Technology-enhanced wearables like glasses, helmets, vests and trackers are radically redefining the industry’s approach to collaboration, productivity, quality and safety. Embedded NFC and GPS capabilities are transforming the way the industry tracks and manages the flow of personnel, equipment and materials. Virtual Reality(VR) and Augmented Reality(AR) applications allow the industry to seamlessly combine pre-construction simulations with real-world execution. Unmanned Aerial Vehicles (UAVs) are helping project managers track work progress, performance and productivity. New technological concepts like </w:t>
      </w:r>
      <w:r w:rsidRPr="003743F5">
        <w:rPr>
          <w:rStyle w:val="StyleUnderline"/>
        </w:rPr>
        <w:t>Big Data and IoT will have a huge impact</w:t>
      </w:r>
      <w:r w:rsidRPr="003743F5">
        <w:rPr>
          <w:sz w:val="16"/>
        </w:rPr>
        <w:t xml:space="preserve"> not only on the industry’s approach to construction but also on facilities and asset management. On the one hand these technologies will enable the industry to manage the productivity and quality of core tasks. On other, they will also play a critical role in ensuring more efficient facility management and influencing how smart structures react to the real-time flow of operational and environmental information. Above and beyond all this, </w:t>
      </w:r>
      <w:r w:rsidRPr="003743F5">
        <w:rPr>
          <w:rStyle w:val="StyleUnderline"/>
        </w:rPr>
        <w:t>the industry also needs to reinvent its fundamental approach to design and planning. In a smart construction culture, structures will have to be holistically designed with embedded intelligence as a standard feature</w:t>
      </w:r>
      <w:r w:rsidRPr="003743F5">
        <w:rPr>
          <w:sz w:val="16"/>
        </w:rPr>
        <w:t xml:space="preserve">. Key smart concepts, like optimizing energy usage and reducing environmental impact, will have to become key drivers of the planning and design process. This reinvention will require a new and unified perspective that involves smart materials, that respond to environmental conditions, advanced techniques, like prefabrication and modularization to enhance quality and reduce environmental impact and emerging technologies, like 3D printing and robotics. </w:t>
      </w:r>
      <w:r w:rsidRPr="003743F5">
        <w:rPr>
          <w:rStyle w:val="StyleUnderline"/>
        </w:rPr>
        <w:t>The success of a smart city hinges on a perfect combination of smart policy, smart infrastructure and smart technologies. The construction industry needs to adopt an organic whole-building whole-city approach</w:t>
      </w:r>
      <w:r w:rsidRPr="003743F5">
        <w:rPr>
          <w:sz w:val="16"/>
        </w:rPr>
        <w:t xml:space="preserve"> to development in order to deliver the conceptual, functional and technological requirements of the smart city paradigm. It </w:t>
      </w:r>
      <w:r w:rsidRPr="003743F5">
        <w:rPr>
          <w:rStyle w:val="StyleUnderline"/>
        </w:rPr>
        <w:t xml:space="preserve">also requires </w:t>
      </w:r>
      <w:r w:rsidRPr="003743F5">
        <w:rPr>
          <w:rStyle w:val="Emphasis"/>
        </w:rPr>
        <w:t>significantly more coordination and collaboration</w:t>
      </w:r>
      <w:r w:rsidRPr="003743F5">
        <w:rPr>
          <w:rStyle w:val="StyleUnderline"/>
        </w:rPr>
        <w:t xml:space="preserve"> to create a vast connected ecosystem of entities and services working towards some specified common outcomes</w:t>
      </w:r>
      <w:r w:rsidRPr="003743F5">
        <w:rPr>
          <w:sz w:val="16"/>
        </w:rPr>
        <w:t xml:space="preserve">. This can pose a significant challenge for an industry that has traditionally taken a siloed approach to project development. The transition to a collaborative approach will likely be driven by business model innovations that emphasize cross-functional cross-stakeholder partnerships and empower construction firms to contribute and compete more successfully in this new paradigm. Building strategic and specialized partnerships with key stakeholders – in urban planning, urban services, technology etc. – in the development process will be critical for progressive companies looking to create sustainable competitive advantage. According to one report, the </w:t>
      </w:r>
      <w:r w:rsidRPr="00DD38C2">
        <w:rPr>
          <w:rStyle w:val="StyleUnderline"/>
        </w:rPr>
        <w:t>global smart cities market will expand at a CAGR of nearly 19 percent over the next 10</w:t>
      </w:r>
      <w:r w:rsidRPr="003743F5">
        <w:rPr>
          <w:sz w:val="16"/>
        </w:rPr>
        <w:t xml:space="preserve"> years to reach US$ 3.482 trillion in 2026. Of this, smart buildings will constitute a 15 percent share of value at US$ 520 billion. </w:t>
      </w:r>
      <w:r w:rsidRPr="00DD38C2">
        <w:rPr>
          <w:rStyle w:val="StyleUnderline"/>
        </w:rPr>
        <w:t>This is not an opportunity that any player in the construction business can afford to ignore. But the ability to embrace technological innovations and to build cross-sector partnerships will be critical</w:t>
      </w:r>
      <w:r w:rsidRPr="003743F5">
        <w:rPr>
          <w:sz w:val="16"/>
        </w:rPr>
        <w:t xml:space="preserve"> for firms seeking to participate in this huge and transformative opportunity.</w:t>
      </w:r>
    </w:p>
    <w:p w:rsidR="00121DEE" w:rsidRDefault="00121DEE" w:rsidP="00121DEE"/>
    <w:p w:rsidR="00121DEE" w:rsidRPr="00DA3B97" w:rsidRDefault="00121DEE" w:rsidP="00121DEE">
      <w:pPr>
        <w:pStyle w:val="Heading4"/>
        <w:rPr>
          <w:u w:val="single"/>
        </w:rPr>
      </w:pPr>
      <w:r w:rsidRPr="00DA3B97">
        <w:t xml:space="preserve">Unsustainable megacities </w:t>
      </w:r>
      <w:r w:rsidRPr="00DA3B97">
        <w:rPr>
          <w:u w:val="single"/>
        </w:rPr>
        <w:t>collapse</w:t>
      </w:r>
      <w:r w:rsidRPr="00DA3B97">
        <w:t xml:space="preserve">, which triggers </w:t>
      </w:r>
      <w:r w:rsidRPr="00DA3B97">
        <w:rPr>
          <w:u w:val="single"/>
        </w:rPr>
        <w:t>global war</w:t>
      </w:r>
      <w:r w:rsidRPr="00DA3B97">
        <w:t>.</w:t>
      </w:r>
    </w:p>
    <w:p w:rsidR="00121DEE" w:rsidRPr="00DA3B97" w:rsidRDefault="00121DEE" w:rsidP="00121DEE">
      <w:pPr>
        <w:rPr>
          <w:sz w:val="16"/>
        </w:rPr>
      </w:pPr>
      <w:r w:rsidRPr="0052147F">
        <w:rPr>
          <w:rStyle w:val="Style13ptBold"/>
        </w:rPr>
        <w:t>Cribb 16</w:t>
      </w:r>
      <w:r w:rsidRPr="00DA3B97">
        <w:rPr>
          <w:sz w:val="16"/>
        </w:rPr>
        <w:t xml:space="preserve"> (Julian Cribb is an author, journalist, editor and science communicator. He is principal of Julian Cribb &amp; Associates who provide specialist consultancy in the communication of science, agriculture, food, mining, energy and the environment. 09/20/2016. Surviving the 21st Century: Humanity’s Ten Great Challenges and How We Can Overcome Them. Springer.)</w:t>
      </w:r>
    </w:p>
    <w:p w:rsidR="00121DEE" w:rsidRPr="00A86405" w:rsidRDefault="00121DEE" w:rsidP="00121DEE">
      <w:pPr>
        <w:rPr>
          <w:u w:val="single"/>
        </w:rPr>
      </w:pPr>
      <w:r w:rsidRPr="00DA3B97">
        <w:rPr>
          <w:sz w:val="16"/>
        </w:rPr>
        <w:t xml:space="preserve">Urban Hunger Traps? By 2050 the worlds </w:t>
      </w:r>
      <w:r w:rsidRPr="00DA3B97">
        <w:rPr>
          <w:rStyle w:val="StyleUnderline"/>
        </w:rPr>
        <w:t>cities will be home to</w:t>
      </w:r>
      <w:r w:rsidRPr="00DA3B97">
        <w:rPr>
          <w:sz w:val="16"/>
        </w:rPr>
        <w:t xml:space="preserve"> more than </w:t>
      </w:r>
      <w:r w:rsidRPr="00DA3B97">
        <w:rPr>
          <w:rStyle w:val="Emphasis"/>
        </w:rPr>
        <w:t>7 billion inhabitants</w:t>
      </w:r>
      <w:r w:rsidRPr="00DA3B97">
        <w:rPr>
          <w:sz w:val="16"/>
        </w:rPr>
        <w:t xml:space="preserve"> (WI Ю 2014) </w:t>
      </w:r>
      <w:r w:rsidRPr="00DA3B97">
        <w:rPr>
          <w:rStyle w:val="StyleUnderline"/>
        </w:rPr>
        <w:t>and cover</w:t>
      </w:r>
      <w:r w:rsidRPr="00DA3B97">
        <w:rPr>
          <w:sz w:val="16"/>
        </w:rPr>
        <w:t xml:space="preserve"> an area of </w:t>
      </w:r>
      <w:r w:rsidRPr="00DA3B97">
        <w:rPr>
          <w:rStyle w:val="StyleUnderline"/>
        </w:rPr>
        <w:t>the world’s</w:t>
      </w:r>
      <w:r w:rsidRPr="00DA3B97">
        <w:rPr>
          <w:sz w:val="16"/>
        </w:rPr>
        <w:t xml:space="preserve"> </w:t>
      </w:r>
      <w:r w:rsidRPr="00DA3B97">
        <w:rPr>
          <w:rStyle w:val="Emphasis"/>
        </w:rPr>
        <w:t>best farming soils</w:t>
      </w:r>
      <w:r w:rsidRPr="00DA3B97">
        <w:rPr>
          <w:sz w:val="16"/>
        </w:rPr>
        <w:t xml:space="preserve"> </w:t>
      </w:r>
      <w:r w:rsidRPr="00DA3B97">
        <w:rPr>
          <w:rStyle w:val="StyleUnderline"/>
        </w:rPr>
        <w:t>equivalent to the size of China</w:t>
      </w:r>
      <w:r w:rsidRPr="00DA3B97">
        <w:rPr>
          <w:sz w:val="16"/>
        </w:rPr>
        <w:t xml:space="preserve">. </w:t>
      </w:r>
      <w:r w:rsidRPr="00DA3B97">
        <w:rPr>
          <w:rStyle w:val="StyleUnderline"/>
        </w:rPr>
        <w:t>These gigantic cities</w:t>
      </w:r>
      <w:r w:rsidRPr="00DA3B97">
        <w:rPr>
          <w:sz w:val="16"/>
        </w:rPr>
        <w:t xml:space="preserve"> </w:t>
      </w:r>
      <w:r w:rsidRPr="00DA3B97">
        <w:rPr>
          <w:rStyle w:val="StyleUnderline"/>
        </w:rPr>
        <w:t xml:space="preserve">have one terrible flaw: they </w:t>
      </w:r>
      <w:r w:rsidRPr="00DA3B97">
        <w:rPr>
          <w:rStyle w:val="Emphasis"/>
        </w:rPr>
        <w:t>cannot feed themselves</w:t>
      </w:r>
      <w:r w:rsidRPr="00DA3B97">
        <w:rPr>
          <w:sz w:val="16"/>
        </w:rPr>
        <w:t xml:space="preserve">. </w:t>
      </w:r>
      <w:r w:rsidRPr="00DA3B97">
        <w:rPr>
          <w:rStyle w:val="StyleUnderline"/>
        </w:rPr>
        <w:t>They rely on a river of trucks, planes or ships coming daily to restock the shops and markets. Much of their food travels from thousands of kilometres away, sometimes the other side of the planet</w:t>
      </w:r>
      <w:r w:rsidRPr="00DA3B97">
        <w:rPr>
          <w:sz w:val="16"/>
        </w:rPr>
        <w:t xml:space="preserve">. </w:t>
      </w:r>
      <w:r w:rsidRPr="00DA3B97">
        <w:rPr>
          <w:rStyle w:val="StyleUnderline"/>
        </w:rPr>
        <w:t>Any break</w:t>
      </w:r>
      <w:r w:rsidRPr="00DA3B97">
        <w:rPr>
          <w:sz w:val="16"/>
        </w:rPr>
        <w:t xml:space="preserve"> in the flow—an oil crisis, a war, even a major flood or storm—</w:t>
      </w:r>
      <w:r w:rsidRPr="00DA3B97">
        <w:rPr>
          <w:rStyle w:val="StyleUnderline"/>
        </w:rPr>
        <w:t xml:space="preserve">and a megacity </w:t>
      </w:r>
      <w:r w:rsidRPr="00DA3B97">
        <w:rPr>
          <w:rStyle w:val="Emphasis"/>
        </w:rPr>
        <w:t>would starve within days</w:t>
      </w:r>
      <w:r w:rsidRPr="00DA3B97">
        <w:rPr>
          <w:rStyle w:val="StyleUnderline"/>
        </w:rPr>
        <w:t xml:space="preserve">. That food supplies might fail is something that has </w:t>
      </w:r>
      <w:r w:rsidRPr="00DA3B97">
        <w:rPr>
          <w:rStyle w:val="Emphasis"/>
        </w:rPr>
        <w:t>escaped most modern urban planners</w:t>
      </w:r>
      <w:r w:rsidRPr="00DA3B97">
        <w:rPr>
          <w:sz w:val="16"/>
        </w:rPr>
        <w:t xml:space="preserve">. Recent experience of events such as cyclone Haiyan in the Philippines, Hurricane Sandy in the US and the Bangkok floods of 2011 indicates that </w:t>
      </w:r>
      <w:r w:rsidRPr="00DA3B97">
        <w:rPr>
          <w:rStyle w:val="StyleUnderline"/>
        </w:rPr>
        <w:t xml:space="preserve">panic-buying by the local populace can strip shops of </w:t>
      </w:r>
      <w:r w:rsidRPr="00DA3B97">
        <w:rPr>
          <w:rStyle w:val="Emphasis"/>
        </w:rPr>
        <w:t>all food</w:t>
      </w:r>
      <w:r w:rsidRPr="00DA3B97">
        <w:rPr>
          <w:rStyle w:val="StyleUnderline"/>
        </w:rPr>
        <w:t xml:space="preserve"> within</w:t>
      </w:r>
      <w:r w:rsidRPr="00DA3B97">
        <w:rPr>
          <w:sz w:val="16"/>
        </w:rPr>
        <w:t xml:space="preserve"> </w:t>
      </w:r>
      <w:r w:rsidRPr="00DA3B97">
        <w:rPr>
          <w:rStyle w:val="Emphasis"/>
        </w:rPr>
        <w:t>24-48 h</w:t>
      </w:r>
      <w:r w:rsidRPr="00DA3B97">
        <w:rPr>
          <w:sz w:val="16"/>
        </w:rPr>
        <w:t xml:space="preserve">. </w:t>
      </w:r>
      <w:r w:rsidRPr="00DA3B97">
        <w:rPr>
          <w:rStyle w:val="StyleUnderline"/>
        </w:rPr>
        <w:t xml:space="preserve">While most cities have </w:t>
      </w:r>
      <w:r w:rsidRPr="00DA3B97">
        <w:rPr>
          <w:rStyle w:val="Emphasis"/>
        </w:rPr>
        <w:t>emergency measures</w:t>
      </w:r>
      <w:r w:rsidRPr="00DA3B97">
        <w:rPr>
          <w:sz w:val="16"/>
        </w:rPr>
        <w:t xml:space="preserve"> for natural disasters such as flood, fire, storm, earthquake or disease outbreak, </w:t>
      </w:r>
      <w:r w:rsidRPr="00DA3B97">
        <w:rPr>
          <w:rStyle w:val="StyleUnderline"/>
        </w:rPr>
        <w:t xml:space="preserve">few are equipped to survive a food emergency and most would depend entirely on outside aid. Food, water and energy crises now constitute a </w:t>
      </w:r>
      <w:r w:rsidRPr="00DA3B97">
        <w:rPr>
          <w:rStyle w:val="Emphasis"/>
        </w:rPr>
        <w:t>major interwoven threat</w:t>
      </w:r>
      <w:r w:rsidRPr="00DA3B97">
        <w:rPr>
          <w:sz w:val="16"/>
        </w:rPr>
        <w:t xml:space="preserve"> </w:t>
      </w:r>
      <w:r w:rsidRPr="00DA3B97">
        <w:rPr>
          <w:rStyle w:val="StyleUnderline"/>
        </w:rPr>
        <w:t xml:space="preserve">to the Earths </w:t>
      </w:r>
      <w:r w:rsidRPr="00DA3B97">
        <w:rPr>
          <w:rStyle w:val="Emphasis"/>
        </w:rPr>
        <w:t>most densely-inhabited regions</w:t>
      </w:r>
      <w:r w:rsidRPr="00DA3B97">
        <w:rPr>
          <w:sz w:val="16"/>
        </w:rPr>
        <w:t xml:space="preserve">. While not jeopardising civilization as a whole, </w:t>
      </w:r>
      <w:r w:rsidRPr="00DA3B97">
        <w:rPr>
          <w:rStyle w:val="StyleUnderline"/>
        </w:rPr>
        <w:t xml:space="preserve">any megacity collapse would </w:t>
      </w:r>
      <w:r w:rsidRPr="00DA3B97">
        <w:rPr>
          <w:rStyle w:val="Emphasis"/>
        </w:rPr>
        <w:t>inevitably</w:t>
      </w:r>
      <w:r w:rsidRPr="00DA3B97">
        <w:rPr>
          <w:rStyle w:val="StyleUnderline"/>
        </w:rPr>
        <w:t xml:space="preserve"> send</w:t>
      </w:r>
      <w:r w:rsidRPr="00DA3B97">
        <w:rPr>
          <w:sz w:val="16"/>
        </w:rPr>
        <w:t xml:space="preserve"> </w:t>
      </w:r>
      <w:r w:rsidRPr="00DA3B97">
        <w:rPr>
          <w:rStyle w:val="Emphasis"/>
        </w:rPr>
        <w:t>shockwaves round the planet</w:t>
      </w:r>
      <w:r w:rsidRPr="00DA3B97">
        <w:rPr>
          <w:sz w:val="16"/>
        </w:rPr>
        <w:t xml:space="preserve"> </w:t>
      </w:r>
      <w:r w:rsidRPr="00DA3B97">
        <w:rPr>
          <w:rStyle w:val="StyleUnderline"/>
        </w:rPr>
        <w:t xml:space="preserve">in the form of </w:t>
      </w:r>
      <w:r w:rsidRPr="00DA3B97">
        <w:rPr>
          <w:rStyle w:val="Emphasis"/>
        </w:rPr>
        <w:t>refugees</w:t>
      </w:r>
      <w:r w:rsidRPr="00DA3B97">
        <w:rPr>
          <w:sz w:val="16"/>
        </w:rPr>
        <w:t xml:space="preserve">, </w:t>
      </w:r>
      <w:r w:rsidRPr="00DA3B97">
        <w:rPr>
          <w:rStyle w:val="Emphasis"/>
        </w:rPr>
        <w:t>soaring food prices</w:t>
      </w:r>
      <w:r w:rsidRPr="00DA3B97">
        <w:rPr>
          <w:sz w:val="16"/>
        </w:rPr>
        <w:t xml:space="preserve">, </w:t>
      </w:r>
      <w:r w:rsidRPr="00DA3B97">
        <w:rPr>
          <w:rStyle w:val="Emphasis"/>
        </w:rPr>
        <w:t>shortages</w:t>
      </w:r>
      <w:r w:rsidRPr="00DA3B97">
        <w:rPr>
          <w:sz w:val="16"/>
        </w:rPr>
        <w:t xml:space="preserve"> </w:t>
      </w:r>
      <w:r w:rsidRPr="00DA3B97">
        <w:rPr>
          <w:rStyle w:val="StyleUnderline"/>
        </w:rPr>
        <w:t>and</w:t>
      </w:r>
      <w:r w:rsidRPr="00DA3B97">
        <w:rPr>
          <w:sz w:val="16"/>
        </w:rPr>
        <w:t xml:space="preserve"> </w:t>
      </w:r>
      <w:r w:rsidRPr="00DA3B97">
        <w:rPr>
          <w:rStyle w:val="Emphasis"/>
        </w:rPr>
        <w:t>economic impacts.</w:t>
      </w:r>
      <w:r w:rsidRPr="00DA3B97">
        <w:rPr>
          <w:sz w:val="16"/>
        </w:rPr>
        <w:t xml:space="preserve"> </w:t>
      </w:r>
      <w:r w:rsidRPr="00DA3B97">
        <w:rPr>
          <w:rStyle w:val="StyleUnderline"/>
        </w:rPr>
        <w:t xml:space="preserve">If our current unpreparedness persists, the world is likely to witness </w:t>
      </w:r>
      <w:r w:rsidRPr="00DA3B97">
        <w:rPr>
          <w:rStyle w:val="Emphasis"/>
        </w:rPr>
        <w:t>several of these events in coming decades.</w:t>
      </w:r>
      <w:r w:rsidRPr="009928E5">
        <w:rPr>
          <w:rStyle w:val="StyleUnderline"/>
        </w:rPr>
        <w:t xml:space="preserve"> </w:t>
      </w:r>
    </w:p>
    <w:p w:rsidR="00121DEE" w:rsidRDefault="00121DEE" w:rsidP="00121DEE">
      <w:pPr>
        <w:pStyle w:val="Heading3"/>
      </w:pPr>
      <w:r>
        <w:t>2NC – AT: No Spillover for Smart Cities/Other Countries Alt Cause</w:t>
      </w:r>
    </w:p>
    <w:p w:rsidR="00121DEE" w:rsidRPr="00DA3B97" w:rsidRDefault="00121DEE" w:rsidP="00121DEE">
      <w:pPr>
        <w:pStyle w:val="Heading4"/>
        <w:rPr>
          <w:rFonts w:cstheme="majorHAnsi"/>
          <w:sz w:val="28"/>
        </w:rPr>
      </w:pPr>
      <w:r w:rsidRPr="00DA3B97">
        <w:rPr>
          <w:rFonts w:cstheme="majorHAnsi"/>
          <w:sz w:val="28"/>
        </w:rPr>
        <w:t xml:space="preserve">That sets a </w:t>
      </w:r>
      <w:r w:rsidRPr="00DA3B97">
        <w:rPr>
          <w:rFonts w:cstheme="majorHAnsi"/>
          <w:i/>
          <w:sz w:val="28"/>
          <w:u w:val="single"/>
        </w:rPr>
        <w:t>global model</w:t>
      </w:r>
      <w:r w:rsidRPr="00DA3B97">
        <w:rPr>
          <w:rFonts w:cstheme="majorHAnsi"/>
          <w:sz w:val="28"/>
        </w:rPr>
        <w:t xml:space="preserve"> for sustainable urban development --- foreign megacities need the US as a test case.</w:t>
      </w:r>
    </w:p>
    <w:p w:rsidR="00121DEE" w:rsidRPr="00DA3B97" w:rsidRDefault="00121DEE" w:rsidP="00121DEE">
      <w:pPr>
        <w:rPr>
          <w:sz w:val="16"/>
        </w:rPr>
      </w:pPr>
      <w:r w:rsidRPr="00DA3B97">
        <w:rPr>
          <w:rStyle w:val="Style13ptBold"/>
          <w:sz w:val="28"/>
        </w:rPr>
        <w:t>Taylor 15</w:t>
      </w:r>
      <w:r w:rsidRPr="00DA3B97">
        <w:rPr>
          <w:sz w:val="16"/>
        </w:rPr>
        <w:t xml:space="preserve"> (Dylon Taylor, President and COO of Colliers International, 4-3-15, “The Rise of Megacities: Will It Be Our Finest Hour?” http://knowledge-leader.colliers.com/dylan-taylor/the-rise-of-megacities-will-it-be-our-finest-hour/)</w:t>
      </w:r>
    </w:p>
    <w:p w:rsidR="00121DEE" w:rsidRPr="00DA3B97" w:rsidRDefault="00121DEE" w:rsidP="00121DEE">
      <w:pPr>
        <w:rPr>
          <w:rStyle w:val="Emphasis"/>
          <w:rFonts w:cstheme="majorHAnsi"/>
        </w:rPr>
      </w:pPr>
      <w:r w:rsidRPr="00DA3B97">
        <w:rPr>
          <w:rStyle w:val="StyleUnderline"/>
          <w:rFonts w:cstheme="majorHAnsi"/>
        </w:rPr>
        <w:t>Rapid and cascading urbanization appears to be our future collective reality.</w:t>
      </w:r>
      <w:r w:rsidRPr="00DA3B97">
        <w:rPr>
          <w:rFonts w:cstheme="majorHAnsi"/>
          <w:sz w:val="16"/>
        </w:rPr>
        <w:t xml:space="preserve"> </w:t>
      </w:r>
      <w:r w:rsidRPr="00DA3B97">
        <w:rPr>
          <w:rStyle w:val="StyleUnderline"/>
          <w:rFonts w:cstheme="majorHAnsi"/>
        </w:rPr>
        <w:t>Stepping up to address this</w:t>
      </w:r>
      <w:r w:rsidRPr="00DA3B97">
        <w:rPr>
          <w:rFonts w:cstheme="majorHAnsi"/>
          <w:sz w:val="16"/>
        </w:rPr>
        <w:t xml:space="preserve"> demographic </w:t>
      </w:r>
      <w:r w:rsidRPr="00DA3B97">
        <w:rPr>
          <w:rStyle w:val="Emphasis"/>
          <w:rFonts w:cstheme="majorHAnsi"/>
        </w:rPr>
        <w:t>change provides a unique opportunity</w:t>
      </w:r>
      <w:r w:rsidRPr="00DA3B97">
        <w:rPr>
          <w:sz w:val="16"/>
        </w:rPr>
        <w:t xml:space="preserve"> </w:t>
      </w:r>
      <w:r w:rsidRPr="00DA3B97">
        <w:rPr>
          <w:rFonts w:cstheme="majorHAnsi"/>
          <w:sz w:val="16"/>
        </w:rPr>
        <w:t>for the real estate industry</w:t>
      </w:r>
      <w:r w:rsidRPr="00DA3B97">
        <w:rPr>
          <w:sz w:val="16"/>
        </w:rPr>
        <w:t xml:space="preserve"> </w:t>
      </w:r>
      <w:r w:rsidRPr="00DA3B97">
        <w:rPr>
          <w:rStyle w:val="Emphasis"/>
          <w:rFonts w:cstheme="majorHAnsi"/>
        </w:rPr>
        <w:t>to demonstrate leadership</w:t>
      </w:r>
      <w:r w:rsidRPr="00DA3B97">
        <w:rPr>
          <w:rFonts w:cstheme="majorHAnsi"/>
          <w:sz w:val="16"/>
        </w:rPr>
        <w:t xml:space="preserve"> </w:t>
      </w:r>
      <w:r w:rsidRPr="00DA3B97">
        <w:rPr>
          <w:rStyle w:val="StyleUnderline"/>
          <w:rFonts w:cstheme="majorHAnsi"/>
        </w:rPr>
        <w:t>and</w:t>
      </w:r>
      <w:r w:rsidRPr="00DA3B97">
        <w:rPr>
          <w:rFonts w:cstheme="majorHAnsi"/>
          <w:sz w:val="16"/>
        </w:rPr>
        <w:t xml:space="preserve"> help to </w:t>
      </w:r>
      <w:r w:rsidRPr="00DA3B97">
        <w:rPr>
          <w:rStyle w:val="Emphasis"/>
          <w:rFonts w:cstheme="majorHAnsi"/>
        </w:rPr>
        <w:t xml:space="preserve">transform the world for good. </w:t>
      </w:r>
      <w:r w:rsidRPr="00DA3B97">
        <w:rPr>
          <w:rFonts w:cstheme="majorHAnsi"/>
          <w:sz w:val="16"/>
        </w:rPr>
        <w:t xml:space="preserve">Our world is becoming more urban According to a 2014 United Nations report, more than half of the world’s population already live in cities. Compare that to 1950, when just 30 percent of the world’s population was urban, and you see just how dramatic the transformation has already been. Today’s urban residents generate more than 80 percent of the global GDP. The top 30 most populous cities in the world have a combined GDP of a staggering $11.8 trillion. And if you aggregate the GDP of today’s top 10 megacities, the amount would exceed that of every country in the world with the exception of the United States and China. Two megacities, New York and Tokyo, would be their own G20 Nations based upon their GDPs. </w:t>
      </w:r>
      <w:r w:rsidRPr="00DA3B97">
        <w:rPr>
          <w:rStyle w:val="StyleUnderline"/>
          <w:rFonts w:cstheme="majorHAnsi"/>
        </w:rPr>
        <w:t xml:space="preserve">In terms of an economic engine, megacities dwarf all other contributors. </w:t>
      </w:r>
      <w:r w:rsidRPr="00DA3B97">
        <w:rPr>
          <w:rFonts w:cstheme="majorHAnsi"/>
          <w:sz w:val="16"/>
        </w:rPr>
        <w:t xml:space="preserve">Plus: Crowdfunding for CRE | World’s largest megacities Overall, </w:t>
      </w:r>
      <w:r w:rsidRPr="00DA3B97">
        <w:rPr>
          <w:rStyle w:val="StyleUnderline"/>
          <w:rFonts w:cstheme="majorHAnsi"/>
        </w:rPr>
        <w:t>it is predicted that population growth will add an astonishing 2.5 billion people to the world’s cities by 2050.</w:t>
      </w:r>
      <w:r w:rsidRPr="00DA3B97">
        <w:rPr>
          <w:rFonts w:cstheme="majorHAnsi"/>
          <w:sz w:val="16"/>
        </w:rPr>
        <w:t xml:space="preserve"> As urbanization continues</w:t>
      </w:r>
      <w:r w:rsidRPr="00DA3B97">
        <w:rPr>
          <w:sz w:val="16"/>
          <w:szCs w:val="16"/>
        </w:rPr>
        <w:t xml:space="preserve">, </w:t>
      </w:r>
      <w:r w:rsidRPr="00DA3B97">
        <w:rPr>
          <w:rStyle w:val="StyleUnderline"/>
          <w:rFonts w:cstheme="majorHAnsi"/>
        </w:rPr>
        <w:t>the aggregation in megacities</w:t>
      </w:r>
      <w:r w:rsidRPr="00DA3B97">
        <w:rPr>
          <w:rFonts w:cstheme="majorHAnsi"/>
          <w:sz w:val="16"/>
        </w:rPr>
        <w:t xml:space="preserve"> (urban areas that are home to more than 10 million inhabitants) </w:t>
      </w:r>
      <w:r w:rsidRPr="00DA3B97">
        <w:rPr>
          <w:rStyle w:val="StyleUnderline"/>
          <w:rFonts w:cstheme="majorHAnsi"/>
        </w:rPr>
        <w:t xml:space="preserve">is predicted to accelerate. Currently, there are 28 megacities in the world, </w:t>
      </w:r>
      <w:r w:rsidRPr="00DA3B97">
        <w:rPr>
          <w:rFonts w:cstheme="majorHAnsi"/>
          <w:sz w:val="16"/>
        </w:rPr>
        <w:t xml:space="preserve">compared to just 10 in 1990. </w:t>
      </w:r>
      <w:r w:rsidRPr="00DA3B97">
        <w:rPr>
          <w:rStyle w:val="StyleUnderline"/>
          <w:rFonts w:cstheme="majorHAnsi"/>
        </w:rPr>
        <w:t xml:space="preserve">By 2030, the world is projected to have 41 megacities. </w:t>
      </w:r>
      <w:r w:rsidRPr="00DA3B97">
        <w:rPr>
          <w:rFonts w:cstheme="majorHAnsi"/>
          <w:sz w:val="16"/>
        </w:rPr>
        <w:t>A looming crisis? Only if we do not shape our future T</w:t>
      </w:r>
      <w:r w:rsidRPr="00DA3B97">
        <w:rPr>
          <w:rStyle w:val="StyleUnderline"/>
          <w:rFonts w:cstheme="majorHAnsi"/>
        </w:rPr>
        <w:t xml:space="preserve">here are some who are inclined to see the challenges of urbanization as a </w:t>
      </w:r>
      <w:r w:rsidRPr="00DA3B97">
        <w:rPr>
          <w:rStyle w:val="Emphasis"/>
          <w:rFonts w:cstheme="majorHAnsi"/>
        </w:rPr>
        <w:t>fait accompli with far-ranging implications</w:t>
      </w:r>
      <w:r w:rsidRPr="00DA3B97">
        <w:rPr>
          <w:rFonts w:cstheme="majorHAnsi"/>
          <w:sz w:val="16"/>
        </w:rPr>
        <w:t xml:space="preserve">. My view is </w:t>
      </w:r>
      <w:r w:rsidRPr="00DA3B97">
        <w:rPr>
          <w:rStyle w:val="StyleUnderline"/>
          <w:rFonts w:cstheme="majorHAnsi"/>
        </w:rPr>
        <w:t>we need to temper the voices who assert the rise of megacities will spell our doom and focus</w:t>
      </w:r>
      <w:r w:rsidRPr="00DA3B97">
        <w:rPr>
          <w:rFonts w:cstheme="majorHAnsi"/>
          <w:sz w:val="16"/>
        </w:rPr>
        <w:t xml:space="preserve"> our energy </w:t>
      </w:r>
      <w:r w:rsidRPr="00DA3B97">
        <w:rPr>
          <w:rStyle w:val="StyleUnderline"/>
          <w:rFonts w:cstheme="majorHAnsi"/>
        </w:rPr>
        <w:t>on making sure that our response to the megacity trend</w:t>
      </w:r>
      <w:r w:rsidRPr="00DA3B97">
        <w:rPr>
          <w:rFonts w:cstheme="majorHAnsi"/>
          <w:sz w:val="16"/>
        </w:rPr>
        <w:t xml:space="preserve"> </w:t>
      </w:r>
      <w:r w:rsidRPr="00DA3B97">
        <w:rPr>
          <w:rStyle w:val="Emphasis"/>
          <w:rFonts w:cstheme="majorHAnsi"/>
        </w:rPr>
        <w:t>is a force for good</w:t>
      </w:r>
      <w:r w:rsidRPr="00DA3B97">
        <w:rPr>
          <w:rFonts w:cstheme="majorHAnsi"/>
          <w:sz w:val="16"/>
        </w:rPr>
        <w:t xml:space="preserve">. The naysayers remind us that </w:t>
      </w:r>
      <w:r w:rsidRPr="00DA3B97">
        <w:rPr>
          <w:rStyle w:val="StyleUnderline"/>
          <w:rFonts w:cstheme="majorHAnsi"/>
        </w:rPr>
        <w:t xml:space="preserve">megacities pose a </w:t>
      </w:r>
      <w:r w:rsidRPr="00DA3B97">
        <w:rPr>
          <w:rStyle w:val="Emphasis"/>
          <w:rFonts w:cstheme="majorHAnsi"/>
        </w:rPr>
        <w:t>serious threat to sustainable development in the next few decades</w:t>
      </w:r>
      <w:r w:rsidRPr="00DA3B97">
        <w:rPr>
          <w:rFonts w:cstheme="majorHAnsi"/>
          <w:sz w:val="16"/>
        </w:rPr>
        <w:t xml:space="preserve">. They argue that </w:t>
      </w:r>
      <w:r w:rsidRPr="00DA3B97">
        <w:rPr>
          <w:rStyle w:val="StyleUnderline"/>
          <w:rFonts w:cstheme="majorHAnsi"/>
        </w:rPr>
        <w:t xml:space="preserve">urban density on this scale </w:t>
      </w:r>
      <w:r w:rsidRPr="00DA3B97">
        <w:rPr>
          <w:rStyle w:val="Emphasis"/>
          <w:rFonts w:cstheme="majorHAnsi"/>
        </w:rPr>
        <w:t>exacts a cost on the environment</w:t>
      </w:r>
      <w:r w:rsidRPr="00DA3B97">
        <w:rPr>
          <w:rStyle w:val="StyleUnderline"/>
        </w:rPr>
        <w:t>, citing</w:t>
      </w:r>
      <w:r w:rsidRPr="00DA3B97">
        <w:rPr>
          <w:rFonts w:cstheme="majorHAnsi"/>
          <w:sz w:val="16"/>
        </w:rPr>
        <w:t xml:space="preserve"> the possibility of </w:t>
      </w:r>
      <w:r w:rsidRPr="00DA3B97">
        <w:rPr>
          <w:rStyle w:val="Emphasis"/>
        </w:rPr>
        <w:t>scarcer clean</w:t>
      </w:r>
      <w:r w:rsidRPr="00DA3B97">
        <w:rPr>
          <w:rStyle w:val="Emphasis"/>
          <w:rFonts w:cstheme="majorHAnsi"/>
        </w:rPr>
        <w:t xml:space="preserve"> water and clean energy</w:t>
      </w:r>
      <w:r w:rsidRPr="00DA3B97">
        <w:rPr>
          <w:rFonts w:cstheme="majorHAnsi"/>
          <w:sz w:val="16"/>
        </w:rPr>
        <w:t xml:space="preserve">, increased pollution and decreased air quality as cities begin to expand. And these are just some of the many health risks that megacities will arguably pose in the future, not to mention urban violence. </w:t>
      </w:r>
      <w:r w:rsidRPr="00DA3B97">
        <w:rPr>
          <w:rStyle w:val="StyleUnderline"/>
          <w:rFonts w:cstheme="majorHAnsi"/>
        </w:rPr>
        <w:t>Aside from the economic and environment issues, there are</w:t>
      </w:r>
      <w:r w:rsidRPr="00DA3B97">
        <w:rPr>
          <w:rFonts w:cstheme="majorHAnsi"/>
          <w:sz w:val="16"/>
        </w:rPr>
        <w:t xml:space="preserve"> the </w:t>
      </w:r>
      <w:r w:rsidRPr="00DA3B97">
        <w:rPr>
          <w:rStyle w:val="StyleUnderline"/>
          <w:rFonts w:cstheme="majorHAnsi"/>
        </w:rPr>
        <w:t xml:space="preserve">social concerns that arise from </w:t>
      </w:r>
      <w:r w:rsidRPr="00DA3B97">
        <w:rPr>
          <w:rStyle w:val="Emphasis"/>
          <w:rFonts w:cstheme="majorHAnsi"/>
        </w:rPr>
        <w:t>rapid population growth</w:t>
      </w:r>
      <w:r w:rsidRPr="00DA3B97">
        <w:rPr>
          <w:rStyle w:val="StyleUnderline"/>
          <w:rFonts w:cstheme="majorHAnsi"/>
        </w:rPr>
        <w:t xml:space="preserve"> and the </w:t>
      </w:r>
      <w:r w:rsidRPr="00DA3B97">
        <w:rPr>
          <w:rStyle w:val="Emphasis"/>
          <w:rFonts w:cstheme="majorHAnsi"/>
        </w:rPr>
        <w:t>proliferation of economic inequality</w:t>
      </w:r>
      <w:r w:rsidRPr="00DA3B97">
        <w:rPr>
          <w:rFonts w:cstheme="majorHAnsi"/>
          <w:sz w:val="16"/>
        </w:rPr>
        <w:t xml:space="preserve">. </w:t>
      </w:r>
      <w:r w:rsidRPr="00DA3B97">
        <w:rPr>
          <w:rStyle w:val="StyleUnderline"/>
          <w:rFonts w:cstheme="majorHAnsi"/>
        </w:rPr>
        <w:t xml:space="preserve">Unemployment and poverty on a significant scale can </w:t>
      </w:r>
      <w:r w:rsidRPr="00DA3B97">
        <w:rPr>
          <w:rStyle w:val="Emphasis"/>
          <w:rFonts w:cstheme="majorHAnsi"/>
        </w:rPr>
        <w:t>cause not only diminished living conditions</w:t>
      </w:r>
      <w:r w:rsidRPr="00DA3B97">
        <w:rPr>
          <w:rStyle w:val="StyleUnderline"/>
          <w:rFonts w:cstheme="majorHAnsi"/>
        </w:rPr>
        <w:t xml:space="preserve"> but also </w:t>
      </w:r>
      <w:r w:rsidRPr="00DA3B97">
        <w:rPr>
          <w:rStyle w:val="Emphasis"/>
          <w:rFonts w:cstheme="majorHAnsi"/>
        </w:rPr>
        <w:t>stress, unrest, anxiety and disaffectedness</w:t>
      </w:r>
      <w:r w:rsidRPr="00DA3B97">
        <w:rPr>
          <w:rStyle w:val="StyleUnderline"/>
          <w:rFonts w:cstheme="majorHAnsi"/>
        </w:rPr>
        <w:t xml:space="preserve">. </w:t>
      </w:r>
      <w:r w:rsidRPr="00DA3B97">
        <w:rPr>
          <w:rFonts w:cstheme="majorHAnsi"/>
          <w:sz w:val="16"/>
        </w:rPr>
        <w:t xml:space="preserve">The depiction of this future is certainly provocative, if not dystopian. But I don’t see these dire predictions as inevitable. I choose a more positive view. Where others see catastrophe, I see enormous opportunity. It’s time to transform our cities for good </w:t>
      </w:r>
      <w:r w:rsidRPr="00DA3B97">
        <w:rPr>
          <w:rStyle w:val="StyleUnderline"/>
          <w:rFonts w:cstheme="majorHAnsi"/>
        </w:rPr>
        <w:t xml:space="preserve">It’s helpful to view the rise of megacities through the lens of the rebirth of the city state. </w:t>
      </w:r>
      <w:r w:rsidRPr="00DA3B97">
        <w:rPr>
          <w:rFonts w:cstheme="majorHAnsi"/>
          <w:sz w:val="16"/>
        </w:rPr>
        <w:t xml:space="preserve">Cities like New York and London have more in common with Shanghai and Dubai than Albany and Liverpool because the great cities of the world are where policies and ideas live and die. That is, </w:t>
      </w:r>
      <w:r w:rsidRPr="00DA3B97">
        <w:rPr>
          <w:rStyle w:val="StyleUnderline"/>
          <w:rFonts w:cstheme="majorHAnsi"/>
        </w:rPr>
        <w:t xml:space="preserve">what occurs in one megacity </w:t>
      </w:r>
      <w:r w:rsidRPr="00DA3B97">
        <w:rPr>
          <w:rStyle w:val="Emphasis"/>
          <w:rFonts w:cstheme="majorHAnsi"/>
        </w:rPr>
        <w:t>on one continent holds lessons for megacities everywhere</w:t>
      </w:r>
      <w:r w:rsidRPr="00DA3B97">
        <w:rPr>
          <w:rFonts w:cstheme="majorHAnsi"/>
          <w:sz w:val="16"/>
        </w:rPr>
        <w:t xml:space="preserve">. Viewed in this context, </w:t>
      </w:r>
      <w:r w:rsidRPr="00DA3B97">
        <w:rPr>
          <w:rStyle w:val="StyleUnderline"/>
          <w:rFonts w:cstheme="majorHAnsi"/>
        </w:rPr>
        <w:t xml:space="preserve">megacities can serve both as an </w:t>
      </w:r>
      <w:r w:rsidRPr="00DA3B97">
        <w:rPr>
          <w:rStyle w:val="Emphasis"/>
          <w:rFonts w:cstheme="majorHAnsi"/>
        </w:rPr>
        <w:t>R&amp;D laboratory for global solutions and as a mechanism for quick adoption of those urbanization strategies that actually work</w:t>
      </w:r>
      <w:r w:rsidRPr="00DA3B97">
        <w:rPr>
          <w:rFonts w:cstheme="majorHAnsi"/>
          <w:sz w:val="16"/>
        </w:rPr>
        <w:t xml:space="preserve">. </w:t>
      </w:r>
      <w:r w:rsidRPr="00DA3B97">
        <w:rPr>
          <w:rStyle w:val="StyleUnderline"/>
          <w:rFonts w:cstheme="majorHAnsi"/>
        </w:rPr>
        <w:t xml:space="preserve">This paradigm potentially leads to higher qualities of life for a majority of the world’s citizens when compared to the change driven by the nation state model. </w:t>
      </w:r>
      <w:r w:rsidRPr="00DA3B97">
        <w:rPr>
          <w:rStyle w:val="Emphasis"/>
          <w:rFonts w:cstheme="majorHAnsi"/>
        </w:rPr>
        <w:t>Think Silicon Valley versus the United Nations</w:t>
      </w:r>
      <w:r w:rsidRPr="00DA3B97">
        <w:rPr>
          <w:rStyle w:val="StyleUnderline"/>
          <w:rFonts w:cstheme="majorHAnsi"/>
        </w:rPr>
        <w:t xml:space="preserve">. </w:t>
      </w:r>
      <w:r w:rsidRPr="00DA3B97">
        <w:rPr>
          <w:rFonts w:cstheme="majorHAnsi"/>
          <w:sz w:val="16"/>
        </w:rPr>
        <w:t xml:space="preserve">A call to action for the real estate industry </w:t>
      </w:r>
      <w:r w:rsidRPr="00DA3B97">
        <w:rPr>
          <w:rStyle w:val="StyleUnderline"/>
          <w:rFonts w:cstheme="majorHAnsi"/>
        </w:rPr>
        <w:t>As an industry, we need to recognize this</w:t>
      </w:r>
      <w:r w:rsidRPr="00DA3B97">
        <w:rPr>
          <w:rFonts w:cstheme="majorHAnsi"/>
          <w:sz w:val="16"/>
        </w:rPr>
        <w:t xml:space="preserve"> opportunity </w:t>
      </w:r>
      <w:r w:rsidRPr="00DA3B97">
        <w:rPr>
          <w:rStyle w:val="StyleUnderline"/>
          <w:rFonts w:cstheme="majorHAnsi"/>
        </w:rPr>
        <w:t>and</w:t>
      </w:r>
      <w:r w:rsidRPr="00DA3B97">
        <w:rPr>
          <w:rFonts w:cstheme="majorHAnsi"/>
          <w:sz w:val="16"/>
        </w:rPr>
        <w:t xml:space="preserve">, most importantly, </w:t>
      </w:r>
      <w:r w:rsidRPr="00DA3B97">
        <w:rPr>
          <w:rStyle w:val="StyleUnderline"/>
          <w:rFonts w:cstheme="majorHAnsi"/>
        </w:rPr>
        <w:t xml:space="preserve">provide leadership to address questions that </w:t>
      </w:r>
      <w:r w:rsidRPr="00DA3B97">
        <w:rPr>
          <w:rStyle w:val="Emphasis"/>
        </w:rPr>
        <w:t>all megacities will face</w:t>
      </w:r>
      <w:r w:rsidRPr="00DA3B97">
        <w:rPr>
          <w:rStyle w:val="StyleUnderline"/>
        </w:rPr>
        <w:t>, such as:</w:t>
      </w:r>
      <w:r w:rsidRPr="00DA3B97">
        <w:rPr>
          <w:rFonts w:cstheme="majorHAnsi"/>
          <w:sz w:val="16"/>
        </w:rPr>
        <w:t xml:space="preserve"> </w:t>
      </w:r>
      <w:r w:rsidRPr="00DA3B97">
        <w:rPr>
          <w:rStyle w:val="Emphasis"/>
        </w:rPr>
        <w:t>How do we temper income inequality</w:t>
      </w:r>
      <w:r w:rsidRPr="00DA3B97">
        <w:rPr>
          <w:rFonts w:cstheme="majorHAnsi"/>
          <w:sz w:val="16"/>
        </w:rPr>
        <w:t xml:space="preserve"> </w:t>
      </w:r>
      <w:r w:rsidRPr="00DA3B97">
        <w:rPr>
          <w:rStyle w:val="StyleUnderline"/>
        </w:rPr>
        <w:t>and</w:t>
      </w:r>
      <w:r w:rsidRPr="00DA3B97">
        <w:rPr>
          <w:rFonts w:cstheme="majorHAnsi"/>
          <w:sz w:val="16"/>
        </w:rPr>
        <w:t xml:space="preserve"> </w:t>
      </w:r>
      <w:r w:rsidRPr="00DA3B97">
        <w:rPr>
          <w:rStyle w:val="Emphasis"/>
        </w:rPr>
        <w:t>minimize</w:t>
      </w:r>
      <w:r w:rsidRPr="00DA3B97">
        <w:rPr>
          <w:rFonts w:cstheme="majorHAnsi"/>
          <w:sz w:val="16"/>
        </w:rPr>
        <w:t xml:space="preserve"> poverty and </w:t>
      </w:r>
      <w:r w:rsidRPr="00DA3B97">
        <w:rPr>
          <w:rStyle w:val="Emphasis"/>
        </w:rPr>
        <w:t>unemployment</w:t>
      </w:r>
      <w:r w:rsidRPr="00DA3B97">
        <w:rPr>
          <w:rFonts w:cstheme="majorHAnsi"/>
          <w:sz w:val="16"/>
        </w:rPr>
        <w:t xml:space="preserve"> while still allowing businesses and local economies to thrive? </w:t>
      </w:r>
      <w:r w:rsidRPr="00DA3B97">
        <w:rPr>
          <w:rStyle w:val="Emphasis"/>
          <w:rFonts w:cstheme="majorHAnsi"/>
        </w:rPr>
        <w:t>What sustainable initiatives</w:t>
      </w:r>
      <w:r w:rsidRPr="00DA3B97">
        <w:rPr>
          <w:rFonts w:cstheme="majorHAnsi"/>
          <w:sz w:val="16"/>
        </w:rPr>
        <w:t xml:space="preserve"> </w:t>
      </w:r>
      <w:r w:rsidRPr="00DA3B97">
        <w:rPr>
          <w:rStyle w:val="StyleUnderline"/>
        </w:rPr>
        <w:t>and</w:t>
      </w:r>
      <w:r w:rsidRPr="00DA3B97">
        <w:rPr>
          <w:rFonts w:cstheme="majorHAnsi"/>
          <w:sz w:val="16"/>
        </w:rPr>
        <w:t xml:space="preserve">/or global policies </w:t>
      </w:r>
      <w:r w:rsidRPr="00DA3B97">
        <w:rPr>
          <w:rStyle w:val="Emphasis"/>
          <w:rFonts w:cstheme="majorHAnsi"/>
        </w:rPr>
        <w:t>will enable developers to build to meet demand in a way that doesn’t harm the environment?</w:t>
      </w:r>
      <w:r w:rsidRPr="00DA3B97">
        <w:rPr>
          <w:rFonts w:cstheme="majorHAnsi"/>
          <w:sz w:val="16"/>
        </w:rPr>
        <w:t xml:space="preserve"> </w:t>
      </w:r>
      <w:r w:rsidRPr="00DA3B97">
        <w:rPr>
          <w:sz w:val="16"/>
        </w:rPr>
        <w:t>What infrastructures will allow city governments to deliver needed services more effectively and efficiently? How can mobility be solved? What role can technology play in keeping people and resources more closely connected? How will the Internet of things lead to smarter cities and smarter real estate?</w:t>
      </w:r>
      <w:r w:rsidRPr="00DA3B97">
        <w:rPr>
          <w:rFonts w:cstheme="majorHAnsi"/>
          <w:sz w:val="16"/>
        </w:rPr>
        <w:t xml:space="preserve"> These are just some of the big questions that will require creative, inspired solutions. And the stakes couldn’t be any higher. </w:t>
      </w:r>
      <w:r w:rsidRPr="00DA3B97">
        <w:rPr>
          <w:rStyle w:val="StyleUnderline"/>
          <w:rFonts w:cstheme="majorHAnsi"/>
        </w:rPr>
        <w:t>Not to tackle these questions</w:t>
      </w:r>
      <w:r w:rsidRPr="00DA3B97">
        <w:rPr>
          <w:rFonts w:cstheme="majorHAnsi"/>
          <w:sz w:val="16"/>
        </w:rPr>
        <w:t xml:space="preserve"> over the coming few years </w:t>
      </w:r>
      <w:r w:rsidRPr="00DA3B97">
        <w:rPr>
          <w:rStyle w:val="Emphasis"/>
          <w:rFonts w:cstheme="majorHAnsi"/>
        </w:rPr>
        <w:t>would mean losing the chance to advance the interests of everyone everywhere</w:t>
      </w:r>
      <w:r w:rsidRPr="00DA3B97">
        <w:rPr>
          <w:rStyle w:val="StyleUnderline"/>
        </w:rPr>
        <w:t>, a</w:t>
      </w:r>
      <w:r w:rsidRPr="00DA3B97">
        <w:rPr>
          <w:rStyle w:val="StyleUnderline"/>
          <w:rFonts w:cstheme="majorHAnsi"/>
        </w:rPr>
        <w:t xml:space="preserve">nd allowing the trend of rising megacities to determine our destinies </w:t>
      </w:r>
      <w:r w:rsidRPr="00DA3B97">
        <w:rPr>
          <w:rStyle w:val="StyleUnderline"/>
        </w:rPr>
        <w:t>rather than industry leaders’</w:t>
      </w:r>
      <w:r w:rsidRPr="00DA3B97">
        <w:rPr>
          <w:rFonts w:cstheme="majorHAnsi"/>
          <w:sz w:val="16"/>
        </w:rPr>
        <w:t xml:space="preserve"> </w:t>
      </w:r>
      <w:r w:rsidRPr="00DA3B97">
        <w:rPr>
          <w:rStyle w:val="Emphasis"/>
          <w:rFonts w:cstheme="majorHAnsi"/>
        </w:rPr>
        <w:t>helping to create a better future</w:t>
      </w:r>
      <w:r w:rsidRPr="00DA3B97">
        <w:rPr>
          <w:sz w:val="16"/>
        </w:rPr>
        <w:t>.</w:t>
      </w:r>
    </w:p>
    <w:p w:rsidR="00121DEE" w:rsidRPr="0054413E" w:rsidRDefault="00121DEE" w:rsidP="00121DEE"/>
    <w:p w:rsidR="00121DEE" w:rsidRDefault="00121DEE" w:rsidP="00121DEE">
      <w:pPr>
        <w:pStyle w:val="Heading3"/>
      </w:pPr>
      <w:r>
        <w:t>2NC – Turns Inequality/Racism</w:t>
      </w:r>
    </w:p>
    <w:p w:rsidR="00121DEE" w:rsidRDefault="00121DEE" w:rsidP="00121DEE">
      <w:pPr>
        <w:pStyle w:val="Heading4"/>
      </w:pPr>
      <w:r>
        <w:t xml:space="preserve">Turns inequality/structural violence – specifically disads minorities </w:t>
      </w:r>
    </w:p>
    <w:p w:rsidR="00121DEE" w:rsidRPr="00BA4CEC" w:rsidRDefault="00121DEE" w:rsidP="00121DEE">
      <w:r w:rsidRPr="00F229B8">
        <w:rPr>
          <w:rStyle w:val="Style13ptBold"/>
        </w:rPr>
        <w:t>Da Costa 17</w:t>
      </w:r>
      <w:r>
        <w:t xml:space="preserve"> (Pedro Nicolaci De Costa is a senior correspondent at Business Insider, 7-25-2017, "The housing collapse hit minorities hardest — and the impact is still being felt across America," Business Insider, http://www.businessinsider.com/blacks-and-hispanics-saw-even-more-of-their-wealth-evaporate-with-housing-crash-2017-7</w:t>
      </w:r>
    </w:p>
    <w:p w:rsidR="00121DEE" w:rsidRPr="00AD7308" w:rsidRDefault="00121DEE" w:rsidP="00121DEE">
      <w:pPr>
        <w:rPr>
          <w:rStyle w:val="StyleUnderline"/>
        </w:rPr>
      </w:pPr>
      <w:r w:rsidRPr="00AD7308">
        <w:rPr>
          <w:sz w:val="16"/>
        </w:rPr>
        <w:t xml:space="preserve">The </w:t>
      </w:r>
      <w:r w:rsidRPr="00DE0BDA">
        <w:rPr>
          <w:rStyle w:val="StyleUnderline"/>
        </w:rPr>
        <w:t>housing market collapse</w:t>
      </w:r>
      <w:r w:rsidRPr="00AD7308">
        <w:rPr>
          <w:sz w:val="16"/>
        </w:rPr>
        <w:t xml:space="preserve"> that started </w:t>
      </w:r>
      <w:r w:rsidRPr="00DE0BDA">
        <w:rPr>
          <w:rStyle w:val="StyleUnderline"/>
        </w:rPr>
        <w:t>in 2006 led to the deepest recession and worst financial crisis in generations had a disproportionate impact on minority communities that still hampers the ability of low-income households to fully participate in the economy</w:t>
      </w:r>
      <w:r w:rsidRPr="00AD7308">
        <w:rPr>
          <w:sz w:val="16"/>
        </w:rPr>
        <w:t xml:space="preserve">. That's according to a new study from the Federal Reserve Bank of St. Louis that highlights the lasting impact of the nation's historic housing downturn on the country's most vulnerable. </w:t>
      </w:r>
      <w:r w:rsidRPr="00DE0BDA">
        <w:rPr>
          <w:rStyle w:val="StyleUnderline"/>
        </w:rPr>
        <w:t>Two key factors amplified the effects of the housing slump on minority households</w:t>
      </w:r>
      <w:r w:rsidRPr="00AD7308">
        <w:rPr>
          <w:sz w:val="16"/>
        </w:rPr>
        <w:t xml:space="preserve"> — </w:t>
      </w:r>
      <w:r w:rsidRPr="00DE0BDA">
        <w:rPr>
          <w:rStyle w:val="StyleUnderline"/>
        </w:rPr>
        <w:t>home prices</w:t>
      </w:r>
      <w:r w:rsidRPr="00AD7308">
        <w:rPr>
          <w:sz w:val="16"/>
        </w:rPr>
        <w:t xml:space="preserve"> often </w:t>
      </w:r>
      <w:r w:rsidRPr="00DE0BDA">
        <w:rPr>
          <w:rStyle w:val="StyleUnderline"/>
        </w:rPr>
        <w:t>tumbled even more than average in urban, low-income areas, and minorities often held a larger share of their wealth in housing than whites</w:t>
      </w:r>
      <w:r w:rsidRPr="00AD7308">
        <w:rPr>
          <w:sz w:val="16"/>
        </w:rPr>
        <w:t xml:space="preserve">. "The </w:t>
      </w:r>
      <w:r w:rsidRPr="00DE0BDA">
        <w:rPr>
          <w:rStyle w:val="StyleUnderline"/>
        </w:rPr>
        <w:t>housing market collapse affected millions</w:t>
      </w:r>
      <w:r w:rsidRPr="00AD7308">
        <w:rPr>
          <w:sz w:val="16"/>
        </w:rPr>
        <w:t xml:space="preserve"> of American families </w:t>
      </w:r>
      <w:r w:rsidRPr="00DE0BDA">
        <w:rPr>
          <w:rStyle w:val="StyleUnderline"/>
        </w:rPr>
        <w:t>across the country, but it hit black and Latino families especially hard because so much of their wealth was tied up in housing</w:t>
      </w:r>
      <w:r w:rsidRPr="00AD7308">
        <w:rPr>
          <w:sz w:val="16"/>
        </w:rPr>
        <w:t>," the report says. "</w:t>
      </w:r>
      <w:r w:rsidRPr="00DE0BDA">
        <w:rPr>
          <w:rStyle w:val="StyleUnderline"/>
        </w:rPr>
        <w:t>Relatively low cumulative</w:t>
      </w:r>
      <w:r w:rsidRPr="00AD7308">
        <w:rPr>
          <w:sz w:val="16"/>
        </w:rPr>
        <w:t xml:space="preserve"> increases in long-run </w:t>
      </w:r>
      <w:r w:rsidRPr="00DE0BDA">
        <w:rPr>
          <w:rStyle w:val="StyleUnderline"/>
        </w:rPr>
        <w:t xml:space="preserve">wealth for black and Latino families resulted from large declines in asset values after 2007, </w:t>
      </w:r>
      <w:r w:rsidRPr="00AD7308">
        <w:rPr>
          <w:sz w:val="16"/>
        </w:rPr>
        <w:t xml:space="preserve">when the financial crisis and then the Great Recession took their toll," said William Emmons, an economist at the St. Louis Fed's Center for Household Financial Stability who was author of the report. "In contrast, from 1989 to 2004, black and Latino families experienced greater average overall wealth gains than white and Asian families." </w:t>
      </w:r>
      <w:r w:rsidRPr="00DE0BDA">
        <w:rPr>
          <w:rStyle w:val="StyleUnderline"/>
        </w:rPr>
        <w:t>Homeowners' equity, the market value of residential property minus the amount of mortgage debt remaining on the property, has long been the largest component of wealth for black and Latino families</w:t>
      </w:r>
      <w:r w:rsidRPr="00AD7308">
        <w:rPr>
          <w:sz w:val="16"/>
        </w:rPr>
        <w:t xml:space="preserve">, the study says. Over the past 25 years, average HOE accounted for close to 50% of black and Latino families' wealth, versus 32% of wealth of Asian or other families, and about 27% for white families. During peaks reached in 1989 and 2007, HOE represented even more than 50% of the wealth of black and Latino families on average, the research finds. </w:t>
      </w:r>
      <w:r w:rsidRPr="00DE0BDA">
        <w:rPr>
          <w:rStyle w:val="StyleUnderline"/>
        </w:rPr>
        <w:t>For black and Hispanic families, "after 2007, large price declines and the loss of many homes through foreclosure or other distressed transactions served to reduce the 2013 share of wealth attributed to HOE</w:t>
      </w:r>
      <w:r w:rsidRPr="00AD7308">
        <w:rPr>
          <w:sz w:val="16"/>
        </w:rPr>
        <w:t>," Emmons said. "</w:t>
      </w:r>
      <w:r w:rsidRPr="00DE0BDA">
        <w:rPr>
          <w:rStyle w:val="StyleUnderline"/>
        </w:rPr>
        <w:t>The drag exerted by poorly performing housing assets on total wealth</w:t>
      </w:r>
      <w:r w:rsidRPr="00AD7308">
        <w:rPr>
          <w:sz w:val="16"/>
        </w:rPr>
        <w:t xml:space="preserve"> </w:t>
      </w:r>
      <w:r w:rsidRPr="00DE0BDA">
        <w:rPr>
          <w:rStyle w:val="StyleUnderline"/>
        </w:rPr>
        <w:t>accumulation is starkly illuminated when comparing the major racial and ethnic groups</w:t>
      </w:r>
      <w:r w:rsidRPr="00AD7308">
        <w:rPr>
          <w:sz w:val="16"/>
        </w:rPr>
        <w:t>," he added. "</w:t>
      </w:r>
      <w:r w:rsidRPr="00DE0BDA">
        <w:rPr>
          <w:rStyle w:val="StyleUnderline"/>
        </w:rPr>
        <w:t>Wealth gains for blacks and Latinos suffered between 1989 and 2013 because most of their wealth was concentrated in homeowners' equity</w:t>
      </w:r>
      <w:r w:rsidRPr="00AD7308">
        <w:rPr>
          <w:sz w:val="16"/>
        </w:rPr>
        <w:t xml:space="preserve">." During this time period, the inflation-adjusted value of HOE increased by only 0.5% a year for Hispanic families and actually declined, on average, by 0.4% a year for black families. </w:t>
      </w:r>
      <w:r w:rsidRPr="00F229B8">
        <w:rPr>
          <w:rStyle w:val="StyleUnderline"/>
        </w:rPr>
        <w:t>White and Asian families, by contrast, saw significant increases because they had much larger investments in nonhousing assets.</w:t>
      </w:r>
      <w:r>
        <w:rPr>
          <w:rStyle w:val="StyleUnderline"/>
        </w:rPr>
        <w:t xml:space="preserve"> </w:t>
      </w:r>
    </w:p>
    <w:p w:rsidR="00121DEE" w:rsidRDefault="00121DEE" w:rsidP="00121DEE">
      <w:pPr>
        <w:pStyle w:val="Heading1"/>
      </w:pPr>
      <w:r>
        <w:t>Aff – Housing Bubble DA</w:t>
      </w:r>
    </w:p>
    <w:p w:rsidR="00121DEE" w:rsidRDefault="00121DEE" w:rsidP="00121DEE">
      <w:pPr>
        <w:pStyle w:val="Heading2"/>
      </w:pPr>
      <w:r>
        <w:t>UQ</w:t>
      </w:r>
    </w:p>
    <w:p w:rsidR="00121DEE" w:rsidRDefault="00121DEE" w:rsidP="00121DEE">
      <w:pPr>
        <w:pStyle w:val="Heading3"/>
      </w:pPr>
      <w:r>
        <w:t>2AC – Overheating Now/No Impact</w:t>
      </w:r>
    </w:p>
    <w:p w:rsidR="00121DEE" w:rsidRDefault="00121DEE" w:rsidP="00121DEE">
      <w:pPr>
        <w:pStyle w:val="Heading4"/>
      </w:pPr>
      <w:r>
        <w:t>Overheating is happening now – but there’s no bubble</w:t>
      </w:r>
    </w:p>
    <w:p w:rsidR="00121DEE" w:rsidRDefault="00121DEE" w:rsidP="00121DEE">
      <w:r w:rsidRPr="006B101C">
        <w:rPr>
          <w:rStyle w:val="Style13ptBold"/>
        </w:rPr>
        <w:t>Hahm 18</w:t>
      </w:r>
      <w:r>
        <w:t xml:space="preserve"> (Melody Hahm is a senior writer at Yahoo Finance, covering entrepreneurship, technology and real estate. “Shiller: The housing market has been overheated since 2012.” June 28, 2018, https://finance.yahoo.com/news/shiller-housing-market-overheated-since-2012-192237265.html)</w:t>
      </w:r>
    </w:p>
    <w:p w:rsidR="00121DEE" w:rsidRPr="000E4EE8" w:rsidRDefault="00121DEE" w:rsidP="00121DEE">
      <w:pPr>
        <w:rPr>
          <w:sz w:val="16"/>
        </w:rPr>
      </w:pPr>
      <w:r w:rsidRPr="000E4EE8">
        <w:rPr>
          <w:sz w:val="16"/>
        </w:rPr>
        <w:t xml:space="preserve">Nobel laureate and Yale economics professor Robert </w:t>
      </w:r>
      <w:r w:rsidRPr="00BC4FAE">
        <w:rPr>
          <w:rStyle w:val="StyleUnderline"/>
        </w:rPr>
        <w:t xml:space="preserve">Shiller said the </w:t>
      </w:r>
      <w:r w:rsidRPr="009362CF">
        <w:rPr>
          <w:rStyle w:val="StyleUnderline"/>
        </w:rPr>
        <w:t>housing market is on a tear, and he sees no signs of a crash like the one that rocked the housing market a decade ago. “The market has been looking overheated ever since 2012</w:t>
      </w:r>
      <w:r w:rsidRPr="000E4EE8">
        <w:rPr>
          <w:sz w:val="16"/>
        </w:rPr>
        <w:t xml:space="preserve"> when we saw the upsurge that has been going on now for almost six years. And </w:t>
      </w:r>
      <w:r w:rsidRPr="000E4EE8">
        <w:rPr>
          <w:rStyle w:val="StyleUnderline"/>
        </w:rPr>
        <w:t>it looks like it’s still going up,”</w:t>
      </w:r>
      <w:r w:rsidRPr="000E4EE8">
        <w:rPr>
          <w:sz w:val="16"/>
        </w:rPr>
        <w:t xml:space="preserve"> he said in an interview with Yahoo Finance. Weekly mortgage applications slid 4.9% last week, and overall applications are down 12% from a year ago. Even with historically low interest rates, potential homebuyers are pulling out of the process because of high listing prices. His namesake S&amp;P CoreLogic Case-Shiller index, which monitors home prices across 20 U.S. cities, posted a 6.4% annual gain in April, down 0.1% from the month prior, indicating a slight slowdown in home price growth. “It’s been going like that since 2012. Home prices have come down a lot, but they are getting back up,” said Shiller. </w:t>
      </w:r>
      <w:r w:rsidRPr="000E4EE8">
        <w:rPr>
          <w:rStyle w:val="StyleUnderline"/>
        </w:rPr>
        <w:t>Despite prices reaching record levels, Shiller said he’s not yet concerned that a bubble is brewing</w:t>
      </w:r>
      <w:r w:rsidRPr="000E4EE8">
        <w:rPr>
          <w:sz w:val="16"/>
        </w:rPr>
        <w:t xml:space="preserve">. “I like to put things in real terms. In nominal terms … we’ve surpassed 2006, which was the peak. But </w:t>
      </w:r>
      <w:r w:rsidRPr="000E4EE8">
        <w:rPr>
          <w:rStyle w:val="StyleUnderline"/>
        </w:rPr>
        <w:t>in real terms, we’re still fairly far below the 2006 peak. I don’t think we’re in the same enthusiasm still</w:t>
      </w:r>
      <w:r w:rsidRPr="000E4EE8">
        <w:rPr>
          <w:sz w:val="16"/>
        </w:rPr>
        <w:t xml:space="preserve">,” he said. Mortgage-backed securities and derivatives exacerbated the housing crisis. Shiller said he believes the landscape has changed for the better, primarily because of the fear of repeating past mistakes. “I think that the </w:t>
      </w:r>
      <w:r w:rsidRPr="000E4EE8">
        <w:rPr>
          <w:rStyle w:val="StyleUnderline"/>
        </w:rPr>
        <w:t>lenders have become more circumspect. This crisis is still remembered. And we don’t see as much securitization</w:t>
      </w:r>
      <w:r w:rsidRPr="000E4EE8">
        <w:rPr>
          <w:sz w:val="16"/>
        </w:rPr>
        <w:t xml:space="preserve">. Back then, it wasn’t just securitization, which by itself is a venerable concept in finance. It was inappropriate ratings of those securities and sometimes less than forthcoming behavior on the basis of securitizers. So I think </w:t>
      </w:r>
      <w:r w:rsidRPr="000E4EE8">
        <w:rPr>
          <w:rStyle w:val="StyleUnderline"/>
        </w:rPr>
        <w:t>we’re in a better situation now</w:t>
      </w:r>
      <w:r w:rsidRPr="000E4EE8">
        <w:rPr>
          <w:sz w:val="16"/>
        </w:rPr>
        <w:t xml:space="preserve">,” he said. “It got a little crazy in 2006, as you might remember. And it had some unfortunate consequences. We shouldn’t just assume that that’s going to happen again. But it might, it might. Expectations are not as extravagant as they were 10 years ago. So </w:t>
      </w:r>
      <w:r w:rsidRPr="000E4EE8">
        <w:rPr>
          <w:rStyle w:val="StyleUnderline"/>
        </w:rPr>
        <w:t>it looks more like we’re still coasting</w:t>
      </w:r>
      <w:r w:rsidRPr="000E4EE8">
        <w:rPr>
          <w:sz w:val="16"/>
        </w:rPr>
        <w:t>, still coasting up,” he added.</w:t>
      </w:r>
    </w:p>
    <w:p w:rsidR="00121DEE" w:rsidRDefault="00121DEE" w:rsidP="00121DEE">
      <w:pPr>
        <w:pStyle w:val="Heading3"/>
      </w:pPr>
      <w:r>
        <w:t>2AC – No Bubble/No IL</w:t>
      </w:r>
    </w:p>
    <w:p w:rsidR="00121DEE" w:rsidRDefault="00121DEE" w:rsidP="00121DEE">
      <w:pPr>
        <w:pStyle w:val="Heading4"/>
      </w:pPr>
      <w:r>
        <w:t>No housing bubble and it won’t cause a recession</w:t>
      </w:r>
    </w:p>
    <w:p w:rsidR="00121DEE" w:rsidRDefault="00121DEE" w:rsidP="00121DEE">
      <w:r w:rsidRPr="00BA713F">
        <w:rPr>
          <w:rStyle w:val="Style13ptBold"/>
        </w:rPr>
        <w:t>Finkelstein 18</w:t>
      </w:r>
      <w:r>
        <w:t xml:space="preserve"> (Brad Finkelstein is the originations editor of National Mortgage News. “Housing bubble or not, the real estate market is in trouble.” March 28 2018, https://www.nationalmortgagenews.com/news/housing-bubble-or-not-the-real-estate-market-is-in-trouble)</w:t>
      </w:r>
    </w:p>
    <w:p w:rsidR="00121DEE" w:rsidRDefault="00121DEE" w:rsidP="00121DEE">
      <w:pPr>
        <w:rPr>
          <w:sz w:val="16"/>
        </w:rPr>
      </w:pPr>
      <w:r w:rsidRPr="00CE22F2">
        <w:rPr>
          <w:sz w:val="16"/>
        </w:rPr>
        <w:t xml:space="preserve">First, some good news. </w:t>
      </w:r>
      <w:r w:rsidRPr="00303021">
        <w:rPr>
          <w:rStyle w:val="StyleUnderline"/>
        </w:rPr>
        <w:t>Despite the meteoric rise in home prices, the real estate market hasn't ventured into housing bubble territory</w:t>
      </w:r>
      <w:r w:rsidRPr="00CE22F2">
        <w:rPr>
          <w:sz w:val="16"/>
        </w:rPr>
        <w:t xml:space="preserve">. The bad news? </w:t>
      </w:r>
      <w:r w:rsidRPr="00CE22F2">
        <w:rPr>
          <w:rStyle w:val="StyleUnderline"/>
        </w:rPr>
        <w:t>Home prices are still going to decline</w:t>
      </w:r>
      <w:r w:rsidRPr="00CE22F2">
        <w:rPr>
          <w:sz w:val="16"/>
        </w:rPr>
        <w:t xml:space="preserve">, and mortgage defaults are likely to rise. </w:t>
      </w:r>
      <w:r w:rsidRPr="00CE22F2">
        <w:rPr>
          <w:rStyle w:val="StyleUnderline"/>
        </w:rPr>
        <w:t>It's simply the nature of a cyclical market.</w:t>
      </w:r>
      <w:r w:rsidRPr="00CE22F2">
        <w:rPr>
          <w:sz w:val="16"/>
        </w:rPr>
        <w:t xml:space="preserve"> "It's interesting to watch the dynamics of the market. What we see is prices rise, sales activity slows down, prices weaken and then sales pick back up," said Carrington Mortgage Holdings Executive Vice President Rick Sharga. "</w:t>
      </w:r>
      <w:r w:rsidRPr="00CE22F2">
        <w:rPr>
          <w:rStyle w:val="StyleUnderline"/>
        </w:rPr>
        <w:t>It's the way a housing market is supposed to behave in a normal environment</w:t>
      </w:r>
      <w:r w:rsidRPr="00CE22F2">
        <w:rPr>
          <w:sz w:val="16"/>
        </w:rPr>
        <w:t xml:space="preserve">. But it's been so long since we've seen a normal environment that we forget how it's supposed to work." </w:t>
      </w:r>
      <w:r w:rsidRPr="00CE22F2">
        <w:rPr>
          <w:rStyle w:val="StyleUnderline"/>
        </w:rPr>
        <w:t>While it's true that certain housing markets are overheated, "it doesn't mean necessarily that tomorrow or next week or next month or even next year prices are going to crash</w:t>
      </w:r>
      <w:r w:rsidRPr="00CE22F2">
        <w:rPr>
          <w:sz w:val="16"/>
        </w:rPr>
        <w:t xml:space="preserve">. But it's prudent being a little more cautious about investments in those metro areas," said CoreLogic Chief Economist Frank Nothaft. "Even though CoreLogic's national home price index, as of October 2017, got to the same level it was at the prior peak in April of 2006, once you account for inflation over the ensuing 11.5 years, values are still about 18% below where they were," Nothaft said. CoreLogic found in comparing 380 metro areas that in January 2000, 6% were overvalued while 87% were at value. But by November 2006, 67% were overvalued and 32% were at value. At the bottom of the market in March 2011, 7% were overvalued, 42% were at value and 52% were undervalued. As of December 2017, there was a more even distribution among the three groups: 33% overvalued, 35% at value and 32% undervalued. Speculative overbuilding, along with property flippers obtaining mortgages under false pretenses (like applying as an owner-occupant, rather than an investor) helped inflate the mid-2000s housing bubble, said Fannie Mae Chief Economist Doug Duncan. While a recession in the near term seems unlikely, Duncan is concerned about whether the Federal Reserve can manage a "soft landing" of the economy. Still, if there is a recession, expect mortgage loan defaults to rise. "Delinquency is highly correlated with unemployment. So anytime you have a recession, on a lag basis you will have a rise in delinquency and foreclosure," Duncan said. "That's a normal cyclical pattern. That's not evidence of a bubble." Where prices have gone up, they're driven by economic growth and income growth, said Gagan Sharma, president and CEO of the mortgage servicer BSI Financial Services. "So that gives me confidence that things are moving well. But things could change if the economy takes a downturn." He is more concerned about hot markets where home prices were driven on a reliance of a single-job sector like technology for Silicon Valley and Seattle, rather than rising rates. "Most people have fixed-rate mortgages, very few people have ARMs. So if I am somebody who took a mortgage in the last five years, maybe I won't buy a new home, maybe I won't buy the next bigger home and I'll stay in my existing home a little bit longer than usual," Sharma said. Since the start of the year, rates for 30-year fixed loan have increased 50 basis points to 4.45% for the week ended March 22. "If mortgage rates should move higher, then that just erodes affordability further in those markets that have had very rapid price growth and those markets that have very high house prices," said Nothaft. "And that could contribute to a further slowdown in price appreciation." </w:t>
      </w:r>
      <w:r w:rsidRPr="00CE22F2">
        <w:rPr>
          <w:rStyle w:val="StyleUnderline"/>
        </w:rPr>
        <w:t>Whenever the economic downturn does come, people are in much better shape to deal with it,</w:t>
      </w:r>
      <w:r w:rsidRPr="00CE22F2">
        <w:rPr>
          <w:sz w:val="16"/>
        </w:rPr>
        <w:t xml:space="preserve"> said Art Yeend, director of business development for the Barent Group, a due diligence firm. </w:t>
      </w:r>
      <w:r w:rsidRPr="00CE22F2">
        <w:rPr>
          <w:rStyle w:val="StyleUnderline"/>
        </w:rPr>
        <w:t>A decade ago, the collapse led to a wave of strategic defaults by underwater borrowers. The economy is much healthier and loan underwriting has been tighter</w:t>
      </w:r>
      <w:r w:rsidRPr="00CE22F2">
        <w:rPr>
          <w:sz w:val="16"/>
        </w:rPr>
        <w:t xml:space="preserve">. "How would [underwater values] impact the borrower's incentive to pay? It would be different this time around because they would be more able to pay," Yeend said. </w:t>
      </w:r>
      <w:r w:rsidRPr="00CE22F2">
        <w:rPr>
          <w:rStyle w:val="StyleUnderline"/>
        </w:rPr>
        <w:t>The next recession is more likely to have a regional impact than a nationwide one. "</w:t>
      </w:r>
      <w:r w:rsidRPr="00CE22F2">
        <w:rPr>
          <w:sz w:val="16"/>
        </w:rPr>
        <w:t>Then the question will be how much does unemployment rise relative to house prices in those markets where unemployment rises more?" Duncan said.</w:t>
      </w:r>
    </w:p>
    <w:p w:rsidR="00D35969" w:rsidRDefault="00D35969" w:rsidP="00D35969"/>
    <w:p w:rsidR="00D35969" w:rsidRDefault="00D35969" w:rsidP="00D35969">
      <w:pPr>
        <w:pStyle w:val="Heading4"/>
      </w:pPr>
      <w:r>
        <w:t>Not close to a housing crash</w:t>
      </w:r>
    </w:p>
    <w:p w:rsidR="00D35969" w:rsidRDefault="00D35969" w:rsidP="00D35969">
      <w:r w:rsidRPr="00D35969">
        <w:rPr>
          <w:rStyle w:val="Style13ptBold"/>
        </w:rPr>
        <w:t>Amadeo 18</w:t>
      </w:r>
      <w:r>
        <w:t xml:space="preserve"> (Kimberly is president of WorldMoneyWatch.com. She has 20 years senior-level experience in economic analysis and business strategy working for major international corporations. “Is the Real Estate Market Going to Crash?” June 28, 2018. https://www.thebalance.com/is-the-real-estate-market-going-to-crash-4153139)</w:t>
      </w:r>
    </w:p>
    <w:p w:rsidR="00D35969" w:rsidRDefault="00D35969" w:rsidP="00D35969">
      <w:pPr>
        <w:rPr>
          <w:sz w:val="16"/>
        </w:rPr>
      </w:pPr>
      <w:r w:rsidRPr="00D35969">
        <w:rPr>
          <w:sz w:val="16"/>
        </w:rPr>
        <w:t xml:space="preserve">Nine Reasons Why a Housing Crash Isn't Imminent There are many differences between the housing market in 2005 and the current market. </w:t>
      </w:r>
      <w:r w:rsidRPr="00D35969">
        <w:rPr>
          <w:rStyle w:val="StyleUnderline"/>
        </w:rPr>
        <w:t>In 2005, subprime loans totaled more than $620 billion and made up 20 percent of the mortgage market. In 2015, they totaled $56 billion and comprised 5 percent of the market.</w:t>
      </w:r>
      <w:r>
        <w:rPr>
          <w:rStyle w:val="StyleUnderline"/>
        </w:rPr>
        <w:t xml:space="preserve"> </w:t>
      </w:r>
      <w:r w:rsidRPr="00D35969">
        <w:rPr>
          <w:rStyle w:val="StyleUnderline"/>
        </w:rPr>
        <w:t>Banks have raised lending standards</w:t>
      </w:r>
      <w:r w:rsidRPr="00D35969">
        <w:rPr>
          <w:sz w:val="16"/>
        </w:rPr>
        <w:t xml:space="preserve">. According to CoreLogic’s Housing Credit Index, </w:t>
      </w:r>
      <w:r w:rsidRPr="00D35969">
        <w:rPr>
          <w:rStyle w:val="StyleUnderline"/>
        </w:rPr>
        <w:t>loans originated in 2016 were among the highest quality originated in the last 15 years.</w:t>
      </w:r>
      <w:r w:rsidRPr="00D35969">
        <w:rPr>
          <w:sz w:val="16"/>
        </w:rPr>
        <w:t xml:space="preserve"> In October 2009, the average FICO score was 686, according to Fair Isaac. In 2001, the average score was 490 to 510. </w:t>
      </w:r>
      <w:r w:rsidRPr="00D35969">
        <w:rPr>
          <w:rStyle w:val="StyleUnderline"/>
        </w:rPr>
        <w:t>Tighter lending standards has made a difference in the "flip" market. Lenders only finance 55 percent of the home's value. The "flipper" has to come up with the rest</w:t>
      </w:r>
      <w:r w:rsidRPr="00D35969">
        <w:rPr>
          <w:sz w:val="16"/>
        </w:rPr>
        <w:t xml:space="preserve">. During the subprime crisis, banks lent 80 percent or more. </w:t>
      </w:r>
      <w:r w:rsidRPr="00D35969">
        <w:rPr>
          <w:rStyle w:val="StyleUnderline"/>
        </w:rPr>
        <w:t>The number of homes sold today is 20 percent below the pre-crash peak. There's only a four-month supply of homes available for sale</w:t>
      </w:r>
      <w:r w:rsidRPr="00D35969">
        <w:rPr>
          <w:sz w:val="16"/>
        </w:rPr>
        <w:t xml:space="preserve">. As a result, about 64 percent of Americans own their own homes, compared with 68 percent in 2007. </w:t>
      </w:r>
      <w:r w:rsidRPr="00D35969">
        <w:rPr>
          <w:rStyle w:val="StyleUnderline"/>
        </w:rPr>
        <w:t>Home sales are lower because the recession clobbered young people's ability to start a career and buy homes</w:t>
      </w:r>
      <w:r w:rsidRPr="00D35969">
        <w:rPr>
          <w:sz w:val="16"/>
        </w:rPr>
        <w:t xml:space="preserve">. Faced with a poor job market, many furthered their education. As a result, </w:t>
      </w:r>
      <w:r w:rsidRPr="00D35969">
        <w:rPr>
          <w:rStyle w:val="StyleUnderline"/>
        </w:rPr>
        <w:t>they are now burdened with school loans. That makes it less likely they can save enough to buy a home. That will keep demand down</w:t>
      </w:r>
      <w:r w:rsidRPr="00D35969">
        <w:rPr>
          <w:sz w:val="16"/>
        </w:rPr>
        <w:t xml:space="preserve">. </w:t>
      </w:r>
      <w:r w:rsidRPr="00D35969">
        <w:rPr>
          <w:rStyle w:val="StyleUnderline"/>
        </w:rPr>
        <w:t>Home prices have outpaced income. The average income-to-housing cost ratio is 30 percent</w:t>
      </w:r>
      <w:r w:rsidRPr="00D35969">
        <w:rPr>
          <w:sz w:val="16"/>
        </w:rPr>
        <w:t xml:space="preserve">. In some metro areas, it's skyrocketed to 40 or 50 percent. Unfortunately, metro areas are also where the jobs are. That forces young people to pay more for rent to be close to a job that doesn't pay enough to buy a house. Thirty-two percent of home sales today are going to first time homebuyers, compared to 40 percent historically, says the NAR. Typically, this buyer is 32, earns $72,000, and pays $182,500 for a home. A two-income couple pays $208,500 on average. </w:t>
      </w:r>
      <w:r w:rsidRPr="00D35969">
        <w:rPr>
          <w:rStyle w:val="StyleUnderline"/>
        </w:rPr>
        <w:t>Homeowners are not taking as much equity out of their homes</w:t>
      </w:r>
      <w:r w:rsidRPr="00D35969">
        <w:rPr>
          <w:sz w:val="16"/>
        </w:rPr>
        <w:t xml:space="preserve">. Home equity rose to $85 billion in 2006. It collapsed to less than $10 billion in 2010. It remained there until 2015. By 2017, it had only risen to $14 billion. </w:t>
      </w:r>
      <w:r w:rsidRPr="00D35969">
        <w:rPr>
          <w:rStyle w:val="StyleUnderline"/>
        </w:rPr>
        <w:t>Obamacare is one reason for that. Bankruptcy filings have fallen 50 percent since the ACA was passed</w:t>
      </w:r>
      <w:r w:rsidRPr="00D35969">
        <w:rPr>
          <w:sz w:val="16"/>
        </w:rPr>
        <w:t xml:space="preserve">. In 2010, 1.5 million people filed. In 2016, only 770,846 did. Some people point that </w:t>
      </w:r>
      <w:r w:rsidRPr="00D35969">
        <w:rPr>
          <w:rStyle w:val="StyleUnderline"/>
        </w:rPr>
        <w:t>national housing prices</w:t>
      </w:r>
      <w:r w:rsidRPr="00D35969">
        <w:rPr>
          <w:sz w:val="16"/>
        </w:rPr>
        <w:t xml:space="preserve"> have exceeded their 2006 peak. But </w:t>
      </w:r>
      <w:r w:rsidRPr="00D35969">
        <w:rPr>
          <w:rStyle w:val="StyleUnderline"/>
        </w:rPr>
        <w:t xml:space="preserve">once they are adjusted for 11 years of inflation, </w:t>
      </w:r>
      <w:r w:rsidRPr="00D35969">
        <w:rPr>
          <w:sz w:val="16"/>
        </w:rPr>
        <w:t>they</w:t>
      </w:r>
      <w:r w:rsidRPr="00D35969">
        <w:rPr>
          <w:rStyle w:val="StyleUnderline"/>
        </w:rPr>
        <w:t xml:space="preserve"> are only at the 2004 level</w:t>
      </w:r>
      <w:r w:rsidRPr="00D35969">
        <w:rPr>
          <w:sz w:val="16"/>
        </w:rPr>
        <w:t xml:space="preserve">. Between 2012 and 2017, home prices have risen 6.5 percent a year on average. Between 2002 and 2006, they rose 7.5 percent annually. In 2005, they skyrocketed 16 percent. </w:t>
      </w:r>
      <w:r w:rsidRPr="00D35969">
        <w:rPr>
          <w:rStyle w:val="StyleUnderline"/>
        </w:rPr>
        <w:t>Homebuilders focus on high end homes. New homes are larger and more expensive</w:t>
      </w:r>
      <w:r w:rsidRPr="00D35969">
        <w:rPr>
          <w:sz w:val="16"/>
        </w:rPr>
        <w:t>. The average size of a new single family home is almost 2,700 square feet. That compares to 2,500 square feet in 2006.</w:t>
      </w:r>
    </w:p>
    <w:p w:rsidR="00121DEE" w:rsidRDefault="00121DEE" w:rsidP="00121DEE">
      <w:pPr>
        <w:pStyle w:val="Heading3"/>
      </w:pPr>
      <w:r>
        <w:t>2AC – Bubble Already Popped</w:t>
      </w:r>
    </w:p>
    <w:p w:rsidR="00121DEE" w:rsidRDefault="00121DEE" w:rsidP="00121DEE">
      <w:pPr>
        <w:pStyle w:val="Heading4"/>
      </w:pPr>
      <w:r>
        <w:t>The housing bubble has already popped</w:t>
      </w:r>
    </w:p>
    <w:p w:rsidR="00121DEE" w:rsidRDefault="00121DEE" w:rsidP="00121DEE">
      <w:r w:rsidRPr="00CA74B9">
        <w:rPr>
          <w:rStyle w:val="Style13ptBold"/>
        </w:rPr>
        <w:t>Kranzler 7/3</w:t>
      </w:r>
      <w:r>
        <w:t xml:space="preserve"> (Dave, co-manager of Golden Returns Capital  a precious metals and mining stock investment fund, MBA from the University of Chicago. “The Housing Market: A Bigger Bubble Than 2008 Is Popping.” https://seekingalpha.com/article/4185206-housing-market-bigger-bubble-2008-popping)</w:t>
      </w:r>
    </w:p>
    <w:p w:rsidR="00121DEE" w:rsidRPr="001B4774" w:rsidRDefault="00121DEE" w:rsidP="00121DEE">
      <w:pPr>
        <w:rPr>
          <w:rStyle w:val="StyleUnderline"/>
        </w:rPr>
      </w:pPr>
      <w:r w:rsidRPr="00CA74B9">
        <w:rPr>
          <w:rStyle w:val="StyleUnderline"/>
        </w:rPr>
        <w:t>Housing is dropping, and it's demand-driven not supply-driven. All three housing market reports released two weeks ago showed industry deterioration. The homebuilder "sentiment" index</w:t>
      </w:r>
      <w:r w:rsidRPr="001B4774">
        <w:rPr>
          <w:sz w:val="16"/>
        </w:rPr>
        <w:t xml:space="preserve"> for May, now known as the "housing market" index for some reason, </w:t>
      </w:r>
      <w:r w:rsidRPr="00CA74B9">
        <w:rPr>
          <w:rStyle w:val="StyleUnderline"/>
        </w:rPr>
        <w:t>showed its fourth decline since the index peaked in December</w:t>
      </w:r>
      <w:r w:rsidRPr="001B4774">
        <w:rPr>
          <w:sz w:val="16"/>
        </w:rPr>
        <w:t xml:space="preserve">. The index level of 68 in May was 10 points below Wall Street's expectation. The index is a "soft data" report measuring primarily homebuilder assessment of "foot traffic" (showings) and builder sentiment. While the housing starts report for May showed an increase over April's report, the </w:t>
      </w:r>
      <w:r w:rsidRPr="00CA74B9">
        <w:rPr>
          <w:rStyle w:val="StyleUnderline"/>
        </w:rPr>
        <w:t>permits number plunged.</w:t>
      </w:r>
      <w:r w:rsidRPr="001B4774">
        <w:rPr>
          <w:sz w:val="16"/>
        </w:rPr>
        <w:t xml:space="preserve"> Arguably, the housing starts report is among the least reliable of the housing reports because of the way in which a "start" is defined (put a shovel in the ground, that's a "start"). On the other hand, permits filed might reflect builder outlook. To further complicate the analysis, the report can be "lumpy" depending on the distribution between multi-family starts/permits and single-family home starts/permits. A good friend of mine in North Carolina was looking at the Denver apartment rental market earlier this week and was shocked at the </w:t>
      </w:r>
      <w:r w:rsidRPr="00CA74B9">
        <w:rPr>
          <w:rStyle w:val="StyleUnderline"/>
        </w:rPr>
        <w:t>high level of vacancies</w:t>
      </w:r>
      <w:r w:rsidRPr="001B4774">
        <w:rPr>
          <w:sz w:val="16"/>
        </w:rPr>
        <w:t xml:space="preserve">. I would suggest this is similar in most larger cities. It also </w:t>
      </w:r>
      <w:r w:rsidRPr="00CA74B9">
        <w:rPr>
          <w:rStyle w:val="StyleUnderline"/>
        </w:rPr>
        <w:t>means</w:t>
      </w:r>
      <w:r w:rsidRPr="001B4774">
        <w:rPr>
          <w:sz w:val="16"/>
        </w:rPr>
        <w:t xml:space="preserve"> that </w:t>
      </w:r>
      <w:r w:rsidRPr="00CA74B9">
        <w:rPr>
          <w:rStyle w:val="StyleUnderline"/>
        </w:rPr>
        <w:t>multi-family building construction will likely drop off precipitously over the next 12 months</w:t>
      </w:r>
      <w:r w:rsidRPr="001B4774">
        <w:rPr>
          <w:sz w:val="16"/>
        </w:rPr>
        <w:t xml:space="preserve">. </w:t>
      </w:r>
      <w:r w:rsidRPr="001B4774">
        <w:rPr>
          <w:rStyle w:val="StyleUnderline"/>
        </w:rPr>
        <w:t>Existing home sales</w:t>
      </w:r>
      <w:r w:rsidRPr="001B4774">
        <w:rPr>
          <w:sz w:val="16"/>
        </w:rPr>
        <w:t xml:space="preserve"> for May reported Wednesday </w:t>
      </w:r>
      <w:r w:rsidRPr="001B4774">
        <w:rPr>
          <w:rStyle w:val="StyleUnderline"/>
        </w:rPr>
        <w:t>showed the second straight month-to-month drop and the third straight month of year-over-year declines</w:t>
      </w:r>
      <w:r w:rsidRPr="001B4774">
        <w:rPr>
          <w:sz w:val="16"/>
        </w:rPr>
        <w:t xml:space="preserve">. The headline SAAR (Seasonally Adjusted Annualized Rate) number - 5.43 million - missed Wall Street's forecast for 5.5 million. April's number was revised lower. Once again, the NAR chief spin-meister blames the drop on low inventory. But this is outright nonsense. The month's supply for May increased from April, and at 4.1 months, is above the average month's supply for the trailing 12 months. It's also above the average months supply number for all of 2017. If low inventory is holding back pent-up demand, then May sales should have soared, especially given that May is historically one of the best months seasonally for home sales. The non-seasonally adjusted number for May was 3.4%, below that of May 2017. </w:t>
      </w:r>
      <w:r w:rsidRPr="001B4774">
        <w:rPr>
          <w:rStyle w:val="StyleUnderline"/>
        </w:rPr>
        <w:t>The primary reason for declining home sales</w:t>
      </w:r>
      <w:r w:rsidRPr="001B4774">
        <w:rPr>
          <w:sz w:val="16"/>
        </w:rPr>
        <w:t xml:space="preserve">, as I've postulated in several past issues, </w:t>
      </w:r>
      <w:r w:rsidRPr="001B4774">
        <w:rPr>
          <w:rStyle w:val="StyleUnderline"/>
        </w:rPr>
        <w:t>is the shrinking pool of buyers who can afford to support the monthly cost of home ownership</w:t>
      </w:r>
      <w:r w:rsidRPr="001B4774">
        <w:rPr>
          <w:sz w:val="16"/>
        </w:rPr>
        <w:t xml:space="preserve">. The government lowered the bar for its taxpayer-backed mortgage programs every year since 2014. It lowered the down payment requirement, broadened the definition of what constitutes a down payment (as an example, seller concessions can be counted as part of a down payment), thereby reducing even further the amount of cash required from a buyer's bank account at closing, it cut mortgage insurance fees and it lowered income and credit score restrictions. After all this, </w:t>
      </w:r>
      <w:r w:rsidRPr="001B4774">
        <w:rPr>
          <w:rStyle w:val="StyleUnderline"/>
        </w:rPr>
        <w:t>the government is running out of people into whom it can stuff 0-3% down payment and 50% DTI mortgages in order to keep the housing market propped up.</w:t>
      </w:r>
      <w:r>
        <w:rPr>
          <w:rStyle w:val="StyleUnderline"/>
        </w:rPr>
        <w:t xml:space="preserve"> </w:t>
      </w:r>
      <w:r w:rsidRPr="001B4774">
        <w:rPr>
          <w:sz w:val="16"/>
        </w:rPr>
        <w:t xml:space="preserve">A lot of short-term (buy and rent for 1-2 years and then flip) investors and flippers are holding homes that will come on the market as home prices fall. The majority of the MLS notices I receive for the zip codes in Denver I track are "price change" notices. All of them are price reductions. Whereas a year ago the price reductions were concentrated in the high-priced homes, now the price reductions are spread evenly across all price "buckets." Denver was one of the first hot markets to crack in the mid-2000s bubble, and I'm certain what I'm seeing in Denver is occurring across the country in most mid- to large metropolitan areas. Yes, I'm sure there's a few exceptions, but in general, </w:t>
      </w:r>
      <w:r w:rsidRPr="001B4774">
        <w:rPr>
          <w:rStyle w:val="StyleUnderline"/>
        </w:rPr>
        <w:t>high prices, rising mortgage rates and stagnant wages are like poison darts being thrown at the housing bubble.</w:t>
      </w:r>
    </w:p>
    <w:p w:rsidR="00121DEE" w:rsidRDefault="00121DEE" w:rsidP="00121DEE">
      <w:pPr>
        <w:pStyle w:val="Heading2"/>
      </w:pPr>
      <w:r>
        <w:t>Link</w:t>
      </w:r>
    </w:p>
    <w:p w:rsidR="00121DEE" w:rsidRDefault="00121DEE" w:rsidP="00121DEE">
      <w:pPr>
        <w:pStyle w:val="Heading3"/>
      </w:pPr>
      <w:r>
        <w:t>2AC – No Link – General</w:t>
      </w:r>
    </w:p>
    <w:p w:rsidR="00121DEE" w:rsidRDefault="00121DEE" w:rsidP="00121DEE">
      <w:pPr>
        <w:pStyle w:val="Heading4"/>
      </w:pPr>
      <w:r>
        <w:t>No link – immigrants take 5-10 years to buy houses and tend to buy in low value struggling markets</w:t>
      </w:r>
    </w:p>
    <w:p w:rsidR="00121DEE" w:rsidRDefault="00121DEE" w:rsidP="00121DEE">
      <w:r w:rsidRPr="008E042A">
        <w:rPr>
          <w:rStyle w:val="Style13ptBold"/>
        </w:rPr>
        <w:t>Trapasso 17</w:t>
      </w:r>
      <w:r>
        <w:t xml:space="preserve"> (Clare Trapasso is the senior news editor of realtor.com and an adjunct journalism professor. She previously wrote for a Financial Times publication, the New York Daily News, and the Associated Press. She is also a licensed real estate agent with Rutenberg NYC. “How Immigrants Are Transforming the American Dream—and Real Estate Along With It.” Sep 11, 2017, https://www.realtor.com/news/trends/immigrants-homeownership/)</w:t>
      </w:r>
    </w:p>
    <w:p w:rsidR="00121DEE" w:rsidRPr="008E042A" w:rsidRDefault="00121DEE" w:rsidP="00121DEE">
      <w:pPr>
        <w:rPr>
          <w:sz w:val="16"/>
        </w:rPr>
      </w:pPr>
      <w:r w:rsidRPr="008E042A">
        <w:rPr>
          <w:rStyle w:val="StyleUnderline"/>
        </w:rPr>
        <w:t xml:space="preserve">The administration also </w:t>
      </w:r>
      <w:r w:rsidRPr="008E042A">
        <w:rPr>
          <w:rStyle w:val="StyleUnderline"/>
          <w:b/>
        </w:rPr>
        <w:t>hopes to limit legal immigration</w:t>
      </w:r>
      <w:r w:rsidRPr="008E042A">
        <w:rPr>
          <w:sz w:val="16"/>
        </w:rPr>
        <w:t xml:space="preserve"> by eliminating the lottery program that provides 50,000 visas a year for foreigners and cutting the number of refugees allowed in each year. It's taken aim at alleged abuses of the H-1B visa program, which is designed to bring in only the highest skilled foreign workers to fill jobs that Americans don't have the experience to hold. But like it or not, immigrants are an integral part of the fabric of the United States—its traditions, its economy, and even its real estate. The latter has mostly been ignored as high-decibel debates rage on over the impact of immigrants on local economies and job markets. So </w:t>
      </w:r>
      <w:r w:rsidRPr="008E042A">
        <w:rPr>
          <w:rStyle w:val="StyleUnderline"/>
        </w:rPr>
        <w:t>we decided to cut through the overheated rhetoric to determine the real impact that recent waves of immigrants have had on America's residential housing markets</w:t>
      </w:r>
      <w:r w:rsidRPr="008E042A">
        <w:rPr>
          <w:sz w:val="16"/>
        </w:rPr>
        <w:t xml:space="preserve">. The data team at realtor.com® focused on groups who have arrived here since 1985. How have these recent immigrants fundamentally transformed—for better or worse—metros and towns across the U.S.? We discovered that there was no one narrative that could answer that question. It's a tale of haves and have-nots. From the border towns of the West, to the skyrocketing abodes in Silicon Valley, to the desolate cities of the Rust Belt, swaths of America have seen local housing fundamentally altered by an influx of new immigrant groups—sometimes in surprising ways that fly in the face of prevailing narratives. </w:t>
      </w:r>
      <w:r w:rsidRPr="008E042A">
        <w:rPr>
          <w:rStyle w:val="StyleUnderline"/>
        </w:rPr>
        <w:t>There are now about 42 million immigrants from just about every country in the world living in the U.S., making up about 13% of the overall population</w:t>
      </w:r>
      <w:r w:rsidRPr="008E042A">
        <w:rPr>
          <w:sz w:val="16"/>
        </w:rPr>
        <w:t>, according to the National Conference of State Legislatures. They're a wildly diverse group, but they're bound by a common desire: to build a better life for themselves and their families. "</w:t>
      </w:r>
      <w:r w:rsidRPr="008E042A">
        <w:rPr>
          <w:rStyle w:val="StyleUnderline"/>
        </w:rPr>
        <w:t>Immigrants are a big driving force for housing markets across the nation</w:t>
      </w:r>
      <w:r w:rsidRPr="008E042A">
        <w:rPr>
          <w:sz w:val="16"/>
        </w:rPr>
        <w:t xml:space="preserve">," says Kusum Mundra, an economics professor at Rutgers University, Newark. "Most want the American dream, which is to own a home." The immigrant 'boost' to property values </w:t>
      </w:r>
      <w:r w:rsidRPr="008E042A">
        <w:rPr>
          <w:rStyle w:val="StyleUnderline"/>
        </w:rPr>
        <w:t>For most immigrants, the path to homeownership remains a challenging one.</w:t>
      </w:r>
      <w:r w:rsidRPr="008E042A">
        <w:rPr>
          <w:sz w:val="16"/>
        </w:rPr>
        <w:t xml:space="preserve"> Although some ultrawealthy foreign buyers immediately purchase luxury homes or investment properties upon entering the U.S., they're the exceptions, not the rule</w:t>
      </w:r>
      <w:r w:rsidRPr="008E042A">
        <w:rPr>
          <w:rStyle w:val="StyleUnderline"/>
        </w:rPr>
        <w:t>. For most immigrants, it takes about five to 10 years after arrival before they're buying homes at similar rates as native-born Americans,</w:t>
      </w:r>
      <w:r w:rsidRPr="008E042A">
        <w:rPr>
          <w:sz w:val="16"/>
        </w:rPr>
        <w:t xml:space="preserve"> says Gary Painter, director of social policy at the University of Southern California's Sol Price Center for Social Innovation in Los Angeles. He specializes in real estate and immigration. About 40.7% of immigrants were homeowners in 2016, compared with 66.1% of native-born Americans, according to a realtor.com's analysis of U.S. Census data. "Just like those born in the U.S., [immigrants] view home buying as putting down roots in the community," Painter says. "</w:t>
      </w:r>
      <w:r w:rsidRPr="008E042A">
        <w:rPr>
          <w:rStyle w:val="StyleUnderline"/>
        </w:rPr>
        <w:t xml:space="preserve">On average, where immigrants are settling, property values have gone up." That's because they're often settling in struggling cities that have lost jobs and residents, such as the Rust Belt, but offer more lower-priced housing. Once they move in, many start businesses, spend money locally, and increase the demand for housing—all of which lead to the stabilization or boost in property values. </w:t>
      </w:r>
      <w:r w:rsidRPr="008E042A">
        <w:rPr>
          <w:sz w:val="16"/>
        </w:rPr>
        <w:t>Their presence has also been associated with a reduction in crime. For every 1% increase in the immigrant population, there were 4.9 fewer crimes per 100,000 people, according to a 2016 Journal of Ethnicity in Criminal Justice study. "</w:t>
      </w:r>
      <w:r w:rsidRPr="008E042A">
        <w:rPr>
          <w:rStyle w:val="StyleUnderline"/>
        </w:rPr>
        <w:t>There are cities that are on the way down, and immigrants have revived them</w:t>
      </w:r>
      <w:r w:rsidRPr="008E042A">
        <w:rPr>
          <w:sz w:val="16"/>
        </w:rPr>
        <w:t>," says George Masnick, senior research associate at Harvard University's Joint Center for Housing Studies. "They’re buying houses. ... They’re going to be the ones who keep the local economy vibrant."</w:t>
      </w:r>
    </w:p>
    <w:p w:rsidR="00121DEE" w:rsidRPr="008E042A" w:rsidRDefault="00121DEE" w:rsidP="00121DEE"/>
    <w:p w:rsidR="00121DEE" w:rsidRPr="001A608C" w:rsidRDefault="00121DEE" w:rsidP="00121DEE">
      <w:pPr>
        <w:pStyle w:val="Heading3"/>
      </w:pPr>
      <w:r>
        <w:t>2AC – No Link – Refugees</w:t>
      </w:r>
    </w:p>
    <w:p w:rsidR="00121DEE" w:rsidRDefault="00121DEE" w:rsidP="00121DEE">
      <w:pPr>
        <w:pStyle w:val="Heading4"/>
      </w:pPr>
      <w:r>
        <w:t>Refugees struggle with housing stability --- can’t expand the market.</w:t>
      </w:r>
    </w:p>
    <w:p w:rsidR="00121DEE" w:rsidRPr="000670F5" w:rsidRDefault="00121DEE" w:rsidP="00121DEE">
      <w:r w:rsidRPr="000670F5">
        <w:rPr>
          <w:rStyle w:val="Style13ptBold"/>
        </w:rPr>
        <w:t>Schultz 15</w:t>
      </w:r>
      <w:r w:rsidRPr="00B04CD6">
        <w:rPr>
          <w:sz w:val="16"/>
          <w:szCs w:val="16"/>
        </w:rPr>
        <w:t xml:space="preserve"> (Erika Schultz, Staff photographer, 10-2-2015, "Behind the Byline: Immigrants and refugees struggle with housing", Seattle Times, https://www.seattletimes.com/pacific-nw-magazine/behind-the-byline-immigrants-and-refugees-struggle-with-housing/, accessed 7-11-2018) ml</w:t>
      </w:r>
    </w:p>
    <w:p w:rsidR="00121DEE" w:rsidRPr="00B04CD6" w:rsidRDefault="00121DEE" w:rsidP="00121DEE">
      <w:pPr>
        <w:rPr>
          <w:sz w:val="16"/>
        </w:rPr>
      </w:pPr>
      <w:r w:rsidRPr="00B04CD6">
        <w:rPr>
          <w:sz w:val="16"/>
        </w:rPr>
        <w:t xml:space="preserve">Earlier this year, Pacific NW magazine writer Tyrone Beason and I started reporting on </w:t>
      </w:r>
      <w:r w:rsidRPr="00233C09">
        <w:rPr>
          <w:rStyle w:val="Emphasis"/>
        </w:rPr>
        <w:t>the increase of refugee and immigrant families struggling with housing stability</w:t>
      </w:r>
      <w:r w:rsidRPr="00B04CD6">
        <w:rPr>
          <w:sz w:val="16"/>
        </w:rPr>
        <w:t xml:space="preserve"> in King County. With Seattle’s rising rents and low apartment vacancy rates, just </w:t>
      </w:r>
      <w:r w:rsidRPr="00233C09">
        <w:rPr>
          <w:rStyle w:val="StyleUnderline"/>
        </w:rPr>
        <w:t>settling down can be difficult for our region’s most vulnerable recent arrivals.</w:t>
      </w:r>
      <w:r>
        <w:rPr>
          <w:rStyle w:val="StyleUnderline"/>
        </w:rPr>
        <w:t xml:space="preserve"> </w:t>
      </w:r>
      <w:r w:rsidRPr="00233C09">
        <w:rPr>
          <w:rStyle w:val="StyleUnderline"/>
        </w:rPr>
        <w:t>Recent harrowing stories of refugees and migrants fleeing Africa and the Middle East have penetrated the consciousness of viewers around the world</w:t>
      </w:r>
      <w:r w:rsidRPr="00B04CD6">
        <w:rPr>
          <w:sz w:val="16"/>
        </w:rPr>
        <w:t xml:space="preserve">. Dan Samuelson, executive director of World Relief Seattle, says there are 50 million displaced people in the world, including 17 million refugees. Both numbers are historical highs. Stories of refugees and immigrants facing adversity are not only oceans away, but just around the corner in our neighborhoods. We worked with directors and caseworkers from Mary’s Place, Somali Youth &amp; Family Club, Muslim Housing Services and the International Rescue Committee in Seattle to help understand the situation around housing stability in King County and meet families who might be interested in sharing their stories. During a summer afternoon in SeaTac, we met a steady stream of families struggling with housing at Somali Youth &amp; Family Club’s office. </w:t>
      </w:r>
      <w:r w:rsidRPr="00233C09">
        <w:rPr>
          <w:rStyle w:val="StyleUnderline"/>
        </w:rPr>
        <w:t>Families worried their resettlement funds would soon run out and they didn’t have enough money to pay rent</w:t>
      </w:r>
      <w:r w:rsidRPr="00233C09">
        <w:rPr>
          <w:rStyle w:val="Emphasis"/>
        </w:rPr>
        <w:t>. Single mothers talked about their struggles to navigate through complex paperwork with limited English skills.</w:t>
      </w:r>
      <w:r>
        <w:rPr>
          <w:rStyle w:val="Emphasis"/>
        </w:rPr>
        <w:t xml:space="preserve"> </w:t>
      </w:r>
      <w:r w:rsidRPr="00B04CD6">
        <w:rPr>
          <w:sz w:val="16"/>
        </w:rPr>
        <w:t xml:space="preserve">One family was a “second migration” arrival, having resettled first in another American city, but moved with the hopes of a better chance in Seattle. </w:t>
      </w:r>
      <w:r w:rsidRPr="00233C09">
        <w:rPr>
          <w:rStyle w:val="StyleUnderline"/>
        </w:rPr>
        <w:t>Some families slept in cars, on friends’ porches, or doubled up with members of their community</w:t>
      </w:r>
      <w:r w:rsidRPr="00B04CD6">
        <w:rPr>
          <w:sz w:val="16"/>
        </w:rPr>
        <w:t xml:space="preserve">. It was inspiring to meet individuals like Somali widow Kin Adan Hassan. She invited us to her apartment at the Buena Casa complex in Kent not only to share her story, but also to introduce us </w:t>
      </w:r>
      <w:r w:rsidRPr="00233C09">
        <w:rPr>
          <w:rStyle w:val="StyleUnderline"/>
        </w:rPr>
        <w:t>to more than a half-dozen families struggling to pay their rent and utilities or pay for basic household items.</w:t>
      </w:r>
      <w:r>
        <w:rPr>
          <w:rStyle w:val="StyleUnderline"/>
        </w:rPr>
        <w:t xml:space="preserve"> </w:t>
      </w:r>
      <w:r w:rsidRPr="00B04CD6">
        <w:rPr>
          <w:sz w:val="16"/>
        </w:rPr>
        <w:t xml:space="preserve">Hassan’s friend Kos </w:t>
      </w:r>
      <w:r w:rsidRPr="00B04CD6">
        <w:rPr>
          <w:rStyle w:val="StyleUnderline"/>
        </w:rPr>
        <w:t xml:space="preserve">Mohamed, a single mother of three, worried her </w:t>
      </w:r>
      <w:r w:rsidRPr="00B04CD6">
        <w:rPr>
          <w:rStyle w:val="Emphasis"/>
        </w:rPr>
        <w:t>assistance</w:t>
      </w:r>
      <w:r w:rsidRPr="00B04CD6">
        <w:rPr>
          <w:rStyle w:val="StyleUnderline"/>
        </w:rPr>
        <w:t xml:space="preserve"> from Muslim Housing Services </w:t>
      </w:r>
      <w:r w:rsidRPr="00B04CD6">
        <w:rPr>
          <w:rStyle w:val="Emphasis"/>
        </w:rPr>
        <w:t>might run out eventually</w:t>
      </w:r>
      <w:r w:rsidRPr="00B04CD6">
        <w:rPr>
          <w:rStyle w:val="StyleUnderline"/>
        </w:rPr>
        <w:t>. The nonprofit agency helped her for months</w:t>
      </w:r>
      <w:r w:rsidRPr="00B04CD6">
        <w:rPr>
          <w:sz w:val="16"/>
        </w:rPr>
        <w:t xml:space="preserve"> as she underwent major heart surgery and recovery. This summer, she still was unable to work, and scared for her family’s future. A couple buildings down, Mursal Jama and his wife, Kali Gorse, live with their 5-year-old daughter. The couple met after Jama lost his legs in a missile attack in Somalia. “I love him more than those people who have legs,” Gorse says. Somali Youth &amp; Family Club helped their family with rent this summer. Jama, who is attending ESL classes, aspires to work with computers. It was moving to see tenants advocate for each other, share food and information, and also watch each other’s children. While </w:t>
      </w:r>
      <w:r w:rsidRPr="00B04CD6">
        <w:rPr>
          <w:rStyle w:val="StyleUnderline"/>
        </w:rPr>
        <w:t>many expressed concern about losing their homes once their government resettlement aid and other financial assistance ended</w:t>
      </w:r>
      <w:r w:rsidRPr="00B04CD6">
        <w:rPr>
          <w:sz w:val="16"/>
        </w:rPr>
        <w:t>, they also felt relief to be out of war-torn countries and refugee camps, and grateful for a fresh start. Ali Majeed Sudan, another Buena Casa resident and former Baghdad fuel delivery driver, speaks proudly that his three sons are attending American schools. We met Sudan through members of the Iraqi community, who also lean on one another for help. Sudan, unable to work after being tortured in prison and a roadside attack, focuses his hopes and dreams toward the next generation. “I believe the core reason why the United states is involved in refugee resettlement is because it is the right thing to do,” Samuelson says. “It is driven by humanitarian concern for our fellow human beings.” Hamdi Abdulle, executive director at Somali Youth &amp; Family Club, says refugee homelessness is an important issues for Seattle and King County. Abdulle says that given the obstacles faced by her clients, including limited English and jobs skills, and housing and transportation issues, as well as the organization’s limited funding, “The work that we do is miraculous … We are an underserved organization that serves an underserved community.” To help ease the emotional burden, Abdulle says, club staff try to create as welcoming an atmosphere as possible. “We approach our clients as if they are family,” she says. Her organization, like others, is looking for innovative, long-term solutions to keep families from slipping through the social-service safety net. “We are realizing that quick fixes are not solving the problem,” Abdulle says. Organizations like Somali Youth &amp; Family Club, Muslim Housing Services and the IRC are currently working with Building Changes, a Seattle-based, anti-homelessess organization to find solutions. “</w:t>
      </w:r>
      <w:r w:rsidRPr="00B04CD6">
        <w:rPr>
          <w:rStyle w:val="StyleUnderline"/>
        </w:rPr>
        <w:t>The housing market</w:t>
      </w:r>
      <w:r w:rsidRPr="00B04CD6">
        <w:rPr>
          <w:sz w:val="16"/>
        </w:rPr>
        <w:t xml:space="preserve"> in Seattle in general </w:t>
      </w:r>
      <w:r w:rsidRPr="00B04CD6">
        <w:rPr>
          <w:rStyle w:val="Emphasis"/>
        </w:rPr>
        <w:t>doesn’t have enough capacity to meet demand</w:t>
      </w:r>
      <w:r w:rsidRPr="00B04CD6">
        <w:rPr>
          <w:sz w:val="16"/>
        </w:rPr>
        <w:t>,” says Samuelson. “</w:t>
      </w:r>
      <w:r w:rsidRPr="00B04CD6">
        <w:rPr>
          <w:rStyle w:val="StyleUnderline"/>
        </w:rPr>
        <w:t>If you are the amongst the most marginalized, the most vulnerable, the most under-resourced, then you have t</w:t>
      </w:r>
      <w:r w:rsidRPr="00B04CD6">
        <w:rPr>
          <w:rStyle w:val="Emphasis"/>
        </w:rPr>
        <w:t>he least ability to get housing in a market that is so tight already</w:t>
      </w:r>
      <w:r w:rsidRPr="00B04CD6">
        <w:rPr>
          <w:sz w:val="16"/>
        </w:rPr>
        <w:t>.”</w:t>
      </w:r>
    </w:p>
    <w:p w:rsidR="00121DEE" w:rsidRPr="00B55AD5" w:rsidRDefault="00121DEE" w:rsidP="00121DEE"/>
    <w:p w:rsidR="00D35969" w:rsidRDefault="00D35969" w:rsidP="00121DEE">
      <w:pPr>
        <w:pStyle w:val="Heading2"/>
      </w:pPr>
      <w:r>
        <w:t>Internal Link</w:t>
      </w:r>
    </w:p>
    <w:p w:rsidR="00D35969" w:rsidRDefault="00D35969" w:rsidP="00D35969">
      <w:pPr>
        <w:pStyle w:val="Heading3"/>
      </w:pPr>
      <w:r>
        <w:t>2AC – Housing not k2 Econ</w:t>
      </w:r>
    </w:p>
    <w:p w:rsidR="00D35969" w:rsidRDefault="00D35969" w:rsidP="00D35969">
      <w:pPr>
        <w:pStyle w:val="Heading4"/>
      </w:pPr>
      <w:r>
        <w:t>Housing bubble won’t cause another recession and multiple alt causes thump</w:t>
      </w:r>
    </w:p>
    <w:p w:rsidR="00D35969" w:rsidRDefault="00D35969" w:rsidP="00D35969">
      <w:r w:rsidRPr="00D35969">
        <w:rPr>
          <w:rStyle w:val="Style13ptBold"/>
        </w:rPr>
        <w:t>Passy 18</w:t>
      </w:r>
      <w:r>
        <w:t xml:space="preserve"> (Jacob Passy, MarketWatch. “Thinking of selling your home? Do it before 2020, economists say.” May 28, 2018. https://www.marketwatch.com/story/economists-say-homes-could-go-on-sale-in-2020-when-the-next-recession-hits-2018-05-22)</w:t>
      </w:r>
    </w:p>
    <w:p w:rsidR="00D35969" w:rsidRPr="00D35969" w:rsidRDefault="00D35969" w:rsidP="00D35969">
      <w:pPr>
        <w:rPr>
          <w:sz w:val="16"/>
        </w:rPr>
      </w:pPr>
      <w:r w:rsidRPr="00D35969">
        <w:rPr>
          <w:sz w:val="16"/>
        </w:rPr>
        <w:t xml:space="preserve">Prospective home buyers these days are probably feeling pressure to lock in a deal quickly given skyrocketing home prices across most of the country. But those who wait a couple of years may be rewarded. Real-estate website Zillow and research firm Pulsenomics surveyed more than 100 real-estate experts and economists — and roughly half of them predicted that the next recession will begin sometime in 2020, most likely in the first quarter. That’s actually later than the panel’s previous prediction of late 2019. This prediction dovetails with a survey of economists carried out by The Wall Street Journal earlier this month. </w:t>
      </w:r>
      <w:r w:rsidRPr="00D35969">
        <w:rPr>
          <w:rStyle w:val="StyleUnderline"/>
        </w:rPr>
        <w:t>The economic growth that started in 2009 and is the second-longest in U.S. history will likely end in 2020</w:t>
      </w:r>
      <w:r w:rsidRPr="00D35969">
        <w:rPr>
          <w:sz w:val="16"/>
        </w:rPr>
        <w:t>, they said. “</w:t>
      </w:r>
      <w:r w:rsidRPr="00D35969">
        <w:rPr>
          <w:rStyle w:val="StyleUnderline"/>
        </w:rPr>
        <w:t>The current economic expansion is getting long in the tooth by historical standards, and more late-cycle signs are emerging</w:t>
      </w:r>
      <w:r w:rsidRPr="00D35969">
        <w:rPr>
          <w:sz w:val="16"/>
        </w:rPr>
        <w:t xml:space="preserve">,” according to Scott Anderson, chief economist at Bank of the West, and one of the economists predicting a 2020 recession. </w:t>
      </w:r>
      <w:r w:rsidRPr="00D35969">
        <w:rPr>
          <w:rStyle w:val="StyleUnderline"/>
        </w:rPr>
        <w:t>Some 59% of private-sector economists in the Journal’s survey forecast a 2020 recession. While the housing bubble prompted the last recession, experts generally agreed that real estate won’t play a major role in the next one</w:t>
      </w:r>
      <w:r w:rsidRPr="00D35969">
        <w:rPr>
          <w:sz w:val="16"/>
        </w:rPr>
        <w:t xml:space="preserve">. Indeed, the </w:t>
      </w:r>
      <w:r w:rsidRPr="00D35969">
        <w:rPr>
          <w:rStyle w:val="StyleUnderline"/>
        </w:rPr>
        <w:t>Zillow survey’s respondents estimated that home values will increase another 5.5% in 2018 to a median value of $220,800</w:t>
      </w:r>
      <w:r w:rsidRPr="00D35969">
        <w:rPr>
          <w:sz w:val="16"/>
        </w:rPr>
        <w:t xml:space="preserve">. “Housing affordability is a critical issue in nearly every market across the country, and </w:t>
      </w:r>
      <w:r w:rsidRPr="00D35969">
        <w:rPr>
          <w:rStyle w:val="StyleUnderline"/>
        </w:rPr>
        <w:t>while much remains unknown about the precise path of the U.S. economy in the years ahead, another housing market crisis is unlikely to be a central protagonist in the next nationwide downturn</w:t>
      </w:r>
      <w:r w:rsidRPr="00D35969">
        <w:rPr>
          <w:sz w:val="16"/>
        </w:rPr>
        <w:t xml:space="preserve">,” Zillow senior economist Aaron Terrazas said in the report. Instead, </w:t>
      </w:r>
      <w:r w:rsidRPr="00D35969">
        <w:rPr>
          <w:rStyle w:val="StyleUnderline"/>
        </w:rPr>
        <w:t>the experts predicted that monetary policy will be the deciding factor this time around</w:t>
      </w:r>
      <w:r w:rsidRPr="00D35969">
        <w:rPr>
          <w:sz w:val="16"/>
        </w:rPr>
        <w:t xml:space="preserve">. In particular, </w:t>
      </w:r>
      <w:r w:rsidRPr="00D35969">
        <w:rPr>
          <w:rStyle w:val="StyleUnderline"/>
        </w:rPr>
        <w:t>they argued that the Federal Reserve could prompt slower growth if it raises short-term interest rates too quickly. Other concerns</w:t>
      </w:r>
      <w:r w:rsidRPr="00D35969">
        <w:rPr>
          <w:sz w:val="16"/>
        </w:rPr>
        <w:t xml:space="preserve"> the housing experts and </w:t>
      </w:r>
      <w:r w:rsidRPr="00D35969">
        <w:rPr>
          <w:rStyle w:val="StyleUnderline"/>
        </w:rPr>
        <w:t>economists raised included trade policy, a stock market correction and an unexpected spike in inflation</w:t>
      </w:r>
      <w:r w:rsidRPr="00D35969">
        <w:rPr>
          <w:sz w:val="16"/>
        </w:rPr>
        <w:t>. Meanwhile, concerns surround a geopolitical crisis, which were at the top of their list last year, have subsided.</w:t>
      </w:r>
    </w:p>
    <w:p w:rsidR="00121DEE" w:rsidRDefault="00121DEE" w:rsidP="00121DEE">
      <w:pPr>
        <w:pStyle w:val="Heading2"/>
      </w:pPr>
      <w:r>
        <w:t>Impacts</w:t>
      </w:r>
    </w:p>
    <w:p w:rsidR="00121DEE" w:rsidRDefault="00121DEE" w:rsidP="00121DEE">
      <w:pPr>
        <w:pStyle w:val="Heading3"/>
      </w:pPr>
      <w:r>
        <w:t>2AC – AT: Econ Impact</w:t>
      </w:r>
    </w:p>
    <w:p w:rsidR="00121DEE" w:rsidRPr="009D7272" w:rsidRDefault="00121DEE" w:rsidP="00121DEE">
      <w:pPr>
        <w:pStyle w:val="Heading4"/>
      </w:pPr>
      <w:r w:rsidRPr="009D7272">
        <w:t xml:space="preserve">No diversionary war </w:t>
      </w:r>
    </w:p>
    <w:p w:rsidR="00121DEE" w:rsidRPr="009D7272" w:rsidRDefault="00121DEE" w:rsidP="00121DEE">
      <w:r w:rsidRPr="009D7272">
        <w:rPr>
          <w:b/>
        </w:rPr>
        <w:t>Clary 15</w:t>
      </w:r>
      <w:r w:rsidRPr="009D7272">
        <w:t xml:space="preserve"> – Christopher Clary, former International Affairs Fellow in India at the Council on Foreign Relations, Postdoctoral Fellow at the Watson Institute at Brown University, Adjunct Staff Member @ RAND Corporation, Security Studies Program @ MIT, country director for South Asian affairs in the Office of the Secretary of Defense, former Research Fellow @ the Harvard Kennedy School's Belfer Center for Science and International Affairs, former research associate in the Department of National Security Affairs at the Naval Postgraduate School, BA from Wichita State University and an MA from the U.S. Naval Postgraduate School, 2015 (“Economic Stress and International Cooperation: Evidence from International Rivalries,” Massachusetts Institute of Technology Political Science Department Research Paper No. 2015-</w:t>
      </w:r>
      <w:r w:rsidRPr="009D7272">
        <w:softHyphen/>
      </w:r>
      <w:r w:rsidRPr="009D7272">
        <w:rPr>
          <w:rFonts w:cs="Times New Roman"/>
        </w:rPr>
        <w:t>‐</w:t>
      </w:r>
      <w:r w:rsidRPr="009D7272">
        <w:t xml:space="preserve">8, </w:t>
      </w:r>
      <w:r w:rsidRPr="009D7272">
        <w:rPr>
          <w:rFonts w:cs="Georgia"/>
        </w:rPr>
        <w:t>“</w:t>
      </w:r>
      <w:r w:rsidRPr="009D7272">
        <w:t xml:space="preserve">Economic Stress and International Cooperation: Evidence from International Rivalries,” </w:t>
      </w:r>
      <w:hyperlink r:id="rId12" w:history="1">
        <w:r w:rsidRPr="009D7272">
          <w:rPr>
            <w:rStyle w:val="Hyperlink"/>
          </w:rPr>
          <w:t>http://papers.ssrn.com/sol3/papers.cfm?abstract_id=2597712</w:t>
        </w:r>
      </w:hyperlink>
      <w:r w:rsidRPr="009D7272">
        <w:t>)</w:t>
      </w:r>
    </w:p>
    <w:p w:rsidR="00121DEE" w:rsidRPr="000D70EF" w:rsidRDefault="00121DEE" w:rsidP="00121DEE">
      <w:pPr>
        <w:rPr>
          <w:sz w:val="12"/>
        </w:rPr>
      </w:pPr>
      <w:r w:rsidRPr="009D7272">
        <w:rPr>
          <w:rStyle w:val="StyleUnderline"/>
          <w:rFonts w:cstheme="minorHAnsi"/>
        </w:rPr>
        <w:t xml:space="preserve">Do economic downturns generate </w:t>
      </w:r>
      <w:r w:rsidRPr="009D7272">
        <w:rPr>
          <w:rStyle w:val="Emphasis"/>
          <w:rFonts w:cstheme="minorHAnsi"/>
        </w:rPr>
        <w:t>pressure for diversionary conflict</w:t>
      </w:r>
      <w:r w:rsidRPr="000D70EF">
        <w:rPr>
          <w:sz w:val="12"/>
        </w:rPr>
        <w:t xml:space="preserve">? </w:t>
      </w:r>
      <w:r w:rsidRPr="009D7272">
        <w:rPr>
          <w:rStyle w:val="StyleUnderline"/>
          <w:rFonts w:cstheme="minorHAnsi"/>
        </w:rPr>
        <w:t>Or might downturns encourage austerity and economizing behavior in foreign policy</w:t>
      </w:r>
      <w:r w:rsidRPr="000D70EF">
        <w:rPr>
          <w:sz w:val="12"/>
        </w:rPr>
        <w:t xml:space="preserve">? </w:t>
      </w:r>
      <w:r w:rsidRPr="009D7272">
        <w:rPr>
          <w:rStyle w:val="StyleUnderline"/>
          <w:rFonts w:cstheme="minorHAnsi"/>
        </w:rPr>
        <w:t xml:space="preserve">This paper provides new evidence that </w:t>
      </w:r>
      <w:r w:rsidRPr="000D70EF">
        <w:rPr>
          <w:rStyle w:val="StyleUnderline"/>
          <w:rFonts w:cstheme="minorHAnsi"/>
        </w:rPr>
        <w:t xml:space="preserve">economic stress is associated with </w:t>
      </w:r>
      <w:r w:rsidRPr="000D70EF">
        <w:rPr>
          <w:rStyle w:val="Emphasis"/>
          <w:rFonts w:cstheme="minorHAnsi"/>
        </w:rPr>
        <w:t>conciliatory policies</w:t>
      </w:r>
      <w:r w:rsidRPr="000D70EF">
        <w:rPr>
          <w:rStyle w:val="StyleUnderline"/>
          <w:rFonts w:cstheme="minorHAnsi"/>
        </w:rPr>
        <w:t xml:space="preserve"> </w:t>
      </w:r>
      <w:r w:rsidRPr="009D7272">
        <w:rPr>
          <w:rStyle w:val="StyleUnderline"/>
          <w:rFonts w:cstheme="minorHAnsi"/>
        </w:rPr>
        <w:t>between strategic rivals</w:t>
      </w:r>
      <w:r w:rsidRPr="000D70EF">
        <w:rPr>
          <w:sz w:val="12"/>
        </w:rPr>
        <w:t xml:space="preserve">. For states that view each other as military threats, </w:t>
      </w:r>
      <w:r w:rsidRPr="009D7272">
        <w:rPr>
          <w:rStyle w:val="StyleUnderline"/>
          <w:rFonts w:cstheme="minorHAnsi"/>
        </w:rPr>
        <w:t>the biggest step possible toward bilateral cooperation is to terminate the rivalry by taking political steps to manage the competition. Drawing on data from 109 distinct rival dyads since 1950, 67 of which terminated, the</w:t>
      </w:r>
      <w:r w:rsidRPr="000D70EF">
        <w:rPr>
          <w:sz w:val="12"/>
        </w:rPr>
        <w:t xml:space="preserve"> </w:t>
      </w:r>
      <w:r w:rsidRPr="009D7272">
        <w:rPr>
          <w:rStyle w:val="StyleUnderline"/>
          <w:rFonts w:cstheme="minorHAnsi"/>
        </w:rPr>
        <w:t xml:space="preserve">evidence suggests </w:t>
      </w:r>
      <w:r w:rsidRPr="000D70EF">
        <w:rPr>
          <w:rStyle w:val="StyleUnderline"/>
          <w:rFonts w:cstheme="minorHAnsi"/>
        </w:rPr>
        <w:t xml:space="preserve">rivalries were approximately </w:t>
      </w:r>
      <w:r w:rsidRPr="000D70EF">
        <w:rPr>
          <w:rStyle w:val="Emphasis"/>
          <w:rFonts w:cstheme="minorHAnsi"/>
        </w:rPr>
        <w:t xml:space="preserve">twice as likely to terminate during </w:t>
      </w:r>
      <w:r w:rsidRPr="009D7272">
        <w:rPr>
          <w:rStyle w:val="Emphasis"/>
          <w:rFonts w:cstheme="minorHAnsi"/>
        </w:rPr>
        <w:t xml:space="preserve">economic </w:t>
      </w:r>
      <w:r w:rsidRPr="000D70EF">
        <w:rPr>
          <w:rStyle w:val="Emphasis"/>
          <w:rFonts w:cstheme="minorHAnsi"/>
        </w:rPr>
        <w:t>downturns</w:t>
      </w:r>
      <w:r w:rsidRPr="000D70EF">
        <w:rPr>
          <w:rStyle w:val="StyleUnderline"/>
          <w:rFonts w:cstheme="minorHAnsi"/>
        </w:rPr>
        <w:t xml:space="preserve"> </w:t>
      </w:r>
      <w:r w:rsidRPr="009D7272">
        <w:rPr>
          <w:rStyle w:val="StyleUnderline"/>
          <w:rFonts w:cstheme="minorHAnsi"/>
        </w:rPr>
        <w:t>than they were during periods of economic normalcy</w:t>
      </w:r>
      <w:r w:rsidRPr="000D70EF">
        <w:rPr>
          <w:sz w:val="12"/>
        </w:rPr>
        <w:t xml:space="preserve">. </w:t>
      </w:r>
      <w:r w:rsidRPr="009D7272">
        <w:rPr>
          <w:rStyle w:val="StyleUnderline"/>
          <w:rFonts w:cstheme="minorHAnsi"/>
        </w:rPr>
        <w:t>This is true controlling for all of the main alternative explanations for peaceful relations between foes</w:t>
      </w:r>
      <w:r w:rsidRPr="000D70EF">
        <w:rPr>
          <w:sz w:val="12"/>
        </w:rPr>
        <w:t xml:space="preserve"> (democratic status, nuclear weapons possession, capability imbalance, common enemies, and international systemic changes), </w:t>
      </w:r>
      <w:r w:rsidRPr="009D7272">
        <w:rPr>
          <w:rStyle w:val="StyleUnderline"/>
          <w:rFonts w:cstheme="minorHAnsi"/>
        </w:rPr>
        <w:t>as well as many other possible confounding variables</w:t>
      </w:r>
      <w:r w:rsidRPr="000D70EF">
        <w:rPr>
          <w:sz w:val="12"/>
        </w:rPr>
        <w:t xml:space="preserve">. </w:t>
      </w:r>
      <w:r w:rsidRPr="000D70EF">
        <w:rPr>
          <w:rStyle w:val="StyleUnderline"/>
          <w:rFonts w:cstheme="minorHAnsi"/>
        </w:rPr>
        <w:t xml:space="preserve">This </w:t>
      </w:r>
      <w:r w:rsidRPr="009D7272">
        <w:rPr>
          <w:rStyle w:val="StyleUnderline"/>
          <w:rFonts w:cstheme="minorHAnsi"/>
        </w:rPr>
        <w:t xml:space="preserve">research </w:t>
      </w:r>
      <w:r w:rsidRPr="000D70EF">
        <w:rPr>
          <w:rStyle w:val="StyleUnderline"/>
          <w:rFonts w:cstheme="minorHAnsi"/>
        </w:rPr>
        <w:t>questions</w:t>
      </w:r>
      <w:r w:rsidRPr="009D7272">
        <w:rPr>
          <w:rStyle w:val="StyleUnderline"/>
          <w:rFonts w:cstheme="minorHAnsi"/>
        </w:rPr>
        <w:t xml:space="preserve"> existing theories claiming that economic downturns are associated with </w:t>
      </w:r>
      <w:r w:rsidRPr="000D70EF">
        <w:rPr>
          <w:rStyle w:val="StyleUnderline"/>
          <w:rFonts w:cstheme="minorHAnsi"/>
        </w:rPr>
        <w:t>diversionary war</w:t>
      </w:r>
      <w:r w:rsidRPr="009D7272">
        <w:rPr>
          <w:rStyle w:val="StyleUnderline"/>
          <w:rFonts w:cstheme="minorHAnsi"/>
        </w:rPr>
        <w:t>, and</w:t>
      </w:r>
      <w:r w:rsidRPr="000D70EF">
        <w:rPr>
          <w:sz w:val="12"/>
        </w:rPr>
        <w:t xml:space="preserve"> instead </w:t>
      </w:r>
      <w:r w:rsidRPr="009D7272">
        <w:rPr>
          <w:rStyle w:val="StyleUnderline"/>
          <w:rFonts w:cstheme="minorHAnsi"/>
        </w:rPr>
        <w:t>argues that</w:t>
      </w:r>
      <w:r w:rsidRPr="000D70EF">
        <w:rPr>
          <w:sz w:val="12"/>
        </w:rPr>
        <w:t xml:space="preserve"> in certain circumstances </w:t>
      </w:r>
      <w:r w:rsidRPr="009D7272">
        <w:rPr>
          <w:rStyle w:val="Emphasis"/>
          <w:rFonts w:cstheme="minorHAnsi"/>
        </w:rPr>
        <w:t>peace may result from economic troubles</w:t>
      </w:r>
      <w:r w:rsidRPr="000D70EF">
        <w:rPr>
          <w:sz w:val="12"/>
        </w:rPr>
        <w:t>. Defining and Measuring Rivalry and Rivalry Termination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 Why Might Economic Crisis Cause Rivalry Termination?</w:t>
      </w:r>
      <w:r w:rsidRPr="000D70EF">
        <w:rPr>
          <w:rStyle w:val="Style13ptBold"/>
          <w:rFonts w:cstheme="minorHAnsi"/>
          <w:sz w:val="12"/>
        </w:rPr>
        <w:t xml:space="preserve"> </w:t>
      </w:r>
      <w:r w:rsidRPr="009D7272">
        <w:rPr>
          <w:rStyle w:val="Emphasis"/>
          <w:rFonts w:cstheme="minorHAnsi"/>
        </w:rPr>
        <w:t>Economic crises lead to conciliatory behavior</w:t>
      </w:r>
      <w:r w:rsidRPr="000D70EF">
        <w:rPr>
          <w:sz w:val="12"/>
        </w:rPr>
        <w:t xml:space="preserve"> </w:t>
      </w:r>
      <w:r w:rsidRPr="009D7272">
        <w:rPr>
          <w:rStyle w:val="StyleUnderline"/>
          <w:rFonts w:cstheme="minorHAnsi"/>
        </w:rPr>
        <w:t>through five primary channels</w:t>
      </w:r>
      <w:r w:rsidRPr="000D70EF">
        <w:rPr>
          <w:sz w:val="12"/>
        </w:rPr>
        <w:t xml:space="preserve">. (1) </w:t>
      </w:r>
      <w:r w:rsidRPr="009D7272">
        <w:rPr>
          <w:rStyle w:val="StyleUnderline"/>
          <w:rFonts w:cstheme="minorHAnsi"/>
        </w:rPr>
        <w:t xml:space="preserve">Economic </w:t>
      </w:r>
      <w:r w:rsidRPr="000D70EF">
        <w:rPr>
          <w:rStyle w:val="StyleUnderline"/>
          <w:rFonts w:cstheme="minorHAnsi"/>
        </w:rPr>
        <w:t xml:space="preserve">crises lead to austerity </w:t>
      </w:r>
      <w:r w:rsidRPr="009D7272">
        <w:rPr>
          <w:rStyle w:val="StyleUnderline"/>
          <w:rFonts w:cstheme="minorHAnsi"/>
        </w:rPr>
        <w:t>pressures</w:t>
      </w:r>
      <w:r w:rsidRPr="000D70EF">
        <w:rPr>
          <w:rStyle w:val="StyleUnderline"/>
          <w:rFonts w:cstheme="minorHAnsi"/>
        </w:rPr>
        <w:t xml:space="preserve">, which </w:t>
      </w:r>
      <w:r w:rsidRPr="009D7272">
        <w:rPr>
          <w:rStyle w:val="StyleUnderline"/>
          <w:rFonts w:cstheme="minorHAnsi"/>
        </w:rPr>
        <w:t xml:space="preserve">in turn </w:t>
      </w:r>
      <w:r w:rsidRPr="000D70EF">
        <w:rPr>
          <w:rStyle w:val="StyleUnderline"/>
          <w:rFonts w:cstheme="minorHAnsi"/>
        </w:rPr>
        <w:t xml:space="preserve">incent leaders to </w:t>
      </w:r>
      <w:r w:rsidRPr="009D7272">
        <w:rPr>
          <w:rStyle w:val="StyleUnderline"/>
          <w:rFonts w:cstheme="minorHAnsi"/>
        </w:rPr>
        <w:t xml:space="preserve">search for ways to </w:t>
      </w:r>
      <w:r w:rsidRPr="000D70EF">
        <w:rPr>
          <w:rStyle w:val="StyleUnderline"/>
          <w:rFonts w:cstheme="minorHAnsi"/>
        </w:rPr>
        <w:t>cut defense</w:t>
      </w:r>
      <w:r w:rsidRPr="009D7272">
        <w:rPr>
          <w:rStyle w:val="StyleUnderline"/>
          <w:rFonts w:cstheme="minorHAnsi"/>
        </w:rPr>
        <w:t xml:space="preserve"> expenditures</w:t>
      </w:r>
      <w:r w:rsidRPr="000D70EF">
        <w:rPr>
          <w:sz w:val="12"/>
        </w:rPr>
        <w:t xml:space="preserve">. (2) </w:t>
      </w:r>
      <w:r w:rsidRPr="009D7272">
        <w:rPr>
          <w:rStyle w:val="StyleUnderline"/>
          <w:rFonts w:cstheme="minorHAnsi"/>
        </w:rPr>
        <w:t xml:space="preserve">Economic crises also encourage </w:t>
      </w:r>
      <w:r w:rsidRPr="009D7272">
        <w:rPr>
          <w:rStyle w:val="Emphasis"/>
          <w:rFonts w:cstheme="minorHAnsi"/>
        </w:rPr>
        <w:t>strategic reassessment</w:t>
      </w:r>
      <w:r w:rsidRPr="000D70EF">
        <w:rPr>
          <w:sz w:val="12"/>
        </w:rPr>
        <w:t xml:space="preserve">, </w:t>
      </w:r>
      <w:r w:rsidRPr="009D7272">
        <w:rPr>
          <w:rStyle w:val="StyleUnderline"/>
          <w:rFonts w:cstheme="minorHAnsi"/>
        </w:rPr>
        <w:t xml:space="preserve">so that leaders can argue to their peers and their publics that defense spending can be arrested without endangering the state. </w:t>
      </w:r>
      <w:r w:rsidRPr="000D70EF">
        <w:rPr>
          <w:rStyle w:val="StyleUnderline"/>
          <w:rFonts w:cstheme="minorHAnsi"/>
        </w:rPr>
        <w:t xml:space="preserve">This can lead to </w:t>
      </w:r>
      <w:r w:rsidRPr="000D70EF">
        <w:rPr>
          <w:rStyle w:val="Emphasis"/>
          <w:rFonts w:cstheme="minorHAnsi"/>
        </w:rPr>
        <w:t>threat deflation</w:t>
      </w:r>
      <w:r w:rsidRPr="000D70EF">
        <w:rPr>
          <w:sz w:val="12"/>
        </w:rPr>
        <w:t xml:space="preserve">, </w:t>
      </w:r>
      <w:r w:rsidRPr="009D7272">
        <w:rPr>
          <w:rStyle w:val="StyleUnderline"/>
          <w:rFonts w:cstheme="minorHAnsi"/>
        </w:rPr>
        <w:t>where elites attempt to downplay the seriousness of the threat posed by a former rival.</w:t>
      </w:r>
      <w:r w:rsidRPr="000D70EF">
        <w:rPr>
          <w:sz w:val="12"/>
        </w:rPr>
        <w:t xml:space="preserve"> (3) If a state faces multiple threats, </w:t>
      </w:r>
      <w:r w:rsidRPr="000D70EF">
        <w:rPr>
          <w:rStyle w:val="StyleUnderline"/>
          <w:rFonts w:cstheme="minorHAnsi"/>
        </w:rPr>
        <w:t>economic crises provoke elites to consider threat prioritization</w:t>
      </w:r>
      <w:r w:rsidRPr="009D7272">
        <w:rPr>
          <w:rStyle w:val="StyleUnderline"/>
          <w:rFonts w:cstheme="minorHAnsi"/>
        </w:rPr>
        <w:t>, a process that is postponed during periods of economic normalcy</w:t>
      </w:r>
      <w:r w:rsidRPr="000D70EF">
        <w:rPr>
          <w:sz w:val="12"/>
        </w:rPr>
        <w:t xml:space="preserve">. (4) </w:t>
      </w:r>
      <w:r w:rsidRPr="009D7272">
        <w:rPr>
          <w:rStyle w:val="StyleUnderline"/>
          <w:rFonts w:cstheme="minorHAnsi"/>
        </w:rPr>
        <w:t xml:space="preserve">Economic </w:t>
      </w:r>
      <w:r w:rsidRPr="000D70EF">
        <w:rPr>
          <w:rStyle w:val="StyleUnderline"/>
          <w:rFonts w:cstheme="minorHAnsi"/>
        </w:rPr>
        <w:t xml:space="preserve">crises increase the </w:t>
      </w:r>
      <w:r w:rsidRPr="009D7272">
        <w:rPr>
          <w:rStyle w:val="StyleUnderline"/>
          <w:rFonts w:cstheme="minorHAnsi"/>
        </w:rPr>
        <w:t xml:space="preserve">political and economic </w:t>
      </w:r>
      <w:r w:rsidRPr="000D70EF">
        <w:rPr>
          <w:rStyle w:val="StyleUnderline"/>
          <w:rFonts w:cstheme="minorHAnsi"/>
        </w:rPr>
        <w:t xml:space="preserve">benefit from </w:t>
      </w:r>
      <w:r w:rsidRPr="000D70EF">
        <w:rPr>
          <w:rStyle w:val="Emphasis"/>
          <w:rFonts w:cstheme="minorHAnsi"/>
        </w:rPr>
        <w:t xml:space="preserve">international </w:t>
      </w:r>
      <w:r w:rsidRPr="009D7272">
        <w:rPr>
          <w:rStyle w:val="Emphasis"/>
          <w:rFonts w:cstheme="minorHAnsi"/>
        </w:rPr>
        <w:t xml:space="preserve">economic </w:t>
      </w:r>
      <w:r w:rsidRPr="000D70EF">
        <w:rPr>
          <w:rStyle w:val="Emphasis"/>
          <w:rFonts w:cstheme="minorHAnsi"/>
        </w:rPr>
        <w:t>cooperation</w:t>
      </w:r>
      <w:r w:rsidRPr="000D70EF">
        <w:rPr>
          <w:sz w:val="12"/>
        </w:rPr>
        <w:t xml:space="preserve">. </w:t>
      </w:r>
      <w:r w:rsidRPr="009D7272">
        <w:rPr>
          <w:rStyle w:val="StyleUnderline"/>
          <w:rFonts w:cstheme="minorHAnsi"/>
        </w:rPr>
        <w:t>Leaders seek foreign aid, enhanced trade, and increased investment from abroad during periods of economic trouble</w:t>
      </w:r>
      <w:r w:rsidRPr="000D70EF">
        <w:rPr>
          <w:sz w:val="12"/>
        </w:rPr>
        <w:t xml:space="preserve">. </w:t>
      </w:r>
      <w:r w:rsidRPr="009D7272">
        <w:rPr>
          <w:rStyle w:val="StyleUnderline"/>
          <w:rFonts w:cstheme="minorHAnsi"/>
        </w:rPr>
        <w:t xml:space="preserve">This search is made easier if </w:t>
      </w:r>
      <w:r w:rsidRPr="009D7272">
        <w:rPr>
          <w:rStyle w:val="Emphasis"/>
          <w:rFonts w:cstheme="minorHAnsi"/>
        </w:rPr>
        <w:t>tensions are reduced</w:t>
      </w:r>
      <w:r w:rsidRPr="000D70EF">
        <w:rPr>
          <w:sz w:val="12"/>
        </w:rPr>
        <w:t xml:space="preserve"> with historic rivals. (5) Finally, </w:t>
      </w:r>
      <w:r w:rsidRPr="009D7272">
        <w:rPr>
          <w:rStyle w:val="StyleUnderline"/>
          <w:rFonts w:cstheme="minorHAnsi"/>
        </w:rPr>
        <w:t>during crises</w:t>
      </w:r>
      <w:r w:rsidRPr="000D70EF">
        <w:rPr>
          <w:rStyle w:val="StyleUnderline"/>
          <w:rFonts w:cstheme="minorHAnsi"/>
        </w:rPr>
        <w:t>,</w:t>
      </w:r>
      <w:r w:rsidRPr="000D70EF">
        <w:rPr>
          <w:sz w:val="12"/>
        </w:rPr>
        <w:t xml:space="preserve"> </w:t>
      </w:r>
      <w:r w:rsidRPr="000D70EF">
        <w:rPr>
          <w:rStyle w:val="StyleUnderline"/>
          <w:rFonts w:cstheme="minorHAnsi"/>
        </w:rPr>
        <w:t xml:space="preserve">elites </w:t>
      </w:r>
      <w:r w:rsidRPr="009D7272">
        <w:rPr>
          <w:rStyle w:val="StyleUnderline"/>
          <w:rFonts w:cstheme="minorHAnsi"/>
        </w:rPr>
        <w:t xml:space="preserve">are more prone to </w:t>
      </w:r>
      <w:r w:rsidRPr="000D70EF">
        <w:rPr>
          <w:rStyle w:val="StyleUnderline"/>
          <w:rFonts w:cstheme="minorHAnsi"/>
        </w:rPr>
        <w:t xml:space="preserve">select leaders who are </w:t>
      </w:r>
      <w:r w:rsidRPr="009D7272">
        <w:rPr>
          <w:rStyle w:val="StyleUnderline"/>
          <w:rFonts w:cstheme="minorHAnsi"/>
        </w:rPr>
        <w:t xml:space="preserve">perceived as </w:t>
      </w:r>
      <w:r w:rsidRPr="000D70EF">
        <w:rPr>
          <w:rStyle w:val="StyleUnderline"/>
          <w:rFonts w:cstheme="minorHAnsi"/>
        </w:rPr>
        <w:t>capable of resolving economic difficulties,</w:t>
      </w:r>
      <w:r w:rsidRPr="009D7272">
        <w:rPr>
          <w:rStyle w:val="StyleUnderline"/>
          <w:rFonts w:cstheme="minorHAnsi"/>
        </w:rPr>
        <w:t xml:space="preserve"> permitting the emergence of leaders who hold </w:t>
      </w:r>
      <w:r w:rsidRPr="000D70EF">
        <w:rPr>
          <w:rStyle w:val="StyleUnderline"/>
          <w:rFonts w:cstheme="minorHAnsi"/>
        </w:rPr>
        <w:t xml:space="preserve">heterodox foreign policy </w:t>
      </w:r>
      <w:r w:rsidRPr="009D7272">
        <w:rPr>
          <w:rStyle w:val="StyleUnderline"/>
          <w:rFonts w:cstheme="minorHAnsi"/>
        </w:rPr>
        <w:t xml:space="preserve">views. Collectively, these mechanisms make it much </w:t>
      </w:r>
      <w:r w:rsidRPr="009D7272">
        <w:rPr>
          <w:rStyle w:val="Emphasis"/>
          <w:rFonts w:cstheme="minorHAnsi"/>
        </w:rPr>
        <w:t>more likely that a leader will prefer conciliatory policies</w:t>
      </w:r>
      <w:r w:rsidRPr="009D7272">
        <w:rPr>
          <w:rStyle w:val="StyleUnderline"/>
          <w:rFonts w:cstheme="minorHAnsi"/>
        </w:rPr>
        <w:t xml:space="preserve"> compared to during periods of economic normalcy</w:t>
      </w:r>
      <w:r w:rsidRPr="000D70EF">
        <w:rPr>
          <w:sz w:val="12"/>
        </w:rPr>
        <w:t>. This section reviews this causal logic in greater detail, while also providing historical examples that these mechanisms recur in practice.</w:t>
      </w:r>
    </w:p>
    <w:p w:rsidR="00121DEE" w:rsidRDefault="00121DEE" w:rsidP="00121DEE">
      <w:pPr>
        <w:pStyle w:val="Heading3"/>
      </w:pPr>
      <w:r>
        <w:t>2AC – AT: Smart Cities Impact</w:t>
      </w:r>
    </w:p>
    <w:p w:rsidR="00121DEE" w:rsidRPr="002F667A" w:rsidRDefault="00121DEE" w:rsidP="00121DEE">
      <w:pPr>
        <w:pStyle w:val="Heading4"/>
      </w:pPr>
      <w:r>
        <w:t xml:space="preserve">Smart Cities fail </w:t>
      </w:r>
    </w:p>
    <w:p w:rsidR="00121DEE" w:rsidRPr="008530FA" w:rsidRDefault="00121DEE" w:rsidP="00121DEE">
      <w:pPr>
        <w:rPr>
          <w:rStyle w:val="StyleUnderline"/>
        </w:rPr>
      </w:pPr>
      <w:r w:rsidRPr="008C2E2E">
        <w:rPr>
          <w:rStyle w:val="Style13ptBold"/>
        </w:rPr>
        <w:t>Zuo and Zhao 13</w:t>
      </w:r>
      <w:r>
        <w:t xml:space="preserve"> (Jian Zhen-Yu, School of Natural and Built Environments, University of South Australia, School of Economics and Management, North China Electric Power University in Beijing. Green building research–</w:t>
      </w:r>
      <w:r w:rsidRPr="0029208F">
        <w:t>current status and future agenda: A review, Renewable and Sustainable Energy Reviews, Elsevier)</w:t>
      </w:r>
      <w:r w:rsidRPr="008530FA">
        <w:rPr>
          <w:rStyle w:val="StyleUnderline"/>
        </w:rPr>
        <w:t xml:space="preserve"> </w:t>
      </w:r>
    </w:p>
    <w:p w:rsidR="00121DEE" w:rsidRDefault="00121DEE" w:rsidP="00121DEE">
      <w:pPr>
        <w:rPr>
          <w:rStyle w:val="StyleUnderline"/>
        </w:rPr>
      </w:pPr>
      <w:r w:rsidRPr="00BC75E1">
        <w:rPr>
          <w:rStyle w:val="StyleUnderline"/>
        </w:rPr>
        <w:t>.3.4. Criticisms There is no lack of negative experience with green buildings. The higher upfront cost presents one of most significant issues to the investors. Under the current macroeconomic environment, it is difficult to convince clients to inject extra investment on green features to their developments. In addition, some studies have reported thermal comfort issues associated with green buildings such as</w:t>
      </w:r>
      <w:r w:rsidRPr="00BC75E1">
        <w:rPr>
          <w:sz w:val="16"/>
        </w:rPr>
        <w:t xml:space="preserve"> high level of humidity, higher temperature during summer, etc. [67,77]. Paul </w:t>
      </w:r>
      <w:r w:rsidRPr="00BC75E1">
        <w:rPr>
          <w:rStyle w:val="StyleUnderline"/>
        </w:rPr>
        <w:t>and Taylor disagreed with the overwhelming benefits of green building in terms of thermal comfort [78]. Their study found that there is no significant difference between thermal comfort level of green buildings and that of conventional buildings (equipped with heating, ventilating, and air-conditioning systems)</w:t>
      </w:r>
      <w:r w:rsidRPr="00BC75E1">
        <w:rPr>
          <w:sz w:val="16"/>
        </w:rPr>
        <w:t xml:space="preserve">. According to some occupants, it is a serious concern without the control of the thermal environment inside the building such as temperature, ventilation, and lighting [79]. This is often associated with reduced satisfaction of building users [80–82]. Indeed, the control of temperature, health, ventilation and heating is ranked by occupants as one of most important factors for the refurbishment of historic buildings [83]. Other issues include: the privacy due to the open space, noise, fire performance of eco-materials, structural safety issues due to installation of small scale solar PV or wind turbines [69,84–89]. The privacy and noise issues associated with green buildings are usually related to the office layout [90,91]. Some studies questioned the real performance of green building such as energy efficiency and water efficiency. For instance, </w:t>
      </w:r>
      <w:r w:rsidRPr="00BC75E1">
        <w:rPr>
          <w:rStyle w:val="StyleUnderline"/>
        </w:rPr>
        <w:t>Newsham et al. Analyzed energy data of 100 LEED certified buildings in US which confirmed that LEED certified building achieved an average of 18%–39% of energy savings per floor area compared to conventional counterparts [92]. However, their study also highlighted some 30% of LEED certified buildings consume more energy than conventionally designed buildings.</w:t>
      </w:r>
      <w:r w:rsidRPr="00BC75E1">
        <w:rPr>
          <w:sz w:val="16"/>
        </w:rPr>
        <w:t xml:space="preserve"> Scofield examined the same set of buildings by Newsham et al.'s study with a consideration of off-site energy consumption, i.e. the generation and delivery of electricity to the building [93]. His findings showed that the source energy does not differentiate between LEED certified buildings and conventional buildings. Menassa et al. examined the energy performance of 11 U.S. Navy LEED-Certified Buildings [94]. Their </w:t>
      </w:r>
      <w:r w:rsidRPr="00BC75E1">
        <w:rPr>
          <w:rStyle w:val="StyleUnderline"/>
        </w:rPr>
        <w:t>analysis showed that majority of these buildings did not achieve the mandatory energy and water efficiency targe</w:t>
      </w:r>
      <w:r w:rsidRPr="00BC75E1">
        <w:rPr>
          <w:sz w:val="16"/>
        </w:rPr>
        <w:t xml:space="preserve">t. In fact, the </w:t>
      </w:r>
      <w:r w:rsidRPr="00BC75E1">
        <w:rPr>
          <w:rStyle w:val="StyleUnderline"/>
        </w:rPr>
        <w:t>energy consumption of majority of these buildings is higher than the national average level. Sabapathy et al.'s study found that LEED facilities achieved higher energy efficiency however does not necessarily translate into energy cost savings due to a number of factors such as the type of lease agreement and types of occupants [95</w:t>
      </w:r>
      <w:r w:rsidRPr="00BC75E1">
        <w:rPr>
          <w:sz w:val="16"/>
        </w:rPr>
        <w:t xml:space="preserve">]. Feige et al. examined 2500 residential buildings in </w:t>
      </w:r>
      <w:r w:rsidRPr="00BC75E1">
        <w:rPr>
          <w:rStyle w:val="StyleUnderline"/>
        </w:rPr>
        <w:t>Switzerland which found that sustainability feature of dwellings (e.g. water efficiency, health and comfort) helped to increase rental price [96]. However, there is negative correlation between energy efficiency of residential property and their rental premium which is arguably due to lease structures (e.g. bundling the energy cost with the rent). Therefore, more studies are required to provide evidence for cost benefit analysis of green buildings in a comprehensive manner so that decision making process is better informed. A longitudinal study helps to collect related data in a certain period of time. This will then allow a direct evidence-based comparison between performance of green buildings and that of conventional buildings</w:t>
      </w:r>
    </w:p>
    <w:p w:rsidR="00121DEE" w:rsidRPr="00BC75E1" w:rsidRDefault="00121DEE" w:rsidP="00121DEE"/>
    <w:p w:rsidR="00A95652" w:rsidRPr="00B55AD5" w:rsidRDefault="00A95652" w:rsidP="00B55AD5"/>
    <w:sectPr w:rsidR="00A95652" w:rsidRPr="00B55AD5" w:rsidSect="00BD2F9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E3026C2"/>
    <w:multiLevelType w:val="hybridMultilevel"/>
    <w:tmpl w:val="9F18D6B2"/>
    <w:lvl w:ilvl="0" w:tplc="8CAE9C10">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31205044368"/>
    <w:docVar w:name="VerbatimVersion" w:val="5.1"/>
  </w:docVars>
  <w:rsids>
    <w:rsidRoot w:val="00121DEE"/>
    <w:rsid w:val="000139A3"/>
    <w:rsid w:val="00100833"/>
    <w:rsid w:val="00104529"/>
    <w:rsid w:val="00105942"/>
    <w:rsid w:val="00107396"/>
    <w:rsid w:val="00121DEE"/>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A7C05"/>
    <w:rsid w:val="00407037"/>
    <w:rsid w:val="004605D6"/>
    <w:rsid w:val="0048273D"/>
    <w:rsid w:val="004C60E8"/>
    <w:rsid w:val="004E3579"/>
    <w:rsid w:val="004E728B"/>
    <w:rsid w:val="004F39E0"/>
    <w:rsid w:val="00537BD5"/>
    <w:rsid w:val="0057268A"/>
    <w:rsid w:val="005D2912"/>
    <w:rsid w:val="006065BD"/>
    <w:rsid w:val="006277DB"/>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5969"/>
    <w:rsid w:val="00D36A8A"/>
    <w:rsid w:val="00D61409"/>
    <w:rsid w:val="00D6691E"/>
    <w:rsid w:val="00D71170"/>
    <w:rsid w:val="00DA1C92"/>
    <w:rsid w:val="00DA25D4"/>
    <w:rsid w:val="00DA6538"/>
    <w:rsid w:val="00E15E75"/>
    <w:rsid w:val="00E5262C"/>
    <w:rsid w:val="00E813E2"/>
    <w:rsid w:val="00EC7DC4"/>
    <w:rsid w:val="00ED30CF"/>
    <w:rsid w:val="00F176EF"/>
    <w:rsid w:val="00F45E10"/>
    <w:rsid w:val="00F6364A"/>
    <w:rsid w:val="00F852D8"/>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5B2BEB-BA01-4FB4-B74F-97670C822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E813E2"/>
    <w:rPr>
      <w:rFonts w:ascii="Calibri" w:hAnsi="Calibri" w:cs="Calibri"/>
    </w:rPr>
  </w:style>
  <w:style w:type="paragraph" w:styleId="Heading1">
    <w:name w:val="heading 1"/>
    <w:aliases w:val="Pocket"/>
    <w:basedOn w:val="Normal"/>
    <w:next w:val="Normal"/>
    <w:link w:val="Heading1Char"/>
    <w:qFormat/>
    <w:rsid w:val="00E813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813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813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
    <w:basedOn w:val="Normal"/>
    <w:next w:val="Normal"/>
    <w:link w:val="Heading4Char"/>
    <w:uiPriority w:val="3"/>
    <w:unhideWhenUsed/>
    <w:qFormat/>
    <w:rsid w:val="00E813E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813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13E2"/>
  </w:style>
  <w:style w:type="character" w:customStyle="1" w:styleId="Heading1Char">
    <w:name w:val="Heading 1 Char"/>
    <w:aliases w:val="Pocket Char"/>
    <w:basedOn w:val="DefaultParagraphFont"/>
    <w:link w:val="Heading1"/>
    <w:rsid w:val="00E813E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813E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813E2"/>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3"/>
    <w:rsid w:val="00E813E2"/>
    <w:rPr>
      <w:rFonts w:ascii="Calibri" w:eastAsiaTheme="majorEastAsia" w:hAnsi="Calibri" w:cstheme="majorBidi"/>
      <w:b/>
      <w:iCs/>
      <w:sz w:val="26"/>
    </w:rPr>
  </w:style>
  <w:style w:type="character" w:styleId="Emphasis">
    <w:name w:val="Emphasis"/>
    <w:aliases w:val="Evidence,Minimized,minimized,Highlighted,tag2,Size 10,emphasis in card,CD Card,ED - Tag,emphasis,Bold Underline,Emphasis!!,Qualifications,normal card text,Shrunk,qualifications in card,qualifications,Style1,Underlined,small,Box,Debate,B,smal,s"/>
    <w:basedOn w:val="DefaultParagraphFont"/>
    <w:link w:val="textbold"/>
    <w:uiPriority w:val="7"/>
    <w:qFormat/>
    <w:rsid w:val="00E813E2"/>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813E2"/>
    <w:rPr>
      <w:b/>
      <w:bCs/>
      <w:sz w:val="26"/>
      <w:u w:val="none"/>
    </w:rPr>
  </w:style>
  <w:style w:type="character" w:customStyle="1" w:styleId="StyleUnderline">
    <w:name w:val="Style Underline"/>
    <w:aliases w:val="Intense Emphasis,Underline,Style Bold Underline,apple-style-span + 6 pt,Bold,Kern at 16 pt,Intense Emphasis1,Intense Emphasis2,Intense Emphasis11,Intense Emphasis111,Underline Char,HHeading 3 + 12 pt,Cards + Font: 12 pt Char,Style,ci,c"/>
    <w:basedOn w:val="DefaultParagraphFont"/>
    <w:uiPriority w:val="6"/>
    <w:qFormat/>
    <w:rsid w:val="00E813E2"/>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Char Char Char Char Char Char Char Char1,TAG ,T"/>
    <w:basedOn w:val="DefaultParagraphFont"/>
    <w:link w:val="Card"/>
    <w:uiPriority w:val="99"/>
    <w:unhideWhenUsed/>
    <w:rsid w:val="00E813E2"/>
    <w:rPr>
      <w:color w:val="auto"/>
      <w:u w:val="none"/>
    </w:rPr>
  </w:style>
  <w:style w:type="character" w:styleId="FollowedHyperlink">
    <w:name w:val="FollowedHyperlink"/>
    <w:basedOn w:val="DefaultParagraphFont"/>
    <w:uiPriority w:val="99"/>
    <w:semiHidden/>
    <w:unhideWhenUsed/>
    <w:rsid w:val="00E813E2"/>
    <w:rPr>
      <w:color w:val="auto"/>
      <w:u w:val="none"/>
    </w:rPr>
  </w:style>
  <w:style w:type="paragraph" w:styleId="NormalWeb">
    <w:name w:val="Normal (Web)"/>
    <w:basedOn w:val="Normal"/>
    <w:uiPriority w:val="99"/>
    <w:unhideWhenUsed/>
    <w:rsid w:val="00121DEE"/>
    <w:pPr>
      <w:spacing w:before="100" w:beforeAutospacing="1" w:after="100" w:afterAutospacing="1"/>
    </w:pPr>
  </w:style>
  <w:style w:type="paragraph" w:customStyle="1" w:styleId="textbold">
    <w:name w:val="text bold"/>
    <w:basedOn w:val="Normal"/>
    <w:link w:val="Emphasis"/>
    <w:uiPriority w:val="7"/>
    <w:qFormat/>
    <w:rsid w:val="00121DEE"/>
    <w:pPr>
      <w:widowControl w:val="0"/>
      <w:ind w:left="720"/>
      <w:jc w:val="both"/>
    </w:pPr>
    <w:rPr>
      <w:b/>
      <w:iCs/>
      <w:u w:val="single"/>
    </w:rPr>
  </w:style>
  <w:style w:type="paragraph" w:customStyle="1" w:styleId="Emphasis1">
    <w:name w:val="Emphasis1"/>
    <w:basedOn w:val="Normal"/>
    <w:autoRedefine/>
    <w:uiPriority w:val="7"/>
    <w:qFormat/>
    <w:rsid w:val="00121DEE"/>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customStyle="1" w:styleId="card0">
    <w:name w:val="card"/>
    <w:basedOn w:val="Normal"/>
    <w:next w:val="Normal"/>
    <w:uiPriority w:val="6"/>
    <w:qFormat/>
    <w:rsid w:val="00121DEE"/>
    <w:pPr>
      <w:ind w:left="288" w:right="288"/>
    </w:pPr>
    <w:rPr>
      <w:rFonts w:asciiTheme="minorHAnsi" w:hAnsiTheme="minorHAnsi" w:cstheme="minorBidi"/>
      <w:u w:val="single"/>
    </w:rPr>
  </w:style>
  <w:style w:type="paragraph" w:styleId="ListParagraph">
    <w:name w:val="List Paragraph"/>
    <w:basedOn w:val="Normal"/>
    <w:uiPriority w:val="34"/>
    <w:qFormat/>
    <w:rsid w:val="00121DEE"/>
    <w:pPr>
      <w:ind w:left="720"/>
      <w:contextualSpacing/>
    </w:pPr>
  </w:style>
  <w:style w:type="paragraph" w:customStyle="1" w:styleId="Card">
    <w:name w:val="Card"/>
    <w:basedOn w:val="Heading1"/>
    <w:link w:val="Hyperlink"/>
    <w:autoRedefine/>
    <w:uiPriority w:val="99"/>
    <w:qFormat/>
    <w:rsid w:val="00121DE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UnderlinePara">
    <w:name w:val="Underline Para"/>
    <w:basedOn w:val="Normal"/>
    <w:uiPriority w:val="6"/>
    <w:qFormat/>
    <w:rsid w:val="00121DEE"/>
    <w:pPr>
      <w:widowControl w:val="0"/>
      <w:suppressAutoHyphens/>
      <w:spacing w:after="200" w:line="256" w:lineRule="auto"/>
      <w:contextualSpacing/>
    </w:pPr>
    <w:rPr>
      <w:rFonts w:asciiTheme="minorHAnsi" w:eastAsiaTheme="minorEastAsia" w:hAnsiTheme="minorHAnsi" w:cstheme="minorBidi"/>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121DEE"/>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papers.ssrn.com/sol3/papers.cfm?abstract_id=259771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tiff"/><Relationship Id="rId5" Type="http://schemas.openxmlformats.org/officeDocument/2006/relationships/webSettings" Target="webSettings.xml"/><Relationship Id="rId10" Type="http://schemas.openxmlformats.org/officeDocument/2006/relationships/hyperlink" Target="https://www.ten-x.com/company/blog/immigration-policies-leave-real-estate-options-unclear-many/" TargetMode="External"/><Relationship Id="rId4" Type="http://schemas.openxmlformats.org/officeDocument/2006/relationships/settings" Target="settings.xml"/><Relationship Id="rId9" Type="http://schemas.openxmlformats.org/officeDocument/2006/relationships/hyperlink" Target="http://www.theglobeandmail.com/opinion/crisis-analysis-how-much-damage-can-trump-do-a-lot/article34341100/"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iem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6E094-045C-4E10-8DC3-4DFB2A4EA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20784</Words>
  <Characters>118472</Characters>
  <Application>Microsoft Office Word</Application>
  <DocSecurity>0</DocSecurity>
  <Lines>987</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 McIntosh</dc:creator>
  <cp:keywords>5.1.1</cp:keywords>
  <dc:description/>
  <cp:lastModifiedBy>McIntosh, Valerie</cp:lastModifiedBy>
  <cp:revision>3</cp:revision>
  <dcterms:created xsi:type="dcterms:W3CDTF">2018-07-15T18:41:00Z</dcterms:created>
  <dcterms:modified xsi:type="dcterms:W3CDTF">2018-07-15T20:24:00Z</dcterms:modified>
</cp:coreProperties>
</file>