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73AFAB" w14:textId="0794842A" w:rsidR="00885AB9" w:rsidRPr="00885AB9" w:rsidRDefault="005074FF" w:rsidP="00885AB9">
      <w:pPr>
        <w:pStyle w:val="Heading1"/>
      </w:pPr>
      <w:bookmarkStart w:id="0" w:name="_GoBack"/>
      <w:bookmarkEnd w:id="0"/>
      <w:r>
        <w:t xml:space="preserve">I-Law – </w:t>
      </w:r>
      <w:proofErr w:type="spellStart"/>
      <w:r>
        <w:t>Husic</w:t>
      </w:r>
      <w:proofErr w:type="spellEnd"/>
      <w:r>
        <w:t>-Lawson</w:t>
      </w:r>
      <w:r w:rsidR="00AB4B47">
        <w:t>-Reynolds</w:t>
      </w:r>
      <w:r>
        <w:t xml:space="preserve"> – 2018-2019 </w:t>
      </w:r>
    </w:p>
    <w:p w14:paraId="74C53CA4" w14:textId="76BCB3B0" w:rsidR="002C5B15" w:rsidRDefault="002C5B15" w:rsidP="005074FF">
      <w:pPr>
        <w:pStyle w:val="Heading2"/>
      </w:pPr>
      <w:r>
        <w:t>HR Cred</w:t>
      </w:r>
    </w:p>
    <w:p w14:paraId="0B8B8C51" w14:textId="77777777" w:rsidR="00CD5DAB" w:rsidRDefault="00CD5DAB" w:rsidP="00CD5DAB">
      <w:pPr>
        <w:pStyle w:val="Heading3"/>
      </w:pPr>
      <w:r>
        <w:t xml:space="preserve">HR Cred k2 Prevent War </w:t>
      </w:r>
    </w:p>
    <w:p w14:paraId="0392C138" w14:textId="77777777" w:rsidR="00CD5DAB" w:rsidRPr="00E84B05" w:rsidRDefault="00CD5DAB" w:rsidP="00CD5DAB">
      <w:pPr>
        <w:pStyle w:val="Heading4"/>
      </w:pPr>
      <w:r>
        <w:t xml:space="preserve">Frameworks that emphasize human rights are key to resolving conflicts before they happen </w:t>
      </w:r>
    </w:p>
    <w:p w14:paraId="300B20E4" w14:textId="77777777" w:rsidR="00CD5DAB" w:rsidRPr="00E84B05" w:rsidRDefault="00CD5DAB" w:rsidP="00CD5DAB">
      <w:r>
        <w:t xml:space="preserve">Amanda </w:t>
      </w:r>
      <w:r w:rsidRPr="00E84B05">
        <w:rPr>
          <w:rStyle w:val="Style13ptBold"/>
        </w:rPr>
        <w:t>Cahill-Ripley '18</w:t>
      </w:r>
      <w:r>
        <w:t xml:space="preserve"> (Amanda Cahill-Ripley, Lecturer in law at Lancaster university, "Economic and social rights must be addressed to stop violent conflict and sustain peace," Conversation, 5-24-2018, https://theconversation.com/economic-and-social-rights-must-be-addressed-to-stop-violent-conflict-and-sustain-peace-97031).//GabeS</w:t>
      </w:r>
    </w:p>
    <w:p w14:paraId="404650D0" w14:textId="2BDB23FE" w:rsidR="002C5B15" w:rsidRDefault="00CD5DAB" w:rsidP="00CD5DAB">
      <w:r w:rsidRPr="00E84B05">
        <w:rPr>
          <w:rStyle w:val="StyleUnderline"/>
          <w:highlight w:val="yellow"/>
        </w:rPr>
        <w:t>Addressing</w:t>
      </w:r>
      <w:r w:rsidRPr="00E84B05">
        <w:rPr>
          <w:sz w:val="10"/>
        </w:rPr>
        <w:t xml:space="preserve"> </w:t>
      </w:r>
      <w:r w:rsidRPr="00E84B05">
        <w:rPr>
          <w:rStyle w:val="StyleUnderline"/>
        </w:rPr>
        <w:t xml:space="preserve">economic, </w:t>
      </w:r>
      <w:r w:rsidRPr="00E84B05">
        <w:rPr>
          <w:rStyle w:val="StyleUnderline"/>
          <w:highlight w:val="yellow"/>
        </w:rPr>
        <w:t>social and cultural rights is important for tackling violence</w:t>
      </w:r>
      <w:r w:rsidRPr="00E84B05">
        <w:rPr>
          <w:rStyle w:val="StyleUnderline"/>
        </w:rPr>
        <w:t xml:space="preserve"> and building peace because the </w:t>
      </w:r>
      <w:r w:rsidRPr="00E84B05">
        <w:rPr>
          <w:rStyle w:val="StyleUnderline"/>
          <w:highlight w:val="yellow"/>
        </w:rPr>
        <w:t>denial of these rights</w:t>
      </w:r>
      <w:r w:rsidRPr="00E84B05">
        <w:rPr>
          <w:rStyle w:val="StyleUnderline"/>
        </w:rPr>
        <w:t xml:space="preserve"> </w:t>
      </w:r>
      <w:r w:rsidRPr="00ED7F81">
        <w:rPr>
          <w:rStyle w:val="StyleUnderline"/>
          <w:highlight w:val="yellow"/>
        </w:rPr>
        <w:t>can be a major contributing factor to conflict</w:t>
      </w:r>
      <w:r w:rsidRPr="00E84B05">
        <w:rPr>
          <w:sz w:val="10"/>
        </w:rPr>
        <w:t xml:space="preserve">. They can in fact be one of </w:t>
      </w:r>
      <w:r w:rsidRPr="00ED7F81">
        <w:rPr>
          <w:rStyle w:val="StyleUnderline"/>
          <w:highlight w:val="yellow"/>
        </w:rPr>
        <w:t>the root causes of conflict and a driver of continuing unrest</w:t>
      </w:r>
      <w:r w:rsidRPr="00E84B05">
        <w:rPr>
          <w:sz w:val="10"/>
        </w:rPr>
        <w:t xml:space="preserve">. For example, violations of the right to water caused by poor management or discrimination in access to water can caused violence in 2000 in Cochabamba, Bolivia. Water shortages can also lead to displacement such as that which contributed to the civil war in Syria where tensions caused by four successive droughts in the predominantly Kurdish northeastern region of the country forced two million small scale farmers to migrate into the urban areas of Aleppo and Damascus. So </w:t>
      </w:r>
      <w:r w:rsidRPr="00E84B05">
        <w:rPr>
          <w:rStyle w:val="StyleUnderline"/>
        </w:rPr>
        <w:t>addressing fundamental rights can be a part of the solution and can be a key element of preventing conflict as well as post-conflict peace building and development.</w:t>
      </w:r>
      <w:r w:rsidRPr="00E84B05">
        <w:rPr>
          <w:sz w:val="10"/>
        </w:rPr>
        <w:t xml:space="preserve"> Consequently building and sustaining peace requires attention to the “before, during and after” of destructive conflict, and economic, social and cultural rights are of crucial importance in all of these phases. Significantly, they provide legal entitlements for people’s basic needs such as food, water, housing and health. </w:t>
      </w:r>
      <w:proofErr w:type="spellStart"/>
      <w:r w:rsidRPr="00E84B05">
        <w:rPr>
          <w:sz w:val="10"/>
        </w:rPr>
        <w:t>Realising</w:t>
      </w:r>
      <w:proofErr w:type="spellEnd"/>
      <w:r w:rsidRPr="00E84B05">
        <w:rPr>
          <w:sz w:val="10"/>
        </w:rPr>
        <w:t xml:space="preserve"> such basic rights are essential to preventing violent conflict as “prevention is better than cure”. </w:t>
      </w:r>
      <w:r w:rsidRPr="00ED7F81">
        <w:rPr>
          <w:rStyle w:val="StyleUnderline"/>
          <w:highlight w:val="yellow"/>
        </w:rPr>
        <w:t>If</w:t>
      </w:r>
      <w:r w:rsidRPr="00E84B05">
        <w:rPr>
          <w:sz w:val="10"/>
        </w:rPr>
        <w:t xml:space="preserve"> these basic needs and </w:t>
      </w:r>
      <w:r w:rsidRPr="00ED7F81">
        <w:rPr>
          <w:rStyle w:val="StyleUnderline"/>
          <w:highlight w:val="yellow"/>
        </w:rPr>
        <w:t>rights can be met then it will</w:t>
      </w:r>
      <w:r w:rsidRPr="00E84B05">
        <w:rPr>
          <w:sz w:val="10"/>
        </w:rPr>
        <w:t xml:space="preserve"> help </w:t>
      </w:r>
      <w:r w:rsidRPr="00ED7F81">
        <w:rPr>
          <w:rStyle w:val="StyleUnderline"/>
          <w:highlight w:val="yellow"/>
        </w:rPr>
        <w:t>prevent conflict</w:t>
      </w:r>
      <w:r w:rsidRPr="00E84B05">
        <w:rPr>
          <w:rStyle w:val="StyleUnderline"/>
        </w:rPr>
        <w:t xml:space="preserve"> and so reduce the terrible human cost of war and violence</w:t>
      </w:r>
      <w:r w:rsidRPr="00E84B05">
        <w:rPr>
          <w:sz w:val="10"/>
        </w:rPr>
        <w:t xml:space="preserve"> – so prevention can be cheaper than the cure, too. In 2016, conflict cost world states US$14.3 trillion, or 12.6% of global GDP. </w:t>
      </w:r>
      <w:r w:rsidRPr="00ED7F81">
        <w:rPr>
          <w:rStyle w:val="StyleUnderline"/>
          <w:highlight w:val="yellow"/>
        </w:rPr>
        <w:t>Increased focus and expenditure on conflict prevention could save states</w:t>
      </w:r>
      <w:r w:rsidRPr="00E84B05">
        <w:rPr>
          <w:rStyle w:val="StyleUnderline"/>
        </w:rPr>
        <w:t xml:space="preserve"> between US$5 billion and US$</w:t>
      </w:r>
      <w:r w:rsidRPr="00ED7F81">
        <w:rPr>
          <w:rStyle w:val="StyleUnderline"/>
          <w:highlight w:val="yellow"/>
        </w:rPr>
        <w:t>70 billion per year, reducing the economic cost of war</w:t>
      </w:r>
      <w:r w:rsidRPr="00E84B05">
        <w:rPr>
          <w:rStyle w:val="StyleUnderline"/>
        </w:rPr>
        <w:t xml:space="preserve"> as well as reducing the human cost.</w:t>
      </w:r>
      <w:r>
        <w:rPr>
          <w:rStyle w:val="StyleUnderline"/>
        </w:rPr>
        <w:t xml:space="preserve"> </w:t>
      </w:r>
      <w:r w:rsidRPr="00E84B05">
        <w:rPr>
          <w:sz w:val="10"/>
        </w:rPr>
        <w:t xml:space="preserve">An early warning system The monitoring of economic and social rights can also form part of an early warning system when it comes to conflict risk assessment. For example, monitoring the number of violations of rights (such as the rights to food, housing or health), </w:t>
      </w:r>
      <w:r w:rsidRPr="00ED7F81">
        <w:rPr>
          <w:rStyle w:val="StyleUnderline"/>
          <w:highlight w:val="yellow"/>
        </w:rPr>
        <w:t>the widening geographical spread of violation</w:t>
      </w:r>
      <w:r w:rsidRPr="00E84B05">
        <w:rPr>
          <w:rStyle w:val="StyleUnderline"/>
        </w:rPr>
        <w:t xml:space="preserve">s, and worsening discrimination </w:t>
      </w:r>
      <w:r w:rsidRPr="00ED7F81">
        <w:rPr>
          <w:rStyle w:val="StyleUnderline"/>
          <w:highlight w:val="yellow"/>
        </w:rPr>
        <w:t>against particular community groups</w:t>
      </w:r>
      <w:r w:rsidRPr="00E84B05">
        <w:rPr>
          <w:rStyle w:val="StyleUnderline"/>
        </w:rPr>
        <w:t xml:space="preserve"> can </w:t>
      </w:r>
      <w:r w:rsidRPr="00ED7F81">
        <w:rPr>
          <w:rStyle w:val="StyleUnderline"/>
          <w:highlight w:val="yellow"/>
        </w:rPr>
        <w:t>help identify areas where there is an increased risk of conflict emerging, escalating or relapsing</w:t>
      </w:r>
      <w:r w:rsidRPr="00E84B05">
        <w:rPr>
          <w:sz w:val="10"/>
        </w:rPr>
        <w:t xml:space="preserve">. These monitors can also spot worsening poverty which also fuels conflict. Mapping violations that act as conflict triggers – such as civil and political rights violations – can assist in understanding how to address grievances before they “tip over” into violence. For example, repression of peaceful protests over food shortages can trigger violence. The root cause of the violence is lack of food but the repression of the protest is what tips it over into violence. Tackling both the root cause as well as the freedom to peacefully protest is necessary and so discussion of economic and social rights need to be integrated into mediation and diplomacy efforts. But there are some challenges to this process, including definition of “early” in terms of timing for interventions and obtaining, gathering and sharing the required data in conflict zones. Here the role of civil society and particularly human rights defenders is key as they are often the only groups with access to obtain such data. Ensuring that economic and social rights are included in measures to prevent conflict and sustain peace does not require reinventing the wheel. The existing international human rights framework for such rights already provides a legal basis, clear obligations and indicators for the management and </w:t>
      </w:r>
      <w:proofErr w:type="spellStart"/>
      <w:r w:rsidRPr="00E84B05">
        <w:rPr>
          <w:sz w:val="10"/>
        </w:rPr>
        <w:t>prioritisation</w:t>
      </w:r>
      <w:proofErr w:type="spellEnd"/>
      <w:r w:rsidRPr="00E84B05">
        <w:rPr>
          <w:sz w:val="10"/>
        </w:rPr>
        <w:t xml:space="preserve"> of resources to meet basic rights. </w:t>
      </w:r>
      <w:r w:rsidRPr="00ED7F81">
        <w:rPr>
          <w:rStyle w:val="StyleUnderline"/>
          <w:highlight w:val="yellow"/>
        </w:rPr>
        <w:t>Such a framework can be used to assist with grievances within a state before violence erupts and certainly as part of any mediation when tensions are high.</w:t>
      </w:r>
      <w:r w:rsidR="002C5B15">
        <w:t xml:space="preserve"> </w:t>
      </w:r>
    </w:p>
    <w:p w14:paraId="601BEDE7" w14:textId="77777777" w:rsidR="00CC325B" w:rsidRDefault="00CC325B" w:rsidP="00CC325B">
      <w:pPr>
        <w:pStyle w:val="Heading4"/>
      </w:pPr>
      <w:r>
        <w:t>International Law helps prevent conflict</w:t>
      </w:r>
    </w:p>
    <w:p w14:paraId="6EBE8B39" w14:textId="7CC0B885" w:rsidR="00CC325B" w:rsidRPr="00885AB9" w:rsidRDefault="00CC325B" w:rsidP="00CC325B">
      <w:pPr>
        <w:rPr>
          <w:b/>
          <w:bCs/>
          <w:sz w:val="26"/>
        </w:rPr>
      </w:pPr>
      <w:proofErr w:type="spellStart"/>
      <w:r w:rsidRPr="00885AB9">
        <w:rPr>
          <w:rStyle w:val="Style13ptBold"/>
        </w:rPr>
        <w:t>Wuerth</w:t>
      </w:r>
      <w:proofErr w:type="spellEnd"/>
      <w:r w:rsidRPr="00885AB9">
        <w:rPr>
          <w:rStyle w:val="Style13ptBold"/>
        </w:rPr>
        <w:t xml:space="preserve"> 17</w:t>
      </w:r>
      <w:r w:rsidR="00885AB9">
        <w:rPr>
          <w:rStyle w:val="Style13ptBold"/>
        </w:rPr>
        <w:t xml:space="preserve"> </w:t>
      </w:r>
      <w:r>
        <w:t xml:space="preserve">Ingrid </w:t>
      </w:r>
      <w:proofErr w:type="spellStart"/>
      <w:r>
        <w:t>Wuerth</w:t>
      </w:r>
      <w:proofErr w:type="spellEnd"/>
      <w:r>
        <w:t xml:space="preserve">, Helen Strong Curry Professor of International Law at Vanderbilt Law School, April 12, 2017, </w:t>
      </w:r>
      <w:r w:rsidRPr="00B466FA">
        <w:t>https://www.lawfareblog.com/using-international-law-prevent-interstate-war-how-syrian-airstrikes-make-world-less-safe</w:t>
      </w:r>
    </w:p>
    <w:p w14:paraId="60F9897A" w14:textId="77493D87" w:rsidR="00CC325B" w:rsidRPr="00885AB9" w:rsidRDefault="00CC325B" w:rsidP="00CD5DAB">
      <w:pPr>
        <w:rPr>
          <w:sz w:val="16"/>
        </w:rPr>
      </w:pPr>
      <w:r w:rsidRPr="00885AB9">
        <w:rPr>
          <w:sz w:val="16"/>
        </w:rPr>
        <w:t xml:space="preserve">It bears emphasizing that for almost a century, the </w:t>
      </w:r>
      <w:r w:rsidRPr="00CC325B">
        <w:rPr>
          <w:highlight w:val="yellow"/>
          <w:u w:val="single"/>
        </w:rPr>
        <w:t>prevention of interstate conflict has been the core objective of international law</w:t>
      </w:r>
      <w:r w:rsidRPr="00885AB9">
        <w:rPr>
          <w:sz w:val="16"/>
        </w:rPr>
        <w:t xml:space="preserve">. The League of Nations, established in the aftermath of World War II was designed to manage great power politics but failed to prevent World War II.   That failure was shared by the </w:t>
      </w:r>
      <w:hyperlink r:id="rId6" w:history="1">
        <w:r w:rsidRPr="00E92378">
          <w:rPr>
            <w:color w:val="0000FF"/>
            <w:u w:val="single"/>
          </w:rPr>
          <w:t>1928 Kellogg-Briand</w:t>
        </w:r>
      </w:hyperlink>
      <w:r w:rsidRPr="00885AB9">
        <w:rPr>
          <w:sz w:val="16"/>
        </w:rPr>
        <w:t xml:space="preserve"> pact which outlawed war for the first time.  After World War II, </w:t>
      </w:r>
      <w:r w:rsidRPr="00CC325B">
        <w:rPr>
          <w:rStyle w:val="StyleUnderline"/>
          <w:highlight w:val="yellow"/>
        </w:rPr>
        <w:t>the victorious powers created the U.N. Charter and the Security Council</w:t>
      </w:r>
      <w:r w:rsidRPr="00885AB9">
        <w:rPr>
          <w:sz w:val="16"/>
        </w:rPr>
        <w:t xml:space="preserve"> with its permanent veto-wielding members:  China, France, Russia, United Kingdom, United States.  Note the continuing importance of those five powers. </w:t>
      </w:r>
      <w:r w:rsidRPr="00CC325B">
        <w:rPr>
          <w:highlight w:val="yellow"/>
          <w:u w:val="single"/>
        </w:rPr>
        <w:t>The Charter ushered in a remarkable “</w:t>
      </w:r>
      <w:hyperlink r:id="rId7" w:history="1">
        <w:r w:rsidRPr="00CC325B">
          <w:rPr>
            <w:color w:val="0000FF"/>
            <w:highlight w:val="yellow"/>
            <w:u w:val="single"/>
          </w:rPr>
          <w:t>Long Peace</w:t>
        </w:r>
      </w:hyperlink>
      <w:r w:rsidRPr="00CC325B">
        <w:rPr>
          <w:highlight w:val="yellow"/>
          <w:u w:val="single"/>
        </w:rPr>
        <w:t>”—meaning a dramatic reduction in inter-state armed conflict</w:t>
      </w:r>
      <w:r w:rsidRPr="00885AB9">
        <w:rPr>
          <w:sz w:val="16"/>
        </w:rPr>
        <w:t>. The cornerstone of the U.N. Charter and of the international legal order since 1945 is a prohibition on use of force except in self-defense or as authorized by the Security Council.  </w:t>
      </w:r>
      <w:r w:rsidRPr="00CC325B">
        <w:rPr>
          <w:highlight w:val="yellow"/>
          <w:u w:val="single"/>
        </w:rPr>
        <w:t>The “Long Peace” suggests that it has worked: not to prevent all conflicts, but to prevent many inter-state conflicts, which is the type of conflict building now</w:t>
      </w:r>
      <w:r w:rsidRPr="00885AB9">
        <w:rPr>
          <w:sz w:val="16"/>
        </w:rPr>
        <w:t>.</w:t>
      </w:r>
    </w:p>
    <w:p w14:paraId="623E6CC5" w14:textId="77777777" w:rsidR="002C5B15" w:rsidRPr="002C5B15" w:rsidRDefault="002C5B15" w:rsidP="002C5B15">
      <w:pPr>
        <w:keepNext/>
        <w:keepLines/>
        <w:spacing w:before="40" w:after="0"/>
        <w:outlineLvl w:val="3"/>
        <w:rPr>
          <w:rFonts w:eastAsiaTheme="majorEastAsia"/>
          <w:b/>
          <w:iCs/>
          <w:sz w:val="26"/>
        </w:rPr>
      </w:pPr>
      <w:r w:rsidRPr="002C5B15">
        <w:rPr>
          <w:rFonts w:eastAsiaTheme="majorEastAsia"/>
          <w:b/>
          <w:iCs/>
          <w:sz w:val="26"/>
        </w:rPr>
        <w:t>That solves global WMD conflict</w:t>
      </w:r>
    </w:p>
    <w:p w14:paraId="0FDF9B55" w14:textId="77777777" w:rsidR="002C5B15" w:rsidRPr="002C5B15" w:rsidRDefault="002C5B15" w:rsidP="002C5B15">
      <w:r w:rsidRPr="002C5B15">
        <w:rPr>
          <w:b/>
          <w:bCs/>
          <w:sz w:val="26"/>
        </w:rPr>
        <w:t>Burke-White 4</w:t>
      </w:r>
      <w:r w:rsidRPr="002C5B15">
        <w:t xml:space="preserve"> (William W., Lecturer in Public and International Affairs and Senior Special Assistant to the Dean at the Woodrow Wilson School of Public and International Affairs, Princeton University and Ph.D. at Cambridge, “Human Rights and National Security: The Strategic Correlation”, The Harvard Human Rights Journal, Spring, 17 </w:t>
      </w:r>
      <w:proofErr w:type="spellStart"/>
      <w:r w:rsidRPr="002C5B15">
        <w:t>Harv</w:t>
      </w:r>
      <w:proofErr w:type="spellEnd"/>
      <w:r w:rsidRPr="002C5B15">
        <w:t xml:space="preserve">. Hum. </w:t>
      </w:r>
      <w:proofErr w:type="spellStart"/>
      <w:r w:rsidRPr="002C5B15">
        <w:t>Rts</w:t>
      </w:r>
      <w:proofErr w:type="spellEnd"/>
      <w:r w:rsidRPr="002C5B15">
        <w:t>. J. 249, Lexis)</w:t>
      </w:r>
    </w:p>
    <w:p w14:paraId="1056D696" w14:textId="77777777" w:rsidR="002C5B15" w:rsidRPr="002C5B15" w:rsidRDefault="002C5B15" w:rsidP="002C5B15">
      <w:pPr>
        <w:rPr>
          <w:sz w:val="16"/>
        </w:rPr>
      </w:pPr>
      <w:r w:rsidRPr="002C5B15">
        <w:rPr>
          <w:sz w:val="16"/>
        </w:rPr>
        <w:t xml:space="preserve">This Article presents a strategic--as opposed to ideological or normative--argument that </w:t>
      </w:r>
      <w:r w:rsidRPr="002C5B15">
        <w:rPr>
          <w:b/>
          <w:bCs/>
          <w:u w:val="single"/>
        </w:rPr>
        <w:t>the promotion of human rights should be given a more prominent place in U.S. foreign policy</w:t>
      </w:r>
      <w:r w:rsidRPr="002C5B15">
        <w:rPr>
          <w:sz w:val="16"/>
        </w:rPr>
        <w:t xml:space="preserve">. It does so by suggesting a correlation between the domestic human rights practices of states and their propensity to engage in aggressive international conduct. </w:t>
      </w:r>
      <w:r w:rsidRPr="002C5B15">
        <w:rPr>
          <w:b/>
          <w:bCs/>
          <w:u w:val="single"/>
        </w:rPr>
        <w:t>Among the chief threats to</w:t>
      </w:r>
      <w:r w:rsidRPr="002C5B15">
        <w:rPr>
          <w:sz w:val="16"/>
        </w:rPr>
        <w:t xml:space="preserve"> </w:t>
      </w:r>
      <w:smartTag w:uri="urn:schemas-microsoft-com:office:smarttags" w:element="country-region">
        <w:smartTag w:uri="urn:schemas-microsoft-com:office:smarttags" w:element="place">
          <w:r w:rsidRPr="002C5B15">
            <w:rPr>
              <w:sz w:val="16"/>
            </w:rPr>
            <w:t>U.S.</w:t>
          </w:r>
        </w:smartTag>
      </w:smartTag>
      <w:r w:rsidRPr="002C5B15">
        <w:rPr>
          <w:sz w:val="16"/>
        </w:rPr>
        <w:t xml:space="preserve"> </w:t>
      </w:r>
      <w:r w:rsidRPr="002C5B15">
        <w:rPr>
          <w:b/>
          <w:bCs/>
          <w:u w:val="single"/>
        </w:rPr>
        <w:t>national security are acts of aggression by other states</w:t>
      </w:r>
      <w:r w:rsidRPr="002C5B15">
        <w:rPr>
          <w:sz w:val="16"/>
        </w:rPr>
        <w:t xml:space="preserve">. Aggressive acts of war may directly endanger the United States, as did the Japanese bombing of Pearl Harbor in 1941, or they may require U.S. military action overseas, as in Kuwait fifty years later. </w:t>
      </w:r>
      <w:r w:rsidRPr="002C5B15">
        <w:rPr>
          <w:b/>
          <w:bCs/>
          <w:u w:val="single"/>
        </w:rPr>
        <w:t>Evidence</w:t>
      </w:r>
      <w:r w:rsidRPr="002C5B15">
        <w:rPr>
          <w:sz w:val="16"/>
        </w:rPr>
        <w:t xml:space="preserve"> from the post-Cold War period  [*250]  </w:t>
      </w:r>
      <w:r w:rsidRPr="002C5B15">
        <w:rPr>
          <w:b/>
          <w:bCs/>
          <w:u w:val="single"/>
        </w:rPr>
        <w:t>indicates that states that systematically abuse</w:t>
      </w:r>
      <w:r w:rsidRPr="002C5B15">
        <w:rPr>
          <w:sz w:val="16"/>
        </w:rPr>
        <w:t xml:space="preserve"> their own citizens' </w:t>
      </w:r>
      <w:r w:rsidRPr="002C5B15">
        <w:rPr>
          <w:b/>
          <w:bCs/>
          <w:u w:val="single"/>
        </w:rPr>
        <w:t>human rights are</w:t>
      </w:r>
      <w:r w:rsidRPr="002C5B15">
        <w:rPr>
          <w:sz w:val="16"/>
        </w:rPr>
        <w:t xml:space="preserve"> also </w:t>
      </w:r>
      <w:r w:rsidRPr="002C5B15">
        <w:rPr>
          <w:b/>
          <w:bCs/>
          <w:u w:val="single"/>
        </w:rPr>
        <w:t xml:space="preserve">those </w:t>
      </w:r>
      <w:r w:rsidRPr="002C5B15">
        <w:rPr>
          <w:b/>
          <w:iCs/>
          <w:u w:val="single"/>
        </w:rPr>
        <w:t>most likely</w:t>
      </w:r>
      <w:r w:rsidRPr="002C5B15">
        <w:rPr>
          <w:b/>
          <w:bCs/>
          <w:u w:val="single"/>
        </w:rPr>
        <w:t xml:space="preserve"> to engage in aggression. To the degree that improvements in various states' human rights records decrease the likelihood of aggressive war</w:t>
      </w:r>
      <w:r w:rsidRPr="002C5B15">
        <w:rPr>
          <w:sz w:val="16"/>
        </w:rPr>
        <w:t xml:space="preserve">, a foreign </w:t>
      </w:r>
      <w:r w:rsidRPr="002C5B15">
        <w:rPr>
          <w:b/>
          <w:bCs/>
          <w:highlight w:val="yellow"/>
          <w:u w:val="single"/>
        </w:rPr>
        <w:t>policy informed by human rights can significantly enhance</w:t>
      </w:r>
      <w:r w:rsidRPr="002C5B15">
        <w:rPr>
          <w:sz w:val="16"/>
        </w:rPr>
        <w:t xml:space="preserve"> </w:t>
      </w:r>
      <w:smartTag w:uri="urn:schemas-microsoft-com:office:smarttags" w:element="country-region">
        <w:smartTag w:uri="urn:schemas-microsoft-com:office:smarttags" w:element="place">
          <w:r w:rsidRPr="002C5B15">
            <w:rPr>
              <w:sz w:val="16"/>
            </w:rPr>
            <w:t>U.S.</w:t>
          </w:r>
        </w:smartTag>
      </w:smartTag>
      <w:r w:rsidRPr="002C5B15">
        <w:rPr>
          <w:sz w:val="16"/>
        </w:rPr>
        <w:t xml:space="preserve"> and </w:t>
      </w:r>
      <w:r w:rsidRPr="002C5B15">
        <w:rPr>
          <w:b/>
          <w:iCs/>
          <w:highlight w:val="yellow"/>
          <w:u w:val="single"/>
        </w:rPr>
        <w:t>global security</w:t>
      </w:r>
      <w:r w:rsidRPr="002C5B15">
        <w:rPr>
          <w:sz w:val="16"/>
        </w:rPr>
        <w:t xml:space="preserve">. Since 1990, </w:t>
      </w:r>
      <w:r w:rsidRPr="002C5B15">
        <w:rPr>
          <w:b/>
          <w:bCs/>
          <w:u w:val="single"/>
        </w:rPr>
        <w:t>a state's domestic human rights policy appears to be a telling indicator of that state's propensity to engage in international aggression</w:t>
      </w:r>
      <w:r w:rsidRPr="002C5B15">
        <w:rPr>
          <w:sz w:val="16"/>
        </w:rPr>
        <w:t xml:space="preserve">. A central element of </w:t>
      </w:r>
      <w:smartTag w:uri="urn:schemas-microsoft-com:office:smarttags" w:element="country-region">
        <w:smartTag w:uri="urn:schemas-microsoft-com:office:smarttags" w:element="place">
          <w:r w:rsidRPr="002C5B15">
            <w:rPr>
              <w:sz w:val="16"/>
            </w:rPr>
            <w:t>U.S.</w:t>
          </w:r>
        </w:smartTag>
      </w:smartTag>
      <w:r w:rsidRPr="002C5B15">
        <w:rPr>
          <w:sz w:val="16"/>
        </w:rPr>
        <w:t xml:space="preserve"> foreign policy has long been the preservation of peace and the prevention of such acts of aggression. </w:t>
      </w:r>
      <w:hyperlink r:id="rId8" w:anchor="n2" w:tgtFrame="_self" w:history="1">
        <w:r w:rsidRPr="002C5B15">
          <w:rPr>
            <w:sz w:val="16"/>
          </w:rPr>
          <w:t>2</w:t>
        </w:r>
      </w:hyperlink>
      <w:r w:rsidRPr="002C5B15">
        <w:rPr>
          <w:sz w:val="16"/>
        </w:rPr>
        <w:t xml:space="preserve"> If </w:t>
      </w:r>
      <w:r w:rsidRPr="002C5B15">
        <w:rPr>
          <w:u w:val="single"/>
        </w:rPr>
        <w:t xml:space="preserve">the </w:t>
      </w:r>
      <w:r w:rsidRPr="002C5B15">
        <w:rPr>
          <w:highlight w:val="yellow"/>
          <w:u w:val="single"/>
        </w:rPr>
        <w:t>correlation</w:t>
      </w:r>
      <w:r w:rsidRPr="002C5B15">
        <w:rPr>
          <w:sz w:val="16"/>
        </w:rPr>
        <w:t xml:space="preserve"> discussed herein is accurate, it </w:t>
      </w:r>
      <w:r w:rsidRPr="002C5B15">
        <w:rPr>
          <w:highlight w:val="yellow"/>
          <w:u w:val="single"/>
        </w:rPr>
        <w:t xml:space="preserve">provides U.S. policymakers with a </w:t>
      </w:r>
      <w:r w:rsidRPr="002C5B15">
        <w:rPr>
          <w:b/>
          <w:iCs/>
          <w:highlight w:val="yellow"/>
          <w:u w:val="single"/>
        </w:rPr>
        <w:t xml:space="preserve">powerful new tool to enhance national security </w:t>
      </w:r>
      <w:r w:rsidRPr="002C5B15">
        <w:rPr>
          <w:b/>
          <w:iCs/>
          <w:u w:val="single"/>
        </w:rPr>
        <w:t>through the promotion of human rights</w:t>
      </w:r>
      <w:r w:rsidRPr="002C5B15">
        <w:rPr>
          <w:sz w:val="16"/>
        </w:rPr>
        <w:t xml:space="preserve">. A strategic linkage between national security and </w:t>
      </w:r>
      <w:r w:rsidRPr="002C5B15">
        <w:rPr>
          <w:u w:val="single"/>
        </w:rPr>
        <w:t>human rights</w:t>
      </w:r>
      <w:r w:rsidRPr="002C5B15">
        <w:rPr>
          <w:sz w:val="16"/>
        </w:rPr>
        <w:t xml:space="preserve"> would result in a number of important policy modifications. First, it changes the prioritization of those countries </w:t>
      </w:r>
      <w:smartTag w:uri="urn:schemas-microsoft-com:office:smarttags" w:element="country-region">
        <w:smartTag w:uri="urn:schemas-microsoft-com:office:smarttags" w:element="place">
          <w:r w:rsidRPr="002C5B15">
            <w:rPr>
              <w:sz w:val="16"/>
            </w:rPr>
            <w:t>U.S.</w:t>
          </w:r>
        </w:smartTag>
      </w:smartTag>
      <w:r w:rsidRPr="002C5B15">
        <w:rPr>
          <w:sz w:val="16"/>
        </w:rPr>
        <w:t xml:space="preserve"> policymakers have identified as presenting the greatest concern. Second, it alters some of the policy prescriptions for such states. Third, it offers states a means of signaling benign international intent through the improvement of their domestic human rights records. Fourth, it </w:t>
      </w:r>
      <w:r w:rsidRPr="002C5B15">
        <w:rPr>
          <w:u w:val="single"/>
        </w:rPr>
        <w:t>provides a way for a current government to prevent future governments from aggressive international behavior through the institutionalization of human rights protections</w:t>
      </w:r>
      <w:r w:rsidRPr="002C5B15">
        <w:rPr>
          <w:sz w:val="16"/>
        </w:rPr>
        <w:t xml:space="preserve">. Fifth, </w:t>
      </w:r>
      <w:r w:rsidRPr="002C5B15">
        <w:rPr>
          <w:b/>
          <w:bCs/>
          <w:highlight w:val="yellow"/>
          <w:u w:val="single"/>
        </w:rPr>
        <w:t>it addresses the</w:t>
      </w:r>
      <w:r w:rsidRPr="002C5B15">
        <w:rPr>
          <w:sz w:val="16"/>
        </w:rPr>
        <w:t xml:space="preserve"> particular </w:t>
      </w:r>
      <w:r w:rsidRPr="002C5B15">
        <w:rPr>
          <w:b/>
          <w:bCs/>
          <w:highlight w:val="yellow"/>
          <w:u w:val="single"/>
        </w:rPr>
        <w:t>threat of</w:t>
      </w:r>
      <w:r w:rsidRPr="002C5B15">
        <w:rPr>
          <w:sz w:val="16"/>
        </w:rPr>
        <w:t xml:space="preserve"> human rights abusing </w:t>
      </w:r>
      <w:r w:rsidRPr="002C5B15">
        <w:rPr>
          <w:b/>
          <w:bCs/>
          <w:highlight w:val="yellow"/>
          <w:u w:val="single"/>
        </w:rPr>
        <w:t>states obtaining</w:t>
      </w:r>
      <w:r w:rsidRPr="002C5B15">
        <w:rPr>
          <w:sz w:val="16"/>
        </w:rPr>
        <w:t xml:space="preserve"> weapons of mass destruction (</w:t>
      </w:r>
      <w:r w:rsidRPr="002C5B15">
        <w:rPr>
          <w:b/>
          <w:iCs/>
          <w:highlight w:val="yellow"/>
          <w:u w:val="single"/>
        </w:rPr>
        <w:t>WMD</w:t>
      </w:r>
      <w:r w:rsidRPr="002C5B15">
        <w:rPr>
          <w:sz w:val="16"/>
        </w:rPr>
        <w:t>). Finally, it offers a mechanism for U.S.-U.N. cooperation on human rights issues.</w:t>
      </w:r>
    </w:p>
    <w:p w14:paraId="6E72EFA3" w14:textId="77777777" w:rsidR="002C5B15" w:rsidRPr="002C5B15" w:rsidRDefault="002C5B15" w:rsidP="002C5B15"/>
    <w:p w14:paraId="4A60346E" w14:textId="77777777" w:rsidR="002C5B15" w:rsidRPr="002C5B15" w:rsidRDefault="002C5B15" w:rsidP="002C5B15">
      <w:pPr>
        <w:keepNext/>
        <w:keepLines/>
        <w:spacing w:before="40" w:after="0"/>
        <w:outlineLvl w:val="3"/>
        <w:rPr>
          <w:rFonts w:eastAsiaTheme="majorEastAsia" w:cs="Arial"/>
          <w:b/>
          <w:iCs/>
          <w:sz w:val="26"/>
        </w:rPr>
      </w:pPr>
      <w:r w:rsidRPr="002C5B15">
        <w:rPr>
          <w:rFonts w:eastAsiaTheme="majorEastAsia" w:cs="Arial"/>
          <w:b/>
          <w:iCs/>
          <w:sz w:val="26"/>
        </w:rPr>
        <w:t xml:space="preserve">Alt causes don’t thump </w:t>
      </w:r>
    </w:p>
    <w:p w14:paraId="67C82F4F" w14:textId="77777777" w:rsidR="002C5B15" w:rsidRPr="002C5B15" w:rsidRDefault="002C5B15" w:rsidP="002C5B15">
      <w:r w:rsidRPr="002C5B15">
        <w:rPr>
          <w:b/>
          <w:bCs/>
          <w:sz w:val="26"/>
        </w:rPr>
        <w:t>Wexler 8</w:t>
      </w:r>
      <w:r w:rsidRPr="002C5B15">
        <w:t xml:space="preserve"> (Leslie, Prof of Law @ Univ. of Illinois + former Copeland Award winner, "HUMAN RIGHTS IMPACT STATEMENTS: AN IMMIGRATION CASE STUDY," 22 Geo. </w:t>
      </w:r>
      <w:proofErr w:type="spellStart"/>
      <w:r w:rsidRPr="002C5B15">
        <w:t>Immigr</w:t>
      </w:r>
      <w:proofErr w:type="spellEnd"/>
      <w:r w:rsidRPr="002C5B15">
        <w:t>. L.J. 285, lexis)</w:t>
      </w:r>
    </w:p>
    <w:p w14:paraId="05CBD141" w14:textId="77777777" w:rsidR="002C5B15" w:rsidRPr="00885AB9" w:rsidRDefault="002C5B15" w:rsidP="002C5B15">
      <w:pPr>
        <w:rPr>
          <w:sz w:val="14"/>
        </w:rPr>
      </w:pPr>
      <w:r w:rsidRPr="002C5B15">
        <w:rPr>
          <w:u w:val="single"/>
        </w:rPr>
        <w:t>Enhancing our reputation for human rights compliance is especially important given current political realities</w:t>
      </w:r>
      <w:r w:rsidRPr="00885AB9">
        <w:rPr>
          <w:sz w:val="14"/>
        </w:rPr>
        <w:t xml:space="preserve">. Many countries hold a declining opinion of the United States. n53 </w:t>
      </w:r>
      <w:r w:rsidRPr="002C5B15">
        <w:rPr>
          <w:highlight w:val="yellow"/>
          <w:u w:val="single"/>
        </w:rPr>
        <w:t xml:space="preserve">The international community </w:t>
      </w:r>
      <w:r w:rsidRPr="002C5B15">
        <w:rPr>
          <w:b/>
          <w:iCs/>
          <w:highlight w:val="yellow"/>
          <w:u w:val="single"/>
        </w:rPr>
        <w:t>would welcome America's affirmation</w:t>
      </w:r>
      <w:r w:rsidRPr="002C5B15">
        <w:rPr>
          <w:highlight w:val="yellow"/>
          <w:u w:val="single"/>
        </w:rPr>
        <w:t xml:space="preserve"> of</w:t>
      </w:r>
      <w:r w:rsidRPr="002C5B15">
        <w:rPr>
          <w:u w:val="single"/>
        </w:rPr>
        <w:t xml:space="preserve"> the continuing importance of </w:t>
      </w:r>
      <w:r w:rsidRPr="002C5B15">
        <w:rPr>
          <w:highlight w:val="yellow"/>
          <w:u w:val="single"/>
        </w:rPr>
        <w:t>h</w:t>
      </w:r>
      <w:r w:rsidRPr="002C5B15">
        <w:rPr>
          <w:u w:val="single"/>
        </w:rPr>
        <w:t xml:space="preserve">uman </w:t>
      </w:r>
      <w:r w:rsidRPr="002C5B15">
        <w:rPr>
          <w:highlight w:val="yellow"/>
          <w:u w:val="single"/>
        </w:rPr>
        <w:t>r</w:t>
      </w:r>
      <w:r w:rsidRPr="002C5B15">
        <w:rPr>
          <w:u w:val="single"/>
        </w:rPr>
        <w:t xml:space="preserve">ights </w:t>
      </w:r>
      <w:r w:rsidRPr="002C5B15">
        <w:rPr>
          <w:highlight w:val="yellow"/>
          <w:u w:val="single"/>
        </w:rPr>
        <w:t>in the wake of</w:t>
      </w:r>
      <w:r w:rsidRPr="002C5B15">
        <w:rPr>
          <w:u w:val="single"/>
        </w:rPr>
        <w:t xml:space="preserve"> many post-</w:t>
      </w:r>
      <w:r w:rsidRPr="002C5B15">
        <w:rPr>
          <w:highlight w:val="yellow"/>
          <w:u w:val="single"/>
        </w:rPr>
        <w:t>September 11th</w:t>
      </w:r>
      <w:r w:rsidRPr="002C5B15">
        <w:rPr>
          <w:u w:val="single"/>
        </w:rPr>
        <w:t xml:space="preserve"> actions</w:t>
      </w:r>
      <w:r w:rsidRPr="00885AB9">
        <w:rPr>
          <w:sz w:val="14"/>
        </w:rPr>
        <w:t xml:space="preserve"> such as torture, extraordinary rendition, increased domestic surveillance, and harsher and more frequent detention of immigrants. Moreover, </w:t>
      </w:r>
      <w:r w:rsidRPr="002C5B15">
        <w:rPr>
          <w:u w:val="single"/>
        </w:rPr>
        <w:t>the international community would benefit from the assurance that the concept of "human rights" means more than a justification for regime change</w:t>
      </w:r>
      <w:r w:rsidRPr="00885AB9">
        <w:rPr>
          <w:sz w:val="14"/>
        </w:rPr>
        <w:t xml:space="preserve">. n54 </w:t>
      </w:r>
      <w:r w:rsidRPr="002C5B15">
        <w:rPr>
          <w:u w:val="single"/>
        </w:rPr>
        <w:t xml:space="preserve">American </w:t>
      </w:r>
      <w:r w:rsidRPr="002C5B15">
        <w:rPr>
          <w:highlight w:val="yellow"/>
          <w:u w:val="single"/>
        </w:rPr>
        <w:t>exceptionalism to human rights law angers our allies</w:t>
      </w:r>
      <w:r w:rsidRPr="002C5B15">
        <w:rPr>
          <w:u w:val="single"/>
        </w:rPr>
        <w:t xml:space="preserve"> and complicates efforts to secure their cooperation</w:t>
      </w:r>
      <w:r w:rsidRPr="00885AB9">
        <w:rPr>
          <w:sz w:val="14"/>
        </w:rPr>
        <w:t xml:space="preserve">. n55 Not surprisingly, </w:t>
      </w:r>
      <w:r w:rsidRPr="002C5B15">
        <w:rPr>
          <w:u w:val="single"/>
        </w:rPr>
        <w:t xml:space="preserve">many </w:t>
      </w:r>
      <w:r w:rsidRPr="002C5B15">
        <w:rPr>
          <w:highlight w:val="yellow"/>
          <w:u w:val="single"/>
        </w:rPr>
        <w:t>countries view</w:t>
      </w:r>
      <w:r w:rsidRPr="002C5B15">
        <w:rPr>
          <w:u w:val="single"/>
        </w:rPr>
        <w:t xml:space="preserve"> the United States' </w:t>
      </w:r>
      <w:r w:rsidRPr="002C5B15">
        <w:rPr>
          <w:b/>
          <w:iCs/>
          <w:highlight w:val="yellow"/>
          <w:u w:val="single"/>
        </w:rPr>
        <w:t>silence</w:t>
      </w:r>
      <w:r w:rsidRPr="002C5B15">
        <w:rPr>
          <w:b/>
          <w:iCs/>
          <w:u w:val="single"/>
        </w:rPr>
        <w:t xml:space="preserve"> about its own human rights failings</w:t>
      </w:r>
      <w:r w:rsidRPr="002C5B15">
        <w:rPr>
          <w:u w:val="single"/>
        </w:rPr>
        <w:t xml:space="preserve"> </w:t>
      </w:r>
      <w:r w:rsidRPr="002C5B15">
        <w:rPr>
          <w:highlight w:val="yellow"/>
          <w:u w:val="single"/>
        </w:rPr>
        <w:t>as hypocritical</w:t>
      </w:r>
      <w:r w:rsidRPr="00885AB9">
        <w:rPr>
          <w:sz w:val="14"/>
        </w:rPr>
        <w:t xml:space="preserve">. n56 In particular, the international community strongly criticizes the State Department's annual human rights reports for omitting an assessment of domestic performance as well as omitting "actions by governments taken at the request of the United States or with the expressed support of the United States . . . ." n57 </w:t>
      </w:r>
      <w:r w:rsidRPr="002C5B15">
        <w:rPr>
          <w:u w:val="single"/>
        </w:rPr>
        <w:t>Human rights advocates suggest that U.S. leadership on human rights faces a severe</w:t>
      </w:r>
      <w:r w:rsidRPr="00885AB9">
        <w:rPr>
          <w:sz w:val="14"/>
        </w:rPr>
        <w:t xml:space="preserve"> [*293] </w:t>
      </w:r>
      <w:r w:rsidRPr="002C5B15">
        <w:rPr>
          <w:u w:val="single"/>
        </w:rPr>
        <w:t>credibility gap</w:t>
      </w:r>
      <w:r w:rsidRPr="00885AB9">
        <w:rPr>
          <w:sz w:val="14"/>
        </w:rPr>
        <w:t>--for instance, other countries perceive the United States as a laggard on human rights treaty compliance in regards to migrants n58 --</w:t>
      </w:r>
      <w:r w:rsidRPr="002C5B15">
        <w:rPr>
          <w:b/>
          <w:iCs/>
          <w:highlight w:val="yellow"/>
          <w:u w:val="single"/>
        </w:rPr>
        <w:t>but that repudiation of past abuses and momentum for policy changes could restore its leadership</w:t>
      </w:r>
      <w:r w:rsidRPr="00885AB9">
        <w:rPr>
          <w:sz w:val="14"/>
        </w:rPr>
        <w:t>. n59</w:t>
      </w:r>
    </w:p>
    <w:p w14:paraId="53FC5153" w14:textId="77777777" w:rsidR="002C5B15" w:rsidRDefault="002C5B15" w:rsidP="002C5B15">
      <w:pPr>
        <w:keepNext/>
        <w:keepLines/>
        <w:pageBreakBefore/>
        <w:spacing w:before="40" w:after="0"/>
        <w:jc w:val="center"/>
        <w:outlineLvl w:val="2"/>
        <w:rPr>
          <w:rFonts w:eastAsiaTheme="majorEastAsia" w:cstheme="majorBidi"/>
          <w:b/>
          <w:sz w:val="32"/>
          <w:szCs w:val="24"/>
          <w:u w:val="single"/>
        </w:rPr>
      </w:pPr>
      <w:r w:rsidRPr="002C5B15">
        <w:rPr>
          <w:rFonts w:eastAsiaTheme="majorEastAsia" w:cstheme="majorBidi"/>
          <w:b/>
          <w:sz w:val="32"/>
          <w:szCs w:val="24"/>
          <w:u w:val="single"/>
        </w:rPr>
        <w:t xml:space="preserve">HR Cred Turns Warming </w:t>
      </w:r>
    </w:p>
    <w:p w14:paraId="5CF1AE2C" w14:textId="77777777" w:rsidR="00164F41" w:rsidRDefault="00164F41" w:rsidP="00164F41">
      <w:pPr>
        <w:pStyle w:val="Heading4"/>
        <w:rPr>
          <w:b w:val="0"/>
        </w:rPr>
      </w:pPr>
      <w:r>
        <w:t>States have an obligation to address climate change to preserve human rights because climate change adversely affects human rights</w:t>
      </w:r>
    </w:p>
    <w:p w14:paraId="3EB3B0F7" w14:textId="77777777" w:rsidR="00164F41" w:rsidRPr="003076E5" w:rsidRDefault="00164F41" w:rsidP="00164F41">
      <w:pPr>
        <w:spacing w:after="0" w:line="240" w:lineRule="auto"/>
        <w:rPr>
          <w:rStyle w:val="Style13ptBold"/>
          <w:rFonts w:eastAsia="Times New Roman"/>
          <w:b w:val="0"/>
          <w:sz w:val="24"/>
        </w:rPr>
      </w:pPr>
      <w:r w:rsidRPr="00380870">
        <w:rPr>
          <w:rStyle w:val="Style13ptBold"/>
          <w:b w:val="0"/>
          <w:sz w:val="16"/>
          <w:szCs w:val="16"/>
        </w:rPr>
        <w:t xml:space="preserve">John H. </w:t>
      </w:r>
      <w:r w:rsidRPr="00380870">
        <w:rPr>
          <w:rStyle w:val="Style13ptBold"/>
          <w:szCs w:val="26"/>
        </w:rPr>
        <w:t>Knox</w:t>
      </w:r>
      <w:r w:rsidRPr="00380870">
        <w:rPr>
          <w:rStyle w:val="Style13ptBold"/>
          <w:b w:val="0"/>
          <w:sz w:val="16"/>
          <w:szCs w:val="16"/>
        </w:rPr>
        <w:t>, professor of International Law at Wake Forest School of Law, Special Rapporteur on the issue of human rights and the environment</w:t>
      </w:r>
      <w:r>
        <w:rPr>
          <w:rStyle w:val="Style13ptBold"/>
          <w:b w:val="0"/>
          <w:sz w:val="16"/>
          <w:szCs w:val="16"/>
        </w:rPr>
        <w:t xml:space="preserve">, </w:t>
      </w:r>
      <w:r w:rsidRPr="00380870">
        <w:rPr>
          <w:rStyle w:val="Style13ptBold"/>
          <w:b w:val="0"/>
          <w:i/>
          <w:sz w:val="16"/>
          <w:szCs w:val="16"/>
        </w:rPr>
        <w:t>Huma</w:t>
      </w:r>
      <w:r>
        <w:rPr>
          <w:rStyle w:val="Style13ptBold"/>
          <w:b w:val="0"/>
          <w:i/>
          <w:sz w:val="16"/>
          <w:szCs w:val="16"/>
        </w:rPr>
        <w:t xml:space="preserve">n Rights Principles and Climate </w:t>
      </w:r>
      <w:r w:rsidRPr="00380870">
        <w:rPr>
          <w:rStyle w:val="Style13ptBold"/>
          <w:b w:val="0"/>
          <w:i/>
          <w:sz w:val="16"/>
          <w:szCs w:val="16"/>
        </w:rPr>
        <w:t>Change</w:t>
      </w:r>
      <w:r>
        <w:rPr>
          <w:rStyle w:val="Style13ptBold"/>
          <w:b w:val="0"/>
          <w:sz w:val="16"/>
          <w:szCs w:val="16"/>
        </w:rPr>
        <w:t xml:space="preserve"> in </w:t>
      </w:r>
      <w:r>
        <w:rPr>
          <w:rStyle w:val="Style13ptBold"/>
          <w:b w:val="0"/>
          <w:i/>
          <w:sz w:val="16"/>
          <w:szCs w:val="16"/>
        </w:rPr>
        <w:t>Oxford Handbook of International Climate Change Law</w:t>
      </w:r>
      <w:r>
        <w:rPr>
          <w:rStyle w:val="Style13ptBold"/>
          <w:b w:val="0"/>
          <w:sz w:val="16"/>
          <w:szCs w:val="16"/>
        </w:rPr>
        <w:t xml:space="preserve"> published 20</w:t>
      </w:r>
      <w:r w:rsidRPr="00380870">
        <w:rPr>
          <w:rStyle w:val="Style13ptBold"/>
          <w:szCs w:val="26"/>
        </w:rPr>
        <w:t>15</w:t>
      </w:r>
      <w:r>
        <w:rPr>
          <w:rStyle w:val="Style13ptBold"/>
          <w:szCs w:val="26"/>
        </w:rPr>
        <w:t xml:space="preserve">, </w:t>
      </w:r>
      <w:r>
        <w:rPr>
          <w:rStyle w:val="Style13ptBold"/>
          <w:b w:val="0"/>
          <w:sz w:val="16"/>
          <w:szCs w:val="16"/>
        </w:rPr>
        <w:t>https://ssrn.com/abstract=2523599</w:t>
      </w:r>
    </w:p>
    <w:p w14:paraId="0E98CB8D" w14:textId="77777777" w:rsidR="00164F41" w:rsidRPr="003B7AC4" w:rsidRDefault="00164F41" w:rsidP="00164F41">
      <w:pPr>
        <w:spacing w:after="0" w:line="240" w:lineRule="auto"/>
        <w:rPr>
          <w:rStyle w:val="StyleUnderline"/>
          <w:rFonts w:eastAsia="Times New Roman" w:cs="Calibri"/>
          <w:u w:val="none"/>
        </w:rPr>
      </w:pPr>
      <w:r w:rsidRPr="005A33F0">
        <w:rPr>
          <w:rFonts w:eastAsia="Times New Roman" w:cs="Calibri"/>
        </w:rPr>
        <w:t xml:space="preserve">The framework described in the previous section suggests that </w:t>
      </w:r>
      <w:r w:rsidRPr="005A33F0">
        <w:rPr>
          <w:rStyle w:val="StyleUnderline"/>
          <w:highlight w:val="cyan"/>
        </w:rPr>
        <w:t>States must</w:t>
      </w:r>
      <w:r w:rsidRPr="005A33F0">
        <w:rPr>
          <w:rStyle w:val="StyleUnderline"/>
        </w:rPr>
        <w:t xml:space="preserve"> meet certain obligations </w:t>
      </w:r>
      <w:r w:rsidRPr="005A33F0">
        <w:rPr>
          <w:rStyle w:val="StyleUnderline"/>
          <w:highlight w:val="cyan"/>
        </w:rPr>
        <w:t>in addressing the threats that climate change poses to</w:t>
      </w:r>
      <w:r w:rsidRPr="005A33F0">
        <w:rPr>
          <w:rStyle w:val="StyleUnderline"/>
        </w:rPr>
        <w:t xml:space="preserve"> the enjoyment of </w:t>
      </w:r>
      <w:r w:rsidRPr="005A33F0">
        <w:rPr>
          <w:rStyle w:val="StyleUnderline"/>
          <w:highlight w:val="cyan"/>
        </w:rPr>
        <w:t>human rights</w:t>
      </w:r>
      <w:r w:rsidRPr="005A33F0">
        <w:rPr>
          <w:rStyle w:val="StyleUnderline"/>
        </w:rPr>
        <w:t>.</w:t>
      </w:r>
      <w:r w:rsidRPr="005A33F0">
        <w:rPr>
          <w:rFonts w:eastAsia="Times New Roman" w:cs="Calibri"/>
        </w:rPr>
        <w:t xml:space="preserve"> Procedurally, </w:t>
      </w:r>
      <w:r w:rsidRPr="005A33F0">
        <w:rPr>
          <w:rStyle w:val="StyleUnderline"/>
          <w:highlight w:val="cyan"/>
        </w:rPr>
        <w:t>States must</w:t>
      </w:r>
      <w:r w:rsidRPr="005A33F0">
        <w:rPr>
          <w:rStyle w:val="StyleUnderline"/>
        </w:rPr>
        <w:t xml:space="preserve"> thoroughly </w:t>
      </w:r>
      <w:r w:rsidRPr="005A33F0">
        <w:rPr>
          <w:rStyle w:val="StyleUnderline"/>
          <w:highlight w:val="cyan"/>
        </w:rPr>
        <w:t>assess the</w:t>
      </w:r>
      <w:r w:rsidRPr="005A33F0">
        <w:rPr>
          <w:rStyle w:val="StyleUnderline"/>
        </w:rPr>
        <w:t xml:space="preserve"> possible environmental </w:t>
      </w:r>
      <w:r w:rsidRPr="005A33F0">
        <w:rPr>
          <w:rStyle w:val="StyleUnderline"/>
          <w:highlight w:val="cyan"/>
        </w:rPr>
        <w:t>effects of</w:t>
      </w:r>
      <w:r w:rsidRPr="005A33F0">
        <w:rPr>
          <w:rStyle w:val="StyleUnderline"/>
        </w:rPr>
        <w:t xml:space="preserve"> their actions relating to </w:t>
      </w:r>
      <w:r w:rsidRPr="005A33F0">
        <w:rPr>
          <w:rStyle w:val="StyleUnderline"/>
          <w:highlight w:val="cyan"/>
        </w:rPr>
        <w:t>climate change</w:t>
      </w:r>
      <w:r w:rsidRPr="005A33F0">
        <w:rPr>
          <w:rStyle w:val="StyleUnderline"/>
        </w:rPr>
        <w:t xml:space="preserve">, disseminate information about those effects to those potentially affected, </w:t>
      </w:r>
      <w:r w:rsidRPr="005A33F0">
        <w:rPr>
          <w:rStyle w:val="StyleUnderline"/>
          <w:highlight w:val="cyan"/>
        </w:rPr>
        <w:t>allow</w:t>
      </w:r>
      <w:r w:rsidRPr="005A33F0">
        <w:rPr>
          <w:rStyle w:val="StyleUnderline"/>
        </w:rPr>
        <w:t xml:space="preserve"> </w:t>
      </w:r>
      <w:r w:rsidRPr="005A33F0">
        <w:rPr>
          <w:rStyle w:val="StyleUnderline"/>
          <w:highlight w:val="cyan"/>
        </w:rPr>
        <w:t>all those affe</w:t>
      </w:r>
      <w:r w:rsidRPr="005A33F0">
        <w:rPr>
          <w:rStyle w:val="StyleUnderline"/>
        </w:rPr>
        <w:t xml:space="preserve">cted to </w:t>
      </w:r>
      <w:r w:rsidRPr="005A33F0">
        <w:rPr>
          <w:rStyle w:val="StyleUnderline"/>
          <w:highlight w:val="cyan"/>
        </w:rPr>
        <w:t>participate in the</w:t>
      </w:r>
      <w:r w:rsidRPr="005A33F0">
        <w:rPr>
          <w:rStyle w:val="StyleUnderline"/>
        </w:rPr>
        <w:t xml:space="preserve"> decision-making </w:t>
      </w:r>
      <w:r w:rsidRPr="005A33F0">
        <w:rPr>
          <w:rStyle w:val="StyleUnderline"/>
          <w:highlight w:val="cyan"/>
        </w:rPr>
        <w:t>processes relating to climate change</w:t>
      </w:r>
      <w:r w:rsidRPr="005A33F0">
        <w:rPr>
          <w:rStyle w:val="StyleUnderline"/>
        </w:rPr>
        <w:t xml:space="preserve">, </w:t>
      </w:r>
      <w:r w:rsidRPr="005A33F0">
        <w:rPr>
          <w:rStyle w:val="StyleUnderline"/>
          <w:highlight w:val="cyan"/>
        </w:rPr>
        <w:t>and</w:t>
      </w:r>
      <w:r w:rsidRPr="005A33F0">
        <w:rPr>
          <w:rStyle w:val="StyleUnderline"/>
        </w:rPr>
        <w:t xml:space="preserve"> </w:t>
      </w:r>
      <w:r w:rsidRPr="005A33F0">
        <w:rPr>
          <w:rStyle w:val="StyleUnderline"/>
          <w:highlight w:val="cyan"/>
        </w:rPr>
        <w:t>provide legal remedies to ensure that these requirements are followed</w:t>
      </w:r>
      <w:r w:rsidRPr="005A33F0">
        <w:rPr>
          <w:rStyle w:val="StyleUnderline"/>
        </w:rPr>
        <w:t xml:space="preserve">. </w:t>
      </w:r>
      <w:r w:rsidRPr="005A33F0">
        <w:rPr>
          <w:rFonts w:eastAsia="Times New Roman" w:cs="Calibri"/>
          <w:sz w:val="16"/>
          <w:szCs w:val="16"/>
        </w:rPr>
        <w:t xml:space="preserve">Substantively, </w:t>
      </w:r>
      <w:r w:rsidRPr="00AB23ED">
        <w:rPr>
          <w:rStyle w:val="StyleUnderline"/>
          <w:sz w:val="16"/>
          <w:szCs w:val="16"/>
        </w:rPr>
        <w:t>States have some discretion to strike a balance between protecting human rights from climate change and pursuing other legitimate social interests, but the balance cannot be unreasonable, and</w:t>
      </w:r>
      <w:r w:rsidRPr="005A33F0">
        <w:rPr>
          <w:rStyle w:val="StyleUnderline"/>
        </w:rPr>
        <w:t xml:space="preserve"> </w:t>
      </w:r>
      <w:r w:rsidRPr="00380870">
        <w:rPr>
          <w:rStyle w:val="StyleUnderline"/>
          <w:highlight w:val="cyan"/>
        </w:rPr>
        <w:t>States should take into account the</w:t>
      </w:r>
      <w:r w:rsidRPr="005A33F0">
        <w:rPr>
          <w:rStyle w:val="StyleUnderline"/>
        </w:rPr>
        <w:t xml:space="preserve"> additional </w:t>
      </w:r>
      <w:r w:rsidRPr="00380870">
        <w:rPr>
          <w:rStyle w:val="StyleUnderline"/>
          <w:highlight w:val="cyan"/>
        </w:rPr>
        <w:t>protections they</w:t>
      </w:r>
      <w:r w:rsidRPr="005A33F0">
        <w:rPr>
          <w:rStyle w:val="StyleUnderline"/>
        </w:rPr>
        <w:t xml:space="preserve"> may </w:t>
      </w:r>
      <w:r w:rsidRPr="00380870">
        <w:rPr>
          <w:rStyle w:val="StyleUnderline"/>
          <w:highlight w:val="cyan"/>
        </w:rPr>
        <w:t>owe members of highly vulnerable groups</w:t>
      </w:r>
      <w:r w:rsidRPr="005A33F0">
        <w:rPr>
          <w:rStyle w:val="StyleUnderline"/>
        </w:rPr>
        <w:t>.</w:t>
      </w:r>
      <w:r w:rsidRPr="005A33F0">
        <w:rPr>
          <w:rFonts w:eastAsia="Times New Roman" w:cs="Calibri"/>
        </w:rPr>
        <w:t xml:space="preserve"> </w:t>
      </w:r>
      <w:r w:rsidRPr="00380870">
        <w:rPr>
          <w:rStyle w:val="StyleUnderline"/>
          <w:highlight w:val="cyan"/>
        </w:rPr>
        <w:t>States should follow these obligations</w:t>
      </w:r>
      <w:r w:rsidRPr="005A33F0">
        <w:rPr>
          <w:rStyle w:val="StyleUnderline"/>
        </w:rPr>
        <w:t xml:space="preserve"> both with respect to their own actions and to the actions of non-State actors within their jurisdiction</w:t>
      </w:r>
      <w:r w:rsidRPr="005A33F0">
        <w:rPr>
          <w:rFonts w:eastAsia="Times New Roman" w:cs="Calibri"/>
        </w:rPr>
        <w:t xml:space="preserve">. </w:t>
      </w:r>
      <w:r w:rsidRPr="005A33F0">
        <w:rPr>
          <w:rFonts w:eastAsia="Times New Roman" w:cs="Calibri"/>
          <w:sz w:val="16"/>
          <w:szCs w:val="16"/>
        </w:rPr>
        <w:t xml:space="preserve">However, there are obstacles to such a straightforward application of human rights principles to climate change. One possible obstacle is the difficulty of tracing clear causal links between anthropogenic contributions to climate change and the effects of climate change on the enjoyment of human rights. The OHCHR stated in its 2009 report that it is “virtually impossible to disentangle the complex causal relationships” linking emissions from a particular source to a particular effect; climate change is often only one of many contributing factors to severe weather events or desertification, for example (OHCHR, 2009a). That many of the worst effects of climate change are expected to occur in the future makes determining causation even more difficult. Concerns about the difficulty of making these causal connections may have contributed to the refusal of the Inter-American Human Rights </w:t>
      </w:r>
      <w:r w:rsidRPr="0059054F">
        <w:rPr>
          <w:rStyle w:val="StyleUnderline"/>
        </w:rPr>
        <w:t>Commission</w:t>
      </w:r>
      <w:r w:rsidRPr="005A33F0">
        <w:rPr>
          <w:rFonts w:eastAsia="Times New Roman" w:cs="Calibri"/>
          <w:sz w:val="16"/>
          <w:szCs w:val="16"/>
        </w:rPr>
        <w:t xml:space="preserve"> to hear the complaint by the Inuit against t</w:t>
      </w:r>
      <w:r w:rsidRPr="00977282">
        <w:rPr>
          <w:rFonts w:eastAsia="Times New Roman" w:cs="Calibri"/>
          <w:sz w:val="16"/>
          <w:szCs w:val="16"/>
        </w:rPr>
        <w:t>he United States.</w:t>
      </w:r>
      <w:r w:rsidRPr="005A33F0">
        <w:rPr>
          <w:rFonts w:eastAsia="Times New Roman" w:cs="Calibri"/>
          <w:sz w:val="16"/>
          <w:szCs w:val="16"/>
        </w:rPr>
        <w:t xml:space="preserve"> Tracing causal links is less difficult, however, when contributions to and effects of climate change are considered in the aggregate.</w:t>
      </w:r>
      <w:r w:rsidRPr="005A33F0">
        <w:rPr>
          <w:rFonts w:eastAsia="Times New Roman" w:cs="Calibri"/>
        </w:rPr>
        <w:t xml:space="preserve"> </w:t>
      </w:r>
      <w:r w:rsidRPr="005A33F0">
        <w:rPr>
          <w:rStyle w:val="StyleUnderline"/>
        </w:rPr>
        <w:t xml:space="preserve">Taken as a whole, </w:t>
      </w:r>
      <w:r w:rsidRPr="00380870">
        <w:rPr>
          <w:rStyle w:val="StyleUnderline"/>
          <w:highlight w:val="cyan"/>
        </w:rPr>
        <w:t>the</w:t>
      </w:r>
      <w:r w:rsidRPr="005A33F0">
        <w:rPr>
          <w:rStyle w:val="StyleUnderline"/>
        </w:rPr>
        <w:t xml:space="preserve"> connections between contributions of </w:t>
      </w:r>
      <w:r w:rsidRPr="00380870">
        <w:rPr>
          <w:rStyle w:val="StyleUnderline"/>
          <w:highlight w:val="cyan"/>
        </w:rPr>
        <w:t>greenhouse gases</w:t>
      </w:r>
      <w:r w:rsidRPr="00380870">
        <w:rPr>
          <w:rStyle w:val="StyleUnderline"/>
        </w:rPr>
        <w:t xml:space="preserve">, </w:t>
      </w:r>
      <w:r w:rsidRPr="00380870">
        <w:rPr>
          <w:rStyle w:val="StyleUnderline"/>
          <w:highlight w:val="cyan"/>
        </w:rPr>
        <w:t>the effects of</w:t>
      </w:r>
      <w:r w:rsidRPr="00380870">
        <w:rPr>
          <w:rStyle w:val="StyleUnderline"/>
        </w:rPr>
        <w:t xml:space="preserve"> increasing </w:t>
      </w:r>
      <w:r w:rsidRPr="00380870">
        <w:rPr>
          <w:rStyle w:val="StyleUnderline"/>
          <w:highlight w:val="cyan"/>
        </w:rPr>
        <w:t>greenhouse gases on global temperature, and the effects of rising</w:t>
      </w:r>
      <w:r w:rsidRPr="005A33F0">
        <w:rPr>
          <w:rStyle w:val="StyleUnderline"/>
        </w:rPr>
        <w:t xml:space="preserve"> </w:t>
      </w:r>
      <w:r w:rsidRPr="00380870">
        <w:rPr>
          <w:rStyle w:val="StyleUnderline"/>
          <w:highlight w:val="cyan"/>
        </w:rPr>
        <w:t>temperatures on</w:t>
      </w:r>
      <w:r w:rsidRPr="005A33F0">
        <w:rPr>
          <w:rStyle w:val="StyleUnderline"/>
        </w:rPr>
        <w:t xml:space="preserve"> the enjoyment of </w:t>
      </w:r>
      <w:r w:rsidRPr="00380870">
        <w:rPr>
          <w:rStyle w:val="StyleUnderline"/>
          <w:highlight w:val="cyan"/>
        </w:rPr>
        <w:t>human rights are</w:t>
      </w:r>
      <w:r w:rsidRPr="005A33F0">
        <w:rPr>
          <w:rStyle w:val="StyleUnderline"/>
        </w:rPr>
        <w:t xml:space="preserve"> relatively clear and rapidly </w:t>
      </w:r>
      <w:r w:rsidRPr="00380870">
        <w:rPr>
          <w:rStyle w:val="StyleUnderline"/>
          <w:highlight w:val="cyan"/>
        </w:rPr>
        <w:t>becoming clearer</w:t>
      </w:r>
      <w:r w:rsidRPr="005A33F0">
        <w:rPr>
          <w:rFonts w:eastAsia="Times New Roman" w:cs="Calibri"/>
        </w:rPr>
        <w:t xml:space="preserve">. Further, </w:t>
      </w:r>
      <w:r w:rsidRPr="005A33F0">
        <w:rPr>
          <w:rStyle w:val="StyleUnderline"/>
        </w:rPr>
        <w:t xml:space="preserve">it is possible to identify, at the aggregate level, the States whose emissions contribute most to the problem: </w:t>
      </w:r>
      <w:r w:rsidRPr="00380870">
        <w:rPr>
          <w:rStyle w:val="StyleUnderline"/>
          <w:highlight w:val="cyan"/>
        </w:rPr>
        <w:t>combined, China and the United States contribute more than one-third of</w:t>
      </w:r>
      <w:r w:rsidRPr="005A33F0">
        <w:rPr>
          <w:rStyle w:val="StyleUnderline"/>
        </w:rPr>
        <w:t xml:space="preserve"> total </w:t>
      </w:r>
      <w:r w:rsidRPr="00380870">
        <w:rPr>
          <w:rStyle w:val="StyleUnderline"/>
          <w:highlight w:val="cyan"/>
        </w:rPr>
        <w:t>emissions</w:t>
      </w:r>
      <w:r w:rsidRPr="005A33F0">
        <w:rPr>
          <w:rStyle w:val="StyleUnderline"/>
        </w:rPr>
        <w:t xml:space="preserve">, </w:t>
      </w:r>
      <w:r w:rsidRPr="00380870">
        <w:rPr>
          <w:rStyle w:val="StyleUnderline"/>
          <w:highlight w:val="cyan"/>
        </w:rPr>
        <w:t>and</w:t>
      </w:r>
      <w:r w:rsidRPr="005A33F0">
        <w:rPr>
          <w:rStyle w:val="StyleUnderline"/>
        </w:rPr>
        <w:t xml:space="preserve"> together </w:t>
      </w:r>
      <w:r w:rsidRPr="00380870">
        <w:rPr>
          <w:rStyle w:val="StyleUnderline"/>
          <w:highlight w:val="cyan"/>
        </w:rPr>
        <w:t>with the European Union cause more than one-half of</w:t>
      </w:r>
      <w:r w:rsidRPr="005A33F0">
        <w:rPr>
          <w:rStyle w:val="StyleUnderline"/>
        </w:rPr>
        <w:t xml:space="preserve"> net global </w:t>
      </w:r>
      <w:r w:rsidRPr="00380870">
        <w:rPr>
          <w:rStyle w:val="StyleUnderline"/>
          <w:highlight w:val="cyan"/>
        </w:rPr>
        <w:t>emissions</w:t>
      </w:r>
      <w:r>
        <w:rPr>
          <w:rFonts w:eastAsia="Times New Roman" w:cs="Calibri"/>
        </w:rPr>
        <w:t>.</w:t>
      </w:r>
    </w:p>
    <w:p w14:paraId="16C58F35" w14:textId="77777777" w:rsidR="00164F41" w:rsidRDefault="00164F41" w:rsidP="00164F41">
      <w:pPr>
        <w:pStyle w:val="Heading4"/>
      </w:pPr>
      <w:r>
        <w:t>International cooperation on human rights is key to take action against climate change</w:t>
      </w:r>
    </w:p>
    <w:p w14:paraId="34139376" w14:textId="77777777" w:rsidR="00164F41" w:rsidRPr="00C704E8" w:rsidRDefault="00164F41" w:rsidP="00164F41">
      <w:pPr>
        <w:rPr>
          <w:sz w:val="16"/>
          <w:szCs w:val="16"/>
        </w:rPr>
      </w:pPr>
      <w:r>
        <w:rPr>
          <w:sz w:val="16"/>
          <w:szCs w:val="16"/>
        </w:rPr>
        <w:t xml:space="preserve">Michael </w:t>
      </w:r>
      <w:r w:rsidRPr="00C704E8">
        <w:rPr>
          <w:b/>
          <w:sz w:val="26"/>
          <w:szCs w:val="26"/>
        </w:rPr>
        <w:t>Burger</w:t>
      </w:r>
      <w:r>
        <w:rPr>
          <w:sz w:val="16"/>
          <w:szCs w:val="16"/>
        </w:rPr>
        <w:t xml:space="preserve">, Columbia Law School, Executive Director of the Sabin Center for Climate Change Law </w:t>
      </w:r>
      <w:r w:rsidRPr="00C704E8">
        <w:rPr>
          <w:b/>
          <w:sz w:val="26"/>
          <w:szCs w:val="26"/>
        </w:rPr>
        <w:t>and</w:t>
      </w:r>
      <w:r>
        <w:rPr>
          <w:sz w:val="16"/>
          <w:szCs w:val="16"/>
        </w:rPr>
        <w:t xml:space="preserve"> Jessica </w:t>
      </w:r>
      <w:r w:rsidRPr="00C704E8">
        <w:rPr>
          <w:b/>
          <w:sz w:val="26"/>
          <w:szCs w:val="26"/>
        </w:rPr>
        <w:t>Wentz</w:t>
      </w:r>
      <w:r>
        <w:rPr>
          <w:sz w:val="16"/>
          <w:szCs w:val="16"/>
        </w:rPr>
        <w:t>, Columbia Law School, Associate Director and Climate Law Fellow at the Sabin Center, Climate Change and Human Rights, published December 20</w:t>
      </w:r>
      <w:r w:rsidRPr="00C704E8">
        <w:rPr>
          <w:b/>
          <w:sz w:val="26"/>
          <w:szCs w:val="26"/>
        </w:rPr>
        <w:t>15</w:t>
      </w:r>
      <w:r>
        <w:rPr>
          <w:sz w:val="16"/>
          <w:szCs w:val="16"/>
        </w:rPr>
        <w:t xml:space="preserve">, </w:t>
      </w:r>
      <w:r w:rsidRPr="00C704E8">
        <w:rPr>
          <w:sz w:val="16"/>
          <w:szCs w:val="16"/>
        </w:rPr>
        <w:t>https://web.law.columbia.edu/sites/default/files/microsites/climate-change/climate_change_and_human_rights.pdf</w:t>
      </w:r>
    </w:p>
    <w:p w14:paraId="03D9FDFE" w14:textId="7E1329ED" w:rsidR="00164F41" w:rsidRDefault="00164F41" w:rsidP="00164F41">
      <w:pPr>
        <w:spacing w:after="0" w:line="240" w:lineRule="auto"/>
        <w:rPr>
          <w:rFonts w:eastAsia="Times New Roman" w:cs="Calibri"/>
          <w:sz w:val="16"/>
          <w:szCs w:val="16"/>
        </w:rPr>
      </w:pPr>
      <w:r w:rsidRPr="00977282">
        <w:rPr>
          <w:rFonts w:eastAsia="Times New Roman" w:cs="Calibri"/>
        </w:rPr>
        <w:t xml:space="preserve">Nonetheless, </w:t>
      </w:r>
      <w:r w:rsidRPr="000F6172">
        <w:rPr>
          <w:rStyle w:val="StyleUnderline"/>
          <w:highlight w:val="cyan"/>
        </w:rPr>
        <w:t>OHCHR concluded that states have a duty to address the effects of climate change on human rights</w:t>
      </w:r>
      <w:r w:rsidRPr="0059054F">
        <w:rPr>
          <w:rStyle w:val="StyleUnderline"/>
        </w:rPr>
        <w:t xml:space="preserve"> regardless of whether the state has contributed to climate change in a manner which gives rise to specific human rights violations.</w:t>
      </w:r>
      <w:r w:rsidRPr="00977282">
        <w:rPr>
          <w:rFonts w:eastAsia="Times New Roman" w:cs="Calibri"/>
        </w:rPr>
        <w:t xml:space="preserve"> This is because “</w:t>
      </w:r>
      <w:r w:rsidRPr="000F6172">
        <w:rPr>
          <w:rStyle w:val="StyleUnderline"/>
          <w:highlight w:val="cyan"/>
        </w:rPr>
        <w:t>human rights law requires each State</w:t>
      </w:r>
      <w:r w:rsidRPr="0059054F">
        <w:rPr>
          <w:rStyle w:val="StyleUnderline"/>
        </w:rPr>
        <w:t xml:space="preserve"> to do more than merely refrain from interfering with human rights itself; it also requires the </w:t>
      </w:r>
      <w:r w:rsidRPr="000F6172">
        <w:rPr>
          <w:rStyle w:val="StyleUnderline"/>
        </w:rPr>
        <w:t xml:space="preserve">State </w:t>
      </w:r>
      <w:r w:rsidRPr="000F6172">
        <w:rPr>
          <w:rStyle w:val="StyleUnderline"/>
          <w:highlight w:val="cyan"/>
        </w:rPr>
        <w:t>to undertake due diligence to protect against such harm</w:t>
      </w:r>
      <w:r w:rsidRPr="0059054F">
        <w:rPr>
          <w:rStyle w:val="StyleUnderline"/>
        </w:rPr>
        <w:t xml:space="preserve"> from other sources.</w:t>
      </w:r>
      <w:r w:rsidRPr="00977282">
        <w:rPr>
          <w:rFonts w:eastAsia="Times New Roman" w:cs="Calibri"/>
        </w:rPr>
        <w:t xml:space="preserve">” </w:t>
      </w:r>
      <w:r w:rsidRPr="00977282">
        <w:rPr>
          <w:rFonts w:eastAsia="Times New Roman" w:cs="Calibri"/>
          <w:sz w:val="16"/>
          <w:szCs w:val="16"/>
        </w:rPr>
        <w:t>Accordingly, OHCHR identified a number of national level obligations that are applicable in this context, such as the obligation to protect individuals against foreseeable threats of weather</w:t>
      </w:r>
      <w:r w:rsidRPr="00AB23ED">
        <w:rPr>
          <w:rFonts w:eastAsia="Times New Roman" w:cs="Calibri"/>
          <w:sz w:val="16"/>
          <w:szCs w:val="16"/>
        </w:rPr>
        <w:t xml:space="preserve"> </w:t>
      </w:r>
      <w:r w:rsidRPr="00977282">
        <w:rPr>
          <w:rFonts w:eastAsia="Times New Roman" w:cs="Calibri"/>
          <w:sz w:val="16"/>
          <w:szCs w:val="16"/>
        </w:rPr>
        <w:t>related hazards, and to provide access to information and participation in decision-making.</w:t>
      </w:r>
      <w:r w:rsidRPr="00977282">
        <w:rPr>
          <w:rFonts w:eastAsia="Times New Roman" w:cs="Calibri"/>
        </w:rPr>
        <w:t xml:space="preserve"> </w:t>
      </w:r>
      <w:r w:rsidRPr="000F6172">
        <w:rPr>
          <w:rStyle w:val="StyleUnderline"/>
          <w:highlight w:val="cyan"/>
        </w:rPr>
        <w:t>OHCHR</w:t>
      </w:r>
      <w:r w:rsidRPr="0059054F">
        <w:rPr>
          <w:rStyle w:val="StyleUnderline"/>
        </w:rPr>
        <w:t xml:space="preserve"> also </w:t>
      </w:r>
      <w:r w:rsidRPr="000F6172">
        <w:rPr>
          <w:rStyle w:val="StyleUnderline"/>
          <w:highlight w:val="cyan"/>
        </w:rPr>
        <w:t>described</w:t>
      </w:r>
      <w:r w:rsidRPr="0059054F">
        <w:rPr>
          <w:rStyle w:val="StyleUnderline"/>
        </w:rPr>
        <w:t xml:space="preserve"> various “</w:t>
      </w:r>
      <w:r w:rsidRPr="000F6172">
        <w:rPr>
          <w:rStyle w:val="StyleUnderline"/>
          <w:highlight w:val="cyan"/>
        </w:rPr>
        <w:t>obligations of international cooperation</w:t>
      </w:r>
      <w:r w:rsidRPr="0059054F">
        <w:rPr>
          <w:rStyle w:val="StyleUnderline"/>
        </w:rPr>
        <w:t>,” thus asserting that countries have an obligation to address the extraterritorial effects of climate change.</w:t>
      </w:r>
      <w:r w:rsidRPr="00977282">
        <w:rPr>
          <w:rFonts w:cs="Calibri"/>
        </w:rPr>
        <w:t xml:space="preserve"> </w:t>
      </w:r>
      <w:r w:rsidRPr="00977282">
        <w:rPr>
          <w:rFonts w:eastAsia="Times New Roman" w:cs="Calibri"/>
        </w:rPr>
        <w:t xml:space="preserve">Since the issuance of this report, </w:t>
      </w:r>
      <w:r w:rsidRPr="000F6172">
        <w:rPr>
          <w:rStyle w:val="StyleUnderline"/>
          <w:highlight w:val="cyan"/>
        </w:rPr>
        <w:t>UNHRC has</w:t>
      </w:r>
      <w:r w:rsidRPr="000F6172">
        <w:rPr>
          <w:rStyle w:val="StyleUnderline"/>
        </w:rPr>
        <w:t xml:space="preserve"> </w:t>
      </w:r>
      <w:r w:rsidRPr="00AB23ED">
        <w:rPr>
          <w:rStyle w:val="StyleUnderline"/>
          <w:sz w:val="16"/>
          <w:szCs w:val="16"/>
        </w:rPr>
        <w:t xml:space="preserve">issued five resolutions recognizing the linkages between climate change and human rights. These include: Resolution 10/4 (2009), which </w:t>
      </w:r>
      <w:r w:rsidRPr="000F6172">
        <w:rPr>
          <w:rStyle w:val="StyleUnderline"/>
          <w:highlight w:val="cyan"/>
        </w:rPr>
        <w:t>recognized that international cooperation would be “necessary” to enable implementation</w:t>
      </w:r>
      <w:r w:rsidRPr="000F6172">
        <w:rPr>
          <w:rStyle w:val="StyleUnderline"/>
        </w:rPr>
        <w:t xml:space="preserve"> of the UNFCCC. Resolution 18/22 (2011), which </w:t>
      </w:r>
      <w:r w:rsidRPr="000F6172">
        <w:rPr>
          <w:rStyle w:val="StyleUnderline"/>
          <w:highlight w:val="cyan"/>
        </w:rPr>
        <w:t>affirmed that “human rights obligations</w:t>
      </w:r>
      <w:r w:rsidRPr="000F6172">
        <w:rPr>
          <w:rStyle w:val="StyleUnderline"/>
        </w:rPr>
        <w:t xml:space="preserve">, standards and principles </w:t>
      </w:r>
      <w:r w:rsidRPr="000F6172">
        <w:rPr>
          <w:rStyle w:val="StyleUnderline"/>
          <w:highlight w:val="cyan"/>
        </w:rPr>
        <w:t>have the potential to</w:t>
      </w:r>
      <w:r w:rsidRPr="000F6172">
        <w:rPr>
          <w:rStyle w:val="StyleUnderline"/>
        </w:rPr>
        <w:t xml:space="preserve"> inform and </w:t>
      </w:r>
      <w:r w:rsidRPr="000F6172">
        <w:rPr>
          <w:rStyle w:val="StyleUnderline"/>
          <w:highlight w:val="cyan"/>
        </w:rPr>
        <w:t>strengthen international</w:t>
      </w:r>
      <w:r w:rsidRPr="000F6172">
        <w:rPr>
          <w:rStyle w:val="StyleUnderline"/>
        </w:rPr>
        <w:t xml:space="preserve"> and national </w:t>
      </w:r>
      <w:r w:rsidRPr="000F6172">
        <w:rPr>
          <w:rStyle w:val="StyleUnderline"/>
          <w:highlight w:val="cyan"/>
        </w:rPr>
        <w:t>policymaking in the area of climate change</w:t>
      </w:r>
      <w:r w:rsidRPr="000F6172">
        <w:rPr>
          <w:rStyle w:val="StyleUnderline"/>
        </w:rPr>
        <w:t xml:space="preserve">, </w:t>
      </w:r>
      <w:r w:rsidRPr="00AB23ED">
        <w:rPr>
          <w:rStyle w:val="StyleUnderline"/>
          <w:sz w:val="16"/>
          <w:szCs w:val="16"/>
        </w:rPr>
        <w:t>promoting policy coherence, legitimacy, and sustainable outcomes” and that “in no case may a people be deprived of its own means of subsistence” as a result of climate change.” Resolution 18/22 also</w:t>
      </w:r>
      <w:r w:rsidRPr="000F6172">
        <w:rPr>
          <w:rStyle w:val="StyleUnderline"/>
        </w:rPr>
        <w:t xml:space="preserve"> </w:t>
      </w:r>
      <w:r w:rsidRPr="000F6172">
        <w:rPr>
          <w:rStyle w:val="StyleUnderline"/>
          <w:highlight w:val="cyan"/>
        </w:rPr>
        <w:t>called for</w:t>
      </w:r>
      <w:r w:rsidRPr="000F6172">
        <w:rPr>
          <w:rStyle w:val="StyleUnderline"/>
        </w:rPr>
        <w:t xml:space="preserve"> additional </w:t>
      </w:r>
      <w:r w:rsidRPr="000F6172">
        <w:rPr>
          <w:rStyle w:val="StyleUnderline"/>
          <w:highlight w:val="cyan"/>
        </w:rPr>
        <w:t>dialogue on how to address</w:t>
      </w:r>
      <w:r w:rsidRPr="000F6172">
        <w:rPr>
          <w:rStyle w:val="StyleUnderline"/>
        </w:rPr>
        <w:t xml:space="preserve"> the adverse </w:t>
      </w:r>
      <w:r w:rsidRPr="000F6172">
        <w:rPr>
          <w:rStyle w:val="StyleUnderline"/>
          <w:highlight w:val="cyan"/>
        </w:rPr>
        <w:t>impacts of climate change on</w:t>
      </w:r>
      <w:r w:rsidRPr="000F6172">
        <w:rPr>
          <w:rStyle w:val="StyleUnderline"/>
        </w:rPr>
        <w:t xml:space="preserve"> the full enjoyment of </w:t>
      </w:r>
      <w:r w:rsidRPr="000F6172">
        <w:rPr>
          <w:rStyle w:val="StyleUnderline"/>
          <w:highlight w:val="cyan"/>
        </w:rPr>
        <w:t>human rights</w:t>
      </w:r>
      <w:r w:rsidRPr="000F6172">
        <w:rPr>
          <w:rStyle w:val="StyleUnderline"/>
        </w:rPr>
        <w:t xml:space="preserve">. Resolution 26/27 (2014), which explicitly </w:t>
      </w:r>
      <w:r w:rsidRPr="000F6172">
        <w:rPr>
          <w:rStyle w:val="StyleUnderline"/>
          <w:highlight w:val="cyan"/>
        </w:rPr>
        <w:t>noted the</w:t>
      </w:r>
      <w:r w:rsidRPr="000F6172">
        <w:rPr>
          <w:rStyle w:val="StyleUnderline"/>
        </w:rPr>
        <w:t xml:space="preserve"> “urgent </w:t>
      </w:r>
      <w:r w:rsidRPr="000F6172">
        <w:rPr>
          <w:rStyle w:val="StyleUnderline"/>
          <w:highlight w:val="cyan"/>
        </w:rPr>
        <w:t>importance of continuing to address</w:t>
      </w:r>
      <w:r w:rsidRPr="000F6172">
        <w:rPr>
          <w:rStyle w:val="StyleUnderline"/>
        </w:rPr>
        <w:t xml:space="preserve">, as they relate to States’ human rights obligations, </w:t>
      </w:r>
      <w:r w:rsidRPr="000F6172">
        <w:rPr>
          <w:rStyle w:val="StyleUnderline"/>
          <w:highlight w:val="cyan"/>
        </w:rPr>
        <w:t>the</w:t>
      </w:r>
      <w:r w:rsidRPr="000F6172">
        <w:rPr>
          <w:rStyle w:val="StyleUnderline"/>
        </w:rPr>
        <w:t xml:space="preserve"> adverse </w:t>
      </w:r>
      <w:r w:rsidRPr="000F6172">
        <w:rPr>
          <w:rStyle w:val="StyleUnderline"/>
          <w:highlight w:val="cyan"/>
        </w:rPr>
        <w:t>consequences of climate change for all</w:t>
      </w:r>
      <w:r w:rsidRPr="000F6172">
        <w:rPr>
          <w:rStyle w:val="StyleUnderline"/>
        </w:rPr>
        <w:t xml:space="preserve">, </w:t>
      </w:r>
      <w:r w:rsidRPr="00AB23ED">
        <w:rPr>
          <w:rStyle w:val="StyleUnderline"/>
          <w:sz w:val="16"/>
          <w:szCs w:val="16"/>
        </w:rPr>
        <w:t>particularly in developing countries</w:t>
      </w:r>
      <w:r w:rsidRPr="00AB23ED">
        <w:rPr>
          <w:rFonts w:eastAsia="Times New Roman" w:cs="Calibri"/>
          <w:sz w:val="16"/>
          <w:szCs w:val="16"/>
        </w:rPr>
        <w:t xml:space="preserve"> and its people whose situation is most vulnerable to climate change, especially those in a situation of extreme poverty, and deteriorating livelihood conditions.”</w:t>
      </w:r>
    </w:p>
    <w:p w14:paraId="49CC9D0F" w14:textId="77777777" w:rsidR="00B47525" w:rsidRDefault="00B47525" w:rsidP="00B47525">
      <w:pPr>
        <w:pStyle w:val="Heading4"/>
        <w:rPr>
          <w:lang w:eastAsia="zh-CN"/>
        </w:rPr>
      </w:pPr>
      <w:r>
        <w:rPr>
          <w:lang w:eastAsia="zh-CN"/>
        </w:rPr>
        <w:t>International Law combats climate change-Paris Agreement Proves</w:t>
      </w:r>
    </w:p>
    <w:p w14:paraId="5098510A" w14:textId="7EA8BA7C" w:rsidR="00B47525" w:rsidRPr="00885AB9" w:rsidRDefault="00B47525" w:rsidP="00B47525">
      <w:pPr>
        <w:rPr>
          <w:b/>
          <w:sz w:val="26"/>
          <w:szCs w:val="26"/>
          <w:lang w:eastAsia="zh-CN"/>
        </w:rPr>
      </w:pPr>
      <w:r w:rsidRPr="009553AA">
        <w:rPr>
          <w:b/>
          <w:sz w:val="26"/>
          <w:szCs w:val="26"/>
          <w:lang w:eastAsia="zh-CN"/>
        </w:rPr>
        <w:t xml:space="preserve">Astor </w:t>
      </w:r>
      <w:r w:rsidR="00885AB9">
        <w:rPr>
          <w:b/>
          <w:sz w:val="26"/>
          <w:szCs w:val="26"/>
          <w:lang w:eastAsia="zh-CN"/>
        </w:rPr>
        <w:t>’</w:t>
      </w:r>
      <w:r w:rsidRPr="009553AA">
        <w:rPr>
          <w:b/>
          <w:sz w:val="26"/>
          <w:szCs w:val="26"/>
          <w:lang w:eastAsia="zh-CN"/>
        </w:rPr>
        <w:t>16</w:t>
      </w:r>
      <w:r w:rsidR="00885AB9">
        <w:rPr>
          <w:b/>
          <w:sz w:val="26"/>
          <w:szCs w:val="26"/>
          <w:lang w:eastAsia="zh-CN"/>
        </w:rPr>
        <w:t xml:space="preserve"> </w:t>
      </w:r>
      <w:r>
        <w:rPr>
          <w:sz w:val="16"/>
          <w:szCs w:val="16"/>
          <w:lang w:eastAsia="zh-CN"/>
        </w:rPr>
        <w:t>Michael Astor, journalist for The Seattle Times, “Paris climate change deal becomes international law”, November3, 2016,</w:t>
      </w:r>
      <w:r w:rsidRPr="005D73FA">
        <w:t xml:space="preserve"> </w:t>
      </w:r>
      <w:hyperlink r:id="rId9" w:history="1">
        <w:r w:rsidRPr="00DE6C95">
          <w:rPr>
            <w:rStyle w:val="Hyperlink"/>
            <w:sz w:val="16"/>
            <w:szCs w:val="16"/>
            <w:lang w:eastAsia="zh-CN"/>
          </w:rPr>
          <w:t>https://www.seattletimes.com/nation-world/paris-climate-agreement-becomes-international-law/</w:t>
        </w:r>
      </w:hyperlink>
      <w:r>
        <w:rPr>
          <w:sz w:val="16"/>
          <w:szCs w:val="16"/>
          <w:lang w:eastAsia="zh-CN"/>
        </w:rPr>
        <w:t xml:space="preserve"> </w:t>
      </w:r>
    </w:p>
    <w:p w14:paraId="7E69C738" w14:textId="77777777" w:rsidR="00B47525" w:rsidRDefault="00B47525" w:rsidP="00B47525">
      <w:pPr>
        <w:spacing w:after="203" w:line="240" w:lineRule="auto"/>
        <w:ind w:right="469"/>
        <w:rPr>
          <w:rFonts w:eastAsia="Times New Roman"/>
          <w:color w:val="231F20"/>
          <w:sz w:val="14"/>
          <w:szCs w:val="18"/>
          <w:lang w:eastAsia="zh-CN"/>
        </w:rPr>
      </w:pPr>
    </w:p>
    <w:p w14:paraId="3B0CA056" w14:textId="77777777" w:rsidR="00B47525" w:rsidRPr="000F61F8" w:rsidRDefault="00B47525" w:rsidP="00B47525">
      <w:pPr>
        <w:spacing w:after="203" w:line="240" w:lineRule="auto"/>
        <w:ind w:right="469"/>
        <w:rPr>
          <w:sz w:val="14"/>
          <w:lang w:eastAsia="zh-CN"/>
        </w:rPr>
      </w:pPr>
      <w:r w:rsidRPr="000A65ED">
        <w:rPr>
          <w:rFonts w:eastAsia="Times New Roman"/>
          <w:color w:val="231F20"/>
          <w:sz w:val="14"/>
          <w:szCs w:val="18"/>
          <w:lang w:eastAsia="zh-CN"/>
        </w:rPr>
        <w:t xml:space="preserve">UNITED NATIONS (AP) </w:t>
      </w:r>
      <w:r w:rsidRPr="000A65ED">
        <w:rPr>
          <w:rFonts w:eastAsia="Times New Roman"/>
          <w:color w:val="231F20"/>
          <w:u w:val="single"/>
          <w:lang w:eastAsia="zh-CN"/>
        </w:rPr>
        <w:t>—</w:t>
      </w:r>
      <w:r w:rsidRPr="009375C2">
        <w:rPr>
          <w:u w:val="single"/>
          <w:lang w:eastAsia="zh-CN"/>
        </w:rPr>
        <w:t xml:space="preserve"> </w:t>
      </w:r>
      <w:r w:rsidRPr="009375C2">
        <w:rPr>
          <w:highlight w:val="cyan"/>
          <w:u w:val="single"/>
        </w:rPr>
        <w:t>The Paris Agreement</w:t>
      </w:r>
      <w:r w:rsidRPr="009375C2">
        <w:rPr>
          <w:sz w:val="14"/>
          <w:highlight w:val="cyan"/>
        </w:rPr>
        <w:t xml:space="preserve"> </w:t>
      </w:r>
      <w:r w:rsidRPr="006F051E">
        <w:rPr>
          <w:rStyle w:val="StyleUnderline"/>
          <w:highlight w:val="cyan"/>
        </w:rPr>
        <w:t>to</w:t>
      </w:r>
      <w:r w:rsidRPr="009375C2">
        <w:rPr>
          <w:sz w:val="14"/>
          <w:highlight w:val="cyan"/>
        </w:rPr>
        <w:t xml:space="preserve"> </w:t>
      </w:r>
      <w:r w:rsidRPr="006F051E">
        <w:rPr>
          <w:rStyle w:val="StyleUnderline"/>
          <w:highlight w:val="cyan"/>
        </w:rPr>
        <w:t>combat</w:t>
      </w:r>
      <w:r w:rsidRPr="009375C2">
        <w:rPr>
          <w:sz w:val="14"/>
          <w:highlight w:val="cyan"/>
        </w:rPr>
        <w:t xml:space="preserve"> </w:t>
      </w:r>
      <w:r w:rsidRPr="006F051E">
        <w:rPr>
          <w:rStyle w:val="StyleUnderline"/>
          <w:highlight w:val="cyan"/>
        </w:rPr>
        <w:t>climate change became international</w:t>
      </w:r>
      <w:r w:rsidRPr="009375C2">
        <w:rPr>
          <w:sz w:val="14"/>
          <w:highlight w:val="cyan"/>
        </w:rPr>
        <w:t xml:space="preserve"> </w:t>
      </w:r>
      <w:r w:rsidRPr="006F051E">
        <w:rPr>
          <w:rStyle w:val="StyleUnderline"/>
          <w:highlight w:val="cyan"/>
        </w:rPr>
        <w:t>law</w:t>
      </w:r>
      <w:r w:rsidRPr="009375C2">
        <w:rPr>
          <w:sz w:val="14"/>
        </w:rPr>
        <w:t xml:space="preserve"> </w:t>
      </w:r>
      <w:r w:rsidRPr="006F051E">
        <w:rPr>
          <w:rStyle w:val="StyleUnderline"/>
        </w:rPr>
        <w:t>on</w:t>
      </w:r>
      <w:r w:rsidRPr="009375C2">
        <w:rPr>
          <w:sz w:val="14"/>
        </w:rPr>
        <w:t xml:space="preserve"> </w:t>
      </w:r>
      <w:r w:rsidRPr="006F051E">
        <w:rPr>
          <w:rStyle w:val="StyleUnderline"/>
        </w:rPr>
        <w:t>Friday</w:t>
      </w:r>
      <w:r w:rsidRPr="009375C2">
        <w:rPr>
          <w:sz w:val="14"/>
        </w:rPr>
        <w:t xml:space="preserve"> </w:t>
      </w:r>
      <w:r w:rsidRPr="009375C2">
        <w:rPr>
          <w:rStyle w:val="StyleUnderline"/>
          <w:sz w:val="14"/>
          <w:szCs w:val="14"/>
        </w:rPr>
        <w:t>—a</w:t>
      </w:r>
      <w:r w:rsidRPr="009375C2">
        <w:rPr>
          <w:rStyle w:val="StyleUnderline"/>
        </w:rPr>
        <w:t xml:space="preserve"> </w:t>
      </w:r>
      <w:r w:rsidRPr="009375C2">
        <w:rPr>
          <w:sz w:val="14"/>
        </w:rPr>
        <w:t xml:space="preserve"> </w:t>
      </w:r>
      <w:r w:rsidRPr="006F051E">
        <w:rPr>
          <w:rStyle w:val="StyleUnderline"/>
          <w:highlight w:val="cyan"/>
        </w:rPr>
        <w:t>landmark deal</w:t>
      </w:r>
      <w:r w:rsidRPr="009375C2">
        <w:rPr>
          <w:sz w:val="14"/>
        </w:rPr>
        <w:t xml:space="preserve"> </w:t>
      </w:r>
      <w:r w:rsidRPr="006F051E">
        <w:rPr>
          <w:rStyle w:val="StyleUnderline"/>
        </w:rPr>
        <w:t>ab</w:t>
      </w:r>
      <w:r w:rsidRPr="006F051E">
        <w:rPr>
          <w:rStyle w:val="StyleUnderline"/>
          <w:lang w:eastAsia="zh-CN"/>
        </w:rPr>
        <w:t xml:space="preserve">out </w:t>
      </w:r>
      <w:r w:rsidRPr="006F051E">
        <w:rPr>
          <w:rStyle w:val="StyleUnderline"/>
          <w:highlight w:val="cyan"/>
          <w:lang w:eastAsia="zh-CN"/>
        </w:rPr>
        <w:t xml:space="preserve">tackling </w:t>
      </w:r>
      <w:r w:rsidRPr="006F051E">
        <w:rPr>
          <w:rStyle w:val="StyleUnderline"/>
          <w:highlight w:val="cyan"/>
        </w:rPr>
        <w:t>gl</w:t>
      </w:r>
      <w:r w:rsidRPr="009375C2">
        <w:rPr>
          <w:rStyle w:val="StyleUnderline"/>
          <w:highlight w:val="cyan"/>
        </w:rPr>
        <w:t>oba</w:t>
      </w:r>
      <w:r>
        <w:rPr>
          <w:rStyle w:val="StyleUnderline"/>
          <w:highlight w:val="cyan"/>
        </w:rPr>
        <w:t xml:space="preserve">l </w:t>
      </w:r>
      <w:r w:rsidRPr="009375C2">
        <w:rPr>
          <w:rStyle w:val="StyleUnderline"/>
          <w:highlight w:val="cyan"/>
        </w:rPr>
        <w:t>wa</w:t>
      </w:r>
      <w:r w:rsidRPr="006F051E">
        <w:rPr>
          <w:rStyle w:val="StyleUnderline"/>
          <w:highlight w:val="cyan"/>
        </w:rPr>
        <w:t>rming</w:t>
      </w:r>
      <w:r w:rsidRPr="009375C2">
        <w:rPr>
          <w:sz w:val="14"/>
        </w:rPr>
        <w:t xml:space="preserve"> ami</w:t>
      </w:r>
      <w:r w:rsidRPr="009375C2">
        <w:rPr>
          <w:sz w:val="14"/>
          <w:lang w:eastAsia="zh-CN"/>
        </w:rPr>
        <w:t>d growing fears that the world is becoming hotter even faster than scientists expected.</w:t>
      </w:r>
      <w:r>
        <w:rPr>
          <w:sz w:val="14"/>
          <w:lang w:eastAsia="zh-CN"/>
        </w:rPr>
        <w:t xml:space="preserve"> </w:t>
      </w:r>
      <w:r w:rsidRPr="000A65ED">
        <w:rPr>
          <w:rFonts w:eastAsia="Times New Roman"/>
          <w:color w:val="231F20"/>
          <w:sz w:val="16"/>
          <w:lang w:eastAsia="zh-CN"/>
        </w:rPr>
        <w:t xml:space="preserve">So far, </w:t>
      </w:r>
      <w:r w:rsidRPr="006F051E">
        <w:rPr>
          <w:rStyle w:val="StyleUnderline"/>
          <w:highlight w:val="cyan"/>
        </w:rPr>
        <w:t>96 countries</w:t>
      </w:r>
      <w:r w:rsidRPr="006F051E">
        <w:rPr>
          <w:rStyle w:val="StyleUnderline"/>
        </w:rPr>
        <w:t>, accounting</w:t>
      </w:r>
      <w:r w:rsidRPr="000A65ED">
        <w:rPr>
          <w:rFonts w:eastAsia="Times New Roman"/>
          <w:color w:val="231F20"/>
          <w:sz w:val="16"/>
          <w:lang w:eastAsia="zh-CN"/>
        </w:rPr>
        <w:t xml:space="preserve"> for just over two-thirds of the world’s greenhouse gas emissions, have formally </w:t>
      </w:r>
      <w:r w:rsidRPr="006F051E">
        <w:rPr>
          <w:rStyle w:val="StyleUnderline"/>
          <w:highlight w:val="cyan"/>
          <w:lang w:eastAsia="zh-CN"/>
        </w:rPr>
        <w:t xml:space="preserve">joined </w:t>
      </w:r>
      <w:r w:rsidRPr="006F051E">
        <w:rPr>
          <w:rStyle w:val="StyleUnderline"/>
          <w:highlight w:val="cyan"/>
        </w:rPr>
        <w:t>the</w:t>
      </w:r>
      <w:r w:rsidRPr="006F051E">
        <w:rPr>
          <w:rStyle w:val="StyleUnderline"/>
        </w:rPr>
        <w:t xml:space="preserve"> </w:t>
      </w:r>
      <w:r w:rsidRPr="006F051E">
        <w:rPr>
          <w:rStyle w:val="StyleUnderline"/>
          <w:highlight w:val="cyan"/>
        </w:rPr>
        <w:t>accord,</w:t>
      </w:r>
      <w:r w:rsidRPr="006F051E">
        <w:rPr>
          <w:rStyle w:val="StyleUnderline"/>
        </w:rPr>
        <w:t xml:space="preserve"> whi</w:t>
      </w:r>
      <w:r w:rsidRPr="006F051E">
        <w:rPr>
          <w:rStyle w:val="StyleUnderline"/>
          <w:lang w:eastAsia="zh-CN"/>
        </w:rPr>
        <w:t xml:space="preserve">ch </w:t>
      </w:r>
      <w:r w:rsidRPr="006F051E">
        <w:rPr>
          <w:rStyle w:val="StyleUnderline"/>
        </w:rPr>
        <w:t>see</w:t>
      </w:r>
      <w:r w:rsidRPr="006F051E">
        <w:rPr>
          <w:rStyle w:val="StyleUnderline"/>
          <w:lang w:eastAsia="zh-CN"/>
        </w:rPr>
        <w:t>ks</w:t>
      </w:r>
      <w:r w:rsidRPr="009375C2">
        <w:rPr>
          <w:sz w:val="16"/>
          <w:lang w:eastAsia="zh-CN"/>
        </w:rPr>
        <w:t xml:space="preserve"> </w:t>
      </w:r>
      <w:r w:rsidRPr="006F051E">
        <w:rPr>
          <w:rStyle w:val="StyleUnderline"/>
          <w:highlight w:val="cyan"/>
          <w:lang w:eastAsia="zh-CN"/>
        </w:rPr>
        <w:t xml:space="preserve">to </w:t>
      </w:r>
      <w:r w:rsidRPr="006F051E">
        <w:rPr>
          <w:rStyle w:val="StyleUnderline"/>
          <w:highlight w:val="cyan"/>
        </w:rPr>
        <w:t>lim</w:t>
      </w:r>
      <w:r w:rsidRPr="006F051E">
        <w:rPr>
          <w:rStyle w:val="StyleUnderline"/>
          <w:highlight w:val="cyan"/>
          <w:lang w:eastAsia="zh-CN"/>
        </w:rPr>
        <w:t xml:space="preserve">it </w:t>
      </w:r>
      <w:r w:rsidRPr="006F051E">
        <w:rPr>
          <w:rStyle w:val="StyleUnderline"/>
          <w:highlight w:val="cyan"/>
        </w:rPr>
        <w:t>gl</w:t>
      </w:r>
      <w:r w:rsidRPr="006F051E">
        <w:rPr>
          <w:rStyle w:val="StyleUnderline"/>
          <w:highlight w:val="cyan"/>
          <w:lang w:eastAsia="zh-CN"/>
        </w:rPr>
        <w:t>obal</w:t>
      </w:r>
      <w:r w:rsidRPr="000A65ED">
        <w:rPr>
          <w:rFonts w:eastAsia="Times New Roman"/>
          <w:color w:val="231F20"/>
          <w:sz w:val="16"/>
          <w:highlight w:val="cyan"/>
          <w:lang w:eastAsia="zh-CN"/>
        </w:rPr>
        <w:t xml:space="preserve"> </w:t>
      </w:r>
      <w:r w:rsidRPr="006F051E">
        <w:rPr>
          <w:rStyle w:val="StyleUnderline"/>
          <w:highlight w:val="cyan"/>
        </w:rPr>
        <w:t>warming</w:t>
      </w:r>
      <w:r w:rsidRPr="009375C2">
        <w:rPr>
          <w:sz w:val="16"/>
        </w:rPr>
        <w:t xml:space="preserve"> </w:t>
      </w:r>
      <w:r w:rsidRPr="006F051E">
        <w:rPr>
          <w:rStyle w:val="StyleUnderline"/>
          <w:lang w:eastAsia="zh-CN"/>
        </w:rPr>
        <w:t xml:space="preserve">to </w:t>
      </w:r>
      <w:r w:rsidRPr="009375C2">
        <w:rPr>
          <w:sz w:val="16"/>
        </w:rPr>
        <w:t xml:space="preserve">2 </w:t>
      </w:r>
      <w:r w:rsidRPr="006F051E">
        <w:rPr>
          <w:rStyle w:val="StyleUnderline"/>
        </w:rPr>
        <w:t>degrees</w:t>
      </w:r>
      <w:r w:rsidRPr="009375C2">
        <w:rPr>
          <w:sz w:val="16"/>
        </w:rPr>
        <w:t xml:space="preserve"> </w:t>
      </w:r>
      <w:r w:rsidRPr="006F051E">
        <w:rPr>
          <w:rStyle w:val="StyleUnderline"/>
        </w:rPr>
        <w:t>Celsius</w:t>
      </w:r>
      <w:r w:rsidRPr="000A65ED">
        <w:rPr>
          <w:rFonts w:eastAsia="Times New Roman"/>
          <w:color w:val="231F20"/>
          <w:sz w:val="16"/>
          <w:lang w:eastAsia="zh-CN"/>
        </w:rPr>
        <w:t xml:space="preserve"> (3.6 degrees Fahrenheit). </w:t>
      </w:r>
      <w:r w:rsidRPr="006F051E">
        <w:rPr>
          <w:rStyle w:val="StyleUnderline"/>
          <w:lang w:eastAsia="zh-CN"/>
        </w:rPr>
        <w:t>More</w:t>
      </w:r>
      <w:r w:rsidRPr="000A65ED">
        <w:rPr>
          <w:rFonts w:eastAsia="Times New Roman"/>
          <w:color w:val="231F20"/>
          <w:sz w:val="16"/>
          <w:lang w:eastAsia="zh-CN"/>
        </w:rPr>
        <w:t xml:space="preserve"> </w:t>
      </w:r>
      <w:r w:rsidRPr="006F051E">
        <w:rPr>
          <w:rStyle w:val="StyleUnderline"/>
          <w:lang w:eastAsia="zh-CN"/>
        </w:rPr>
        <w:t>countries</w:t>
      </w:r>
      <w:r w:rsidRPr="000A65ED">
        <w:rPr>
          <w:rFonts w:eastAsia="Times New Roman"/>
          <w:color w:val="231F20"/>
          <w:sz w:val="16"/>
          <w:lang w:eastAsia="zh-CN"/>
        </w:rPr>
        <w:t xml:space="preserve"> </w:t>
      </w:r>
      <w:r w:rsidRPr="006F051E">
        <w:rPr>
          <w:rStyle w:val="StyleUnderline"/>
          <w:lang w:eastAsia="zh-CN"/>
        </w:rPr>
        <w:t>are</w:t>
      </w:r>
      <w:r w:rsidRPr="000A65ED">
        <w:rPr>
          <w:rFonts w:eastAsia="Times New Roman"/>
          <w:color w:val="231F20"/>
          <w:sz w:val="16"/>
          <w:lang w:eastAsia="zh-CN"/>
        </w:rPr>
        <w:t xml:space="preserve"> </w:t>
      </w:r>
      <w:r w:rsidRPr="006F051E">
        <w:rPr>
          <w:rStyle w:val="StyleUnderline"/>
        </w:rPr>
        <w:t>expected</w:t>
      </w:r>
      <w:r w:rsidRPr="009375C2">
        <w:rPr>
          <w:sz w:val="16"/>
        </w:rPr>
        <w:t xml:space="preserve"> </w:t>
      </w:r>
      <w:r w:rsidRPr="006F051E">
        <w:rPr>
          <w:rStyle w:val="StyleUnderline"/>
        </w:rPr>
        <w:t>t</w:t>
      </w:r>
      <w:r w:rsidRPr="006F051E">
        <w:rPr>
          <w:rStyle w:val="StyleUnderline"/>
          <w:lang w:eastAsia="zh-CN"/>
        </w:rPr>
        <w:t>o</w:t>
      </w:r>
      <w:r w:rsidRPr="000A65ED">
        <w:rPr>
          <w:rFonts w:eastAsia="Times New Roman"/>
          <w:color w:val="231F20"/>
          <w:sz w:val="16"/>
          <w:lang w:eastAsia="zh-CN"/>
        </w:rPr>
        <w:t xml:space="preserve"> </w:t>
      </w:r>
      <w:r w:rsidRPr="006F051E">
        <w:rPr>
          <w:rStyle w:val="StyleUnderline"/>
        </w:rPr>
        <w:t>co</w:t>
      </w:r>
      <w:r w:rsidRPr="006F051E">
        <w:rPr>
          <w:rStyle w:val="StyleUnderline"/>
          <w:lang w:eastAsia="zh-CN"/>
        </w:rPr>
        <w:t>me</w:t>
      </w:r>
      <w:r w:rsidRPr="000A65ED">
        <w:rPr>
          <w:rFonts w:eastAsia="Times New Roman"/>
          <w:color w:val="231F20"/>
          <w:sz w:val="16"/>
          <w:lang w:eastAsia="zh-CN"/>
        </w:rPr>
        <w:t xml:space="preserve"> </w:t>
      </w:r>
      <w:r w:rsidRPr="006F051E">
        <w:rPr>
          <w:rStyle w:val="StyleUnderline"/>
        </w:rPr>
        <w:t xml:space="preserve">aboard </w:t>
      </w:r>
      <w:r w:rsidRPr="000A65ED">
        <w:rPr>
          <w:rFonts w:eastAsia="Times New Roman"/>
          <w:color w:val="231F20"/>
          <w:sz w:val="16"/>
          <w:lang w:eastAsia="zh-CN"/>
        </w:rPr>
        <w:t>in the coming weeks and months.</w:t>
      </w:r>
      <w:r>
        <w:rPr>
          <w:sz w:val="14"/>
          <w:lang w:eastAsia="zh-CN"/>
        </w:rPr>
        <w:t xml:space="preserve"> </w:t>
      </w:r>
      <w:r w:rsidRPr="000A65ED">
        <w:rPr>
          <w:rFonts w:eastAsia="Times New Roman"/>
          <w:color w:val="231F20"/>
          <w:sz w:val="16"/>
          <w:szCs w:val="16"/>
          <w:lang w:eastAsia="zh-CN"/>
        </w:rPr>
        <w:t>Secretary General Ban-Ki moon commemorated the event, talking with civil society groups at U.N. headquarters in New York to hear their concerns and visions for the future.</w:t>
      </w:r>
      <w:r>
        <w:rPr>
          <w:sz w:val="14"/>
          <w:lang w:eastAsia="zh-CN"/>
        </w:rPr>
        <w:t xml:space="preserve"> </w:t>
      </w:r>
      <w:r w:rsidRPr="000A65ED">
        <w:rPr>
          <w:rFonts w:eastAsia="Times New Roman"/>
          <w:color w:val="231F20"/>
          <w:u w:val="single"/>
          <w:lang w:eastAsia="zh-CN"/>
        </w:rPr>
        <w:t>“Today we make history in humankind’s efforts to combat climate change,” Ban said before opening the meeting.</w:t>
      </w:r>
      <w:r>
        <w:rPr>
          <w:sz w:val="14"/>
          <w:lang w:eastAsia="zh-CN"/>
        </w:rPr>
        <w:t xml:space="preserve"> </w:t>
      </w:r>
      <w:r w:rsidRPr="000A65ED">
        <w:rPr>
          <w:rFonts w:eastAsia="Times New Roman"/>
          <w:color w:val="231F20"/>
          <w:u w:val="single"/>
          <w:lang w:eastAsia="zh-CN"/>
        </w:rPr>
        <w:t xml:space="preserve">He praised the civil groups for mobilizing </w:t>
      </w:r>
      <w:r w:rsidRPr="000A65ED">
        <w:rPr>
          <w:rFonts w:eastAsia="Times New Roman"/>
          <w:color w:val="231F20"/>
          <w:highlight w:val="cyan"/>
          <w:u w:val="single"/>
          <w:lang w:eastAsia="zh-CN"/>
        </w:rPr>
        <w:t>hundreds of millions of people to</w:t>
      </w:r>
      <w:r w:rsidRPr="000A65ED">
        <w:rPr>
          <w:rFonts w:eastAsia="Times New Roman"/>
          <w:color w:val="231F20"/>
          <w:u w:val="single"/>
          <w:lang w:eastAsia="zh-CN"/>
        </w:rPr>
        <w:t xml:space="preserve"> back </w:t>
      </w:r>
      <w:r w:rsidRPr="000A65ED">
        <w:rPr>
          <w:rFonts w:eastAsia="Times New Roman"/>
          <w:color w:val="231F20"/>
          <w:highlight w:val="cyan"/>
          <w:u w:val="single"/>
          <w:lang w:eastAsia="zh-CN"/>
        </w:rPr>
        <w:t>fighting</w:t>
      </w:r>
      <w:r w:rsidRPr="000A65ED">
        <w:rPr>
          <w:rFonts w:eastAsia="Times New Roman"/>
          <w:color w:val="231F20"/>
          <w:u w:val="single"/>
          <w:lang w:eastAsia="zh-CN"/>
        </w:rPr>
        <w:t xml:space="preserve"> </w:t>
      </w:r>
      <w:r w:rsidRPr="000A65ED">
        <w:rPr>
          <w:rFonts w:eastAsia="Times New Roman"/>
          <w:color w:val="231F20"/>
          <w:highlight w:val="cyan"/>
          <w:u w:val="single"/>
          <w:lang w:eastAsia="zh-CN"/>
        </w:rPr>
        <w:t>climate change</w:t>
      </w:r>
      <w:r w:rsidRPr="000A65ED">
        <w:rPr>
          <w:rFonts w:eastAsia="Times New Roman"/>
          <w:color w:val="231F20"/>
          <w:sz w:val="16"/>
          <w:lang w:eastAsia="zh-CN"/>
        </w:rPr>
        <w:t>, but warned the outcome remained uncertain.</w:t>
      </w:r>
      <w:r>
        <w:rPr>
          <w:sz w:val="14"/>
          <w:lang w:eastAsia="zh-CN"/>
        </w:rPr>
        <w:t xml:space="preserve"> </w:t>
      </w:r>
      <w:r w:rsidRPr="000A65ED">
        <w:rPr>
          <w:rFonts w:eastAsia="Times New Roman"/>
          <w:color w:val="231F20"/>
          <w:sz w:val="16"/>
          <w:lang w:eastAsia="zh-CN"/>
        </w:rPr>
        <w:t xml:space="preserve">“We are still in a race against time. We need to transition to a low-emissions and climate-resilient future,” Ban said. </w:t>
      </w:r>
      <w:r w:rsidRPr="000A65ED">
        <w:rPr>
          <w:rFonts w:eastAsia="Times New Roman"/>
          <w:color w:val="231F20"/>
          <w:u w:val="single"/>
          <w:lang w:eastAsia="zh-CN"/>
        </w:rPr>
        <w:t xml:space="preserve">“Now is the time to </w:t>
      </w:r>
      <w:r w:rsidRPr="000A65ED">
        <w:rPr>
          <w:rFonts w:eastAsia="Times New Roman"/>
          <w:color w:val="231F20"/>
          <w:highlight w:val="cyan"/>
          <w:u w:val="single"/>
          <w:lang w:eastAsia="zh-CN"/>
        </w:rPr>
        <w:t>strengthen global resolve</w:t>
      </w:r>
      <w:r w:rsidRPr="000A65ED">
        <w:rPr>
          <w:rFonts w:eastAsia="Times New Roman"/>
          <w:color w:val="231F20"/>
          <w:u w:val="single"/>
          <w:lang w:eastAsia="zh-CN"/>
        </w:rPr>
        <w:t xml:space="preserve">, do what science demands and seize the opportunity </w:t>
      </w:r>
      <w:r w:rsidRPr="000A65ED">
        <w:rPr>
          <w:rFonts w:eastAsia="Times New Roman"/>
          <w:color w:val="231F20"/>
          <w:highlight w:val="cyan"/>
          <w:u w:val="single"/>
          <w:lang w:eastAsia="zh-CN"/>
        </w:rPr>
        <w:t>to build a safer more sustainable world for all.”</w:t>
      </w:r>
      <w:r>
        <w:rPr>
          <w:sz w:val="14"/>
          <w:lang w:eastAsia="zh-CN"/>
        </w:rPr>
        <w:t xml:space="preserve"> </w:t>
      </w:r>
      <w:r w:rsidRPr="000A65ED">
        <w:rPr>
          <w:rFonts w:eastAsia="Times New Roman"/>
          <w:color w:val="231F20"/>
          <w:lang w:eastAsia="zh-CN"/>
        </w:rPr>
        <w:t xml:space="preserve">Scientists praised the speed at which the agreement, signed by over 190 parties last December in Paris, has come into force, </w:t>
      </w:r>
      <w:r w:rsidRPr="000A65ED">
        <w:rPr>
          <w:rFonts w:eastAsia="Times New Roman"/>
          <w:color w:val="231F20"/>
          <w:u w:val="single"/>
          <w:lang w:eastAsia="zh-CN"/>
        </w:rPr>
        <w:t xml:space="preserve">saying </w:t>
      </w:r>
      <w:r w:rsidRPr="000A65ED">
        <w:rPr>
          <w:rFonts w:eastAsia="Times New Roman"/>
          <w:color w:val="231F20"/>
          <w:highlight w:val="cyan"/>
          <w:u w:val="single"/>
          <w:lang w:eastAsia="zh-CN"/>
        </w:rPr>
        <w:t>it underscores a new commitment</w:t>
      </w:r>
      <w:r w:rsidRPr="000A65ED">
        <w:rPr>
          <w:rFonts w:eastAsia="Times New Roman"/>
          <w:color w:val="231F20"/>
          <w:u w:val="single"/>
          <w:lang w:eastAsia="zh-CN"/>
        </w:rPr>
        <w:t xml:space="preserve"> by the international community </w:t>
      </w:r>
      <w:r w:rsidRPr="000A65ED">
        <w:rPr>
          <w:rFonts w:eastAsia="Times New Roman"/>
          <w:color w:val="231F20"/>
          <w:highlight w:val="cyan"/>
          <w:u w:val="single"/>
          <w:lang w:eastAsia="zh-CN"/>
        </w:rPr>
        <w:t>to address the problem</w:t>
      </w:r>
      <w:r w:rsidRPr="000A65ED">
        <w:rPr>
          <w:rFonts w:eastAsia="Times New Roman"/>
          <w:color w:val="231F20"/>
          <w:u w:val="single"/>
          <w:lang w:eastAsia="zh-CN"/>
        </w:rPr>
        <w:t xml:space="preserve"> which is melting polar ice caps, sending sea levels rising and transforming vast swaths of arable land into desert</w:t>
      </w:r>
      <w:r w:rsidRPr="000A65ED">
        <w:rPr>
          <w:rFonts w:eastAsia="Times New Roman"/>
          <w:color w:val="231F20"/>
          <w:lang w:eastAsia="zh-CN"/>
        </w:rPr>
        <w:t>.</w:t>
      </w:r>
      <w:r>
        <w:rPr>
          <w:sz w:val="14"/>
          <w:lang w:eastAsia="zh-CN"/>
        </w:rPr>
        <w:t xml:space="preserve"> </w:t>
      </w:r>
      <w:r w:rsidRPr="000A65ED">
        <w:rPr>
          <w:rFonts w:eastAsia="Times New Roman"/>
          <w:color w:val="231F20"/>
          <w:lang w:eastAsia="zh-CN"/>
        </w:rPr>
        <w:t xml:space="preserve">But environmentalists say </w:t>
      </w:r>
      <w:r w:rsidRPr="000A65ED">
        <w:rPr>
          <w:rFonts w:eastAsia="Times New Roman"/>
          <w:color w:val="231F20"/>
          <w:highlight w:val="cyan"/>
          <w:u w:val="single"/>
          <w:lang w:eastAsia="zh-CN"/>
        </w:rPr>
        <w:t>the agreement is</w:t>
      </w:r>
      <w:r w:rsidRPr="000A65ED">
        <w:rPr>
          <w:rFonts w:eastAsia="Times New Roman"/>
          <w:color w:val="231F20"/>
          <w:lang w:eastAsia="zh-CN"/>
        </w:rPr>
        <w:t xml:space="preserve"> just </w:t>
      </w:r>
      <w:r w:rsidRPr="000A65ED">
        <w:rPr>
          <w:rFonts w:eastAsia="Times New Roman"/>
          <w:color w:val="231F20"/>
          <w:highlight w:val="cyan"/>
          <w:u w:val="single"/>
          <w:lang w:eastAsia="zh-CN"/>
        </w:rPr>
        <w:t>the first step</w:t>
      </w:r>
      <w:r w:rsidRPr="000A65ED">
        <w:rPr>
          <w:rFonts w:eastAsia="Times New Roman"/>
          <w:color w:val="231F20"/>
          <w:lang w:eastAsia="zh-CN"/>
        </w:rPr>
        <w:t xml:space="preserve"> of a much longer and complicated process </w:t>
      </w:r>
      <w:r w:rsidRPr="000A65ED">
        <w:rPr>
          <w:rFonts w:eastAsia="Times New Roman"/>
          <w:color w:val="231F20"/>
          <w:highlight w:val="cyan"/>
          <w:u w:val="single"/>
          <w:lang w:eastAsia="zh-CN"/>
        </w:rPr>
        <w:t>of transitioning away from fossil fuels</w:t>
      </w:r>
      <w:r w:rsidRPr="000A65ED">
        <w:rPr>
          <w:rFonts w:eastAsia="Times New Roman"/>
          <w:color w:val="231F20"/>
          <w:lang w:eastAsia="zh-CN"/>
        </w:rPr>
        <w:t xml:space="preserve">, which currently supply the bulk of the planet’s energy needs and also are </w:t>
      </w:r>
      <w:r w:rsidRPr="000A65ED">
        <w:rPr>
          <w:rFonts w:eastAsia="Times New Roman"/>
          <w:color w:val="231F20"/>
          <w:u w:val="single"/>
          <w:lang w:eastAsia="zh-CN"/>
        </w:rPr>
        <w:t>the primary drivers of global warming</w:t>
      </w:r>
      <w:r w:rsidRPr="000A65ED">
        <w:rPr>
          <w:rFonts w:eastAsia="Times New Roman"/>
          <w:color w:val="231F20"/>
          <w:lang w:eastAsia="zh-CN"/>
        </w:rPr>
        <w:t>.</w:t>
      </w:r>
      <w:r>
        <w:rPr>
          <w:sz w:val="14"/>
          <w:lang w:eastAsia="zh-CN"/>
        </w:rPr>
        <w:t xml:space="preserve"> </w:t>
      </w:r>
      <w:r w:rsidRPr="000A65ED">
        <w:rPr>
          <w:rFonts w:eastAsia="Times New Roman"/>
          <w:color w:val="231F20"/>
          <w:sz w:val="18"/>
          <w:szCs w:val="18"/>
          <w:lang w:eastAsia="zh-CN"/>
        </w:rPr>
        <w:t>Naomi Ages, climate liability project lead at Greenpeace, said that it was up to civil society groups to hold governments and corporations responsible</w:t>
      </w:r>
      <w:r w:rsidRPr="000A65ED">
        <w:rPr>
          <w:rFonts w:eastAsia="Times New Roman"/>
          <w:color w:val="231F20"/>
          <w:lang w:eastAsia="zh-CN"/>
        </w:rPr>
        <w:t>.</w:t>
      </w:r>
      <w:r>
        <w:rPr>
          <w:sz w:val="14"/>
          <w:lang w:eastAsia="zh-CN"/>
        </w:rPr>
        <w:t xml:space="preserve"> </w:t>
      </w:r>
      <w:r w:rsidRPr="000A65ED">
        <w:rPr>
          <w:rFonts w:eastAsia="Times New Roman"/>
          <w:color w:val="231F20"/>
          <w:sz w:val="16"/>
          <w:lang w:eastAsia="zh-CN"/>
        </w:rPr>
        <w:t xml:space="preserve">“We know that existing fossil fuel projects will push us past 2 degrees, </w:t>
      </w:r>
      <w:r w:rsidRPr="00E500DA">
        <w:rPr>
          <w:rFonts w:eastAsia="Times New Roman"/>
          <w:color w:val="231F20"/>
          <w:sz w:val="16"/>
          <w:lang w:eastAsia="zh-CN"/>
        </w:rPr>
        <w:t xml:space="preserve">so </w:t>
      </w:r>
      <w:r w:rsidRPr="00E500DA">
        <w:rPr>
          <w:rStyle w:val="StyleUnderline"/>
        </w:rPr>
        <w:t>we’re mobilizing</w:t>
      </w:r>
      <w:r w:rsidRPr="006F051E">
        <w:rPr>
          <w:rStyle w:val="StyleUnderline"/>
        </w:rPr>
        <w:t xml:space="preserve"> around the world </w:t>
      </w:r>
      <w:r w:rsidRPr="009375C2">
        <w:rPr>
          <w:rStyle w:val="StyleUnderline"/>
          <w:highlight w:val="cyan"/>
        </w:rPr>
        <w:t>to keep it in the ground and stop development of new fossil fuel projects</w:t>
      </w:r>
      <w:r w:rsidRPr="000A65ED">
        <w:rPr>
          <w:rFonts w:eastAsia="Times New Roman"/>
          <w:color w:val="231F20"/>
          <w:sz w:val="16"/>
          <w:lang w:eastAsia="zh-CN"/>
        </w:rPr>
        <w:t>,” Ages said.</w:t>
      </w:r>
      <w:r>
        <w:rPr>
          <w:sz w:val="14"/>
          <w:lang w:eastAsia="zh-CN"/>
        </w:rPr>
        <w:t xml:space="preserve"> </w:t>
      </w:r>
      <w:r w:rsidRPr="000A65ED">
        <w:rPr>
          <w:rFonts w:eastAsia="Times New Roman"/>
          <w:color w:val="231F20"/>
          <w:sz w:val="16"/>
          <w:lang w:eastAsia="zh-CN"/>
        </w:rPr>
        <w:t>While the Paris agreement is legally binding, the emissions reductions that each country has committed to are not. Instead</w:t>
      </w:r>
      <w:r w:rsidRPr="006F051E">
        <w:rPr>
          <w:rStyle w:val="StyleUnderline"/>
          <w:lang w:eastAsia="zh-CN"/>
        </w:rPr>
        <w:t xml:space="preserve">, </w:t>
      </w:r>
      <w:r w:rsidRPr="009375C2">
        <w:rPr>
          <w:rStyle w:val="StyleUnderline"/>
          <w:highlight w:val="cyan"/>
          <w:lang w:eastAsia="zh-CN"/>
        </w:rPr>
        <w:t>the agreement seeks to create a</w:t>
      </w:r>
      <w:r w:rsidRPr="006F051E">
        <w:rPr>
          <w:rStyle w:val="StyleUnderline"/>
          <w:lang w:eastAsia="zh-CN"/>
        </w:rPr>
        <w:t xml:space="preserve"> transparent </w:t>
      </w:r>
      <w:r w:rsidRPr="009375C2">
        <w:rPr>
          <w:rStyle w:val="StyleUnderline"/>
          <w:highlight w:val="cyan"/>
          <w:lang w:eastAsia="zh-CN"/>
        </w:rPr>
        <w:t>system</w:t>
      </w:r>
      <w:r w:rsidRPr="006F051E">
        <w:rPr>
          <w:rStyle w:val="StyleUnderline"/>
          <w:lang w:eastAsia="zh-CN"/>
        </w:rPr>
        <w:t xml:space="preserve"> that will allow the public to monitor how well each country is doing in meeting its goals in hopes </w:t>
      </w:r>
      <w:r w:rsidRPr="009375C2">
        <w:rPr>
          <w:rStyle w:val="StyleUnderline"/>
          <w:highlight w:val="cyan"/>
          <w:lang w:eastAsia="zh-CN"/>
        </w:rPr>
        <w:t>that</w:t>
      </w:r>
      <w:r w:rsidRPr="006F051E">
        <w:rPr>
          <w:rStyle w:val="StyleUnderline"/>
          <w:lang w:eastAsia="zh-CN"/>
        </w:rPr>
        <w:t xml:space="preserve"> this </w:t>
      </w:r>
      <w:r w:rsidRPr="009375C2">
        <w:rPr>
          <w:rStyle w:val="StyleUnderline"/>
          <w:highlight w:val="cyan"/>
          <w:lang w:eastAsia="zh-CN"/>
        </w:rPr>
        <w:t>will motivate them to transition</w:t>
      </w:r>
      <w:r w:rsidRPr="006F051E">
        <w:rPr>
          <w:rStyle w:val="StyleUnderline"/>
          <w:lang w:eastAsia="zh-CN"/>
        </w:rPr>
        <w:t xml:space="preserve"> more quickly </w:t>
      </w:r>
      <w:r w:rsidRPr="009375C2">
        <w:rPr>
          <w:rStyle w:val="StyleUnderline"/>
          <w:highlight w:val="cyan"/>
          <w:lang w:eastAsia="zh-CN"/>
        </w:rPr>
        <w:t>to clean, renewable energy</w:t>
      </w:r>
      <w:r w:rsidRPr="006F051E">
        <w:rPr>
          <w:rStyle w:val="StyleUnderline"/>
          <w:lang w:eastAsia="zh-CN"/>
        </w:rPr>
        <w:t xml:space="preserve"> like wind, solar and hydropower</w:t>
      </w:r>
      <w:r w:rsidRPr="007761EA">
        <w:rPr>
          <w:rStyle w:val="StyleUnderline"/>
          <w:lang w:eastAsia="zh-CN"/>
        </w:rPr>
        <w:t>.</w:t>
      </w:r>
      <w:r w:rsidRPr="007761EA">
        <w:rPr>
          <w:rStyle w:val="StyleUnderline"/>
          <w:sz w:val="14"/>
          <w:u w:val="none"/>
          <w:lang w:eastAsia="zh-CN"/>
        </w:rPr>
        <w:t xml:space="preserve"> </w:t>
      </w:r>
      <w:r w:rsidRPr="007761EA">
        <w:rPr>
          <w:rStyle w:val="StyleUnderline"/>
        </w:rPr>
        <w:t>The agreement also requires governments to develop climate action plans that will be periodically revised and replaced with new, even more ambitious, plans.</w:t>
      </w:r>
      <w:r w:rsidRPr="007761EA">
        <w:rPr>
          <w:rFonts w:eastAsia="Times New Roman"/>
          <w:color w:val="231F20"/>
          <w:lang w:eastAsia="zh-CN"/>
        </w:rPr>
        <w:t xml:space="preserve"> Many of these details will begin to be addressed at the COP22 climate change meeting that begins next week in Marrakech, Morocco.</w:t>
      </w:r>
    </w:p>
    <w:p w14:paraId="6E6FD9C8" w14:textId="77777777" w:rsidR="00B47525" w:rsidRDefault="00B47525" w:rsidP="00B47525">
      <w:pPr>
        <w:spacing w:after="203" w:line="240" w:lineRule="auto"/>
        <w:ind w:right="469"/>
        <w:rPr>
          <w:rFonts w:eastAsia="Times New Roman"/>
          <w:color w:val="231F20"/>
          <w:lang w:eastAsia="zh-CN"/>
        </w:rPr>
      </w:pPr>
    </w:p>
    <w:p w14:paraId="5402C5FD" w14:textId="77777777" w:rsidR="00B47525" w:rsidRPr="00CD657E" w:rsidRDefault="00B47525" w:rsidP="00B47525">
      <w:pPr>
        <w:pStyle w:val="Heading4"/>
      </w:pPr>
      <w:r>
        <w:t xml:space="preserve">International law key to preventing climate change-pledges fail </w:t>
      </w:r>
    </w:p>
    <w:p w14:paraId="064BEBD5" w14:textId="11869243" w:rsidR="00B47525" w:rsidRPr="00885AB9" w:rsidRDefault="00B47525" w:rsidP="00B47525">
      <w:pPr>
        <w:pStyle w:val="NormalWeb"/>
        <w:shd w:val="clear" w:color="auto" w:fill="FFFFFF"/>
        <w:spacing w:before="0" w:beforeAutospacing="0" w:after="270" w:afterAutospacing="0"/>
        <w:textAlignment w:val="baseline"/>
        <w:rPr>
          <w:rFonts w:asciiTheme="minorHAnsi" w:hAnsiTheme="minorHAnsi" w:cstheme="minorHAnsi"/>
          <w:b/>
          <w:color w:val="383838"/>
          <w:sz w:val="26"/>
          <w:szCs w:val="26"/>
        </w:rPr>
      </w:pPr>
      <w:r w:rsidRPr="00FC687C">
        <w:rPr>
          <w:rFonts w:asciiTheme="minorHAnsi" w:hAnsiTheme="minorHAnsi" w:cstheme="minorHAnsi"/>
          <w:b/>
          <w:color w:val="383838"/>
          <w:sz w:val="26"/>
          <w:szCs w:val="26"/>
        </w:rPr>
        <w:t xml:space="preserve">Kemp </w:t>
      </w:r>
      <w:r w:rsidR="00885AB9">
        <w:rPr>
          <w:rFonts w:asciiTheme="minorHAnsi" w:hAnsiTheme="minorHAnsi" w:cstheme="minorHAnsi"/>
          <w:b/>
          <w:color w:val="383838"/>
          <w:sz w:val="26"/>
          <w:szCs w:val="26"/>
        </w:rPr>
        <w:t>’</w:t>
      </w:r>
      <w:r w:rsidRPr="00FC687C">
        <w:rPr>
          <w:rFonts w:asciiTheme="minorHAnsi" w:hAnsiTheme="minorHAnsi" w:cstheme="minorHAnsi"/>
          <w:b/>
          <w:color w:val="383838"/>
          <w:sz w:val="26"/>
          <w:szCs w:val="26"/>
        </w:rPr>
        <w:t>14</w:t>
      </w:r>
      <w:r w:rsidR="00885AB9">
        <w:rPr>
          <w:rFonts w:asciiTheme="minorHAnsi" w:hAnsiTheme="minorHAnsi" w:cstheme="minorHAnsi"/>
          <w:b/>
          <w:color w:val="383838"/>
          <w:sz w:val="26"/>
          <w:szCs w:val="26"/>
        </w:rPr>
        <w:t xml:space="preserve"> </w:t>
      </w:r>
      <w:r w:rsidRPr="00FC687C">
        <w:rPr>
          <w:rFonts w:asciiTheme="minorHAnsi" w:hAnsiTheme="minorHAnsi" w:cstheme="minorHAnsi"/>
          <w:color w:val="383838"/>
          <w:sz w:val="16"/>
          <w:szCs w:val="16"/>
        </w:rPr>
        <w:t>Luke Kemp</w:t>
      </w:r>
      <w:r>
        <w:rPr>
          <w:rFonts w:asciiTheme="minorHAnsi" w:hAnsiTheme="minorHAnsi" w:cstheme="minorHAnsi"/>
          <w:color w:val="383838"/>
          <w:sz w:val="16"/>
          <w:szCs w:val="16"/>
        </w:rPr>
        <w:t xml:space="preserve">, </w:t>
      </w:r>
      <w:r w:rsidRPr="00FC687C">
        <w:rPr>
          <w:rFonts w:asciiTheme="minorHAnsi" w:hAnsiTheme="minorHAnsi" w:cstheme="minorHAnsi"/>
          <w:sz w:val="16"/>
          <w:szCs w:val="16"/>
          <w:shd w:val="clear" w:color="auto" w:fill="FFFFFF"/>
        </w:rPr>
        <w:t>PhD Candidate in International Relations and Environmental Policy, Australian National University</w:t>
      </w:r>
      <w:r>
        <w:rPr>
          <w:rFonts w:asciiTheme="minorHAnsi" w:hAnsiTheme="minorHAnsi" w:cstheme="minorHAnsi"/>
          <w:sz w:val="16"/>
          <w:szCs w:val="16"/>
          <w:shd w:val="clear" w:color="auto" w:fill="FFFFFF"/>
        </w:rPr>
        <w:t>, “Pledges can work, but it will take international law to fight climate change</w:t>
      </w:r>
      <w:r w:rsidRPr="00DC0D5B">
        <w:rPr>
          <w:rFonts w:asciiTheme="minorHAnsi" w:hAnsiTheme="minorHAnsi" w:cstheme="minorHAnsi"/>
          <w:sz w:val="16"/>
          <w:szCs w:val="16"/>
          <w:shd w:val="clear" w:color="auto" w:fill="FFFFFF"/>
        </w:rPr>
        <w:t>”,</w:t>
      </w:r>
      <w:r w:rsidRPr="00DC0D5B">
        <w:rPr>
          <w:rFonts w:asciiTheme="minorHAnsi" w:hAnsiTheme="minorHAnsi" w:cstheme="minorHAnsi"/>
          <w:sz w:val="16"/>
          <w:szCs w:val="16"/>
        </w:rPr>
        <w:t xml:space="preserve"> September 23, 2014, </w:t>
      </w:r>
      <w:r w:rsidRPr="00DC0D5B">
        <w:rPr>
          <w:rFonts w:asciiTheme="minorHAnsi" w:hAnsiTheme="minorHAnsi" w:cstheme="minorHAnsi"/>
          <w:sz w:val="16"/>
          <w:szCs w:val="16"/>
          <w:shd w:val="clear" w:color="auto" w:fill="FFFFFF"/>
        </w:rPr>
        <w:t>http://theconversation.com/pledges-can-work-but-it-will-take-international-law-to-fight-climate-change-31970</w:t>
      </w:r>
    </w:p>
    <w:p w14:paraId="29A30F64" w14:textId="77777777" w:rsidR="00B47525" w:rsidRPr="000F61F8" w:rsidRDefault="00B47525" w:rsidP="00B47525">
      <w:pPr>
        <w:pStyle w:val="NormalWeb"/>
        <w:shd w:val="clear" w:color="auto" w:fill="FFFFFF"/>
        <w:spacing w:before="0" w:beforeAutospacing="0" w:after="270" w:afterAutospacing="0"/>
        <w:textAlignment w:val="baseline"/>
        <w:rPr>
          <w:rFonts w:asciiTheme="minorHAnsi" w:hAnsiTheme="minorHAnsi" w:cstheme="minorHAnsi"/>
          <w:color w:val="383838"/>
        </w:rPr>
      </w:pPr>
      <w:r w:rsidRPr="00CD657E">
        <w:rPr>
          <w:rFonts w:asciiTheme="minorHAnsi" w:hAnsiTheme="minorHAnsi" w:cstheme="minorHAnsi"/>
          <w:color w:val="383838"/>
          <w:u w:val="single"/>
        </w:rPr>
        <w:t>Do we need a climate treaty, or could a simple political deal based on national pledges work just as well?</w:t>
      </w:r>
      <w:r>
        <w:rPr>
          <w:rFonts w:asciiTheme="minorHAnsi" w:hAnsiTheme="minorHAnsi" w:cstheme="minorHAnsi"/>
          <w:color w:val="383838"/>
          <w:u w:val="single"/>
        </w:rPr>
        <w:t xml:space="preserve"> </w:t>
      </w:r>
      <w:r w:rsidRPr="00CD657E">
        <w:rPr>
          <w:rFonts w:asciiTheme="minorHAnsi" w:hAnsiTheme="minorHAnsi" w:cstheme="minorHAnsi"/>
          <w:color w:val="383838"/>
          <w:sz w:val="16"/>
        </w:rPr>
        <w:t xml:space="preserve">Conventional wisdom suggests that the </w:t>
      </w:r>
      <w:r w:rsidRPr="00CD657E">
        <w:rPr>
          <w:rFonts w:asciiTheme="minorHAnsi" w:hAnsiTheme="minorHAnsi" w:cstheme="minorHAnsi"/>
          <w:color w:val="383838"/>
          <w:u w:val="single"/>
        </w:rPr>
        <w:t>only international climate deal worth having is one that is “legally-binding”</w:t>
      </w:r>
      <w:r w:rsidRPr="00CD657E">
        <w:rPr>
          <w:rFonts w:asciiTheme="minorHAnsi" w:hAnsiTheme="minorHAnsi" w:cstheme="minorHAnsi"/>
          <w:color w:val="383838"/>
          <w:sz w:val="16"/>
        </w:rPr>
        <w:t>. In other words, a treaty which binds states to their commitments under international law.</w:t>
      </w:r>
      <w:r>
        <w:rPr>
          <w:rFonts w:asciiTheme="minorHAnsi" w:hAnsiTheme="minorHAnsi" w:cstheme="minorHAnsi"/>
          <w:color w:val="383838"/>
          <w:u w:val="single"/>
        </w:rPr>
        <w:t xml:space="preserve"> </w:t>
      </w:r>
      <w:r w:rsidRPr="00CD657E">
        <w:rPr>
          <w:rFonts w:asciiTheme="minorHAnsi" w:hAnsiTheme="minorHAnsi" w:cstheme="minorHAnsi"/>
          <w:color w:val="383838"/>
          <w:u w:val="single"/>
        </w:rPr>
        <w:t>This wisdom is touted by academics, activists and politicians alike.</w:t>
      </w:r>
      <w:r w:rsidRPr="00CD657E">
        <w:rPr>
          <w:rFonts w:asciiTheme="minorHAnsi" w:hAnsiTheme="minorHAnsi" w:cstheme="minorHAnsi"/>
          <w:color w:val="383838"/>
          <w:sz w:val="16"/>
        </w:rPr>
        <w:t xml:space="preserve"> Even Ban Ki-moon’s </w:t>
      </w:r>
      <w:hyperlink r:id="rId10" w:history="1">
        <w:r w:rsidRPr="00CD657E">
          <w:rPr>
            <w:rStyle w:val="Hyperlink"/>
            <w:rFonts w:asciiTheme="minorHAnsi" w:eastAsiaTheme="majorEastAsia" w:hAnsiTheme="minorHAnsi" w:cstheme="minorHAnsi"/>
            <w:color w:val="557585"/>
            <w:sz w:val="16"/>
          </w:rPr>
          <w:t>climate summit</w:t>
        </w:r>
      </w:hyperlink>
      <w:r w:rsidRPr="00CD657E">
        <w:rPr>
          <w:rFonts w:asciiTheme="minorHAnsi" w:hAnsiTheme="minorHAnsi" w:cstheme="minorHAnsi"/>
          <w:color w:val="383838"/>
          <w:sz w:val="16"/>
        </w:rPr>
        <w:t> this week is working towards a legal deal at the next major climate conference in Paris, 2015.</w:t>
      </w:r>
      <w:r>
        <w:rPr>
          <w:rFonts w:asciiTheme="minorHAnsi" w:hAnsiTheme="minorHAnsi" w:cstheme="minorHAnsi"/>
          <w:color w:val="383838"/>
        </w:rPr>
        <w:t xml:space="preserve"> </w:t>
      </w:r>
      <w:r w:rsidRPr="00CD657E">
        <w:rPr>
          <w:rFonts w:asciiTheme="minorHAnsi" w:hAnsiTheme="minorHAnsi" w:cstheme="minorHAnsi"/>
          <w:color w:val="383838"/>
          <w:sz w:val="16"/>
          <w:szCs w:val="16"/>
        </w:rPr>
        <w:t>Whether simple national pledges could work instead is an important question to ask, since that is exactly where the negotiations are heading.</w:t>
      </w:r>
      <w:r>
        <w:rPr>
          <w:rFonts w:asciiTheme="minorHAnsi" w:hAnsiTheme="minorHAnsi" w:cstheme="minorHAnsi"/>
          <w:color w:val="383838"/>
        </w:rPr>
        <w:t xml:space="preserve"> </w:t>
      </w:r>
      <w:r w:rsidRPr="00CD657E">
        <w:rPr>
          <w:rFonts w:asciiTheme="minorHAnsi" w:hAnsiTheme="minorHAnsi" w:cstheme="minorHAnsi"/>
          <w:color w:val="383838"/>
          <w:sz w:val="16"/>
          <w:szCs w:val="16"/>
        </w:rPr>
        <w:t>A history of climate failure</w:t>
      </w:r>
      <w:r>
        <w:rPr>
          <w:rFonts w:asciiTheme="minorHAnsi" w:hAnsiTheme="minorHAnsi" w:cstheme="minorHAnsi"/>
          <w:color w:val="383838"/>
          <w:u w:val="single"/>
        </w:rPr>
        <w:t xml:space="preserve"> </w:t>
      </w:r>
      <w:r w:rsidRPr="00CD657E">
        <w:rPr>
          <w:rFonts w:asciiTheme="minorHAnsi" w:hAnsiTheme="minorHAnsi" w:cstheme="minorHAnsi"/>
          <w:color w:val="383838"/>
          <w:u w:val="single"/>
        </w:rPr>
        <w:t xml:space="preserve">The </w:t>
      </w:r>
      <w:r w:rsidRPr="00CD657E">
        <w:rPr>
          <w:rFonts w:asciiTheme="minorHAnsi" w:hAnsiTheme="minorHAnsi" w:cstheme="minorHAnsi"/>
          <w:color w:val="383838"/>
          <w:highlight w:val="cyan"/>
          <w:u w:val="single"/>
        </w:rPr>
        <w:t>climate negotiations have struggled</w:t>
      </w:r>
      <w:r w:rsidRPr="00CD657E">
        <w:rPr>
          <w:rFonts w:asciiTheme="minorHAnsi" w:hAnsiTheme="minorHAnsi" w:cstheme="minorHAnsi"/>
          <w:color w:val="383838"/>
          <w:u w:val="single"/>
        </w:rPr>
        <w:t xml:space="preserve"> on </w:t>
      </w:r>
      <w:r w:rsidRPr="00CD657E">
        <w:rPr>
          <w:rFonts w:asciiTheme="minorHAnsi" w:hAnsiTheme="minorHAnsi" w:cstheme="minorHAnsi"/>
          <w:color w:val="383838"/>
          <w:highlight w:val="cyan"/>
          <w:u w:val="single"/>
        </w:rPr>
        <w:t>for 20 years now</w:t>
      </w:r>
      <w:r w:rsidRPr="00CD657E">
        <w:rPr>
          <w:rFonts w:asciiTheme="minorHAnsi" w:hAnsiTheme="minorHAnsi" w:cstheme="minorHAnsi"/>
          <w:color w:val="383838"/>
          <w:u w:val="single"/>
        </w:rPr>
        <w:t>, with little to show in terms of actual emissions reductions. A key problem is that the negotiations are seeking a treaty-based outcome.</w:t>
      </w:r>
      <w:r w:rsidRPr="00CD657E">
        <w:rPr>
          <w:rFonts w:asciiTheme="minorHAnsi" w:hAnsiTheme="minorHAnsi" w:cstheme="minorHAnsi"/>
          <w:color w:val="383838"/>
          <w:sz w:val="16"/>
        </w:rPr>
        <w:t xml:space="preserve"> Unfortunately, the world’s superpower and second largest emitter — the US — requires a two thirds majority vote in the politically-divided Senate to ratify an international treaty.</w:t>
      </w:r>
      <w:r>
        <w:rPr>
          <w:rFonts w:asciiTheme="minorHAnsi" w:hAnsiTheme="minorHAnsi" w:cstheme="minorHAnsi"/>
          <w:color w:val="383838"/>
          <w:u w:val="single"/>
        </w:rPr>
        <w:t xml:space="preserve"> </w:t>
      </w:r>
      <w:r w:rsidRPr="00CD657E">
        <w:rPr>
          <w:rFonts w:asciiTheme="minorHAnsi" w:hAnsiTheme="minorHAnsi" w:cstheme="minorHAnsi"/>
          <w:color w:val="383838"/>
          <w:u w:val="single"/>
        </w:rPr>
        <w:t>For climate change, this has proven to be impossible</w:t>
      </w:r>
      <w:r w:rsidRPr="00CD657E">
        <w:rPr>
          <w:rFonts w:asciiTheme="minorHAnsi" w:hAnsiTheme="minorHAnsi" w:cstheme="minorHAnsi"/>
          <w:color w:val="383838"/>
          <w:sz w:val="16"/>
        </w:rPr>
        <w:t>, as illustrated by the failure of the US to ratify the Kyoto Protocol.</w:t>
      </w:r>
      <w:r>
        <w:rPr>
          <w:rFonts w:asciiTheme="minorHAnsi" w:hAnsiTheme="minorHAnsi" w:cstheme="minorHAnsi"/>
          <w:color w:val="383838"/>
        </w:rPr>
        <w:t xml:space="preserve"> </w:t>
      </w:r>
      <w:r w:rsidRPr="00CD657E">
        <w:rPr>
          <w:rFonts w:asciiTheme="minorHAnsi" w:hAnsiTheme="minorHAnsi" w:cstheme="minorHAnsi"/>
          <w:color w:val="383838"/>
          <w:sz w:val="16"/>
        </w:rPr>
        <w:t>A </w:t>
      </w:r>
      <w:hyperlink r:id="rId11" w:history="1">
        <w:r w:rsidRPr="00CD657E">
          <w:rPr>
            <w:rStyle w:val="Hyperlink"/>
            <w:rFonts w:asciiTheme="minorHAnsi" w:eastAsiaTheme="majorEastAsia" w:hAnsiTheme="minorHAnsi" w:cstheme="minorHAnsi"/>
            <w:color w:val="557585"/>
            <w:sz w:val="16"/>
          </w:rPr>
          <w:t>recent article</w:t>
        </w:r>
      </w:hyperlink>
      <w:r w:rsidRPr="00CD657E">
        <w:rPr>
          <w:rFonts w:asciiTheme="minorHAnsi" w:hAnsiTheme="minorHAnsi" w:cstheme="minorHAnsi"/>
          <w:color w:val="383838"/>
          <w:sz w:val="16"/>
        </w:rPr>
        <w:t xml:space="preserve"> in the New York Times highlighted that </w:t>
      </w:r>
      <w:r w:rsidRPr="00CD657E">
        <w:rPr>
          <w:rFonts w:asciiTheme="minorHAnsi" w:hAnsiTheme="minorHAnsi" w:cstheme="minorHAnsi"/>
          <w:color w:val="383838"/>
          <w:highlight w:val="cyan"/>
          <w:u w:val="single"/>
        </w:rPr>
        <w:t>the Obama administration</w:t>
      </w:r>
      <w:r w:rsidRPr="00CD657E">
        <w:rPr>
          <w:rFonts w:asciiTheme="minorHAnsi" w:hAnsiTheme="minorHAnsi" w:cstheme="minorHAnsi"/>
          <w:color w:val="383838"/>
          <w:u w:val="single"/>
        </w:rPr>
        <w:t xml:space="preserve"> is </w:t>
      </w:r>
      <w:r w:rsidRPr="00CD657E">
        <w:rPr>
          <w:rFonts w:asciiTheme="minorHAnsi" w:hAnsiTheme="minorHAnsi" w:cstheme="minorHAnsi"/>
          <w:color w:val="383838"/>
          <w:highlight w:val="cyan"/>
          <w:u w:val="single"/>
        </w:rPr>
        <w:t>attempting to craft a politically-binding “climate accord”</w:t>
      </w:r>
      <w:r w:rsidRPr="00CD657E">
        <w:rPr>
          <w:rFonts w:asciiTheme="minorHAnsi" w:hAnsiTheme="minorHAnsi" w:cstheme="minorHAnsi"/>
          <w:color w:val="383838"/>
          <w:u w:val="single"/>
        </w:rPr>
        <w:t>.</w:t>
      </w:r>
      <w:r w:rsidRPr="00CD657E">
        <w:rPr>
          <w:rFonts w:asciiTheme="minorHAnsi" w:hAnsiTheme="minorHAnsi" w:cstheme="minorHAnsi"/>
          <w:color w:val="383838"/>
          <w:sz w:val="16"/>
        </w:rPr>
        <w:t xml:space="preserve"> That is, a deal that would not be legally-binding and thus, would not require Senate ratification.</w:t>
      </w:r>
      <w:r>
        <w:rPr>
          <w:rFonts w:asciiTheme="minorHAnsi" w:hAnsiTheme="minorHAnsi" w:cstheme="minorHAnsi"/>
          <w:color w:val="383838"/>
        </w:rPr>
        <w:t xml:space="preserve"> </w:t>
      </w:r>
      <w:r w:rsidRPr="00CD657E">
        <w:rPr>
          <w:rFonts w:asciiTheme="minorHAnsi" w:hAnsiTheme="minorHAnsi" w:cstheme="minorHAnsi"/>
          <w:color w:val="383838"/>
          <w:sz w:val="16"/>
        </w:rPr>
        <w:t xml:space="preserve">Instead </w:t>
      </w:r>
      <w:r w:rsidRPr="00CD657E">
        <w:rPr>
          <w:rFonts w:asciiTheme="minorHAnsi" w:hAnsiTheme="minorHAnsi" w:cstheme="minorHAnsi"/>
          <w:color w:val="383838"/>
          <w:u w:val="single"/>
        </w:rPr>
        <w:t xml:space="preserve">it would be </w:t>
      </w:r>
      <w:r w:rsidRPr="00CD657E">
        <w:rPr>
          <w:rFonts w:asciiTheme="minorHAnsi" w:hAnsiTheme="minorHAnsi" w:cstheme="minorHAnsi"/>
          <w:color w:val="383838"/>
          <w:highlight w:val="cyan"/>
          <w:u w:val="single"/>
        </w:rPr>
        <w:t>a system where</w:t>
      </w:r>
      <w:r w:rsidRPr="00CD657E">
        <w:rPr>
          <w:rFonts w:asciiTheme="minorHAnsi" w:hAnsiTheme="minorHAnsi" w:cstheme="minorHAnsi"/>
          <w:color w:val="383838"/>
          <w:u w:val="single"/>
        </w:rPr>
        <w:t xml:space="preserve">by </w:t>
      </w:r>
      <w:r w:rsidRPr="00CD657E">
        <w:rPr>
          <w:rFonts w:asciiTheme="minorHAnsi" w:hAnsiTheme="minorHAnsi" w:cstheme="minorHAnsi"/>
          <w:color w:val="383838"/>
          <w:highlight w:val="cyan"/>
          <w:u w:val="single"/>
        </w:rPr>
        <w:t>countries put forward</w:t>
      </w:r>
      <w:r w:rsidRPr="00CD657E">
        <w:rPr>
          <w:rFonts w:asciiTheme="minorHAnsi" w:hAnsiTheme="minorHAnsi" w:cstheme="minorHAnsi"/>
          <w:color w:val="383838"/>
          <w:u w:val="single"/>
        </w:rPr>
        <w:t xml:space="preserve"> self-determined </w:t>
      </w:r>
      <w:r w:rsidRPr="00CD657E">
        <w:rPr>
          <w:rFonts w:asciiTheme="minorHAnsi" w:hAnsiTheme="minorHAnsi" w:cstheme="minorHAnsi"/>
          <w:color w:val="383838"/>
          <w:highlight w:val="cyan"/>
          <w:u w:val="single"/>
        </w:rPr>
        <w:t>carbon reduction targets</w:t>
      </w:r>
      <w:r w:rsidRPr="00CD657E">
        <w:rPr>
          <w:rFonts w:asciiTheme="minorHAnsi" w:hAnsiTheme="minorHAnsi" w:cstheme="minorHAnsi"/>
          <w:color w:val="383838"/>
          <w:u w:val="single"/>
        </w:rPr>
        <w:t xml:space="preserve"> based on domestic legislation. </w:t>
      </w:r>
      <w:r w:rsidRPr="00957B90">
        <w:rPr>
          <w:rFonts w:asciiTheme="minorHAnsi" w:hAnsiTheme="minorHAnsi" w:cstheme="minorHAnsi"/>
          <w:color w:val="383838"/>
          <w:u w:val="single"/>
        </w:rPr>
        <w:t>These pledges would then be regularly reviewed, and hopefully, scaled up over time.</w:t>
      </w:r>
      <w:r w:rsidRPr="00957B90">
        <w:rPr>
          <w:rFonts w:asciiTheme="minorHAnsi" w:hAnsiTheme="minorHAnsi" w:cstheme="minorHAnsi"/>
          <w:color w:val="383838"/>
          <w:sz w:val="16"/>
        </w:rPr>
        <w:t xml:space="preserve"> The idea has been met with uproar.</w:t>
      </w:r>
      <w:r w:rsidRPr="00957B90">
        <w:rPr>
          <w:rFonts w:asciiTheme="minorHAnsi" w:hAnsiTheme="minorHAnsi" w:cstheme="minorHAnsi"/>
          <w:color w:val="383838"/>
        </w:rPr>
        <w:t xml:space="preserve"> </w:t>
      </w:r>
      <w:r w:rsidRPr="00957B90">
        <w:rPr>
          <w:rFonts w:asciiTheme="minorHAnsi" w:hAnsiTheme="minorHAnsi" w:cstheme="minorHAnsi"/>
          <w:color w:val="383838"/>
          <w:sz w:val="16"/>
          <w:szCs w:val="16"/>
        </w:rPr>
        <w:t>But, is such an approach necessarily a bad idea?</w:t>
      </w:r>
      <w:r w:rsidRPr="00957B90">
        <w:rPr>
          <w:rFonts w:asciiTheme="minorHAnsi" w:hAnsiTheme="minorHAnsi" w:cstheme="minorHAnsi"/>
          <w:color w:val="383838"/>
        </w:rPr>
        <w:t xml:space="preserve"> </w:t>
      </w:r>
      <w:r w:rsidRPr="00957B90">
        <w:rPr>
          <w:rFonts w:asciiTheme="minorHAnsi" w:hAnsiTheme="minorHAnsi" w:cstheme="minorHAnsi"/>
          <w:color w:val="383838"/>
          <w:sz w:val="16"/>
          <w:szCs w:val="16"/>
        </w:rPr>
        <w:t>When politics trumps</w:t>
      </w:r>
      <w:r w:rsidRPr="000F61F8">
        <w:rPr>
          <w:rFonts w:asciiTheme="minorHAnsi" w:hAnsiTheme="minorHAnsi" w:cstheme="minorHAnsi"/>
          <w:color w:val="383838"/>
          <w:sz w:val="16"/>
          <w:szCs w:val="16"/>
        </w:rPr>
        <w:t xml:space="preserve"> law</w:t>
      </w:r>
      <w:r w:rsidRPr="000F61F8">
        <w:rPr>
          <w:rFonts w:asciiTheme="minorHAnsi" w:hAnsiTheme="minorHAnsi" w:cstheme="minorHAnsi"/>
          <w:color w:val="383838"/>
        </w:rPr>
        <w:t xml:space="preserve"> </w:t>
      </w:r>
      <w:r w:rsidRPr="000F61F8">
        <w:rPr>
          <w:rFonts w:asciiTheme="minorHAnsi" w:hAnsiTheme="minorHAnsi" w:cstheme="minorHAnsi"/>
          <w:color w:val="383838"/>
          <w:sz w:val="16"/>
          <w:szCs w:val="16"/>
        </w:rPr>
        <w:t>Legal treaties are also slow and cumbersome affairs. The process of “ratification”, which happens after the actual agreement, can take anywhere up to and beyond five years.</w:t>
      </w:r>
      <w:r>
        <w:rPr>
          <w:rFonts w:asciiTheme="minorHAnsi" w:hAnsiTheme="minorHAnsi" w:cstheme="minorHAnsi"/>
          <w:color w:val="383838"/>
        </w:rPr>
        <w:t xml:space="preserve"> </w:t>
      </w:r>
      <w:r w:rsidRPr="000F61F8">
        <w:rPr>
          <w:rFonts w:asciiTheme="minorHAnsi" w:hAnsiTheme="minorHAnsi" w:cstheme="minorHAnsi"/>
          <w:color w:val="383838"/>
          <w:sz w:val="16"/>
          <w:szCs w:val="16"/>
        </w:rPr>
        <w:t>By comparison, political “pledges” offer a number of theoretical advantages. First, because they don’t need ratification they can be agreed upon and implemented much more quickly.</w:t>
      </w:r>
      <w:r>
        <w:rPr>
          <w:rFonts w:asciiTheme="minorHAnsi" w:hAnsiTheme="minorHAnsi" w:cstheme="minorHAnsi"/>
          <w:color w:val="383838"/>
        </w:rPr>
        <w:t xml:space="preserve"> </w:t>
      </w:r>
      <w:r w:rsidRPr="000F61F8">
        <w:rPr>
          <w:rFonts w:asciiTheme="minorHAnsi" w:hAnsiTheme="minorHAnsi" w:cstheme="minorHAnsi"/>
          <w:color w:val="383838"/>
          <w:sz w:val="16"/>
          <w:szCs w:val="16"/>
        </w:rPr>
        <w:t>Second, countries are not bound by their targets. So, they are more likely to take on ambitious commitments without any fear of being reprimanded for not meeting them</w:t>
      </w:r>
      <w:r w:rsidRPr="00CD657E">
        <w:rPr>
          <w:rFonts w:asciiTheme="minorHAnsi" w:hAnsiTheme="minorHAnsi" w:cstheme="minorHAnsi"/>
          <w:color w:val="383838"/>
          <w:sz w:val="16"/>
          <w:szCs w:val="16"/>
        </w:rPr>
        <w:t>.</w:t>
      </w:r>
      <w:r>
        <w:rPr>
          <w:rFonts w:asciiTheme="minorHAnsi" w:hAnsiTheme="minorHAnsi" w:cstheme="minorHAnsi"/>
          <w:color w:val="383838"/>
        </w:rPr>
        <w:t xml:space="preserve"> </w:t>
      </w:r>
      <w:r w:rsidRPr="00CD657E">
        <w:rPr>
          <w:rFonts w:asciiTheme="minorHAnsi" w:hAnsiTheme="minorHAnsi" w:cstheme="minorHAnsi"/>
          <w:color w:val="383838"/>
          <w:sz w:val="16"/>
          <w:szCs w:val="16"/>
        </w:rPr>
        <w:t>Importantly</w:t>
      </w:r>
      <w:r w:rsidRPr="00957B90">
        <w:rPr>
          <w:rFonts w:asciiTheme="minorHAnsi" w:hAnsiTheme="minorHAnsi" w:cstheme="minorHAnsi"/>
          <w:color w:val="383838"/>
          <w:sz w:val="16"/>
          <w:szCs w:val="16"/>
          <w:highlight w:val="cyan"/>
        </w:rPr>
        <w:t>,</w:t>
      </w:r>
      <w:r w:rsidRPr="00957B90">
        <w:rPr>
          <w:rFonts w:asciiTheme="minorHAnsi" w:hAnsiTheme="minorHAnsi" w:cstheme="minorHAnsi"/>
          <w:color w:val="383838"/>
          <w:highlight w:val="cyan"/>
        </w:rPr>
        <w:t xml:space="preserve"> </w:t>
      </w:r>
      <w:r w:rsidRPr="00957B90">
        <w:rPr>
          <w:rFonts w:asciiTheme="minorHAnsi" w:hAnsiTheme="minorHAnsi" w:cstheme="minorHAnsi"/>
          <w:color w:val="383838"/>
          <w:highlight w:val="cyan"/>
          <w:u w:val="single"/>
        </w:rPr>
        <w:t xml:space="preserve">the model </w:t>
      </w:r>
      <w:r w:rsidRPr="00CD657E">
        <w:rPr>
          <w:rFonts w:asciiTheme="minorHAnsi" w:hAnsiTheme="minorHAnsi" w:cstheme="minorHAnsi"/>
          <w:color w:val="383838"/>
          <w:highlight w:val="cyan"/>
          <w:u w:val="single"/>
        </w:rPr>
        <w:t>of pledge and review has had success previously</w:t>
      </w:r>
      <w:r w:rsidRPr="00CD657E">
        <w:rPr>
          <w:rFonts w:asciiTheme="minorHAnsi" w:hAnsiTheme="minorHAnsi" w:cstheme="minorHAnsi"/>
          <w:color w:val="383838"/>
          <w:u w:val="single"/>
        </w:rPr>
        <w:t xml:space="preserve">: strong </w:t>
      </w:r>
      <w:r w:rsidRPr="00CD657E">
        <w:rPr>
          <w:rFonts w:asciiTheme="minorHAnsi" w:hAnsiTheme="minorHAnsi" w:cstheme="minorHAnsi"/>
          <w:color w:val="383838"/>
          <w:highlight w:val="cyan"/>
          <w:u w:val="single"/>
        </w:rPr>
        <w:t>international action to combat and eliminate Tuberculosis (TB)</w:t>
      </w:r>
      <w:r w:rsidRPr="00CD657E">
        <w:rPr>
          <w:rFonts w:asciiTheme="minorHAnsi" w:hAnsiTheme="minorHAnsi" w:cstheme="minorHAnsi"/>
          <w:color w:val="383838"/>
          <w:u w:val="single"/>
        </w:rPr>
        <w:t xml:space="preserve"> was based on exactly this.</w:t>
      </w:r>
      <w:r>
        <w:rPr>
          <w:rFonts w:asciiTheme="minorHAnsi" w:hAnsiTheme="minorHAnsi" w:cstheme="minorHAnsi"/>
          <w:color w:val="383838"/>
        </w:rPr>
        <w:t xml:space="preserve"> </w:t>
      </w:r>
      <w:r w:rsidRPr="00CD657E">
        <w:rPr>
          <w:rFonts w:asciiTheme="minorHAnsi" w:hAnsiTheme="minorHAnsi" w:cstheme="minorHAnsi"/>
          <w:color w:val="383838"/>
          <w:sz w:val="16"/>
          <w:szCs w:val="16"/>
        </w:rPr>
        <w:t xml:space="preserve">What the climate fight can learn from tuberculosis At the 1991 World Health Assembly of the World Health </w:t>
      </w:r>
      <w:proofErr w:type="spellStart"/>
      <w:r w:rsidRPr="00CD657E">
        <w:rPr>
          <w:rFonts w:asciiTheme="minorHAnsi" w:hAnsiTheme="minorHAnsi" w:cstheme="minorHAnsi"/>
          <w:color w:val="383838"/>
          <w:sz w:val="16"/>
          <w:szCs w:val="16"/>
        </w:rPr>
        <w:t>Organisation</w:t>
      </w:r>
      <w:proofErr w:type="spellEnd"/>
      <w:r w:rsidRPr="00CD657E">
        <w:rPr>
          <w:rFonts w:asciiTheme="minorHAnsi" w:hAnsiTheme="minorHAnsi" w:cstheme="minorHAnsi"/>
          <w:color w:val="383838"/>
          <w:sz w:val="16"/>
          <w:szCs w:val="16"/>
        </w:rPr>
        <w:t xml:space="preserve"> (WHO) countries from around the world made a voluntary agreement to eliminate TB.</w:t>
      </w:r>
      <w:r>
        <w:rPr>
          <w:rFonts w:asciiTheme="minorHAnsi" w:hAnsiTheme="minorHAnsi" w:cstheme="minorHAnsi"/>
          <w:color w:val="383838"/>
        </w:rPr>
        <w:t xml:space="preserve"> </w:t>
      </w:r>
      <w:r w:rsidRPr="00CD657E">
        <w:rPr>
          <w:rFonts w:asciiTheme="minorHAnsi" w:hAnsiTheme="minorHAnsi" w:cstheme="minorHAnsi"/>
          <w:color w:val="383838"/>
          <w:sz w:val="16"/>
          <w:szCs w:val="16"/>
        </w:rPr>
        <w:t>The WHO crafted a new plan of reaching a 70% detection rate and 85% cure rate for TB. While these suggestions were heeded, the end agreement decided that the targets for each country was a national decision. No top-down framework or form of international law was imposed.</w:t>
      </w:r>
      <w:r>
        <w:rPr>
          <w:rFonts w:asciiTheme="minorHAnsi" w:hAnsiTheme="minorHAnsi" w:cstheme="minorHAnsi"/>
          <w:color w:val="383838"/>
        </w:rPr>
        <w:t xml:space="preserve"> </w:t>
      </w:r>
      <w:r w:rsidRPr="00CD657E">
        <w:rPr>
          <w:rFonts w:asciiTheme="minorHAnsi" w:hAnsiTheme="minorHAnsi" w:cstheme="minorHAnsi"/>
          <w:color w:val="383838"/>
          <w:sz w:val="16"/>
          <w:szCs w:val="16"/>
        </w:rPr>
        <w:t>While it may have been voluntary, it produced results. A </w:t>
      </w:r>
      <w:hyperlink r:id="rId12" w:history="1">
        <w:r w:rsidRPr="00CD657E">
          <w:rPr>
            <w:rStyle w:val="Hyperlink"/>
            <w:rFonts w:asciiTheme="minorHAnsi" w:eastAsiaTheme="majorEastAsia" w:hAnsiTheme="minorHAnsi" w:cstheme="minorHAnsi"/>
            <w:color w:val="557585"/>
            <w:sz w:val="16"/>
            <w:szCs w:val="16"/>
          </w:rPr>
          <w:t>recent WHO report</w:t>
        </w:r>
      </w:hyperlink>
      <w:r w:rsidRPr="00CD657E">
        <w:rPr>
          <w:rFonts w:asciiTheme="minorHAnsi" w:hAnsiTheme="minorHAnsi" w:cstheme="minorHAnsi"/>
          <w:color w:val="383838"/>
          <w:sz w:val="16"/>
          <w:szCs w:val="16"/>
        </w:rPr>
        <w:t> notes that TB rates per capita and annual cases have been falling over the last decade and the mortality rate has declined by 40% since 1990.</w:t>
      </w:r>
      <w:r>
        <w:rPr>
          <w:rFonts w:asciiTheme="minorHAnsi" w:hAnsiTheme="minorHAnsi" w:cstheme="minorHAnsi"/>
          <w:color w:val="383838"/>
        </w:rPr>
        <w:t xml:space="preserve"> </w:t>
      </w:r>
      <w:hyperlink r:id="rId13" w:history="1">
        <w:r w:rsidRPr="00CD657E">
          <w:rPr>
            <w:rStyle w:val="Hyperlink"/>
            <w:rFonts w:asciiTheme="minorHAnsi" w:eastAsiaTheme="majorEastAsia" w:hAnsiTheme="minorHAnsi" w:cstheme="minorHAnsi"/>
            <w:color w:val="557585"/>
            <w:sz w:val="16"/>
            <w:szCs w:val="16"/>
          </w:rPr>
          <w:t>One report</w:t>
        </w:r>
      </w:hyperlink>
      <w:r w:rsidRPr="00CD657E">
        <w:rPr>
          <w:rFonts w:asciiTheme="minorHAnsi" w:hAnsiTheme="minorHAnsi" w:cstheme="minorHAnsi"/>
          <w:color w:val="383838"/>
          <w:sz w:val="16"/>
          <w:szCs w:val="16"/>
        </w:rPr>
        <w:t> argues that what both of these examples have in common, asides from their voluntary nature, was strong monitoring reporting and verification (or “MRV” as it is called in diplomatic speak). It meant that countries knew where they were succeeding or going wrong, and importantly they faced international pressure when they were not doing their fair share.</w:t>
      </w:r>
      <w:r>
        <w:rPr>
          <w:rFonts w:asciiTheme="minorHAnsi" w:hAnsiTheme="minorHAnsi" w:cstheme="minorHAnsi"/>
          <w:color w:val="383838"/>
        </w:rPr>
        <w:t xml:space="preserve"> </w:t>
      </w:r>
      <w:r w:rsidRPr="00CD657E">
        <w:rPr>
          <w:rFonts w:asciiTheme="minorHAnsi" w:hAnsiTheme="minorHAnsi" w:cstheme="minorHAnsi"/>
          <w:color w:val="383838"/>
          <w:sz w:val="16"/>
          <w:szCs w:val="16"/>
        </w:rPr>
        <w:t>Countries care about their reputation; the threat of being an international pariah can be a powerful motivator.</w:t>
      </w:r>
      <w:r>
        <w:rPr>
          <w:rFonts w:asciiTheme="minorHAnsi" w:hAnsiTheme="minorHAnsi" w:cstheme="minorHAnsi"/>
          <w:color w:val="383838"/>
        </w:rPr>
        <w:t xml:space="preserve"> </w:t>
      </w:r>
      <w:r w:rsidRPr="00CD657E">
        <w:rPr>
          <w:rFonts w:asciiTheme="minorHAnsi" w:hAnsiTheme="minorHAnsi" w:cstheme="minorHAnsi"/>
          <w:color w:val="383838"/>
          <w:sz w:val="16"/>
          <w:szCs w:val="16"/>
        </w:rPr>
        <w:t>Our past shows us that political pledges can often be just as good as legal contract, or at times, even better. Yet, every international issue has a distinctive character</w:t>
      </w:r>
      <w:r w:rsidRPr="00CD657E">
        <w:rPr>
          <w:rFonts w:asciiTheme="minorHAnsi" w:hAnsiTheme="minorHAnsi" w:cstheme="minorHAnsi"/>
          <w:color w:val="383838"/>
        </w:rPr>
        <w:t xml:space="preserve">. </w:t>
      </w:r>
      <w:r w:rsidRPr="00CD657E">
        <w:rPr>
          <w:rFonts w:asciiTheme="minorHAnsi" w:hAnsiTheme="minorHAnsi" w:cstheme="minorHAnsi"/>
          <w:color w:val="383838"/>
          <w:highlight w:val="cyan"/>
          <w:u w:val="single"/>
        </w:rPr>
        <w:t>Pledges</w:t>
      </w:r>
      <w:r w:rsidRPr="00CD657E">
        <w:rPr>
          <w:rFonts w:asciiTheme="minorHAnsi" w:hAnsiTheme="minorHAnsi" w:cstheme="minorHAnsi"/>
          <w:color w:val="383838"/>
          <w:u w:val="single"/>
        </w:rPr>
        <w:t xml:space="preserve"> have </w:t>
      </w:r>
      <w:r w:rsidRPr="00CD657E">
        <w:rPr>
          <w:rFonts w:asciiTheme="minorHAnsi" w:hAnsiTheme="minorHAnsi" w:cstheme="minorHAnsi"/>
          <w:color w:val="383838"/>
          <w:highlight w:val="cyan"/>
          <w:u w:val="single"/>
        </w:rPr>
        <w:t>worked well for TB</w:t>
      </w:r>
      <w:r w:rsidRPr="00CD657E">
        <w:rPr>
          <w:rFonts w:asciiTheme="minorHAnsi" w:hAnsiTheme="minorHAnsi" w:cstheme="minorHAnsi"/>
          <w:color w:val="383838"/>
          <w:u w:val="single"/>
        </w:rPr>
        <w:t xml:space="preserve"> and some financial and security matters (such as the 1975 Helsinki Accords), </w:t>
      </w:r>
      <w:r w:rsidRPr="00CD657E">
        <w:rPr>
          <w:rFonts w:asciiTheme="minorHAnsi" w:hAnsiTheme="minorHAnsi" w:cstheme="minorHAnsi"/>
          <w:color w:val="383838"/>
          <w:highlight w:val="cyan"/>
          <w:u w:val="single"/>
        </w:rPr>
        <w:t>but would it be sufficient for addressing climate change?</w:t>
      </w:r>
      <w:r>
        <w:rPr>
          <w:rFonts w:asciiTheme="minorHAnsi" w:hAnsiTheme="minorHAnsi" w:cstheme="minorHAnsi"/>
          <w:color w:val="383838"/>
        </w:rPr>
        <w:t xml:space="preserve"> </w:t>
      </w:r>
      <w:r w:rsidRPr="00CD657E">
        <w:rPr>
          <w:rFonts w:asciiTheme="minorHAnsi" w:hAnsiTheme="minorHAnsi" w:cstheme="minorHAnsi"/>
          <w:color w:val="383838"/>
          <w:highlight w:val="cyan"/>
          <w:u w:val="single"/>
        </w:rPr>
        <w:t>Unfortunately, I fear not.</w:t>
      </w:r>
      <w:r>
        <w:rPr>
          <w:rFonts w:asciiTheme="minorHAnsi" w:hAnsiTheme="minorHAnsi" w:cstheme="minorHAnsi"/>
          <w:color w:val="383838"/>
        </w:rPr>
        <w:t xml:space="preserve"> </w:t>
      </w:r>
      <w:r w:rsidRPr="00CD657E">
        <w:rPr>
          <w:rFonts w:asciiTheme="minorHAnsi" w:hAnsiTheme="minorHAnsi" w:cstheme="minorHAnsi"/>
          <w:color w:val="383838"/>
          <w:highlight w:val="cyan"/>
          <w:u w:val="single"/>
        </w:rPr>
        <w:t>Climate change needs something stronger</w:t>
      </w:r>
      <w:r>
        <w:rPr>
          <w:rFonts w:asciiTheme="minorHAnsi" w:hAnsiTheme="minorHAnsi" w:cstheme="minorHAnsi"/>
          <w:color w:val="383838"/>
        </w:rPr>
        <w:t xml:space="preserve"> </w:t>
      </w:r>
      <w:r w:rsidRPr="00CD657E">
        <w:rPr>
          <w:rFonts w:asciiTheme="minorHAnsi" w:hAnsiTheme="minorHAnsi" w:cstheme="minorHAnsi"/>
          <w:color w:val="383838"/>
          <w:sz w:val="16"/>
          <w:szCs w:val="16"/>
        </w:rPr>
        <w:t>While Tuberculosis is similar in being a global issue with severe repercussions for human health,</w:t>
      </w:r>
      <w:r w:rsidRPr="00CD657E">
        <w:rPr>
          <w:rFonts w:asciiTheme="minorHAnsi" w:hAnsiTheme="minorHAnsi" w:cstheme="minorHAnsi"/>
          <w:color w:val="383838"/>
        </w:rPr>
        <w:t xml:space="preserve"> </w:t>
      </w:r>
      <w:r w:rsidRPr="00CD657E">
        <w:rPr>
          <w:rFonts w:asciiTheme="minorHAnsi" w:hAnsiTheme="minorHAnsi" w:cstheme="minorHAnsi"/>
          <w:color w:val="383838"/>
          <w:u w:val="single"/>
        </w:rPr>
        <w:t>climate change is an altogether different kind of beast.</w:t>
      </w:r>
      <w:r>
        <w:rPr>
          <w:rFonts w:asciiTheme="minorHAnsi" w:hAnsiTheme="minorHAnsi" w:cstheme="minorHAnsi"/>
          <w:color w:val="383838"/>
          <w:u w:val="single"/>
        </w:rPr>
        <w:t xml:space="preserve"> </w:t>
      </w:r>
      <w:r w:rsidRPr="00957B90">
        <w:rPr>
          <w:rFonts w:asciiTheme="minorHAnsi" w:hAnsiTheme="minorHAnsi" w:cstheme="minorHAnsi"/>
          <w:color w:val="383838"/>
          <w:u w:val="single"/>
        </w:rPr>
        <w:t>Tuberculosis had a relatively cost effective and easily implemented treatment,</w:t>
      </w:r>
      <w:r w:rsidRPr="00CD657E">
        <w:rPr>
          <w:rFonts w:asciiTheme="minorHAnsi" w:hAnsiTheme="minorHAnsi" w:cstheme="minorHAnsi"/>
          <w:color w:val="383838"/>
          <w:u w:val="single"/>
        </w:rPr>
        <w:t xml:space="preserve"> </w:t>
      </w:r>
      <w:r w:rsidRPr="00CD657E">
        <w:rPr>
          <w:rFonts w:asciiTheme="minorHAnsi" w:hAnsiTheme="minorHAnsi" w:cstheme="minorHAnsi"/>
          <w:color w:val="383838"/>
          <w:highlight w:val="cyan"/>
          <w:u w:val="single"/>
        </w:rPr>
        <w:t>mitigating and adapting to climate change requires</w:t>
      </w:r>
      <w:r w:rsidRPr="00CD657E">
        <w:rPr>
          <w:rFonts w:asciiTheme="minorHAnsi" w:hAnsiTheme="minorHAnsi" w:cstheme="minorHAnsi"/>
          <w:color w:val="383838"/>
          <w:u w:val="single"/>
        </w:rPr>
        <w:t xml:space="preserve"> deep </w:t>
      </w:r>
      <w:r w:rsidRPr="00CD657E">
        <w:rPr>
          <w:rFonts w:asciiTheme="minorHAnsi" w:hAnsiTheme="minorHAnsi" w:cstheme="minorHAnsi"/>
          <w:color w:val="383838"/>
          <w:highlight w:val="cyan"/>
          <w:u w:val="single"/>
        </w:rPr>
        <w:t>structural changes to our economy and society</w:t>
      </w:r>
      <w:r w:rsidRPr="00CD657E">
        <w:rPr>
          <w:rFonts w:asciiTheme="minorHAnsi" w:hAnsiTheme="minorHAnsi" w:cstheme="minorHAnsi"/>
          <w:color w:val="383838"/>
          <w:u w:val="single"/>
        </w:rPr>
        <w:t xml:space="preserve">. </w:t>
      </w:r>
      <w:r w:rsidRPr="00957B90">
        <w:rPr>
          <w:rFonts w:asciiTheme="minorHAnsi" w:hAnsiTheme="minorHAnsi" w:cstheme="minorHAnsi"/>
          <w:color w:val="383838"/>
          <w:u w:val="single"/>
        </w:rPr>
        <w:t>Tuberculosis had a decent degree of political consensus</w:t>
      </w:r>
      <w:r w:rsidRPr="00CD657E">
        <w:rPr>
          <w:rFonts w:asciiTheme="minorHAnsi" w:hAnsiTheme="minorHAnsi" w:cstheme="minorHAnsi"/>
          <w:color w:val="383838"/>
          <w:u w:val="single"/>
        </w:rPr>
        <w:t xml:space="preserve"> around it, </w:t>
      </w:r>
      <w:r w:rsidRPr="00CD657E">
        <w:rPr>
          <w:rFonts w:asciiTheme="minorHAnsi" w:hAnsiTheme="minorHAnsi" w:cstheme="minorHAnsi"/>
          <w:color w:val="383838"/>
          <w:highlight w:val="cyan"/>
          <w:u w:val="single"/>
        </w:rPr>
        <w:t>climate change is politically divisive</w:t>
      </w:r>
      <w:r w:rsidRPr="00CD657E">
        <w:rPr>
          <w:rFonts w:asciiTheme="minorHAnsi" w:hAnsiTheme="minorHAnsi" w:cstheme="minorHAnsi"/>
          <w:color w:val="383838"/>
          <w:u w:val="single"/>
        </w:rPr>
        <w:t xml:space="preserve"> and action runs against many vested interests, particularly the fossil fuel lobby.</w:t>
      </w:r>
      <w:r>
        <w:rPr>
          <w:rFonts w:asciiTheme="minorHAnsi" w:hAnsiTheme="minorHAnsi" w:cstheme="minorHAnsi"/>
          <w:color w:val="383838"/>
          <w:u w:val="single"/>
        </w:rPr>
        <w:t xml:space="preserve"> </w:t>
      </w:r>
      <w:r w:rsidRPr="00CD657E">
        <w:rPr>
          <w:rFonts w:asciiTheme="minorHAnsi" w:hAnsiTheme="minorHAnsi" w:cstheme="minorHAnsi"/>
          <w:color w:val="383838"/>
          <w:highlight w:val="cyan"/>
          <w:u w:val="single"/>
        </w:rPr>
        <w:t>Not to mention</w:t>
      </w:r>
      <w:r w:rsidRPr="00CD657E">
        <w:rPr>
          <w:rFonts w:asciiTheme="minorHAnsi" w:hAnsiTheme="minorHAnsi" w:cstheme="minorHAnsi"/>
          <w:color w:val="383838"/>
          <w:u w:val="single"/>
        </w:rPr>
        <w:t xml:space="preserve"> that </w:t>
      </w:r>
      <w:r w:rsidRPr="00CD657E">
        <w:rPr>
          <w:rFonts w:asciiTheme="minorHAnsi" w:hAnsiTheme="minorHAnsi" w:cstheme="minorHAnsi"/>
          <w:color w:val="383838"/>
          <w:highlight w:val="cyan"/>
          <w:u w:val="single"/>
        </w:rPr>
        <w:t>countries</w:t>
      </w:r>
      <w:r w:rsidRPr="00CD657E">
        <w:rPr>
          <w:rFonts w:asciiTheme="minorHAnsi" w:hAnsiTheme="minorHAnsi" w:cstheme="minorHAnsi"/>
          <w:color w:val="383838"/>
          <w:u w:val="single"/>
        </w:rPr>
        <w:t xml:space="preserve"> such as ourselves and Canada </w:t>
      </w:r>
      <w:r w:rsidRPr="00CD657E">
        <w:rPr>
          <w:rFonts w:asciiTheme="minorHAnsi" w:hAnsiTheme="minorHAnsi" w:cstheme="minorHAnsi"/>
          <w:color w:val="383838"/>
          <w:highlight w:val="cyan"/>
          <w:u w:val="single"/>
        </w:rPr>
        <w:t>have a</w:t>
      </w:r>
      <w:r w:rsidRPr="00CD657E">
        <w:rPr>
          <w:rFonts w:asciiTheme="minorHAnsi" w:hAnsiTheme="minorHAnsi" w:cstheme="minorHAnsi"/>
          <w:color w:val="383838"/>
          <w:u w:val="single"/>
        </w:rPr>
        <w:t xml:space="preserve">n unfortunate </w:t>
      </w:r>
      <w:r w:rsidRPr="00CD657E">
        <w:rPr>
          <w:rFonts w:asciiTheme="minorHAnsi" w:hAnsiTheme="minorHAnsi" w:cstheme="minorHAnsi"/>
          <w:color w:val="383838"/>
          <w:highlight w:val="cyan"/>
          <w:u w:val="single"/>
        </w:rPr>
        <w:t>reputation for backtracking on</w:t>
      </w:r>
      <w:r w:rsidRPr="00CD657E">
        <w:rPr>
          <w:rFonts w:asciiTheme="minorHAnsi" w:hAnsiTheme="minorHAnsi" w:cstheme="minorHAnsi"/>
          <w:color w:val="383838"/>
          <w:u w:val="single"/>
        </w:rPr>
        <w:t xml:space="preserve"> our </w:t>
      </w:r>
      <w:r w:rsidRPr="00CD657E">
        <w:rPr>
          <w:rFonts w:asciiTheme="minorHAnsi" w:hAnsiTheme="minorHAnsi" w:cstheme="minorHAnsi"/>
          <w:color w:val="383838"/>
          <w:highlight w:val="cyan"/>
          <w:u w:val="single"/>
        </w:rPr>
        <w:t>climate commitments.</w:t>
      </w:r>
      <w:r w:rsidRPr="00CD657E">
        <w:rPr>
          <w:rFonts w:asciiTheme="minorHAnsi" w:hAnsiTheme="minorHAnsi" w:cstheme="minorHAnsi"/>
          <w:color w:val="383838"/>
          <w:sz w:val="16"/>
        </w:rPr>
        <w:t xml:space="preserve"> Thanks to Abbott and others, trust is now a scarce resource in the climate negotiations.</w:t>
      </w:r>
      <w:r>
        <w:rPr>
          <w:rFonts w:asciiTheme="minorHAnsi" w:hAnsiTheme="minorHAnsi" w:cstheme="minorHAnsi"/>
          <w:color w:val="383838"/>
          <w:u w:val="single"/>
        </w:rPr>
        <w:t xml:space="preserve"> </w:t>
      </w:r>
      <w:r w:rsidRPr="00CD657E">
        <w:rPr>
          <w:rFonts w:asciiTheme="minorHAnsi" w:hAnsiTheme="minorHAnsi" w:cstheme="minorHAnsi"/>
          <w:color w:val="383838"/>
          <w:sz w:val="16"/>
        </w:rPr>
        <w:t xml:space="preserve">With all of this in mind, </w:t>
      </w:r>
      <w:r w:rsidRPr="00CD657E">
        <w:rPr>
          <w:rFonts w:asciiTheme="minorHAnsi" w:hAnsiTheme="minorHAnsi" w:cstheme="minorHAnsi"/>
          <w:color w:val="383838"/>
          <w:highlight w:val="cyan"/>
          <w:u w:val="single"/>
        </w:rPr>
        <w:t xml:space="preserve">pledges </w:t>
      </w:r>
      <w:r w:rsidRPr="00862A73">
        <w:rPr>
          <w:rFonts w:asciiTheme="minorHAnsi" w:hAnsiTheme="minorHAnsi" w:cstheme="minorHAnsi"/>
          <w:color w:val="383838"/>
          <w:highlight w:val="cyan"/>
          <w:u w:val="single"/>
        </w:rPr>
        <w:t>just might not be adequate</w:t>
      </w:r>
      <w:r w:rsidRPr="00CD657E">
        <w:rPr>
          <w:rFonts w:asciiTheme="minorHAnsi" w:hAnsiTheme="minorHAnsi" w:cstheme="minorHAnsi"/>
          <w:color w:val="383838"/>
          <w:highlight w:val="cyan"/>
          <w:u w:val="single"/>
        </w:rPr>
        <w:t>.</w:t>
      </w:r>
      <w:r w:rsidRPr="00CD657E">
        <w:rPr>
          <w:rFonts w:asciiTheme="minorHAnsi" w:hAnsiTheme="minorHAnsi" w:cstheme="minorHAnsi"/>
          <w:color w:val="383838"/>
          <w:u w:val="single"/>
        </w:rPr>
        <w:t xml:space="preserve"> Instead, </w:t>
      </w:r>
      <w:r w:rsidRPr="00CD657E">
        <w:rPr>
          <w:rFonts w:asciiTheme="minorHAnsi" w:hAnsiTheme="minorHAnsi" w:cstheme="minorHAnsi"/>
          <w:color w:val="383838"/>
          <w:highlight w:val="cyan"/>
          <w:u w:val="single"/>
        </w:rPr>
        <w:t>when we look at the international response to issues with the same scope and depth as climate, they are treaties with strong enforcement.</w:t>
      </w:r>
      <w:r>
        <w:rPr>
          <w:rFonts w:asciiTheme="minorHAnsi" w:hAnsiTheme="minorHAnsi" w:cstheme="minorHAnsi"/>
          <w:color w:val="383838"/>
          <w:u w:val="single"/>
        </w:rPr>
        <w:t xml:space="preserve"> </w:t>
      </w:r>
      <w:r w:rsidRPr="00CD657E">
        <w:rPr>
          <w:rFonts w:asciiTheme="minorHAnsi" w:hAnsiTheme="minorHAnsi" w:cstheme="minorHAnsi"/>
          <w:color w:val="383838"/>
          <w:u w:val="single"/>
        </w:rPr>
        <w:t xml:space="preserve">The World Trade </w:t>
      </w:r>
      <w:proofErr w:type="spellStart"/>
      <w:r w:rsidRPr="00CD657E">
        <w:rPr>
          <w:rFonts w:asciiTheme="minorHAnsi" w:hAnsiTheme="minorHAnsi" w:cstheme="minorHAnsi"/>
          <w:color w:val="383838"/>
          <w:u w:val="single"/>
        </w:rPr>
        <w:t>Organisation</w:t>
      </w:r>
      <w:proofErr w:type="spellEnd"/>
      <w:r w:rsidRPr="00CD657E">
        <w:rPr>
          <w:rFonts w:asciiTheme="minorHAnsi" w:hAnsiTheme="minorHAnsi" w:cstheme="minorHAnsi"/>
          <w:color w:val="383838"/>
          <w:u w:val="single"/>
        </w:rPr>
        <w:t xml:space="preserve"> (WTO) has had a profound impact and reshaped global trade towards neoliberalism. It has done so by international law,</w:t>
      </w:r>
      <w:r w:rsidRPr="00CD657E">
        <w:rPr>
          <w:rFonts w:asciiTheme="minorHAnsi" w:hAnsiTheme="minorHAnsi" w:cstheme="minorHAnsi"/>
          <w:color w:val="383838"/>
          <w:sz w:val="16"/>
        </w:rPr>
        <w:t xml:space="preserve"> underlined by a dispute settlement mechanism which makes use of trade restrictions.</w:t>
      </w:r>
      <w:r>
        <w:rPr>
          <w:rFonts w:asciiTheme="minorHAnsi" w:hAnsiTheme="minorHAnsi" w:cstheme="minorHAnsi"/>
          <w:color w:val="383838"/>
          <w:u w:val="single"/>
        </w:rPr>
        <w:t xml:space="preserve"> </w:t>
      </w:r>
      <w:r w:rsidRPr="00CD657E">
        <w:rPr>
          <w:rFonts w:asciiTheme="minorHAnsi" w:hAnsiTheme="minorHAnsi" w:cstheme="minorHAnsi"/>
          <w:color w:val="383838"/>
          <w:u w:val="single"/>
        </w:rPr>
        <w:t>The </w:t>
      </w:r>
      <w:hyperlink r:id="rId14" w:history="1">
        <w:r w:rsidRPr="00CD657E">
          <w:rPr>
            <w:rStyle w:val="Hyperlink"/>
            <w:rFonts w:asciiTheme="minorHAnsi" w:eastAsiaTheme="majorEastAsia" w:hAnsiTheme="minorHAnsi" w:cstheme="minorHAnsi"/>
            <w:color w:val="557585"/>
            <w:u w:val="single"/>
          </w:rPr>
          <w:t>Montreal Protocol</w:t>
        </w:r>
      </w:hyperlink>
      <w:r w:rsidRPr="00CD657E">
        <w:rPr>
          <w:rFonts w:asciiTheme="minorHAnsi" w:hAnsiTheme="minorHAnsi" w:cstheme="minorHAnsi"/>
          <w:color w:val="383838"/>
          <w:u w:val="single"/>
        </w:rPr>
        <w:t> is the poster child for international environmental treaties since it quickly and effectively dealt with the problem of global ozone depletion.</w:t>
      </w:r>
      <w:r w:rsidRPr="00CD657E">
        <w:rPr>
          <w:rFonts w:asciiTheme="minorHAnsi" w:hAnsiTheme="minorHAnsi" w:cstheme="minorHAnsi"/>
          <w:color w:val="383838"/>
          <w:sz w:val="16"/>
        </w:rPr>
        <w:t xml:space="preserve"> The ozone problem is </w:t>
      </w:r>
      <w:r w:rsidRPr="00CD657E">
        <w:rPr>
          <w:rFonts w:asciiTheme="minorHAnsi" w:hAnsiTheme="minorHAnsi" w:cstheme="minorHAnsi"/>
          <w:color w:val="383838"/>
          <w:u w:val="single"/>
        </w:rPr>
        <w:t>the closest mimic we have to global warming</w:t>
      </w:r>
      <w:r w:rsidRPr="00CD657E">
        <w:rPr>
          <w:rFonts w:asciiTheme="minorHAnsi" w:hAnsiTheme="minorHAnsi" w:cstheme="minorHAnsi"/>
          <w:color w:val="383838"/>
          <w:sz w:val="16"/>
        </w:rPr>
        <w:t>, and it took a legal treaty with strong financial and trade-based carrots and sticks to deal with it.</w:t>
      </w:r>
      <w:r>
        <w:rPr>
          <w:rFonts w:asciiTheme="minorHAnsi" w:hAnsiTheme="minorHAnsi" w:cstheme="minorHAnsi"/>
          <w:color w:val="383838"/>
        </w:rPr>
        <w:t xml:space="preserve"> </w:t>
      </w:r>
      <w:r w:rsidRPr="00CD657E">
        <w:rPr>
          <w:rFonts w:asciiTheme="minorHAnsi" w:hAnsiTheme="minorHAnsi" w:cstheme="minorHAnsi"/>
          <w:color w:val="383838"/>
          <w:sz w:val="16"/>
          <w:szCs w:val="16"/>
        </w:rPr>
        <w:t>The past shows us that intentional, transformational change is rarely driven by voluntary or egalitarian ideals. Instead, it is underpinned by mutual material incentives and coercion.</w:t>
      </w:r>
      <w:r>
        <w:rPr>
          <w:rFonts w:asciiTheme="minorHAnsi" w:hAnsiTheme="minorHAnsi" w:cstheme="minorHAnsi"/>
          <w:color w:val="383838"/>
          <w:u w:val="single"/>
        </w:rPr>
        <w:t xml:space="preserve"> </w:t>
      </w:r>
      <w:r w:rsidRPr="00CD657E">
        <w:rPr>
          <w:rFonts w:asciiTheme="minorHAnsi" w:hAnsiTheme="minorHAnsi" w:cstheme="minorHAnsi"/>
          <w:color w:val="383838"/>
          <w:highlight w:val="cyan"/>
          <w:u w:val="single"/>
        </w:rPr>
        <w:t>Pledges are a start but are not enough</w:t>
      </w:r>
      <w:r>
        <w:rPr>
          <w:rFonts w:asciiTheme="minorHAnsi" w:hAnsiTheme="minorHAnsi" w:cstheme="minorHAnsi"/>
          <w:color w:val="383838"/>
          <w:u w:val="single"/>
        </w:rPr>
        <w:t xml:space="preserve"> </w:t>
      </w:r>
      <w:r w:rsidRPr="00CD657E">
        <w:rPr>
          <w:rFonts w:asciiTheme="minorHAnsi" w:hAnsiTheme="minorHAnsi" w:cstheme="minorHAnsi"/>
          <w:color w:val="383838"/>
          <w:sz w:val="16"/>
          <w:szCs w:val="16"/>
        </w:rPr>
        <w:t>A pledge and review system will make a difference, and that may very well be the difference between 3 degrees in comparison to 4 or 5 degrees C of warming. And it offers a feasible and quick solution to get the US on board and move forward.</w:t>
      </w:r>
      <w:r>
        <w:rPr>
          <w:rFonts w:asciiTheme="minorHAnsi" w:hAnsiTheme="minorHAnsi" w:cstheme="minorHAnsi"/>
          <w:color w:val="383838"/>
          <w:u w:val="single"/>
        </w:rPr>
        <w:t xml:space="preserve"> </w:t>
      </w:r>
      <w:r w:rsidRPr="00CD657E">
        <w:rPr>
          <w:rFonts w:asciiTheme="minorHAnsi" w:hAnsiTheme="minorHAnsi" w:cstheme="minorHAnsi"/>
          <w:color w:val="383838"/>
          <w:sz w:val="16"/>
          <w:szCs w:val="16"/>
        </w:rPr>
        <w:t>But existing national pledges are consistent </w:t>
      </w:r>
      <w:hyperlink r:id="rId15" w:history="1">
        <w:r w:rsidRPr="00CD657E">
          <w:rPr>
            <w:rStyle w:val="Hyperlink"/>
            <w:rFonts w:asciiTheme="minorHAnsi" w:eastAsiaTheme="majorEastAsia" w:hAnsiTheme="minorHAnsi" w:cstheme="minorHAnsi"/>
            <w:color w:val="557585"/>
            <w:sz w:val="16"/>
            <w:szCs w:val="16"/>
          </w:rPr>
          <w:t>with a 4</w:t>
        </w:r>
      </w:hyperlink>
      <w:r w:rsidRPr="00CD657E">
        <w:rPr>
          <w:rFonts w:asciiTheme="minorHAnsi" w:hAnsiTheme="minorHAnsi" w:cstheme="minorHAnsi"/>
          <w:color w:val="383838"/>
          <w:sz w:val="16"/>
          <w:szCs w:val="16"/>
        </w:rPr>
        <w:t>, or </w:t>
      </w:r>
      <w:hyperlink r:id="rId16" w:history="1">
        <w:r w:rsidRPr="00CD657E">
          <w:rPr>
            <w:rStyle w:val="Hyperlink"/>
            <w:rFonts w:asciiTheme="minorHAnsi" w:eastAsiaTheme="majorEastAsia" w:hAnsiTheme="minorHAnsi" w:cstheme="minorHAnsi"/>
            <w:color w:val="557585"/>
            <w:sz w:val="16"/>
            <w:szCs w:val="16"/>
          </w:rPr>
          <w:t>even 6</w:t>
        </w:r>
      </w:hyperlink>
      <w:r w:rsidRPr="00CD657E">
        <w:rPr>
          <w:rFonts w:asciiTheme="minorHAnsi" w:hAnsiTheme="minorHAnsi" w:cstheme="minorHAnsi"/>
          <w:color w:val="383838"/>
          <w:sz w:val="16"/>
          <w:szCs w:val="16"/>
        </w:rPr>
        <w:t>, degrees C rise in temperature. It would be very risky to assume that international pressure would be enough to bridge the gap between pledges currently on the table and what is necessary.</w:t>
      </w:r>
      <w:r>
        <w:rPr>
          <w:rFonts w:asciiTheme="minorHAnsi" w:hAnsiTheme="minorHAnsi" w:cstheme="minorHAnsi"/>
          <w:color w:val="383838"/>
        </w:rPr>
        <w:t xml:space="preserve"> </w:t>
      </w:r>
      <w:r w:rsidRPr="00CD657E">
        <w:rPr>
          <w:rFonts w:asciiTheme="minorHAnsi" w:hAnsiTheme="minorHAnsi" w:cstheme="minorHAnsi"/>
          <w:color w:val="383838"/>
          <w:sz w:val="16"/>
          <w:szCs w:val="16"/>
        </w:rPr>
        <w:t>Pledges would, in essence, be playing roulette with future generations.</w:t>
      </w:r>
      <w:r>
        <w:rPr>
          <w:rFonts w:asciiTheme="minorHAnsi" w:hAnsiTheme="minorHAnsi" w:cstheme="minorHAnsi"/>
          <w:color w:val="383838"/>
          <w:u w:val="single"/>
        </w:rPr>
        <w:t xml:space="preserve"> </w:t>
      </w:r>
      <w:r w:rsidRPr="00CD657E">
        <w:rPr>
          <w:rFonts w:asciiTheme="minorHAnsi" w:hAnsiTheme="minorHAnsi" w:cstheme="minorHAnsi"/>
          <w:color w:val="383838"/>
          <w:highlight w:val="cyan"/>
          <w:u w:val="single"/>
        </w:rPr>
        <w:t>Staying below 2 degrees will require a legal treaty with enforcement</w:t>
      </w:r>
      <w:r w:rsidRPr="00CD657E">
        <w:rPr>
          <w:rFonts w:asciiTheme="minorHAnsi" w:hAnsiTheme="minorHAnsi" w:cstheme="minorHAnsi"/>
          <w:color w:val="383838"/>
          <w:u w:val="single"/>
        </w:rPr>
        <w:t>.</w:t>
      </w:r>
      <w:r w:rsidRPr="00CD657E">
        <w:rPr>
          <w:rFonts w:asciiTheme="minorHAnsi" w:hAnsiTheme="minorHAnsi" w:cstheme="minorHAnsi"/>
          <w:color w:val="383838"/>
        </w:rPr>
        <w:t xml:space="preserve"> </w:t>
      </w:r>
      <w:r w:rsidRPr="00CD657E">
        <w:rPr>
          <w:rFonts w:asciiTheme="minorHAnsi" w:hAnsiTheme="minorHAnsi" w:cstheme="minorHAnsi"/>
          <w:color w:val="383838"/>
          <w:sz w:val="16"/>
          <w:szCs w:val="16"/>
        </w:rPr>
        <w:t>The choice the world now faces is whether to accept a useful, yet likely insufficient, pledge based approach, or find a way of having a climate treaty without US ratification.</w:t>
      </w:r>
    </w:p>
    <w:p w14:paraId="6F922DF7" w14:textId="77777777" w:rsidR="00B47525" w:rsidRDefault="00B47525" w:rsidP="00B47525">
      <w:pPr>
        <w:pStyle w:val="NormalWeb"/>
        <w:shd w:val="clear" w:color="auto" w:fill="FFFFFF"/>
        <w:spacing w:before="0" w:beforeAutospacing="0" w:after="270" w:afterAutospacing="0"/>
        <w:textAlignment w:val="baseline"/>
        <w:rPr>
          <w:rFonts w:asciiTheme="minorHAnsi" w:hAnsiTheme="minorHAnsi" w:cstheme="minorHAnsi"/>
          <w:color w:val="383838"/>
          <w:sz w:val="16"/>
          <w:szCs w:val="16"/>
        </w:rPr>
      </w:pPr>
    </w:p>
    <w:p w14:paraId="55FA573D" w14:textId="77777777" w:rsidR="00B47525" w:rsidRDefault="00B47525" w:rsidP="00B47525">
      <w:pPr>
        <w:pStyle w:val="NormalWeb"/>
        <w:shd w:val="clear" w:color="auto" w:fill="FFFFFF"/>
        <w:spacing w:before="0" w:beforeAutospacing="0" w:after="270" w:afterAutospacing="0"/>
        <w:textAlignment w:val="baseline"/>
        <w:rPr>
          <w:rFonts w:asciiTheme="minorHAnsi" w:hAnsiTheme="minorHAnsi" w:cstheme="minorHAnsi"/>
          <w:color w:val="383838"/>
          <w:sz w:val="16"/>
          <w:szCs w:val="16"/>
        </w:rPr>
      </w:pPr>
    </w:p>
    <w:p w14:paraId="7FF19865" w14:textId="77777777" w:rsidR="00B47525" w:rsidRDefault="00B47525" w:rsidP="00B47525">
      <w:pPr>
        <w:pStyle w:val="Heading4"/>
      </w:pPr>
      <w:r>
        <w:t xml:space="preserve">Even if I-Laws don’t prevent climate change directly, the effects do </w:t>
      </w:r>
    </w:p>
    <w:p w14:paraId="5D475EE6" w14:textId="2D4D2474" w:rsidR="00B47525" w:rsidRPr="00885AB9" w:rsidRDefault="00B47525" w:rsidP="00B47525">
      <w:pPr>
        <w:rPr>
          <w:b/>
          <w:sz w:val="26"/>
          <w:szCs w:val="26"/>
        </w:rPr>
      </w:pPr>
      <w:proofErr w:type="spellStart"/>
      <w:r w:rsidRPr="0074488E">
        <w:rPr>
          <w:b/>
          <w:sz w:val="26"/>
          <w:szCs w:val="26"/>
        </w:rPr>
        <w:t>Asselt</w:t>
      </w:r>
      <w:proofErr w:type="spellEnd"/>
      <w:r w:rsidRPr="0074488E">
        <w:rPr>
          <w:b/>
          <w:sz w:val="26"/>
          <w:szCs w:val="26"/>
        </w:rPr>
        <w:t xml:space="preserve"> </w:t>
      </w:r>
      <w:r w:rsidR="00885AB9">
        <w:rPr>
          <w:b/>
          <w:sz w:val="26"/>
          <w:szCs w:val="26"/>
        </w:rPr>
        <w:t>’</w:t>
      </w:r>
      <w:r w:rsidRPr="0074488E">
        <w:rPr>
          <w:b/>
          <w:sz w:val="26"/>
          <w:szCs w:val="26"/>
        </w:rPr>
        <w:t>16</w:t>
      </w:r>
      <w:r w:rsidR="00885AB9">
        <w:rPr>
          <w:b/>
          <w:sz w:val="26"/>
          <w:szCs w:val="26"/>
        </w:rPr>
        <w:t xml:space="preserve"> </w:t>
      </w:r>
      <w:proofErr w:type="spellStart"/>
      <w:r>
        <w:rPr>
          <w:sz w:val="16"/>
          <w:szCs w:val="16"/>
        </w:rPr>
        <w:t>Harro</w:t>
      </w:r>
      <w:proofErr w:type="spellEnd"/>
      <w:r>
        <w:rPr>
          <w:sz w:val="16"/>
          <w:szCs w:val="16"/>
        </w:rPr>
        <w:t xml:space="preserve"> Van </w:t>
      </w:r>
      <w:proofErr w:type="spellStart"/>
      <w:r w:rsidRPr="00296DE7">
        <w:rPr>
          <w:rFonts w:asciiTheme="minorHAnsi" w:hAnsiTheme="minorHAnsi" w:cstheme="minorHAnsi"/>
          <w:sz w:val="16"/>
          <w:szCs w:val="16"/>
        </w:rPr>
        <w:t>Asselt</w:t>
      </w:r>
      <w:proofErr w:type="spellEnd"/>
      <w:r w:rsidRPr="00296DE7">
        <w:rPr>
          <w:rFonts w:asciiTheme="minorHAnsi" w:hAnsiTheme="minorHAnsi" w:cstheme="minorHAnsi"/>
          <w:sz w:val="16"/>
          <w:szCs w:val="16"/>
        </w:rPr>
        <w:t xml:space="preserve">, </w:t>
      </w:r>
      <w:r w:rsidRPr="00296DE7">
        <w:rPr>
          <w:rFonts w:asciiTheme="minorHAnsi" w:hAnsiTheme="minorHAnsi" w:cstheme="minorHAnsi"/>
          <w:color w:val="222222"/>
          <w:sz w:val="16"/>
          <w:szCs w:val="16"/>
          <w:shd w:val="clear" w:color="auto" w:fill="FFFFFF"/>
        </w:rPr>
        <w:t xml:space="preserve">researcher in the Institute for Environmental Studies (IVM) of the </w:t>
      </w:r>
      <w:proofErr w:type="spellStart"/>
      <w:r w:rsidRPr="00296DE7">
        <w:rPr>
          <w:rFonts w:asciiTheme="minorHAnsi" w:hAnsiTheme="minorHAnsi" w:cstheme="minorHAnsi"/>
          <w:color w:val="222222"/>
          <w:sz w:val="16"/>
          <w:szCs w:val="16"/>
          <w:shd w:val="clear" w:color="auto" w:fill="FFFFFF"/>
        </w:rPr>
        <w:t>Vrije</w:t>
      </w:r>
      <w:proofErr w:type="spellEnd"/>
      <w:r w:rsidRPr="00296DE7">
        <w:rPr>
          <w:rFonts w:asciiTheme="minorHAnsi" w:hAnsiTheme="minorHAnsi" w:cstheme="minorHAnsi"/>
          <w:color w:val="222222"/>
          <w:sz w:val="16"/>
          <w:szCs w:val="16"/>
          <w:shd w:val="clear" w:color="auto" w:fill="FFFFFF"/>
        </w:rPr>
        <w:t xml:space="preserve"> </w:t>
      </w:r>
      <w:proofErr w:type="spellStart"/>
      <w:r w:rsidRPr="00296DE7">
        <w:rPr>
          <w:rFonts w:asciiTheme="minorHAnsi" w:hAnsiTheme="minorHAnsi" w:cstheme="minorHAnsi"/>
          <w:color w:val="222222"/>
          <w:sz w:val="16"/>
          <w:szCs w:val="16"/>
          <w:shd w:val="clear" w:color="auto" w:fill="FFFFFF"/>
        </w:rPr>
        <w:t>Universiteit</w:t>
      </w:r>
      <w:proofErr w:type="spellEnd"/>
      <w:r w:rsidRPr="00296DE7">
        <w:rPr>
          <w:rFonts w:asciiTheme="minorHAnsi" w:hAnsiTheme="minorHAnsi" w:cstheme="minorHAnsi"/>
          <w:color w:val="222222"/>
          <w:sz w:val="16"/>
          <w:szCs w:val="16"/>
          <w:shd w:val="clear" w:color="auto" w:fill="FFFFFF"/>
        </w:rPr>
        <w:t>, Amsterdam, and research fellow with the Global Governance Project. He has published extensively on issues related to global climate governance, focusing on the interplay between climate and t</w:t>
      </w:r>
      <w:r w:rsidRPr="00296DE7">
        <w:rPr>
          <w:rStyle w:val="yzlgbd"/>
          <w:rFonts w:asciiTheme="minorHAnsi" w:hAnsiTheme="minorHAnsi" w:cstheme="minorHAnsi"/>
          <w:color w:val="222222"/>
          <w:sz w:val="16"/>
          <w:szCs w:val="16"/>
          <w:shd w:val="clear" w:color="auto" w:fill="FFFFFF"/>
        </w:rPr>
        <w:t>rade issues, and the Kyoto Protocol's flexibility mechanisms. He is managing editor of the journal International Environmental Agreements, and associate editor of the Carbon and Climate Law Review, “International climate change law in a bottom-up world</w:t>
      </w:r>
      <w:r>
        <w:rPr>
          <w:rStyle w:val="yzlgbd"/>
          <w:rFonts w:asciiTheme="minorHAnsi" w:hAnsiTheme="minorHAnsi" w:cstheme="minorHAnsi"/>
          <w:color w:val="222222"/>
          <w:sz w:val="16"/>
          <w:szCs w:val="16"/>
          <w:shd w:val="clear" w:color="auto" w:fill="FFFFFF"/>
        </w:rPr>
        <w:t>: early reflection in the Paris Agreement</w:t>
      </w:r>
      <w:r w:rsidRPr="00296DE7">
        <w:rPr>
          <w:rStyle w:val="yzlgbd"/>
          <w:rFonts w:asciiTheme="minorHAnsi" w:hAnsiTheme="minorHAnsi" w:cstheme="minorHAnsi"/>
          <w:color w:val="222222"/>
          <w:sz w:val="16"/>
          <w:szCs w:val="16"/>
          <w:shd w:val="clear" w:color="auto" w:fill="FFFFFF"/>
        </w:rPr>
        <w:t>”, Section 3, March 24, 2016, http://www.qil-qdi.org/international-climate-change-law-bottom-world/</w:t>
      </w:r>
    </w:p>
    <w:p w14:paraId="789D68DB" w14:textId="161076CC" w:rsidR="00B47525" w:rsidRPr="00164F41" w:rsidRDefault="00B47525" w:rsidP="00B47525">
      <w:pPr>
        <w:spacing w:after="0" w:line="240" w:lineRule="auto"/>
        <w:rPr>
          <w:rFonts w:eastAsia="Times New Roman" w:cs="Calibri"/>
          <w:sz w:val="16"/>
          <w:szCs w:val="16"/>
        </w:rPr>
      </w:pPr>
      <w:r w:rsidRPr="0074488E">
        <w:rPr>
          <w:rFonts w:asciiTheme="minorHAnsi" w:hAnsiTheme="minorHAnsi" w:cstheme="minorHAnsi"/>
          <w:color w:val="262626"/>
          <w:sz w:val="16"/>
        </w:rPr>
        <w:t xml:space="preserve">As a legally binding treaty, the </w:t>
      </w:r>
      <w:r w:rsidRPr="003E245B">
        <w:rPr>
          <w:rFonts w:asciiTheme="minorHAnsi" w:hAnsiTheme="minorHAnsi" w:cstheme="minorHAnsi"/>
          <w:color w:val="262626"/>
          <w:u w:val="single"/>
        </w:rPr>
        <w:t>Paris Agreement may be expected to lay down rules that can be enforced or backed up by sanctions in case of non-compliance. This raises the expectations for international climate change law</w:t>
      </w:r>
      <w:r w:rsidRPr="003E245B">
        <w:rPr>
          <w:rFonts w:asciiTheme="minorHAnsi" w:hAnsiTheme="minorHAnsi" w:cstheme="minorHAnsi"/>
          <w:color w:val="262626"/>
          <w:sz w:val="16"/>
        </w:rPr>
        <w:t xml:space="preserve"> significantly, perhaps unreasonably so. Indeed, </w:t>
      </w:r>
      <w:r w:rsidRPr="003E245B">
        <w:rPr>
          <w:rFonts w:asciiTheme="minorHAnsi" w:hAnsiTheme="minorHAnsi" w:cstheme="minorHAnsi"/>
          <w:color w:val="262626"/>
          <w:u w:val="single"/>
        </w:rPr>
        <w:t>if this were the benchmark, the Paris Agreement would likely fail</w:t>
      </w:r>
      <w:r w:rsidRPr="003E245B">
        <w:rPr>
          <w:rFonts w:asciiTheme="minorHAnsi" w:hAnsiTheme="minorHAnsi" w:cstheme="minorHAnsi"/>
          <w:color w:val="262626"/>
          <w:sz w:val="16"/>
        </w:rPr>
        <w:t xml:space="preserve">, as the previous section has shown. </w:t>
      </w:r>
      <w:r w:rsidRPr="003E245B">
        <w:rPr>
          <w:rFonts w:asciiTheme="minorHAnsi" w:hAnsiTheme="minorHAnsi" w:cstheme="minorHAnsi"/>
          <w:color w:val="262626"/>
          <w:u w:val="single"/>
        </w:rPr>
        <w:t>Yet</w:t>
      </w:r>
      <w:r w:rsidRPr="0074488E">
        <w:rPr>
          <w:rFonts w:asciiTheme="minorHAnsi" w:hAnsiTheme="minorHAnsi" w:cstheme="minorHAnsi"/>
          <w:color w:val="262626"/>
          <w:u w:val="single"/>
        </w:rPr>
        <w:t xml:space="preserve"> </w:t>
      </w:r>
      <w:r w:rsidRPr="00BF632E">
        <w:rPr>
          <w:rFonts w:asciiTheme="minorHAnsi" w:hAnsiTheme="minorHAnsi" w:cstheme="minorHAnsi"/>
          <w:color w:val="262626"/>
          <w:highlight w:val="cyan"/>
          <w:u w:val="single"/>
        </w:rPr>
        <w:t>ensuring compliance with legal obligations is but one</w:t>
      </w:r>
      <w:r w:rsidRPr="0074488E">
        <w:rPr>
          <w:rFonts w:asciiTheme="minorHAnsi" w:hAnsiTheme="minorHAnsi" w:cstheme="minorHAnsi"/>
          <w:color w:val="262626"/>
          <w:u w:val="single"/>
        </w:rPr>
        <w:t xml:space="preserve"> out </w:t>
      </w:r>
      <w:r w:rsidRPr="00BF632E">
        <w:rPr>
          <w:rFonts w:asciiTheme="minorHAnsi" w:hAnsiTheme="minorHAnsi" w:cstheme="minorHAnsi"/>
          <w:color w:val="262626"/>
          <w:highlight w:val="cyan"/>
          <w:u w:val="single"/>
        </w:rPr>
        <w:t>of several</w:t>
      </w:r>
      <w:r w:rsidRPr="0074488E">
        <w:rPr>
          <w:rFonts w:asciiTheme="minorHAnsi" w:hAnsiTheme="minorHAnsi" w:cstheme="minorHAnsi"/>
          <w:color w:val="262626"/>
          <w:u w:val="single"/>
        </w:rPr>
        <w:t xml:space="preserve"> potential </w:t>
      </w:r>
      <w:r w:rsidRPr="00BF632E">
        <w:rPr>
          <w:rFonts w:asciiTheme="minorHAnsi" w:hAnsiTheme="minorHAnsi" w:cstheme="minorHAnsi"/>
          <w:color w:val="262626"/>
          <w:highlight w:val="cyan"/>
          <w:u w:val="single"/>
        </w:rPr>
        <w:t>effects of international law.</w:t>
      </w:r>
      <w:bookmarkStart w:id="1" w:name="_ftnref30"/>
      <w:r w:rsidRPr="00BF632E">
        <w:rPr>
          <w:rFonts w:asciiTheme="minorHAnsi" w:hAnsiTheme="minorHAnsi" w:cstheme="minorHAnsi"/>
          <w:color w:val="262626"/>
          <w:highlight w:val="cyan"/>
          <w:u w:val="single"/>
        </w:rPr>
        <w:fldChar w:fldCharType="begin"/>
      </w:r>
      <w:r w:rsidRPr="00BF632E">
        <w:rPr>
          <w:rFonts w:asciiTheme="minorHAnsi" w:hAnsiTheme="minorHAnsi" w:cstheme="minorHAnsi"/>
          <w:color w:val="262626"/>
          <w:highlight w:val="cyan"/>
          <w:u w:val="single"/>
        </w:rPr>
        <w:instrText xml:space="preserve"> HYPERLINK "http://www.qil-qdi.org/international-climate-change-law-bottom-world/" \l "_ftn30" </w:instrText>
      </w:r>
      <w:r w:rsidRPr="00BF632E">
        <w:rPr>
          <w:rFonts w:asciiTheme="minorHAnsi" w:hAnsiTheme="minorHAnsi" w:cstheme="minorHAnsi"/>
          <w:color w:val="262626"/>
          <w:highlight w:val="cyan"/>
          <w:u w:val="single"/>
        </w:rPr>
        <w:fldChar w:fldCharType="separate"/>
      </w:r>
      <w:r w:rsidRPr="00BF632E">
        <w:rPr>
          <w:rStyle w:val="Hyperlink"/>
          <w:rFonts w:asciiTheme="minorHAnsi" w:eastAsiaTheme="majorEastAsia" w:hAnsiTheme="minorHAnsi" w:cstheme="minorHAnsi"/>
          <w:color w:val="000000"/>
          <w:highlight w:val="cyan"/>
          <w:u w:val="single"/>
          <w:bdr w:val="none" w:sz="0" w:space="0" w:color="auto" w:frame="1"/>
          <w:vertAlign w:val="superscript"/>
        </w:rPr>
        <w:t>[30]</w:t>
      </w:r>
      <w:r w:rsidRPr="00BF632E">
        <w:rPr>
          <w:rFonts w:asciiTheme="minorHAnsi" w:hAnsiTheme="minorHAnsi" w:cstheme="minorHAnsi"/>
          <w:color w:val="262626"/>
          <w:highlight w:val="cyan"/>
          <w:u w:val="single"/>
        </w:rPr>
        <w:fldChar w:fldCharType="end"/>
      </w:r>
      <w:bookmarkEnd w:id="1"/>
      <w:r w:rsidRPr="0074488E">
        <w:rPr>
          <w:rFonts w:asciiTheme="minorHAnsi" w:hAnsiTheme="minorHAnsi" w:cstheme="minorHAnsi"/>
          <w:color w:val="262626"/>
          <w:u w:val="single"/>
        </w:rPr>
        <w:t> </w:t>
      </w:r>
      <w:r w:rsidRPr="00BF632E">
        <w:rPr>
          <w:rFonts w:asciiTheme="minorHAnsi" w:hAnsiTheme="minorHAnsi" w:cstheme="minorHAnsi"/>
          <w:color w:val="262626"/>
          <w:highlight w:val="cyan"/>
          <w:u w:val="single"/>
        </w:rPr>
        <w:t xml:space="preserve">A more accurate assessment </w:t>
      </w:r>
      <w:r w:rsidRPr="003E245B">
        <w:rPr>
          <w:rFonts w:asciiTheme="minorHAnsi" w:hAnsiTheme="minorHAnsi" w:cstheme="minorHAnsi"/>
          <w:color w:val="262626"/>
          <w:u w:val="single"/>
        </w:rPr>
        <w:t xml:space="preserve">of the Paris Agreement </w:t>
      </w:r>
      <w:r w:rsidRPr="003E245B">
        <w:rPr>
          <w:rFonts w:asciiTheme="minorHAnsi" w:hAnsiTheme="minorHAnsi" w:cstheme="minorHAnsi"/>
          <w:color w:val="262626"/>
          <w:highlight w:val="cyan"/>
          <w:u w:val="single"/>
        </w:rPr>
        <w:t xml:space="preserve">would also include a variety </w:t>
      </w:r>
      <w:r w:rsidRPr="00BF632E">
        <w:rPr>
          <w:rFonts w:asciiTheme="minorHAnsi" w:hAnsiTheme="minorHAnsi" w:cstheme="minorHAnsi"/>
          <w:color w:val="262626"/>
          <w:highlight w:val="cyan"/>
          <w:u w:val="single"/>
        </w:rPr>
        <w:t>of other effects.</w:t>
      </w:r>
      <w:r w:rsidRPr="0074488E">
        <w:rPr>
          <w:rFonts w:asciiTheme="minorHAnsi" w:hAnsiTheme="minorHAnsi" w:cstheme="minorHAnsi"/>
          <w:color w:val="262626"/>
          <w:u w:val="single"/>
        </w:rPr>
        <w:t xml:space="preserve"> Below I consider a few of these effects.</w:t>
      </w:r>
      <w:r>
        <w:rPr>
          <w:rFonts w:asciiTheme="minorHAnsi" w:hAnsiTheme="minorHAnsi" w:cstheme="minorHAnsi"/>
          <w:color w:val="262626"/>
          <w:u w:val="single"/>
        </w:rPr>
        <w:t xml:space="preserve"> </w:t>
      </w:r>
      <w:r w:rsidRPr="0074488E">
        <w:rPr>
          <w:rFonts w:asciiTheme="minorHAnsi" w:hAnsiTheme="minorHAnsi" w:cstheme="minorHAnsi"/>
          <w:color w:val="262626"/>
          <w:highlight w:val="cyan"/>
          <w:u w:val="single"/>
        </w:rPr>
        <w:t>First, international law can offer important signals</w:t>
      </w:r>
      <w:r w:rsidRPr="0074488E">
        <w:rPr>
          <w:rFonts w:asciiTheme="minorHAnsi" w:hAnsiTheme="minorHAnsi" w:cstheme="minorHAnsi"/>
          <w:color w:val="262626"/>
          <w:sz w:val="16"/>
        </w:rPr>
        <w:t xml:space="preserve">. </w:t>
      </w:r>
      <w:r w:rsidRPr="0074488E">
        <w:rPr>
          <w:rFonts w:asciiTheme="minorHAnsi" w:hAnsiTheme="minorHAnsi" w:cstheme="minorHAnsi"/>
          <w:color w:val="262626"/>
          <w:highlight w:val="cyan"/>
          <w:u w:val="single"/>
        </w:rPr>
        <w:t>The Paris Agreement</w:t>
      </w:r>
      <w:r w:rsidRPr="0074488E">
        <w:rPr>
          <w:rFonts w:asciiTheme="minorHAnsi" w:hAnsiTheme="minorHAnsi" w:cstheme="minorHAnsi"/>
          <w:color w:val="262626"/>
          <w:sz w:val="16"/>
        </w:rPr>
        <w:t xml:space="preserve">, solely by virtue of being adopted – and being adopted as a treaty under international law – arguably </w:t>
      </w:r>
      <w:r w:rsidRPr="0074488E">
        <w:rPr>
          <w:rFonts w:asciiTheme="minorHAnsi" w:hAnsiTheme="minorHAnsi" w:cstheme="minorHAnsi"/>
          <w:color w:val="262626"/>
          <w:highlight w:val="cyan"/>
          <w:u w:val="single"/>
        </w:rPr>
        <w:t>offers the signal that</w:t>
      </w:r>
      <w:r w:rsidRPr="0074488E">
        <w:rPr>
          <w:rFonts w:asciiTheme="minorHAnsi" w:hAnsiTheme="minorHAnsi" w:cstheme="minorHAnsi"/>
          <w:color w:val="262626"/>
          <w:u w:val="single"/>
        </w:rPr>
        <w:t xml:space="preserve"> ‘</w:t>
      </w:r>
      <w:r w:rsidRPr="0074488E">
        <w:rPr>
          <w:rFonts w:asciiTheme="minorHAnsi" w:hAnsiTheme="minorHAnsi" w:cstheme="minorHAnsi"/>
          <w:color w:val="262626"/>
          <w:highlight w:val="cyan"/>
          <w:u w:val="single"/>
        </w:rPr>
        <w:t>the transformation of</w:t>
      </w:r>
      <w:r w:rsidRPr="0074488E">
        <w:rPr>
          <w:rFonts w:asciiTheme="minorHAnsi" w:hAnsiTheme="minorHAnsi" w:cstheme="minorHAnsi"/>
          <w:color w:val="262626"/>
          <w:u w:val="single"/>
        </w:rPr>
        <w:t xml:space="preserve"> our global economy from one </w:t>
      </w:r>
      <w:proofErr w:type="spellStart"/>
      <w:r w:rsidRPr="0074488E">
        <w:rPr>
          <w:rFonts w:asciiTheme="minorHAnsi" w:hAnsiTheme="minorHAnsi" w:cstheme="minorHAnsi"/>
          <w:color w:val="262626"/>
          <w:u w:val="single"/>
        </w:rPr>
        <w:t>fuelled</w:t>
      </w:r>
      <w:proofErr w:type="spellEnd"/>
      <w:r w:rsidRPr="0074488E">
        <w:rPr>
          <w:rFonts w:asciiTheme="minorHAnsi" w:hAnsiTheme="minorHAnsi" w:cstheme="minorHAnsi"/>
          <w:color w:val="262626"/>
          <w:u w:val="single"/>
        </w:rPr>
        <w:t xml:space="preserve"> by </w:t>
      </w:r>
      <w:r w:rsidRPr="0074488E">
        <w:rPr>
          <w:rFonts w:asciiTheme="minorHAnsi" w:hAnsiTheme="minorHAnsi" w:cstheme="minorHAnsi"/>
          <w:color w:val="262626"/>
          <w:highlight w:val="cyan"/>
          <w:u w:val="single"/>
        </w:rPr>
        <w:t>dirty energy to</w:t>
      </w:r>
      <w:r w:rsidRPr="0074488E">
        <w:rPr>
          <w:rFonts w:asciiTheme="minorHAnsi" w:hAnsiTheme="minorHAnsi" w:cstheme="minorHAnsi"/>
          <w:color w:val="262626"/>
          <w:u w:val="single"/>
        </w:rPr>
        <w:t xml:space="preserve"> one </w:t>
      </w:r>
      <w:proofErr w:type="spellStart"/>
      <w:r w:rsidRPr="0074488E">
        <w:rPr>
          <w:rFonts w:asciiTheme="minorHAnsi" w:hAnsiTheme="minorHAnsi" w:cstheme="minorHAnsi"/>
          <w:color w:val="262626"/>
          <w:u w:val="single"/>
        </w:rPr>
        <w:t>fuelled</w:t>
      </w:r>
      <w:proofErr w:type="spellEnd"/>
      <w:r w:rsidRPr="0074488E">
        <w:rPr>
          <w:rFonts w:asciiTheme="minorHAnsi" w:hAnsiTheme="minorHAnsi" w:cstheme="minorHAnsi"/>
          <w:color w:val="262626"/>
          <w:u w:val="single"/>
        </w:rPr>
        <w:t xml:space="preserve"> by </w:t>
      </w:r>
      <w:r w:rsidRPr="0074488E">
        <w:rPr>
          <w:rFonts w:asciiTheme="minorHAnsi" w:hAnsiTheme="minorHAnsi" w:cstheme="minorHAnsi"/>
          <w:color w:val="262626"/>
          <w:highlight w:val="cyan"/>
          <w:u w:val="single"/>
        </w:rPr>
        <w:t>sustainable economic growth is now firmly and inevitably under way’.</w:t>
      </w:r>
      <w:bookmarkStart w:id="2" w:name="_ftnref31"/>
      <w:r w:rsidRPr="0074488E">
        <w:rPr>
          <w:rFonts w:asciiTheme="minorHAnsi" w:hAnsiTheme="minorHAnsi" w:cstheme="minorHAnsi"/>
          <w:color w:val="262626"/>
          <w:u w:val="single"/>
        </w:rPr>
        <w:fldChar w:fldCharType="begin"/>
      </w:r>
      <w:r w:rsidRPr="0074488E">
        <w:rPr>
          <w:rFonts w:asciiTheme="minorHAnsi" w:hAnsiTheme="minorHAnsi" w:cstheme="minorHAnsi"/>
          <w:color w:val="262626"/>
          <w:u w:val="single"/>
        </w:rPr>
        <w:instrText xml:space="preserve"> HYPERLINK "http://www.qil-qdi.org/international-climate-change-law-bottom-world/" \l "_ftn31" </w:instrText>
      </w:r>
      <w:r w:rsidRPr="0074488E">
        <w:rPr>
          <w:rFonts w:asciiTheme="minorHAnsi" w:hAnsiTheme="minorHAnsi" w:cstheme="minorHAnsi"/>
          <w:color w:val="262626"/>
          <w:u w:val="single"/>
        </w:rPr>
        <w:fldChar w:fldCharType="separate"/>
      </w:r>
      <w:r w:rsidRPr="0074488E">
        <w:rPr>
          <w:rStyle w:val="Hyperlink"/>
          <w:rFonts w:asciiTheme="minorHAnsi" w:eastAsiaTheme="majorEastAsia" w:hAnsiTheme="minorHAnsi" w:cstheme="minorHAnsi"/>
          <w:color w:val="000000"/>
          <w:u w:val="single"/>
          <w:bdr w:val="none" w:sz="0" w:space="0" w:color="auto" w:frame="1"/>
          <w:vertAlign w:val="superscript"/>
        </w:rPr>
        <w:t>[31]</w:t>
      </w:r>
      <w:r w:rsidRPr="0074488E">
        <w:rPr>
          <w:rFonts w:asciiTheme="minorHAnsi" w:hAnsiTheme="minorHAnsi" w:cstheme="minorHAnsi"/>
          <w:color w:val="262626"/>
          <w:u w:val="single"/>
        </w:rPr>
        <w:fldChar w:fldCharType="end"/>
      </w:r>
      <w:bookmarkEnd w:id="2"/>
      <w:r w:rsidRPr="0074488E">
        <w:rPr>
          <w:rFonts w:asciiTheme="minorHAnsi" w:hAnsiTheme="minorHAnsi" w:cstheme="minorHAnsi"/>
          <w:color w:val="262626"/>
          <w:sz w:val="16"/>
        </w:rPr>
        <w:t> But also the substance of the agreement can offer an important signal. The inclusion of the 1.5°C objective offers a good example. For States, the inclusion of 1.5°C can offer an incentive for reconsideration of the INDCs, especially if the targets contained in INDCs are based on assumptions related to a 2°C scenario. For instance, pressure has been building for the European Union to revise its 2030 target upwards to ensure it is in line with the 1.5°C</w:t>
      </w:r>
      <w:bookmarkStart w:id="3" w:name="_ftnref32"/>
      <w:r w:rsidRPr="0074488E">
        <w:rPr>
          <w:rFonts w:asciiTheme="minorHAnsi" w:hAnsiTheme="minorHAnsi" w:cstheme="minorHAnsi"/>
          <w:color w:val="262626"/>
          <w:sz w:val="16"/>
        </w:rPr>
        <w:fldChar w:fldCharType="begin"/>
      </w:r>
      <w:r w:rsidRPr="0074488E">
        <w:rPr>
          <w:rFonts w:asciiTheme="minorHAnsi" w:hAnsiTheme="minorHAnsi" w:cstheme="minorHAnsi"/>
          <w:color w:val="262626"/>
          <w:sz w:val="16"/>
        </w:rPr>
        <w:instrText xml:space="preserve"> HYPERLINK "http://www.qil-qdi.org/international-climate-change-law-bottom-world/" \l "_ftn32" </w:instrText>
      </w:r>
      <w:r w:rsidRPr="0074488E">
        <w:rPr>
          <w:rFonts w:asciiTheme="minorHAnsi" w:hAnsiTheme="minorHAnsi" w:cstheme="minorHAnsi"/>
          <w:color w:val="262626"/>
          <w:sz w:val="16"/>
        </w:rPr>
        <w:fldChar w:fldCharType="separate"/>
      </w:r>
      <w:r w:rsidRPr="0074488E">
        <w:rPr>
          <w:rStyle w:val="Hyperlink"/>
          <w:rFonts w:asciiTheme="minorHAnsi" w:eastAsiaTheme="majorEastAsia" w:hAnsiTheme="minorHAnsi" w:cstheme="minorHAnsi"/>
          <w:color w:val="000000"/>
          <w:sz w:val="16"/>
          <w:bdr w:val="none" w:sz="0" w:space="0" w:color="auto" w:frame="1"/>
          <w:vertAlign w:val="superscript"/>
        </w:rPr>
        <w:t>[32]</w:t>
      </w:r>
      <w:r w:rsidRPr="0074488E">
        <w:rPr>
          <w:rFonts w:asciiTheme="minorHAnsi" w:hAnsiTheme="minorHAnsi" w:cstheme="minorHAnsi"/>
          <w:color w:val="262626"/>
          <w:sz w:val="16"/>
        </w:rPr>
        <w:fldChar w:fldCharType="end"/>
      </w:r>
      <w:bookmarkEnd w:id="3"/>
      <w:r w:rsidRPr="0074488E">
        <w:rPr>
          <w:rFonts w:asciiTheme="minorHAnsi" w:hAnsiTheme="minorHAnsi" w:cstheme="minorHAnsi"/>
          <w:color w:val="262626"/>
          <w:sz w:val="16"/>
        </w:rPr>
        <w:t> – although this call has met with resistance from Member States, and was ignored by the European Commission in its first post-Paris communication.</w:t>
      </w:r>
      <w:bookmarkStart w:id="4" w:name="_ftnref33"/>
      <w:r w:rsidRPr="0074488E">
        <w:rPr>
          <w:rFonts w:asciiTheme="minorHAnsi" w:hAnsiTheme="minorHAnsi" w:cstheme="minorHAnsi"/>
          <w:color w:val="262626"/>
          <w:sz w:val="16"/>
        </w:rPr>
        <w:fldChar w:fldCharType="begin"/>
      </w:r>
      <w:r w:rsidRPr="0074488E">
        <w:rPr>
          <w:rFonts w:asciiTheme="minorHAnsi" w:hAnsiTheme="minorHAnsi" w:cstheme="minorHAnsi"/>
          <w:color w:val="262626"/>
          <w:sz w:val="16"/>
        </w:rPr>
        <w:instrText xml:space="preserve"> HYPERLINK "http://www.qil-qdi.org/international-climate-change-law-bottom-world/" \l "_ftn33" </w:instrText>
      </w:r>
      <w:r w:rsidRPr="0074488E">
        <w:rPr>
          <w:rFonts w:asciiTheme="minorHAnsi" w:hAnsiTheme="minorHAnsi" w:cstheme="minorHAnsi"/>
          <w:color w:val="262626"/>
          <w:sz w:val="16"/>
        </w:rPr>
        <w:fldChar w:fldCharType="separate"/>
      </w:r>
      <w:r w:rsidRPr="0074488E">
        <w:rPr>
          <w:rStyle w:val="Hyperlink"/>
          <w:rFonts w:asciiTheme="minorHAnsi" w:eastAsiaTheme="majorEastAsia" w:hAnsiTheme="minorHAnsi" w:cstheme="minorHAnsi"/>
          <w:color w:val="000000"/>
          <w:sz w:val="16"/>
          <w:bdr w:val="none" w:sz="0" w:space="0" w:color="auto" w:frame="1"/>
          <w:vertAlign w:val="superscript"/>
        </w:rPr>
        <w:t>[33]</w:t>
      </w:r>
      <w:r w:rsidRPr="0074488E">
        <w:rPr>
          <w:rFonts w:asciiTheme="minorHAnsi" w:hAnsiTheme="minorHAnsi" w:cstheme="minorHAnsi"/>
          <w:color w:val="262626"/>
          <w:sz w:val="16"/>
        </w:rPr>
        <w:fldChar w:fldCharType="end"/>
      </w:r>
      <w:bookmarkEnd w:id="4"/>
      <w:r w:rsidRPr="0074488E">
        <w:rPr>
          <w:rFonts w:asciiTheme="minorHAnsi" w:hAnsiTheme="minorHAnsi" w:cstheme="minorHAnsi"/>
          <w:color w:val="262626"/>
          <w:sz w:val="16"/>
        </w:rPr>
        <w:t> But the 1.5°C also offers more clarity for non-State actors about the fact that efforts to combat climate change will be stepped up over time. For instance, large investors, such as pension funds, may take this as a signal to divest from fossil fuels and into low-carbon alternatives.</w:t>
      </w:r>
      <w:bookmarkStart w:id="5" w:name="_ftnref34"/>
      <w:r w:rsidRPr="0074488E">
        <w:rPr>
          <w:rFonts w:asciiTheme="minorHAnsi" w:hAnsiTheme="minorHAnsi" w:cstheme="minorHAnsi"/>
          <w:color w:val="262626"/>
          <w:sz w:val="16"/>
        </w:rPr>
        <w:fldChar w:fldCharType="begin"/>
      </w:r>
      <w:r w:rsidRPr="0074488E">
        <w:rPr>
          <w:rFonts w:asciiTheme="minorHAnsi" w:hAnsiTheme="minorHAnsi" w:cstheme="minorHAnsi"/>
          <w:color w:val="262626"/>
          <w:sz w:val="16"/>
        </w:rPr>
        <w:instrText xml:space="preserve"> HYPERLINK "http://www.qil-qdi.org/international-climate-change-law-bottom-world/" \l "_ftn34" </w:instrText>
      </w:r>
      <w:r w:rsidRPr="0074488E">
        <w:rPr>
          <w:rFonts w:asciiTheme="minorHAnsi" w:hAnsiTheme="minorHAnsi" w:cstheme="minorHAnsi"/>
          <w:color w:val="262626"/>
          <w:sz w:val="16"/>
        </w:rPr>
        <w:fldChar w:fldCharType="separate"/>
      </w:r>
      <w:r w:rsidRPr="0074488E">
        <w:rPr>
          <w:rStyle w:val="Hyperlink"/>
          <w:rFonts w:asciiTheme="minorHAnsi" w:eastAsiaTheme="majorEastAsia" w:hAnsiTheme="minorHAnsi" w:cstheme="minorHAnsi"/>
          <w:color w:val="000000"/>
          <w:sz w:val="16"/>
          <w:bdr w:val="none" w:sz="0" w:space="0" w:color="auto" w:frame="1"/>
          <w:vertAlign w:val="superscript"/>
        </w:rPr>
        <w:t>[34]</w:t>
      </w:r>
      <w:r w:rsidRPr="0074488E">
        <w:rPr>
          <w:rFonts w:asciiTheme="minorHAnsi" w:hAnsiTheme="minorHAnsi" w:cstheme="minorHAnsi"/>
          <w:color w:val="262626"/>
          <w:sz w:val="16"/>
        </w:rPr>
        <w:fldChar w:fldCharType="end"/>
      </w:r>
      <w:bookmarkEnd w:id="5"/>
      <w:r w:rsidRPr="0074488E">
        <w:rPr>
          <w:rFonts w:asciiTheme="minorHAnsi" w:hAnsiTheme="minorHAnsi" w:cstheme="minorHAnsi"/>
          <w:color w:val="262626"/>
          <w:sz w:val="16"/>
        </w:rPr>
        <w:t> Whether these signals are strong enough and carry through also after the post-Paris momentum has waned remains to be seen, and will likely depend on the ratification of the agreement by a wide range of countries, as well as further signals that Parties are serious about implementation.</w:t>
      </w:r>
      <w:r>
        <w:rPr>
          <w:rFonts w:asciiTheme="minorHAnsi" w:hAnsiTheme="minorHAnsi" w:cstheme="minorHAnsi"/>
          <w:color w:val="262626"/>
          <w:u w:val="single"/>
        </w:rPr>
        <w:t xml:space="preserve"> </w:t>
      </w:r>
      <w:r w:rsidRPr="0074488E">
        <w:rPr>
          <w:rFonts w:asciiTheme="minorHAnsi" w:hAnsiTheme="minorHAnsi" w:cstheme="minorHAnsi"/>
          <w:color w:val="262626"/>
          <w:highlight w:val="cyan"/>
          <w:u w:val="single"/>
        </w:rPr>
        <w:t xml:space="preserve">Second, the Paris Agreement may not only influence State </w:t>
      </w:r>
      <w:proofErr w:type="spellStart"/>
      <w:r w:rsidRPr="0074488E">
        <w:rPr>
          <w:rFonts w:asciiTheme="minorHAnsi" w:hAnsiTheme="minorHAnsi" w:cstheme="minorHAnsi"/>
          <w:color w:val="262626"/>
          <w:highlight w:val="cyan"/>
          <w:u w:val="single"/>
        </w:rPr>
        <w:t>behaviour</w:t>
      </w:r>
      <w:proofErr w:type="spellEnd"/>
      <w:r w:rsidRPr="0074488E">
        <w:rPr>
          <w:rFonts w:asciiTheme="minorHAnsi" w:hAnsiTheme="minorHAnsi" w:cstheme="minorHAnsi"/>
          <w:color w:val="262626"/>
          <w:highlight w:val="cyan"/>
          <w:u w:val="single"/>
        </w:rPr>
        <w:t>, but may also have effects on non-State action</w:t>
      </w:r>
      <w:r w:rsidRPr="0074488E">
        <w:rPr>
          <w:rFonts w:asciiTheme="minorHAnsi" w:hAnsiTheme="minorHAnsi" w:cstheme="minorHAnsi"/>
          <w:color w:val="262626"/>
          <w:u w:val="single"/>
        </w:rPr>
        <w:t>.</w:t>
      </w:r>
      <w:r w:rsidRPr="0074488E">
        <w:rPr>
          <w:rFonts w:asciiTheme="minorHAnsi" w:hAnsiTheme="minorHAnsi" w:cstheme="minorHAnsi"/>
          <w:color w:val="262626"/>
          <w:sz w:val="16"/>
        </w:rPr>
        <w:t xml:space="preserve"> </w:t>
      </w:r>
      <w:r w:rsidRPr="0074488E">
        <w:rPr>
          <w:rFonts w:asciiTheme="minorHAnsi" w:hAnsiTheme="minorHAnsi" w:cstheme="minorHAnsi"/>
          <w:color w:val="262626"/>
          <w:u w:val="single"/>
        </w:rPr>
        <w:t xml:space="preserve">This influence is </w:t>
      </w:r>
      <w:r w:rsidRPr="0074488E">
        <w:rPr>
          <w:rFonts w:asciiTheme="minorHAnsi" w:hAnsiTheme="minorHAnsi" w:cstheme="minorHAnsi"/>
          <w:color w:val="262626"/>
          <w:highlight w:val="cyan"/>
          <w:u w:val="single"/>
        </w:rPr>
        <w:t>not limited to direct influence</w:t>
      </w:r>
      <w:r w:rsidRPr="0074488E">
        <w:rPr>
          <w:rFonts w:asciiTheme="minorHAnsi" w:hAnsiTheme="minorHAnsi" w:cstheme="minorHAnsi"/>
          <w:color w:val="262626"/>
          <w:u w:val="single"/>
        </w:rPr>
        <w:t>,</w:t>
      </w:r>
      <w:r w:rsidRPr="0074488E">
        <w:rPr>
          <w:rFonts w:asciiTheme="minorHAnsi" w:hAnsiTheme="minorHAnsi" w:cstheme="minorHAnsi"/>
          <w:color w:val="262626"/>
          <w:sz w:val="16"/>
        </w:rPr>
        <w:t xml:space="preserve"> such as the general encouragement by the Paris outcome of further non-State action,</w:t>
      </w:r>
      <w:bookmarkStart w:id="6" w:name="_ftnref35"/>
      <w:r w:rsidRPr="0074488E">
        <w:rPr>
          <w:rFonts w:asciiTheme="minorHAnsi" w:hAnsiTheme="minorHAnsi" w:cstheme="minorHAnsi"/>
          <w:color w:val="262626"/>
          <w:sz w:val="16"/>
          <w:highlight w:val="cyan"/>
        </w:rPr>
        <w:fldChar w:fldCharType="begin"/>
      </w:r>
      <w:r w:rsidRPr="0074488E">
        <w:rPr>
          <w:rFonts w:asciiTheme="minorHAnsi" w:hAnsiTheme="minorHAnsi" w:cstheme="minorHAnsi"/>
          <w:color w:val="262626"/>
          <w:sz w:val="16"/>
          <w:highlight w:val="cyan"/>
        </w:rPr>
        <w:instrText xml:space="preserve"> HYPERLINK "http://www.qil-qdi.org/international-climate-change-law-bottom-world/" \l "_ftn35" </w:instrText>
      </w:r>
      <w:r w:rsidRPr="0074488E">
        <w:rPr>
          <w:rFonts w:asciiTheme="minorHAnsi" w:hAnsiTheme="minorHAnsi" w:cstheme="minorHAnsi"/>
          <w:color w:val="262626"/>
          <w:sz w:val="16"/>
          <w:highlight w:val="cyan"/>
        </w:rPr>
        <w:fldChar w:fldCharType="separate"/>
      </w:r>
      <w:r w:rsidRPr="0074488E">
        <w:rPr>
          <w:rStyle w:val="Hyperlink"/>
          <w:rFonts w:asciiTheme="minorHAnsi" w:eastAsiaTheme="majorEastAsia" w:hAnsiTheme="minorHAnsi" w:cstheme="minorHAnsi"/>
          <w:color w:val="000000"/>
          <w:sz w:val="16"/>
          <w:highlight w:val="cyan"/>
          <w:bdr w:val="none" w:sz="0" w:space="0" w:color="auto" w:frame="1"/>
          <w:vertAlign w:val="superscript"/>
        </w:rPr>
        <w:t>[35]</w:t>
      </w:r>
      <w:r w:rsidRPr="0074488E">
        <w:rPr>
          <w:rFonts w:asciiTheme="minorHAnsi" w:hAnsiTheme="minorHAnsi" w:cstheme="minorHAnsi"/>
          <w:color w:val="262626"/>
          <w:sz w:val="16"/>
          <w:highlight w:val="cyan"/>
        </w:rPr>
        <w:fldChar w:fldCharType="end"/>
      </w:r>
      <w:bookmarkEnd w:id="6"/>
      <w:r w:rsidRPr="0074488E">
        <w:rPr>
          <w:rFonts w:asciiTheme="minorHAnsi" w:hAnsiTheme="minorHAnsi" w:cstheme="minorHAnsi"/>
          <w:color w:val="262626"/>
          <w:sz w:val="16"/>
          <w:highlight w:val="cyan"/>
        </w:rPr>
        <w:t> </w:t>
      </w:r>
      <w:r w:rsidRPr="0074488E">
        <w:rPr>
          <w:rFonts w:asciiTheme="minorHAnsi" w:hAnsiTheme="minorHAnsi" w:cstheme="minorHAnsi"/>
          <w:color w:val="262626"/>
          <w:highlight w:val="cyan"/>
          <w:u w:val="single"/>
        </w:rPr>
        <w:t>but the effects can also be indirect</w:t>
      </w:r>
      <w:r w:rsidRPr="0074488E">
        <w:rPr>
          <w:rFonts w:asciiTheme="minorHAnsi" w:hAnsiTheme="minorHAnsi" w:cstheme="minorHAnsi"/>
          <w:color w:val="262626"/>
          <w:u w:val="single"/>
        </w:rPr>
        <w:t>.</w:t>
      </w:r>
      <w:r w:rsidRPr="0074488E">
        <w:rPr>
          <w:rFonts w:asciiTheme="minorHAnsi" w:hAnsiTheme="minorHAnsi" w:cstheme="minorHAnsi"/>
          <w:color w:val="262626"/>
          <w:sz w:val="16"/>
        </w:rPr>
        <w:t xml:space="preserve"> For instance, the number of transnational climate change governance initiatives</w:t>
      </w:r>
      <w:bookmarkStart w:id="7" w:name="_ftnref36"/>
      <w:r w:rsidRPr="0074488E">
        <w:rPr>
          <w:rFonts w:asciiTheme="minorHAnsi" w:hAnsiTheme="minorHAnsi" w:cstheme="minorHAnsi"/>
          <w:color w:val="262626"/>
          <w:sz w:val="16"/>
        </w:rPr>
        <w:fldChar w:fldCharType="begin"/>
      </w:r>
      <w:r w:rsidRPr="0074488E">
        <w:rPr>
          <w:rFonts w:asciiTheme="minorHAnsi" w:hAnsiTheme="minorHAnsi" w:cstheme="minorHAnsi"/>
          <w:color w:val="262626"/>
          <w:sz w:val="16"/>
        </w:rPr>
        <w:instrText xml:space="preserve"> HYPERLINK "http://www.qil-qdi.org/international-climate-change-law-bottom-world/" \l "_ftn36" </w:instrText>
      </w:r>
      <w:r w:rsidRPr="0074488E">
        <w:rPr>
          <w:rFonts w:asciiTheme="minorHAnsi" w:hAnsiTheme="minorHAnsi" w:cstheme="minorHAnsi"/>
          <w:color w:val="262626"/>
          <w:sz w:val="16"/>
        </w:rPr>
        <w:fldChar w:fldCharType="separate"/>
      </w:r>
      <w:r w:rsidRPr="0074488E">
        <w:rPr>
          <w:rStyle w:val="Hyperlink"/>
          <w:rFonts w:asciiTheme="minorHAnsi" w:eastAsiaTheme="majorEastAsia" w:hAnsiTheme="minorHAnsi" w:cstheme="minorHAnsi"/>
          <w:color w:val="000000"/>
          <w:sz w:val="16"/>
          <w:bdr w:val="none" w:sz="0" w:space="0" w:color="auto" w:frame="1"/>
          <w:vertAlign w:val="superscript"/>
        </w:rPr>
        <w:t>[36]</w:t>
      </w:r>
      <w:r w:rsidRPr="0074488E">
        <w:rPr>
          <w:rFonts w:asciiTheme="minorHAnsi" w:hAnsiTheme="minorHAnsi" w:cstheme="minorHAnsi"/>
          <w:color w:val="262626"/>
          <w:sz w:val="16"/>
        </w:rPr>
        <w:fldChar w:fldCharType="end"/>
      </w:r>
      <w:bookmarkEnd w:id="7"/>
      <w:r w:rsidRPr="0074488E">
        <w:rPr>
          <w:rFonts w:asciiTheme="minorHAnsi" w:hAnsiTheme="minorHAnsi" w:cstheme="minorHAnsi"/>
          <w:color w:val="262626"/>
          <w:sz w:val="16"/>
        </w:rPr>
        <w:t> increased markedly following the adoption (in 1997) and the entry into force (in 2005) of the Kyoto Protocol.</w:t>
      </w:r>
      <w:bookmarkStart w:id="8" w:name="_ftnref37"/>
      <w:r w:rsidRPr="0074488E">
        <w:rPr>
          <w:rFonts w:asciiTheme="minorHAnsi" w:hAnsiTheme="minorHAnsi" w:cstheme="minorHAnsi"/>
          <w:color w:val="262626"/>
          <w:sz w:val="16"/>
        </w:rPr>
        <w:fldChar w:fldCharType="begin"/>
      </w:r>
      <w:r w:rsidRPr="0074488E">
        <w:rPr>
          <w:rFonts w:asciiTheme="minorHAnsi" w:hAnsiTheme="minorHAnsi" w:cstheme="minorHAnsi"/>
          <w:color w:val="262626"/>
          <w:sz w:val="16"/>
        </w:rPr>
        <w:instrText xml:space="preserve"> HYPERLINK "http://www.qil-qdi.org/international-climate-change-law-bottom-world/" \l "_ftn37" </w:instrText>
      </w:r>
      <w:r w:rsidRPr="0074488E">
        <w:rPr>
          <w:rFonts w:asciiTheme="minorHAnsi" w:hAnsiTheme="minorHAnsi" w:cstheme="minorHAnsi"/>
          <w:color w:val="262626"/>
          <w:sz w:val="16"/>
        </w:rPr>
        <w:fldChar w:fldCharType="separate"/>
      </w:r>
      <w:r w:rsidRPr="0074488E">
        <w:rPr>
          <w:rStyle w:val="Hyperlink"/>
          <w:rFonts w:asciiTheme="minorHAnsi" w:eastAsiaTheme="majorEastAsia" w:hAnsiTheme="minorHAnsi" w:cstheme="minorHAnsi"/>
          <w:color w:val="000000"/>
          <w:sz w:val="16"/>
          <w:bdr w:val="none" w:sz="0" w:space="0" w:color="auto" w:frame="1"/>
          <w:vertAlign w:val="superscript"/>
        </w:rPr>
        <w:t>[37]</w:t>
      </w:r>
      <w:r w:rsidRPr="0074488E">
        <w:rPr>
          <w:rFonts w:asciiTheme="minorHAnsi" w:hAnsiTheme="minorHAnsi" w:cstheme="minorHAnsi"/>
          <w:color w:val="262626"/>
          <w:sz w:val="16"/>
        </w:rPr>
        <w:fldChar w:fldCharType="end"/>
      </w:r>
      <w:bookmarkEnd w:id="8"/>
      <w:r w:rsidRPr="0074488E">
        <w:rPr>
          <w:rFonts w:asciiTheme="minorHAnsi" w:hAnsiTheme="minorHAnsi" w:cstheme="minorHAnsi"/>
          <w:color w:val="262626"/>
          <w:sz w:val="16"/>
        </w:rPr>
        <w:t> The rise of non-State action can be linked to specific provisions of the international agreement – in the case of the Kyoto Protocol, the inclusion of market-based flexibility mechanisms.</w:t>
      </w:r>
      <w:bookmarkStart w:id="9" w:name="_ftnref38"/>
      <w:r w:rsidRPr="0074488E">
        <w:rPr>
          <w:rFonts w:asciiTheme="minorHAnsi" w:hAnsiTheme="minorHAnsi" w:cstheme="minorHAnsi"/>
          <w:color w:val="262626"/>
          <w:sz w:val="16"/>
        </w:rPr>
        <w:fldChar w:fldCharType="begin"/>
      </w:r>
      <w:r w:rsidRPr="0074488E">
        <w:rPr>
          <w:rFonts w:asciiTheme="minorHAnsi" w:hAnsiTheme="minorHAnsi" w:cstheme="minorHAnsi"/>
          <w:color w:val="262626"/>
          <w:sz w:val="16"/>
        </w:rPr>
        <w:instrText xml:space="preserve"> HYPERLINK "http://www.qil-qdi.org/international-climate-change-law-bottom-world/" \l "_ftn38" </w:instrText>
      </w:r>
      <w:r w:rsidRPr="0074488E">
        <w:rPr>
          <w:rFonts w:asciiTheme="minorHAnsi" w:hAnsiTheme="minorHAnsi" w:cstheme="minorHAnsi"/>
          <w:color w:val="262626"/>
          <w:sz w:val="16"/>
        </w:rPr>
        <w:fldChar w:fldCharType="separate"/>
      </w:r>
      <w:r w:rsidRPr="0074488E">
        <w:rPr>
          <w:rStyle w:val="Hyperlink"/>
          <w:rFonts w:asciiTheme="minorHAnsi" w:eastAsiaTheme="majorEastAsia" w:hAnsiTheme="minorHAnsi" w:cstheme="minorHAnsi"/>
          <w:color w:val="000000"/>
          <w:sz w:val="16"/>
          <w:bdr w:val="none" w:sz="0" w:space="0" w:color="auto" w:frame="1"/>
          <w:vertAlign w:val="superscript"/>
        </w:rPr>
        <w:t>[38]</w:t>
      </w:r>
      <w:r w:rsidRPr="0074488E">
        <w:rPr>
          <w:rFonts w:asciiTheme="minorHAnsi" w:hAnsiTheme="minorHAnsi" w:cstheme="minorHAnsi"/>
          <w:color w:val="262626"/>
          <w:sz w:val="16"/>
        </w:rPr>
        <w:fldChar w:fldCharType="end"/>
      </w:r>
      <w:bookmarkEnd w:id="9"/>
      <w:r w:rsidRPr="0074488E">
        <w:rPr>
          <w:rFonts w:asciiTheme="minorHAnsi" w:hAnsiTheme="minorHAnsi" w:cstheme="minorHAnsi"/>
          <w:color w:val="262626"/>
          <w:u w:val="single"/>
        </w:rPr>
        <w:t>The Paris Agreement’s acknowledgement of ‘voluntary cooperative approaches’ using ‘internationally transferred mitigation outcomes’ and its establishment of a ‘mechanism to contribute to the mitigation of greenhouse gas emissions and support sustainable development’</w:t>
      </w:r>
      <w:bookmarkStart w:id="10" w:name="_ftnref39"/>
      <w:r w:rsidRPr="0074488E">
        <w:rPr>
          <w:rFonts w:asciiTheme="minorHAnsi" w:hAnsiTheme="minorHAnsi" w:cstheme="minorHAnsi"/>
          <w:color w:val="262626"/>
          <w:u w:val="single"/>
        </w:rPr>
        <w:fldChar w:fldCharType="begin"/>
      </w:r>
      <w:r w:rsidRPr="0074488E">
        <w:rPr>
          <w:rFonts w:asciiTheme="minorHAnsi" w:hAnsiTheme="minorHAnsi" w:cstheme="minorHAnsi"/>
          <w:color w:val="262626"/>
          <w:u w:val="single"/>
        </w:rPr>
        <w:instrText xml:space="preserve"> HYPERLINK "http://www.qil-qdi.org/international-climate-change-law-bottom-world/" \l "_ftn39" </w:instrText>
      </w:r>
      <w:r w:rsidRPr="0074488E">
        <w:rPr>
          <w:rFonts w:asciiTheme="minorHAnsi" w:hAnsiTheme="minorHAnsi" w:cstheme="minorHAnsi"/>
          <w:color w:val="262626"/>
          <w:u w:val="single"/>
        </w:rPr>
        <w:fldChar w:fldCharType="separate"/>
      </w:r>
      <w:r w:rsidRPr="0074488E">
        <w:rPr>
          <w:rStyle w:val="Hyperlink"/>
          <w:rFonts w:asciiTheme="minorHAnsi" w:eastAsiaTheme="majorEastAsia" w:hAnsiTheme="minorHAnsi" w:cstheme="minorHAnsi"/>
          <w:color w:val="000000"/>
          <w:u w:val="single"/>
          <w:bdr w:val="none" w:sz="0" w:space="0" w:color="auto" w:frame="1"/>
          <w:vertAlign w:val="superscript"/>
        </w:rPr>
        <w:t>[39]</w:t>
      </w:r>
      <w:r w:rsidRPr="0074488E">
        <w:rPr>
          <w:rFonts w:asciiTheme="minorHAnsi" w:hAnsiTheme="minorHAnsi" w:cstheme="minorHAnsi"/>
          <w:color w:val="262626"/>
          <w:u w:val="single"/>
        </w:rPr>
        <w:fldChar w:fldCharType="end"/>
      </w:r>
      <w:bookmarkEnd w:id="10"/>
      <w:r w:rsidRPr="0074488E">
        <w:rPr>
          <w:rFonts w:asciiTheme="minorHAnsi" w:hAnsiTheme="minorHAnsi" w:cstheme="minorHAnsi"/>
          <w:color w:val="262626"/>
          <w:u w:val="single"/>
        </w:rPr>
        <w:t> may similarly provide an impetus for carbon markets in the coming period.</w:t>
      </w:r>
      <w:bookmarkStart w:id="11" w:name="_ftnref40"/>
      <w:r w:rsidRPr="0074488E">
        <w:rPr>
          <w:rFonts w:asciiTheme="minorHAnsi" w:hAnsiTheme="minorHAnsi" w:cstheme="minorHAnsi"/>
          <w:color w:val="262626"/>
          <w:u w:val="single"/>
        </w:rPr>
        <w:fldChar w:fldCharType="begin"/>
      </w:r>
      <w:r w:rsidRPr="0074488E">
        <w:rPr>
          <w:rFonts w:asciiTheme="minorHAnsi" w:hAnsiTheme="minorHAnsi" w:cstheme="minorHAnsi"/>
          <w:color w:val="262626"/>
          <w:u w:val="single"/>
        </w:rPr>
        <w:instrText xml:space="preserve"> HYPERLINK "http://www.qil-qdi.org/international-climate-change-law-bottom-world/" \l "_ftn40" </w:instrText>
      </w:r>
      <w:r w:rsidRPr="0074488E">
        <w:rPr>
          <w:rFonts w:asciiTheme="minorHAnsi" w:hAnsiTheme="minorHAnsi" w:cstheme="minorHAnsi"/>
          <w:color w:val="262626"/>
          <w:u w:val="single"/>
        </w:rPr>
        <w:fldChar w:fldCharType="separate"/>
      </w:r>
      <w:r w:rsidRPr="0074488E">
        <w:rPr>
          <w:rStyle w:val="Hyperlink"/>
          <w:rFonts w:asciiTheme="minorHAnsi" w:eastAsiaTheme="majorEastAsia" w:hAnsiTheme="minorHAnsi" w:cstheme="minorHAnsi"/>
          <w:color w:val="000000"/>
          <w:u w:val="single"/>
          <w:bdr w:val="none" w:sz="0" w:space="0" w:color="auto" w:frame="1"/>
          <w:vertAlign w:val="superscript"/>
        </w:rPr>
        <w:t>[40]</w:t>
      </w:r>
      <w:r w:rsidRPr="0074488E">
        <w:rPr>
          <w:rFonts w:asciiTheme="minorHAnsi" w:hAnsiTheme="minorHAnsi" w:cstheme="minorHAnsi"/>
          <w:color w:val="262626"/>
          <w:u w:val="single"/>
        </w:rPr>
        <w:fldChar w:fldCharType="end"/>
      </w:r>
      <w:bookmarkEnd w:id="11"/>
      <w:r>
        <w:rPr>
          <w:rFonts w:asciiTheme="minorHAnsi" w:hAnsiTheme="minorHAnsi" w:cstheme="minorHAnsi"/>
          <w:color w:val="262626"/>
          <w:u w:val="single"/>
        </w:rPr>
        <w:t xml:space="preserve"> </w:t>
      </w:r>
      <w:r w:rsidRPr="0074488E">
        <w:rPr>
          <w:rFonts w:asciiTheme="minorHAnsi" w:hAnsiTheme="minorHAnsi" w:cstheme="minorHAnsi"/>
          <w:color w:val="262626"/>
          <w:highlight w:val="cyan"/>
          <w:u w:val="single"/>
        </w:rPr>
        <w:t>Third, international law can be used by a set of</w:t>
      </w:r>
      <w:r w:rsidRPr="0074488E">
        <w:rPr>
          <w:rFonts w:asciiTheme="minorHAnsi" w:hAnsiTheme="minorHAnsi" w:cstheme="minorHAnsi"/>
          <w:color w:val="262626"/>
          <w:u w:val="single"/>
        </w:rPr>
        <w:t xml:space="preserve"> domestic </w:t>
      </w:r>
      <w:r w:rsidRPr="0074488E">
        <w:rPr>
          <w:rFonts w:asciiTheme="minorHAnsi" w:hAnsiTheme="minorHAnsi" w:cstheme="minorHAnsi"/>
          <w:color w:val="262626"/>
          <w:highlight w:val="cyan"/>
          <w:u w:val="single"/>
        </w:rPr>
        <w:t>actors to shape and interpret</w:t>
      </w:r>
      <w:r w:rsidRPr="0074488E">
        <w:rPr>
          <w:rFonts w:asciiTheme="minorHAnsi" w:hAnsiTheme="minorHAnsi" w:cstheme="minorHAnsi"/>
          <w:color w:val="262626"/>
          <w:u w:val="single"/>
        </w:rPr>
        <w:t xml:space="preserve"> domestic </w:t>
      </w:r>
      <w:r w:rsidRPr="0074488E">
        <w:rPr>
          <w:rFonts w:asciiTheme="minorHAnsi" w:hAnsiTheme="minorHAnsi" w:cstheme="minorHAnsi"/>
          <w:color w:val="262626"/>
          <w:highlight w:val="cyan"/>
          <w:u w:val="single"/>
        </w:rPr>
        <w:t>law and policy</w:t>
      </w:r>
      <w:r w:rsidRPr="0074488E">
        <w:rPr>
          <w:rFonts w:asciiTheme="minorHAnsi" w:hAnsiTheme="minorHAnsi" w:cstheme="minorHAnsi"/>
          <w:color w:val="262626"/>
          <w:u w:val="single"/>
        </w:rPr>
        <w:t>, irrespective of implementation by the national government.</w:t>
      </w:r>
      <w:r w:rsidRPr="0074488E">
        <w:rPr>
          <w:rFonts w:asciiTheme="minorHAnsi" w:hAnsiTheme="minorHAnsi" w:cstheme="minorHAnsi"/>
          <w:color w:val="262626"/>
          <w:sz w:val="16"/>
        </w:rPr>
        <w:t xml:space="preserve"> Two sets of actors are worth mentioning here: parliamentarians and domestic courts. </w:t>
      </w:r>
      <w:r w:rsidRPr="0074488E">
        <w:rPr>
          <w:rFonts w:asciiTheme="minorHAnsi" w:hAnsiTheme="minorHAnsi" w:cstheme="minorHAnsi"/>
          <w:color w:val="262626"/>
          <w:highlight w:val="cyan"/>
          <w:u w:val="single"/>
        </w:rPr>
        <w:t>Parliaments play a key role</w:t>
      </w:r>
      <w:r w:rsidRPr="0074488E">
        <w:rPr>
          <w:rFonts w:asciiTheme="minorHAnsi" w:hAnsiTheme="minorHAnsi" w:cstheme="minorHAnsi"/>
          <w:color w:val="262626"/>
          <w:u w:val="single"/>
        </w:rPr>
        <w:t xml:space="preserve"> by </w:t>
      </w:r>
      <w:r w:rsidRPr="0074488E">
        <w:rPr>
          <w:rFonts w:asciiTheme="minorHAnsi" w:hAnsiTheme="minorHAnsi" w:cstheme="minorHAnsi"/>
          <w:color w:val="262626"/>
          <w:highlight w:val="cyan"/>
          <w:u w:val="single"/>
        </w:rPr>
        <w:t>monitoring</w:t>
      </w:r>
      <w:r w:rsidRPr="0074488E">
        <w:rPr>
          <w:rFonts w:asciiTheme="minorHAnsi" w:hAnsiTheme="minorHAnsi" w:cstheme="minorHAnsi"/>
          <w:color w:val="262626"/>
          <w:u w:val="single"/>
        </w:rPr>
        <w:t xml:space="preserve"> the actions of </w:t>
      </w:r>
      <w:r w:rsidRPr="0074488E">
        <w:rPr>
          <w:rFonts w:asciiTheme="minorHAnsi" w:hAnsiTheme="minorHAnsi" w:cstheme="minorHAnsi"/>
          <w:color w:val="262626"/>
          <w:highlight w:val="cyan"/>
          <w:u w:val="single"/>
        </w:rPr>
        <w:t>national governments</w:t>
      </w:r>
      <w:r w:rsidRPr="0074488E">
        <w:rPr>
          <w:rFonts w:asciiTheme="minorHAnsi" w:hAnsiTheme="minorHAnsi" w:cstheme="minorHAnsi"/>
          <w:color w:val="262626"/>
          <w:u w:val="single"/>
        </w:rPr>
        <w:t xml:space="preserve"> and holding them to account for their (lack of) action. They also usually have powerful tools to their avail, such as approving government budgets. </w:t>
      </w:r>
      <w:r w:rsidRPr="0074488E">
        <w:rPr>
          <w:rFonts w:asciiTheme="minorHAnsi" w:hAnsiTheme="minorHAnsi" w:cstheme="minorHAnsi"/>
          <w:color w:val="262626"/>
          <w:highlight w:val="cyan"/>
          <w:u w:val="single"/>
        </w:rPr>
        <w:t>Parliaments in countries that have signed</w:t>
      </w:r>
      <w:r w:rsidRPr="0074488E">
        <w:rPr>
          <w:rFonts w:asciiTheme="minorHAnsi" w:hAnsiTheme="minorHAnsi" w:cstheme="minorHAnsi"/>
          <w:color w:val="262626"/>
          <w:u w:val="single"/>
        </w:rPr>
        <w:t xml:space="preserve"> and/or ratified the </w:t>
      </w:r>
      <w:r w:rsidRPr="0074488E">
        <w:rPr>
          <w:rFonts w:asciiTheme="minorHAnsi" w:hAnsiTheme="minorHAnsi" w:cstheme="minorHAnsi"/>
          <w:color w:val="262626"/>
          <w:highlight w:val="cyan"/>
          <w:u w:val="single"/>
        </w:rPr>
        <w:t>Paris Agreement thus can invoke</w:t>
      </w:r>
      <w:r w:rsidRPr="0074488E">
        <w:rPr>
          <w:rFonts w:asciiTheme="minorHAnsi" w:hAnsiTheme="minorHAnsi" w:cstheme="minorHAnsi"/>
          <w:color w:val="262626"/>
          <w:u w:val="single"/>
        </w:rPr>
        <w:t xml:space="preserve"> the provisions of </w:t>
      </w:r>
      <w:r w:rsidRPr="0074488E">
        <w:rPr>
          <w:rFonts w:asciiTheme="minorHAnsi" w:hAnsiTheme="minorHAnsi" w:cstheme="minorHAnsi"/>
          <w:color w:val="262626"/>
          <w:highlight w:val="cyan"/>
          <w:u w:val="single"/>
        </w:rPr>
        <w:t xml:space="preserve">the treaty to </w:t>
      </w:r>
      <w:proofErr w:type="spellStart"/>
      <w:r w:rsidRPr="0074488E">
        <w:rPr>
          <w:rFonts w:asciiTheme="minorHAnsi" w:hAnsiTheme="minorHAnsi" w:cstheme="minorHAnsi"/>
          <w:color w:val="262626"/>
          <w:highlight w:val="cyan"/>
          <w:u w:val="single"/>
        </w:rPr>
        <w:t>incentivise</w:t>
      </w:r>
      <w:proofErr w:type="spellEnd"/>
      <w:r w:rsidRPr="0074488E">
        <w:rPr>
          <w:rFonts w:asciiTheme="minorHAnsi" w:hAnsiTheme="minorHAnsi" w:cstheme="minorHAnsi"/>
          <w:color w:val="262626"/>
          <w:highlight w:val="cyan"/>
          <w:u w:val="single"/>
        </w:rPr>
        <w:t xml:space="preserve"> their governments to do more.</w:t>
      </w:r>
      <w:bookmarkStart w:id="12" w:name="_ftnref41"/>
      <w:r w:rsidRPr="0074488E">
        <w:rPr>
          <w:rFonts w:asciiTheme="minorHAnsi" w:hAnsiTheme="minorHAnsi" w:cstheme="minorHAnsi"/>
          <w:color w:val="262626"/>
          <w:u w:val="single"/>
        </w:rPr>
        <w:fldChar w:fldCharType="begin"/>
      </w:r>
      <w:r w:rsidRPr="0074488E">
        <w:rPr>
          <w:rFonts w:asciiTheme="minorHAnsi" w:hAnsiTheme="minorHAnsi" w:cstheme="minorHAnsi"/>
          <w:color w:val="262626"/>
          <w:u w:val="single"/>
        </w:rPr>
        <w:instrText xml:space="preserve"> HYPERLINK "http://www.qil-qdi.org/international-climate-change-law-bottom-world/" \l "_ftn41" </w:instrText>
      </w:r>
      <w:r w:rsidRPr="0074488E">
        <w:rPr>
          <w:rFonts w:asciiTheme="minorHAnsi" w:hAnsiTheme="minorHAnsi" w:cstheme="minorHAnsi"/>
          <w:color w:val="262626"/>
          <w:u w:val="single"/>
        </w:rPr>
        <w:fldChar w:fldCharType="separate"/>
      </w:r>
      <w:r w:rsidRPr="0074488E">
        <w:rPr>
          <w:rStyle w:val="Hyperlink"/>
          <w:rFonts w:asciiTheme="minorHAnsi" w:eastAsiaTheme="majorEastAsia" w:hAnsiTheme="minorHAnsi" w:cstheme="minorHAnsi"/>
          <w:color w:val="000000"/>
          <w:u w:val="single"/>
          <w:bdr w:val="none" w:sz="0" w:space="0" w:color="auto" w:frame="1"/>
          <w:vertAlign w:val="superscript"/>
        </w:rPr>
        <w:t>[41]</w:t>
      </w:r>
      <w:r w:rsidRPr="0074488E">
        <w:rPr>
          <w:rFonts w:asciiTheme="minorHAnsi" w:hAnsiTheme="minorHAnsi" w:cstheme="minorHAnsi"/>
          <w:color w:val="262626"/>
          <w:u w:val="single"/>
        </w:rPr>
        <w:fldChar w:fldCharType="end"/>
      </w:r>
      <w:bookmarkEnd w:id="12"/>
      <w:r w:rsidRPr="0074488E">
        <w:rPr>
          <w:rFonts w:asciiTheme="minorHAnsi" w:hAnsiTheme="minorHAnsi" w:cstheme="minorHAnsi"/>
          <w:color w:val="262626"/>
          <w:sz w:val="16"/>
        </w:rPr>
        <w:t>National courts can play an important complementary role by interpreting the provisions of the Paris Agreement,</w:t>
      </w:r>
      <w:bookmarkStart w:id="13" w:name="_ftnref42"/>
      <w:r w:rsidRPr="0074488E">
        <w:rPr>
          <w:rFonts w:asciiTheme="minorHAnsi" w:hAnsiTheme="minorHAnsi" w:cstheme="minorHAnsi"/>
          <w:color w:val="262626"/>
          <w:sz w:val="16"/>
        </w:rPr>
        <w:fldChar w:fldCharType="begin"/>
      </w:r>
      <w:r w:rsidRPr="0074488E">
        <w:rPr>
          <w:rFonts w:asciiTheme="minorHAnsi" w:hAnsiTheme="minorHAnsi" w:cstheme="minorHAnsi"/>
          <w:color w:val="262626"/>
          <w:sz w:val="16"/>
        </w:rPr>
        <w:instrText xml:space="preserve"> HYPERLINK "http://www.qil-qdi.org/international-climate-change-law-bottom-world/" \l "_ftn42" </w:instrText>
      </w:r>
      <w:r w:rsidRPr="0074488E">
        <w:rPr>
          <w:rFonts w:asciiTheme="minorHAnsi" w:hAnsiTheme="minorHAnsi" w:cstheme="minorHAnsi"/>
          <w:color w:val="262626"/>
          <w:sz w:val="16"/>
        </w:rPr>
        <w:fldChar w:fldCharType="separate"/>
      </w:r>
      <w:r w:rsidRPr="0074488E">
        <w:rPr>
          <w:rStyle w:val="Hyperlink"/>
          <w:rFonts w:asciiTheme="minorHAnsi" w:eastAsiaTheme="majorEastAsia" w:hAnsiTheme="minorHAnsi" w:cstheme="minorHAnsi"/>
          <w:color w:val="000000"/>
          <w:sz w:val="16"/>
          <w:bdr w:val="none" w:sz="0" w:space="0" w:color="auto" w:frame="1"/>
          <w:vertAlign w:val="superscript"/>
        </w:rPr>
        <w:t>[42]</w:t>
      </w:r>
      <w:r w:rsidRPr="0074488E">
        <w:rPr>
          <w:rFonts w:asciiTheme="minorHAnsi" w:hAnsiTheme="minorHAnsi" w:cstheme="minorHAnsi"/>
          <w:color w:val="262626"/>
          <w:sz w:val="16"/>
        </w:rPr>
        <w:fldChar w:fldCharType="end"/>
      </w:r>
      <w:bookmarkEnd w:id="13"/>
      <w:r w:rsidRPr="0074488E">
        <w:rPr>
          <w:rFonts w:asciiTheme="minorHAnsi" w:hAnsiTheme="minorHAnsi" w:cstheme="minorHAnsi"/>
          <w:color w:val="262626"/>
          <w:sz w:val="16"/>
        </w:rPr>
        <w:t> particularly since the text of the agreement is in many ways indeterminate, and often intentionally so. Climate-related court cases have started to emerge on a wider scale in recent years,</w:t>
      </w:r>
      <w:bookmarkStart w:id="14" w:name="_ftnref43"/>
      <w:r w:rsidRPr="0074488E">
        <w:rPr>
          <w:rFonts w:asciiTheme="minorHAnsi" w:hAnsiTheme="minorHAnsi" w:cstheme="minorHAnsi"/>
          <w:color w:val="262626"/>
          <w:sz w:val="16"/>
        </w:rPr>
        <w:fldChar w:fldCharType="begin"/>
      </w:r>
      <w:r w:rsidRPr="0074488E">
        <w:rPr>
          <w:rFonts w:asciiTheme="minorHAnsi" w:hAnsiTheme="minorHAnsi" w:cstheme="minorHAnsi"/>
          <w:color w:val="262626"/>
          <w:sz w:val="16"/>
        </w:rPr>
        <w:instrText xml:space="preserve"> HYPERLINK "http://www.qil-qdi.org/international-climate-change-law-bottom-world/" \l "_ftn43" </w:instrText>
      </w:r>
      <w:r w:rsidRPr="0074488E">
        <w:rPr>
          <w:rFonts w:asciiTheme="minorHAnsi" w:hAnsiTheme="minorHAnsi" w:cstheme="minorHAnsi"/>
          <w:color w:val="262626"/>
          <w:sz w:val="16"/>
        </w:rPr>
        <w:fldChar w:fldCharType="separate"/>
      </w:r>
      <w:r w:rsidRPr="0074488E">
        <w:rPr>
          <w:rStyle w:val="Hyperlink"/>
          <w:rFonts w:asciiTheme="minorHAnsi" w:eastAsiaTheme="majorEastAsia" w:hAnsiTheme="minorHAnsi" w:cstheme="minorHAnsi"/>
          <w:color w:val="000000"/>
          <w:sz w:val="16"/>
          <w:bdr w:val="none" w:sz="0" w:space="0" w:color="auto" w:frame="1"/>
          <w:vertAlign w:val="superscript"/>
        </w:rPr>
        <w:t>[43]</w:t>
      </w:r>
      <w:r w:rsidRPr="0074488E">
        <w:rPr>
          <w:rFonts w:asciiTheme="minorHAnsi" w:hAnsiTheme="minorHAnsi" w:cstheme="minorHAnsi"/>
          <w:color w:val="262626"/>
          <w:sz w:val="16"/>
        </w:rPr>
        <w:fldChar w:fldCharType="end"/>
      </w:r>
      <w:bookmarkEnd w:id="14"/>
      <w:r w:rsidRPr="0074488E">
        <w:rPr>
          <w:rFonts w:asciiTheme="minorHAnsi" w:hAnsiTheme="minorHAnsi" w:cstheme="minorHAnsi"/>
          <w:color w:val="262626"/>
          <w:sz w:val="16"/>
        </w:rPr>
        <w:t> with the </w:t>
      </w:r>
      <w:proofErr w:type="spellStart"/>
      <w:r w:rsidRPr="0074488E">
        <w:rPr>
          <w:rStyle w:val="Emphasis"/>
          <w:rFonts w:asciiTheme="minorHAnsi" w:hAnsiTheme="minorHAnsi" w:cstheme="minorHAnsi"/>
          <w:color w:val="262626"/>
          <w:sz w:val="16"/>
          <w:szCs w:val="16"/>
          <w:bdr w:val="none" w:sz="0" w:space="0" w:color="auto" w:frame="1"/>
        </w:rPr>
        <w:t>Urgenda</w:t>
      </w:r>
      <w:proofErr w:type="spellEnd"/>
      <w:r w:rsidRPr="0074488E">
        <w:rPr>
          <w:rFonts w:asciiTheme="minorHAnsi" w:hAnsiTheme="minorHAnsi" w:cstheme="minorHAnsi"/>
          <w:color w:val="262626"/>
          <w:sz w:val="16"/>
        </w:rPr>
        <w:t> case in the Netherlands – in which the Dutch government was ordered to step up its emission reduction targets – as perhaps the most well-known example.</w:t>
      </w:r>
      <w:bookmarkStart w:id="15" w:name="_ftnref44"/>
      <w:r w:rsidRPr="0074488E">
        <w:rPr>
          <w:rFonts w:asciiTheme="minorHAnsi" w:hAnsiTheme="minorHAnsi" w:cstheme="minorHAnsi"/>
          <w:color w:val="262626"/>
          <w:sz w:val="16"/>
        </w:rPr>
        <w:fldChar w:fldCharType="begin"/>
      </w:r>
      <w:r w:rsidRPr="0074488E">
        <w:rPr>
          <w:rFonts w:asciiTheme="minorHAnsi" w:hAnsiTheme="minorHAnsi" w:cstheme="minorHAnsi"/>
          <w:color w:val="262626"/>
          <w:sz w:val="16"/>
        </w:rPr>
        <w:instrText xml:space="preserve"> HYPERLINK "http://www.qil-qdi.org/international-climate-change-law-bottom-world/" \l "_ftn44" </w:instrText>
      </w:r>
      <w:r w:rsidRPr="0074488E">
        <w:rPr>
          <w:rFonts w:asciiTheme="minorHAnsi" w:hAnsiTheme="minorHAnsi" w:cstheme="minorHAnsi"/>
          <w:color w:val="262626"/>
          <w:sz w:val="16"/>
        </w:rPr>
        <w:fldChar w:fldCharType="separate"/>
      </w:r>
      <w:r w:rsidRPr="0074488E">
        <w:rPr>
          <w:rStyle w:val="Hyperlink"/>
          <w:rFonts w:asciiTheme="minorHAnsi" w:eastAsiaTheme="majorEastAsia" w:hAnsiTheme="minorHAnsi" w:cstheme="minorHAnsi"/>
          <w:color w:val="000000"/>
          <w:sz w:val="16"/>
          <w:bdr w:val="none" w:sz="0" w:space="0" w:color="auto" w:frame="1"/>
          <w:vertAlign w:val="superscript"/>
        </w:rPr>
        <w:t>[44]</w:t>
      </w:r>
      <w:r w:rsidRPr="0074488E">
        <w:rPr>
          <w:rFonts w:asciiTheme="minorHAnsi" w:hAnsiTheme="minorHAnsi" w:cstheme="minorHAnsi"/>
          <w:color w:val="262626"/>
          <w:sz w:val="16"/>
        </w:rPr>
        <w:fldChar w:fldCharType="end"/>
      </w:r>
      <w:bookmarkEnd w:id="15"/>
      <w:r w:rsidRPr="0074488E">
        <w:rPr>
          <w:rFonts w:asciiTheme="minorHAnsi" w:hAnsiTheme="minorHAnsi" w:cstheme="minorHAnsi"/>
          <w:color w:val="262626"/>
          <w:sz w:val="16"/>
        </w:rPr>
        <w:t> The Paris Agreement, for instance by requiring regular reports of Parties’ actions to implement the treaty, can provide further impetus for such cases.</w:t>
      </w:r>
      <w:bookmarkStart w:id="16" w:name="_ftnref45"/>
      <w:r w:rsidRPr="0074488E">
        <w:rPr>
          <w:rFonts w:asciiTheme="minorHAnsi" w:hAnsiTheme="minorHAnsi" w:cstheme="minorHAnsi"/>
          <w:color w:val="262626"/>
          <w:sz w:val="16"/>
        </w:rPr>
        <w:fldChar w:fldCharType="begin"/>
      </w:r>
      <w:r w:rsidRPr="0074488E">
        <w:rPr>
          <w:rFonts w:asciiTheme="minorHAnsi" w:hAnsiTheme="minorHAnsi" w:cstheme="minorHAnsi"/>
          <w:color w:val="262626"/>
          <w:sz w:val="16"/>
        </w:rPr>
        <w:instrText xml:space="preserve"> HYPERLINK "http://www.qil-qdi.org/international-climate-change-law-bottom-world/" \l "_ftn45" </w:instrText>
      </w:r>
      <w:r w:rsidRPr="0074488E">
        <w:rPr>
          <w:rFonts w:asciiTheme="minorHAnsi" w:hAnsiTheme="minorHAnsi" w:cstheme="minorHAnsi"/>
          <w:color w:val="262626"/>
          <w:sz w:val="16"/>
        </w:rPr>
        <w:fldChar w:fldCharType="separate"/>
      </w:r>
      <w:r w:rsidRPr="0074488E">
        <w:rPr>
          <w:rStyle w:val="Hyperlink"/>
          <w:rFonts w:asciiTheme="minorHAnsi" w:eastAsiaTheme="majorEastAsia" w:hAnsiTheme="minorHAnsi" w:cstheme="minorHAnsi"/>
          <w:color w:val="000000"/>
          <w:sz w:val="16"/>
          <w:bdr w:val="none" w:sz="0" w:space="0" w:color="auto" w:frame="1"/>
          <w:vertAlign w:val="superscript"/>
        </w:rPr>
        <w:t>[45]</w:t>
      </w:r>
      <w:r w:rsidRPr="0074488E">
        <w:rPr>
          <w:rFonts w:asciiTheme="minorHAnsi" w:hAnsiTheme="minorHAnsi" w:cstheme="minorHAnsi"/>
          <w:color w:val="262626"/>
          <w:sz w:val="16"/>
        </w:rPr>
        <w:fldChar w:fldCharType="end"/>
      </w:r>
      <w:bookmarkEnd w:id="16"/>
      <w:r>
        <w:rPr>
          <w:rFonts w:asciiTheme="minorHAnsi" w:hAnsiTheme="minorHAnsi" w:cstheme="minorHAnsi"/>
          <w:color w:val="262626"/>
          <w:u w:val="single"/>
        </w:rPr>
        <w:t xml:space="preserve"> </w:t>
      </w:r>
      <w:r w:rsidRPr="0074488E">
        <w:rPr>
          <w:rFonts w:asciiTheme="minorHAnsi" w:hAnsiTheme="minorHAnsi" w:cstheme="minorHAnsi"/>
          <w:color w:val="262626"/>
          <w:highlight w:val="cyan"/>
          <w:u w:val="single"/>
        </w:rPr>
        <w:t>Lastly, international law can facilitate dialogue, build legitimacy and ‘acculturate’ or ‘</w:t>
      </w:r>
      <w:proofErr w:type="spellStart"/>
      <w:r w:rsidRPr="0074488E">
        <w:rPr>
          <w:rFonts w:asciiTheme="minorHAnsi" w:hAnsiTheme="minorHAnsi" w:cstheme="minorHAnsi"/>
          <w:color w:val="262626"/>
          <w:highlight w:val="cyan"/>
          <w:u w:val="single"/>
        </w:rPr>
        <w:t>socialise</w:t>
      </w:r>
      <w:proofErr w:type="spellEnd"/>
      <w:r w:rsidRPr="0074488E">
        <w:rPr>
          <w:rFonts w:asciiTheme="minorHAnsi" w:hAnsiTheme="minorHAnsi" w:cstheme="minorHAnsi"/>
          <w:color w:val="262626"/>
          <w:highlight w:val="cyan"/>
          <w:u w:val="single"/>
        </w:rPr>
        <w:t>’ States around</w:t>
      </w:r>
      <w:r w:rsidRPr="0074488E">
        <w:rPr>
          <w:rFonts w:asciiTheme="minorHAnsi" w:hAnsiTheme="minorHAnsi" w:cstheme="minorHAnsi"/>
          <w:color w:val="262626"/>
          <w:u w:val="single"/>
        </w:rPr>
        <w:t xml:space="preserve"> emerging </w:t>
      </w:r>
      <w:r w:rsidRPr="0074488E">
        <w:rPr>
          <w:rFonts w:asciiTheme="minorHAnsi" w:hAnsiTheme="minorHAnsi" w:cstheme="minorHAnsi"/>
          <w:color w:val="262626"/>
          <w:highlight w:val="cyan"/>
          <w:u w:val="single"/>
        </w:rPr>
        <w:t>norms.</w:t>
      </w:r>
      <w:bookmarkStart w:id="17" w:name="_ftnref46"/>
      <w:r w:rsidRPr="0074488E">
        <w:rPr>
          <w:rFonts w:asciiTheme="minorHAnsi" w:hAnsiTheme="minorHAnsi" w:cstheme="minorHAnsi"/>
          <w:color w:val="262626"/>
          <w:u w:val="single"/>
        </w:rPr>
        <w:fldChar w:fldCharType="begin"/>
      </w:r>
      <w:r w:rsidRPr="0074488E">
        <w:rPr>
          <w:rFonts w:asciiTheme="minorHAnsi" w:hAnsiTheme="minorHAnsi" w:cstheme="minorHAnsi"/>
          <w:color w:val="262626"/>
          <w:u w:val="single"/>
        </w:rPr>
        <w:instrText xml:space="preserve"> HYPERLINK "http://www.qil-qdi.org/international-climate-change-law-bottom-world/" \l "_ftn46" </w:instrText>
      </w:r>
      <w:r w:rsidRPr="0074488E">
        <w:rPr>
          <w:rFonts w:asciiTheme="minorHAnsi" w:hAnsiTheme="minorHAnsi" w:cstheme="minorHAnsi"/>
          <w:color w:val="262626"/>
          <w:u w:val="single"/>
        </w:rPr>
        <w:fldChar w:fldCharType="separate"/>
      </w:r>
      <w:r w:rsidRPr="0074488E">
        <w:rPr>
          <w:rStyle w:val="Hyperlink"/>
          <w:rFonts w:asciiTheme="minorHAnsi" w:eastAsiaTheme="majorEastAsia" w:hAnsiTheme="minorHAnsi" w:cstheme="minorHAnsi"/>
          <w:color w:val="000000"/>
          <w:u w:val="single"/>
          <w:bdr w:val="none" w:sz="0" w:space="0" w:color="auto" w:frame="1"/>
          <w:vertAlign w:val="superscript"/>
        </w:rPr>
        <w:t>[46]</w:t>
      </w:r>
      <w:r w:rsidRPr="0074488E">
        <w:rPr>
          <w:rFonts w:asciiTheme="minorHAnsi" w:hAnsiTheme="minorHAnsi" w:cstheme="minorHAnsi"/>
          <w:color w:val="262626"/>
          <w:u w:val="single"/>
        </w:rPr>
        <w:fldChar w:fldCharType="end"/>
      </w:r>
      <w:bookmarkEnd w:id="17"/>
      <w:r w:rsidRPr="0074488E">
        <w:rPr>
          <w:rFonts w:asciiTheme="minorHAnsi" w:hAnsiTheme="minorHAnsi" w:cstheme="minorHAnsi"/>
          <w:color w:val="262626"/>
          <w:u w:val="single"/>
        </w:rPr>
        <w:t> An example is perhaps the rise of ‘loss and damage’ on the agenda of the climate change negotiations – and its ultimate inclusion in a separate provision in the Paris Agreement.</w:t>
      </w:r>
      <w:r w:rsidRPr="0074488E">
        <w:rPr>
          <w:rFonts w:asciiTheme="minorHAnsi" w:hAnsiTheme="minorHAnsi" w:cstheme="minorHAnsi"/>
          <w:color w:val="262626"/>
          <w:sz w:val="16"/>
        </w:rPr>
        <w:t xml:space="preserve"> The issue – referring to the loss and damage arising out of climate change impacts that can neither be mitigated nor adapted to – has been on the negotiation agenda since the early days of the UNFCCC, but the inclusion of a provision in the Paris Agreement suggests that more needs to be done.</w:t>
      </w:r>
      <w:bookmarkStart w:id="18" w:name="_ftnref47"/>
      <w:r w:rsidRPr="0074488E">
        <w:rPr>
          <w:rFonts w:asciiTheme="minorHAnsi" w:hAnsiTheme="minorHAnsi" w:cstheme="minorHAnsi"/>
          <w:color w:val="262626"/>
          <w:sz w:val="16"/>
        </w:rPr>
        <w:fldChar w:fldCharType="begin"/>
      </w:r>
      <w:r w:rsidRPr="0074488E">
        <w:rPr>
          <w:rFonts w:asciiTheme="minorHAnsi" w:hAnsiTheme="minorHAnsi" w:cstheme="minorHAnsi"/>
          <w:color w:val="262626"/>
          <w:sz w:val="16"/>
        </w:rPr>
        <w:instrText xml:space="preserve"> HYPERLINK "http://www.qil-qdi.org/international-climate-change-law-bottom-world/" \l "_ftn47" </w:instrText>
      </w:r>
      <w:r w:rsidRPr="0074488E">
        <w:rPr>
          <w:rFonts w:asciiTheme="minorHAnsi" w:hAnsiTheme="minorHAnsi" w:cstheme="minorHAnsi"/>
          <w:color w:val="262626"/>
          <w:sz w:val="16"/>
        </w:rPr>
        <w:fldChar w:fldCharType="separate"/>
      </w:r>
      <w:r w:rsidRPr="0074488E">
        <w:rPr>
          <w:rStyle w:val="Hyperlink"/>
          <w:rFonts w:asciiTheme="minorHAnsi" w:eastAsiaTheme="majorEastAsia" w:hAnsiTheme="minorHAnsi" w:cstheme="minorHAnsi"/>
          <w:color w:val="000000"/>
          <w:sz w:val="16"/>
          <w:bdr w:val="none" w:sz="0" w:space="0" w:color="auto" w:frame="1"/>
          <w:vertAlign w:val="superscript"/>
        </w:rPr>
        <w:t>[47]</w:t>
      </w:r>
      <w:r w:rsidRPr="0074488E">
        <w:rPr>
          <w:rFonts w:asciiTheme="minorHAnsi" w:hAnsiTheme="minorHAnsi" w:cstheme="minorHAnsi"/>
          <w:color w:val="262626"/>
          <w:sz w:val="16"/>
        </w:rPr>
        <w:fldChar w:fldCharType="end"/>
      </w:r>
      <w:bookmarkEnd w:id="18"/>
      <w:r w:rsidRPr="0074488E">
        <w:rPr>
          <w:rFonts w:asciiTheme="minorHAnsi" w:hAnsiTheme="minorHAnsi" w:cstheme="minorHAnsi"/>
          <w:color w:val="262626"/>
          <w:sz w:val="16"/>
        </w:rPr>
        <w:t> Although there are some important caveats – not least that the decision accompanying the agreement specifies that the relevant provision ‘does not involve or provide a basis for any liability or compensation’</w:t>
      </w:r>
      <w:bookmarkStart w:id="19" w:name="_ftnref48"/>
      <w:r w:rsidRPr="0074488E">
        <w:rPr>
          <w:rFonts w:asciiTheme="minorHAnsi" w:hAnsiTheme="minorHAnsi" w:cstheme="minorHAnsi"/>
          <w:color w:val="262626"/>
          <w:sz w:val="16"/>
        </w:rPr>
        <w:fldChar w:fldCharType="begin"/>
      </w:r>
      <w:r w:rsidRPr="0074488E">
        <w:rPr>
          <w:rFonts w:asciiTheme="minorHAnsi" w:hAnsiTheme="minorHAnsi" w:cstheme="minorHAnsi"/>
          <w:color w:val="262626"/>
          <w:sz w:val="16"/>
        </w:rPr>
        <w:instrText xml:space="preserve"> HYPERLINK "http://www.qil-qdi.org/international-climate-change-law-bottom-world/" \l "_ftn48" </w:instrText>
      </w:r>
      <w:r w:rsidRPr="0074488E">
        <w:rPr>
          <w:rFonts w:asciiTheme="minorHAnsi" w:hAnsiTheme="minorHAnsi" w:cstheme="minorHAnsi"/>
          <w:color w:val="262626"/>
          <w:sz w:val="16"/>
        </w:rPr>
        <w:fldChar w:fldCharType="separate"/>
      </w:r>
      <w:r w:rsidRPr="0074488E">
        <w:rPr>
          <w:rStyle w:val="Hyperlink"/>
          <w:rFonts w:asciiTheme="minorHAnsi" w:eastAsiaTheme="majorEastAsia" w:hAnsiTheme="minorHAnsi" w:cstheme="minorHAnsi"/>
          <w:color w:val="000000"/>
          <w:sz w:val="16"/>
          <w:bdr w:val="none" w:sz="0" w:space="0" w:color="auto" w:frame="1"/>
          <w:vertAlign w:val="superscript"/>
        </w:rPr>
        <w:t>[48]</w:t>
      </w:r>
      <w:r w:rsidRPr="0074488E">
        <w:rPr>
          <w:rFonts w:asciiTheme="minorHAnsi" w:hAnsiTheme="minorHAnsi" w:cstheme="minorHAnsi"/>
          <w:color w:val="262626"/>
          <w:sz w:val="16"/>
        </w:rPr>
        <w:fldChar w:fldCharType="end"/>
      </w:r>
      <w:bookmarkEnd w:id="19"/>
      <w:r w:rsidRPr="0074488E">
        <w:rPr>
          <w:rFonts w:asciiTheme="minorHAnsi" w:hAnsiTheme="minorHAnsi" w:cstheme="minorHAnsi"/>
          <w:color w:val="262626"/>
          <w:sz w:val="16"/>
        </w:rPr>
        <w:t> – the inclusion of the provision could allow for the development of a substantive framework to assist the most vulnerable countries in dealing with this issue.</w:t>
      </w:r>
      <w:bookmarkStart w:id="20" w:name="_ftnref49"/>
      <w:r w:rsidRPr="0074488E">
        <w:rPr>
          <w:rFonts w:asciiTheme="minorHAnsi" w:hAnsiTheme="minorHAnsi" w:cstheme="minorHAnsi"/>
          <w:color w:val="262626"/>
          <w:sz w:val="16"/>
        </w:rPr>
        <w:fldChar w:fldCharType="begin"/>
      </w:r>
      <w:r w:rsidRPr="0074488E">
        <w:rPr>
          <w:rFonts w:asciiTheme="minorHAnsi" w:hAnsiTheme="minorHAnsi" w:cstheme="minorHAnsi"/>
          <w:color w:val="262626"/>
          <w:sz w:val="16"/>
        </w:rPr>
        <w:instrText xml:space="preserve"> HYPERLINK "http://www.qil-qdi.org/international-climate-change-law-bottom-world/" \l "_ftn49" </w:instrText>
      </w:r>
      <w:r w:rsidRPr="0074488E">
        <w:rPr>
          <w:rFonts w:asciiTheme="minorHAnsi" w:hAnsiTheme="minorHAnsi" w:cstheme="minorHAnsi"/>
          <w:color w:val="262626"/>
          <w:sz w:val="16"/>
        </w:rPr>
        <w:fldChar w:fldCharType="separate"/>
      </w:r>
      <w:r w:rsidRPr="0074488E">
        <w:rPr>
          <w:rStyle w:val="Hyperlink"/>
          <w:rFonts w:asciiTheme="minorHAnsi" w:eastAsiaTheme="majorEastAsia" w:hAnsiTheme="minorHAnsi" w:cstheme="minorHAnsi"/>
          <w:color w:val="000000"/>
          <w:sz w:val="16"/>
          <w:bdr w:val="none" w:sz="0" w:space="0" w:color="auto" w:frame="1"/>
          <w:vertAlign w:val="superscript"/>
        </w:rPr>
        <w:t>[49]</w:t>
      </w:r>
      <w:r w:rsidRPr="0074488E">
        <w:rPr>
          <w:rFonts w:asciiTheme="minorHAnsi" w:hAnsiTheme="minorHAnsi" w:cstheme="minorHAnsi"/>
          <w:color w:val="262626"/>
          <w:sz w:val="16"/>
        </w:rPr>
        <w:fldChar w:fldCharType="end"/>
      </w:r>
      <w:bookmarkEnd w:id="20"/>
    </w:p>
    <w:p w14:paraId="11C8AF5A" w14:textId="77777777" w:rsidR="002C5B15" w:rsidRPr="002C5B15" w:rsidRDefault="002C5B15" w:rsidP="002C5B15">
      <w:pPr>
        <w:keepNext/>
        <w:keepLines/>
        <w:spacing w:before="40" w:after="0"/>
        <w:outlineLvl w:val="3"/>
        <w:rPr>
          <w:rFonts w:eastAsiaTheme="majorEastAsia"/>
          <w:b/>
          <w:iCs/>
          <w:sz w:val="26"/>
        </w:rPr>
      </w:pPr>
      <w:r w:rsidRPr="002C5B15">
        <w:rPr>
          <w:rFonts w:eastAsiaTheme="majorEastAsia"/>
          <w:b/>
          <w:iCs/>
          <w:sz w:val="26"/>
        </w:rPr>
        <w:t>Turns warming</w:t>
      </w:r>
    </w:p>
    <w:p w14:paraId="5AFBCD23" w14:textId="77777777" w:rsidR="002C5B15" w:rsidRPr="002C5B15" w:rsidRDefault="002C5B15" w:rsidP="002C5B15">
      <w:r w:rsidRPr="002C5B15">
        <w:rPr>
          <w:b/>
          <w:bCs/>
          <w:sz w:val="26"/>
        </w:rPr>
        <w:t>Wexler 8</w:t>
      </w:r>
      <w:r w:rsidRPr="002C5B15">
        <w:t xml:space="preserve"> (Leslie, Prof of Law @ Univ. of Illinois + former Copeland Award winner, "HUMAN RIGHTS IMPACT STATEMENTS: AN IMMIGRATION CASE STUDY," 22 Geo. </w:t>
      </w:r>
      <w:proofErr w:type="spellStart"/>
      <w:r w:rsidRPr="002C5B15">
        <w:t>Immigr</w:t>
      </w:r>
      <w:proofErr w:type="spellEnd"/>
      <w:r w:rsidRPr="002C5B15">
        <w:t>. L.J. 285, lexis)</w:t>
      </w:r>
    </w:p>
    <w:p w14:paraId="08F98F76" w14:textId="77777777" w:rsidR="002C5B15" w:rsidRPr="002C5B15" w:rsidRDefault="002C5B15" w:rsidP="002C5B15">
      <w:pPr>
        <w:rPr>
          <w:sz w:val="16"/>
        </w:rPr>
      </w:pPr>
      <w:r w:rsidRPr="002C5B15">
        <w:rPr>
          <w:sz w:val="16"/>
        </w:rPr>
        <w:t xml:space="preserve">As many have suggested, good international relations are vital to winning the War on Terror. n60 Moreover, international cooperation is essential to address immigration related issues such as human trafficking. A visible commitment to migrants' human rights might bolster the United States' credibility when it seeks better treatment for the approximately 2 million American emigres. n61 Other </w:t>
      </w:r>
      <w:r w:rsidRPr="002C5B15">
        <w:rPr>
          <w:highlight w:val="yellow"/>
          <w:u w:val="single"/>
        </w:rPr>
        <w:t>international problems, such as climate change</w:t>
      </w:r>
      <w:r w:rsidRPr="002C5B15">
        <w:rPr>
          <w:u w:val="single"/>
        </w:rPr>
        <w:t xml:space="preserve"> and</w:t>
      </w:r>
      <w:r w:rsidRPr="002C5B15">
        <w:rPr>
          <w:sz w:val="16"/>
        </w:rPr>
        <w:t xml:space="preserve"> related </w:t>
      </w:r>
      <w:r w:rsidRPr="002C5B15">
        <w:rPr>
          <w:u w:val="single"/>
        </w:rPr>
        <w:t xml:space="preserve">environmental issues, </w:t>
      </w:r>
      <w:r w:rsidRPr="002C5B15">
        <w:rPr>
          <w:sz w:val="16"/>
        </w:rPr>
        <w:t xml:space="preserve">also </w:t>
      </w:r>
      <w:r w:rsidRPr="002C5B15">
        <w:rPr>
          <w:highlight w:val="yellow"/>
          <w:u w:val="single"/>
        </w:rPr>
        <w:t>require cooperation and leadership</w:t>
      </w:r>
      <w:r w:rsidRPr="002C5B15">
        <w:rPr>
          <w:sz w:val="16"/>
          <w:highlight w:val="yellow"/>
        </w:rPr>
        <w:t xml:space="preserve">. </w:t>
      </w:r>
      <w:r w:rsidRPr="002C5B15">
        <w:rPr>
          <w:highlight w:val="yellow"/>
          <w:u w:val="single"/>
        </w:rPr>
        <w:t>An increased willingness to participate in global human rights discourse and demonstrate adherence to human rights</w:t>
      </w:r>
      <w:r w:rsidRPr="002C5B15">
        <w:rPr>
          <w:sz w:val="16"/>
          <w:highlight w:val="yellow"/>
        </w:rPr>
        <w:t xml:space="preserve"> </w:t>
      </w:r>
      <w:r w:rsidRPr="002C5B15">
        <w:rPr>
          <w:b/>
          <w:iCs/>
          <w:highlight w:val="yellow"/>
          <w:u w:val="single"/>
        </w:rPr>
        <w:t>treaties might enhance our ability to lead and participate in other arenas</w:t>
      </w:r>
      <w:r w:rsidRPr="002C5B15">
        <w:rPr>
          <w:sz w:val="16"/>
        </w:rPr>
        <w:t>.</w:t>
      </w:r>
    </w:p>
    <w:p w14:paraId="690149E0" w14:textId="77777777" w:rsidR="002C5B15" w:rsidRDefault="002C5B15" w:rsidP="002C5B15">
      <w:pPr>
        <w:keepNext/>
        <w:keepLines/>
        <w:pageBreakBefore/>
        <w:spacing w:before="40" w:after="0"/>
        <w:jc w:val="center"/>
        <w:outlineLvl w:val="2"/>
        <w:rPr>
          <w:rFonts w:eastAsiaTheme="majorEastAsia" w:cstheme="majorBidi"/>
          <w:b/>
          <w:sz w:val="32"/>
          <w:szCs w:val="24"/>
          <w:u w:val="single"/>
        </w:rPr>
      </w:pPr>
      <w:r w:rsidRPr="002C5B15">
        <w:rPr>
          <w:rFonts w:eastAsiaTheme="majorEastAsia" w:cstheme="majorBidi"/>
          <w:b/>
          <w:sz w:val="32"/>
          <w:szCs w:val="24"/>
          <w:u w:val="single"/>
        </w:rPr>
        <w:t xml:space="preserve">HR Cred k2 Econ </w:t>
      </w:r>
    </w:p>
    <w:p w14:paraId="48AD2468" w14:textId="77777777" w:rsidR="00164F41" w:rsidRDefault="00164F41" w:rsidP="00164F41">
      <w:pPr>
        <w:pStyle w:val="Heading4"/>
        <w:rPr>
          <w:b w:val="0"/>
        </w:rPr>
      </w:pPr>
      <w:r>
        <w:t>A focus on human rights complements economics and improves efficiency</w:t>
      </w:r>
    </w:p>
    <w:p w14:paraId="355A85CB" w14:textId="77777777" w:rsidR="00164F41" w:rsidRPr="00EB4BB1" w:rsidRDefault="00164F41" w:rsidP="00164F41">
      <w:pPr>
        <w:spacing w:after="0" w:line="240" w:lineRule="auto"/>
        <w:rPr>
          <w:sz w:val="16"/>
          <w:szCs w:val="16"/>
        </w:rPr>
      </w:pPr>
      <w:proofErr w:type="spellStart"/>
      <w:r>
        <w:rPr>
          <w:sz w:val="16"/>
          <w:szCs w:val="16"/>
        </w:rPr>
        <w:t>Nikolaj</w:t>
      </w:r>
      <w:proofErr w:type="spellEnd"/>
      <w:r>
        <w:rPr>
          <w:sz w:val="16"/>
          <w:szCs w:val="16"/>
        </w:rPr>
        <w:t xml:space="preserve"> </w:t>
      </w:r>
      <w:proofErr w:type="spellStart"/>
      <w:r w:rsidRPr="00F11E71">
        <w:rPr>
          <w:b/>
          <w:sz w:val="26"/>
          <w:szCs w:val="26"/>
        </w:rPr>
        <w:t>Sønderbye</w:t>
      </w:r>
      <w:proofErr w:type="spellEnd"/>
      <w:r>
        <w:rPr>
          <w:b/>
          <w:sz w:val="26"/>
          <w:szCs w:val="26"/>
        </w:rPr>
        <w:t xml:space="preserve"> et. al.</w:t>
      </w:r>
      <w:r>
        <w:rPr>
          <w:sz w:val="16"/>
          <w:szCs w:val="16"/>
        </w:rPr>
        <w:t xml:space="preserve">, Chief Advisor, Ministry of Foreign Affairs of Denmark, Margot E. Salomon, London School of Economics, Associate Professor of Law, </w:t>
      </w:r>
      <w:proofErr w:type="spellStart"/>
      <w:r>
        <w:rPr>
          <w:sz w:val="16"/>
          <w:szCs w:val="16"/>
        </w:rPr>
        <w:t>Nikolaous</w:t>
      </w:r>
      <w:proofErr w:type="spellEnd"/>
      <w:r>
        <w:rPr>
          <w:sz w:val="16"/>
          <w:szCs w:val="16"/>
        </w:rPr>
        <w:t xml:space="preserve"> </w:t>
      </w:r>
      <w:proofErr w:type="spellStart"/>
      <w:r>
        <w:rPr>
          <w:sz w:val="16"/>
          <w:szCs w:val="16"/>
        </w:rPr>
        <w:t>Papachristodoulou</w:t>
      </w:r>
      <w:proofErr w:type="spellEnd"/>
      <w:r>
        <w:rPr>
          <w:sz w:val="16"/>
          <w:szCs w:val="16"/>
        </w:rPr>
        <w:t>, Managing Director, ICF International, Human Rights and Economics: Tensions and Positive Relationships, published 20</w:t>
      </w:r>
      <w:r w:rsidRPr="00F11E71">
        <w:rPr>
          <w:b/>
          <w:sz w:val="26"/>
          <w:szCs w:val="26"/>
        </w:rPr>
        <w:t>12</w:t>
      </w:r>
      <w:r>
        <w:rPr>
          <w:sz w:val="16"/>
          <w:szCs w:val="16"/>
        </w:rPr>
        <w:t xml:space="preserve">, </w:t>
      </w:r>
      <w:r w:rsidRPr="00F11E71">
        <w:rPr>
          <w:sz w:val="16"/>
          <w:szCs w:val="16"/>
        </w:rPr>
        <w:t>http://siteresources.worldbank.org/PROJECTS/Resources/40940-1331068268558/Report_Development_Fragility_Human_Rights.pdf</w:t>
      </w:r>
    </w:p>
    <w:p w14:paraId="6CCB98AE" w14:textId="77777777" w:rsidR="00164F41" w:rsidRPr="00885AB9" w:rsidRDefault="00164F41" w:rsidP="00164F41">
      <w:pPr>
        <w:rPr>
          <w:sz w:val="16"/>
        </w:rPr>
      </w:pPr>
      <w:r w:rsidRPr="00885AB9">
        <w:rPr>
          <w:rFonts w:eastAsia="Times New Roman" w:cs="Calibri"/>
          <w:sz w:val="16"/>
        </w:rPr>
        <w:t xml:space="preserve">Part 1 of this report has sought to draw attention to how </w:t>
      </w:r>
      <w:r w:rsidRPr="00AB23ED">
        <w:rPr>
          <w:rStyle w:val="StyleUnderline"/>
        </w:rPr>
        <w:t xml:space="preserve">human rights, including notably the content </w:t>
      </w:r>
      <w:r w:rsidRPr="00AB23ED">
        <w:rPr>
          <w:rStyle w:val="StyleUnderline"/>
          <w:highlight w:val="cyan"/>
        </w:rPr>
        <w:t>of international human rights law, can complement mainstream economics</w:t>
      </w:r>
      <w:r w:rsidRPr="00AB23ED">
        <w:rPr>
          <w:rStyle w:val="StyleUnderline"/>
        </w:rPr>
        <w:t>.</w:t>
      </w:r>
      <w:r w:rsidRPr="00885AB9">
        <w:rPr>
          <w:rFonts w:eastAsia="Times New Roman" w:cs="Calibri"/>
          <w:sz w:val="16"/>
        </w:rPr>
        <w:t xml:space="preserve"> Importantly, </w:t>
      </w:r>
      <w:r w:rsidRPr="00AB23ED">
        <w:rPr>
          <w:rStyle w:val="StyleUnderline"/>
          <w:highlight w:val="cyan"/>
        </w:rPr>
        <w:t>its standards</w:t>
      </w:r>
      <w:r w:rsidRPr="00AB23ED">
        <w:rPr>
          <w:rStyle w:val="StyleUnderline"/>
        </w:rPr>
        <w:t xml:space="preserve">, principles, and doctrines can help set </w:t>
      </w:r>
      <w:r w:rsidRPr="00AB23ED">
        <w:rPr>
          <w:rStyle w:val="StyleUnderline"/>
          <w:highlight w:val="cyan"/>
        </w:rPr>
        <w:t>value</w:t>
      </w:r>
      <w:r w:rsidRPr="00AB23ED">
        <w:rPr>
          <w:rStyle w:val="StyleUnderline"/>
        </w:rPr>
        <w:t xml:space="preserve"> judgments that underpin </w:t>
      </w:r>
      <w:r w:rsidRPr="00AB23ED">
        <w:rPr>
          <w:rStyle w:val="StyleUnderline"/>
          <w:highlight w:val="cyan"/>
        </w:rPr>
        <w:t>the</w:t>
      </w:r>
      <w:r w:rsidRPr="00AB23ED">
        <w:rPr>
          <w:rStyle w:val="StyleUnderline"/>
        </w:rPr>
        <w:t xml:space="preserve"> very </w:t>
      </w:r>
      <w:r w:rsidRPr="00AB23ED">
        <w:rPr>
          <w:rStyle w:val="StyleUnderline"/>
          <w:highlight w:val="cyan"/>
        </w:rPr>
        <w:t>objectives of development</w:t>
      </w:r>
      <w:r w:rsidRPr="00AB23ED">
        <w:rPr>
          <w:rStyle w:val="StyleUnderline"/>
        </w:rPr>
        <w:t>.</w:t>
      </w:r>
      <w:r w:rsidRPr="00885AB9">
        <w:rPr>
          <w:rFonts w:eastAsia="Times New Roman" w:cs="Calibri"/>
          <w:sz w:val="16"/>
        </w:rPr>
        <w:t xml:space="preserve"> </w:t>
      </w:r>
      <w:r w:rsidRPr="00885AB9">
        <w:rPr>
          <w:rFonts w:eastAsia="Times New Roman" w:cs="Calibri"/>
          <w:sz w:val="16"/>
          <w:szCs w:val="16"/>
        </w:rPr>
        <w:t xml:space="preserve">In demonstrating the potential for complementarity based on what human rights might bring to development economics, this research emphasizes the importance of understanding the consequences for economic distribution, including the following: </w:t>
      </w:r>
      <w:r w:rsidRPr="00AB23ED">
        <w:rPr>
          <w:rStyle w:val="StyleUnderline"/>
          <w:highlight w:val="cyan"/>
        </w:rPr>
        <w:t>Need to focus on distribution outcomes (in economic terms</w:t>
      </w:r>
      <w:r w:rsidRPr="00AB23ED">
        <w:rPr>
          <w:rStyle w:val="StyleUnderline"/>
        </w:rPr>
        <w:t>, on the distribution function and not just production and exchange functions) and put these at the center of economic development policies</w:t>
      </w:r>
      <w:r w:rsidRPr="00885AB9">
        <w:rPr>
          <w:rFonts w:eastAsia="Times New Roman" w:cs="Calibri"/>
          <w:sz w:val="16"/>
        </w:rPr>
        <w:t xml:space="preserve"> and value judgments. </w:t>
      </w:r>
      <w:r w:rsidRPr="00AB23ED">
        <w:rPr>
          <w:rStyle w:val="StyleUnderline"/>
          <w:highlight w:val="cyan"/>
        </w:rPr>
        <w:t>Human rights</w:t>
      </w:r>
      <w:r w:rsidRPr="00AB23ED">
        <w:rPr>
          <w:rStyle w:val="StyleUnderline"/>
        </w:rPr>
        <w:t xml:space="preserve"> focus on the worth of every human being and are concerned with </w:t>
      </w:r>
      <w:r w:rsidRPr="00AB23ED">
        <w:rPr>
          <w:rStyle w:val="StyleUnderline"/>
          <w:highlight w:val="cyan"/>
        </w:rPr>
        <w:t>distribution in outcomes</w:t>
      </w:r>
      <w:r w:rsidRPr="00AB23ED">
        <w:rPr>
          <w:rStyle w:val="StyleUnderline"/>
        </w:rPr>
        <w:t>.</w:t>
      </w:r>
      <w:r w:rsidRPr="00885AB9">
        <w:rPr>
          <w:rFonts w:eastAsia="Times New Roman" w:cs="Calibri"/>
          <w:sz w:val="16"/>
        </w:rPr>
        <w:t xml:space="preserve"> </w:t>
      </w:r>
      <w:r w:rsidRPr="00AB23ED">
        <w:rPr>
          <w:rStyle w:val="StyleUnderline"/>
          <w:highlight w:val="cyan"/>
        </w:rPr>
        <w:t>Putting people at the center of economic development</w:t>
      </w:r>
      <w:r w:rsidRPr="00AB23ED">
        <w:rPr>
          <w:rStyle w:val="StyleUnderline"/>
        </w:rPr>
        <w:t>, focusing on disaggregated/marginal distribution outcomes</w:t>
      </w:r>
      <w:r w:rsidRPr="00885AB9">
        <w:rPr>
          <w:rFonts w:eastAsia="Times New Roman" w:cs="Calibri"/>
          <w:sz w:val="16"/>
        </w:rPr>
        <w:t xml:space="preserve"> rather than aggregate/average outcomes and highlighting the need for disaggregated data. </w:t>
      </w:r>
      <w:r w:rsidRPr="00AB23ED">
        <w:rPr>
          <w:rStyle w:val="StyleUnderline"/>
        </w:rPr>
        <w:t xml:space="preserve">This </w:t>
      </w:r>
      <w:r w:rsidRPr="00AB23ED">
        <w:rPr>
          <w:rStyle w:val="StyleUnderline"/>
          <w:highlight w:val="cyan"/>
        </w:rPr>
        <w:t>would supplement existing approaches</w:t>
      </w:r>
      <w:r w:rsidRPr="00AB23ED">
        <w:rPr>
          <w:rStyle w:val="StyleUnderline"/>
        </w:rPr>
        <w:t xml:space="preserve">, maximizing the utility of society as a whole in the manner of mainstream economics </w:t>
      </w:r>
      <w:r w:rsidRPr="00AB23ED">
        <w:rPr>
          <w:rStyle w:val="StyleUnderline"/>
          <w:highlight w:val="cyan"/>
        </w:rPr>
        <w:t>to align with the human rights objective</w:t>
      </w:r>
      <w:r w:rsidRPr="00885AB9">
        <w:rPr>
          <w:rFonts w:eastAsia="Times New Roman" w:cs="Calibri"/>
          <w:sz w:val="16"/>
        </w:rPr>
        <w:t xml:space="preserve"> of guaranteeing individual rights as well as prioritizing the rights of the most marginalized groups. </w:t>
      </w:r>
      <w:r w:rsidRPr="00AB23ED">
        <w:rPr>
          <w:rStyle w:val="StyleUnderline"/>
          <w:highlight w:val="cyan"/>
        </w:rPr>
        <w:t>Need for clearer prioritization of human rights in economic policy</w:t>
      </w:r>
      <w:r w:rsidRPr="00AB23ED">
        <w:rPr>
          <w:rStyle w:val="StyleUnderline"/>
        </w:rPr>
        <w:t xml:space="preserve"> and decision-making</w:t>
      </w:r>
      <w:r w:rsidRPr="00885AB9">
        <w:rPr>
          <w:rFonts w:eastAsia="Times New Roman" w:cs="Calibri"/>
          <w:sz w:val="16"/>
        </w:rPr>
        <w:t xml:space="preserve"> </w:t>
      </w:r>
      <w:r w:rsidRPr="00885AB9">
        <w:rPr>
          <w:rFonts w:eastAsia="Times New Roman" w:cs="Calibri"/>
          <w:sz w:val="16"/>
          <w:szCs w:val="16"/>
        </w:rPr>
        <w:t xml:space="preserve">that recognizes their pre-eminent value and one against which the merit of other values are to be justified. Developing a test adapted from that applied in international human rights law to determine any permissible restrictions of rights could be useful. </w:t>
      </w:r>
      <w:r w:rsidRPr="00AB23ED">
        <w:rPr>
          <w:rStyle w:val="StyleUnderline"/>
          <w:highlight w:val="cyan"/>
        </w:rPr>
        <w:t>Offer a clearer definition of ‘efficiency’</w:t>
      </w:r>
      <w:r w:rsidRPr="00AB23ED">
        <w:rPr>
          <w:rStyle w:val="StyleUnderline"/>
        </w:rPr>
        <w:t xml:space="preserve"> to include distributional equity as ‘efficient’ when meeting economic policy objectives, </w:t>
      </w:r>
      <w:r w:rsidRPr="00EB4BB1">
        <w:rPr>
          <w:rStyle w:val="StyleUnderline"/>
          <w:highlight w:val="cyan"/>
        </w:rPr>
        <w:t xml:space="preserve">which </w:t>
      </w:r>
      <w:r w:rsidRPr="00AB23ED">
        <w:rPr>
          <w:rStyle w:val="StyleUnderline"/>
          <w:highlight w:val="cyan"/>
        </w:rPr>
        <w:t>explicitly include realizing human rights standards.</w:t>
      </w:r>
      <w:r w:rsidRPr="00885AB9">
        <w:rPr>
          <w:rFonts w:eastAsia="Times New Roman" w:cs="Calibri"/>
          <w:sz w:val="16"/>
        </w:rPr>
        <w:t xml:space="preserve"> Human rights are concerned with the plight of the poor and disadvantaged and as such would seem to endorse significant national and international redistribution of incomes.</w:t>
      </w:r>
    </w:p>
    <w:p w14:paraId="0BD36A99" w14:textId="77777777" w:rsidR="00164F41" w:rsidRPr="002C5B15" w:rsidRDefault="00164F41" w:rsidP="00164F41"/>
    <w:p w14:paraId="717C166D" w14:textId="77777777" w:rsidR="002C5B15" w:rsidRPr="002C5B15" w:rsidRDefault="002C5B15" w:rsidP="002C5B15">
      <w:pPr>
        <w:keepNext/>
        <w:keepLines/>
        <w:spacing w:before="40" w:after="0"/>
        <w:outlineLvl w:val="3"/>
        <w:rPr>
          <w:rFonts w:eastAsiaTheme="majorEastAsia"/>
          <w:b/>
          <w:iCs/>
          <w:sz w:val="26"/>
        </w:rPr>
      </w:pPr>
      <w:r w:rsidRPr="002C5B15">
        <w:rPr>
          <w:rFonts w:eastAsiaTheme="majorEastAsia"/>
          <w:b/>
          <w:iCs/>
          <w:sz w:val="26"/>
        </w:rPr>
        <w:t>Human rights cred is key to the global economy</w:t>
      </w:r>
    </w:p>
    <w:p w14:paraId="40753DB2" w14:textId="77777777" w:rsidR="002C5B15" w:rsidRPr="002C5B15" w:rsidRDefault="002C5B15" w:rsidP="002C5B15">
      <w:r w:rsidRPr="002C5B15">
        <w:rPr>
          <w:b/>
          <w:bCs/>
          <w:sz w:val="26"/>
        </w:rPr>
        <w:t>Powell 8</w:t>
      </w:r>
      <w:r w:rsidRPr="002C5B15">
        <w:t xml:space="preserve"> (Catherine, Professor of Law – Fordham Law School, “Human Rights at Home: A Domestic Blueprint for the New Administration”, American Constitution Society for Law and Policy, October, http://www.acslaw.org/files/ C%20Powell%20Blueprint.pdf)</w:t>
      </w:r>
    </w:p>
    <w:p w14:paraId="6CCCB74B" w14:textId="77777777" w:rsidR="002C5B15" w:rsidRPr="002C5B15" w:rsidRDefault="002C5B15" w:rsidP="002C5B15">
      <w:pPr>
        <w:rPr>
          <w:sz w:val="16"/>
        </w:rPr>
      </w:pPr>
      <w:r w:rsidRPr="002C5B15">
        <w:rPr>
          <w:sz w:val="16"/>
        </w:rPr>
        <w:t xml:space="preserve">As </w:t>
      </w:r>
      <w:r w:rsidRPr="002C5B15">
        <w:rPr>
          <w:rFonts w:eastAsiaTheme="majorEastAsia"/>
          <w:b/>
          <w:sz w:val="32"/>
          <w:szCs w:val="24"/>
          <w:u w:val="single"/>
        </w:rPr>
        <w:t>a new Administration</w:t>
      </w:r>
      <w:r w:rsidRPr="002C5B15">
        <w:rPr>
          <w:sz w:val="16"/>
        </w:rPr>
        <w:t xml:space="preserve"> takes office in January 2009, it </w:t>
      </w:r>
      <w:r w:rsidRPr="002C5B15">
        <w:rPr>
          <w:rFonts w:eastAsiaTheme="majorEastAsia"/>
          <w:b/>
          <w:sz w:val="32"/>
          <w:szCs w:val="24"/>
          <w:u w:val="single"/>
        </w:rPr>
        <w:t>will have an opportunity to</w:t>
      </w:r>
      <w:r w:rsidRPr="002C5B15">
        <w:rPr>
          <w:sz w:val="16"/>
        </w:rPr>
        <w:t xml:space="preserve"> reaffirm and </w:t>
      </w:r>
      <w:r w:rsidRPr="002C5B15">
        <w:rPr>
          <w:rFonts w:eastAsiaTheme="majorEastAsia"/>
          <w:b/>
          <w:sz w:val="32"/>
          <w:szCs w:val="24"/>
          <w:u w:val="single"/>
        </w:rPr>
        <w:t>strengthen the</w:t>
      </w:r>
      <w:r w:rsidRPr="002C5B15">
        <w:rPr>
          <w:sz w:val="16"/>
        </w:rPr>
        <w:t xml:space="preserve"> longstanding </w:t>
      </w:r>
      <w:r w:rsidRPr="002C5B15">
        <w:rPr>
          <w:rFonts w:eastAsiaTheme="majorEastAsia"/>
          <w:b/>
          <w:sz w:val="32"/>
          <w:szCs w:val="24"/>
          <w:u w:val="single"/>
        </w:rPr>
        <w:t>commitment of the</w:t>
      </w:r>
      <w:r w:rsidRPr="002C5B15">
        <w:rPr>
          <w:sz w:val="16"/>
        </w:rPr>
        <w:t xml:space="preserve"> </w:t>
      </w:r>
      <w:r w:rsidRPr="002C5B15">
        <w:rPr>
          <w:rFonts w:eastAsiaTheme="majorEastAsia"/>
          <w:b/>
          <w:sz w:val="32"/>
          <w:szCs w:val="24"/>
          <w:u w:val="single"/>
          <w:bdr w:val="single" w:sz="4" w:space="0" w:color="auto"/>
        </w:rPr>
        <w:t>U</w:t>
      </w:r>
      <w:r w:rsidRPr="002C5B15">
        <w:rPr>
          <w:sz w:val="16"/>
        </w:rPr>
        <w:t xml:space="preserve">nited </w:t>
      </w:r>
      <w:r w:rsidRPr="002C5B15">
        <w:rPr>
          <w:rFonts w:eastAsiaTheme="majorEastAsia"/>
          <w:b/>
          <w:sz w:val="32"/>
          <w:szCs w:val="24"/>
          <w:u w:val="single"/>
          <w:bdr w:val="single" w:sz="4" w:space="0" w:color="auto"/>
        </w:rPr>
        <w:t>S</w:t>
      </w:r>
      <w:r w:rsidRPr="002C5B15">
        <w:rPr>
          <w:sz w:val="16"/>
        </w:rPr>
        <w:t xml:space="preserve">tates </w:t>
      </w:r>
      <w:r w:rsidRPr="002C5B15">
        <w:rPr>
          <w:rFonts w:eastAsiaTheme="majorEastAsia"/>
          <w:b/>
          <w:sz w:val="32"/>
          <w:szCs w:val="24"/>
          <w:u w:val="single"/>
        </w:rPr>
        <w:t>to human rights</w:t>
      </w:r>
      <w:r w:rsidRPr="002C5B15">
        <w:rPr>
          <w:sz w:val="16"/>
        </w:rPr>
        <w:t xml:space="preserve"> at home and abroad. This commitment is one that has been expressed throughout U.S. history, by leaders from both parties. In reality, however, when the idea of human rights is discussed in the United States today, more often than not the focus is on the promotion of human rights abroad and not at home. Indeed, human rights has come to be seen as a purely international concern, even though it is fundamentally the responsibility of each nation to guarantee basic rights for its own people, as a matter of domestic policy. </w:t>
      </w:r>
      <w:r w:rsidRPr="002C5B15">
        <w:rPr>
          <w:rFonts w:eastAsiaTheme="majorEastAsia"/>
          <w:b/>
          <w:sz w:val="32"/>
          <w:szCs w:val="24"/>
          <w:u w:val="single"/>
        </w:rPr>
        <w:t>Reaffirming</w:t>
      </w:r>
      <w:r w:rsidRPr="002C5B15">
        <w:rPr>
          <w:sz w:val="16"/>
        </w:rPr>
        <w:t xml:space="preserve"> and implementing </w:t>
      </w:r>
      <w:r w:rsidRPr="002C5B15">
        <w:rPr>
          <w:rFonts w:eastAsiaTheme="majorEastAsia"/>
          <w:b/>
          <w:sz w:val="32"/>
          <w:szCs w:val="24"/>
          <w:u w:val="single"/>
        </w:rPr>
        <w:t>the U.S. commitment to human rights is critical</w:t>
      </w:r>
      <w:r w:rsidRPr="002C5B15">
        <w:rPr>
          <w:sz w:val="16"/>
        </w:rPr>
        <w:t xml:space="preserve"> for two reasons. First, human rights principles are at the core of America’s founding values, and Americans (as well as others within our borders or in U.S. custody), no less than others around the world, are entitled to the full benefit of these basic guarantees. That can hardly be open to debate. The second reason is perhaps less obvious, but equally compelling. </w:t>
      </w:r>
      <w:r w:rsidRPr="002C5B15">
        <w:rPr>
          <w:rFonts w:eastAsiaTheme="majorEastAsia"/>
          <w:b/>
          <w:sz w:val="32"/>
          <w:szCs w:val="24"/>
          <w:highlight w:val="yellow"/>
          <w:u w:val="single"/>
        </w:rPr>
        <w:t>When the</w:t>
      </w:r>
      <w:r w:rsidRPr="002C5B15">
        <w:rPr>
          <w:sz w:val="16"/>
          <w:highlight w:val="yellow"/>
        </w:rPr>
        <w:t xml:space="preserve"> </w:t>
      </w:r>
      <w:r w:rsidRPr="002C5B15">
        <w:rPr>
          <w:rFonts w:eastAsiaTheme="majorEastAsia"/>
          <w:b/>
          <w:sz w:val="32"/>
          <w:szCs w:val="24"/>
          <w:highlight w:val="yellow"/>
          <w:u w:val="single"/>
          <w:bdr w:val="single" w:sz="4" w:space="0" w:color="auto"/>
        </w:rPr>
        <w:t>U</w:t>
      </w:r>
      <w:r w:rsidRPr="002C5B15">
        <w:rPr>
          <w:sz w:val="16"/>
        </w:rPr>
        <w:t xml:space="preserve">nited </w:t>
      </w:r>
      <w:r w:rsidRPr="002C5B15">
        <w:rPr>
          <w:rFonts w:eastAsiaTheme="majorEastAsia"/>
          <w:b/>
          <w:sz w:val="32"/>
          <w:szCs w:val="24"/>
          <w:highlight w:val="yellow"/>
          <w:u w:val="single"/>
          <w:bdr w:val="single" w:sz="4" w:space="0" w:color="auto"/>
        </w:rPr>
        <w:t>S</w:t>
      </w:r>
      <w:r w:rsidRPr="002C5B15">
        <w:rPr>
          <w:sz w:val="16"/>
        </w:rPr>
        <w:t xml:space="preserve">tates </w:t>
      </w:r>
      <w:r w:rsidRPr="002C5B15">
        <w:rPr>
          <w:rFonts w:eastAsiaTheme="majorEastAsia"/>
          <w:b/>
          <w:sz w:val="32"/>
          <w:szCs w:val="24"/>
          <w:highlight w:val="yellow"/>
          <w:u w:val="single"/>
        </w:rPr>
        <w:t>fails to practice at home what it preaches</w:t>
      </w:r>
      <w:r w:rsidRPr="002C5B15">
        <w:rPr>
          <w:rFonts w:eastAsiaTheme="majorEastAsia"/>
          <w:b/>
          <w:sz w:val="32"/>
          <w:szCs w:val="24"/>
          <w:u w:val="single"/>
        </w:rPr>
        <w:t xml:space="preserve"> to others, </w:t>
      </w:r>
      <w:r w:rsidRPr="002C5B15">
        <w:rPr>
          <w:rFonts w:eastAsiaTheme="majorEastAsia"/>
          <w:b/>
          <w:sz w:val="32"/>
          <w:szCs w:val="24"/>
          <w:highlight w:val="yellow"/>
          <w:u w:val="single"/>
        </w:rPr>
        <w:t>it loses credibility and undermines its ability to play an effective leadership role in the world</w:t>
      </w:r>
      <w:r w:rsidRPr="002C5B15">
        <w:rPr>
          <w:sz w:val="16"/>
          <w:highlight w:val="yellow"/>
        </w:rPr>
        <w:t xml:space="preserve">. </w:t>
      </w:r>
      <w:r w:rsidRPr="002C5B15">
        <w:rPr>
          <w:rFonts w:eastAsiaTheme="majorEastAsia"/>
          <w:b/>
          <w:sz w:val="32"/>
          <w:szCs w:val="24"/>
          <w:highlight w:val="yellow"/>
          <w:u w:val="single"/>
        </w:rPr>
        <w:t>Leading through</w:t>
      </w:r>
      <w:r w:rsidRPr="002C5B15">
        <w:rPr>
          <w:sz w:val="16"/>
        </w:rPr>
        <w:t xml:space="preserve"> the power of our </w:t>
      </w:r>
      <w:r w:rsidRPr="002C5B15">
        <w:rPr>
          <w:rFonts w:eastAsiaTheme="majorEastAsia"/>
          <w:b/>
          <w:sz w:val="32"/>
          <w:szCs w:val="24"/>
          <w:highlight w:val="yellow"/>
          <w:u w:val="single"/>
        </w:rPr>
        <w:t>example rather than</w:t>
      </w:r>
      <w:r w:rsidRPr="002C5B15">
        <w:rPr>
          <w:sz w:val="16"/>
          <w:highlight w:val="yellow"/>
        </w:rPr>
        <w:t xml:space="preserve"> </w:t>
      </w:r>
      <w:r w:rsidRPr="002C5B15">
        <w:rPr>
          <w:sz w:val="16"/>
        </w:rPr>
        <w:t xml:space="preserve">through the example of our </w:t>
      </w:r>
      <w:r w:rsidRPr="002C5B15">
        <w:rPr>
          <w:rFonts w:eastAsiaTheme="majorEastAsia"/>
          <w:b/>
          <w:sz w:val="32"/>
          <w:szCs w:val="24"/>
          <w:highlight w:val="yellow"/>
          <w:u w:val="single"/>
        </w:rPr>
        <w:t>power</w:t>
      </w:r>
      <w:r w:rsidRPr="002C5B15">
        <w:rPr>
          <w:sz w:val="16"/>
        </w:rPr>
        <w:t xml:space="preserve">3 </w:t>
      </w:r>
      <w:r w:rsidRPr="002C5B15">
        <w:rPr>
          <w:rFonts w:eastAsiaTheme="majorEastAsia"/>
          <w:b/>
          <w:sz w:val="32"/>
          <w:szCs w:val="24"/>
          <w:highlight w:val="yellow"/>
          <w:u w:val="single"/>
        </w:rPr>
        <w:t>is particularly critical now</w:t>
      </w:r>
      <w:r w:rsidRPr="002C5B15">
        <w:rPr>
          <w:sz w:val="16"/>
        </w:rPr>
        <w:t xml:space="preserve">, </w:t>
      </w:r>
      <w:r w:rsidRPr="002C5B15">
        <w:rPr>
          <w:rFonts w:eastAsiaTheme="majorEastAsia"/>
          <w:b/>
          <w:sz w:val="32"/>
          <w:szCs w:val="24"/>
          <w:u w:val="single"/>
        </w:rPr>
        <w:t xml:space="preserve">at a juncture </w:t>
      </w:r>
      <w:r w:rsidRPr="002C5B15">
        <w:rPr>
          <w:rFonts w:eastAsiaTheme="majorEastAsia"/>
          <w:b/>
          <w:sz w:val="32"/>
          <w:szCs w:val="24"/>
          <w:highlight w:val="yellow"/>
          <w:u w:val="single"/>
        </w:rPr>
        <w:t>when the</w:t>
      </w:r>
      <w:r w:rsidRPr="002C5B15">
        <w:rPr>
          <w:sz w:val="16"/>
          <w:highlight w:val="yellow"/>
        </w:rPr>
        <w:t xml:space="preserve"> </w:t>
      </w:r>
      <w:r w:rsidRPr="002C5B15">
        <w:rPr>
          <w:rFonts w:eastAsiaTheme="majorEastAsia"/>
          <w:b/>
          <w:sz w:val="32"/>
          <w:szCs w:val="24"/>
          <w:highlight w:val="yellow"/>
          <w:u w:val="single"/>
          <w:bdr w:val="single" w:sz="4" w:space="0" w:color="auto"/>
        </w:rPr>
        <w:t>U</w:t>
      </w:r>
      <w:r w:rsidRPr="002C5B15">
        <w:rPr>
          <w:sz w:val="16"/>
        </w:rPr>
        <w:t xml:space="preserve">nited </w:t>
      </w:r>
      <w:r w:rsidRPr="002C5B15">
        <w:rPr>
          <w:rFonts w:eastAsiaTheme="majorEastAsia"/>
          <w:b/>
          <w:sz w:val="32"/>
          <w:szCs w:val="24"/>
          <w:highlight w:val="yellow"/>
          <w:u w:val="single"/>
          <w:bdr w:val="single" w:sz="4" w:space="0" w:color="auto"/>
        </w:rPr>
        <w:t>S</w:t>
      </w:r>
      <w:r w:rsidRPr="002C5B15">
        <w:rPr>
          <w:sz w:val="16"/>
        </w:rPr>
        <w:t xml:space="preserve">tates </w:t>
      </w:r>
      <w:r w:rsidRPr="002C5B15">
        <w:rPr>
          <w:rFonts w:eastAsiaTheme="majorEastAsia"/>
          <w:b/>
          <w:sz w:val="32"/>
          <w:szCs w:val="24"/>
          <w:highlight w:val="yellow"/>
          <w:u w:val="single"/>
        </w:rPr>
        <w:t xml:space="preserve">needs to cultivate international cooperation to address </w:t>
      </w:r>
      <w:r w:rsidRPr="002C5B15">
        <w:rPr>
          <w:rFonts w:eastAsiaTheme="majorEastAsia"/>
          <w:b/>
          <w:sz w:val="32"/>
          <w:szCs w:val="24"/>
          <w:u w:val="single"/>
        </w:rPr>
        <w:t xml:space="preserve">pressing issues </w:t>
      </w:r>
      <w:r w:rsidRPr="002C5B15">
        <w:rPr>
          <w:rFonts w:eastAsiaTheme="majorEastAsia"/>
          <w:b/>
          <w:sz w:val="32"/>
          <w:szCs w:val="24"/>
          <w:highlight w:val="yellow"/>
          <w:u w:val="single"/>
        </w:rPr>
        <w:t xml:space="preserve">– </w:t>
      </w:r>
      <w:r w:rsidRPr="002C5B15">
        <w:rPr>
          <w:rFonts w:eastAsiaTheme="majorEastAsia"/>
          <w:b/>
          <w:sz w:val="32"/>
          <w:szCs w:val="24"/>
          <w:highlight w:val="yellow"/>
          <w:u w:val="single"/>
          <w:bdr w:val="single" w:sz="4" w:space="0" w:color="auto"/>
        </w:rPr>
        <w:t>such as the current economic downturn</w:t>
      </w:r>
      <w:r w:rsidRPr="002C5B15">
        <w:rPr>
          <w:rFonts w:eastAsiaTheme="majorEastAsia"/>
          <w:b/>
          <w:sz w:val="32"/>
          <w:szCs w:val="24"/>
          <w:highlight w:val="yellow"/>
          <w:u w:val="single"/>
        </w:rPr>
        <w:t xml:space="preserve"> – </w:t>
      </w:r>
      <w:r w:rsidRPr="002C5B15">
        <w:rPr>
          <w:rFonts w:eastAsiaTheme="majorEastAsia"/>
          <w:b/>
          <w:sz w:val="32"/>
          <w:szCs w:val="24"/>
          <w:u w:val="single"/>
        </w:rPr>
        <w:t>that have global dimensions</w:t>
      </w:r>
      <w:r w:rsidRPr="002C5B15">
        <w:rPr>
          <w:sz w:val="16"/>
        </w:rPr>
        <w:t xml:space="preserve">. Perhaps not surprisingly, then, an overwhelming majority of Americans strongly embrace the notion of human rights: that is, the idea that every person has basic rights regardless of whether or not the government recognizes those rights.4 This Blueprint therefore suggests ways in which the new Administration can take concrete steps to ensure that human rights principles are considered and implemented within the process of U.S. domestic policymaking. It does not address in any detail the substance of particular policies in areas such as equality, health care, or the prohibition on torture;5 rather, </w:t>
      </w:r>
      <w:r w:rsidRPr="002C5B15">
        <w:rPr>
          <w:rFonts w:eastAsiaTheme="majorEastAsia"/>
          <w:b/>
          <w:sz w:val="32"/>
          <w:szCs w:val="24"/>
          <w:u w:val="single"/>
        </w:rPr>
        <w:t>it identifies</w:t>
      </w:r>
      <w:r w:rsidRPr="002C5B15">
        <w:rPr>
          <w:sz w:val="16"/>
        </w:rPr>
        <w:t xml:space="preserve"> and evaluates </w:t>
      </w:r>
      <w:r w:rsidRPr="002C5B15">
        <w:rPr>
          <w:rFonts w:eastAsiaTheme="majorEastAsia"/>
          <w:b/>
          <w:sz w:val="32"/>
          <w:szCs w:val="24"/>
          <w:u w:val="single"/>
        </w:rPr>
        <w:t>mechanisms by which human</w:t>
      </w:r>
      <w:r w:rsidRPr="002C5B15">
        <w:rPr>
          <w:sz w:val="16"/>
        </w:rPr>
        <w:t xml:space="preserve"> </w:t>
      </w:r>
      <w:r w:rsidRPr="002C5B15">
        <w:rPr>
          <w:rFonts w:eastAsiaTheme="majorEastAsia"/>
          <w:b/>
          <w:sz w:val="32"/>
          <w:szCs w:val="24"/>
          <w:u w:val="single"/>
        </w:rPr>
        <w:t>rights principles can be integrated into policymaking in</w:t>
      </w:r>
      <w:r w:rsidRPr="002C5B15">
        <w:rPr>
          <w:sz w:val="16"/>
        </w:rPr>
        <w:t xml:space="preserve"> all areas of </w:t>
      </w:r>
      <w:r w:rsidRPr="002C5B15">
        <w:rPr>
          <w:rFonts w:eastAsiaTheme="majorEastAsia"/>
          <w:b/>
          <w:sz w:val="32"/>
          <w:szCs w:val="24"/>
          <w:u w:val="single"/>
        </w:rPr>
        <w:t>U.S. domestic policy</w:t>
      </w:r>
      <w:r w:rsidRPr="002C5B15">
        <w:rPr>
          <w:sz w:val="16"/>
        </w:rPr>
        <w:t xml:space="preserve"> where they are relevant. </w:t>
      </w:r>
    </w:p>
    <w:p w14:paraId="04A0AC17" w14:textId="3C0B0E40" w:rsidR="002C5B15" w:rsidRPr="002C5B15" w:rsidRDefault="000815FF" w:rsidP="000815FF">
      <w:pPr>
        <w:pStyle w:val="Heading3"/>
      </w:pPr>
      <w:r>
        <w:t xml:space="preserve">HR Cred Low </w:t>
      </w:r>
    </w:p>
    <w:p w14:paraId="1128B898" w14:textId="12728679" w:rsidR="002C5B15" w:rsidRDefault="000815FF" w:rsidP="000815FF">
      <w:pPr>
        <w:pStyle w:val="Heading4"/>
      </w:pPr>
      <w:r>
        <w:t>There is no uniqueness to Trump and U.S. human rights credibility the United States has continued to be called out for countless violations year to year including under past presidents.</w:t>
      </w:r>
    </w:p>
    <w:p w14:paraId="315599F5" w14:textId="30A8D7EA" w:rsidR="009C2111" w:rsidRPr="009C2111" w:rsidRDefault="00801238" w:rsidP="009C2111">
      <w:pPr>
        <w:pStyle w:val="Heading4"/>
      </w:pPr>
      <w:r>
        <w:t>Fr</w:t>
      </w:r>
      <w:r w:rsidR="00D013DE">
        <w:t xml:space="preserve">om the 2016 to 2018 </w:t>
      </w:r>
      <w:r w:rsidR="009C2111">
        <w:t>the Human Rights Watch R</w:t>
      </w:r>
      <w:r>
        <w:t>eport include</w:t>
      </w:r>
      <w:r w:rsidR="00D013DE">
        <w:t xml:space="preserve"> these violations </w:t>
      </w:r>
      <w:r w:rsidR="009C2111">
        <w:t>three years running including Obama’s and Trump’s administrations.</w:t>
      </w:r>
    </w:p>
    <w:p w14:paraId="2F180D68" w14:textId="63626071" w:rsidR="00801238" w:rsidRPr="00D013DE" w:rsidRDefault="00801238" w:rsidP="00D013DE">
      <w:pPr>
        <w:pStyle w:val="ListParagraph"/>
        <w:numPr>
          <w:ilvl w:val="0"/>
          <w:numId w:val="14"/>
        </w:numPr>
      </w:pPr>
      <w:r w:rsidRPr="008D7097">
        <w:t>Harsh Sentencing</w:t>
      </w:r>
    </w:p>
    <w:p w14:paraId="48C72C24" w14:textId="734B987C" w:rsidR="00801238" w:rsidRPr="00D013DE" w:rsidRDefault="00801238" w:rsidP="00D013DE">
      <w:pPr>
        <w:pStyle w:val="ListParagraph"/>
        <w:numPr>
          <w:ilvl w:val="0"/>
          <w:numId w:val="14"/>
        </w:numPr>
      </w:pPr>
      <w:r w:rsidRPr="008D7097">
        <w:t>Racial Disparities in Criminal Justice</w:t>
      </w:r>
    </w:p>
    <w:p w14:paraId="1BF5475C" w14:textId="4DDC8156" w:rsidR="00801238" w:rsidRPr="00D013DE" w:rsidRDefault="00801238" w:rsidP="00D013DE">
      <w:pPr>
        <w:pStyle w:val="ListParagraph"/>
        <w:numPr>
          <w:ilvl w:val="0"/>
          <w:numId w:val="14"/>
        </w:numPr>
      </w:pPr>
      <w:r w:rsidRPr="008D7097">
        <w:t>Drug Reform</w:t>
      </w:r>
      <w:r w:rsidRPr="00D013DE">
        <w:t>/Policy</w:t>
      </w:r>
    </w:p>
    <w:p w14:paraId="2BBF4594" w14:textId="1587E849" w:rsidR="00801238" w:rsidRPr="00D013DE" w:rsidRDefault="008D7097" w:rsidP="00D013DE">
      <w:pPr>
        <w:pStyle w:val="ListParagraph"/>
        <w:numPr>
          <w:ilvl w:val="0"/>
          <w:numId w:val="14"/>
        </w:numPr>
      </w:pPr>
      <w:r>
        <w:t>Policing</w:t>
      </w:r>
    </w:p>
    <w:p w14:paraId="45699CCE" w14:textId="45EFD067" w:rsidR="00801238" w:rsidRPr="00D013DE" w:rsidRDefault="00801238" w:rsidP="00D013DE">
      <w:pPr>
        <w:pStyle w:val="ListParagraph"/>
        <w:numPr>
          <w:ilvl w:val="0"/>
          <w:numId w:val="14"/>
        </w:numPr>
      </w:pPr>
      <w:r w:rsidRPr="008D7097">
        <w:t>Youth in the Criminal Justice System</w:t>
      </w:r>
    </w:p>
    <w:p w14:paraId="7FB17707" w14:textId="0C1FCEA7" w:rsidR="00801238" w:rsidRPr="00D013DE" w:rsidRDefault="00801238" w:rsidP="00D013DE">
      <w:pPr>
        <w:pStyle w:val="ListParagraph"/>
        <w:numPr>
          <w:ilvl w:val="0"/>
          <w:numId w:val="14"/>
        </w:numPr>
      </w:pPr>
      <w:r w:rsidRPr="008D7097">
        <w:t>Rights of Non-Citizens</w:t>
      </w:r>
    </w:p>
    <w:p w14:paraId="29FDA23B" w14:textId="0CEBF1B6" w:rsidR="00801238" w:rsidRPr="00D013DE" w:rsidRDefault="00801238" w:rsidP="00D013DE">
      <w:pPr>
        <w:pStyle w:val="ListParagraph"/>
        <w:numPr>
          <w:ilvl w:val="0"/>
          <w:numId w:val="14"/>
        </w:numPr>
      </w:pPr>
      <w:r w:rsidRPr="008D7097">
        <w:t>Women’s Rights</w:t>
      </w:r>
      <w:r w:rsidR="00D013DE" w:rsidRPr="00D013DE">
        <w:t xml:space="preserve">/Violence against </w:t>
      </w:r>
    </w:p>
    <w:p w14:paraId="02458D73" w14:textId="47CF68A1" w:rsidR="00801238" w:rsidRPr="00D013DE" w:rsidRDefault="00801238" w:rsidP="00D013DE">
      <w:pPr>
        <w:pStyle w:val="ListParagraph"/>
        <w:numPr>
          <w:ilvl w:val="0"/>
          <w:numId w:val="14"/>
        </w:numPr>
      </w:pPr>
      <w:r w:rsidRPr="008D7097">
        <w:t>Sexual Orientation and Gender Identity</w:t>
      </w:r>
    </w:p>
    <w:p w14:paraId="41502A5A" w14:textId="505E2163" w:rsidR="00801238" w:rsidRPr="00D013DE" w:rsidRDefault="00801238" w:rsidP="00D013DE">
      <w:pPr>
        <w:pStyle w:val="ListParagraph"/>
        <w:numPr>
          <w:ilvl w:val="0"/>
          <w:numId w:val="14"/>
        </w:numPr>
      </w:pPr>
      <w:r w:rsidRPr="008D7097">
        <w:t>National Security</w:t>
      </w:r>
    </w:p>
    <w:p w14:paraId="49FBF044" w14:textId="09B3F507" w:rsidR="009C2111" w:rsidRDefault="00801238" w:rsidP="009C2111">
      <w:pPr>
        <w:pStyle w:val="ListParagraph"/>
        <w:numPr>
          <w:ilvl w:val="0"/>
          <w:numId w:val="14"/>
        </w:numPr>
      </w:pPr>
      <w:r w:rsidRPr="008D7097">
        <w:t>Foreign Policy</w:t>
      </w:r>
    </w:p>
    <w:p w14:paraId="6EB4564B" w14:textId="2A464A5B" w:rsidR="00624EF4" w:rsidRDefault="00624EF4" w:rsidP="00624EF4">
      <w:pPr>
        <w:pStyle w:val="Heading4"/>
      </w:pPr>
      <w:r>
        <w:t>All are continuous human rights violations by the United States.</w:t>
      </w:r>
    </w:p>
    <w:p w14:paraId="05BB3D9E" w14:textId="08890392" w:rsidR="00704E31" w:rsidRDefault="00704E31" w:rsidP="00704E31">
      <w:pPr>
        <w:pStyle w:val="Heading3"/>
      </w:pPr>
      <w:r>
        <w:t>HR Cred Resilient</w:t>
      </w:r>
    </w:p>
    <w:p w14:paraId="22C498FD" w14:textId="38253BE8" w:rsidR="00EA38D4" w:rsidRPr="00EA38D4" w:rsidRDefault="0030697A" w:rsidP="00EA38D4">
      <w:pPr>
        <w:pStyle w:val="Heading4"/>
        <w:rPr>
          <w:rStyle w:val="Style13ptBold"/>
          <w:b/>
        </w:rPr>
      </w:pPr>
      <w:r>
        <w:rPr>
          <w:rStyle w:val="Style13ptBold"/>
          <w:b/>
        </w:rPr>
        <w:t xml:space="preserve">While Trump may be a harming individual citizens can and have been rising to the challenge. </w:t>
      </w:r>
    </w:p>
    <w:p w14:paraId="1C8A8124" w14:textId="4E26FAA4" w:rsidR="00704E31" w:rsidRDefault="00EA38D4" w:rsidP="00D616DF">
      <w:r w:rsidRPr="00EA38D4">
        <w:rPr>
          <w:rStyle w:val="Style13ptBold"/>
        </w:rPr>
        <w:t>Cohen 18</w:t>
      </w:r>
      <w:r>
        <w:t xml:space="preserve"> (</w:t>
      </w:r>
      <w:r w:rsidR="00D616DF">
        <w:t>ELIOT A. COHEN</w:t>
      </w:r>
      <w:r>
        <w:t xml:space="preserve">, </w:t>
      </w:r>
      <w:r w:rsidRPr="00EA38D4">
        <w:t>is the director of the Strategic Studies Program at the Johns Hopkins University School of Advanced International Studies. From 2007 to 2009, he was the Counselor of the Department of State</w:t>
      </w:r>
      <w:r w:rsidR="00D616DF">
        <w:t xml:space="preserve">. </w:t>
      </w:r>
      <w:r w:rsidR="00D616DF" w:rsidRPr="00D616DF">
        <w:rPr>
          <w:i/>
        </w:rPr>
        <w:t>Americans Are Rising to This Historic Moment The commitment of ordinary citizens to democratic ideals is being tested each day—and its enduring strength is containing the damage of Trump’s presidency</w:t>
      </w:r>
      <w:r w:rsidRPr="00EA38D4">
        <w:t xml:space="preserve"> </w:t>
      </w:r>
      <w:r>
        <w:t>JAN 29, 2018</w:t>
      </w:r>
      <w:r w:rsidR="00D616DF" w:rsidRPr="00D616DF">
        <w:rPr>
          <w:i/>
        </w:rPr>
        <w:t>.</w:t>
      </w:r>
      <w:r w:rsidR="00D616DF">
        <w:rPr>
          <w:i/>
        </w:rPr>
        <w:t xml:space="preserve"> </w:t>
      </w:r>
      <w:hyperlink r:id="rId17" w:history="1">
        <w:r w:rsidR="00D616DF" w:rsidRPr="004151A3">
          <w:rPr>
            <w:rStyle w:val="Hyperlink"/>
          </w:rPr>
          <w:t>https://www.theatlantic.com/politics/archive/2018/01/trump-clarifying/550562/</w:t>
        </w:r>
      </w:hyperlink>
      <w:r w:rsidR="00D616DF">
        <w:t xml:space="preserve"> ) B$</w:t>
      </w:r>
    </w:p>
    <w:p w14:paraId="0620DF58" w14:textId="39E82A9B" w:rsidR="00EA38D4" w:rsidRPr="0030697A" w:rsidRDefault="00EA38D4" w:rsidP="00EA38D4">
      <w:pPr>
        <w:rPr>
          <w:sz w:val="16"/>
        </w:rPr>
      </w:pPr>
      <w:r w:rsidRPr="0030697A">
        <w:rPr>
          <w:sz w:val="16"/>
        </w:rPr>
        <w:t xml:space="preserve">A writer usually itches to rewrite any article that is more than a week old: I confess to no such temptation with my first article for The Atlantic, published a year ago. I stand by every word. I think now as I did then that </w:t>
      </w:r>
      <w:r w:rsidRPr="00EA38D4">
        <w:rPr>
          <w:rStyle w:val="StyleUnderline"/>
        </w:rPr>
        <w:t>Trump will not grow into his job</w:t>
      </w:r>
      <w:r w:rsidRPr="0030697A">
        <w:rPr>
          <w:sz w:val="16"/>
        </w:rPr>
        <w:t>, “because the problem is one of temperament and character;” I continue to think that to be associated with him “will be for all but the strongest characters, an exercise in moral self-destruction;” and most importantly, “</w:t>
      </w:r>
      <w:r w:rsidRPr="0030697A">
        <w:rPr>
          <w:rStyle w:val="StyleUnderline"/>
        </w:rPr>
        <w:t>There is nothing great about the America that Trump thinks he is going to make; but in the end, it is the greatness of America that will stop him</w:t>
      </w:r>
      <w:r w:rsidRPr="0030697A">
        <w:rPr>
          <w:sz w:val="16"/>
        </w:rPr>
        <w:t xml:space="preserve">.” </w:t>
      </w:r>
      <w:r w:rsidRPr="0030697A">
        <w:rPr>
          <w:rFonts w:ascii="Minion-Bold" w:hAnsi="Minion-Bold"/>
          <w:sz w:val="16"/>
        </w:rPr>
        <w:t>⁋</w:t>
      </w:r>
      <w:r w:rsidRPr="0030697A">
        <w:rPr>
          <w:sz w:val="16"/>
        </w:rPr>
        <w:t xml:space="preserve">That last is the key point, and the one I find myself returning to, a year later. </w:t>
      </w:r>
      <w:r w:rsidRPr="0030697A">
        <w:rPr>
          <w:b/>
          <w:u w:val="single"/>
        </w:rPr>
        <w:t xml:space="preserve">Trump himself is not an interesting human being. In Shakespearean terms, he is no Richard III, but rather the dumb, vicious, lecherous, and unsuccessful </w:t>
      </w:r>
      <w:proofErr w:type="spellStart"/>
      <w:r w:rsidRPr="0030697A">
        <w:rPr>
          <w:b/>
          <w:u w:val="single"/>
        </w:rPr>
        <w:t>Cloten</w:t>
      </w:r>
      <w:proofErr w:type="spellEnd"/>
      <w:r w:rsidRPr="0030697A">
        <w:rPr>
          <w:b/>
          <w:u w:val="single"/>
        </w:rPr>
        <w:t xml:space="preserve"> of Cymbeline. Nor is there anything particularly intriguing about the brown-nosing and spinelessness of his enablers among politicians and scribblers.</w:t>
      </w:r>
      <w:r w:rsidRPr="0030697A">
        <w:rPr>
          <w:sz w:val="16"/>
        </w:rPr>
        <w:t xml:space="preserve"> They have no excuses, and when the end comes—and it will, be it in seven years, or three, or sooner than that—they will not have much in the way of reputations left to defend. Nor should they. </w:t>
      </w:r>
      <w:r w:rsidRPr="0030697A">
        <w:rPr>
          <w:rFonts w:ascii="Minion-Bold" w:hAnsi="Minion-Bold"/>
          <w:sz w:val="16"/>
        </w:rPr>
        <w:t>⁋</w:t>
      </w:r>
      <w:r w:rsidRPr="0030697A">
        <w:rPr>
          <w:sz w:val="16"/>
        </w:rPr>
        <w:t xml:space="preserve">No, at the end of a year in which </w:t>
      </w:r>
      <w:r w:rsidRPr="0030697A">
        <w:rPr>
          <w:u w:val="single"/>
        </w:rPr>
        <w:t>American global credibility and reputation has taken a hit from which it cannot fully recover</w:t>
      </w:r>
      <w:r w:rsidRPr="0030697A">
        <w:rPr>
          <w:sz w:val="16"/>
        </w:rPr>
        <w:t xml:space="preserve">, in which neo-Nazis have been assured by the leader of the Free World that there are some fine people among them, and in which the ethnic divisions of the United States have been exacerbated by a president who seemed to enjoy baiting hapless American citizens who hail from Puerto Rico and who agitated for the political prosecution of his defeated opponent in the last election, the vital signs of American democracy are surprisingly good. </w:t>
      </w:r>
      <w:r w:rsidRPr="0030697A">
        <w:rPr>
          <w:rFonts w:ascii="Minion-Bold" w:hAnsi="Minion-Bold"/>
          <w:sz w:val="16"/>
        </w:rPr>
        <w:t>⁋</w:t>
      </w:r>
      <w:r w:rsidRPr="0030697A">
        <w:rPr>
          <w:u w:val="single"/>
        </w:rPr>
        <w:t>America’s civil servants, soldiers, diplomats, and intelligence officials, in their overwhelming majority, take seriously their oath to support and defend the Constitution against all enemies, “foreign and domestic.” They did not snap-to when the president decided to toss transgender personnel out of the military, they did not begin torturing terrorists, they did not suspend their relentless investigation of Russian interference in the 2016 election in support of Donald Trump.</w:t>
      </w:r>
      <w:r w:rsidRPr="0030697A">
        <w:rPr>
          <w:sz w:val="16"/>
        </w:rPr>
        <w:t xml:space="preserve"> He lashed out at most of them—from the FBI to the judges. They gritted their teeth and continued to work in accordance with the law. </w:t>
      </w:r>
      <w:r w:rsidRPr="0030697A">
        <w:rPr>
          <w:rFonts w:ascii="Minion-Bold" w:hAnsi="Minion-Bold"/>
          <w:sz w:val="16"/>
        </w:rPr>
        <w:t>⁋</w:t>
      </w:r>
      <w:r w:rsidRPr="0030697A">
        <w:rPr>
          <w:sz w:val="16"/>
        </w:rPr>
        <w:t xml:space="preserve">In the country writ large, the Democrats seem to have a new infusion of energy from all kinds of people, to include minorities who now have an even livelier appreciation of what the right to vote means, once-Republican leaning women disgusted by the president’s own sexual predations, and young veterans of America’s wars who want to bring into Congress the spirit of service that they exhibited on the battlefields of Iraq and Afghanistan. </w:t>
      </w:r>
      <w:r w:rsidRPr="0030697A">
        <w:rPr>
          <w:rFonts w:ascii="Minion-Bold" w:hAnsi="Minion-Bold"/>
          <w:sz w:val="16"/>
        </w:rPr>
        <w:t>⁋</w:t>
      </w:r>
      <w:r w:rsidRPr="0030697A">
        <w:rPr>
          <w:sz w:val="16"/>
        </w:rPr>
        <w:t xml:space="preserve">From a moral point of view, the national Republican Party is in ruins, led by a woman so embarrassed by her connection to her uncle, Mitt Romney, that she dropped her middle name from official pronouncements. Not a day passes without some senator or representative excusing the latest lie or vulgarity, or denying the latest act of moral turpitude. It is an association of men and women conspicuously lacking guts. But there have been a few politicians, and rather more intellectuals and former officials, who have spoken up against their own side. And as time goes on, more will probably shamble shame-facedly into opposition to the administration. </w:t>
      </w:r>
      <w:r w:rsidRPr="0030697A">
        <w:rPr>
          <w:rFonts w:ascii="Minion-Bold" w:hAnsi="Minion-Bold"/>
          <w:sz w:val="16"/>
        </w:rPr>
        <w:t>⁋</w:t>
      </w:r>
      <w:r w:rsidRPr="0030697A">
        <w:rPr>
          <w:u w:val="single"/>
        </w:rPr>
        <w:t xml:space="preserve">My parents’ generation experienced the Great Depression, World War II, the Cold War, McCarthyism, Vietnam, and the social chaos of the 1960s. My grandparents—who came to this country from lands that the president would undoubtedly term “shitholes,” left behind pogroms, and survived all that, plus World War I and the great influenza pandemic. Set against those experiences, it is an unworthy </w:t>
      </w:r>
      <w:proofErr w:type="spellStart"/>
      <w:r w:rsidRPr="0030697A">
        <w:rPr>
          <w:u w:val="single"/>
        </w:rPr>
        <w:t>whinge</w:t>
      </w:r>
      <w:proofErr w:type="spellEnd"/>
      <w:r w:rsidRPr="0030697A">
        <w:rPr>
          <w:u w:val="single"/>
        </w:rPr>
        <w:t xml:space="preserve"> to complain about what Americans are living through today. </w:t>
      </w:r>
      <w:r w:rsidRPr="0030697A">
        <w:rPr>
          <w:b/>
          <w:u w:val="single"/>
        </w:rPr>
        <w:t>The United States has survived much worse</w:t>
      </w:r>
      <w:r w:rsidRPr="0030697A">
        <w:rPr>
          <w:u w:val="single"/>
        </w:rPr>
        <w:t xml:space="preserve"> than one contemptible president and a craven political party</w:t>
      </w:r>
      <w:r w:rsidRPr="0030697A">
        <w:rPr>
          <w:sz w:val="16"/>
        </w:rPr>
        <w:t xml:space="preserve">; its resilience is built into the bones of its political system. What it is going through now is simply a good, hard shake. And there need be nothing to be afraid of in that. </w:t>
      </w:r>
      <w:r w:rsidRPr="0030697A">
        <w:rPr>
          <w:rFonts w:ascii="Minion-Bold" w:hAnsi="Minion-Bold"/>
          <w:sz w:val="16"/>
        </w:rPr>
        <w:t>⁋</w:t>
      </w:r>
      <w:r w:rsidRPr="0030697A">
        <w:rPr>
          <w:sz w:val="16"/>
        </w:rPr>
        <w:t xml:space="preserve">The crisis of America is a moral crisis as much as a political one. To the extent that it breeds introspection among all politically engaged Americans it will be a good thing. If it causes conservatives to think hard about the darker moods and sub-movements that were driven underground but never completely vanquished by the likes of Ronald Reagan and William F. Buckley, that is a good thing. If it similarly causes them to think about the moral dimension of conservatism—its traditional adherence to certain virtues like probity, prudence, and thrift, that is a good thing. If it causes liberals to reflect that many Americans turned to Trump as a result of the cultural contempt with which they have been viewed, and the disdain for their problems and values that have long been expressed by bi-coastal elites, that will be a good thing too. </w:t>
      </w:r>
      <w:r w:rsidRPr="0030697A">
        <w:rPr>
          <w:rFonts w:ascii="Minion-Bold" w:hAnsi="Minion-Bold"/>
          <w:sz w:val="16"/>
        </w:rPr>
        <w:t>⁋</w:t>
      </w:r>
      <w:r w:rsidRPr="0030697A">
        <w:rPr>
          <w:sz w:val="16"/>
        </w:rPr>
        <w:t xml:space="preserve">There remain thoughtful individuals who think of Trump as a </w:t>
      </w:r>
      <w:proofErr w:type="spellStart"/>
      <w:r w:rsidRPr="0030697A">
        <w:rPr>
          <w:sz w:val="16"/>
        </w:rPr>
        <w:t>vulgarian</w:t>
      </w:r>
      <w:proofErr w:type="spellEnd"/>
      <w:r w:rsidRPr="0030697A">
        <w:rPr>
          <w:sz w:val="16"/>
        </w:rPr>
        <w:t xml:space="preserve">, but cannot bring themselves to turn on him. To adhere to that position they have to believe two things: that words do not matter, and that character does not matter. They have to convince themselves that one can ignore hateful, outrageous, and false speech; they have to convince themselves that scoundrels can still make good policy. They may be sincere; they certainly are wrong. </w:t>
      </w:r>
      <w:r w:rsidRPr="0030697A">
        <w:rPr>
          <w:rFonts w:ascii="Minion-Bold" w:hAnsi="Minion-Bold"/>
          <w:sz w:val="16"/>
        </w:rPr>
        <w:t>⁋</w:t>
      </w:r>
      <w:r w:rsidRPr="0030697A">
        <w:rPr>
          <w:sz w:val="16"/>
        </w:rPr>
        <w:t xml:space="preserve">Americans are learning afresh that such propositions are inimical to democracy. “We hold these truths to be self-evident,” the Founders declared: Without the truth as a cardinal value, self-government collapses. And while they had no illusions about human nature, neither did they think that the United States could survive without leaders who displayed the virtues so lacking in the current occupant of the White House. A George Washington or an Abraham Lincoln, a Theodore Roosevelt or a John F. Kennedy could approach greatness only because, despite their individual flaws, they had some noble qualities about them, some inspiring vision to raise the American people, some defining largeness of spirit. There is, by contrast, nothing admirable about Donald Trump. The stock market may flutter upwards for a bit, but no enduring good can come of him. </w:t>
      </w:r>
      <w:r w:rsidRPr="0030697A">
        <w:rPr>
          <w:rFonts w:ascii="Minion-Bold" w:hAnsi="Minion-Bold"/>
          <w:sz w:val="16"/>
        </w:rPr>
        <w:t>⁋</w:t>
      </w:r>
      <w:r w:rsidRPr="0030697A">
        <w:rPr>
          <w:u w:val="single"/>
        </w:rPr>
        <w:t>The way ahead will lie for some in political activism, for others simply in calling out the truth as they understand it. But moral crises require moral solutions, and those are not to be found in the voting booth or the public square, as essential as activity in those domains may be. Rather, it is in the daily affirmation of the principles so clearly expressed in the great documents and speeches of the American past</w:t>
      </w:r>
      <w:r w:rsidRPr="0030697A">
        <w:rPr>
          <w:sz w:val="16"/>
        </w:rPr>
        <w:t xml:space="preserve">, from the Declaration of Independence and the Constitution to the Gettysburg Address to Martin Luther King Jr.’s “I have a dream,” that a way ahead lies. It is in civic education, and a celebration of all that really is great in the American past, that the answer to the bigotry and hucksterism of the 45th president, and the toadying and lies of his sycophants and courtiers is to be found. </w:t>
      </w:r>
      <w:r w:rsidRPr="0030697A">
        <w:rPr>
          <w:rFonts w:ascii="Minion-Bold" w:hAnsi="Minion-Bold"/>
          <w:sz w:val="16"/>
        </w:rPr>
        <w:t>⁋</w:t>
      </w:r>
      <w:r w:rsidRPr="0030697A">
        <w:rPr>
          <w:u w:val="single"/>
        </w:rPr>
        <w:t>This is a political storm, no doubt. But the United States has weathered much worse. And although the damage that has been done will be lasting, it is also entirely possible that the good that will be done will be equal or more so. Ten or 20 years from now there may be much to look back on with pride as well as with disgust. “The voyage of the best ship is a zigzag line of a hundred tacks,” Emerson once wrote. Above all, the good news is that it rests entirely on the American people what to make of this clarifying moment in history. And there is good reason to think that they will rise—that they are indeed at this moment rising—to the call.</w:t>
      </w:r>
    </w:p>
    <w:p w14:paraId="10F9B159" w14:textId="77777777" w:rsidR="00EA38D4" w:rsidRPr="00D616DF" w:rsidRDefault="00EA38D4" w:rsidP="00D616DF"/>
    <w:p w14:paraId="1120500B" w14:textId="0A93FA50" w:rsidR="00F57838" w:rsidRDefault="00F57838" w:rsidP="00F57838">
      <w:pPr>
        <w:pStyle w:val="Heading3"/>
      </w:pPr>
      <w:r>
        <w:t xml:space="preserve">AT: Trump Destroys Credibility/Cred collapse inevitable </w:t>
      </w:r>
    </w:p>
    <w:p w14:paraId="1FAB8306" w14:textId="77777777" w:rsidR="00F57838" w:rsidRPr="00F57838" w:rsidRDefault="00F57838" w:rsidP="00F57838">
      <w:pPr>
        <w:pStyle w:val="Heading4"/>
        <w:rPr>
          <w:rStyle w:val="Style13ptBold"/>
          <w:b/>
        </w:rPr>
      </w:pPr>
      <w:r w:rsidRPr="00F57838">
        <w:rPr>
          <w:rStyle w:val="Style13ptBold"/>
          <w:b/>
        </w:rPr>
        <w:t xml:space="preserve">Credibility Collapse is not inevitable, too many alt causes </w:t>
      </w:r>
    </w:p>
    <w:p w14:paraId="11CE4C88" w14:textId="77777777" w:rsidR="00F57838" w:rsidRPr="00A23EB9" w:rsidRDefault="00F57838" w:rsidP="00F57838">
      <w:r>
        <w:t xml:space="preserve">Steven </w:t>
      </w:r>
      <w:r w:rsidRPr="00A23EB9">
        <w:rPr>
          <w:rStyle w:val="Style13ptBold"/>
        </w:rPr>
        <w:t>Feldstein '18</w:t>
      </w:r>
      <w:r>
        <w:t xml:space="preserve"> (Steven Feldstein, nonresident fellow in Carnegie’s Democracy, Conflict, and Governance Program, where he focuses on issues of democracy, human rights, governance, rule of law, political reform, security, emerging economies, and Sub-Saharan Africa, "Despite Trump’s Shameful G-7 Showing, U.S. Credibility Still Intact," Carnegie Endowment for International Peace, 6/12/18, https://carnegieendowment.org/2018/06/12/despite-trump-s-shameful-g-7-showing-u.s.-credibility-still-intact-pub-76607).//GabeS</w:t>
      </w:r>
    </w:p>
    <w:p w14:paraId="3AD16F23" w14:textId="1A2891DA" w:rsidR="00CD5DAB" w:rsidRDefault="00F57838" w:rsidP="00CD5DAB">
      <w:pPr>
        <w:rPr>
          <w:sz w:val="8"/>
        </w:rPr>
      </w:pPr>
      <w:r w:rsidRPr="00027923">
        <w:rPr>
          <w:sz w:val="8"/>
        </w:rPr>
        <w:t>The disastrous Group of Seven (G-7) meeting in Quebec, where President Trump lashed out as his fellow leaders and singled out Canadian Prime Minister Justin Trudeau as “dishonest and weak,” raises an important question: Just how much is Trump’s erratic behavior damaging U.S. standing and credibility in the world? Nearly 17 months into Trump’s presidency, he is upending the western alliance and fundamentally calling into question the reliability of the U.S. as an economic, political and security partner. He has inflamed tensions by slapping punitive steel and aluminum tariffs on America’s closest allies. He has repeatedly ignored the entreaties of France, the U.K. and Germany to reconsider leaving the Paris climate change agreement or to stay in the Iran nuclear deal. Even while Trump lacks basic rapport with his fellow western democratic leaders, he has taken undeniable delight in sharing company with autocrats and strongmen. Consequently, many are asking whether Trump’s latest behavior is finally leading to a “major reorientation of allies and partnerships worldwide.” How much is Trump damaging U.S. credibility and reputation? I believe that in the short-term</w:t>
      </w:r>
      <w:r w:rsidRPr="00027923">
        <w:rPr>
          <w:rStyle w:val="StyleUnderline"/>
          <w:highlight w:val="yellow"/>
        </w:rPr>
        <w:t>, the U.S. can weather the Trump storm</w:t>
      </w:r>
      <w:r w:rsidRPr="00315307">
        <w:rPr>
          <w:rStyle w:val="StyleUnderline"/>
        </w:rPr>
        <w:t xml:space="preserve"> for two reasons. First, </w:t>
      </w:r>
      <w:r w:rsidRPr="00027923">
        <w:rPr>
          <w:rStyle w:val="StyleUnderline"/>
          <w:highlight w:val="yellow"/>
        </w:rPr>
        <w:t>the U.S. has built up a sufficient reservoir of international good</w:t>
      </w:r>
      <w:r w:rsidRPr="00315307">
        <w:rPr>
          <w:rStyle w:val="StyleUnderline"/>
        </w:rPr>
        <w:t xml:space="preserve"> </w:t>
      </w:r>
      <w:r w:rsidRPr="00027923">
        <w:rPr>
          <w:sz w:val="8"/>
        </w:rPr>
        <w:t xml:space="preserve">will so that other countries will continue to give us a pass, notwithstanding the latest histrionics from Trump. Second, </w:t>
      </w:r>
      <w:r w:rsidRPr="00027923">
        <w:rPr>
          <w:rStyle w:val="StyleUnderline"/>
          <w:highlight w:val="yellow"/>
        </w:rPr>
        <w:t>the U.S. retains a disproportionate level of influence — economically and militarily — that compels other countries to deal with us.</w:t>
      </w:r>
      <w:r w:rsidRPr="00315307">
        <w:rPr>
          <w:rStyle w:val="StyleUnderline"/>
        </w:rPr>
        <w:t xml:space="preserve"> </w:t>
      </w:r>
      <w:r w:rsidRPr="00027923">
        <w:rPr>
          <w:sz w:val="8"/>
        </w:rPr>
        <w:t>But over time, Trump’s leadership will steadily erode U.S. credibility. The longer Trump stays in power, the higher the likelihood that U.S. leadership and authority will dramatically diminish. Why does credibility matter? A country with a high amount of credibility is able to build important alliances because potential allies are not worried about betrayal or potential abandonment</w:t>
      </w:r>
      <w:r w:rsidRPr="00315307">
        <w:rPr>
          <w:rStyle w:val="StyleUnderline"/>
        </w:rPr>
        <w:t>. Credibility allows a country to deter adversaries and prevent costly wars through strength of reputation rather than through fighting.</w:t>
      </w:r>
      <w:r>
        <w:rPr>
          <w:rStyle w:val="StyleUnderline"/>
        </w:rPr>
        <w:t xml:space="preserve"> </w:t>
      </w:r>
      <w:r w:rsidRPr="00027923">
        <w:rPr>
          <w:sz w:val="8"/>
        </w:rPr>
        <w:t xml:space="preserve">Conventional wisdom says that a country is only as trustworthy as its last words or actions, and that credibility can dissipate swiftly (Will Rogers’ quip comes to mind: “It takes a lifetime to build a good reputation, but you can lose it in a minute”). But that conventional view of credibility is not accurate. </w:t>
      </w:r>
      <w:r w:rsidRPr="00027923">
        <w:rPr>
          <w:rStyle w:val="StyleUnderline"/>
          <w:highlight w:val="yellow"/>
        </w:rPr>
        <w:t xml:space="preserve">A country’s </w:t>
      </w:r>
      <w:r w:rsidRPr="00027923">
        <w:rPr>
          <w:rStyle w:val="Emphasis"/>
          <w:highlight w:val="yellow"/>
        </w:rPr>
        <w:t>reputation does not ebb and flow based on the week-to-week actions</w:t>
      </w:r>
      <w:r w:rsidRPr="00027923">
        <w:rPr>
          <w:rStyle w:val="StyleUnderline"/>
          <w:highlight w:val="yellow"/>
        </w:rPr>
        <w:t xml:space="preserve"> of its leader</w:t>
      </w:r>
      <w:r w:rsidRPr="00027923">
        <w:rPr>
          <w:sz w:val="8"/>
        </w:rPr>
        <w:t xml:space="preserve">. While current leadership is a critical aspect of credibility, it is just one of many ingredients that countries use to evaluate reputation. In other words, a number of factors come into play when it comes to shaping a country’s reputation. For example, what actions has the country undertaken in the past? What present interests does the country have? What capabilities and resolve does the country possess in order to defend those interests? </w:t>
      </w:r>
      <w:r w:rsidRPr="00027923">
        <w:rPr>
          <w:rStyle w:val="StyleUnderline"/>
          <w:highlight w:val="yellow"/>
        </w:rPr>
        <w:t>The good news is that most of these elements remain positive for the U.S. Despite the recent rashness of the Trump administration</w:t>
      </w:r>
      <w:r w:rsidRPr="00315307">
        <w:rPr>
          <w:rStyle w:val="StyleUnderline"/>
        </w:rPr>
        <w:t>, the U.S. enjoys a solid reputation for steadfastness and resolve going back decades.</w:t>
      </w:r>
      <w:r>
        <w:rPr>
          <w:rStyle w:val="StyleUnderline"/>
        </w:rPr>
        <w:t xml:space="preserve"> </w:t>
      </w:r>
      <w:r w:rsidRPr="00027923">
        <w:rPr>
          <w:sz w:val="8"/>
        </w:rPr>
        <w:t xml:space="preserve">It retains enormous capabilities to defend its interests. As ongoing wars against the Islamic State and the Taliban demonstrate, </w:t>
      </w:r>
      <w:r w:rsidRPr="00027923">
        <w:rPr>
          <w:rStyle w:val="StyleUnderline"/>
          <w:highlight w:val="yellow"/>
        </w:rPr>
        <w:t>the U.S. also maintains sufficient resolve to deploy and wield force when necessary. At the same time, past actions and capabilities are not permanent conditions</w:t>
      </w:r>
      <w:r w:rsidRPr="00027923">
        <w:rPr>
          <w:sz w:val="8"/>
        </w:rPr>
        <w:t xml:space="preserve">. The longer Trump lurches the U.S. along an unpredictable path, the more the world will begin to forget the United States' extended history as a guarantor of the international system. The more Trump pursues a narrow definition of U.S. interests that calls treaty commitments and longstanding partnerships into question, the greater the risk to U.S. credibility, particularly when the next major crisis erupts. Trump’s behavior has not wholly damaged U.S. credibility — yet. But over time, his unilateral volatility threatens to become the dominant narrative about the U.S., eclipsing past values and leadership. Trump’s performance at the G-7 summit was embarrassing and cringe worthy; but it was not fatally damaging to U.S. credibility. However, if the Trump administration announces more unilateral tariffs and additional departures from international treaties, it will be harder and harder for the U.S. to maintain its good reputation. Such an outcome would put the U.S. into uncharted territory — mercurial leadership that is increasingly isolated and decreasingly trusted around the world. </w:t>
      </w:r>
    </w:p>
    <w:p w14:paraId="7E9E9EBF" w14:textId="77777777" w:rsidR="00E805B2" w:rsidRDefault="00E805B2" w:rsidP="00E805B2">
      <w:pPr>
        <w:pStyle w:val="Heading3"/>
      </w:pPr>
      <w:r>
        <w:t xml:space="preserve">Institutions Check Trump (Courts, Federalism, and external actors) </w:t>
      </w:r>
    </w:p>
    <w:p w14:paraId="0F653416" w14:textId="77777777" w:rsidR="00E805B2" w:rsidRDefault="00E805B2" w:rsidP="00E805B2">
      <w:pPr>
        <w:pStyle w:val="Heading4"/>
      </w:pPr>
      <w:r>
        <w:t>Immigration proves</w:t>
      </w:r>
      <w:r w:rsidRPr="00907647">
        <w:t xml:space="preserve"> </w:t>
      </w:r>
      <w:r>
        <w:t xml:space="preserve">institutions can restrain Trumps policies —they can’t access their key internal links. </w:t>
      </w:r>
    </w:p>
    <w:p w14:paraId="388BEE2F" w14:textId="77777777" w:rsidR="00E805B2" w:rsidRPr="004C3503" w:rsidRDefault="00E805B2" w:rsidP="00E805B2">
      <w:r>
        <w:t xml:space="preserve">Jesse </w:t>
      </w:r>
      <w:r w:rsidRPr="004C3503">
        <w:rPr>
          <w:rStyle w:val="Style13ptBold"/>
        </w:rPr>
        <w:t>Walker '18</w:t>
      </w:r>
      <w:r>
        <w:t xml:space="preserve"> (Jesse Walker, </w:t>
      </w:r>
      <w:proofErr w:type="spellStart"/>
      <w:r>
        <w:t>Umich</w:t>
      </w:r>
      <w:proofErr w:type="spellEnd"/>
      <w:r>
        <w:t xml:space="preserve"> Graduate—has written for The New York Times, Wall Street Journal, Wash Post, and Written multiple books that are published by accredited institutions—many are focused on governmental policies, "Our institutions are strong enough to restrain Trump, but they're also strong enough to empower him," </w:t>
      </w:r>
      <w:proofErr w:type="spellStart"/>
      <w:r>
        <w:t>latimes</w:t>
      </w:r>
      <w:proofErr w:type="spellEnd"/>
      <w:r>
        <w:t>, 2-7-2018, http://www.latimes.com/opinion/op-ed/la-oe-walker-institutions-strong-20180207-story.html).//GabeS</w:t>
      </w:r>
    </w:p>
    <w:p w14:paraId="2A76E476" w14:textId="13DD36F0" w:rsidR="00E805B2" w:rsidRPr="00936B1F" w:rsidRDefault="00E805B2" w:rsidP="00E805B2">
      <w:r w:rsidRPr="003E3951">
        <w:rPr>
          <w:sz w:val="12"/>
        </w:rPr>
        <w:t>Donald Trump is a Rorschach blot on the office of the presidency. Some people look at him and see a dangerous authoritarian. Some see a leader too weak to be authoritarian. Some see a weak leader who nonetheless has an authoritarian heart. And that's just the people who don't like the guy. Still, pretty much everyone who isn't paid to pretend otherwise agrees that he's been hemmed in by Washington's permanent institutions. Trump has signed just one major piece of legislation, and his executive orders have frequently landed with a splat. From his stab at banning transgender soldiers to his efforts to defund sanctuary cities, Trump has hit one wall after another. In some ways</w:t>
      </w:r>
      <w:r w:rsidRPr="004C3503">
        <w:rPr>
          <w:rStyle w:val="StyleUnderline"/>
        </w:rPr>
        <w:t xml:space="preserve">, </w:t>
      </w:r>
      <w:r w:rsidRPr="003E3951">
        <w:rPr>
          <w:rStyle w:val="StyleUnderline"/>
          <w:highlight w:val="yellow"/>
        </w:rPr>
        <w:t>immigration is the great success story for the institutions-will-save-us crowd</w:t>
      </w:r>
      <w:r w:rsidRPr="003E3951">
        <w:rPr>
          <w:sz w:val="12"/>
        </w:rPr>
        <w:t xml:space="preserve">. Thanks to the courts, Trump's travel ban has been both narrowed and delayed. </w:t>
      </w:r>
      <w:r w:rsidRPr="003E3951">
        <w:rPr>
          <w:rStyle w:val="StyleUnderline"/>
          <w:highlight w:val="yellow"/>
        </w:rPr>
        <w:t>State and local government have refused to cooperate with</w:t>
      </w:r>
      <w:r w:rsidRPr="004C3503">
        <w:rPr>
          <w:rStyle w:val="StyleUnderline"/>
        </w:rPr>
        <w:t xml:space="preserve"> some elements of </w:t>
      </w:r>
      <w:r w:rsidRPr="003E3951">
        <w:rPr>
          <w:rStyle w:val="StyleUnderline"/>
          <w:highlight w:val="yellow"/>
        </w:rPr>
        <w:t>Trump's deportation drive</w:t>
      </w:r>
      <w:r w:rsidRPr="003E3951">
        <w:rPr>
          <w:sz w:val="12"/>
        </w:rPr>
        <w:t xml:space="preserve">, and so far </w:t>
      </w:r>
      <w:r w:rsidRPr="004C3503">
        <w:rPr>
          <w:rStyle w:val="StyleUnderline"/>
        </w:rPr>
        <w:t xml:space="preserve">the </w:t>
      </w:r>
      <w:r w:rsidRPr="003E3951">
        <w:rPr>
          <w:rStyle w:val="StyleUnderline"/>
          <w:highlight w:val="yellow"/>
        </w:rPr>
        <w:t>Justice Department has been impotent in its efforts to bring them in line</w:t>
      </w:r>
      <w:r w:rsidRPr="003E3951">
        <w:rPr>
          <w:sz w:val="12"/>
          <w:highlight w:val="yellow"/>
        </w:rPr>
        <w:t>.</w:t>
      </w:r>
      <w:r w:rsidRPr="003E3951">
        <w:rPr>
          <w:sz w:val="12"/>
        </w:rPr>
        <w:t xml:space="preserve"> </w:t>
      </w:r>
      <w:r w:rsidRPr="003E3951">
        <w:rPr>
          <w:rStyle w:val="StyleUnderline"/>
          <w:highlight w:val="yellow"/>
        </w:rPr>
        <w:t>Trump hasn't</w:t>
      </w:r>
      <w:r w:rsidRPr="003E3951">
        <w:rPr>
          <w:sz w:val="12"/>
        </w:rPr>
        <w:t xml:space="preserve"> even </w:t>
      </w:r>
      <w:r w:rsidRPr="003E3951">
        <w:rPr>
          <w:rStyle w:val="StyleUnderline"/>
          <w:highlight w:val="yellow"/>
        </w:rPr>
        <w:t>had</w:t>
      </w:r>
      <w:r w:rsidRPr="003E3951">
        <w:rPr>
          <w:sz w:val="12"/>
        </w:rPr>
        <w:t xml:space="preserve"> much </w:t>
      </w:r>
      <w:r w:rsidRPr="003E3951">
        <w:rPr>
          <w:rStyle w:val="StyleUnderline"/>
          <w:highlight w:val="yellow"/>
        </w:rPr>
        <w:t>luck</w:t>
      </w:r>
      <w:r w:rsidRPr="003E3951">
        <w:rPr>
          <w:sz w:val="12"/>
        </w:rPr>
        <w:t xml:space="preserve"> yet in </w:t>
      </w:r>
      <w:r w:rsidRPr="003E3951">
        <w:rPr>
          <w:rStyle w:val="StyleUnderline"/>
          <w:highlight w:val="yellow"/>
        </w:rPr>
        <w:t>getting</w:t>
      </w:r>
      <w:r w:rsidRPr="003E3951">
        <w:rPr>
          <w:rStyle w:val="StyleUnderline"/>
        </w:rPr>
        <w:t xml:space="preserve"> </w:t>
      </w:r>
      <w:r w:rsidRPr="003E3951">
        <w:rPr>
          <w:rStyle w:val="StyleUnderline"/>
          <w:highlight w:val="yellow"/>
        </w:rPr>
        <w:t>Congress to</w:t>
      </w:r>
      <w:r w:rsidRPr="003E3951">
        <w:rPr>
          <w:sz w:val="12"/>
        </w:rPr>
        <w:t xml:space="preserve"> cough up </w:t>
      </w:r>
      <w:r w:rsidRPr="003E3951">
        <w:rPr>
          <w:rStyle w:val="StyleUnderline"/>
          <w:highlight w:val="yellow"/>
        </w:rPr>
        <w:t>fund</w:t>
      </w:r>
      <w:r w:rsidRPr="003E3951">
        <w:rPr>
          <w:sz w:val="12"/>
        </w:rPr>
        <w:t xml:space="preserve">s for </w:t>
      </w:r>
      <w:r w:rsidRPr="003E3951">
        <w:rPr>
          <w:rStyle w:val="StyleUnderline"/>
          <w:highlight w:val="yellow"/>
        </w:rPr>
        <w:t>his border wall</w:t>
      </w:r>
      <w:r w:rsidRPr="004C3503">
        <w:rPr>
          <w:rStyle w:val="StyleUnderline"/>
        </w:rPr>
        <w:t>.</w:t>
      </w:r>
      <w:r w:rsidRPr="003E3951">
        <w:rPr>
          <w:sz w:val="12"/>
        </w:rPr>
        <w:t xml:space="preserve"> But courts, federalism and an opposition party aren't the only institutions at work here. Trump inherited a powerful raids-and-deportation apparatus, and he hasn't been shy about using it. And so while deportations themselves have receded somewhat in the last year, deportation arrests have surged — and they're much more likely to take place far from the border. The American Civil Liberties Union reports a "notable increase" in "arrests of people who don't have criminal records, those who show up to routine check-in meetings with agents, and even people previously offered humanitarian exceptions." That apparatus is an institution. It was built up by prior presidents of both parties, along with Congress and the bureaucracy. They assembled a weapon, and then they left it on the Oval Office desk. Speaking of weapons: Trump has escalated the U.S. presence in Afghanistan, and his war with Islamic State killed more civilians in just over half a year than Barack Obama's did in three years. He's been able to do such things because he inherited a strong institution: an increasingly unaccountable system for raining death from the air. Obama got away with claiming that the authorization to use military force to fight the perpetrators of Sept. 11, 2001, covers all manner of battles around the world. Naturally, Trump's team has embraced the argument. And if the president decides to launch nuclear missiles at North Korea this evening, it would take a full-fledged mutiny to stop him. Thank a decades-old policy of giving the president unilateral control of the nuclear arsenal. Institutions haven't just empowered Trump; he's empowered institutions. He has allowed the military to make its own decisions on a host of war-making matters without White House input — including, in some theaters, whether to launch a raid or airstrike. He has also reportedly given the CIA the right to conduct its own covert drone strikes in Syria, and there has been talk of letting it exercise that authority elsewhere. Power isn't flowing to the executive so much as it's flowing to whole swaths of the executive branch. (That has been true in some ways of the immigration crackdown too. When the slipshod first version of the travel ban came down, Customs and Border Protection field agents were left to make their own choices about how to interpret and enforce it.) As I write, Donald Trump is at war with elements of the national security and intelligence bureaucracies — or as they're better known these days, the deep state. </w:t>
      </w:r>
      <w:r w:rsidRPr="003E3951">
        <w:rPr>
          <w:rStyle w:val="StyleUnderline"/>
        </w:rPr>
        <w:t xml:space="preserve">Despite this, </w:t>
      </w:r>
      <w:r w:rsidRPr="003E3951">
        <w:rPr>
          <w:rStyle w:val="StyleUnderline"/>
          <w:highlight w:val="yellow"/>
        </w:rPr>
        <w:t>he hasn't done anything to roll back the powers of the Federal Bureau of Investigation or the National Security Agency</w:t>
      </w:r>
      <w:r w:rsidRPr="003E3951">
        <w:rPr>
          <w:rStyle w:val="StyleUnderline"/>
        </w:rPr>
        <w:t>.</w:t>
      </w:r>
      <w:r w:rsidRPr="003E3951">
        <w:rPr>
          <w:sz w:val="12"/>
        </w:rPr>
        <w:t xml:space="preserve"> Indeed, he just signed a bill that amps up the very surveillance state that he bitterly claims his enemies have wielded against him. That shouldn't surprise anyone. Trump's fear isn't that those institutions are too powerful; it's that they're disloyal. He doesn't want reform; he wants a purge. </w:t>
      </w:r>
      <w:r w:rsidRPr="00907647">
        <w:rPr>
          <w:rStyle w:val="StyleUnderline"/>
        </w:rPr>
        <w:t>Hemmed in by institutions, he</w:t>
      </w:r>
      <w:r w:rsidRPr="003E3951">
        <w:rPr>
          <w:rStyle w:val="StyleUnderline"/>
        </w:rPr>
        <w:t xml:space="preserve"> asks himself how he could make those institutions work for him instead of against him</w:t>
      </w:r>
      <w:r w:rsidRPr="003E3951">
        <w:rPr>
          <w:sz w:val="12"/>
        </w:rPr>
        <w:t>. And why wouldn't he? After all, several are already on the job.</w:t>
      </w:r>
      <w:r>
        <w:t xml:space="preserve"> </w:t>
      </w:r>
    </w:p>
    <w:p w14:paraId="2E2739F1" w14:textId="77777777" w:rsidR="00E805B2" w:rsidRPr="004C3503" w:rsidRDefault="00E805B2" w:rsidP="00E805B2">
      <w:pPr>
        <w:pStyle w:val="Heading4"/>
        <w:rPr>
          <w:i/>
          <w:u w:val="single"/>
        </w:rPr>
      </w:pPr>
      <w:r>
        <w:t xml:space="preserve">Trumps federalism counteracts and checks himself and his </w:t>
      </w:r>
      <w:r w:rsidRPr="004C3503">
        <w:rPr>
          <w:i/>
          <w:u w:val="single"/>
        </w:rPr>
        <w:t xml:space="preserve">most destructive policy goals </w:t>
      </w:r>
    </w:p>
    <w:p w14:paraId="31E6996F" w14:textId="77777777" w:rsidR="00E805B2" w:rsidRDefault="00E805B2" w:rsidP="00E805B2">
      <w:r>
        <w:t xml:space="preserve">Jennifer Rubin '18 (Jennifer Rubin, University of California at Berkeley, BA in history; University of California at Berkeley, JD. She covers a range of domestic and foreign policy issues and provides insight into the conservative movement, the Republican Party and threats to Western </w:t>
      </w:r>
      <w:proofErr w:type="spellStart"/>
      <w:r>
        <w:t>democracies,"Opinion</w:t>
      </w:r>
      <w:proofErr w:type="spellEnd"/>
      <w:r>
        <w:t xml:space="preserve">," Washington Post, 2-23-18, </w:t>
      </w:r>
      <w:hyperlink r:id="rId18" w:history="1">
        <w:r w:rsidRPr="00A57802">
          <w:rPr>
            <w:rStyle w:val="Hyperlink"/>
          </w:rPr>
          <w:t>https://www.washingtonpost.com/blogs/right-turn/wp/2018/02/23/democrats-discover-another-institutional-check-on-trump/?utm_term=.b87df9aa6ad2).//GabeS</w:t>
        </w:r>
      </w:hyperlink>
    </w:p>
    <w:p w14:paraId="76990AB7" w14:textId="77777777" w:rsidR="00E805B2" w:rsidRPr="00642D65" w:rsidRDefault="00E805B2" w:rsidP="00E805B2">
      <w:r>
        <w:t>{This card has been edited for discriminatory uses of ‘illegal’ and have been replaced with the language of ‘undocumented’}</w:t>
      </w:r>
    </w:p>
    <w:p w14:paraId="683D150D" w14:textId="77777777" w:rsidR="00E805B2" w:rsidRDefault="00E805B2" w:rsidP="00E805B2">
      <w:pPr>
        <w:rPr>
          <w:sz w:val="12"/>
        </w:rPr>
      </w:pPr>
      <w:r w:rsidRPr="00642D65">
        <w:rPr>
          <w:sz w:val="12"/>
        </w:rPr>
        <w:t xml:space="preserve">When discussing </w:t>
      </w:r>
      <w:r w:rsidRPr="00642D65">
        <w:rPr>
          <w:rStyle w:val="StyleUnderline"/>
          <w:highlight w:val="yellow"/>
        </w:rPr>
        <w:t>the institutional safeguards against President Trump’s overreach,</w:t>
      </w:r>
      <w:r w:rsidRPr="00642D65">
        <w:rPr>
          <w:rStyle w:val="StyleUnderline"/>
        </w:rPr>
        <w:t xml:space="preserve"> many commentators have pointed to the courts, the free press, the potential</w:t>
      </w:r>
      <w:r w:rsidRPr="00642D65">
        <w:rPr>
          <w:sz w:val="12"/>
        </w:rPr>
        <w:t xml:space="preserve"> (more theoretical, as long as Republicans have majorities in the House and Senate) </w:t>
      </w:r>
      <w:r w:rsidRPr="00642D65">
        <w:rPr>
          <w:rStyle w:val="StyleUnderline"/>
        </w:rPr>
        <w:t>for congressional oversight and even the military</w:t>
      </w:r>
      <w:r w:rsidRPr="00642D65">
        <w:rPr>
          <w:sz w:val="12"/>
        </w:rPr>
        <w:t xml:space="preserve"> (e.g. refusing to accept a first-strike order that does not comply with the laws of war). Less discussed, because Democrats have been less enthusiastic about its use in other contexts, </w:t>
      </w:r>
      <w:r w:rsidRPr="00642D65">
        <w:rPr>
          <w:rStyle w:val="Emphasis"/>
          <w:highlight w:val="yellow"/>
        </w:rPr>
        <w:t>is the deployment of federalism</w:t>
      </w:r>
      <w:r w:rsidRPr="00642D65">
        <w:rPr>
          <w:rStyle w:val="StyleUnderline"/>
          <w:highlight w:val="yellow"/>
        </w:rPr>
        <w:t xml:space="preserve"> to counteract a misguided or paralyzed federal government</w:t>
      </w:r>
      <w:r w:rsidRPr="00642D65">
        <w:rPr>
          <w:sz w:val="12"/>
        </w:rPr>
        <w:t xml:space="preserve">. However, increasingly it seems that </w:t>
      </w:r>
      <w:r w:rsidRPr="00642D65">
        <w:rPr>
          <w:rStyle w:val="StyleUnderline"/>
          <w:highlight w:val="yellow"/>
        </w:rPr>
        <w:t>local and state</w:t>
      </w:r>
      <w:r w:rsidRPr="00642D65">
        <w:rPr>
          <w:rStyle w:val="StyleUnderline"/>
        </w:rPr>
        <w:t xml:space="preserve"> authorities and </w:t>
      </w:r>
      <w:r w:rsidRPr="00642D65">
        <w:rPr>
          <w:rStyle w:val="StyleUnderline"/>
          <w:highlight w:val="yellow"/>
        </w:rPr>
        <w:t>legislatures are guaranteeing</w:t>
      </w:r>
      <w:r w:rsidRPr="00642D65">
        <w:rPr>
          <w:sz w:val="12"/>
        </w:rPr>
        <w:t xml:space="preserve"> some </w:t>
      </w:r>
      <w:r w:rsidRPr="00642D65">
        <w:rPr>
          <w:rStyle w:val="StyleUnderline"/>
          <w:highlight w:val="yellow"/>
        </w:rPr>
        <w:t xml:space="preserve">policy continuity on issues that </w:t>
      </w:r>
      <w:r w:rsidRPr="00642D65">
        <w:rPr>
          <w:rStyle w:val="Emphasis"/>
          <w:highlight w:val="yellow"/>
        </w:rPr>
        <w:t>progressives care deeply about and hobbling Trump’s most dangerous plans</w:t>
      </w:r>
      <w:r w:rsidRPr="00642D65">
        <w:rPr>
          <w:rStyle w:val="StyleUnderline"/>
          <w:highlight w:val="yellow"/>
        </w:rPr>
        <w:t>.</w:t>
      </w:r>
      <w:r>
        <w:rPr>
          <w:rStyle w:val="StyleUnderline"/>
        </w:rPr>
        <w:t xml:space="preserve"> </w:t>
      </w:r>
      <w:r w:rsidRPr="00642D65">
        <w:rPr>
          <w:sz w:val="12"/>
        </w:rPr>
        <w:t xml:space="preserve">We’ve seen states and localities adopt green energy policies to maintain standards that were in place before Trump pulled the plug on the Paris accord. </w:t>
      </w:r>
      <w:r w:rsidRPr="00642D65">
        <w:rPr>
          <w:rStyle w:val="StyleUnderline"/>
        </w:rPr>
        <w:t>We saw a state court in Pennsylvania</w:t>
      </w:r>
      <w:r w:rsidRPr="00642D65">
        <w:rPr>
          <w:sz w:val="12"/>
        </w:rPr>
        <w:t xml:space="preserve">, steering clear of federal jurisdiction </w:t>
      </w:r>
      <w:r w:rsidRPr="00642D65">
        <w:rPr>
          <w:rStyle w:val="StyleUnderline"/>
        </w:rPr>
        <w:t>and a Supreme Court tilted Trump’s way, strike down partisan gerrymandering.</w:t>
      </w:r>
      <w:r w:rsidRPr="00642D65">
        <w:rPr>
          <w:sz w:val="12"/>
        </w:rPr>
        <w:t xml:space="preserve"> Likewise</w:t>
      </w:r>
      <w:r w:rsidRPr="00642D65">
        <w:rPr>
          <w:rStyle w:val="StyleUnderline"/>
        </w:rPr>
        <w:t xml:space="preserve">, </w:t>
      </w:r>
      <w:r w:rsidRPr="00642D65">
        <w:rPr>
          <w:rStyle w:val="StyleUnderline"/>
          <w:highlight w:val="yellow"/>
        </w:rPr>
        <w:t>states’ attorneys general have pushed back on the Muslim travel ban</w:t>
      </w:r>
      <w:r w:rsidRPr="00642D65">
        <w:rPr>
          <w:sz w:val="12"/>
        </w:rPr>
        <w:t xml:space="preserve">; </w:t>
      </w:r>
      <w:r w:rsidRPr="004C3503">
        <w:rPr>
          <w:rStyle w:val="StyleUnderline"/>
          <w:highlight w:val="yellow"/>
        </w:rPr>
        <w:t>state and local jurisdictions have successfully</w:t>
      </w:r>
      <w:r w:rsidRPr="00642D65">
        <w:rPr>
          <w:rStyle w:val="StyleUnderline"/>
        </w:rPr>
        <w:t xml:space="preserve"> </w:t>
      </w:r>
      <w:r w:rsidRPr="004C3503">
        <w:rPr>
          <w:rStyle w:val="StyleUnderline"/>
          <w:highlight w:val="yellow"/>
        </w:rPr>
        <w:t>hobbled Trump’s “sanctuary city” gambit to strip them of federal monies if they refuse to cooperate with requests to hold</w:t>
      </w:r>
      <w:r w:rsidRPr="004C3503">
        <w:rPr>
          <w:sz w:val="12"/>
          <w:highlight w:val="yellow"/>
        </w:rPr>
        <w:t xml:space="preserve"> </w:t>
      </w:r>
      <w:r w:rsidRPr="004C3503">
        <w:rPr>
          <w:rStyle w:val="StyleUnderline"/>
          <w:highlight w:val="yellow"/>
        </w:rPr>
        <w:t>{undocumented</w:t>
      </w:r>
      <w:r w:rsidRPr="00642D65">
        <w:rPr>
          <w:rStyle w:val="StyleUnderline"/>
        </w:rPr>
        <w:t>}</w:t>
      </w:r>
      <w:r w:rsidRPr="00642D65">
        <w:rPr>
          <w:sz w:val="12"/>
        </w:rPr>
        <w:t xml:space="preserve">illegal </w:t>
      </w:r>
      <w:r w:rsidRPr="004C3503">
        <w:rPr>
          <w:rStyle w:val="StyleUnderline"/>
          <w:highlight w:val="yellow"/>
        </w:rPr>
        <w:t>immigrants in the absence of a warrant</w:t>
      </w:r>
      <w:r w:rsidRPr="00642D65">
        <w:rPr>
          <w:rStyle w:val="StyleUnderline"/>
        </w:rPr>
        <w:t>.</w:t>
      </w:r>
      <w:r w:rsidRPr="00642D65">
        <w:rPr>
          <w:sz w:val="12"/>
        </w:rPr>
        <w:t xml:space="preserve"> Some blue states are even looking at mechanisms to shield their taxpayers from Trump’s tax plan, which seeks to restrict state and local property and income tax deductions. (In essence, they would allow taxpayers to make a charitable donation, for which there is no deductibility cap, to a foundation that in turn would fund state government.) Now another state-led effort to counteract rash Trump action has come forward. Politico reports: Not counting on Washington to take action on gun laws, four Northeast Democratic governors on Thursday announced the formation of a state-based alliance to beef up gun controls. It’s modeled on the Climate Alliance formed by Democratic governors after President Donald Trump announced he’d withdraw from the Paris climate agreement. </w:t>
      </w:r>
      <w:proofErr w:type="spellStart"/>
      <w:r w:rsidRPr="00642D65">
        <w:rPr>
          <w:sz w:val="12"/>
        </w:rPr>
        <w:t>Govs</w:t>
      </w:r>
      <w:proofErr w:type="spellEnd"/>
      <w:r w:rsidRPr="00642D65">
        <w:rPr>
          <w:sz w:val="12"/>
        </w:rPr>
        <w:t xml:space="preserve">. Phil Murphy of New Jersey, Andrew Cuomo of New York, Dan Malloy of Connecticut and Gina Raimondo of Rhode Island said the initiative would share information on top of what’s in the federal background-check system, trace guns across state lines and create a regional consortium to share policy studies being done at universities and elsewhere. One reason for the agreement on policy studies is that the NRA for years has successfully stopped the Centers for Disease Control and Prevention from conducting research on gun violence (a ban on CDC research “created a strong chilling effect in the way funding is distributed as well as a lost generation of researchers who study gun violence”). The states’ consortium may help fill the gap in research. There are obvious limitations in pursuing gun legislation on a state level. For one thing, a great deal of gun legislation has loosened restrictions on gun purchases and on concealed-carry permits. In addition, guns certainly can be bought out of state and transported into a jurisdiction that would like to make changes in gun-purchasing laws. That said, the successes shouldn’t be overlooked: In the aftermath of the rampage at Sandy Hook Elementary School in Newtown, Conn., where 20 children and six educators were killed in 2012, state lawmakers set out to draft some of the toughest gun measures in the country. They largely succeeded — significantly expanding an existing ban on the sale of assault weapons, prohibiting the sale of magazines with more than 10 rounds, and requiring the registration of existing assault rifles and higher-capacity magazines. The state also required background checks for all firearms sales and created a registry of weapons offenders, including those accused of illegally possessing a firearm. . . . Analyses by the </w:t>
      </w:r>
      <w:proofErr w:type="spellStart"/>
      <w:r w:rsidRPr="00642D65">
        <w:rPr>
          <w:sz w:val="12"/>
        </w:rPr>
        <w:t>Giffords</w:t>
      </w:r>
      <w:proofErr w:type="spellEnd"/>
      <w:r w:rsidRPr="00642D65">
        <w:rPr>
          <w:sz w:val="12"/>
        </w:rPr>
        <w:t xml:space="preserve"> Law Center to Prevent Gun Violence show that states with the strictest gun-control measures, including California, Connecticut, New Jersey, and New York, have the lowest rates of gun deaths, while those with the most lax laws, like Alabama, Alaska, and Louisiana, have the highest. Moreover, even conservatives have begun touting state laws to allow “gun violence protective orders,” which allow family members to obtain an order removing gun rights on a temporary basis for someone whom there is reason to believe is dangerous. Conservative David French writes: “A properly drawn statute will require admissible evidence — that means sworn statements, pictures of text messages, Instagram photos — combined with an opportunity to contest the charges. Further, it will impose a burden of proof well above ‘probably.’ And it’s hardly unusual for courts to adjudicate and control for risks of potential future harm. They do so all the time when determining whether to confine the mentally ill or to issue restraining orders against estranged partners or spouses. This is well-trodden judicial ground.” He argues, “It’s time to put the laboratories of democracy to work. Let’s see a well-drafted GVRO [gun violence restraining order], and let’s study its effect.” And that, we suggest, should apply to state innovations other than GVROs. The new consortium, and other states or groups of states entering into regional pacts, can experiment with a variety of methods (e.g. age restrictions, temporary holds to evaluate the mental health of those considered a danger to themselves and others, gun buybacks) and share best practices. While the NRA has a strangle-hold in some state capitols, there are enough where it doesn’t to allow for a range of experimental laws. If they work, parents, students, teachers and other concerned residents in other states may gain leverage to demand action. While </w:t>
      </w:r>
      <w:r w:rsidRPr="00642D65">
        <w:rPr>
          <w:rStyle w:val="StyleUnderline"/>
        </w:rPr>
        <w:t xml:space="preserve">“federalism” has in the past been invoked by </w:t>
      </w:r>
      <w:r w:rsidRPr="004C3503">
        <w:rPr>
          <w:rStyle w:val="StyleUnderline"/>
          <w:highlight w:val="yellow"/>
        </w:rPr>
        <w:t>conservative</w:t>
      </w:r>
      <w:r w:rsidRPr="00642D65">
        <w:rPr>
          <w:rStyle w:val="StyleUnderline"/>
        </w:rPr>
        <w:t xml:space="preserve">s as a states’ rights argument to limit the reach of the federal government, progressives may see that </w:t>
      </w:r>
      <w:r w:rsidRPr="004C3503">
        <w:rPr>
          <w:rStyle w:val="StyleUnderline"/>
          <w:highlight w:val="yellow"/>
        </w:rPr>
        <w:t>federalism</w:t>
      </w:r>
      <w:r w:rsidRPr="00642D65">
        <w:rPr>
          <w:rStyle w:val="StyleUnderline"/>
        </w:rPr>
        <w:t xml:space="preserve"> also </w:t>
      </w:r>
      <w:r w:rsidRPr="004C3503">
        <w:rPr>
          <w:rStyle w:val="StyleUnderline"/>
          <w:highlight w:val="yellow"/>
        </w:rPr>
        <w:t>provides an avenue to attain legislative goals the federal government refuses to pursue</w:t>
      </w:r>
      <w:r w:rsidRPr="00642D65">
        <w:rPr>
          <w:sz w:val="12"/>
        </w:rPr>
        <w:t>. In doing so, Trump’s opponents may cushion the blows, excesses and failures of an erratic, fact-immune president and a Congress controlled by his Republican doormats.</w:t>
      </w:r>
    </w:p>
    <w:p w14:paraId="0A5D7642" w14:textId="77777777" w:rsidR="00E805B2" w:rsidRDefault="00E805B2" w:rsidP="00E805B2">
      <w:pPr>
        <w:pStyle w:val="Heading4"/>
      </w:pPr>
      <w:r>
        <w:t>Liberal Democratic institutions are constraining trump—too much resistance to conclude negative</w:t>
      </w:r>
    </w:p>
    <w:p w14:paraId="3E8E6FFC" w14:textId="77777777" w:rsidR="00E805B2" w:rsidRPr="00936B1F" w:rsidRDefault="00E805B2" w:rsidP="00E805B2">
      <w:r w:rsidRPr="00936B1F">
        <w:t xml:space="preserve">John </w:t>
      </w:r>
      <w:r w:rsidRPr="00936B1F">
        <w:rPr>
          <w:rStyle w:val="Style13ptBold"/>
        </w:rPr>
        <w:t>Shattuck '18</w:t>
      </w:r>
      <w:r w:rsidRPr="00936B1F">
        <w:t xml:space="preserve"> (John Shattuck,</w:t>
      </w:r>
      <w:r>
        <w:t xml:space="preserve"> professor at the Fletcher School of Law and Diplomacy and a senior fellow at the </w:t>
      </w:r>
      <w:proofErr w:type="spellStart"/>
      <w:r>
        <w:t>Carr</w:t>
      </w:r>
      <w:proofErr w:type="spellEnd"/>
      <w:r>
        <w:t xml:space="preserve"> Center for Human Rights Policy at the Harvard Kennedy School,</w:t>
      </w:r>
      <w:r w:rsidRPr="00936B1F">
        <w:t xml:space="preserve"> "How Democracy in America Can Survive Donald Trump," American Prospect, 2-23-2018, http://prospect.org/article/how-democracy-america-can-survive-donald-trump).//GabeS</w:t>
      </w:r>
    </w:p>
    <w:p w14:paraId="01D4DB0B" w14:textId="760A330A" w:rsidR="00525F83" w:rsidRDefault="00E805B2" w:rsidP="00525F83">
      <w:pPr>
        <w:rPr>
          <w:rStyle w:val="Emphasis"/>
        </w:rPr>
      </w:pPr>
      <w:r w:rsidRPr="00CA0AC3">
        <w:rPr>
          <w:sz w:val="10"/>
        </w:rPr>
        <w:t xml:space="preserve">Trump has exacerbated and accelerated the degradation of liberal democratic institutions. By repeatedly lying and manipulating factual reality, he has promoted the view that there is no objective truth. By attacking and insulting opponents, he has degraded public discussion of issues and politicized the institutions that are normally seen as nonpartisan guardrails of democracy. The federal courts, the media, law enforcement agencies, and the federal civil service have all been attacked by the president as partisan when they have resisted his agenda. The president’s attack on the FBI in its ongoing Russia investigation into potential collusion and obstruction of justice is a case study of how Trump politicizes nonpartisan institutions and undermines the rule of law. Trump’s attacks have been aimed at altering the public’s perception of an agency previously held in high regard as professional and nonpartisan. In response to these attacks, </w:t>
      </w:r>
      <w:r w:rsidRPr="00CA0AC3">
        <w:rPr>
          <w:rStyle w:val="StyleUnderline"/>
        </w:rPr>
        <w:t xml:space="preserve">the </w:t>
      </w:r>
      <w:r w:rsidRPr="00CA0AC3">
        <w:rPr>
          <w:rStyle w:val="StyleUnderline"/>
          <w:highlight w:val="yellow"/>
        </w:rPr>
        <w:t>institutions of American democracy have demonstrated</w:t>
      </w:r>
      <w:r w:rsidRPr="00CA0AC3">
        <w:rPr>
          <w:rStyle w:val="StyleUnderline"/>
        </w:rPr>
        <w:t xml:space="preserve"> varying degrees of resistance and potential for </w:t>
      </w:r>
      <w:r w:rsidRPr="00CA0AC3">
        <w:rPr>
          <w:rStyle w:val="StyleUnderline"/>
          <w:highlight w:val="yellow"/>
        </w:rPr>
        <w:t>resilience</w:t>
      </w:r>
      <w:r w:rsidRPr="00CA0AC3">
        <w:rPr>
          <w:rStyle w:val="StyleUnderline"/>
        </w:rPr>
        <w:t>.</w:t>
      </w:r>
      <w:r w:rsidRPr="00CA0AC3">
        <w:rPr>
          <w:sz w:val="10"/>
        </w:rPr>
        <w:t xml:space="preserve"> Those that have been most resilient, like </w:t>
      </w:r>
      <w:r w:rsidRPr="00CA0AC3">
        <w:rPr>
          <w:rStyle w:val="StyleUnderline"/>
        </w:rPr>
        <w:t>civil society, are strong and innately capable of defense,</w:t>
      </w:r>
      <w:r w:rsidRPr="00CA0AC3">
        <w:rPr>
          <w:sz w:val="10"/>
        </w:rPr>
        <w:t xml:space="preserve"> while others, like the electoral process, have been weakened by partisan manipulation and are unlikely to be resilient unless reformed. </w:t>
      </w:r>
      <w:r w:rsidRPr="00CA0AC3">
        <w:rPr>
          <w:rStyle w:val="StyleUnderline"/>
        </w:rPr>
        <w:t>The greatest resilience has been demonstrated by the strongest institutions, civil society and state and local government</w:t>
      </w:r>
      <w:r w:rsidRPr="00CA0AC3">
        <w:rPr>
          <w:sz w:val="10"/>
        </w:rPr>
        <w:t xml:space="preserve">, and the greatest vulnerability by the weakest, the electoral process and norms of presidential conduct. Several institutions vulnerable to presidential attack, like the media, have shown significant levels of resistance, while others with inherent institutional strengths, like Congress, have exhibited little to none. What makes some liberal democratic institutions strong and others weak? The history of American political culture has shaped a broad and diverse civil society with a tradition of political activism, often in opposition to government. Tocqueville pointed out two centuries ago that Americans make up for their skepticism about government with their commitment to civic engagement. Political culture in the United States has created a system of state and local government which serves to check and balance federal power, sometimes constructively, as over the past year, and sometimes destructively, as during the post-Reconstruction period and the civil rights revolution. At the same time, American political culture has created a weak electoral process, plagued by historical anomalies such as the Electoral College, multiple state and local jurisdictions, unregulated campaign funding, legislative gerrymandering, and state restrictions on voting. Presidential norms are vulnerable because they are not written into law and are no match for a president who overrides them. Congress has been badly weakened by political polarization, despite its express constitutional powers. </w:t>
      </w:r>
      <w:r w:rsidRPr="00CA0AC3">
        <w:rPr>
          <w:rStyle w:val="StyleUnderline"/>
          <w:highlight w:val="yellow"/>
        </w:rPr>
        <w:t>The</w:t>
      </w:r>
      <w:r w:rsidRPr="00CA0AC3">
        <w:rPr>
          <w:rStyle w:val="StyleUnderline"/>
        </w:rPr>
        <w:t xml:space="preserve"> most surprising </w:t>
      </w:r>
      <w:r w:rsidRPr="00CA0AC3">
        <w:rPr>
          <w:rStyle w:val="StyleUnderline"/>
          <w:highlight w:val="yellow"/>
        </w:rPr>
        <w:t>resistance</w:t>
      </w:r>
      <w:r w:rsidRPr="00CA0AC3">
        <w:rPr>
          <w:rStyle w:val="StyleUnderline"/>
        </w:rPr>
        <w:t xml:space="preserve"> to presidential attack during the first year of the Trump presidency </w:t>
      </w:r>
      <w:r w:rsidRPr="00CA0AC3">
        <w:rPr>
          <w:rStyle w:val="StyleUnderline"/>
          <w:highlight w:val="yellow"/>
        </w:rPr>
        <w:t>has come from</w:t>
      </w:r>
      <w:r w:rsidRPr="00CA0AC3">
        <w:rPr>
          <w:sz w:val="10"/>
        </w:rPr>
        <w:t xml:space="preserve"> four institutions with significant political vulnerabilities that make them ready targets for an anti-democratic president—</w:t>
      </w:r>
      <w:r w:rsidRPr="00CA0AC3">
        <w:rPr>
          <w:rStyle w:val="StyleUnderline"/>
          <w:highlight w:val="yellow"/>
        </w:rPr>
        <w:t>the media, the federal judiciary, law enforcement, and the federal civil service</w:t>
      </w:r>
      <w:r w:rsidRPr="00CA0AC3">
        <w:rPr>
          <w:sz w:val="10"/>
        </w:rPr>
        <w:t xml:space="preserve">. The mainstream media, as noted, have done surprisingly well, and could emerge stronger for Trump’s assaults. The federal judiciary is vulnerable because the president is reshaping the courts by exercising his power to appoint new judges, but </w:t>
      </w:r>
      <w:r w:rsidRPr="00CA0AC3">
        <w:rPr>
          <w:rStyle w:val="StyleUnderline"/>
        </w:rPr>
        <w:t xml:space="preserve">parts of </w:t>
      </w:r>
      <w:r w:rsidRPr="00CA0AC3">
        <w:rPr>
          <w:rStyle w:val="StyleUnderline"/>
          <w:highlight w:val="yellow"/>
        </w:rPr>
        <w:t>the judiciary have been resistant over the past year to the</w:t>
      </w:r>
      <w:r w:rsidRPr="00CA0AC3">
        <w:rPr>
          <w:rStyle w:val="StyleUnderline"/>
        </w:rPr>
        <w:t xml:space="preserve"> administration’s </w:t>
      </w:r>
      <w:r w:rsidRPr="00CA0AC3">
        <w:rPr>
          <w:rStyle w:val="StyleUnderline"/>
          <w:highlight w:val="yellow"/>
        </w:rPr>
        <w:t>anti-pluralist agenda on immigration</w:t>
      </w:r>
      <w:r w:rsidRPr="00CA0AC3">
        <w:rPr>
          <w:rStyle w:val="StyleUnderline"/>
        </w:rPr>
        <w:t>, minority rights, and partisan gerrymandering</w:t>
      </w:r>
      <w:r w:rsidRPr="00CA0AC3">
        <w:rPr>
          <w:sz w:val="10"/>
        </w:rPr>
        <w:t xml:space="preserve">. Similar </w:t>
      </w:r>
      <w:r w:rsidRPr="00CA0AC3">
        <w:rPr>
          <w:rStyle w:val="StyleUnderline"/>
          <w:highlight w:val="yellow"/>
        </w:rPr>
        <w:t>resistance to the president’s attack on</w:t>
      </w:r>
      <w:r w:rsidRPr="00CA0AC3">
        <w:rPr>
          <w:sz w:val="10"/>
        </w:rPr>
        <w:t xml:space="preserve"> the </w:t>
      </w:r>
      <w:r w:rsidRPr="00CA0AC3">
        <w:rPr>
          <w:rStyle w:val="StyleUnderline"/>
          <w:highlight w:val="yellow"/>
        </w:rPr>
        <w:t>r</w:t>
      </w:r>
      <w:r w:rsidRPr="00CA0AC3">
        <w:rPr>
          <w:sz w:val="10"/>
        </w:rPr>
        <w:t xml:space="preserve">ule </w:t>
      </w:r>
      <w:r w:rsidRPr="00CA0AC3">
        <w:rPr>
          <w:rStyle w:val="StyleUnderline"/>
          <w:highlight w:val="yellow"/>
        </w:rPr>
        <w:t>o</w:t>
      </w:r>
      <w:r w:rsidRPr="00CA0AC3">
        <w:rPr>
          <w:sz w:val="10"/>
        </w:rPr>
        <w:t xml:space="preserve">f </w:t>
      </w:r>
      <w:r w:rsidRPr="00CA0AC3">
        <w:rPr>
          <w:rStyle w:val="StyleUnderline"/>
          <w:highlight w:val="yellow"/>
        </w:rPr>
        <w:t>l</w:t>
      </w:r>
      <w:r w:rsidRPr="00CA0AC3">
        <w:rPr>
          <w:sz w:val="10"/>
        </w:rPr>
        <w:t xml:space="preserve">aw in seeking to end or control the special counsel’s investigation has come from within the Justice Department and the FBI. And the </w:t>
      </w:r>
      <w:r w:rsidRPr="00CA0AC3">
        <w:rPr>
          <w:rStyle w:val="StyleUnderline"/>
        </w:rPr>
        <w:t>federal civil service,</w:t>
      </w:r>
      <w:r w:rsidRPr="00CA0AC3">
        <w:rPr>
          <w:sz w:val="10"/>
        </w:rPr>
        <w:t xml:space="preserve"> despite senior positions filled by political appointees or left empty, generally </w:t>
      </w:r>
      <w:r w:rsidRPr="00CA0AC3">
        <w:rPr>
          <w:rStyle w:val="StyleUnderline"/>
        </w:rPr>
        <w:t>has maintained its professionalism and resisted the administration’s effort to denigrate its work.</w:t>
      </w:r>
      <w:r w:rsidRPr="00CA0AC3">
        <w:rPr>
          <w:sz w:val="10"/>
        </w:rPr>
        <w:t xml:space="preserve"> It is too soon to tell how the institutions of American democracy will perform beyond the first year of the Trump presidency. Flaws in these institutions predating the Trump presidency have been exacerbated by Trump’s attacks. But U.S. public opinion continues to reflect strong opposition to concentrations of authority in the presidency, and this should provide a basis for continuing resistance. There is an opening for Democrats to mobilize public support in defense of constitutional norms and the rule of law in the 2018 congressional elections, and a surge of new Democratic candidates and court-ordered cutbacks in gerrymandering make it possible to bring about change. The bottom line is that American democracy has shown a potential for resilience during Trump’s first year. </w:t>
      </w:r>
      <w:r w:rsidRPr="00CA0AC3">
        <w:rPr>
          <w:rStyle w:val="Emphasis"/>
          <w:highlight w:val="yellow"/>
        </w:rPr>
        <w:t>When compared with other backsliding democracies</w:t>
      </w:r>
      <w:r w:rsidRPr="00CA0AC3">
        <w:rPr>
          <w:rStyle w:val="StyleUnderline"/>
          <w:highlight w:val="yellow"/>
        </w:rPr>
        <w:t xml:space="preserve"> where neo-authoritarian leaders</w:t>
      </w:r>
      <w:r w:rsidRPr="00CA0AC3">
        <w:rPr>
          <w:sz w:val="10"/>
        </w:rPr>
        <w:t xml:space="preserve">—such as </w:t>
      </w:r>
      <w:proofErr w:type="spellStart"/>
      <w:r w:rsidRPr="00CA0AC3">
        <w:rPr>
          <w:sz w:val="10"/>
        </w:rPr>
        <w:t>Orban</w:t>
      </w:r>
      <w:proofErr w:type="spellEnd"/>
      <w:r w:rsidRPr="00CA0AC3">
        <w:rPr>
          <w:sz w:val="10"/>
        </w:rPr>
        <w:t xml:space="preserve"> in Hungary, </w:t>
      </w:r>
      <w:proofErr w:type="spellStart"/>
      <w:r w:rsidRPr="00CA0AC3">
        <w:rPr>
          <w:sz w:val="10"/>
        </w:rPr>
        <w:t>Kaczyński</w:t>
      </w:r>
      <w:proofErr w:type="spellEnd"/>
      <w:r w:rsidRPr="00CA0AC3">
        <w:rPr>
          <w:sz w:val="10"/>
        </w:rPr>
        <w:t xml:space="preserve"> in Poland, and </w:t>
      </w:r>
      <w:proofErr w:type="spellStart"/>
      <w:r w:rsidRPr="00CA0AC3">
        <w:rPr>
          <w:sz w:val="10"/>
        </w:rPr>
        <w:t>Erdoğan</w:t>
      </w:r>
      <w:proofErr w:type="spellEnd"/>
      <w:r w:rsidRPr="00CA0AC3">
        <w:rPr>
          <w:sz w:val="10"/>
        </w:rPr>
        <w:t xml:space="preserve"> in Turkey—</w:t>
      </w:r>
      <w:r w:rsidRPr="00CA0AC3">
        <w:rPr>
          <w:rStyle w:val="StyleUnderline"/>
          <w:highlight w:val="yellow"/>
        </w:rPr>
        <w:t xml:space="preserve">have destroyed the independence and functioning of pluralist institutions, </w:t>
      </w:r>
      <w:r w:rsidRPr="00CA0AC3">
        <w:rPr>
          <w:rStyle w:val="Emphasis"/>
          <w:highlight w:val="yellow"/>
        </w:rPr>
        <w:t>the situation in the United States is better.</w:t>
      </w:r>
      <w:r w:rsidRPr="00CA0AC3">
        <w:rPr>
          <w:rStyle w:val="Emphasis"/>
        </w:rPr>
        <w:t xml:space="preserve"> </w:t>
      </w:r>
    </w:p>
    <w:p w14:paraId="1350FBB9" w14:textId="1271C91A" w:rsidR="00B47525" w:rsidRDefault="00B47525" w:rsidP="000076AB">
      <w:pPr>
        <w:pStyle w:val="Heading3"/>
      </w:pPr>
      <w:r>
        <w:t>I-Law Checks Trump</w:t>
      </w:r>
    </w:p>
    <w:p w14:paraId="59F65EBE" w14:textId="77777777" w:rsidR="00B47525" w:rsidRPr="00DE7EA4" w:rsidRDefault="00B47525" w:rsidP="00885AB9">
      <w:pPr>
        <w:pStyle w:val="Heading4"/>
      </w:pPr>
      <w:r w:rsidRPr="00DE7EA4">
        <w:t>International Law Imposes Checks and Balances on Trump</w:t>
      </w:r>
    </w:p>
    <w:p w14:paraId="44A55746" w14:textId="1E6CB2D7" w:rsidR="00B47525" w:rsidRPr="00885AB9" w:rsidRDefault="00B47525" w:rsidP="00B47525">
      <w:pPr>
        <w:rPr>
          <w:b/>
          <w:bCs/>
          <w:sz w:val="26"/>
        </w:rPr>
      </w:pPr>
      <w:r w:rsidRPr="00885AB9">
        <w:rPr>
          <w:rStyle w:val="Style13ptBold"/>
        </w:rPr>
        <w:t xml:space="preserve">Burdette </w:t>
      </w:r>
      <w:r w:rsidR="00885AB9">
        <w:rPr>
          <w:rStyle w:val="Style13ptBold"/>
        </w:rPr>
        <w:t>’</w:t>
      </w:r>
      <w:r w:rsidRPr="00885AB9">
        <w:rPr>
          <w:rStyle w:val="Style13ptBold"/>
        </w:rPr>
        <w:t>17</w:t>
      </w:r>
      <w:r w:rsidR="00885AB9">
        <w:rPr>
          <w:rStyle w:val="Style13ptBold"/>
        </w:rPr>
        <w:t xml:space="preserve"> </w:t>
      </w:r>
      <w:r w:rsidRPr="00885AB9">
        <w:rPr>
          <w:rFonts w:asciiTheme="majorHAnsi" w:eastAsia="Times New Roman" w:hAnsiTheme="majorHAnsi"/>
          <w:color w:val="000000" w:themeColor="text1"/>
          <w:sz w:val="20"/>
          <w:szCs w:val="20"/>
        </w:rPr>
        <w:t xml:space="preserve">Zachary Burdette was a National Security Intern at the Brookings Institution and is an M.A. candidate at Georgetown University's Security Studies Program concentrating in military operations. – “America’s Counterterrorism Partners as a Check on Trump” - </w:t>
      </w:r>
      <w:proofErr w:type="spellStart"/>
      <w:r w:rsidRPr="00885AB9">
        <w:rPr>
          <w:rFonts w:asciiTheme="majorHAnsi" w:eastAsia="Times New Roman" w:hAnsiTheme="majorHAnsi"/>
          <w:color w:val="000000" w:themeColor="text1"/>
          <w:sz w:val="20"/>
          <w:szCs w:val="20"/>
        </w:rPr>
        <w:t>Lawfare</w:t>
      </w:r>
      <w:proofErr w:type="spellEnd"/>
      <w:r w:rsidRPr="00885AB9">
        <w:rPr>
          <w:rFonts w:asciiTheme="majorHAnsi" w:eastAsia="Times New Roman" w:hAnsiTheme="majorHAnsi"/>
          <w:color w:val="000000" w:themeColor="text1"/>
          <w:sz w:val="20"/>
          <w:szCs w:val="20"/>
        </w:rPr>
        <w:t xml:space="preserve"> - March 1</w:t>
      </w:r>
      <w:r w:rsidRPr="00885AB9">
        <w:rPr>
          <w:rFonts w:asciiTheme="majorHAnsi" w:eastAsia="Times New Roman" w:hAnsiTheme="majorHAnsi"/>
          <w:color w:val="000000" w:themeColor="text1"/>
          <w:sz w:val="20"/>
          <w:szCs w:val="20"/>
          <w:vertAlign w:val="superscript"/>
        </w:rPr>
        <w:t>st</w:t>
      </w:r>
      <w:r w:rsidRPr="00885AB9">
        <w:rPr>
          <w:rFonts w:asciiTheme="majorHAnsi" w:eastAsia="Times New Roman" w:hAnsiTheme="majorHAnsi"/>
          <w:color w:val="000000" w:themeColor="text1"/>
          <w:sz w:val="20"/>
          <w:szCs w:val="20"/>
        </w:rPr>
        <w:t>, 2017 -</w:t>
      </w:r>
      <w:hyperlink r:id="rId19" w:history="1">
        <w:r w:rsidRPr="00885AB9">
          <w:rPr>
            <w:rStyle w:val="Hyperlink"/>
            <w:rFonts w:asciiTheme="majorHAnsi" w:hAnsiTheme="majorHAnsi"/>
            <w:color w:val="000000" w:themeColor="text1"/>
            <w:sz w:val="20"/>
            <w:szCs w:val="20"/>
          </w:rPr>
          <w:t>https://www.lawfareblog.com/americas-counterterrorism-partners-check-trump</w:t>
        </w:r>
      </w:hyperlink>
      <w:r w:rsidRPr="00885AB9">
        <w:rPr>
          <w:rFonts w:asciiTheme="majorHAnsi" w:hAnsiTheme="majorHAnsi"/>
          <w:color w:val="000000" w:themeColor="text1"/>
          <w:sz w:val="20"/>
          <w:szCs w:val="20"/>
        </w:rPr>
        <w:t xml:space="preserve"> </w:t>
      </w:r>
    </w:p>
    <w:p w14:paraId="7C446C6B" w14:textId="5968677F" w:rsidR="00B47525" w:rsidRPr="00885AB9" w:rsidRDefault="00B47525" w:rsidP="00B47525">
      <w:pPr>
        <w:pStyle w:val="NormalWeb"/>
        <w:rPr>
          <w:rFonts w:asciiTheme="majorHAnsi" w:hAnsiTheme="majorHAnsi"/>
          <w:color w:val="000000" w:themeColor="text1"/>
          <w:sz w:val="16"/>
          <w:szCs w:val="36"/>
        </w:rPr>
      </w:pPr>
      <w:r w:rsidRPr="00885AB9">
        <w:rPr>
          <w:rFonts w:asciiTheme="minorHAnsi" w:hAnsiTheme="minorHAnsi" w:cstheme="minorHAnsi"/>
          <w:color w:val="000000" w:themeColor="text1"/>
          <w:sz w:val="26"/>
          <w:szCs w:val="26"/>
          <w:highlight w:val="yellow"/>
          <w:u w:val="single"/>
        </w:rPr>
        <w:t xml:space="preserve">President Trump has begun to shift U.S. </w:t>
      </w:r>
      <w:r w:rsidRPr="00885AB9">
        <w:rPr>
          <w:rFonts w:asciiTheme="minorHAnsi" w:hAnsiTheme="minorHAnsi" w:cstheme="minorHAnsi"/>
          <w:color w:val="000000" w:themeColor="text1"/>
          <w:sz w:val="26"/>
          <w:szCs w:val="26"/>
          <w:u w:val="single"/>
        </w:rPr>
        <w:t>counterterrorism</w:t>
      </w:r>
      <w:r w:rsidRPr="00885AB9">
        <w:rPr>
          <w:rFonts w:asciiTheme="minorHAnsi" w:hAnsiTheme="minorHAnsi" w:cstheme="minorHAnsi"/>
          <w:color w:val="000000" w:themeColor="text1"/>
          <w:sz w:val="26"/>
          <w:szCs w:val="26"/>
          <w:highlight w:val="yellow"/>
          <w:u w:val="single"/>
        </w:rPr>
        <w:t xml:space="preserve"> policies toward an extreme paradigm that departs from both liberal and conservative orthodoxy.</w:t>
      </w:r>
      <w:r w:rsidRPr="00885AB9">
        <w:rPr>
          <w:rFonts w:asciiTheme="minorHAnsi" w:hAnsiTheme="minorHAnsi" w:cstheme="minorHAnsi"/>
          <w:color w:val="000000" w:themeColor="text1"/>
          <w:sz w:val="26"/>
          <w:szCs w:val="26"/>
          <w:u w:val="single"/>
        </w:rPr>
        <w:t xml:space="preserve"> In his first weeks in office, Trump recast the enemy as </w:t>
      </w:r>
      <w:hyperlink r:id="rId20" w:history="1">
        <w:r w:rsidRPr="00885AB9">
          <w:rPr>
            <w:rStyle w:val="Hyperlink"/>
            <w:rFonts w:asciiTheme="minorHAnsi" w:eastAsiaTheme="majorEastAsia" w:hAnsiTheme="minorHAnsi" w:cstheme="minorHAnsi"/>
            <w:color w:val="000000" w:themeColor="text1"/>
            <w:sz w:val="26"/>
            <w:szCs w:val="26"/>
            <w:u w:val="single"/>
          </w:rPr>
          <w:t>radical Islam</w:t>
        </w:r>
      </w:hyperlink>
      <w:r w:rsidRPr="00885AB9">
        <w:rPr>
          <w:rFonts w:asciiTheme="minorHAnsi" w:hAnsiTheme="minorHAnsi" w:cstheme="minorHAnsi"/>
          <w:color w:val="000000" w:themeColor="text1"/>
          <w:sz w:val="26"/>
          <w:szCs w:val="26"/>
          <w:u w:val="single"/>
        </w:rPr>
        <w:t>, reconsidered U.S. policy on </w:t>
      </w:r>
      <w:hyperlink r:id="rId21" w:history="1">
        <w:r w:rsidRPr="00885AB9">
          <w:rPr>
            <w:rStyle w:val="Hyperlink"/>
            <w:rFonts w:asciiTheme="minorHAnsi" w:eastAsiaTheme="majorEastAsia" w:hAnsiTheme="minorHAnsi" w:cstheme="minorHAnsi"/>
            <w:color w:val="000000" w:themeColor="text1"/>
            <w:sz w:val="26"/>
            <w:szCs w:val="26"/>
            <w:u w:val="single"/>
          </w:rPr>
          <w:t>black sites and torture</w:t>
        </w:r>
      </w:hyperlink>
      <w:r w:rsidRPr="00885AB9">
        <w:rPr>
          <w:rFonts w:asciiTheme="minorHAnsi" w:hAnsiTheme="minorHAnsi" w:cstheme="minorHAnsi"/>
          <w:color w:val="000000" w:themeColor="text1"/>
          <w:sz w:val="26"/>
          <w:szCs w:val="26"/>
          <w:u w:val="single"/>
        </w:rPr>
        <w:t>, and instituted a </w:t>
      </w:r>
      <w:hyperlink r:id="rId22" w:history="1">
        <w:r w:rsidRPr="00885AB9">
          <w:rPr>
            <w:rStyle w:val="Hyperlink"/>
            <w:rFonts w:asciiTheme="minorHAnsi" w:eastAsiaTheme="majorEastAsia" w:hAnsiTheme="minorHAnsi" w:cstheme="minorHAnsi"/>
            <w:color w:val="000000" w:themeColor="text1"/>
            <w:sz w:val="26"/>
            <w:szCs w:val="26"/>
            <w:u w:val="single"/>
          </w:rPr>
          <w:t>travel ban</w:t>
        </w:r>
      </w:hyperlink>
      <w:r w:rsidRPr="00885AB9">
        <w:rPr>
          <w:rFonts w:asciiTheme="minorHAnsi" w:hAnsiTheme="minorHAnsi" w:cstheme="minorHAnsi"/>
          <w:color w:val="000000" w:themeColor="text1"/>
          <w:sz w:val="26"/>
          <w:szCs w:val="26"/>
          <w:u w:val="single"/>
        </w:rPr>
        <w:t> covering seven Muslim-majority countries.</w:t>
      </w:r>
      <w:r w:rsidRPr="00885AB9">
        <w:rPr>
          <w:rFonts w:asciiTheme="minorHAnsi" w:hAnsiTheme="minorHAnsi" w:cstheme="minorHAnsi"/>
          <w:color w:val="000000" w:themeColor="text1"/>
          <w:sz w:val="16"/>
          <w:szCs w:val="26"/>
        </w:rPr>
        <w:t xml:space="preserve"> The unifying logic of these approaches is one of defining Islam as the problem, unshackling humanitarian constraints, and adopting extreme tools to combat terrorism. In implementing this vision, Trump inherits an already formidable counterterrorism architecture and an expansive legal interpretation of executive war powers from the Obama administration.</w:t>
      </w:r>
      <w:r w:rsidR="00885AB9" w:rsidRPr="00885AB9">
        <w:rPr>
          <w:rFonts w:asciiTheme="minorHAnsi" w:hAnsiTheme="minorHAnsi" w:cstheme="minorHAnsi"/>
          <w:color w:val="000000" w:themeColor="text1"/>
          <w:sz w:val="16"/>
          <w:szCs w:val="26"/>
        </w:rPr>
        <w:t xml:space="preserve"> </w:t>
      </w:r>
      <w:r w:rsidR="00885AB9" w:rsidRPr="00885AB9">
        <w:rPr>
          <w:rFonts w:ascii="Minion-Bold" w:hAnsi="Minion-Bold" w:cstheme="minorHAnsi"/>
          <w:color w:val="000000" w:themeColor="text1"/>
          <w:sz w:val="16"/>
          <w:szCs w:val="26"/>
        </w:rPr>
        <w:t>⁋</w:t>
      </w:r>
      <w:r w:rsidRPr="00885AB9">
        <w:rPr>
          <w:rFonts w:asciiTheme="minorHAnsi" w:hAnsiTheme="minorHAnsi" w:cstheme="minorHAnsi"/>
          <w:color w:val="000000" w:themeColor="text1"/>
          <w:sz w:val="26"/>
          <w:szCs w:val="26"/>
          <w:highlight w:val="yellow"/>
          <w:u w:val="single"/>
        </w:rPr>
        <w:t>Ideally, the checks and balances of the</w:t>
      </w:r>
      <w:r w:rsidRPr="00885AB9">
        <w:rPr>
          <w:rFonts w:asciiTheme="minorHAnsi" w:hAnsiTheme="minorHAnsi" w:cstheme="minorHAnsi"/>
          <w:color w:val="000000" w:themeColor="text1"/>
          <w:sz w:val="26"/>
          <w:szCs w:val="26"/>
          <w:u w:val="single"/>
        </w:rPr>
        <w:t xml:space="preserve"> U.S. </w:t>
      </w:r>
      <w:r w:rsidRPr="00885AB9">
        <w:rPr>
          <w:rFonts w:asciiTheme="minorHAnsi" w:hAnsiTheme="minorHAnsi" w:cstheme="minorHAnsi"/>
          <w:color w:val="000000" w:themeColor="text1"/>
          <w:sz w:val="26"/>
          <w:szCs w:val="26"/>
          <w:highlight w:val="yellow"/>
          <w:u w:val="single"/>
        </w:rPr>
        <w:t>political system will force moderation and curtail executive overreach.</w:t>
      </w:r>
      <w:r w:rsidRPr="00885AB9">
        <w:rPr>
          <w:rFonts w:asciiTheme="minorHAnsi" w:hAnsiTheme="minorHAnsi" w:cstheme="minorHAnsi"/>
          <w:color w:val="000000" w:themeColor="text1"/>
          <w:sz w:val="26"/>
          <w:szCs w:val="26"/>
          <w:u w:val="single"/>
        </w:rPr>
        <w:t xml:space="preserve"> The national security bureaucracy, Congress, the courts, the press, and civil society are—individually and collectively—</w:t>
      </w:r>
      <w:hyperlink r:id="rId23" w:history="1">
        <w:r w:rsidRPr="00885AB9">
          <w:rPr>
            <w:rStyle w:val="Hyperlink"/>
            <w:rFonts w:asciiTheme="minorHAnsi" w:eastAsiaTheme="majorEastAsia" w:hAnsiTheme="minorHAnsi" w:cstheme="minorHAnsi"/>
            <w:color w:val="000000" w:themeColor="text1"/>
            <w:sz w:val="26"/>
            <w:szCs w:val="26"/>
            <w:u w:val="single"/>
          </w:rPr>
          <w:t>powerful impediments</w:t>
        </w:r>
      </w:hyperlink>
      <w:r w:rsidRPr="00885AB9">
        <w:rPr>
          <w:rFonts w:asciiTheme="minorHAnsi" w:hAnsiTheme="minorHAnsi" w:cstheme="minorHAnsi"/>
          <w:color w:val="000000" w:themeColor="text1"/>
          <w:sz w:val="26"/>
          <w:szCs w:val="26"/>
          <w:u w:val="single"/>
        </w:rPr>
        <w:t> to illegal and extreme counterterrorism measures</w:t>
      </w:r>
      <w:r w:rsidRPr="00885AB9">
        <w:rPr>
          <w:rFonts w:asciiTheme="minorHAnsi" w:hAnsiTheme="minorHAnsi" w:cstheme="minorHAnsi"/>
          <w:color w:val="000000" w:themeColor="text1"/>
          <w:sz w:val="16"/>
          <w:szCs w:val="26"/>
        </w:rPr>
        <w:t>. While there are </w:t>
      </w:r>
      <w:hyperlink r:id="rId24" w:history="1">
        <w:r w:rsidRPr="00885AB9">
          <w:rPr>
            <w:rStyle w:val="Hyperlink"/>
            <w:rFonts w:asciiTheme="minorHAnsi" w:eastAsiaTheme="majorEastAsia" w:hAnsiTheme="minorHAnsi" w:cstheme="minorHAnsi"/>
            <w:color w:val="000000" w:themeColor="text1"/>
            <w:sz w:val="16"/>
            <w:szCs w:val="26"/>
          </w:rPr>
          <w:t>fierce</w:t>
        </w:r>
      </w:hyperlink>
      <w:r w:rsidRPr="00885AB9">
        <w:rPr>
          <w:rFonts w:asciiTheme="minorHAnsi" w:hAnsiTheme="minorHAnsi" w:cstheme="minorHAnsi"/>
          <w:color w:val="000000" w:themeColor="text1"/>
          <w:sz w:val="16"/>
          <w:szCs w:val="26"/>
        </w:rPr>
        <w:t> </w:t>
      </w:r>
      <w:hyperlink r:id="rId25" w:history="1">
        <w:r w:rsidRPr="00885AB9">
          <w:rPr>
            <w:rStyle w:val="Hyperlink"/>
            <w:rFonts w:asciiTheme="minorHAnsi" w:eastAsiaTheme="majorEastAsia" w:hAnsiTheme="minorHAnsi" w:cstheme="minorHAnsi"/>
            <w:color w:val="000000" w:themeColor="text1"/>
            <w:sz w:val="16"/>
            <w:szCs w:val="26"/>
          </w:rPr>
          <w:t>debates</w:t>
        </w:r>
      </w:hyperlink>
      <w:r w:rsidRPr="00885AB9">
        <w:rPr>
          <w:rFonts w:asciiTheme="minorHAnsi" w:hAnsiTheme="minorHAnsi" w:cstheme="minorHAnsi"/>
          <w:color w:val="000000" w:themeColor="text1"/>
          <w:sz w:val="16"/>
          <w:szCs w:val="26"/>
        </w:rPr>
        <w:t> over how effectively these domestic constraints have operated in the past, the early </w:t>
      </w:r>
      <w:hyperlink r:id="rId26" w:history="1">
        <w:r w:rsidRPr="00885AB9">
          <w:rPr>
            <w:rStyle w:val="Hyperlink"/>
            <w:rFonts w:asciiTheme="minorHAnsi" w:eastAsiaTheme="majorEastAsia" w:hAnsiTheme="minorHAnsi" w:cstheme="minorHAnsi"/>
            <w:color w:val="000000" w:themeColor="text1"/>
            <w:sz w:val="16"/>
            <w:szCs w:val="26"/>
          </w:rPr>
          <w:t>judicial challenges</w:t>
        </w:r>
      </w:hyperlink>
      <w:r w:rsidRPr="00885AB9">
        <w:rPr>
          <w:rFonts w:asciiTheme="minorHAnsi" w:hAnsiTheme="minorHAnsi" w:cstheme="minorHAnsi"/>
          <w:color w:val="000000" w:themeColor="text1"/>
          <w:sz w:val="16"/>
          <w:szCs w:val="26"/>
        </w:rPr>
        <w:t> to Trump’s counterterrorism policies suggest that domestic institutions could place meaningful constraints on the new administration.</w:t>
      </w:r>
      <w:r w:rsidR="00885AB9" w:rsidRPr="00885AB9">
        <w:rPr>
          <w:rFonts w:asciiTheme="minorHAnsi" w:hAnsiTheme="minorHAnsi" w:cstheme="minorHAnsi"/>
          <w:color w:val="000000" w:themeColor="text1"/>
          <w:sz w:val="16"/>
          <w:szCs w:val="26"/>
        </w:rPr>
        <w:t xml:space="preserve"> </w:t>
      </w:r>
      <w:r w:rsidR="00885AB9" w:rsidRPr="00885AB9">
        <w:rPr>
          <w:rFonts w:ascii="Minion-Bold" w:hAnsi="Minion-Bold" w:cstheme="minorHAnsi"/>
          <w:color w:val="000000" w:themeColor="text1"/>
          <w:sz w:val="16"/>
          <w:szCs w:val="26"/>
        </w:rPr>
        <w:t>⁋</w:t>
      </w:r>
      <w:r w:rsidRPr="00885AB9">
        <w:rPr>
          <w:rFonts w:asciiTheme="minorHAnsi" w:hAnsiTheme="minorHAnsi" w:cstheme="minorHAnsi"/>
          <w:color w:val="000000" w:themeColor="text1"/>
          <w:sz w:val="26"/>
          <w:szCs w:val="26"/>
          <w:highlight w:val="yellow"/>
          <w:u w:val="single"/>
        </w:rPr>
        <w:t xml:space="preserve">International dynamics may reinforce these domestic checks and balances. U.S. allies and partners could leverage their continued cooperation on counterterrorism to pressure the Trump administration to exercise uncharacteristic self-restraint. In other words, the United States could soon face an uncomfortable dilemma: President Trump must either restrain his </w:t>
      </w:r>
      <w:r w:rsidRPr="00885AB9">
        <w:rPr>
          <w:rFonts w:asciiTheme="minorHAnsi" w:hAnsiTheme="minorHAnsi" w:cstheme="minorHAnsi"/>
          <w:color w:val="000000" w:themeColor="text1"/>
          <w:sz w:val="26"/>
          <w:szCs w:val="26"/>
          <w:u w:val="single"/>
        </w:rPr>
        <w:t xml:space="preserve">most hawkish </w:t>
      </w:r>
      <w:r w:rsidRPr="00885AB9">
        <w:rPr>
          <w:rFonts w:asciiTheme="minorHAnsi" w:hAnsiTheme="minorHAnsi" w:cstheme="minorHAnsi"/>
          <w:color w:val="000000" w:themeColor="text1"/>
          <w:sz w:val="26"/>
          <w:szCs w:val="26"/>
          <w:highlight w:val="yellow"/>
          <w:u w:val="single"/>
        </w:rPr>
        <w:t>impulses or his administration may find itself increasingly going it alone in the war on terror.</w:t>
      </w:r>
      <w:r w:rsidR="00885AB9">
        <w:rPr>
          <w:rFonts w:asciiTheme="minorHAnsi" w:hAnsiTheme="minorHAnsi" w:cstheme="minorHAnsi"/>
          <w:color w:val="000000" w:themeColor="text1"/>
          <w:sz w:val="26"/>
          <w:szCs w:val="26"/>
          <w:u w:val="single"/>
        </w:rPr>
        <w:t xml:space="preserve"> </w:t>
      </w:r>
      <w:r w:rsidR="00885AB9" w:rsidRPr="00885AB9">
        <w:rPr>
          <w:rFonts w:ascii="Minion-Bold" w:hAnsi="Minion-Bold" w:cstheme="minorHAnsi"/>
          <w:color w:val="000000" w:themeColor="text1"/>
          <w:sz w:val="16"/>
          <w:szCs w:val="26"/>
        </w:rPr>
        <w:t>⁋</w:t>
      </w:r>
      <w:r w:rsidRPr="00885AB9">
        <w:rPr>
          <w:rFonts w:asciiTheme="minorHAnsi" w:hAnsiTheme="minorHAnsi" w:cstheme="minorHAnsi"/>
          <w:color w:val="000000" w:themeColor="text1"/>
          <w:sz w:val="26"/>
          <w:szCs w:val="26"/>
          <w:highlight w:val="yellow"/>
          <w:u w:val="single"/>
        </w:rPr>
        <w:t>The Trump administration may not be concerned about such a possibility, given the President’s dismissive attitude toward American allies throughout the campaign, but it should be. Allies provide important assets in international counterterrorism operations, many of which the U.S. intelligence community would be hard-pressed to replace.</w:t>
      </w:r>
      <w:r w:rsidR="00885AB9">
        <w:rPr>
          <w:rFonts w:asciiTheme="minorHAnsi" w:hAnsiTheme="minorHAnsi" w:cstheme="minorHAnsi"/>
          <w:color w:val="000000" w:themeColor="text1"/>
          <w:sz w:val="26"/>
          <w:szCs w:val="26"/>
          <w:u w:val="single"/>
        </w:rPr>
        <w:t xml:space="preserve"> </w:t>
      </w:r>
      <w:r w:rsidR="00885AB9" w:rsidRPr="00885AB9">
        <w:rPr>
          <w:rFonts w:ascii="Minion-Bold" w:hAnsi="Minion-Bold" w:cstheme="minorHAnsi"/>
          <w:color w:val="000000" w:themeColor="text1"/>
          <w:sz w:val="16"/>
          <w:szCs w:val="26"/>
        </w:rPr>
        <w:t>⁋</w:t>
      </w:r>
      <w:r w:rsidRPr="00885AB9">
        <w:rPr>
          <w:rFonts w:asciiTheme="minorHAnsi" w:hAnsiTheme="minorHAnsi" w:cstheme="minorHAnsi"/>
          <w:color w:val="000000" w:themeColor="text1"/>
          <w:sz w:val="26"/>
          <w:szCs w:val="26"/>
          <w:u w:val="single"/>
        </w:rPr>
        <w:t>If partners believe the new administration’s counterterrorism policies are illegal or excessive, they will likely turn first to diplomatic condemnation to induce moderation</w:t>
      </w:r>
      <w:r w:rsidRPr="00885AB9">
        <w:rPr>
          <w:rFonts w:asciiTheme="minorHAnsi" w:hAnsiTheme="minorHAnsi" w:cstheme="minorHAnsi"/>
          <w:color w:val="000000" w:themeColor="text1"/>
          <w:sz w:val="26"/>
          <w:szCs w:val="26"/>
          <w:highlight w:val="yellow"/>
          <w:u w:val="single"/>
        </w:rPr>
        <w:t>. The collective voice of the international community shapes expectations about what is acceptable, which raises the political costs of crossing certain legal and political thresholds. Global outcry would lend weight and legitimacy to those inside the United States calling for restraint, serving as an </w:t>
      </w:r>
      <w:hyperlink r:id="rId27" w:history="1">
        <w:r w:rsidRPr="00885AB9">
          <w:rPr>
            <w:rStyle w:val="Hyperlink"/>
            <w:rFonts w:asciiTheme="minorHAnsi" w:eastAsiaTheme="majorEastAsia" w:hAnsiTheme="minorHAnsi" w:cstheme="minorHAnsi"/>
            <w:color w:val="000000" w:themeColor="text1"/>
            <w:sz w:val="26"/>
            <w:szCs w:val="26"/>
            <w:highlight w:val="yellow"/>
            <w:u w:val="single"/>
          </w:rPr>
          <w:t>external prompt</w:t>
        </w:r>
      </w:hyperlink>
      <w:r w:rsidRPr="00885AB9">
        <w:rPr>
          <w:rFonts w:asciiTheme="minorHAnsi" w:hAnsiTheme="minorHAnsi" w:cstheme="minorHAnsi"/>
          <w:color w:val="000000" w:themeColor="text1"/>
          <w:sz w:val="26"/>
          <w:szCs w:val="26"/>
          <w:highlight w:val="yellow"/>
          <w:u w:val="single"/>
        </w:rPr>
        <w:t> to jumpstart dialogue and the internal processes of U.S. checks and balances</w:t>
      </w:r>
      <w:r w:rsidRPr="00885AB9">
        <w:rPr>
          <w:rFonts w:asciiTheme="minorHAnsi" w:hAnsiTheme="minorHAnsi" w:cstheme="minorHAnsi"/>
          <w:color w:val="000000" w:themeColor="text1"/>
          <w:sz w:val="26"/>
          <w:szCs w:val="26"/>
          <w:u w:val="single"/>
        </w:rPr>
        <w:t>. For example, international naming and shaming of the Obama administration helped end the U.S. practice of spying on the communications of certain allied heads of state.</w:t>
      </w:r>
      <w:r w:rsidR="00885AB9">
        <w:rPr>
          <w:rFonts w:asciiTheme="minorHAnsi" w:hAnsiTheme="minorHAnsi" w:cstheme="minorHAnsi"/>
          <w:color w:val="000000" w:themeColor="text1"/>
          <w:sz w:val="26"/>
          <w:szCs w:val="26"/>
          <w:u w:val="single"/>
        </w:rPr>
        <w:t xml:space="preserve"> </w:t>
      </w:r>
      <w:r w:rsidR="00885AB9" w:rsidRPr="00885AB9">
        <w:rPr>
          <w:rFonts w:ascii="Minion-Bold" w:hAnsi="Minion-Bold" w:cstheme="minorHAnsi"/>
          <w:color w:val="000000" w:themeColor="text1"/>
          <w:sz w:val="16"/>
          <w:szCs w:val="26"/>
        </w:rPr>
        <w:t>⁋</w:t>
      </w:r>
      <w:r w:rsidRPr="00885AB9">
        <w:rPr>
          <w:rFonts w:asciiTheme="minorHAnsi" w:hAnsiTheme="minorHAnsi" w:cstheme="minorHAnsi"/>
          <w:color w:val="000000" w:themeColor="text1"/>
          <w:sz w:val="16"/>
          <w:szCs w:val="26"/>
        </w:rPr>
        <w:t>While the Trump administration may prove itself immune to such international condemnation, there is some cause for optimism. In addition to his uncompromising demand for unconditional praise, one of Trump’s few consistencies is his lack of principled commitment to any particular policy. He </w:t>
      </w:r>
      <w:hyperlink r:id="rId28" w:history="1">
        <w:r w:rsidRPr="00885AB9">
          <w:rPr>
            <w:rStyle w:val="Hyperlink"/>
            <w:rFonts w:asciiTheme="minorHAnsi" w:eastAsiaTheme="majorEastAsia" w:hAnsiTheme="minorHAnsi" w:cstheme="minorHAnsi"/>
            <w:color w:val="000000" w:themeColor="text1"/>
            <w:sz w:val="16"/>
            <w:szCs w:val="26"/>
          </w:rPr>
          <w:t>flip-flopped</w:t>
        </w:r>
      </w:hyperlink>
      <w:r w:rsidRPr="00885AB9">
        <w:rPr>
          <w:rFonts w:asciiTheme="minorHAnsi" w:hAnsiTheme="minorHAnsi" w:cstheme="minorHAnsi"/>
          <w:color w:val="000000" w:themeColor="text1"/>
          <w:sz w:val="16"/>
          <w:szCs w:val="26"/>
        </w:rPr>
        <w:t> on proposed counterterrorism measures when domestic audiences criticized him during the campaign. A concerted, global effort may have a similar effect during his presidency, especially if it were combined with fawning praise for his leadership when he moderates.</w:t>
      </w:r>
      <w:r w:rsidR="00885AB9" w:rsidRPr="00885AB9">
        <w:rPr>
          <w:rFonts w:asciiTheme="minorHAnsi" w:hAnsiTheme="minorHAnsi" w:cstheme="minorHAnsi"/>
          <w:color w:val="000000" w:themeColor="text1"/>
          <w:sz w:val="16"/>
          <w:szCs w:val="26"/>
        </w:rPr>
        <w:t xml:space="preserve"> </w:t>
      </w:r>
      <w:r w:rsidR="00885AB9" w:rsidRPr="00885AB9">
        <w:rPr>
          <w:rFonts w:ascii="Minion-Bold" w:hAnsi="Minion-Bold" w:cstheme="minorHAnsi"/>
          <w:color w:val="000000" w:themeColor="text1"/>
          <w:sz w:val="16"/>
          <w:szCs w:val="26"/>
        </w:rPr>
        <w:t>⁋</w:t>
      </w:r>
      <w:r w:rsidRPr="00885AB9">
        <w:rPr>
          <w:rFonts w:asciiTheme="minorHAnsi" w:hAnsiTheme="minorHAnsi" w:cstheme="minorHAnsi"/>
          <w:color w:val="000000" w:themeColor="text1"/>
          <w:sz w:val="26"/>
          <w:szCs w:val="26"/>
          <w:u w:val="single"/>
        </w:rPr>
        <w:t xml:space="preserve">Yet </w:t>
      </w:r>
      <w:r w:rsidRPr="00885AB9">
        <w:rPr>
          <w:rFonts w:asciiTheme="minorHAnsi" w:hAnsiTheme="minorHAnsi" w:cstheme="minorHAnsi"/>
          <w:color w:val="000000" w:themeColor="text1"/>
          <w:sz w:val="26"/>
          <w:szCs w:val="26"/>
          <w:highlight w:val="yellow"/>
          <w:u w:val="single"/>
        </w:rPr>
        <w:t>the more significant leverage is not public moral suasion but private threats of withholding vital</w:t>
      </w:r>
      <w:r w:rsidRPr="00885AB9">
        <w:rPr>
          <w:rFonts w:asciiTheme="minorHAnsi" w:hAnsiTheme="minorHAnsi" w:cstheme="minorHAnsi"/>
          <w:color w:val="000000" w:themeColor="text1"/>
          <w:sz w:val="26"/>
          <w:szCs w:val="26"/>
          <w:u w:val="single"/>
        </w:rPr>
        <w:t xml:space="preserve"> counterterrorism </w:t>
      </w:r>
      <w:r w:rsidRPr="00885AB9">
        <w:rPr>
          <w:rFonts w:asciiTheme="minorHAnsi" w:hAnsiTheme="minorHAnsi" w:cstheme="minorHAnsi"/>
          <w:color w:val="000000" w:themeColor="text1"/>
          <w:sz w:val="26"/>
          <w:szCs w:val="26"/>
          <w:highlight w:val="yellow"/>
          <w:u w:val="single"/>
        </w:rPr>
        <w:t>cooperation. The United States relies on a world-wide network of partners</w:t>
      </w:r>
      <w:r w:rsidRPr="00885AB9">
        <w:rPr>
          <w:rFonts w:asciiTheme="minorHAnsi" w:hAnsiTheme="minorHAnsi" w:cstheme="minorHAnsi"/>
          <w:color w:val="000000" w:themeColor="text1"/>
          <w:sz w:val="26"/>
          <w:szCs w:val="26"/>
          <w:u w:val="single"/>
        </w:rPr>
        <w:t xml:space="preserve"> to carry out the war on terror. While the kinetic effects of drone strikes and special operations raids receive the most attention, a foundational element of post-9/11 counterterrorism has been an immense allied </w:t>
      </w:r>
      <w:hyperlink r:id="rId29" w:history="1">
        <w:r w:rsidRPr="00885AB9">
          <w:rPr>
            <w:rStyle w:val="Hyperlink"/>
            <w:rFonts w:asciiTheme="minorHAnsi" w:eastAsiaTheme="majorEastAsia" w:hAnsiTheme="minorHAnsi" w:cstheme="minorHAnsi"/>
            <w:color w:val="000000" w:themeColor="text1"/>
            <w:sz w:val="26"/>
            <w:szCs w:val="26"/>
            <w:u w:val="single"/>
          </w:rPr>
          <w:t>intelligence campaign</w:t>
        </w:r>
      </w:hyperlink>
      <w:r w:rsidRPr="00885AB9">
        <w:rPr>
          <w:rFonts w:asciiTheme="minorHAnsi" w:hAnsiTheme="minorHAnsi" w:cstheme="minorHAnsi"/>
          <w:color w:val="000000" w:themeColor="text1"/>
          <w:sz w:val="26"/>
          <w:szCs w:val="26"/>
          <w:u w:val="single"/>
        </w:rPr>
        <w:t> to crack down on transnational terrorist networks.</w:t>
      </w:r>
      <w:r w:rsidR="00885AB9">
        <w:rPr>
          <w:rFonts w:asciiTheme="minorHAnsi" w:hAnsiTheme="minorHAnsi" w:cstheme="minorHAnsi"/>
          <w:color w:val="000000" w:themeColor="text1"/>
          <w:sz w:val="26"/>
          <w:szCs w:val="26"/>
          <w:u w:val="single"/>
        </w:rPr>
        <w:t xml:space="preserve"> </w:t>
      </w:r>
      <w:r w:rsidR="00885AB9" w:rsidRPr="00885AB9">
        <w:rPr>
          <w:rFonts w:ascii="Minion-Bold" w:hAnsi="Minion-Bold" w:cstheme="minorHAnsi"/>
          <w:color w:val="000000" w:themeColor="text1"/>
          <w:sz w:val="16"/>
          <w:szCs w:val="26"/>
        </w:rPr>
        <w:t>⁋</w:t>
      </w:r>
      <w:r w:rsidRPr="00885AB9">
        <w:rPr>
          <w:rFonts w:asciiTheme="minorHAnsi" w:hAnsiTheme="minorHAnsi" w:cstheme="minorHAnsi"/>
          <w:color w:val="000000" w:themeColor="text1"/>
          <w:sz w:val="16"/>
          <w:szCs w:val="26"/>
        </w:rPr>
        <w:t>Intelligence cooperation is a</w:t>
      </w:r>
      <w:hyperlink r:id="rId30" w:history="1">
        <w:r w:rsidRPr="00885AB9">
          <w:rPr>
            <w:rStyle w:val="Hyperlink"/>
            <w:rFonts w:asciiTheme="minorHAnsi" w:eastAsiaTheme="majorEastAsia" w:hAnsiTheme="minorHAnsi" w:cstheme="minorHAnsi"/>
            <w:color w:val="000000" w:themeColor="text1"/>
            <w:sz w:val="16"/>
            <w:szCs w:val="26"/>
          </w:rPr>
          <w:t> force multiplier</w:t>
        </w:r>
      </w:hyperlink>
      <w:r w:rsidRPr="00885AB9">
        <w:rPr>
          <w:rFonts w:asciiTheme="minorHAnsi" w:hAnsiTheme="minorHAnsi" w:cstheme="minorHAnsi"/>
          <w:color w:val="000000" w:themeColor="text1"/>
          <w:sz w:val="16"/>
          <w:szCs w:val="26"/>
        </w:rPr>
        <w:t xml:space="preserve"> for American efforts. </w:t>
      </w:r>
      <w:r w:rsidRPr="00885AB9">
        <w:rPr>
          <w:rFonts w:asciiTheme="minorHAnsi" w:hAnsiTheme="minorHAnsi" w:cstheme="minorHAnsi"/>
          <w:color w:val="000000" w:themeColor="text1"/>
          <w:sz w:val="26"/>
          <w:szCs w:val="26"/>
          <w:u w:val="single"/>
        </w:rPr>
        <w:t xml:space="preserve">U.S. partners provide critical human intelligence assets, share tips, arrest suspects, and allow American interrogators access to detainees. They offer the United States on-the-ground resources across the world on a scale that dwarfs what the U.S. intelligence community alone could provide. Beyond intelligence sharing, partners grant the United States the fly-over and basing rights necessary to sustain its air campaign against terrorist networks. Individually these are helpful, but in the aggregate they are essential. </w:t>
      </w:r>
      <w:r w:rsidRPr="00885AB9">
        <w:rPr>
          <w:rFonts w:asciiTheme="minorHAnsi" w:hAnsiTheme="minorHAnsi" w:cstheme="minorHAnsi"/>
          <w:color w:val="000000" w:themeColor="text1"/>
          <w:sz w:val="16"/>
          <w:szCs w:val="26"/>
        </w:rPr>
        <w:t>The highly-secretive U.S. intelligence community cooperates with foreign governments </w:t>
      </w:r>
      <w:hyperlink r:id="rId31" w:history="1">
        <w:r w:rsidRPr="00885AB9">
          <w:rPr>
            <w:rStyle w:val="Hyperlink"/>
            <w:rFonts w:asciiTheme="minorHAnsi" w:eastAsiaTheme="majorEastAsia" w:hAnsiTheme="minorHAnsi" w:cstheme="minorHAnsi"/>
            <w:color w:val="000000" w:themeColor="text1"/>
            <w:sz w:val="16"/>
            <w:szCs w:val="26"/>
          </w:rPr>
          <w:t>because it must</w:t>
        </w:r>
      </w:hyperlink>
      <w:r w:rsidRPr="00885AB9">
        <w:rPr>
          <w:rFonts w:asciiTheme="minorHAnsi" w:hAnsiTheme="minorHAnsi" w:cstheme="minorHAnsi"/>
          <w:color w:val="000000" w:themeColor="text1"/>
          <w:sz w:val="16"/>
          <w:szCs w:val="26"/>
        </w:rPr>
        <w:t>. Terrorism is a transnational problem that requires a transnational response.</w:t>
      </w:r>
      <w:r w:rsidRPr="00885AB9">
        <w:rPr>
          <w:rFonts w:asciiTheme="minorHAnsi" w:hAnsiTheme="minorHAnsi" w:cstheme="minorHAnsi"/>
          <w:color w:val="000000" w:themeColor="text1"/>
          <w:sz w:val="26"/>
          <w:szCs w:val="26"/>
          <w:u w:val="single"/>
        </w:rPr>
        <w:t xml:space="preserve"> If the United States could conduct all necessary intelligence gathering and operations without involving foreign intelligence agencies, it likely would. But it cannot, and this reliance on foreign support gives U.S. partners some leverage over American decision-making on counterterrorism.</w:t>
      </w:r>
      <w:r w:rsidR="00885AB9">
        <w:rPr>
          <w:rFonts w:asciiTheme="minorHAnsi" w:hAnsiTheme="minorHAnsi" w:cstheme="minorHAnsi"/>
          <w:color w:val="000000" w:themeColor="text1"/>
          <w:sz w:val="26"/>
          <w:szCs w:val="26"/>
          <w:u w:val="single"/>
        </w:rPr>
        <w:t xml:space="preserve"> </w:t>
      </w:r>
      <w:r w:rsidR="00885AB9" w:rsidRPr="00885AB9">
        <w:rPr>
          <w:rFonts w:ascii="Minion-Bold" w:hAnsi="Minion-Bold" w:cstheme="minorHAnsi"/>
          <w:color w:val="000000" w:themeColor="text1"/>
          <w:sz w:val="16"/>
          <w:szCs w:val="26"/>
        </w:rPr>
        <w:t>⁋</w:t>
      </w:r>
      <w:r w:rsidRPr="00885AB9">
        <w:rPr>
          <w:rFonts w:asciiTheme="minorHAnsi" w:hAnsiTheme="minorHAnsi" w:cstheme="minorHAnsi"/>
          <w:color w:val="000000" w:themeColor="text1"/>
          <w:sz w:val="16"/>
          <w:szCs w:val="26"/>
        </w:rPr>
        <w:t xml:space="preserve">Ashley </w:t>
      </w:r>
      <w:proofErr w:type="spellStart"/>
      <w:r w:rsidRPr="00885AB9">
        <w:rPr>
          <w:rFonts w:asciiTheme="minorHAnsi" w:hAnsiTheme="minorHAnsi" w:cstheme="minorHAnsi"/>
          <w:color w:val="000000" w:themeColor="text1"/>
          <w:sz w:val="16"/>
          <w:szCs w:val="26"/>
        </w:rPr>
        <w:t>Deeks</w:t>
      </w:r>
      <w:proofErr w:type="spellEnd"/>
      <w:r w:rsidRPr="00885AB9">
        <w:rPr>
          <w:rFonts w:asciiTheme="minorHAnsi" w:hAnsiTheme="minorHAnsi" w:cstheme="minorHAnsi"/>
          <w:color w:val="000000" w:themeColor="text1"/>
          <w:sz w:val="16"/>
          <w:szCs w:val="26"/>
        </w:rPr>
        <w:t xml:space="preserve"> has explored the dynamics of how this interstate intelligence cooperation constrains the U.S. intelligence community, referring to these limitations as “</w:t>
      </w:r>
      <w:hyperlink r:id="rId32" w:history="1">
        <w:r w:rsidRPr="00885AB9">
          <w:rPr>
            <w:rStyle w:val="Hyperlink"/>
            <w:rFonts w:asciiTheme="minorHAnsi" w:eastAsiaTheme="majorEastAsia" w:hAnsiTheme="minorHAnsi" w:cstheme="minorHAnsi"/>
            <w:color w:val="000000" w:themeColor="text1"/>
            <w:sz w:val="16"/>
            <w:szCs w:val="26"/>
          </w:rPr>
          <w:t>peer constraints</w:t>
        </w:r>
      </w:hyperlink>
      <w:r w:rsidRPr="00885AB9">
        <w:rPr>
          <w:rFonts w:asciiTheme="minorHAnsi" w:hAnsiTheme="minorHAnsi" w:cstheme="minorHAnsi"/>
          <w:color w:val="000000" w:themeColor="text1"/>
          <w:sz w:val="16"/>
          <w:szCs w:val="26"/>
        </w:rPr>
        <w:t xml:space="preserve">.” In intelligence operations involving multiple nations, she argues, </w:t>
      </w:r>
      <w:r w:rsidRPr="00885AB9">
        <w:rPr>
          <w:rFonts w:asciiTheme="minorHAnsi" w:hAnsiTheme="minorHAnsi" w:cstheme="minorHAnsi"/>
          <w:color w:val="000000" w:themeColor="text1"/>
          <w:sz w:val="26"/>
          <w:szCs w:val="26"/>
          <w:highlight w:val="yellow"/>
          <w:u w:val="single"/>
        </w:rPr>
        <w:t>the United States has to comply not only with its own laws but also with those of its partners—even if they are more restrictive than American law.</w:t>
      </w:r>
      <w:r w:rsidRPr="00885AB9">
        <w:rPr>
          <w:rFonts w:asciiTheme="minorHAnsi" w:hAnsiTheme="minorHAnsi" w:cstheme="minorHAnsi"/>
          <w:color w:val="000000" w:themeColor="text1"/>
          <w:sz w:val="26"/>
          <w:szCs w:val="26"/>
          <w:u w:val="single"/>
        </w:rPr>
        <w:t xml:space="preserve"> </w:t>
      </w:r>
      <w:r w:rsidRPr="00885AB9">
        <w:rPr>
          <w:rFonts w:asciiTheme="minorHAnsi" w:hAnsiTheme="minorHAnsi" w:cstheme="minorHAnsi"/>
          <w:color w:val="000000" w:themeColor="text1"/>
          <w:sz w:val="16"/>
          <w:szCs w:val="26"/>
        </w:rPr>
        <w:t>Foreign intelligence agencies require U.S. compliance so that foreign operatives do not face legal sanctions for aiding and abetting what their court systems consider illegal conduct. The constraints that intelligence communities place on their peers are institutionalized both formally and informally, and can induce restraint in an intelligence agency if its peers are committed to the rule of law and have valuable cooperation to leverage.</w:t>
      </w:r>
      <w:r w:rsidR="00885AB9" w:rsidRPr="00885AB9">
        <w:rPr>
          <w:rFonts w:asciiTheme="minorHAnsi" w:hAnsiTheme="minorHAnsi" w:cstheme="minorHAnsi"/>
          <w:color w:val="000000" w:themeColor="text1"/>
          <w:sz w:val="16"/>
          <w:szCs w:val="26"/>
        </w:rPr>
        <w:t xml:space="preserve"> </w:t>
      </w:r>
      <w:r w:rsidR="00885AB9" w:rsidRPr="00885AB9">
        <w:rPr>
          <w:rFonts w:ascii="Minion-Bold" w:hAnsi="Minion-Bold" w:cstheme="minorHAnsi"/>
          <w:color w:val="000000" w:themeColor="text1"/>
          <w:sz w:val="16"/>
          <w:szCs w:val="26"/>
        </w:rPr>
        <w:t>⁋</w:t>
      </w:r>
      <w:r w:rsidRPr="00885AB9">
        <w:rPr>
          <w:rFonts w:asciiTheme="minorHAnsi" w:hAnsiTheme="minorHAnsi" w:cstheme="minorHAnsi"/>
          <w:color w:val="000000" w:themeColor="text1"/>
          <w:sz w:val="26"/>
          <w:szCs w:val="26"/>
          <w:u w:val="single"/>
        </w:rPr>
        <w:t xml:space="preserve">With </w:t>
      </w:r>
      <w:r w:rsidRPr="00885AB9">
        <w:rPr>
          <w:rFonts w:asciiTheme="minorHAnsi" w:hAnsiTheme="minorHAnsi" w:cstheme="minorHAnsi"/>
          <w:color w:val="000000" w:themeColor="text1"/>
          <w:sz w:val="26"/>
          <w:szCs w:val="26"/>
          <w:highlight w:val="yellow"/>
          <w:u w:val="single"/>
        </w:rPr>
        <w:t>partners closely watch</w:t>
      </w:r>
      <w:r w:rsidRPr="00885AB9">
        <w:rPr>
          <w:rFonts w:asciiTheme="minorHAnsi" w:hAnsiTheme="minorHAnsi" w:cstheme="minorHAnsi"/>
          <w:color w:val="000000" w:themeColor="text1"/>
          <w:sz w:val="26"/>
          <w:szCs w:val="26"/>
          <w:u w:val="single"/>
        </w:rPr>
        <w:t>ing</w:t>
      </w:r>
      <w:r w:rsidRPr="00885AB9">
        <w:rPr>
          <w:rFonts w:asciiTheme="minorHAnsi" w:hAnsiTheme="minorHAnsi" w:cstheme="minorHAnsi"/>
          <w:color w:val="000000" w:themeColor="text1"/>
          <w:sz w:val="26"/>
          <w:szCs w:val="26"/>
          <w:highlight w:val="yellow"/>
          <w:u w:val="single"/>
        </w:rPr>
        <w:t xml:space="preserve"> the Trump administration for changes to U.S. policy and potential U.S. violations of international laws and norms</w:t>
      </w:r>
      <w:r w:rsidRPr="00885AB9">
        <w:rPr>
          <w:rFonts w:asciiTheme="minorHAnsi" w:hAnsiTheme="minorHAnsi" w:cstheme="minorHAnsi"/>
          <w:color w:val="000000" w:themeColor="text1"/>
          <w:sz w:val="26"/>
          <w:szCs w:val="26"/>
          <w:u w:val="single"/>
        </w:rPr>
        <w:t xml:space="preserve">, </w:t>
      </w:r>
      <w:r w:rsidRPr="00885AB9">
        <w:rPr>
          <w:rFonts w:asciiTheme="minorHAnsi" w:hAnsiTheme="minorHAnsi" w:cstheme="minorHAnsi"/>
          <w:color w:val="000000" w:themeColor="text1"/>
          <w:sz w:val="26"/>
          <w:szCs w:val="26"/>
          <w:highlight w:val="yellow"/>
          <w:u w:val="single"/>
        </w:rPr>
        <w:t xml:space="preserve">the President cannot take their cooperation for granted. </w:t>
      </w:r>
      <w:r w:rsidRPr="00885AB9">
        <w:rPr>
          <w:rFonts w:asciiTheme="minorHAnsi" w:hAnsiTheme="minorHAnsi" w:cstheme="minorHAnsi"/>
          <w:color w:val="000000" w:themeColor="text1"/>
          <w:sz w:val="26"/>
          <w:szCs w:val="26"/>
          <w:u w:val="single"/>
        </w:rPr>
        <w:t>Though American partners have strong security incentives to work with the United States, security is only one among a hierarchy of values that countries prioritize</w:t>
      </w:r>
      <w:r w:rsidRPr="00885AB9">
        <w:rPr>
          <w:rFonts w:asciiTheme="minorHAnsi" w:hAnsiTheme="minorHAnsi" w:cstheme="minorHAnsi"/>
          <w:color w:val="000000" w:themeColor="text1"/>
          <w:sz w:val="16"/>
          <w:szCs w:val="26"/>
        </w:rPr>
        <w:t>: The European states, in particular, share a strong commitment to upholding human rights. If the United States returns to practices such as torture, European governments may curtail intelligence sharing with the United States out of fear of becoming complicit in American humanitarian abuses.</w:t>
      </w:r>
    </w:p>
    <w:p w14:paraId="0055057E" w14:textId="79097A46" w:rsidR="00525F83" w:rsidRDefault="00525F83" w:rsidP="000076AB">
      <w:pPr>
        <w:pStyle w:val="Heading3"/>
      </w:pPr>
      <w:r>
        <w:t>Supreme Court = Good I-law</w:t>
      </w:r>
    </w:p>
    <w:p w14:paraId="7B63FC82" w14:textId="77777777" w:rsidR="00525F83" w:rsidRDefault="00525F83" w:rsidP="00525F83">
      <w:pPr>
        <w:pStyle w:val="Heading4"/>
        <w:rPr>
          <w:rStyle w:val="StyleUnderline"/>
        </w:rPr>
      </w:pPr>
      <w:r>
        <w:rPr>
          <w:rStyle w:val="StyleUnderline"/>
        </w:rPr>
        <w:t>The Supreme Court primarily looks to international law for interpretation and ensures non-violation</w:t>
      </w:r>
    </w:p>
    <w:p w14:paraId="45DAFEF6" w14:textId="77777777" w:rsidR="00525F83" w:rsidRPr="006E1BE3" w:rsidRDefault="00525F83" w:rsidP="00525F83">
      <w:pPr>
        <w:spacing w:after="0" w:line="240" w:lineRule="auto"/>
        <w:rPr>
          <w:i/>
          <w:sz w:val="16"/>
          <w:szCs w:val="16"/>
        </w:rPr>
      </w:pPr>
      <w:r>
        <w:rPr>
          <w:sz w:val="16"/>
          <w:szCs w:val="16"/>
        </w:rPr>
        <w:t xml:space="preserve">Oona A. </w:t>
      </w:r>
      <w:r w:rsidRPr="00F22758">
        <w:rPr>
          <w:b/>
          <w:sz w:val="26"/>
          <w:szCs w:val="26"/>
        </w:rPr>
        <w:t>Hathaway</w:t>
      </w:r>
      <w:r>
        <w:rPr>
          <w:sz w:val="16"/>
          <w:szCs w:val="16"/>
        </w:rPr>
        <w:t xml:space="preserve">, Yale University, Professor of International Law and founder and director of Center for Global Legal Challenges at Yale Law School et. al., </w:t>
      </w:r>
      <w:r>
        <w:rPr>
          <w:i/>
          <w:sz w:val="16"/>
          <w:szCs w:val="16"/>
        </w:rPr>
        <w:t xml:space="preserve">International Law at Home: Enforcing Treaties in Us Courts </w:t>
      </w:r>
      <w:r w:rsidRPr="00F22758">
        <w:rPr>
          <w:sz w:val="16"/>
          <w:szCs w:val="16"/>
        </w:rPr>
        <w:t>Paper 3851</w:t>
      </w:r>
      <w:r>
        <w:rPr>
          <w:i/>
          <w:sz w:val="16"/>
          <w:szCs w:val="16"/>
        </w:rPr>
        <w:t xml:space="preserve">, </w:t>
      </w:r>
      <w:r w:rsidRPr="00F22758">
        <w:rPr>
          <w:sz w:val="16"/>
          <w:szCs w:val="16"/>
        </w:rPr>
        <w:t>pg. 87, published 20</w:t>
      </w:r>
      <w:r w:rsidRPr="00F22758">
        <w:rPr>
          <w:b/>
          <w:sz w:val="26"/>
          <w:szCs w:val="26"/>
        </w:rPr>
        <w:t>12</w:t>
      </w:r>
      <w:r>
        <w:t xml:space="preserve">, </w:t>
      </w:r>
      <w:r w:rsidRPr="006E1BE3">
        <w:rPr>
          <w:sz w:val="16"/>
          <w:szCs w:val="16"/>
        </w:rPr>
        <w:t>http://digitalcommons.law.yale.edu/cgi/viewcontent.cgi?article=4845&amp;context=fss_papers</w:t>
      </w:r>
    </w:p>
    <w:p w14:paraId="674C9A56" w14:textId="3BA28238" w:rsidR="00525F83" w:rsidRDefault="00525F83" w:rsidP="00525F83">
      <w:pPr>
        <w:spacing w:after="0" w:line="240" w:lineRule="auto"/>
        <w:rPr>
          <w:rFonts w:eastAsia="Times New Roman" w:cs="Calibri"/>
        </w:rPr>
      </w:pPr>
      <w:r w:rsidRPr="00576484">
        <w:rPr>
          <w:rStyle w:val="StyleUnderline"/>
          <w:highlight w:val="cyan"/>
        </w:rPr>
        <w:t>Courts</w:t>
      </w:r>
      <w:r w:rsidRPr="00576484">
        <w:rPr>
          <w:rStyle w:val="StyleUnderline"/>
        </w:rPr>
        <w:t xml:space="preserve"> often </w:t>
      </w:r>
      <w:r w:rsidRPr="00576484">
        <w:rPr>
          <w:rStyle w:val="StyleUnderline"/>
          <w:highlight w:val="cyan"/>
        </w:rPr>
        <w:t>look to treaties when interpreting statutes and</w:t>
      </w:r>
      <w:r w:rsidRPr="00576484">
        <w:rPr>
          <w:rStyle w:val="StyleUnderline"/>
        </w:rPr>
        <w:t xml:space="preserve">, more controversially, </w:t>
      </w:r>
      <w:r w:rsidRPr="00576484">
        <w:rPr>
          <w:rStyle w:val="StyleUnderline"/>
          <w:highlight w:val="cyan"/>
        </w:rPr>
        <w:t>constitutional provisions</w:t>
      </w:r>
      <w:r w:rsidRPr="00576484">
        <w:rPr>
          <w:rFonts w:eastAsia="Times New Roman" w:cs="Calibri"/>
        </w:rPr>
        <w:t xml:space="preserve">. In Murray v. Schooner Charming Betsy, Chief Justice Marshall wrote for the Court: </w:t>
      </w:r>
      <w:r w:rsidRPr="00576484">
        <w:rPr>
          <w:rStyle w:val="StyleUnderline"/>
        </w:rPr>
        <w:t xml:space="preserve">“[A]n </w:t>
      </w:r>
      <w:r w:rsidRPr="00576484">
        <w:rPr>
          <w:rStyle w:val="StyleUnderline"/>
          <w:highlight w:val="cyan"/>
        </w:rPr>
        <w:t>act of Congress ought never to</w:t>
      </w:r>
      <w:r w:rsidRPr="00576484">
        <w:rPr>
          <w:rStyle w:val="StyleUnderline"/>
        </w:rPr>
        <w:t xml:space="preserve"> be construed to </w:t>
      </w:r>
      <w:r w:rsidRPr="00576484">
        <w:rPr>
          <w:rStyle w:val="StyleUnderline"/>
          <w:highlight w:val="cyan"/>
        </w:rPr>
        <w:t>violate the law of nations</w:t>
      </w:r>
      <w:r w:rsidRPr="00576484">
        <w:rPr>
          <w:rStyle w:val="StyleUnderline"/>
        </w:rPr>
        <w:t xml:space="preserve"> if any other possible construction remains . . . .</w:t>
      </w:r>
      <w:r w:rsidRPr="00576484">
        <w:rPr>
          <w:rFonts w:eastAsia="Times New Roman" w:cs="Calibri"/>
        </w:rPr>
        <w:t>” This principle, now known as the Charming Betsy canon, animates the Restatement (Third) of Foreign Relations Law, which states: “</w:t>
      </w:r>
      <w:r w:rsidRPr="00576484">
        <w:rPr>
          <w:rStyle w:val="StyleUnderline"/>
          <w:highlight w:val="cyan"/>
        </w:rPr>
        <w:t>Where fairly possible, a United States statute is to be construed so as not to conflict with international law</w:t>
      </w:r>
      <w:r w:rsidRPr="00576484">
        <w:rPr>
          <w:rStyle w:val="StyleUnderline"/>
        </w:rPr>
        <w:t xml:space="preserve"> or with an international agreement of the United States.</w:t>
      </w:r>
      <w:r w:rsidRPr="00576484">
        <w:rPr>
          <w:rFonts w:eastAsia="Times New Roman" w:cs="Calibri"/>
        </w:rPr>
        <w:t xml:space="preserve">” We call </w:t>
      </w:r>
      <w:r w:rsidRPr="00576484">
        <w:rPr>
          <w:rFonts w:eastAsia="Times New Roman" w:cs="Calibri"/>
          <w:highlight w:val="cyan"/>
        </w:rPr>
        <w:t>this principle</w:t>
      </w:r>
      <w:r w:rsidRPr="00576484">
        <w:rPr>
          <w:rFonts w:eastAsia="Times New Roman" w:cs="Calibri"/>
        </w:rPr>
        <w:t xml:space="preserve"> interpretive enforcement. Like other interpretive canons, interpretive enforcement is a device for resolving ambiguity. </w:t>
      </w:r>
      <w:r w:rsidRPr="00576484">
        <w:rPr>
          <w:rStyle w:val="StyleUnderline"/>
        </w:rPr>
        <w:t xml:space="preserve">It </w:t>
      </w:r>
      <w:r w:rsidRPr="00576484">
        <w:rPr>
          <w:rStyle w:val="StyleUnderline"/>
          <w:highlight w:val="cyan"/>
        </w:rPr>
        <w:t>uses the international</w:t>
      </w:r>
      <w:r w:rsidRPr="00576484">
        <w:rPr>
          <w:rStyle w:val="StyleUnderline"/>
        </w:rPr>
        <w:t xml:space="preserve"> legal </w:t>
      </w:r>
      <w:r w:rsidRPr="00576484">
        <w:rPr>
          <w:rStyle w:val="StyleUnderline"/>
          <w:highlight w:val="cyan"/>
        </w:rPr>
        <w:t>commitments of the United States to</w:t>
      </w:r>
      <w:r w:rsidRPr="00576484">
        <w:rPr>
          <w:rStyle w:val="StyleUnderline"/>
        </w:rPr>
        <w:t xml:space="preserve"> fill interpretive gaps and </w:t>
      </w:r>
      <w:r w:rsidRPr="00576484">
        <w:rPr>
          <w:rStyle w:val="StyleUnderline"/>
          <w:highlight w:val="cyan"/>
        </w:rPr>
        <w:t>resolve uncertainty</w:t>
      </w:r>
      <w:r w:rsidRPr="00576484">
        <w:rPr>
          <w:rStyle w:val="StyleUnderline"/>
        </w:rPr>
        <w:t xml:space="preserve"> that would otherwise exist </w:t>
      </w:r>
      <w:r w:rsidRPr="00576484">
        <w:rPr>
          <w:rStyle w:val="StyleUnderline"/>
          <w:highlight w:val="cyan"/>
        </w:rPr>
        <w:t>in statutory provisions</w:t>
      </w:r>
      <w:r w:rsidRPr="00576484">
        <w:rPr>
          <w:rStyle w:val="StyleUnderline"/>
        </w:rPr>
        <w:t xml:space="preserve">. </w:t>
      </w:r>
      <w:r w:rsidRPr="00576484">
        <w:rPr>
          <w:rFonts w:eastAsia="Times New Roman" w:cs="Calibri"/>
        </w:rPr>
        <w:t xml:space="preserve">The canon does not encourage courts to turn a blind eye to the evidence—far from it. </w:t>
      </w:r>
      <w:r w:rsidRPr="00576484">
        <w:rPr>
          <w:rStyle w:val="StyleUnderline"/>
          <w:highlight w:val="cyan"/>
        </w:rPr>
        <w:t>If there is</w:t>
      </w:r>
      <w:r w:rsidRPr="00576484">
        <w:rPr>
          <w:rStyle w:val="StyleUnderline"/>
        </w:rPr>
        <w:t xml:space="preserve"> clear </w:t>
      </w:r>
      <w:r w:rsidRPr="00576484">
        <w:rPr>
          <w:rStyle w:val="StyleUnderline"/>
          <w:highlight w:val="cyan"/>
        </w:rPr>
        <w:t>evidence</w:t>
      </w:r>
      <w:r w:rsidRPr="00576484">
        <w:rPr>
          <w:rStyle w:val="StyleUnderline"/>
        </w:rPr>
        <w:t>—such as statutory text or legislative history—</w:t>
      </w:r>
      <w:r w:rsidRPr="00576484">
        <w:rPr>
          <w:rStyle w:val="StyleUnderline"/>
          <w:highlight w:val="cyan"/>
        </w:rPr>
        <w:t>that the statute was</w:t>
      </w:r>
      <w:r w:rsidRPr="00576484">
        <w:rPr>
          <w:rStyle w:val="StyleUnderline"/>
        </w:rPr>
        <w:t xml:space="preserve"> intended </w:t>
      </w:r>
      <w:r w:rsidRPr="00576484">
        <w:rPr>
          <w:rStyle w:val="StyleUnderline"/>
          <w:highlight w:val="cyan"/>
        </w:rPr>
        <w:t>to permit a violation of</w:t>
      </w:r>
      <w:r w:rsidRPr="00576484">
        <w:rPr>
          <w:rStyle w:val="StyleUnderline"/>
        </w:rPr>
        <w:t xml:space="preserve"> </w:t>
      </w:r>
      <w:r w:rsidRPr="00576484">
        <w:rPr>
          <w:rStyle w:val="StyleUnderline"/>
          <w:highlight w:val="cyan"/>
        </w:rPr>
        <w:t>international law, then the canon is inapplicable</w:t>
      </w:r>
      <w:r w:rsidRPr="00576484">
        <w:rPr>
          <w:rFonts w:eastAsia="Times New Roman" w:cs="Calibri"/>
        </w:rPr>
        <w:t xml:space="preserve">. Using interpretive enforcement, </w:t>
      </w:r>
      <w:r w:rsidRPr="00576484">
        <w:rPr>
          <w:rStyle w:val="StyleUnderline"/>
          <w:highlight w:val="cyan"/>
        </w:rPr>
        <w:t>courts may enforce international law</w:t>
      </w:r>
      <w:r w:rsidRPr="00576484">
        <w:rPr>
          <w:rStyle w:val="StyleUnderline"/>
        </w:rPr>
        <w:t xml:space="preserve"> by interpreting a statute so as not to conflict with an earlier treaty or other international agreement</w:t>
      </w:r>
      <w:r w:rsidRPr="00576484">
        <w:rPr>
          <w:rFonts w:eastAsia="Times New Roman" w:cs="Calibri"/>
        </w:rPr>
        <w:t xml:space="preserve">—whether self-executing or not. In Trans World Airlines, Inc. v. Franklin Mint Corp, for example, the Court refused to interpret the Par Value Modification Act in a way that would render an Article II treaty unenforceable in the United States. It explained, </w:t>
      </w:r>
      <w:r w:rsidRPr="00576484">
        <w:rPr>
          <w:rStyle w:val="StyleUnderline"/>
        </w:rPr>
        <w:t xml:space="preserve">“[t]here is, first, a firm and obviously sound canon of construction against finding implicit </w:t>
      </w:r>
      <w:proofErr w:type="spellStart"/>
      <w:r w:rsidRPr="00576484">
        <w:rPr>
          <w:rStyle w:val="StyleUnderline"/>
        </w:rPr>
        <w:t>repeeal</w:t>
      </w:r>
      <w:proofErr w:type="spellEnd"/>
      <w:r w:rsidRPr="00576484">
        <w:rPr>
          <w:rStyle w:val="StyleUnderline"/>
        </w:rPr>
        <w:t xml:space="preserve"> of a treaty in ambiguous congressional action</w:t>
      </w:r>
      <w:r w:rsidRPr="00576484">
        <w:rPr>
          <w:rFonts w:eastAsia="Times New Roman" w:cs="Calibri"/>
        </w:rPr>
        <w:t>.” The Court concluded that “[l]</w:t>
      </w:r>
      <w:proofErr w:type="spellStart"/>
      <w:r w:rsidRPr="00576484">
        <w:rPr>
          <w:rFonts w:eastAsia="Times New Roman" w:cs="Calibri"/>
        </w:rPr>
        <w:t>egislative</w:t>
      </w:r>
      <w:proofErr w:type="spellEnd"/>
      <w:r w:rsidRPr="00576484">
        <w:rPr>
          <w:rFonts w:eastAsia="Times New Roman" w:cs="Calibri"/>
        </w:rPr>
        <w:t xml:space="preserve"> silence is not sufficient to abrogate a treaty.”</w:t>
      </w:r>
    </w:p>
    <w:p w14:paraId="646A6260" w14:textId="77777777" w:rsidR="00525F83" w:rsidRPr="00525F83" w:rsidRDefault="00525F83" w:rsidP="00525F83">
      <w:pPr>
        <w:spacing w:after="0" w:line="240" w:lineRule="auto"/>
        <w:rPr>
          <w:u w:val="single"/>
        </w:rPr>
      </w:pPr>
    </w:p>
    <w:p w14:paraId="00C9BDC5" w14:textId="77777777" w:rsidR="00525F83" w:rsidRPr="006E1BE3" w:rsidRDefault="00525F83" w:rsidP="00525F83">
      <w:pPr>
        <w:pStyle w:val="Heading4"/>
      </w:pPr>
      <w:r>
        <w:t>Supreme Court relies on international law to interpret constitutional provisions</w:t>
      </w:r>
    </w:p>
    <w:p w14:paraId="5681F0F4" w14:textId="77777777" w:rsidR="00525F83" w:rsidRPr="006E1BE3" w:rsidRDefault="00525F83" w:rsidP="00525F83">
      <w:pPr>
        <w:shd w:val="clear" w:color="auto" w:fill="FFFFFF"/>
        <w:spacing w:after="150" w:line="240" w:lineRule="auto"/>
        <w:rPr>
          <w:rFonts w:eastAsia="Times New Roman" w:cs="Calibri"/>
          <w:color w:val="272425"/>
          <w:sz w:val="16"/>
          <w:szCs w:val="16"/>
        </w:rPr>
      </w:pPr>
      <w:r>
        <w:rPr>
          <w:rFonts w:eastAsia="Times New Roman" w:cs="Calibri"/>
          <w:color w:val="272425"/>
          <w:sz w:val="16"/>
          <w:szCs w:val="16"/>
        </w:rPr>
        <w:t xml:space="preserve">Rex D. </w:t>
      </w:r>
      <w:proofErr w:type="spellStart"/>
      <w:r w:rsidRPr="006E1BE3">
        <w:rPr>
          <w:rFonts w:eastAsia="Times New Roman" w:cs="Calibri"/>
          <w:b/>
          <w:color w:val="272425"/>
          <w:sz w:val="26"/>
          <w:szCs w:val="26"/>
        </w:rPr>
        <w:t>Glensy</w:t>
      </w:r>
      <w:proofErr w:type="spellEnd"/>
      <w:r>
        <w:rPr>
          <w:rFonts w:eastAsia="Times New Roman" w:cs="Calibri"/>
          <w:b/>
          <w:color w:val="272425"/>
          <w:sz w:val="26"/>
          <w:szCs w:val="26"/>
        </w:rPr>
        <w:t xml:space="preserve"> ‘18</w:t>
      </w:r>
      <w:r>
        <w:rPr>
          <w:rFonts w:eastAsia="Times New Roman" w:cs="Calibri"/>
          <w:color w:val="272425"/>
          <w:sz w:val="16"/>
          <w:szCs w:val="16"/>
        </w:rPr>
        <w:t xml:space="preserve">, researcher for Drexel University affiliated with Law and Political Science, </w:t>
      </w:r>
      <w:r>
        <w:rPr>
          <w:rFonts w:eastAsia="Times New Roman" w:cs="Calibri"/>
          <w:i/>
          <w:color w:val="272425"/>
          <w:sz w:val="16"/>
          <w:szCs w:val="16"/>
        </w:rPr>
        <w:t>The Use of International Law in US Constitutional Adjudication</w:t>
      </w:r>
      <w:r>
        <w:rPr>
          <w:rFonts w:eastAsia="Times New Roman" w:cs="Calibri"/>
          <w:color w:val="272425"/>
          <w:sz w:val="16"/>
          <w:szCs w:val="16"/>
        </w:rPr>
        <w:t xml:space="preserve"> Volume 25 Issue 1, Emory International Law Review, </w:t>
      </w:r>
      <w:r w:rsidRPr="006E1BE3">
        <w:rPr>
          <w:rFonts w:eastAsia="Times New Roman" w:cs="Calibri"/>
          <w:color w:val="272425"/>
          <w:sz w:val="16"/>
          <w:szCs w:val="16"/>
        </w:rPr>
        <w:t>http://law.emory.edu/eilr/content/volume-25/issue-1/articles/international-law-constitutional-adjudication.html#section-6bbc7469e8427fd6a0530c3408abb451</w:t>
      </w:r>
    </w:p>
    <w:p w14:paraId="7BA4C537" w14:textId="520597EF" w:rsidR="00525F83" w:rsidRPr="00525F83" w:rsidRDefault="00525F83" w:rsidP="00525F83">
      <w:r w:rsidRPr="002C38D2">
        <w:rPr>
          <w:rFonts w:eastAsia="Times New Roman" w:cs="Calibri"/>
          <w:color w:val="272425"/>
        </w:rPr>
        <w:t xml:space="preserve">Nevertheless, </w:t>
      </w:r>
      <w:r w:rsidRPr="006E1BE3">
        <w:rPr>
          <w:rStyle w:val="StyleUnderline"/>
          <w:highlight w:val="cyan"/>
        </w:rPr>
        <w:t>the Court</w:t>
      </w:r>
      <w:r w:rsidRPr="006E1BE3">
        <w:rPr>
          <w:rStyle w:val="StyleUnderline"/>
        </w:rPr>
        <w:t xml:space="preserve"> throughout history </w:t>
      </w:r>
      <w:r w:rsidRPr="006E1BE3">
        <w:rPr>
          <w:rStyle w:val="StyleUnderline"/>
          <w:highlight w:val="cyan"/>
        </w:rPr>
        <w:t>has used international law to interpret</w:t>
      </w:r>
      <w:r w:rsidRPr="006E1BE3">
        <w:rPr>
          <w:rStyle w:val="StyleUnderline"/>
        </w:rPr>
        <w:t xml:space="preserve"> other </w:t>
      </w:r>
      <w:r w:rsidRPr="006E1BE3">
        <w:rPr>
          <w:rStyle w:val="StyleUnderline"/>
          <w:highlight w:val="cyan"/>
        </w:rPr>
        <w:t>constitutional provisions</w:t>
      </w:r>
      <w:r w:rsidRPr="006E1BE3">
        <w:rPr>
          <w:rStyle w:val="StyleUnderline"/>
        </w:rPr>
        <w:t>, with a particular focus on the Equal Protection and Substantive Due Process clauses</w:t>
      </w:r>
      <w:r w:rsidRPr="002C38D2">
        <w:rPr>
          <w:rFonts w:eastAsia="Times New Roman" w:cs="Calibri"/>
          <w:color w:val="272425"/>
        </w:rPr>
        <w:t xml:space="preserve">. This is because, </w:t>
      </w:r>
      <w:r w:rsidRPr="006E1BE3">
        <w:rPr>
          <w:rStyle w:val="StyleUnderline"/>
        </w:rPr>
        <w:t xml:space="preserve">like </w:t>
      </w:r>
      <w:r w:rsidRPr="006E1BE3">
        <w:rPr>
          <w:rStyle w:val="StyleUnderline"/>
          <w:highlight w:val="cyan"/>
        </w:rPr>
        <w:t>the standards</w:t>
      </w:r>
      <w:r w:rsidRPr="006E1BE3">
        <w:rPr>
          <w:rStyle w:val="StyleUnderline"/>
        </w:rPr>
        <w:t xml:space="preserve"> announced for the Eighth Amendment, the Equal Protection and Substantive Due Process clauses </w:t>
      </w:r>
      <w:r w:rsidRPr="006E1BE3">
        <w:rPr>
          <w:rStyle w:val="StyleUnderline"/>
          <w:highlight w:val="cyan"/>
        </w:rPr>
        <w:t>embody norms</w:t>
      </w:r>
      <w:r w:rsidRPr="006E1BE3">
        <w:rPr>
          <w:rStyle w:val="StyleUnderline"/>
        </w:rPr>
        <w:t xml:space="preserve"> such as fairness and liberty “</w:t>
      </w:r>
      <w:r w:rsidRPr="006E1BE3">
        <w:rPr>
          <w:rStyle w:val="StyleUnderline"/>
          <w:highlight w:val="cyan"/>
        </w:rPr>
        <w:t>that transcend[] borders</w:t>
      </w:r>
      <w:r w:rsidRPr="006E1BE3">
        <w:rPr>
          <w:rStyle w:val="StyleUnderline"/>
        </w:rPr>
        <w:t xml:space="preserve">,” </w:t>
      </w:r>
      <w:r w:rsidRPr="006E1BE3">
        <w:rPr>
          <w:rStyle w:val="StyleUnderline"/>
          <w:highlight w:val="cyan"/>
        </w:rPr>
        <w:t>and</w:t>
      </w:r>
      <w:r w:rsidRPr="006E1BE3">
        <w:rPr>
          <w:rStyle w:val="StyleUnderline"/>
        </w:rPr>
        <w:t xml:space="preserve"> therefore </w:t>
      </w:r>
      <w:r w:rsidRPr="006E1BE3">
        <w:rPr>
          <w:rStyle w:val="StyleUnderline"/>
          <w:highlight w:val="cyan"/>
        </w:rPr>
        <w:t>lend themselves to a</w:t>
      </w:r>
      <w:r w:rsidRPr="006E1BE3">
        <w:rPr>
          <w:rStyle w:val="StyleUnderline"/>
        </w:rPr>
        <w:t xml:space="preserve"> certain </w:t>
      </w:r>
      <w:r w:rsidRPr="006E1BE3">
        <w:rPr>
          <w:rStyle w:val="StyleUnderline"/>
          <w:highlight w:val="cyan"/>
        </w:rPr>
        <w:t>universality of approach</w:t>
      </w:r>
      <w:r w:rsidRPr="006E1BE3">
        <w:rPr>
          <w:rStyle w:val="StyleUnderline"/>
        </w:rPr>
        <w:t>.</w:t>
      </w:r>
      <w:r w:rsidRPr="002C38D2">
        <w:rPr>
          <w:rFonts w:eastAsia="Times New Roman" w:cs="Calibri"/>
          <w:color w:val="272425"/>
        </w:rPr>
        <w:t xml:space="preserve">  Indeed, Substantive Due Process analysis tracks somewhat that of the Eighth Amendment by seeking to protect those practices that are “implicit in the concept of ordered liberty.”  Justice Scalia, albeit mockingly and disapprovingly, made a similar point when attempting to counter Justice O’Connor’s approval of </w:t>
      </w:r>
      <w:r w:rsidRPr="006E1BE3">
        <w:rPr>
          <w:rStyle w:val="StyleUnderline"/>
          <w:highlight w:val="cyan"/>
        </w:rPr>
        <w:t>the use of international law</w:t>
      </w:r>
      <w:r w:rsidRPr="006E1BE3">
        <w:rPr>
          <w:rStyle w:val="StyleUnderline"/>
        </w:rPr>
        <w:t xml:space="preserve"> within the context of Eighth Amendment jurisprudence that she characterized as having a “distinctive character” that </w:t>
      </w:r>
      <w:r w:rsidRPr="006E1BE3">
        <w:rPr>
          <w:rStyle w:val="StyleUnderline"/>
          <w:highlight w:val="cyan"/>
        </w:rPr>
        <w:t>made it especially adept to the use of such</w:t>
      </w:r>
      <w:r w:rsidRPr="006E1BE3">
        <w:rPr>
          <w:rStyle w:val="StyleUnderline"/>
        </w:rPr>
        <w:t xml:space="preserve"> non-U.S. </w:t>
      </w:r>
      <w:r w:rsidRPr="006E1BE3">
        <w:rPr>
          <w:rStyle w:val="StyleUnderline"/>
          <w:highlight w:val="cyan"/>
        </w:rPr>
        <w:t>authority</w:t>
      </w:r>
      <w:r w:rsidRPr="006E1BE3">
        <w:rPr>
          <w:rStyle w:val="StyleUnderline"/>
        </w:rPr>
        <w:t>, by noting that “[n]</w:t>
      </w:r>
      <w:proofErr w:type="spellStart"/>
      <w:r w:rsidRPr="006E1BE3">
        <w:rPr>
          <w:rStyle w:val="StyleUnderline"/>
        </w:rPr>
        <w:t>othing</w:t>
      </w:r>
      <w:proofErr w:type="spellEnd"/>
      <w:r w:rsidRPr="006E1BE3">
        <w:rPr>
          <w:rStyle w:val="StyleUnderline"/>
        </w:rPr>
        <w:t xml:space="preserve"> in the text [of the Eighth Amendment] reflects such a distinctive character</w:t>
      </w:r>
      <w:r w:rsidRPr="002C38D2">
        <w:rPr>
          <w:rFonts w:eastAsia="Times New Roman" w:cs="Calibri"/>
          <w:color w:val="272425"/>
        </w:rPr>
        <w:t>—and [the Court has] certainly applied the ‘maturing values’ rationale to give brave new meaning to other provisions of the Constitution, such as the Due Process Clause and the Equal Protection Clause.” </w:t>
      </w:r>
      <w:r w:rsidRPr="002C38D2">
        <w:rPr>
          <w:rFonts w:eastAsia="Times New Roman" w:cs="Calibri"/>
          <w:color w:val="272425"/>
          <w:vertAlign w:val="superscript"/>
        </w:rPr>
        <w:t xml:space="preserve"> </w:t>
      </w:r>
      <w:r w:rsidRPr="002C38D2">
        <w:rPr>
          <w:rFonts w:eastAsia="Times New Roman" w:cs="Calibri"/>
          <w:color w:val="272425"/>
        </w:rPr>
        <w:t>Notwithstanding Justice Scalia’s yearning for the jettison of “maturing values” jurisprudence that links the Eighth Amendment to the Fifth and Fourteenth Amendments, it does not appear that the Court is intent on abandoning this form of analysis at least within these specific constitutional contexts.</w:t>
      </w:r>
      <w:r>
        <w:rPr>
          <w:rFonts w:eastAsia="Times New Roman" w:cs="Calibri"/>
          <w:color w:val="272425"/>
        </w:rPr>
        <w:t xml:space="preserve"> </w:t>
      </w:r>
      <w:r w:rsidRPr="006E1BE3">
        <w:rPr>
          <w:rStyle w:val="StyleUnderline"/>
        </w:rPr>
        <w:t xml:space="preserve">The most recent persuasive </w:t>
      </w:r>
      <w:r w:rsidRPr="006E1BE3">
        <w:rPr>
          <w:rStyle w:val="StyleUnderline"/>
          <w:highlight w:val="cyan"/>
        </w:rPr>
        <w:t>reliance on international law</w:t>
      </w:r>
      <w:r w:rsidRPr="006E1BE3">
        <w:rPr>
          <w:rStyle w:val="StyleUnderline"/>
        </w:rPr>
        <w:t xml:space="preserve"> in the context of an equal protection case </w:t>
      </w:r>
      <w:r w:rsidRPr="006E1BE3">
        <w:rPr>
          <w:rStyle w:val="StyleUnderline"/>
          <w:highlight w:val="cyan"/>
        </w:rPr>
        <w:t>came</w:t>
      </w:r>
      <w:r w:rsidRPr="006E1BE3">
        <w:rPr>
          <w:rStyle w:val="StyleUnderline"/>
        </w:rPr>
        <w:t xml:space="preserve"> in </w:t>
      </w:r>
      <w:proofErr w:type="spellStart"/>
      <w:r w:rsidRPr="006E1BE3">
        <w:rPr>
          <w:rStyle w:val="StyleUnderline"/>
        </w:rPr>
        <w:t>Grutter</w:t>
      </w:r>
      <w:proofErr w:type="spellEnd"/>
      <w:r w:rsidRPr="006E1BE3">
        <w:rPr>
          <w:rStyle w:val="StyleUnderline"/>
        </w:rPr>
        <w:t xml:space="preserve"> v. Bollinger,  </w:t>
      </w:r>
      <w:r w:rsidRPr="006E1BE3">
        <w:rPr>
          <w:rStyle w:val="StyleUnderline"/>
          <w:highlight w:val="cyan"/>
        </w:rPr>
        <w:t>where the Court upheld The University of Michigan Law School’s affirmative action program</w:t>
      </w:r>
      <w:r w:rsidRPr="002C38D2">
        <w:rPr>
          <w:rFonts w:eastAsia="Times New Roman" w:cs="Calibri"/>
          <w:color w:val="272425"/>
        </w:rPr>
        <w:t xml:space="preserve">.  In her concurrence, Justice Ginsburg noted that </w:t>
      </w:r>
      <w:r w:rsidRPr="006E1BE3">
        <w:rPr>
          <w:rStyle w:val="StyleUnderline"/>
        </w:rPr>
        <w:t xml:space="preserve">the </w:t>
      </w:r>
      <w:r w:rsidRPr="006E1BE3">
        <w:rPr>
          <w:rStyle w:val="StyleUnderline"/>
          <w:highlight w:val="cyan"/>
        </w:rPr>
        <w:t>International Convention on the Elimination of All Forms of Racial Discrimination and the Convention on the Elimination of All Forms of Discrimination Against Women</w:t>
      </w:r>
      <w:r w:rsidRPr="006E1BE3">
        <w:rPr>
          <w:rStyle w:val="StyleUnderline"/>
        </w:rPr>
        <w:t xml:space="preserve"> both </w:t>
      </w:r>
      <w:r w:rsidRPr="006E1BE3">
        <w:rPr>
          <w:rStyle w:val="StyleUnderline"/>
          <w:highlight w:val="cyan"/>
        </w:rPr>
        <w:t>supported</w:t>
      </w:r>
      <w:r w:rsidRPr="006E1BE3">
        <w:rPr>
          <w:rStyle w:val="StyleUnderline"/>
        </w:rPr>
        <w:t xml:space="preserve"> the proposition that </w:t>
      </w:r>
      <w:r w:rsidRPr="006E1BE3">
        <w:rPr>
          <w:rStyle w:val="StyleUnderline"/>
          <w:highlight w:val="cyan"/>
        </w:rPr>
        <w:t>affirmative action programs</w:t>
      </w:r>
      <w:r w:rsidRPr="006E1BE3">
        <w:rPr>
          <w:rStyle w:val="StyleUnderline"/>
        </w:rPr>
        <w:t xml:space="preserve"> are remedial in nature and must be reviewed periodically so that they can be phased out once the goals of equality have been fulfilled</w:t>
      </w:r>
      <w:r w:rsidRPr="002C38D2">
        <w:rPr>
          <w:rFonts w:eastAsia="Times New Roman" w:cs="Calibri"/>
          <w:color w:val="272425"/>
        </w:rPr>
        <w:t>.  No real reason for the consultation with these two international treaties was given, nor was any qualification other than the notation that the first of these two treaties was ratified by the United States.</w:t>
      </w:r>
      <w:r>
        <w:rPr>
          <w:rFonts w:eastAsia="Times New Roman" w:cs="Calibri"/>
          <w:color w:val="272425"/>
        </w:rPr>
        <w:t>.</w:t>
      </w:r>
    </w:p>
    <w:p w14:paraId="26BD2503" w14:textId="4CABCC73" w:rsidR="000076AB" w:rsidRDefault="000076AB" w:rsidP="000076AB">
      <w:pPr>
        <w:pStyle w:val="Heading3"/>
      </w:pPr>
      <w:r>
        <w:t>AT I-Law Not Enforceable (Empirics)</w:t>
      </w:r>
    </w:p>
    <w:p w14:paraId="0F241EAC" w14:textId="77777777" w:rsidR="00B47525" w:rsidRPr="00DE7EA4" w:rsidRDefault="00B47525" w:rsidP="00885AB9">
      <w:pPr>
        <w:pStyle w:val="Heading4"/>
      </w:pPr>
      <w:r w:rsidRPr="00DE7EA4">
        <w:t>The UN Aids in the Regular Enforcement of International Law</w:t>
      </w:r>
    </w:p>
    <w:p w14:paraId="77B953D2" w14:textId="6CF7B0D8" w:rsidR="00B47525" w:rsidRPr="00885AB9" w:rsidRDefault="00B47525" w:rsidP="00B47525">
      <w:pPr>
        <w:rPr>
          <w:rStyle w:val="Style13ptBold"/>
        </w:rPr>
      </w:pPr>
      <w:r w:rsidRPr="00885AB9">
        <w:rPr>
          <w:rStyle w:val="Style13ptBold"/>
        </w:rPr>
        <w:t xml:space="preserve">United Nations </w:t>
      </w:r>
      <w:r w:rsidR="00885AB9">
        <w:rPr>
          <w:rStyle w:val="Style13ptBold"/>
        </w:rPr>
        <w:t>’</w:t>
      </w:r>
      <w:r w:rsidRPr="00885AB9">
        <w:rPr>
          <w:rStyle w:val="Style13ptBold"/>
        </w:rPr>
        <w:t>10</w:t>
      </w:r>
      <w:r w:rsidR="00885AB9">
        <w:rPr>
          <w:rStyle w:val="Style13ptBold"/>
        </w:rPr>
        <w:t xml:space="preserve"> </w:t>
      </w:r>
    </w:p>
    <w:p w14:paraId="093B8A8F" w14:textId="3D64A46E" w:rsidR="00B47525" w:rsidRPr="00885AB9" w:rsidRDefault="00B47525" w:rsidP="00B47525">
      <w:pPr>
        <w:rPr>
          <w:rFonts w:asciiTheme="majorHAnsi" w:hAnsiTheme="majorHAnsi"/>
          <w:color w:val="000000" w:themeColor="text1"/>
          <w:sz w:val="20"/>
          <w:szCs w:val="20"/>
        </w:rPr>
      </w:pPr>
      <w:r w:rsidRPr="00885AB9">
        <w:rPr>
          <w:rFonts w:asciiTheme="majorHAnsi" w:eastAsia="Times New Roman" w:hAnsiTheme="majorHAnsi"/>
          <w:color w:val="000000" w:themeColor="text1"/>
          <w:sz w:val="20"/>
          <w:szCs w:val="20"/>
        </w:rPr>
        <w:t xml:space="preserve">United Nations – “Understanding International Law” – 2010 Treaty Event Towards Universal Participation and Implementation </w:t>
      </w:r>
      <w:r w:rsidR="00885AB9" w:rsidRPr="00885AB9">
        <w:rPr>
          <w:rFonts w:asciiTheme="majorHAnsi" w:eastAsia="Times New Roman" w:hAnsiTheme="majorHAnsi"/>
          <w:color w:val="000000" w:themeColor="text1"/>
          <w:sz w:val="20"/>
          <w:szCs w:val="20"/>
        </w:rPr>
        <w:t>–</w:t>
      </w:r>
      <w:r w:rsidRPr="00885AB9">
        <w:rPr>
          <w:rFonts w:asciiTheme="majorHAnsi" w:eastAsia="Times New Roman" w:hAnsiTheme="majorHAnsi"/>
          <w:color w:val="000000" w:themeColor="text1"/>
          <w:sz w:val="20"/>
          <w:szCs w:val="20"/>
        </w:rPr>
        <w:t xml:space="preserve"> 2010</w:t>
      </w:r>
      <w:r w:rsidR="00885AB9" w:rsidRPr="00885AB9">
        <w:rPr>
          <w:rFonts w:asciiTheme="majorHAnsi" w:eastAsia="Times New Roman" w:hAnsiTheme="majorHAnsi"/>
          <w:color w:val="000000" w:themeColor="text1"/>
          <w:sz w:val="20"/>
          <w:szCs w:val="20"/>
        </w:rPr>
        <w:t xml:space="preserve"> </w:t>
      </w:r>
      <w:r w:rsidRPr="00885AB9">
        <w:rPr>
          <w:rFonts w:asciiTheme="majorHAnsi" w:eastAsia="Times New Roman" w:hAnsiTheme="majorHAnsi"/>
          <w:color w:val="000000" w:themeColor="text1"/>
          <w:sz w:val="20"/>
          <w:szCs w:val="20"/>
        </w:rPr>
        <w:t>https://treaties.un.org/doc/source/events/2010/Press_kit/fact_sheet_5_english.pdf</w:t>
      </w:r>
    </w:p>
    <w:p w14:paraId="4C3F56C2" w14:textId="77777777" w:rsidR="00B47525" w:rsidRPr="00532E93" w:rsidRDefault="00B47525" w:rsidP="00B47525">
      <w:pPr>
        <w:rPr>
          <w:sz w:val="16"/>
          <w:szCs w:val="26"/>
        </w:rPr>
      </w:pPr>
      <w:r w:rsidRPr="00532E93">
        <w:rPr>
          <w:rFonts w:asciiTheme="majorHAnsi" w:eastAsia="Times New Roman" w:hAnsiTheme="majorHAnsi"/>
          <w:color w:val="000000" w:themeColor="text1"/>
          <w:sz w:val="16"/>
          <w:szCs w:val="26"/>
        </w:rPr>
        <w:t xml:space="preserve">How are treaties enforced? </w:t>
      </w:r>
      <w:r w:rsidRPr="00885AB9">
        <w:rPr>
          <w:rFonts w:asciiTheme="majorHAnsi" w:eastAsia="Times New Roman" w:hAnsiTheme="majorHAnsi"/>
          <w:color w:val="000000" w:themeColor="text1"/>
          <w:sz w:val="26"/>
          <w:szCs w:val="26"/>
          <w:highlight w:val="yellow"/>
          <w:u w:val="single"/>
        </w:rPr>
        <w:t>There is no over-arching compulsory judicial system or coercive penal system to</w:t>
      </w:r>
      <w:r w:rsidRPr="00885AB9">
        <w:rPr>
          <w:rFonts w:asciiTheme="majorHAnsi" w:eastAsia="Times New Roman" w:hAnsiTheme="majorHAnsi"/>
          <w:color w:val="000000" w:themeColor="text1"/>
          <w:sz w:val="26"/>
          <w:szCs w:val="26"/>
          <w:u w:val="single"/>
        </w:rPr>
        <w:t xml:space="preserve"> address breaches of the provisions set out in treaties or to </w:t>
      </w:r>
      <w:r w:rsidRPr="00885AB9">
        <w:rPr>
          <w:rFonts w:asciiTheme="majorHAnsi" w:eastAsia="Times New Roman" w:hAnsiTheme="majorHAnsi"/>
          <w:color w:val="000000" w:themeColor="text1"/>
          <w:sz w:val="26"/>
          <w:szCs w:val="26"/>
          <w:highlight w:val="yellow"/>
          <w:u w:val="single"/>
        </w:rPr>
        <w:t>settle disputes. That is not to say that there are no tribunals in the international legal system.</w:t>
      </w:r>
      <w:r w:rsidRPr="00532E93">
        <w:rPr>
          <w:rFonts w:asciiTheme="majorHAnsi" w:eastAsia="Times New Roman" w:hAnsiTheme="majorHAnsi"/>
          <w:color w:val="000000" w:themeColor="text1"/>
          <w:sz w:val="16"/>
          <w:szCs w:val="26"/>
        </w:rPr>
        <w:t xml:space="preserve"> For example, the Charter of the United Nations established the International Court of Justice, the principal judicial organ of the United Nations, as a means by which Member States may settle their disputes peacefully, in accordance with international law. </w:t>
      </w:r>
      <w:r w:rsidRPr="00885AB9">
        <w:rPr>
          <w:rFonts w:asciiTheme="majorHAnsi" w:eastAsia="Times New Roman" w:hAnsiTheme="majorHAnsi"/>
          <w:color w:val="000000" w:themeColor="text1"/>
          <w:sz w:val="26"/>
          <w:szCs w:val="26"/>
          <w:u w:val="single"/>
        </w:rPr>
        <w:t xml:space="preserve">The </w:t>
      </w:r>
      <w:r w:rsidRPr="00885AB9">
        <w:rPr>
          <w:rFonts w:asciiTheme="majorHAnsi" w:eastAsia="Times New Roman" w:hAnsiTheme="majorHAnsi"/>
          <w:color w:val="000000" w:themeColor="text1"/>
          <w:sz w:val="26"/>
          <w:szCs w:val="26"/>
          <w:highlight w:val="yellow"/>
          <w:u w:val="single"/>
        </w:rPr>
        <w:t>Court can</w:t>
      </w:r>
      <w:r w:rsidRPr="00885AB9">
        <w:rPr>
          <w:rFonts w:asciiTheme="majorHAnsi" w:eastAsia="Times New Roman" w:hAnsiTheme="majorHAnsi"/>
          <w:color w:val="000000" w:themeColor="text1"/>
          <w:sz w:val="26"/>
          <w:szCs w:val="26"/>
          <w:u w:val="single"/>
        </w:rPr>
        <w:t xml:space="preserve"> also </w:t>
      </w:r>
      <w:r w:rsidRPr="00885AB9">
        <w:rPr>
          <w:rFonts w:asciiTheme="majorHAnsi" w:eastAsia="Times New Roman" w:hAnsiTheme="majorHAnsi"/>
          <w:color w:val="000000" w:themeColor="text1"/>
          <w:sz w:val="26"/>
          <w:szCs w:val="26"/>
          <w:highlight w:val="yellow"/>
          <w:u w:val="single"/>
        </w:rPr>
        <w:t xml:space="preserve">give advisory opinions on legal questions referred to it by duly authorized international </w:t>
      </w:r>
      <w:r w:rsidRPr="00885AB9">
        <w:rPr>
          <w:rFonts w:asciiTheme="majorHAnsi" w:eastAsia="Times New Roman" w:hAnsiTheme="majorHAnsi"/>
          <w:color w:val="000000" w:themeColor="text1"/>
          <w:sz w:val="26"/>
          <w:szCs w:val="26"/>
          <w:u w:val="single"/>
        </w:rPr>
        <w:t xml:space="preserve">organs and </w:t>
      </w:r>
      <w:r w:rsidRPr="00885AB9">
        <w:rPr>
          <w:rFonts w:asciiTheme="majorHAnsi" w:eastAsia="Times New Roman" w:hAnsiTheme="majorHAnsi"/>
          <w:color w:val="000000" w:themeColor="text1"/>
          <w:sz w:val="26"/>
          <w:szCs w:val="26"/>
          <w:highlight w:val="yellow"/>
          <w:u w:val="single"/>
        </w:rPr>
        <w:t>agencies. Member States of the United Nations</w:t>
      </w:r>
      <w:r w:rsidRPr="00885AB9">
        <w:rPr>
          <w:rFonts w:asciiTheme="majorHAnsi" w:eastAsia="Times New Roman" w:hAnsiTheme="majorHAnsi"/>
          <w:color w:val="000000" w:themeColor="text1"/>
          <w:sz w:val="26"/>
          <w:szCs w:val="26"/>
          <w:u w:val="single"/>
        </w:rPr>
        <w:t>, in cases to which they are parties</w:t>
      </w:r>
      <w:r w:rsidRPr="00885AB9">
        <w:rPr>
          <w:rFonts w:asciiTheme="majorHAnsi" w:eastAsia="Times New Roman" w:hAnsiTheme="majorHAnsi"/>
          <w:color w:val="000000" w:themeColor="text1"/>
          <w:sz w:val="26"/>
          <w:szCs w:val="26"/>
          <w:highlight w:val="yellow"/>
          <w:u w:val="single"/>
        </w:rPr>
        <w:t xml:space="preserve">, are obliged to abide by the Court’s decisions. </w:t>
      </w:r>
      <w:r w:rsidRPr="00885AB9">
        <w:rPr>
          <w:rFonts w:asciiTheme="majorHAnsi" w:eastAsia="Times New Roman" w:hAnsiTheme="majorHAnsi"/>
          <w:color w:val="000000" w:themeColor="text1"/>
          <w:sz w:val="26"/>
          <w:szCs w:val="26"/>
          <w:u w:val="single"/>
        </w:rPr>
        <w:t xml:space="preserve">However, </w:t>
      </w:r>
      <w:r w:rsidRPr="00885AB9">
        <w:rPr>
          <w:rFonts w:asciiTheme="majorHAnsi" w:eastAsia="Times New Roman" w:hAnsiTheme="majorHAnsi"/>
          <w:color w:val="000000" w:themeColor="text1"/>
          <w:sz w:val="26"/>
          <w:szCs w:val="26"/>
          <w:highlight w:val="yellow"/>
          <w:u w:val="single"/>
        </w:rPr>
        <w:t>before a case can go before the Court, a State must have accepted the jurisdiction of the Court</w:t>
      </w:r>
      <w:r w:rsidRPr="00885AB9">
        <w:rPr>
          <w:rFonts w:asciiTheme="majorHAnsi" w:eastAsia="Times New Roman" w:hAnsiTheme="majorHAnsi"/>
          <w:color w:val="000000" w:themeColor="text1"/>
          <w:sz w:val="26"/>
          <w:szCs w:val="26"/>
          <w:u w:val="single"/>
        </w:rPr>
        <w:t>, either in general or in relation to a specific case.</w:t>
      </w:r>
      <w:r w:rsidRPr="00532E93">
        <w:rPr>
          <w:rFonts w:asciiTheme="majorHAnsi" w:eastAsia="Times New Roman" w:hAnsiTheme="majorHAnsi"/>
          <w:color w:val="000000" w:themeColor="text1"/>
          <w:sz w:val="16"/>
          <w:szCs w:val="26"/>
        </w:rPr>
        <w:t xml:space="preserve"> A State that has not accepted the Court’s jurisdiction cannot be forced to appear before the International Court of Justice</w:t>
      </w:r>
      <w:r w:rsidRPr="00885AB9">
        <w:rPr>
          <w:rFonts w:asciiTheme="majorHAnsi" w:eastAsia="Times New Roman" w:hAnsiTheme="majorHAnsi"/>
          <w:color w:val="000000" w:themeColor="text1"/>
          <w:sz w:val="26"/>
          <w:szCs w:val="26"/>
          <w:u w:val="single"/>
        </w:rPr>
        <w:t xml:space="preserve">. </w:t>
      </w:r>
      <w:r w:rsidRPr="00885AB9">
        <w:rPr>
          <w:rFonts w:asciiTheme="majorHAnsi" w:eastAsia="Times New Roman" w:hAnsiTheme="majorHAnsi"/>
          <w:color w:val="000000" w:themeColor="text1"/>
          <w:sz w:val="26"/>
          <w:szCs w:val="26"/>
          <w:highlight w:val="yellow"/>
          <w:u w:val="single"/>
        </w:rPr>
        <w:t>States may also entrust the settlement of specific disagreements to other international dispute resolution mechanisms</w:t>
      </w:r>
      <w:r w:rsidRPr="00885AB9">
        <w:rPr>
          <w:rFonts w:asciiTheme="majorHAnsi" w:eastAsia="Times New Roman" w:hAnsiTheme="majorHAnsi"/>
          <w:color w:val="000000" w:themeColor="text1"/>
          <w:sz w:val="26"/>
          <w:szCs w:val="26"/>
          <w:u w:val="single"/>
        </w:rPr>
        <w:t xml:space="preserve"> </w:t>
      </w:r>
      <w:r w:rsidRPr="00532E93">
        <w:rPr>
          <w:rFonts w:asciiTheme="majorHAnsi" w:eastAsia="Times New Roman" w:hAnsiTheme="majorHAnsi"/>
          <w:color w:val="000000" w:themeColor="text1"/>
          <w:sz w:val="16"/>
          <w:szCs w:val="26"/>
        </w:rPr>
        <w:t xml:space="preserve">established by treaties such as the International Tribunal for the Law of the Sea, the Permanent Court of Arbitration and the dispute settlement bodies of the World Trade Organization, among others. </w:t>
      </w:r>
      <w:r w:rsidRPr="00885AB9">
        <w:rPr>
          <w:rFonts w:asciiTheme="majorHAnsi" w:eastAsia="Times New Roman" w:hAnsiTheme="majorHAnsi"/>
          <w:color w:val="000000" w:themeColor="text1"/>
          <w:sz w:val="26"/>
          <w:szCs w:val="26"/>
          <w:u w:val="single"/>
        </w:rPr>
        <w:t>Different treaties may also create different treaty body regimes to encourage the parties to abide by their obligations and undertake actions required for compliance.</w:t>
      </w:r>
      <w:r w:rsidRPr="00532E93">
        <w:rPr>
          <w:rFonts w:asciiTheme="majorHAnsi" w:eastAsia="Times New Roman" w:hAnsiTheme="majorHAnsi"/>
          <w:color w:val="000000" w:themeColor="text1"/>
          <w:sz w:val="16"/>
          <w:szCs w:val="26"/>
        </w:rPr>
        <w:t xml:space="preserve"> For instance, the Human Rights Committee monitors the implementation of the International Covenant on Civil and Political Rights; the Committee on the Elimination of Racial Discrimination monitors implementation of the International Convention on the Elimination of All Forms of Racial Discrimination; and the Committee against Torture monitors implementation of the Convention against Torture and Other Cruel, Inhuman or Degrading Treatment. </w:t>
      </w:r>
      <w:r w:rsidRPr="00885AB9">
        <w:rPr>
          <w:rFonts w:asciiTheme="majorHAnsi" w:eastAsia="Times New Roman" w:hAnsiTheme="majorHAnsi"/>
          <w:color w:val="000000" w:themeColor="text1"/>
          <w:sz w:val="26"/>
          <w:szCs w:val="26"/>
          <w:highlight w:val="yellow"/>
          <w:u w:val="single"/>
        </w:rPr>
        <w:t>The Security Council can also adopt</w:t>
      </w:r>
      <w:r w:rsidRPr="00885AB9">
        <w:rPr>
          <w:rFonts w:asciiTheme="majorHAnsi" w:eastAsia="Times New Roman" w:hAnsiTheme="majorHAnsi"/>
          <w:color w:val="000000" w:themeColor="text1"/>
          <w:sz w:val="26"/>
          <w:szCs w:val="26"/>
          <w:u w:val="single"/>
        </w:rPr>
        <w:t xml:space="preserve">, under Chapter VII, </w:t>
      </w:r>
      <w:r w:rsidRPr="00885AB9">
        <w:rPr>
          <w:rFonts w:asciiTheme="majorHAnsi" w:eastAsia="Times New Roman" w:hAnsiTheme="majorHAnsi"/>
          <w:color w:val="000000" w:themeColor="text1"/>
          <w:sz w:val="26"/>
          <w:szCs w:val="26"/>
          <w:highlight w:val="yellow"/>
          <w:u w:val="single"/>
        </w:rPr>
        <w:t>measures to enforce its decisions regarding threats to international peace and security, breaches of the peace or acts of aggression. Such measures may include sanctions or authorizing the use of force.</w:t>
      </w:r>
    </w:p>
    <w:p w14:paraId="23A48598" w14:textId="4E175C16" w:rsidR="000076AB" w:rsidRPr="00532E93" w:rsidRDefault="000076AB" w:rsidP="00532E93">
      <w:pPr>
        <w:pStyle w:val="Heading4"/>
        <w:rPr>
          <w:rFonts w:eastAsia="Times New Roman"/>
          <w:lang w:eastAsia="zh-CN"/>
        </w:rPr>
      </w:pPr>
      <w:r w:rsidRPr="000076AB">
        <w:rPr>
          <w:rFonts w:eastAsia="Times New Roman"/>
          <w:lang w:eastAsia="zh-CN"/>
        </w:rPr>
        <w:t>Economic Sanctions are Effective Ways of Enforcing International Law, Yugoslav Wars Prove.                                                                                                                                        Kinzer 92’</w:t>
      </w:r>
      <w:r w:rsidR="00532E93">
        <w:rPr>
          <w:rFonts w:eastAsia="Times New Roman"/>
          <w:lang w:eastAsia="zh-CN"/>
        </w:rPr>
        <w:t xml:space="preserve"> </w:t>
      </w:r>
      <w:r w:rsidRPr="00532E93">
        <w:rPr>
          <w:b w:val="0"/>
        </w:rPr>
        <w:t xml:space="preserve">Stephen Kinzer, </w:t>
      </w:r>
      <w:proofErr w:type="spellStart"/>
      <w:r w:rsidRPr="00532E93">
        <w:rPr>
          <w:b w:val="0"/>
        </w:rPr>
        <w:t>Bachelor’s</w:t>
      </w:r>
      <w:proofErr w:type="spellEnd"/>
      <w:r w:rsidRPr="00532E93">
        <w:rPr>
          <w:b w:val="0"/>
        </w:rPr>
        <w:t xml:space="preserve"> of History from Boston University, taught foreign policy and international relations at Northwestern and Boston University, “SANCTIONS DRIVING YUGOSLAV ECONOMY INTO DEEP DECLINE”, The New York Times</w:t>
      </w:r>
      <w:r w:rsidRPr="00532E93">
        <w:rPr>
          <w:b w:val="0"/>
        </w:rPr>
        <w:tab/>
      </w:r>
    </w:p>
    <w:p w14:paraId="45CC5EC9" w14:textId="79F336E6" w:rsidR="000076AB" w:rsidRPr="000076AB" w:rsidRDefault="000076AB" w:rsidP="000076AB">
      <w:pPr>
        <w:shd w:val="clear" w:color="auto" w:fill="FFFFFF"/>
        <w:spacing w:after="240" w:line="240" w:lineRule="auto"/>
        <w:rPr>
          <w:rFonts w:asciiTheme="minorHAnsi" w:eastAsia="Times New Roman" w:hAnsiTheme="minorHAnsi" w:cstheme="minorHAnsi"/>
          <w:color w:val="333333"/>
          <w:sz w:val="16"/>
          <w:szCs w:val="16"/>
          <w:lang w:eastAsia="zh-CN"/>
        </w:rPr>
      </w:pPr>
      <w:r w:rsidRPr="000076AB">
        <w:rPr>
          <w:rFonts w:asciiTheme="minorHAnsi" w:eastAsia="Times New Roman" w:hAnsiTheme="minorHAnsi" w:cstheme="minorHAnsi"/>
          <w:b/>
          <w:color w:val="333333"/>
          <w:u w:val="single"/>
          <w:lang w:eastAsia="zh-CN"/>
        </w:rPr>
        <w:t>Three months after the United Nations imposed sanctions on Yugoslavia, the country's economy has begun to collapse in a way that many believe can lead to political confrontation before the end of the year.</w:t>
      </w:r>
      <w:r w:rsidRPr="000076AB">
        <w:rPr>
          <w:rFonts w:asciiTheme="minorHAnsi" w:eastAsia="Times New Roman" w:hAnsiTheme="minorHAnsi" w:cstheme="minorHAnsi"/>
          <w:b/>
          <w:color w:val="333333"/>
          <w:sz w:val="16"/>
          <w:szCs w:val="16"/>
          <w:u w:val="single"/>
          <w:lang w:eastAsia="zh-CN"/>
        </w:rPr>
        <w:t xml:space="preserve"> </w:t>
      </w:r>
      <w:r w:rsidRPr="000076AB">
        <w:rPr>
          <w:rFonts w:asciiTheme="minorHAnsi" w:eastAsia="Times New Roman" w:hAnsiTheme="minorHAnsi" w:cstheme="minorHAnsi"/>
          <w:color w:val="333333"/>
          <w:sz w:val="16"/>
          <w:szCs w:val="16"/>
          <w:lang w:eastAsia="zh-CN"/>
        </w:rPr>
        <w:t>Most large factories are closed, hundreds of thousands of workers are receiving reduced wages or none at all, inflation is surging, and shortages are spreading</w:t>
      </w:r>
      <w:r w:rsidRPr="000076AB">
        <w:rPr>
          <w:rFonts w:asciiTheme="minorHAnsi" w:eastAsia="Times New Roman" w:hAnsiTheme="minorHAnsi" w:cstheme="minorHAnsi"/>
          <w:color w:val="333333"/>
          <w:lang w:eastAsia="zh-CN"/>
        </w:rPr>
        <w:t xml:space="preserve">. </w:t>
      </w:r>
      <w:r w:rsidRPr="000076AB">
        <w:rPr>
          <w:rFonts w:asciiTheme="minorHAnsi" w:eastAsia="Times New Roman" w:hAnsiTheme="minorHAnsi" w:cstheme="minorHAnsi"/>
          <w:b/>
          <w:color w:val="333333"/>
          <w:u w:val="single"/>
          <w:lang w:eastAsia="zh-CN"/>
        </w:rPr>
        <w:t>"It's working about as well as any embargo can be expected to work</w:t>
      </w:r>
      <w:r w:rsidRPr="000076AB">
        <w:rPr>
          <w:rFonts w:asciiTheme="minorHAnsi" w:eastAsia="Times New Roman" w:hAnsiTheme="minorHAnsi" w:cstheme="minorHAnsi"/>
          <w:b/>
          <w:color w:val="333333"/>
          <w:sz w:val="16"/>
          <w:szCs w:val="16"/>
          <w:u w:val="single"/>
          <w:lang w:eastAsia="zh-CN"/>
        </w:rPr>
        <w:t>,"</w:t>
      </w:r>
      <w:r w:rsidRPr="000076AB">
        <w:rPr>
          <w:rFonts w:asciiTheme="minorHAnsi" w:eastAsia="Times New Roman" w:hAnsiTheme="minorHAnsi" w:cstheme="minorHAnsi"/>
          <w:color w:val="333333"/>
          <w:sz w:val="16"/>
          <w:szCs w:val="16"/>
          <w:lang w:eastAsia="zh-CN"/>
        </w:rPr>
        <w:t xml:space="preserve"> said a diplomat who closely watches the Yugoslav economy.</w:t>
      </w:r>
      <w:r w:rsidR="00532E93">
        <w:rPr>
          <w:rFonts w:asciiTheme="minorHAnsi" w:eastAsia="Times New Roman" w:hAnsiTheme="minorHAnsi" w:cstheme="minorHAnsi"/>
          <w:color w:val="333333"/>
          <w:sz w:val="16"/>
          <w:szCs w:val="16"/>
          <w:lang w:eastAsia="zh-CN"/>
        </w:rPr>
        <w:t xml:space="preserve"> </w:t>
      </w:r>
      <w:r w:rsidR="00532E93">
        <w:rPr>
          <w:rFonts w:ascii="Minion-Bold" w:hAnsi="Minion-Bold" w:cstheme="minorHAnsi"/>
          <w:color w:val="000000" w:themeColor="text1"/>
          <w:sz w:val="26"/>
          <w:szCs w:val="26"/>
        </w:rPr>
        <w:t>⁋</w:t>
      </w:r>
      <w:r w:rsidRPr="000076AB">
        <w:rPr>
          <w:rFonts w:asciiTheme="minorHAnsi" w:eastAsia="Times New Roman" w:hAnsiTheme="minorHAnsi" w:cstheme="minorHAnsi"/>
          <w:color w:val="333333"/>
          <w:sz w:val="16"/>
          <w:szCs w:val="16"/>
          <w:lang w:eastAsia="zh-CN"/>
        </w:rPr>
        <w:t xml:space="preserve">But despite signs that the shock of sanctions is turning into the pain of economic decline, it is not clear that this will force a change in the policies of the Serbian-dominated Belgrade Government in time to save neighboring Bosnia and Herzegovina, which is beleaguered by Serbian forces. The impact of sanctions is unmistakable at large businesses like </w:t>
      </w:r>
      <w:proofErr w:type="spellStart"/>
      <w:r w:rsidRPr="000076AB">
        <w:rPr>
          <w:rFonts w:asciiTheme="minorHAnsi" w:eastAsia="Times New Roman" w:hAnsiTheme="minorHAnsi" w:cstheme="minorHAnsi"/>
          <w:color w:val="333333"/>
          <w:sz w:val="16"/>
          <w:szCs w:val="16"/>
          <w:lang w:eastAsia="zh-CN"/>
        </w:rPr>
        <w:t>Kluz</w:t>
      </w:r>
      <w:proofErr w:type="spellEnd"/>
      <w:r w:rsidRPr="000076AB">
        <w:rPr>
          <w:rFonts w:asciiTheme="minorHAnsi" w:eastAsia="Times New Roman" w:hAnsiTheme="minorHAnsi" w:cstheme="minorHAnsi"/>
          <w:color w:val="333333"/>
          <w:sz w:val="16"/>
          <w:szCs w:val="16"/>
          <w:lang w:eastAsia="zh-CN"/>
        </w:rPr>
        <w:t xml:space="preserve">, a textile concern on the edge of Belgrade. Its workers had turned out hundreds of men's suits each week, to be sold with labels like Hugo Boss and Yves St. Laurent in Germany, Belgium and Italy. Now the doors are locked, lights are off, and dust is gathering. "I don't like the embargo because it's affecting my people, who are poor," said </w:t>
      </w:r>
      <w:proofErr w:type="spellStart"/>
      <w:r w:rsidRPr="000076AB">
        <w:rPr>
          <w:rFonts w:asciiTheme="minorHAnsi" w:eastAsia="Times New Roman" w:hAnsiTheme="minorHAnsi" w:cstheme="minorHAnsi"/>
          <w:color w:val="333333"/>
          <w:sz w:val="16"/>
          <w:szCs w:val="16"/>
          <w:lang w:eastAsia="zh-CN"/>
        </w:rPr>
        <w:t>Dragoslav</w:t>
      </w:r>
      <w:proofErr w:type="spellEnd"/>
      <w:r w:rsidRPr="000076AB">
        <w:rPr>
          <w:rFonts w:asciiTheme="minorHAnsi" w:eastAsia="Times New Roman" w:hAnsiTheme="minorHAnsi" w:cstheme="minorHAnsi"/>
          <w:color w:val="333333"/>
          <w:sz w:val="16"/>
          <w:szCs w:val="16"/>
          <w:lang w:eastAsia="zh-CN"/>
        </w:rPr>
        <w:t xml:space="preserve"> </w:t>
      </w:r>
      <w:proofErr w:type="spellStart"/>
      <w:r w:rsidRPr="000076AB">
        <w:rPr>
          <w:rFonts w:asciiTheme="minorHAnsi" w:eastAsia="Times New Roman" w:hAnsiTheme="minorHAnsi" w:cstheme="minorHAnsi"/>
          <w:color w:val="333333"/>
          <w:sz w:val="16"/>
          <w:szCs w:val="16"/>
          <w:lang w:eastAsia="zh-CN"/>
        </w:rPr>
        <w:t>Kojic</w:t>
      </w:r>
      <w:proofErr w:type="spellEnd"/>
      <w:r w:rsidRPr="000076AB">
        <w:rPr>
          <w:rFonts w:asciiTheme="minorHAnsi" w:eastAsia="Times New Roman" w:hAnsiTheme="minorHAnsi" w:cstheme="minorHAnsi"/>
          <w:color w:val="333333"/>
          <w:sz w:val="16"/>
          <w:szCs w:val="16"/>
          <w:lang w:eastAsia="zh-CN"/>
        </w:rPr>
        <w:t xml:space="preserve">, the company's senior manager. "We're talking about 6,000 women, about half of them without husbands, who are raising more than 11,000 kids. Their lives have become very difficult, and I hate to think what might happen if this keeps on much longer." But although Mr. </w:t>
      </w:r>
      <w:proofErr w:type="spellStart"/>
      <w:r w:rsidRPr="000076AB">
        <w:rPr>
          <w:rFonts w:asciiTheme="minorHAnsi" w:eastAsia="Times New Roman" w:hAnsiTheme="minorHAnsi" w:cstheme="minorHAnsi"/>
          <w:color w:val="333333"/>
          <w:sz w:val="16"/>
          <w:szCs w:val="16"/>
          <w:lang w:eastAsia="zh-CN"/>
        </w:rPr>
        <w:t>Kojic</w:t>
      </w:r>
      <w:proofErr w:type="spellEnd"/>
      <w:r w:rsidRPr="000076AB">
        <w:rPr>
          <w:rFonts w:asciiTheme="minorHAnsi" w:eastAsia="Times New Roman" w:hAnsiTheme="minorHAnsi" w:cstheme="minorHAnsi"/>
          <w:color w:val="333333"/>
          <w:sz w:val="16"/>
          <w:szCs w:val="16"/>
          <w:lang w:eastAsia="zh-CN"/>
        </w:rPr>
        <w:t xml:space="preserve"> resents the sanctions, he acknowledged that</w:t>
      </w:r>
      <w:r w:rsidRPr="000076AB">
        <w:rPr>
          <w:rFonts w:asciiTheme="minorHAnsi" w:eastAsia="Times New Roman" w:hAnsiTheme="minorHAnsi" w:cstheme="minorHAnsi"/>
          <w:color w:val="333333"/>
          <w:lang w:eastAsia="zh-CN"/>
        </w:rPr>
        <w:t xml:space="preserve"> </w:t>
      </w:r>
      <w:r w:rsidRPr="000076AB">
        <w:rPr>
          <w:rFonts w:asciiTheme="minorHAnsi" w:eastAsia="Times New Roman" w:hAnsiTheme="minorHAnsi" w:cstheme="minorHAnsi"/>
          <w:b/>
          <w:color w:val="333333"/>
          <w:u w:val="single"/>
          <w:lang w:eastAsia="zh-CN"/>
        </w:rPr>
        <w:t xml:space="preserve">they were turning some Serbs against their </w:t>
      </w:r>
      <w:proofErr w:type="spellStart"/>
      <w:r w:rsidRPr="000076AB">
        <w:rPr>
          <w:rFonts w:asciiTheme="minorHAnsi" w:eastAsia="Times New Roman" w:hAnsiTheme="minorHAnsi" w:cstheme="minorHAnsi"/>
          <w:b/>
          <w:color w:val="333333"/>
          <w:u w:val="single"/>
          <w:lang w:eastAsia="zh-CN"/>
        </w:rPr>
        <w:t>hard-line</w:t>
      </w:r>
      <w:proofErr w:type="spellEnd"/>
      <w:r w:rsidRPr="000076AB">
        <w:rPr>
          <w:rFonts w:asciiTheme="minorHAnsi" w:eastAsia="Times New Roman" w:hAnsiTheme="minorHAnsi" w:cstheme="minorHAnsi"/>
          <w:b/>
          <w:color w:val="333333"/>
          <w:u w:val="single"/>
          <w:lang w:eastAsia="zh-CN"/>
        </w:rPr>
        <w:t xml:space="preserve"> leaders, just as United Nations planners had hoped.</w:t>
      </w:r>
      <w:r w:rsidRPr="000076AB">
        <w:rPr>
          <w:rFonts w:asciiTheme="minorHAnsi" w:eastAsia="Times New Roman" w:hAnsiTheme="minorHAnsi" w:cstheme="minorHAnsi"/>
          <w:color w:val="333333"/>
          <w:lang w:eastAsia="zh-CN"/>
        </w:rPr>
        <w:t xml:space="preserve"> </w:t>
      </w:r>
      <w:r w:rsidRPr="000076AB">
        <w:rPr>
          <w:rFonts w:asciiTheme="minorHAnsi" w:eastAsia="Times New Roman" w:hAnsiTheme="minorHAnsi" w:cstheme="minorHAnsi"/>
          <w:color w:val="333333"/>
          <w:sz w:val="16"/>
          <w:szCs w:val="16"/>
          <w:lang w:eastAsia="zh-CN"/>
        </w:rPr>
        <w:t>"If the aim is to cause social unrest by hurting civilians, then the aim is being achieved," he said. "When the weather gets cold, people here are going to start getting angry."</w:t>
      </w:r>
      <w:r w:rsidRPr="000076AB">
        <w:rPr>
          <w:rFonts w:asciiTheme="minorHAnsi" w:eastAsia="Times New Roman" w:hAnsiTheme="minorHAnsi" w:cstheme="minorHAnsi"/>
          <w:color w:val="333333"/>
          <w:lang w:eastAsia="zh-CN"/>
        </w:rPr>
        <w:t xml:space="preserve"> </w:t>
      </w:r>
      <w:r w:rsidRPr="000076AB">
        <w:rPr>
          <w:rFonts w:asciiTheme="minorHAnsi" w:eastAsia="Times New Roman" w:hAnsiTheme="minorHAnsi" w:cstheme="minorHAnsi"/>
          <w:b/>
          <w:color w:val="333333"/>
          <w:u w:val="single"/>
          <w:lang w:eastAsia="zh-CN"/>
        </w:rPr>
        <w:t>The sanctions</w:t>
      </w:r>
      <w:r w:rsidRPr="000076AB">
        <w:rPr>
          <w:rFonts w:asciiTheme="minorHAnsi" w:eastAsia="Times New Roman" w:hAnsiTheme="minorHAnsi" w:cstheme="minorHAnsi"/>
          <w:color w:val="333333"/>
          <w:lang w:eastAsia="zh-CN"/>
        </w:rPr>
        <w:t xml:space="preserve">, </w:t>
      </w:r>
      <w:r w:rsidRPr="000076AB">
        <w:rPr>
          <w:rFonts w:asciiTheme="minorHAnsi" w:eastAsia="Times New Roman" w:hAnsiTheme="minorHAnsi" w:cstheme="minorHAnsi"/>
          <w:color w:val="333333"/>
          <w:sz w:val="16"/>
          <w:szCs w:val="16"/>
          <w:lang w:eastAsia="zh-CN"/>
        </w:rPr>
        <w:t xml:space="preserve">which were </w:t>
      </w:r>
      <w:r w:rsidRPr="000076AB">
        <w:rPr>
          <w:rFonts w:asciiTheme="minorHAnsi" w:eastAsia="Times New Roman" w:hAnsiTheme="minorHAnsi" w:cstheme="minorHAnsi"/>
          <w:color w:val="333333"/>
          <w:lang w:eastAsia="zh-CN"/>
        </w:rPr>
        <w:t xml:space="preserve">imposed </w:t>
      </w:r>
      <w:r w:rsidRPr="000076AB">
        <w:rPr>
          <w:rFonts w:asciiTheme="minorHAnsi" w:eastAsia="Times New Roman" w:hAnsiTheme="minorHAnsi" w:cstheme="minorHAnsi"/>
          <w:color w:val="333333"/>
          <w:sz w:val="16"/>
          <w:szCs w:val="16"/>
          <w:lang w:eastAsia="zh-CN"/>
        </w:rPr>
        <w:t>on May 30</w:t>
      </w:r>
      <w:r w:rsidRPr="000076AB">
        <w:rPr>
          <w:rFonts w:asciiTheme="minorHAnsi" w:eastAsia="Times New Roman" w:hAnsiTheme="minorHAnsi" w:cstheme="minorHAnsi"/>
          <w:color w:val="333333"/>
          <w:lang w:eastAsia="zh-CN"/>
        </w:rPr>
        <w:t xml:space="preserve"> by the United Nations Security Council, </w:t>
      </w:r>
      <w:r w:rsidRPr="000076AB">
        <w:rPr>
          <w:rFonts w:asciiTheme="minorHAnsi" w:eastAsia="Times New Roman" w:hAnsiTheme="minorHAnsi" w:cstheme="minorHAnsi"/>
          <w:b/>
          <w:color w:val="333333"/>
          <w:u w:val="single"/>
          <w:lang w:eastAsia="zh-CN"/>
        </w:rPr>
        <w:t>forbid</w:t>
      </w:r>
      <w:r w:rsidRPr="000076AB">
        <w:rPr>
          <w:rFonts w:asciiTheme="minorHAnsi" w:eastAsia="Times New Roman" w:hAnsiTheme="minorHAnsi" w:cstheme="minorHAnsi"/>
          <w:color w:val="333333"/>
          <w:lang w:eastAsia="zh-CN"/>
        </w:rPr>
        <w:t xml:space="preserve"> </w:t>
      </w:r>
      <w:r w:rsidRPr="000076AB">
        <w:rPr>
          <w:rFonts w:asciiTheme="minorHAnsi" w:eastAsia="Times New Roman" w:hAnsiTheme="minorHAnsi" w:cstheme="minorHAnsi"/>
          <w:color w:val="333333"/>
          <w:sz w:val="16"/>
          <w:szCs w:val="16"/>
          <w:lang w:eastAsia="zh-CN"/>
        </w:rPr>
        <w:t>almost</w:t>
      </w:r>
      <w:r w:rsidRPr="000076AB">
        <w:rPr>
          <w:rFonts w:asciiTheme="minorHAnsi" w:eastAsia="Times New Roman" w:hAnsiTheme="minorHAnsi" w:cstheme="minorHAnsi"/>
          <w:color w:val="333333"/>
          <w:lang w:eastAsia="zh-CN"/>
        </w:rPr>
        <w:t xml:space="preserve"> </w:t>
      </w:r>
      <w:r w:rsidRPr="000076AB">
        <w:rPr>
          <w:rFonts w:asciiTheme="minorHAnsi" w:eastAsia="Times New Roman" w:hAnsiTheme="minorHAnsi" w:cstheme="minorHAnsi"/>
          <w:b/>
          <w:color w:val="333333"/>
          <w:u w:val="single"/>
          <w:lang w:eastAsia="zh-CN"/>
        </w:rPr>
        <w:t>all trade with Yugoslavia.</w:t>
      </w:r>
      <w:r w:rsidRPr="000076AB">
        <w:rPr>
          <w:rFonts w:asciiTheme="minorHAnsi" w:eastAsia="Times New Roman" w:hAnsiTheme="minorHAnsi" w:cstheme="minorHAnsi"/>
          <w:color w:val="333333"/>
          <w:lang w:eastAsia="zh-CN"/>
        </w:rPr>
        <w:t xml:space="preserve"> They also require other nations to exclude Yugoslav athletes from sports events, suspend exchange programs, and reduce their diplomatic missions in Belgrade. </w:t>
      </w:r>
      <w:r w:rsidRPr="000076AB">
        <w:rPr>
          <w:rFonts w:asciiTheme="minorHAnsi" w:eastAsia="Times New Roman" w:hAnsiTheme="minorHAnsi" w:cstheme="minorHAnsi"/>
          <w:color w:val="333333"/>
          <w:sz w:val="16"/>
          <w:szCs w:val="16"/>
          <w:lang w:eastAsia="zh-CN"/>
        </w:rPr>
        <w:t>In addition, foreign airlines are forbidden to land in Belgrade, and Yugoslav planes are banned abroad. Taken together</w:t>
      </w:r>
      <w:r w:rsidRPr="000076AB">
        <w:rPr>
          <w:rFonts w:asciiTheme="minorHAnsi" w:eastAsia="Times New Roman" w:hAnsiTheme="minorHAnsi" w:cstheme="minorHAnsi"/>
          <w:b/>
          <w:color w:val="333333"/>
          <w:u w:val="single"/>
          <w:lang w:eastAsia="zh-CN"/>
        </w:rPr>
        <w:t>, these sanctions have isolated Yugoslavia -- a harsh blow to a nation that has been closely tied to Europe.</w:t>
      </w:r>
      <w:r w:rsidRPr="000076AB">
        <w:rPr>
          <w:rFonts w:asciiTheme="minorHAnsi" w:eastAsia="Times New Roman" w:hAnsiTheme="minorHAnsi" w:cstheme="minorHAnsi"/>
          <w:color w:val="333333"/>
          <w:lang w:eastAsia="zh-CN"/>
        </w:rPr>
        <w:t xml:space="preserve"> </w:t>
      </w:r>
      <w:r w:rsidRPr="000076AB">
        <w:rPr>
          <w:rFonts w:asciiTheme="minorHAnsi" w:eastAsia="Times New Roman" w:hAnsiTheme="minorHAnsi" w:cstheme="minorHAnsi"/>
          <w:color w:val="333333"/>
          <w:sz w:val="16"/>
          <w:szCs w:val="16"/>
          <w:lang w:eastAsia="zh-CN"/>
        </w:rPr>
        <w:t>The Government of</w:t>
      </w:r>
      <w:r w:rsidRPr="000076AB">
        <w:rPr>
          <w:rFonts w:asciiTheme="minorHAnsi" w:eastAsia="Times New Roman" w:hAnsiTheme="minorHAnsi" w:cstheme="minorHAnsi"/>
          <w:color w:val="333333"/>
          <w:lang w:eastAsia="zh-CN"/>
        </w:rPr>
        <w:t xml:space="preserve"> </w:t>
      </w:r>
      <w:r w:rsidRPr="000076AB">
        <w:rPr>
          <w:rFonts w:asciiTheme="minorHAnsi" w:eastAsia="Times New Roman" w:hAnsiTheme="minorHAnsi" w:cstheme="minorHAnsi"/>
          <w:b/>
          <w:color w:val="333333"/>
          <w:u w:val="single"/>
          <w:lang w:eastAsia="zh-CN"/>
        </w:rPr>
        <w:t>Serbia</w:t>
      </w:r>
      <w:r w:rsidRPr="000076AB">
        <w:rPr>
          <w:rFonts w:asciiTheme="minorHAnsi" w:eastAsia="Times New Roman" w:hAnsiTheme="minorHAnsi" w:cstheme="minorHAnsi"/>
          <w:color w:val="333333"/>
          <w:sz w:val="16"/>
          <w:szCs w:val="16"/>
          <w:lang w:eastAsia="zh-CN"/>
        </w:rPr>
        <w:t>, the more powerful of the two republics that remain in a new Yugoslav federation</w:t>
      </w:r>
      <w:r w:rsidRPr="000076AB">
        <w:rPr>
          <w:rFonts w:asciiTheme="minorHAnsi" w:eastAsia="Times New Roman" w:hAnsiTheme="minorHAnsi" w:cstheme="minorHAnsi"/>
          <w:b/>
          <w:color w:val="333333"/>
          <w:sz w:val="16"/>
          <w:szCs w:val="16"/>
          <w:u w:val="single"/>
          <w:lang w:eastAsia="zh-CN"/>
        </w:rPr>
        <w:t>,</w:t>
      </w:r>
      <w:r w:rsidRPr="000076AB">
        <w:rPr>
          <w:rFonts w:asciiTheme="minorHAnsi" w:eastAsia="Times New Roman" w:hAnsiTheme="minorHAnsi" w:cstheme="minorHAnsi"/>
          <w:b/>
          <w:color w:val="333333"/>
          <w:u w:val="single"/>
          <w:lang w:eastAsia="zh-CN"/>
        </w:rPr>
        <w:t xml:space="preserve"> is the main target of the sanctions</w:t>
      </w:r>
      <w:r w:rsidRPr="000076AB">
        <w:rPr>
          <w:rFonts w:asciiTheme="minorHAnsi" w:eastAsia="Times New Roman" w:hAnsiTheme="minorHAnsi" w:cstheme="minorHAnsi"/>
          <w:color w:val="333333"/>
          <w:lang w:eastAsia="zh-CN"/>
        </w:rPr>
        <w:t xml:space="preserve">. </w:t>
      </w:r>
      <w:r w:rsidRPr="000076AB">
        <w:rPr>
          <w:rFonts w:asciiTheme="minorHAnsi" w:eastAsia="Times New Roman" w:hAnsiTheme="minorHAnsi" w:cstheme="minorHAnsi"/>
          <w:b/>
          <w:color w:val="333333"/>
          <w:u w:val="single"/>
          <w:lang w:eastAsia="zh-CN"/>
        </w:rPr>
        <w:t>Foreign leaders hold Serbia</w:t>
      </w:r>
      <w:r w:rsidRPr="000076AB">
        <w:rPr>
          <w:rFonts w:asciiTheme="minorHAnsi" w:eastAsia="Times New Roman" w:hAnsiTheme="minorHAnsi" w:cstheme="minorHAnsi"/>
          <w:color w:val="333333"/>
          <w:lang w:eastAsia="zh-CN"/>
        </w:rPr>
        <w:t xml:space="preserve"> </w:t>
      </w:r>
      <w:r w:rsidRPr="000076AB">
        <w:rPr>
          <w:rFonts w:asciiTheme="minorHAnsi" w:eastAsia="Times New Roman" w:hAnsiTheme="minorHAnsi" w:cstheme="minorHAnsi"/>
          <w:color w:val="333333"/>
          <w:sz w:val="16"/>
          <w:szCs w:val="16"/>
          <w:lang w:eastAsia="zh-CN"/>
        </w:rPr>
        <w:t xml:space="preserve">principally </w:t>
      </w:r>
      <w:r w:rsidRPr="000076AB">
        <w:rPr>
          <w:rFonts w:asciiTheme="minorHAnsi" w:eastAsia="Times New Roman" w:hAnsiTheme="minorHAnsi" w:cstheme="minorHAnsi"/>
          <w:b/>
          <w:color w:val="333333"/>
          <w:u w:val="single"/>
          <w:lang w:eastAsia="zh-CN"/>
        </w:rPr>
        <w:t>responsible for the war in Bosnia and Herzegovina, and hope that the sanctions will cause enough pain to force the</w:t>
      </w:r>
      <w:r w:rsidRPr="000076AB">
        <w:rPr>
          <w:rFonts w:asciiTheme="minorHAnsi" w:eastAsia="Times New Roman" w:hAnsiTheme="minorHAnsi" w:cstheme="minorHAnsi"/>
          <w:color w:val="333333"/>
          <w:lang w:eastAsia="zh-CN"/>
        </w:rPr>
        <w:t xml:space="preserve"> </w:t>
      </w:r>
      <w:proofErr w:type="spellStart"/>
      <w:r w:rsidRPr="000076AB">
        <w:rPr>
          <w:rFonts w:asciiTheme="minorHAnsi" w:eastAsia="Times New Roman" w:hAnsiTheme="minorHAnsi" w:cstheme="minorHAnsi"/>
          <w:color w:val="333333"/>
          <w:sz w:val="16"/>
          <w:szCs w:val="16"/>
          <w:lang w:eastAsia="zh-CN"/>
        </w:rPr>
        <w:t>hard-line</w:t>
      </w:r>
      <w:proofErr w:type="spellEnd"/>
      <w:r w:rsidRPr="000076AB">
        <w:rPr>
          <w:rFonts w:asciiTheme="minorHAnsi" w:eastAsia="Times New Roman" w:hAnsiTheme="minorHAnsi" w:cstheme="minorHAnsi"/>
          <w:color w:val="333333"/>
          <w:sz w:val="16"/>
          <w:szCs w:val="16"/>
          <w:lang w:eastAsia="zh-CN"/>
        </w:rPr>
        <w:t xml:space="preserve"> nationalist Serbian</w:t>
      </w:r>
      <w:r w:rsidRPr="000076AB">
        <w:rPr>
          <w:rFonts w:asciiTheme="minorHAnsi" w:eastAsia="Times New Roman" w:hAnsiTheme="minorHAnsi" w:cstheme="minorHAnsi"/>
          <w:color w:val="333333"/>
          <w:lang w:eastAsia="zh-CN"/>
        </w:rPr>
        <w:t xml:space="preserve"> </w:t>
      </w:r>
      <w:r w:rsidRPr="000076AB">
        <w:rPr>
          <w:rFonts w:asciiTheme="minorHAnsi" w:eastAsia="Times New Roman" w:hAnsiTheme="minorHAnsi" w:cstheme="minorHAnsi"/>
          <w:b/>
          <w:color w:val="333333"/>
          <w:u w:val="single"/>
          <w:lang w:eastAsia="zh-CN"/>
        </w:rPr>
        <w:t>President</w:t>
      </w:r>
      <w:r w:rsidRPr="000076AB">
        <w:rPr>
          <w:rFonts w:asciiTheme="minorHAnsi" w:eastAsia="Times New Roman" w:hAnsiTheme="minorHAnsi" w:cstheme="minorHAnsi"/>
          <w:color w:val="333333"/>
          <w:sz w:val="16"/>
          <w:szCs w:val="16"/>
          <w:lang w:eastAsia="zh-CN"/>
        </w:rPr>
        <w:t>, Slobodan</w:t>
      </w:r>
      <w:r w:rsidRPr="000076AB">
        <w:rPr>
          <w:rFonts w:asciiTheme="minorHAnsi" w:eastAsia="Times New Roman" w:hAnsiTheme="minorHAnsi" w:cstheme="minorHAnsi"/>
          <w:color w:val="333333"/>
          <w:lang w:eastAsia="zh-CN"/>
        </w:rPr>
        <w:t xml:space="preserve"> </w:t>
      </w:r>
      <w:r w:rsidRPr="000076AB">
        <w:rPr>
          <w:rFonts w:asciiTheme="minorHAnsi" w:eastAsia="Times New Roman" w:hAnsiTheme="minorHAnsi" w:cstheme="minorHAnsi"/>
          <w:b/>
          <w:color w:val="333333"/>
          <w:u w:val="single"/>
          <w:lang w:eastAsia="zh-CN"/>
        </w:rPr>
        <w:t>Milosevic, to change his policies, or</w:t>
      </w:r>
      <w:r w:rsidRPr="000076AB">
        <w:rPr>
          <w:rFonts w:asciiTheme="minorHAnsi" w:eastAsia="Times New Roman" w:hAnsiTheme="minorHAnsi" w:cstheme="minorHAnsi"/>
          <w:color w:val="333333"/>
          <w:sz w:val="16"/>
          <w:szCs w:val="16"/>
          <w:lang w:eastAsia="zh-CN"/>
        </w:rPr>
        <w:t xml:space="preserve"> perhaps even</w:t>
      </w:r>
      <w:r w:rsidRPr="000076AB">
        <w:rPr>
          <w:rFonts w:asciiTheme="minorHAnsi" w:eastAsia="Times New Roman" w:hAnsiTheme="minorHAnsi" w:cstheme="minorHAnsi"/>
          <w:b/>
          <w:color w:val="333333"/>
          <w:u w:val="single"/>
          <w:lang w:eastAsia="zh-CN"/>
        </w:rPr>
        <w:t xml:space="preserve"> fall</w:t>
      </w:r>
      <w:r w:rsidRPr="000076AB">
        <w:rPr>
          <w:rFonts w:asciiTheme="minorHAnsi" w:eastAsia="Times New Roman" w:hAnsiTheme="minorHAnsi" w:cstheme="minorHAnsi"/>
          <w:color w:val="333333"/>
          <w:lang w:eastAsia="zh-CN"/>
        </w:rPr>
        <w:t>.</w:t>
      </w:r>
      <w:r w:rsidR="00532E93">
        <w:rPr>
          <w:rFonts w:asciiTheme="minorHAnsi" w:eastAsia="Times New Roman" w:hAnsiTheme="minorHAnsi" w:cstheme="minorHAnsi"/>
          <w:color w:val="333333"/>
          <w:lang w:eastAsia="zh-CN"/>
        </w:rPr>
        <w:t xml:space="preserve"> </w:t>
      </w:r>
      <w:r w:rsidR="00532E93">
        <w:rPr>
          <w:rFonts w:ascii="Minion-Bold" w:hAnsi="Minion-Bold" w:cstheme="minorHAnsi"/>
          <w:color w:val="000000" w:themeColor="text1"/>
          <w:sz w:val="26"/>
          <w:szCs w:val="26"/>
        </w:rPr>
        <w:t>⁋</w:t>
      </w:r>
      <w:r w:rsidRPr="000076AB">
        <w:rPr>
          <w:rFonts w:asciiTheme="minorHAnsi" w:eastAsia="Times New Roman" w:hAnsiTheme="minorHAnsi" w:cstheme="minorHAnsi"/>
          <w:color w:val="333333"/>
          <w:sz w:val="16"/>
          <w:szCs w:val="16"/>
          <w:lang w:eastAsia="zh-CN"/>
        </w:rPr>
        <w:t xml:space="preserve">Mr. Milosevic, whose power has been sufficient to thwart the compromises espoused by his Prime Minister, Milan Panic, has called on Yugoslavs to adopt a "survival strategy" by finding ways to live at reduced levels until world pressure against them ends. But some influential political and business leaders have rejected that approach and are backing Mr. Panic's demand that Belgrade do whatever is necessary to have the sanctions lifted. The Weapon of Patriotism "I am against the survival strategy," said Slobodan </w:t>
      </w:r>
      <w:proofErr w:type="spellStart"/>
      <w:r w:rsidRPr="000076AB">
        <w:rPr>
          <w:rFonts w:asciiTheme="minorHAnsi" w:eastAsia="Times New Roman" w:hAnsiTheme="minorHAnsi" w:cstheme="minorHAnsi"/>
          <w:color w:val="333333"/>
          <w:sz w:val="16"/>
          <w:szCs w:val="16"/>
          <w:lang w:eastAsia="zh-CN"/>
        </w:rPr>
        <w:t>Anjic</w:t>
      </w:r>
      <w:proofErr w:type="spellEnd"/>
      <w:r w:rsidRPr="000076AB">
        <w:rPr>
          <w:rFonts w:asciiTheme="minorHAnsi" w:eastAsia="Times New Roman" w:hAnsiTheme="minorHAnsi" w:cstheme="minorHAnsi"/>
          <w:color w:val="333333"/>
          <w:sz w:val="16"/>
          <w:szCs w:val="16"/>
          <w:lang w:eastAsia="zh-CN"/>
        </w:rPr>
        <w:t xml:space="preserve">, president of the Yugoslav Export System, a former state conglomerate whose dozens of companies make everything from film to furniture to food products. "That's for the jungle. We are part of Europe, part of the world. We don't just want to survive. We want to live and prosper." Like many other Yugoslavs, Mr. </w:t>
      </w:r>
      <w:proofErr w:type="spellStart"/>
      <w:r w:rsidRPr="000076AB">
        <w:rPr>
          <w:rFonts w:asciiTheme="minorHAnsi" w:eastAsia="Times New Roman" w:hAnsiTheme="minorHAnsi" w:cstheme="minorHAnsi"/>
          <w:color w:val="333333"/>
          <w:sz w:val="16"/>
          <w:szCs w:val="16"/>
          <w:lang w:eastAsia="zh-CN"/>
        </w:rPr>
        <w:t>Anjic</w:t>
      </w:r>
      <w:proofErr w:type="spellEnd"/>
      <w:r w:rsidRPr="000076AB">
        <w:rPr>
          <w:rFonts w:asciiTheme="minorHAnsi" w:eastAsia="Times New Roman" w:hAnsiTheme="minorHAnsi" w:cstheme="minorHAnsi"/>
          <w:color w:val="333333"/>
          <w:sz w:val="16"/>
          <w:szCs w:val="16"/>
          <w:lang w:eastAsia="zh-CN"/>
        </w:rPr>
        <w:t xml:space="preserve"> expects organized protests in Belgrade later this year if policies do not change. But he is not sure which political direction such protests would take. "The Government is skillful in manipulating nationalist sentiment," he said, "and may present this as a situation where anyone who opposes them is unpatriotic. If there is too much polarization, we could have a civil war here in Serbia.</w:t>
      </w:r>
    </w:p>
    <w:p w14:paraId="4C5D12CB" w14:textId="77777777" w:rsidR="000076AB" w:rsidRPr="000076AB" w:rsidRDefault="000076AB" w:rsidP="000076AB">
      <w:pPr>
        <w:shd w:val="clear" w:color="auto" w:fill="FFFFFF"/>
        <w:spacing w:after="240" w:line="240" w:lineRule="auto"/>
        <w:rPr>
          <w:rFonts w:asciiTheme="minorHAnsi" w:eastAsia="Times New Roman" w:hAnsiTheme="minorHAnsi" w:cstheme="minorHAnsi"/>
          <w:color w:val="333333"/>
          <w:sz w:val="16"/>
          <w:szCs w:val="16"/>
          <w:lang w:eastAsia="zh-CN"/>
        </w:rPr>
      </w:pPr>
    </w:p>
    <w:p w14:paraId="29A6E46B" w14:textId="77777777" w:rsidR="000076AB" w:rsidRPr="000076AB" w:rsidRDefault="000076AB" w:rsidP="000076AB">
      <w:pPr>
        <w:pStyle w:val="Heading4"/>
        <w:rPr>
          <w:rFonts w:eastAsiaTheme="minorEastAsia"/>
          <w:lang w:eastAsia="zh-CN"/>
        </w:rPr>
      </w:pPr>
      <w:r w:rsidRPr="000076AB">
        <w:rPr>
          <w:rFonts w:eastAsiaTheme="minorEastAsia"/>
          <w:lang w:eastAsia="zh-CN"/>
        </w:rPr>
        <w:t>Sanctions lead to End of Conflicts, Yugoslav Wars Prove</w:t>
      </w:r>
    </w:p>
    <w:p w14:paraId="40704540" w14:textId="1DC35DCC" w:rsidR="000076AB" w:rsidRPr="00532E93" w:rsidRDefault="000076AB" w:rsidP="000076AB">
      <w:pPr>
        <w:rPr>
          <w:b/>
          <w:bCs/>
          <w:sz w:val="26"/>
          <w:lang w:eastAsia="zh-CN"/>
        </w:rPr>
      </w:pPr>
      <w:proofErr w:type="spellStart"/>
      <w:r w:rsidRPr="000076AB">
        <w:rPr>
          <w:rStyle w:val="Style13ptBold"/>
          <w:lang w:eastAsia="zh-CN"/>
        </w:rPr>
        <w:t>Comras</w:t>
      </w:r>
      <w:proofErr w:type="spellEnd"/>
      <w:r w:rsidRPr="000076AB">
        <w:rPr>
          <w:rStyle w:val="Style13ptBold"/>
          <w:lang w:eastAsia="zh-CN"/>
        </w:rPr>
        <w:t xml:space="preserve"> 12,</w:t>
      </w:r>
      <w:r w:rsidR="00532E93">
        <w:rPr>
          <w:rStyle w:val="Style13ptBold"/>
          <w:lang w:eastAsia="zh-CN"/>
        </w:rPr>
        <w:t xml:space="preserve"> </w:t>
      </w:r>
      <w:r w:rsidRPr="000076AB">
        <w:rPr>
          <w:rFonts w:asciiTheme="minorHAnsi" w:eastAsiaTheme="minorEastAsia" w:hAnsiTheme="minorHAnsi"/>
          <w:sz w:val="16"/>
          <w:szCs w:val="16"/>
          <w:lang w:eastAsia="zh-CN"/>
        </w:rPr>
        <w:t xml:space="preserve">Victor </w:t>
      </w:r>
      <w:proofErr w:type="spellStart"/>
      <w:r w:rsidRPr="000076AB">
        <w:rPr>
          <w:rFonts w:asciiTheme="minorHAnsi" w:eastAsiaTheme="minorEastAsia" w:hAnsiTheme="minorHAnsi"/>
          <w:sz w:val="16"/>
          <w:szCs w:val="16"/>
          <w:lang w:eastAsia="zh-CN"/>
        </w:rPr>
        <w:t>Comras</w:t>
      </w:r>
      <w:proofErr w:type="spellEnd"/>
      <w:r w:rsidRPr="000076AB">
        <w:rPr>
          <w:rFonts w:asciiTheme="minorHAnsi" w:eastAsiaTheme="minorEastAsia" w:hAnsiTheme="minorHAnsi"/>
          <w:sz w:val="16"/>
          <w:szCs w:val="16"/>
          <w:lang w:eastAsia="zh-CN"/>
        </w:rPr>
        <w:t>, Former State Department, specialized in international security and economic issues, designed the sanctions against Yugoslavia, B.S. in English from Georgetown, J.D. from University of Florida Law, LLM from Harvard, “Pressuring Milosevic: Financial Pressure Against Serbia and Montenegro, 1992-1995 (Part 1), Center for Security Studies, http://www.css.ethz.ch/en/services/digital-library/articles/article.html/154574/pdf</w:t>
      </w:r>
    </w:p>
    <w:p w14:paraId="2E1D91E7" w14:textId="77777777" w:rsidR="000076AB" w:rsidRPr="000076AB" w:rsidRDefault="000076AB" w:rsidP="000076AB">
      <w:pPr>
        <w:rPr>
          <w:rFonts w:asciiTheme="minorHAnsi" w:eastAsiaTheme="minorEastAsia" w:hAnsiTheme="minorHAnsi" w:cstheme="minorHAnsi"/>
          <w:lang w:eastAsia="zh-CN"/>
        </w:rPr>
      </w:pPr>
      <w:r w:rsidRPr="000076AB">
        <w:rPr>
          <w:rFonts w:asciiTheme="minorHAnsi" w:eastAsiaTheme="minorEastAsia" w:hAnsiTheme="minorHAnsi" w:cstheme="minorHAnsi"/>
          <w:sz w:val="16"/>
          <w:szCs w:val="16"/>
          <w:lang w:eastAsia="zh-CN"/>
        </w:rPr>
        <w:t xml:space="preserve">Cases where economic sanctions have obviously worked are rare. However, UNSC sanctions against Serbia and Montenegro between 1992 and 1995 may be such a case. According to Victor </w:t>
      </w:r>
      <w:proofErr w:type="spellStart"/>
      <w:r w:rsidRPr="000076AB">
        <w:rPr>
          <w:rFonts w:asciiTheme="minorHAnsi" w:eastAsiaTheme="minorEastAsia" w:hAnsiTheme="minorHAnsi" w:cstheme="minorHAnsi"/>
          <w:sz w:val="16"/>
          <w:szCs w:val="16"/>
          <w:lang w:eastAsia="zh-CN"/>
        </w:rPr>
        <w:t>Comras</w:t>
      </w:r>
      <w:proofErr w:type="spellEnd"/>
      <w:r w:rsidRPr="000076AB">
        <w:rPr>
          <w:rFonts w:asciiTheme="minorHAnsi" w:eastAsiaTheme="minorEastAsia" w:hAnsiTheme="minorHAnsi" w:cstheme="minorHAnsi"/>
          <w:sz w:val="16"/>
          <w:szCs w:val="16"/>
          <w:lang w:eastAsia="zh-CN"/>
        </w:rPr>
        <w:t xml:space="preserve">, they led to the signing of the Dayton Agreement and the end of the Bosnian War. Editor's note: As part of our week-long focus on economic sanctions and security, today we highlight a case where this tool of statecraft unequivocally worked. As Victor </w:t>
      </w:r>
      <w:proofErr w:type="spellStart"/>
      <w:r w:rsidRPr="000076AB">
        <w:rPr>
          <w:rFonts w:asciiTheme="minorHAnsi" w:eastAsiaTheme="minorEastAsia" w:hAnsiTheme="minorHAnsi" w:cstheme="minorHAnsi"/>
          <w:sz w:val="16"/>
          <w:szCs w:val="16"/>
          <w:lang w:eastAsia="zh-CN"/>
        </w:rPr>
        <w:t>Comras</w:t>
      </w:r>
      <w:proofErr w:type="spellEnd"/>
      <w:r w:rsidRPr="000076AB">
        <w:rPr>
          <w:rFonts w:asciiTheme="minorHAnsi" w:eastAsiaTheme="minorEastAsia" w:hAnsiTheme="minorHAnsi" w:cstheme="minorHAnsi"/>
          <w:sz w:val="16"/>
          <w:szCs w:val="16"/>
          <w:lang w:eastAsia="zh-CN"/>
        </w:rPr>
        <w:t xml:space="preserve">, a retired US diplomat, explains in the following text, economic sanctions played a critical role in pressuring Slobodan </w:t>
      </w:r>
      <w:proofErr w:type="spellStart"/>
      <w:r w:rsidRPr="000076AB">
        <w:rPr>
          <w:rFonts w:asciiTheme="minorHAnsi" w:eastAsiaTheme="minorEastAsia" w:hAnsiTheme="minorHAnsi" w:cstheme="minorHAnsi"/>
          <w:sz w:val="16"/>
          <w:szCs w:val="16"/>
          <w:lang w:eastAsia="zh-CN"/>
        </w:rPr>
        <w:t>Miloševic</w:t>
      </w:r>
      <w:proofErr w:type="spellEnd"/>
      <w:r w:rsidRPr="000076AB">
        <w:rPr>
          <w:rFonts w:asciiTheme="minorHAnsi" w:eastAsiaTheme="minorEastAsia" w:hAnsiTheme="minorHAnsi" w:cstheme="minorHAnsi"/>
          <w:sz w:val="16"/>
          <w:szCs w:val="16"/>
          <w:lang w:eastAsia="zh-CN"/>
        </w:rPr>
        <w:t xml:space="preserve"> to sign the General Framework Agreement for Peace in Bosnia and Herzegovina (popularly known as the Dayton Accords) in 1995.</w:t>
      </w:r>
      <w:r w:rsidRPr="000076AB">
        <w:rPr>
          <w:rFonts w:asciiTheme="minorHAnsi" w:eastAsiaTheme="minorEastAsia" w:hAnsiTheme="minorHAnsi" w:cstheme="minorHAnsi"/>
          <w:lang w:eastAsia="zh-CN"/>
        </w:rPr>
        <w:t xml:space="preserve"> </w:t>
      </w:r>
      <w:r w:rsidRPr="000076AB">
        <w:rPr>
          <w:rFonts w:asciiTheme="minorHAnsi" w:eastAsiaTheme="minorEastAsia" w:hAnsiTheme="minorHAnsi" w:cstheme="minorHAnsi"/>
          <w:b/>
          <w:u w:val="single"/>
          <w:lang w:eastAsia="zh-CN"/>
        </w:rPr>
        <w:t>“Serbia was under no direct military threat</w:t>
      </w:r>
      <w:r w:rsidRPr="000076AB">
        <w:rPr>
          <w:rFonts w:asciiTheme="minorHAnsi" w:eastAsiaTheme="minorEastAsia" w:hAnsiTheme="minorHAnsi" w:cstheme="minorHAnsi"/>
          <w:lang w:eastAsia="zh-CN"/>
        </w:rPr>
        <w:t xml:space="preserve"> </w:t>
      </w:r>
      <w:r w:rsidRPr="000076AB">
        <w:rPr>
          <w:rFonts w:asciiTheme="minorHAnsi" w:eastAsiaTheme="minorEastAsia" w:hAnsiTheme="minorHAnsi" w:cstheme="minorHAnsi"/>
          <w:sz w:val="16"/>
          <w:szCs w:val="16"/>
          <w:lang w:eastAsia="zh-CN"/>
        </w:rPr>
        <w:t xml:space="preserve">[at the time], </w:t>
      </w:r>
      <w:proofErr w:type="spellStart"/>
      <w:r w:rsidRPr="000076AB">
        <w:rPr>
          <w:rFonts w:asciiTheme="minorHAnsi" w:eastAsiaTheme="minorEastAsia" w:hAnsiTheme="minorHAnsi" w:cstheme="minorHAnsi"/>
          <w:sz w:val="16"/>
          <w:szCs w:val="16"/>
          <w:lang w:eastAsia="zh-CN"/>
        </w:rPr>
        <w:t>Comras</w:t>
      </w:r>
      <w:proofErr w:type="spellEnd"/>
      <w:r w:rsidRPr="000076AB">
        <w:rPr>
          <w:rFonts w:asciiTheme="minorHAnsi" w:eastAsiaTheme="minorEastAsia" w:hAnsiTheme="minorHAnsi" w:cstheme="minorHAnsi"/>
          <w:sz w:val="16"/>
          <w:szCs w:val="16"/>
          <w:lang w:eastAsia="zh-CN"/>
        </w:rPr>
        <w:t xml:space="preserve"> notes in his analysis. “</w:t>
      </w:r>
      <w:r w:rsidRPr="000076AB">
        <w:rPr>
          <w:rFonts w:asciiTheme="minorHAnsi" w:eastAsiaTheme="minorEastAsia" w:hAnsiTheme="minorHAnsi" w:cstheme="minorHAnsi"/>
          <w:b/>
          <w:u w:val="single"/>
          <w:lang w:eastAsia="zh-CN"/>
        </w:rPr>
        <w:t xml:space="preserve">The only real pressure on </w:t>
      </w:r>
      <w:proofErr w:type="spellStart"/>
      <w:r w:rsidRPr="000076AB">
        <w:rPr>
          <w:rFonts w:asciiTheme="minorHAnsi" w:eastAsiaTheme="minorEastAsia" w:hAnsiTheme="minorHAnsi" w:cstheme="minorHAnsi"/>
          <w:b/>
          <w:u w:val="single"/>
          <w:lang w:eastAsia="zh-CN"/>
        </w:rPr>
        <w:t>Miloševic</w:t>
      </w:r>
      <w:proofErr w:type="spellEnd"/>
      <w:r w:rsidRPr="000076AB">
        <w:rPr>
          <w:rFonts w:asciiTheme="minorHAnsi" w:eastAsiaTheme="minorEastAsia" w:hAnsiTheme="minorHAnsi" w:cstheme="minorHAnsi"/>
          <w:b/>
          <w:u w:val="single"/>
          <w:lang w:eastAsia="zh-CN"/>
        </w:rPr>
        <w:t xml:space="preserve"> was the sanctions, and he needed to make a deal. Sanctions, as much if not more than any other factor, brought Milosevic to Dayton,” where he then agreed to end the three-and-a-half year Bosnian War</w:t>
      </w:r>
      <w:r w:rsidRPr="000076AB">
        <w:rPr>
          <w:rFonts w:asciiTheme="minorHAnsi" w:eastAsiaTheme="minorEastAsia" w:hAnsiTheme="minorHAnsi" w:cstheme="minorHAnsi"/>
          <w:b/>
          <w:sz w:val="16"/>
          <w:szCs w:val="16"/>
          <w:u w:val="single"/>
          <w:lang w:eastAsia="zh-CN"/>
        </w:rPr>
        <w:t>.</w:t>
      </w:r>
      <w:r w:rsidRPr="000076AB">
        <w:rPr>
          <w:rFonts w:asciiTheme="minorHAnsi" w:eastAsiaTheme="minorEastAsia" w:hAnsiTheme="minorHAnsi" w:cstheme="minorHAnsi"/>
          <w:sz w:val="16"/>
          <w:szCs w:val="16"/>
          <w:lang w:eastAsia="zh-CN"/>
        </w:rPr>
        <w:t xml:space="preserve"> Introduction In May 1992,</w:t>
      </w:r>
      <w:r w:rsidRPr="000076AB">
        <w:rPr>
          <w:rFonts w:asciiTheme="minorHAnsi" w:eastAsiaTheme="minorEastAsia" w:hAnsiTheme="minorHAnsi" w:cstheme="minorHAnsi"/>
          <w:lang w:eastAsia="zh-CN"/>
        </w:rPr>
        <w:t xml:space="preserve"> </w:t>
      </w:r>
      <w:r w:rsidRPr="000076AB">
        <w:rPr>
          <w:rFonts w:asciiTheme="minorHAnsi" w:eastAsiaTheme="minorEastAsia" w:hAnsiTheme="minorHAnsi" w:cstheme="minorHAnsi"/>
          <w:b/>
          <w:u w:val="single"/>
          <w:lang w:eastAsia="zh-CN"/>
        </w:rPr>
        <w:t>the United Nations Security Council imposed broad trade, financial and political sanctions against Serbia and Montenegro for their role in provoking and supporting aggression, ethnic cleansing and other atrocities in Bosnia</w:t>
      </w:r>
      <w:r w:rsidRPr="000076AB">
        <w:rPr>
          <w:rFonts w:asciiTheme="minorHAnsi" w:eastAsiaTheme="minorEastAsia" w:hAnsiTheme="minorHAnsi" w:cstheme="minorHAnsi"/>
          <w:b/>
          <w:sz w:val="16"/>
          <w:szCs w:val="16"/>
          <w:u w:val="single"/>
          <w:lang w:eastAsia="zh-CN"/>
        </w:rPr>
        <w:t>.</w:t>
      </w:r>
      <w:r w:rsidRPr="000076AB">
        <w:rPr>
          <w:rFonts w:asciiTheme="minorHAnsi" w:eastAsiaTheme="minorEastAsia" w:hAnsiTheme="minorHAnsi" w:cstheme="minorHAnsi"/>
          <w:sz w:val="16"/>
          <w:szCs w:val="16"/>
          <w:lang w:eastAsia="zh-CN"/>
        </w:rPr>
        <w:t xml:space="preserve"> It quickly became clear that the Security Council measures were not being applied effectively and that the sanctions were not moderating Serb conduct in the Bosnia crisis. Neighboring countries also proved politically and logistically unable to effectively control the movement of goods and commodities crossing Serbia’s borders. 1 Further complicating the implementation of sanctions was Serbia’s position as the major transportation hub for much of southeastern Europe, notably via the Danube River. The Security Council’s May 30, 1992 resolution had exempted transshipment cargo from sanctions which allowed goods to transit Serbia. In an effort to strengthen the U.N. sanctions, acting U.S. Secretary of State Lawrence Eagleburger advocated placing Sanctions Assistance Mission (SAM) teams composed of seasoned customs and border control officers at key border crossings. These officers were recruited from participating member countries of the Conference on Security and Cooperation in Europe (CSCE) (subsequently known as the Organization on Security and Cooperation in Europe (OSCE) based in Vienna). They were charged with monitoring commercial traffic and identifying and stopping contraband moving in and out of Serbia. They were assigned to Romania, Bulgaria, Macedonia, Albania and Hungary; teams were subsequently assigned also to Ukraine and Croatia. Sanctions task force and stronger sanctions: 1993</w:t>
      </w:r>
      <w:r w:rsidRPr="000076AB">
        <w:rPr>
          <w:rFonts w:asciiTheme="minorHAnsi" w:eastAsiaTheme="minorEastAsia" w:hAnsiTheme="minorHAnsi" w:cstheme="minorHAnsi"/>
          <w:lang w:eastAsia="zh-CN"/>
        </w:rPr>
        <w:t xml:space="preserve"> </w:t>
      </w:r>
      <w:r w:rsidRPr="000076AB">
        <w:rPr>
          <w:rFonts w:asciiTheme="minorHAnsi" w:eastAsiaTheme="minorEastAsia" w:hAnsiTheme="minorHAnsi" w:cstheme="minorHAnsi"/>
          <w:b/>
          <w:u w:val="single"/>
          <w:lang w:eastAsia="zh-CN"/>
        </w:rPr>
        <w:t>The incoming Clinton administration placed further emphasis on enforcing the U.N. sanctions</w:t>
      </w:r>
      <w:r w:rsidRPr="000076AB">
        <w:rPr>
          <w:rFonts w:asciiTheme="minorHAnsi" w:eastAsiaTheme="minorEastAsia" w:hAnsiTheme="minorHAnsi" w:cstheme="minorHAnsi"/>
          <w:sz w:val="16"/>
          <w:szCs w:val="16"/>
          <w:lang w:eastAsia="zh-CN"/>
        </w:rPr>
        <w:t xml:space="preserve">. Leon </w:t>
      </w:r>
      <w:proofErr w:type="spellStart"/>
      <w:r w:rsidRPr="000076AB">
        <w:rPr>
          <w:rFonts w:asciiTheme="minorHAnsi" w:eastAsiaTheme="minorEastAsia" w:hAnsiTheme="minorHAnsi" w:cstheme="minorHAnsi"/>
          <w:sz w:val="16"/>
          <w:szCs w:val="16"/>
          <w:lang w:eastAsia="zh-CN"/>
        </w:rPr>
        <w:t>Fuerth</w:t>
      </w:r>
      <w:proofErr w:type="spellEnd"/>
      <w:r w:rsidRPr="000076AB">
        <w:rPr>
          <w:rFonts w:asciiTheme="minorHAnsi" w:eastAsiaTheme="minorEastAsia" w:hAnsiTheme="minorHAnsi" w:cstheme="minorHAnsi"/>
          <w:sz w:val="16"/>
          <w:szCs w:val="16"/>
          <w:lang w:eastAsia="zh-CN"/>
        </w:rPr>
        <w:t>, Vice President</w:t>
      </w:r>
      <w:r w:rsidRPr="000076AB">
        <w:rPr>
          <w:rFonts w:asciiTheme="minorHAnsi" w:eastAsiaTheme="minorEastAsia" w:hAnsiTheme="minorHAnsi" w:cstheme="minorHAnsi"/>
          <w:lang w:eastAsia="zh-CN"/>
        </w:rPr>
        <w:t xml:space="preserve"> </w:t>
      </w:r>
      <w:r w:rsidRPr="000076AB">
        <w:rPr>
          <w:rFonts w:asciiTheme="minorHAnsi" w:eastAsiaTheme="minorEastAsia" w:hAnsiTheme="minorHAnsi" w:cstheme="minorHAnsi"/>
          <w:b/>
          <w:u w:val="single"/>
          <w:lang w:eastAsia="zh-CN"/>
        </w:rPr>
        <w:t>Al Gore’s national security advisor, established a special interagency sanctions task force to support U.S. government efforts</w:t>
      </w:r>
      <w:r w:rsidRPr="000076AB">
        <w:rPr>
          <w:rFonts w:asciiTheme="minorHAnsi" w:eastAsiaTheme="minorEastAsia" w:hAnsiTheme="minorHAnsi" w:cstheme="minorHAnsi"/>
          <w:b/>
          <w:sz w:val="16"/>
          <w:szCs w:val="16"/>
          <w:u w:val="single"/>
          <w:lang w:eastAsia="zh-CN"/>
        </w:rPr>
        <w:t>.</w:t>
      </w:r>
      <w:r w:rsidRPr="000076AB">
        <w:rPr>
          <w:rFonts w:asciiTheme="minorHAnsi" w:eastAsiaTheme="minorEastAsia" w:hAnsiTheme="minorHAnsi" w:cstheme="minorHAnsi"/>
          <w:sz w:val="16"/>
          <w:szCs w:val="16"/>
          <w:lang w:eastAsia="zh-CN"/>
        </w:rPr>
        <w:t xml:space="preserve"> Task force members were drawn from U.S. agencies and offices, and this author was appointed director</w:t>
      </w:r>
      <w:r w:rsidRPr="000076AB">
        <w:rPr>
          <w:rFonts w:asciiTheme="minorHAnsi" w:eastAsiaTheme="minorEastAsia" w:hAnsiTheme="minorHAnsi" w:cstheme="minorHAnsi"/>
          <w:b/>
          <w:sz w:val="16"/>
          <w:szCs w:val="16"/>
          <w:u w:val="single"/>
          <w:lang w:eastAsia="zh-CN"/>
        </w:rPr>
        <w:t>.</w:t>
      </w:r>
      <w:r w:rsidRPr="000076AB">
        <w:rPr>
          <w:rFonts w:asciiTheme="minorHAnsi" w:eastAsiaTheme="minorEastAsia" w:hAnsiTheme="minorHAnsi" w:cstheme="minorHAnsi"/>
          <w:b/>
          <w:u w:val="single"/>
          <w:lang w:eastAsia="zh-CN"/>
        </w:rPr>
        <w:t xml:space="preserve"> The task force formulated a new strategy</w:t>
      </w:r>
      <w:r w:rsidRPr="000076AB">
        <w:rPr>
          <w:rFonts w:asciiTheme="minorHAnsi" w:eastAsiaTheme="minorEastAsia" w:hAnsiTheme="minorHAnsi" w:cstheme="minorHAnsi"/>
          <w:sz w:val="16"/>
          <w:szCs w:val="16"/>
          <w:lang w:eastAsia="zh-CN"/>
        </w:rPr>
        <w:t xml:space="preserve"> focused on channeling U.S. resources and influence to</w:t>
      </w:r>
      <w:r w:rsidRPr="000076AB">
        <w:rPr>
          <w:rFonts w:asciiTheme="minorHAnsi" w:eastAsiaTheme="minorEastAsia" w:hAnsiTheme="minorHAnsi" w:cstheme="minorHAnsi"/>
          <w:lang w:eastAsia="zh-CN"/>
        </w:rPr>
        <w:t xml:space="preserve"> </w:t>
      </w:r>
      <w:r w:rsidRPr="000076AB">
        <w:rPr>
          <w:rFonts w:asciiTheme="minorHAnsi" w:eastAsiaTheme="minorEastAsia" w:hAnsiTheme="minorHAnsi" w:cstheme="minorHAnsi"/>
          <w:b/>
          <w:u w:val="single"/>
          <w:lang w:eastAsia="zh-CN"/>
        </w:rPr>
        <w:t>tighten the application of existing sanctions, and sought to identify</w:t>
      </w:r>
      <w:r w:rsidRPr="000076AB">
        <w:rPr>
          <w:rFonts w:asciiTheme="minorHAnsi" w:eastAsiaTheme="minorEastAsia" w:hAnsiTheme="minorHAnsi" w:cstheme="minorHAnsi"/>
          <w:lang w:eastAsia="zh-CN"/>
        </w:rPr>
        <w:t xml:space="preserve"> </w:t>
      </w:r>
      <w:r w:rsidRPr="000076AB">
        <w:rPr>
          <w:rFonts w:asciiTheme="minorHAnsi" w:eastAsiaTheme="minorEastAsia" w:hAnsiTheme="minorHAnsi" w:cstheme="minorHAnsi"/>
          <w:sz w:val="16"/>
          <w:szCs w:val="16"/>
          <w:lang w:eastAsia="zh-CN"/>
        </w:rPr>
        <w:t>new</w:t>
      </w:r>
      <w:r w:rsidRPr="000076AB">
        <w:rPr>
          <w:rFonts w:asciiTheme="minorHAnsi" w:eastAsiaTheme="minorEastAsia" w:hAnsiTheme="minorHAnsi" w:cstheme="minorHAnsi"/>
          <w:lang w:eastAsia="zh-CN"/>
        </w:rPr>
        <w:t xml:space="preserve">, </w:t>
      </w:r>
      <w:r w:rsidRPr="000076AB">
        <w:rPr>
          <w:rFonts w:asciiTheme="minorHAnsi" w:eastAsiaTheme="minorEastAsia" w:hAnsiTheme="minorHAnsi" w:cstheme="minorHAnsi"/>
          <w:b/>
          <w:u w:val="single"/>
          <w:lang w:eastAsia="zh-CN"/>
        </w:rPr>
        <w:t>more stringent sanctions measures.</w:t>
      </w:r>
      <w:r w:rsidRPr="000076AB">
        <w:rPr>
          <w:rFonts w:asciiTheme="minorHAnsi" w:eastAsiaTheme="minorEastAsia" w:hAnsiTheme="minorHAnsi" w:cstheme="minorHAnsi"/>
          <w:lang w:eastAsia="zh-CN"/>
        </w:rPr>
        <w:t xml:space="preserve"> </w:t>
      </w:r>
      <w:r w:rsidRPr="000076AB">
        <w:rPr>
          <w:rFonts w:asciiTheme="minorHAnsi" w:eastAsiaTheme="minorEastAsia" w:hAnsiTheme="minorHAnsi" w:cstheme="minorHAnsi"/>
          <w:sz w:val="16"/>
          <w:szCs w:val="16"/>
          <w:lang w:eastAsia="zh-CN"/>
        </w:rPr>
        <w:t xml:space="preserve">The aim was to severely impact those sectors and individuals that supported the Milosevic regime in order to pressure Milosevic to rein in the Bosnian Serb leadership. Efforts to increase the effectiveness of the existing sanctions focused on six objectives: tightening border controls; cutting off Serbia’s access to oil, gas and other essential commodities; bolstering financial sanctions on Milosevic’s supporters; prosecuting and penalizing sanctions violators; cutting off all maritime traffic to and from the ports of Kotor and Bar; and interdicting all Federal Republic of Yugoslavia (FRY) controlled vessels. A special effort was made to strengthen the impact of the financial sanctions by identifying and targeting the Milosevic regime’s offshore businesses and accounts. The U.S. government also attempted to restrict the flow of workers’ remittances back to Serbia. The Milosevic regime soaked up these remittances in order to acquire badly needed hard currency. </w:t>
      </w:r>
      <w:r w:rsidRPr="000076AB">
        <w:rPr>
          <w:rFonts w:asciiTheme="minorHAnsi" w:eastAsiaTheme="minorEastAsia" w:hAnsiTheme="minorHAnsi" w:cstheme="minorHAnsi"/>
          <w:b/>
          <w:u w:val="single"/>
          <w:lang w:eastAsia="zh-CN"/>
        </w:rPr>
        <w:t>The sanctions reached their apex in December 1993 and the Milosevic regime began to actively seek sanctions relief.</w:t>
      </w:r>
      <w:r w:rsidRPr="000076AB">
        <w:rPr>
          <w:rFonts w:asciiTheme="minorHAnsi" w:eastAsiaTheme="minorEastAsia" w:hAnsiTheme="minorHAnsi" w:cstheme="minorHAnsi"/>
          <w:lang w:eastAsia="zh-CN"/>
        </w:rPr>
        <w:t xml:space="preserve"> </w:t>
      </w:r>
      <w:r w:rsidRPr="000076AB">
        <w:rPr>
          <w:rFonts w:asciiTheme="minorHAnsi" w:eastAsiaTheme="minorEastAsia" w:hAnsiTheme="minorHAnsi" w:cstheme="minorHAnsi"/>
          <w:sz w:val="16"/>
          <w:szCs w:val="16"/>
          <w:lang w:eastAsia="zh-CN"/>
        </w:rPr>
        <w:t>The flow of goods in and out of Serbia had been cut by more than 75 percent and real income had contracted by more than 50 percent. Hyperinflation had taken hold and the Serbian dinar had become valueless. But the Clinton administration held back, waiting for some specific changed policy vis-à-vis the Bosnian Serbs. Unfortunately this intense sanctions pressure did not hold. Aftermath: Serbian reaction and the Dayton peace accord, 1994-1995 In January 1994, Serbia took steps to mitigate the damage from sanctions, issuing a new dinar, tying it to the German mark and introducing new austerity measures to slow inflation. In February, Greece unilaterally imposed a total trade embargo on Macedonia. Being a landlocked country with few trading options, Macedonia immediately reopened its borders with Serbia. As a result of these developments amid growing sanctions fatigue, the main focus of the task force began to perceptively switch in the spring of 1994 from sanctions intensification to sanctions maintenance and management. Despite leakage, the stringent sanctions on Serbia continued to eat away at Serbia’s infrastructure and economy. Prospects grew particularly grim for Serbia in September 1995, as the country found itself once again facing a serious oil and gas shortage with winter just around the corner. Serbia was already experiencing serious power outages. Its treasury was near empty and the Russians had again turned off the gas flow as a result of nonpayment. At the same time, in Bosnia the tide of war was turning as a result of an alliance of Bosnian and Croat forces supported by NATO air strikes. Milosevic knew that he needed to make a deal. Nevertheless, he pressed America’s chief negotiator, Ambassador Richard Holbrooke, to first allow oil and gas shipments into Serbia before going to Dayton, Ohio for the 1995 peace accord. Holbrooke complied, effectively ending the application of this key trade restriction.</w:t>
      </w:r>
      <w:r w:rsidRPr="000076AB">
        <w:rPr>
          <w:rFonts w:asciiTheme="minorHAnsi" w:eastAsiaTheme="minorEastAsia" w:hAnsiTheme="minorHAnsi" w:cstheme="minorHAnsi"/>
          <w:lang w:eastAsia="zh-CN"/>
        </w:rPr>
        <w:t xml:space="preserve"> </w:t>
      </w:r>
      <w:r w:rsidRPr="000076AB">
        <w:rPr>
          <w:rFonts w:asciiTheme="minorHAnsi" w:eastAsiaTheme="minorEastAsia" w:hAnsiTheme="minorHAnsi" w:cstheme="minorHAnsi"/>
          <w:b/>
          <w:u w:val="single"/>
          <w:lang w:eastAsia="zh-CN"/>
        </w:rPr>
        <w:t xml:space="preserve">After arduous negotiations at Dayton, the presidents of </w:t>
      </w:r>
      <w:r w:rsidRPr="000076AB">
        <w:rPr>
          <w:rFonts w:asciiTheme="minorHAnsi" w:eastAsiaTheme="minorEastAsia" w:hAnsiTheme="minorHAnsi" w:cstheme="minorHAnsi"/>
          <w:sz w:val="16"/>
          <w:szCs w:val="16"/>
          <w:lang w:eastAsia="zh-CN"/>
        </w:rPr>
        <w:t>the Republic of Bosnia and Herzegovina, the Republic of Croatia and the Federal Republic of Yugoslavia</w:t>
      </w:r>
      <w:r w:rsidRPr="000076AB">
        <w:rPr>
          <w:rFonts w:asciiTheme="minorHAnsi" w:eastAsiaTheme="minorEastAsia" w:hAnsiTheme="minorHAnsi" w:cstheme="minorHAnsi"/>
          <w:lang w:eastAsia="zh-CN"/>
        </w:rPr>
        <w:t xml:space="preserve"> </w:t>
      </w:r>
      <w:r w:rsidRPr="000076AB">
        <w:rPr>
          <w:rFonts w:asciiTheme="minorHAnsi" w:eastAsiaTheme="minorEastAsia" w:hAnsiTheme="minorHAnsi" w:cstheme="minorHAnsi"/>
          <w:b/>
          <w:u w:val="single"/>
          <w:lang w:eastAsia="zh-CN"/>
        </w:rPr>
        <w:t>reached agreement on the Dayton Accord</w:t>
      </w:r>
      <w:r w:rsidRPr="000076AB">
        <w:rPr>
          <w:rFonts w:asciiTheme="minorHAnsi" w:eastAsiaTheme="minorEastAsia" w:hAnsiTheme="minorHAnsi" w:cstheme="minorHAnsi"/>
          <w:lang w:eastAsia="zh-CN"/>
        </w:rPr>
        <w:t xml:space="preserve"> on November 21, 1995, </w:t>
      </w:r>
      <w:r w:rsidRPr="000076AB">
        <w:rPr>
          <w:rFonts w:asciiTheme="minorHAnsi" w:eastAsiaTheme="minorEastAsia" w:hAnsiTheme="minorHAnsi" w:cstheme="minorHAnsi"/>
          <w:b/>
          <w:u w:val="single"/>
          <w:lang w:eastAsia="zh-CN"/>
        </w:rPr>
        <w:t>and the fighting in Bosnia stopped.</w:t>
      </w:r>
      <w:r w:rsidRPr="000076AB">
        <w:rPr>
          <w:rFonts w:asciiTheme="minorHAnsi" w:eastAsiaTheme="minorEastAsia" w:hAnsiTheme="minorHAnsi" w:cstheme="minorHAnsi"/>
          <w:lang w:eastAsia="zh-CN"/>
        </w:rPr>
        <w:t xml:space="preserve"> </w:t>
      </w:r>
      <w:r w:rsidRPr="000076AB">
        <w:rPr>
          <w:rFonts w:asciiTheme="minorHAnsi" w:eastAsiaTheme="minorEastAsia" w:hAnsiTheme="minorHAnsi" w:cstheme="minorHAnsi"/>
          <w:b/>
          <w:u w:val="single"/>
          <w:lang w:eastAsia="zh-CN"/>
        </w:rPr>
        <w:t>The next day the Security Council adopted Resolution 1022 formally suspending the sanctions on Serbia.</w:t>
      </w:r>
      <w:r w:rsidRPr="000076AB">
        <w:rPr>
          <w:rFonts w:asciiTheme="minorHAnsi" w:eastAsiaTheme="minorEastAsia" w:hAnsiTheme="minorHAnsi" w:cstheme="minorHAnsi"/>
          <w:lang w:eastAsia="zh-CN"/>
        </w:rPr>
        <w:t xml:space="preserve"> As this report outlines, </w:t>
      </w:r>
      <w:r w:rsidRPr="000076AB">
        <w:rPr>
          <w:rFonts w:asciiTheme="minorHAnsi" w:eastAsiaTheme="minorEastAsia" w:hAnsiTheme="minorHAnsi" w:cstheme="minorHAnsi"/>
          <w:b/>
          <w:u w:val="single"/>
          <w:lang w:eastAsia="zh-CN"/>
        </w:rPr>
        <w:t>the effective employment of sanctions on Serbia and Montenegro throughout this period was a major factor in bringing Milosevic to Dayton</w:t>
      </w:r>
    </w:p>
    <w:p w14:paraId="3F7319BE" w14:textId="77777777" w:rsidR="000076AB" w:rsidRPr="000076AB" w:rsidRDefault="000076AB" w:rsidP="000076AB">
      <w:pPr>
        <w:shd w:val="clear" w:color="auto" w:fill="FFFFFF"/>
        <w:spacing w:after="240" w:line="240" w:lineRule="auto"/>
        <w:rPr>
          <w:rFonts w:asciiTheme="minorHAnsi" w:eastAsia="Times New Roman" w:hAnsiTheme="minorHAnsi" w:cstheme="minorHAnsi"/>
          <w:color w:val="333333"/>
          <w:sz w:val="16"/>
          <w:szCs w:val="16"/>
          <w:lang w:eastAsia="zh-CN"/>
        </w:rPr>
      </w:pPr>
    </w:p>
    <w:p w14:paraId="3DAF6B29" w14:textId="42E9AF4C" w:rsidR="000076AB" w:rsidRPr="000076AB" w:rsidRDefault="000076AB" w:rsidP="000076AB">
      <w:pPr>
        <w:pStyle w:val="Heading4"/>
        <w:rPr>
          <w:rFonts w:eastAsia="Times New Roman"/>
          <w:sz w:val="16"/>
          <w:szCs w:val="16"/>
          <w:lang w:eastAsia="zh-CN"/>
        </w:rPr>
      </w:pPr>
      <w:r w:rsidRPr="000076AB">
        <w:rPr>
          <w:rFonts w:eastAsia="Times New Roman"/>
          <w:lang w:eastAsia="zh-CN"/>
        </w:rPr>
        <w:t xml:space="preserve">International Courts Resolve International Disputes, Iran and US Prove                                                                    </w:t>
      </w:r>
      <w:r w:rsidRPr="000076AB">
        <w:rPr>
          <w:rStyle w:val="Style13ptBold"/>
          <w:b/>
        </w:rPr>
        <w:t>Tully 16</w:t>
      </w:r>
      <w:r w:rsidR="00532E93">
        <w:rPr>
          <w:rStyle w:val="Style13ptBold"/>
          <w:b/>
        </w:rPr>
        <w:t xml:space="preserve"> </w:t>
      </w:r>
      <w:r w:rsidRPr="000076AB">
        <w:rPr>
          <w:rFonts w:eastAsia="Times New Roman"/>
          <w:sz w:val="16"/>
          <w:szCs w:val="16"/>
          <w:lang w:eastAsia="zh-CN"/>
        </w:rPr>
        <w:t xml:space="preserve">Shawn Tully, B.A. in English from Princeton, M.B.A. from the University of Chicago, master’s in Applied Economics from the </w:t>
      </w:r>
      <w:proofErr w:type="spellStart"/>
      <w:r w:rsidRPr="000076AB">
        <w:rPr>
          <w:rFonts w:eastAsia="Times New Roman"/>
          <w:sz w:val="16"/>
          <w:szCs w:val="16"/>
          <w:lang w:eastAsia="zh-CN"/>
        </w:rPr>
        <w:t>Universite</w:t>
      </w:r>
      <w:proofErr w:type="spellEnd"/>
      <w:r w:rsidRPr="000076AB">
        <w:rPr>
          <w:rFonts w:eastAsia="Times New Roman"/>
          <w:sz w:val="16"/>
          <w:szCs w:val="16"/>
          <w:lang w:eastAsia="zh-CN"/>
        </w:rPr>
        <w:t xml:space="preserve"> </w:t>
      </w:r>
      <w:proofErr w:type="spellStart"/>
      <w:r w:rsidRPr="000076AB">
        <w:rPr>
          <w:rFonts w:eastAsia="Times New Roman"/>
          <w:sz w:val="16"/>
          <w:szCs w:val="16"/>
          <w:lang w:eastAsia="zh-CN"/>
        </w:rPr>
        <w:t>Catholique</w:t>
      </w:r>
      <w:proofErr w:type="spellEnd"/>
      <w:r w:rsidRPr="000076AB">
        <w:rPr>
          <w:rFonts w:eastAsia="Times New Roman"/>
          <w:sz w:val="16"/>
          <w:szCs w:val="16"/>
          <w:lang w:eastAsia="zh-CN"/>
        </w:rPr>
        <w:t xml:space="preserve"> de Louvain in Belgium, “5 Things You Need to Know About the $400 Million America Sent to Iran”, Fortune Magazine, http://fortune.com/2016/08/05/money-america-iran/</w:t>
      </w:r>
    </w:p>
    <w:p w14:paraId="0DAED545" w14:textId="070CF3B9" w:rsidR="000076AB" w:rsidRPr="00532E93" w:rsidRDefault="000076AB" w:rsidP="000076AB">
      <w:pPr>
        <w:rPr>
          <w:bCs/>
          <w:sz w:val="16"/>
          <w:lang w:eastAsia="zh-CN"/>
        </w:rPr>
      </w:pPr>
      <w:r w:rsidRPr="00532E93">
        <w:rPr>
          <w:bCs/>
          <w:sz w:val="16"/>
          <w:lang w:eastAsia="zh-CN"/>
        </w:rPr>
        <w:t xml:space="preserve">What’s Behind the Financial Dispute Between the U.S. and Iran? </w:t>
      </w:r>
      <w:r w:rsidRPr="00532E93">
        <w:rPr>
          <w:sz w:val="16"/>
          <w:lang w:eastAsia="zh-CN"/>
        </w:rPr>
        <w:t>In November 1979, Iran’s revolutionary government took 52 Americans hostages at the U.S. embassy, and the U.S. severed diplomatic relations with Tehran. In retaliation, Washington froze $12 billion in Iranian assets held on our shores. The hostage crisis was resolved in 1981 at a conference in Algiers, and the U.S. returned $3 billion to Iran, with more funds going either to pay creditors, or into escrow. The two nations also established a tribunal in the Hague called the Iran United States Claims Tribunal to settle claims both leveled by each government against the other, U.S. citizens versus Iran, and vice versa.</w:t>
      </w:r>
      <w:r w:rsidR="00532E93" w:rsidRPr="00532E93">
        <w:rPr>
          <w:bCs/>
          <w:sz w:val="16"/>
          <w:lang w:eastAsia="zh-CN"/>
        </w:rPr>
        <w:t xml:space="preserve"> </w:t>
      </w:r>
      <w:r w:rsidR="00532E93" w:rsidRPr="00532E93">
        <w:rPr>
          <w:rFonts w:ascii="Minion-Bold" w:hAnsi="Minion-Bold" w:cstheme="minorHAnsi"/>
          <w:color w:val="000000" w:themeColor="text1"/>
          <w:sz w:val="16"/>
          <w:szCs w:val="26"/>
        </w:rPr>
        <w:t>⁋</w:t>
      </w:r>
      <w:r w:rsidRPr="000076AB">
        <w:rPr>
          <w:b/>
          <w:u w:val="single"/>
          <w:lang w:eastAsia="zh-CN"/>
        </w:rPr>
        <w:t>The major issue between the two governments was a $400 million payment for military equipment made by the government of the Shah of Iran, prior to the 1979 uprising that topped him. The U.S. banned delivery of the jets and other weapons amid the hostage crisis, but froze the $400 million advance payment.</w:t>
      </w:r>
      <w:r w:rsidRPr="00532E93">
        <w:rPr>
          <w:sz w:val="16"/>
          <w:lang w:eastAsia="zh-CN"/>
        </w:rPr>
        <w:t xml:space="preserve"> “The Pentagon handled arms purchases from foreign countries,” says </w:t>
      </w:r>
      <w:hyperlink r:id="rId33" w:tgtFrame="_blank" w:history="1">
        <w:r w:rsidRPr="00532E93">
          <w:rPr>
            <w:sz w:val="16"/>
            <w:lang w:eastAsia="zh-CN"/>
          </w:rPr>
          <w:t>Gary Sick</w:t>
        </w:r>
      </w:hyperlink>
      <w:r w:rsidRPr="00532E93">
        <w:rPr>
          <w:sz w:val="16"/>
          <w:lang w:eastAsia="zh-CN"/>
        </w:rPr>
        <w:t xml:space="preserve">, a former National Security Council official who served as the principal White House aide for Iran during the Iranian Revolution and the hostage crisis. “Defense took care of the details. So the $400 million scheduled purchase was a government-to-government transaction. The U.S. government was holding the money. That’s why it was so difficult to resolve.” By 2015, </w:t>
      </w:r>
      <w:r w:rsidRPr="000076AB">
        <w:rPr>
          <w:b/>
          <w:u w:val="single"/>
          <w:lang w:eastAsia="zh-CN"/>
        </w:rPr>
        <w:t>the issue stood before a panel of nine judges, including three independent jurists, who were reportedly near a decision on binding arbitration.</w:t>
      </w:r>
      <w:r w:rsidRPr="00532E93">
        <w:rPr>
          <w:sz w:val="16"/>
          <w:lang w:eastAsia="zh-CN"/>
        </w:rPr>
        <w:t xml:space="preserve"> According to Obama administration officials, the U.S. was concerned that the tribunal would mandate an award in the multiple billions of dollars. “The Iranians wanted $10 billion,” says </w:t>
      </w:r>
      <w:proofErr w:type="spellStart"/>
      <w:r w:rsidRPr="00532E93">
        <w:rPr>
          <w:sz w:val="16"/>
          <w:lang w:eastAsia="zh-CN"/>
        </w:rPr>
        <w:t>Sick.”I</w:t>
      </w:r>
      <w:proofErr w:type="spellEnd"/>
      <w:r w:rsidRPr="00532E93">
        <w:rPr>
          <w:sz w:val="16"/>
          <w:lang w:eastAsia="zh-CN"/>
        </w:rPr>
        <w:t xml:space="preserve"> estimate that the tribunal would have awarded them $4 billion. That’s what the lawyers were saying. It’s not as much as they wanted, but a lot more than we paid.” So instead, the </w:t>
      </w:r>
      <w:r w:rsidRPr="000076AB">
        <w:rPr>
          <w:b/>
          <w:u w:val="single"/>
          <w:lang w:eastAsia="zh-CN"/>
        </w:rPr>
        <w:t>U.S. negotiators convinced Iran to move the dispute from arbitration to a private settlement.</w:t>
      </w:r>
      <w:r w:rsidRPr="00532E93">
        <w:rPr>
          <w:sz w:val="16"/>
          <w:lang w:eastAsia="zh-CN"/>
        </w:rPr>
        <w:t xml:space="preserve"> The two sides reached an agreement in mid-2015, at the same time as the U.S. and Iran reached a comprehensive pact on curtailing Iran’s development of nuclear weapons. </w:t>
      </w:r>
      <w:r w:rsidRPr="000076AB">
        <w:rPr>
          <w:b/>
          <w:u w:val="single"/>
          <w:lang w:eastAsia="zh-CN"/>
        </w:rPr>
        <w:t xml:space="preserve">The financial deal called for the U.S. to refund $1.7 billion to Tehran, </w:t>
      </w:r>
      <w:r w:rsidRPr="00532E93">
        <w:rPr>
          <w:sz w:val="16"/>
          <w:lang w:eastAsia="zh-CN"/>
        </w:rPr>
        <w:t>consisting of the original $400 million contract for military equipment, plus $1.3 billion in interest.</w:t>
      </w:r>
      <w:r w:rsidRPr="00532E93">
        <w:rPr>
          <w:bCs/>
          <w:sz w:val="16"/>
          <w:lang w:eastAsia="zh-CN"/>
        </w:rPr>
        <w:t xml:space="preserve"> What Did the White House Say About the $400 Million…and When Did They Say It? </w:t>
      </w:r>
      <w:r w:rsidRPr="00532E93">
        <w:rPr>
          <w:sz w:val="16"/>
          <w:lang w:eastAsia="zh-CN"/>
        </w:rPr>
        <w:t>The U.S. announced the controversial nuclear deal with Iran on July 13, 2015. At a </w:t>
      </w:r>
      <w:hyperlink r:id="rId34" w:tgtFrame="_blank" w:history="1">
        <w:r w:rsidRPr="00532E93">
          <w:rPr>
            <w:sz w:val="16"/>
            <w:lang w:eastAsia="zh-CN"/>
          </w:rPr>
          <w:t>news conference on January 16</w:t>
        </w:r>
      </w:hyperlink>
      <w:r w:rsidRPr="00532E93">
        <w:rPr>
          <w:sz w:val="16"/>
          <w:lang w:eastAsia="zh-CN"/>
        </w:rPr>
        <w:t xml:space="preserve">, President Obama declared that the U.S. was lifting the first raft of sanctions against Iran. He also stated that the U.S. would return $1.7 billion to Iran, as agreed in the negotiations at the Hague. </w:t>
      </w:r>
      <w:r w:rsidRPr="000076AB">
        <w:rPr>
          <w:b/>
          <w:u w:val="single"/>
          <w:lang w:eastAsia="zh-CN"/>
        </w:rPr>
        <w:t>That same day, Tehran released the U.S. hostages, and the U.S. freed seven Iranians detained for violating financial and other U.S. sanctions on their home country.</w:t>
      </w:r>
      <w:r w:rsidRPr="00532E93">
        <w:rPr>
          <w:sz w:val="16"/>
          <w:lang w:eastAsia="zh-CN"/>
        </w:rPr>
        <w:t xml:space="preserve"> Hence, the return of the five Americans appeared to be one side of a prisoner exchange with Tehran.</w:t>
      </w:r>
    </w:p>
    <w:p w14:paraId="07387596" w14:textId="77777777" w:rsidR="000076AB" w:rsidRPr="000076AB" w:rsidRDefault="000076AB" w:rsidP="000076AB">
      <w:pPr>
        <w:rPr>
          <w:rFonts w:asciiTheme="minorHAnsi" w:eastAsiaTheme="minorEastAsia" w:hAnsiTheme="minorHAnsi"/>
          <w:sz w:val="16"/>
          <w:szCs w:val="16"/>
          <w:lang w:eastAsia="zh-CN"/>
        </w:rPr>
      </w:pPr>
    </w:p>
    <w:p w14:paraId="1C03B3D7" w14:textId="77777777" w:rsidR="000076AB" w:rsidRPr="000076AB" w:rsidRDefault="000076AB" w:rsidP="000076AB">
      <w:pPr>
        <w:pStyle w:val="Heading4"/>
        <w:rPr>
          <w:rFonts w:eastAsiaTheme="minorEastAsia"/>
          <w:sz w:val="16"/>
          <w:szCs w:val="16"/>
          <w:lang w:eastAsia="zh-CN"/>
        </w:rPr>
      </w:pPr>
      <w:r w:rsidRPr="000076AB">
        <w:rPr>
          <w:rFonts w:eastAsiaTheme="minorEastAsia"/>
          <w:lang w:eastAsia="zh-CN"/>
        </w:rPr>
        <w:t xml:space="preserve">International Law Can Result in Denuclearization, Iran Proves                                               </w:t>
      </w:r>
      <w:proofErr w:type="spellStart"/>
      <w:r w:rsidRPr="000076AB">
        <w:rPr>
          <w:rStyle w:val="Style13ptBold"/>
          <w:b/>
        </w:rPr>
        <w:t>Amadeo</w:t>
      </w:r>
      <w:proofErr w:type="spellEnd"/>
      <w:r w:rsidRPr="000076AB">
        <w:rPr>
          <w:rStyle w:val="Style13ptBold"/>
          <w:b/>
        </w:rPr>
        <w:t xml:space="preserve"> 18</w:t>
      </w:r>
    </w:p>
    <w:p w14:paraId="5517095C" w14:textId="77777777" w:rsidR="000076AB" w:rsidRPr="000076AB" w:rsidRDefault="000076AB" w:rsidP="000076AB">
      <w:pPr>
        <w:rPr>
          <w:color w:val="222222"/>
          <w:lang w:eastAsia="zh-CN"/>
        </w:rPr>
      </w:pPr>
      <w:r w:rsidRPr="000076AB">
        <w:rPr>
          <w:lang w:eastAsia="zh-CN"/>
        </w:rPr>
        <w:t xml:space="preserve">Kimberly </w:t>
      </w:r>
      <w:proofErr w:type="spellStart"/>
      <w:r w:rsidRPr="000076AB">
        <w:rPr>
          <w:lang w:eastAsia="zh-CN"/>
        </w:rPr>
        <w:t>Amadeo</w:t>
      </w:r>
      <w:proofErr w:type="spellEnd"/>
      <w:r w:rsidRPr="000076AB">
        <w:rPr>
          <w:lang w:eastAsia="zh-CN"/>
        </w:rPr>
        <w:t>, M.S. in Management from MIT, M.S. in Social Planning from Boston College, B.A. in Psychology from the University of Rochester, 20 years of experience  in economic analysis for international corporations, President of WorldMoneyWatch.com, “</w:t>
      </w:r>
      <w:r w:rsidRPr="000076AB">
        <w:rPr>
          <w:color w:val="222222"/>
          <w:lang w:eastAsia="zh-CN"/>
        </w:rPr>
        <w:t>Iran's Economy, the Impact of the Nuclear Deal, and Sanctions”, The Balance, https://www.thebalance.com/iran-s-economy-impact-of-nuclear-deal-and-sanctions-3306349</w:t>
      </w:r>
    </w:p>
    <w:p w14:paraId="1BBEB245" w14:textId="6A211EDA" w:rsidR="000076AB" w:rsidRPr="000076AB" w:rsidRDefault="000076AB" w:rsidP="000076AB">
      <w:pPr>
        <w:shd w:val="clear" w:color="auto" w:fill="FFFFFF"/>
        <w:spacing w:before="100" w:beforeAutospacing="1" w:after="100" w:afterAutospacing="1" w:line="240" w:lineRule="auto"/>
        <w:rPr>
          <w:rFonts w:asciiTheme="minorHAnsi" w:eastAsia="Times New Roman" w:hAnsiTheme="minorHAnsi" w:cstheme="minorHAnsi"/>
          <w:b/>
          <w:sz w:val="16"/>
          <w:szCs w:val="16"/>
          <w:u w:val="single"/>
          <w:lang w:eastAsia="zh-CN"/>
        </w:rPr>
      </w:pPr>
      <w:r w:rsidRPr="000076AB">
        <w:rPr>
          <w:rFonts w:asciiTheme="minorHAnsi" w:eastAsia="Times New Roman" w:hAnsiTheme="minorHAnsi" w:cstheme="minorHAnsi"/>
          <w:sz w:val="16"/>
          <w:szCs w:val="16"/>
          <w:lang w:eastAsia="zh-CN"/>
        </w:rPr>
        <w:t xml:space="preserve">Iran's gross domestic product was $1.63 trillion in 2017. That's the 19th largest in the world. Its economy grew 3.5 percent in 2017. Iran's economy received a boost when the United States lifted sanctions in 2015. In February 2016, Iran began shipping oil to Europe for the first time in three years. It exported 4 million barrels to France, Spain, and Russia. Iran is the world's fifth-largest oil producer, pumping 4 million barrels per day. In 2017, it exported 1.3 million barrels per day. Over time, it expected to double that amount once it built up the necessary infrastructure. Oil makes up 80 percent of Iran's exports. Its primary export markets are China, India, South Korea, Turkey, and Japan. A reduction in oil exports hurts Iran's economy. On May 8, 2018,  President Donald Trump announced the United States would withdraw from the 2015 nuclear deal, thus reinstating sanctions.  Iran has 10.4 percent unemployment and 10.5 percent inflation. But the economy had somewhat of a cushion.  High oil prices from 2008 to 2014 allowed Iran to amass $132.6 billion in foreign exchange reserves. In 2017, Iran's GDP per capita was $20,000. That makes its standard of living higher than Mexico but lower than Russia. But 18.7 percent of the population lives in poverty, according to the CIA World </w:t>
      </w:r>
      <w:proofErr w:type="spellStart"/>
      <w:r w:rsidRPr="000076AB">
        <w:rPr>
          <w:rFonts w:asciiTheme="minorHAnsi" w:eastAsia="Times New Roman" w:hAnsiTheme="minorHAnsi" w:cstheme="minorHAnsi"/>
          <w:sz w:val="16"/>
          <w:szCs w:val="16"/>
          <w:lang w:eastAsia="zh-CN"/>
        </w:rPr>
        <w:t>Factbook</w:t>
      </w:r>
      <w:proofErr w:type="spellEnd"/>
      <w:r w:rsidRPr="000076AB">
        <w:rPr>
          <w:rFonts w:asciiTheme="minorHAnsi" w:eastAsia="Times New Roman" w:hAnsiTheme="minorHAnsi" w:cstheme="minorHAnsi"/>
          <w:sz w:val="16"/>
          <w:szCs w:val="16"/>
          <w:lang w:eastAsia="zh-CN"/>
        </w:rPr>
        <w:t>. Iran has a command economy. That's because the government owns 60 percent of the economy through its state-controlled enterprises. </w:t>
      </w:r>
      <w:r w:rsidR="00532E93">
        <w:rPr>
          <w:rFonts w:ascii="Minion-Bold" w:hAnsi="Minion-Bold" w:cstheme="minorHAnsi"/>
          <w:color w:val="000000" w:themeColor="text1"/>
          <w:sz w:val="26"/>
          <w:szCs w:val="26"/>
        </w:rPr>
        <w:t>⁋</w:t>
      </w:r>
      <w:r w:rsidRPr="000076AB">
        <w:rPr>
          <w:lang w:eastAsia="zh-CN"/>
        </w:rPr>
        <w:t>Sanctions</w:t>
      </w:r>
      <w:r w:rsidR="00532E93">
        <w:rPr>
          <w:lang w:eastAsia="zh-CN"/>
        </w:rPr>
        <w:t xml:space="preserve"> </w:t>
      </w:r>
      <w:r w:rsidR="00532E93">
        <w:rPr>
          <w:rFonts w:ascii="Minion-Bold" w:hAnsi="Minion-Bold" w:cstheme="minorHAnsi"/>
          <w:color w:val="000000" w:themeColor="text1"/>
          <w:sz w:val="26"/>
          <w:szCs w:val="26"/>
        </w:rPr>
        <w:t>⁋</w:t>
      </w:r>
      <w:r w:rsidRPr="000076AB">
        <w:rPr>
          <w:rFonts w:asciiTheme="minorHAnsi" w:eastAsia="Times New Roman" w:hAnsiTheme="minorHAnsi" w:cstheme="minorHAnsi"/>
          <w:sz w:val="16"/>
          <w:szCs w:val="16"/>
          <w:lang w:eastAsia="zh-CN"/>
        </w:rPr>
        <w:t>The United States first imposed sanctions on Iran in 1979 after it seized the U.S. Embassy in Tehran. In 2006, the United States asked the United Nations Security Council to impose sanctions on Iran if it didn’t agree to suspend uranium enrichment. It said</w:t>
      </w:r>
      <w:r w:rsidRPr="000076AB">
        <w:rPr>
          <w:rFonts w:asciiTheme="minorHAnsi" w:eastAsia="Times New Roman" w:hAnsiTheme="minorHAnsi" w:cstheme="minorHAnsi"/>
          <w:lang w:eastAsia="zh-CN"/>
        </w:rPr>
        <w:t xml:space="preserve"> </w:t>
      </w:r>
      <w:r w:rsidRPr="000076AB">
        <w:rPr>
          <w:rFonts w:asciiTheme="minorHAnsi" w:eastAsia="Times New Roman" w:hAnsiTheme="minorHAnsi" w:cstheme="minorHAnsi"/>
          <w:b/>
          <w:u w:val="single"/>
          <w:lang w:eastAsia="zh-CN"/>
        </w:rPr>
        <w:t>Iran violated its compliance with the Nuclear Non-Proliferation Treaty</w:t>
      </w:r>
      <w:r w:rsidRPr="000076AB">
        <w:rPr>
          <w:rFonts w:asciiTheme="minorHAnsi" w:eastAsia="Times New Roman" w:hAnsiTheme="minorHAnsi" w:cstheme="minorHAnsi"/>
          <w:sz w:val="16"/>
          <w:szCs w:val="16"/>
          <w:lang w:eastAsia="zh-CN"/>
        </w:rPr>
        <w:t>. Iran insisted it was producing nuclear power for peaceful purposes, within its rights under the Treaty. Iran ignored repeated Security Council Resolutions. It believed that sanctions would never be approved by its allies in the Council, Russia, and China. It also thought France and the U.K. wouldn't want to interrupt their oil imports. Iran was wrong. Between 2006 and 2010</w:t>
      </w:r>
      <w:r w:rsidRPr="000076AB">
        <w:rPr>
          <w:rFonts w:asciiTheme="minorHAnsi" w:eastAsia="Times New Roman" w:hAnsiTheme="minorHAnsi" w:cstheme="minorHAnsi"/>
          <w:b/>
          <w:sz w:val="16"/>
          <w:szCs w:val="16"/>
          <w:u w:val="single"/>
          <w:lang w:eastAsia="zh-CN"/>
        </w:rPr>
        <w:t>,</w:t>
      </w:r>
      <w:r w:rsidRPr="000076AB">
        <w:rPr>
          <w:rFonts w:asciiTheme="minorHAnsi" w:eastAsia="Times New Roman" w:hAnsiTheme="minorHAnsi" w:cstheme="minorHAnsi"/>
          <w:b/>
          <w:u w:val="single"/>
          <w:lang w:eastAsia="zh-CN"/>
        </w:rPr>
        <w:t xml:space="preserve"> the U</w:t>
      </w:r>
      <w:r w:rsidRPr="000076AB">
        <w:rPr>
          <w:rFonts w:asciiTheme="minorHAnsi" w:eastAsia="Times New Roman" w:hAnsiTheme="minorHAnsi" w:cstheme="minorHAnsi"/>
          <w:sz w:val="16"/>
          <w:szCs w:val="16"/>
          <w:lang w:eastAsia="zh-CN"/>
        </w:rPr>
        <w:t xml:space="preserve">nited </w:t>
      </w:r>
      <w:r w:rsidRPr="000076AB">
        <w:rPr>
          <w:rFonts w:asciiTheme="minorHAnsi" w:eastAsia="Times New Roman" w:hAnsiTheme="minorHAnsi" w:cstheme="minorHAnsi"/>
          <w:lang w:eastAsia="zh-CN"/>
        </w:rPr>
        <w:t>N</w:t>
      </w:r>
      <w:r w:rsidRPr="000076AB">
        <w:rPr>
          <w:rFonts w:asciiTheme="minorHAnsi" w:eastAsia="Times New Roman" w:hAnsiTheme="minorHAnsi" w:cstheme="minorHAnsi"/>
          <w:sz w:val="16"/>
          <w:szCs w:val="16"/>
          <w:lang w:eastAsia="zh-CN"/>
        </w:rPr>
        <w:t>ations</w:t>
      </w:r>
      <w:r w:rsidRPr="000076AB">
        <w:rPr>
          <w:rFonts w:asciiTheme="minorHAnsi" w:eastAsia="Times New Roman" w:hAnsiTheme="minorHAnsi" w:cstheme="minorHAnsi"/>
          <w:lang w:eastAsia="zh-CN"/>
        </w:rPr>
        <w:t> </w:t>
      </w:r>
      <w:r w:rsidRPr="000076AB">
        <w:rPr>
          <w:rFonts w:asciiTheme="minorHAnsi" w:eastAsia="Times New Roman" w:hAnsiTheme="minorHAnsi" w:cstheme="minorHAnsi"/>
          <w:b/>
          <w:u w:val="single"/>
          <w:lang w:eastAsia="zh-CN"/>
        </w:rPr>
        <w:t>imposed</w:t>
      </w:r>
      <w:r w:rsidRPr="000076AB">
        <w:rPr>
          <w:rFonts w:asciiTheme="minorHAnsi" w:eastAsia="Times New Roman" w:hAnsiTheme="minorHAnsi" w:cstheme="minorHAnsi"/>
          <w:lang w:eastAsia="zh-CN"/>
        </w:rPr>
        <w:t xml:space="preserve"> </w:t>
      </w:r>
      <w:r w:rsidRPr="000076AB">
        <w:rPr>
          <w:rFonts w:asciiTheme="minorHAnsi" w:eastAsia="Times New Roman" w:hAnsiTheme="minorHAnsi" w:cstheme="minorHAnsi"/>
          <w:sz w:val="16"/>
          <w:szCs w:val="16"/>
          <w:lang w:eastAsia="zh-CN"/>
        </w:rPr>
        <w:t>four rounds of economic</w:t>
      </w:r>
      <w:r w:rsidRPr="000076AB">
        <w:rPr>
          <w:rFonts w:asciiTheme="minorHAnsi" w:eastAsia="Times New Roman" w:hAnsiTheme="minorHAnsi" w:cstheme="minorHAnsi"/>
          <w:b/>
          <w:u w:val="single"/>
          <w:lang w:eastAsia="zh-CN"/>
        </w:rPr>
        <w:t xml:space="preserve"> sanctions on Iran. The sanctions restricted financial transactions, imposed asset freezes and travel bans on Iranians, and banned arms sales. </w:t>
      </w:r>
      <w:r w:rsidRPr="000076AB">
        <w:rPr>
          <w:rFonts w:asciiTheme="minorHAnsi" w:eastAsia="Times New Roman" w:hAnsiTheme="minorHAnsi" w:cstheme="minorHAnsi"/>
          <w:sz w:val="16"/>
          <w:szCs w:val="16"/>
          <w:lang w:eastAsia="zh-CN"/>
        </w:rPr>
        <w:t>The United States also imposed sanctions on companies doing business with Iran. It also banned Iranian imports and froze all its central bank properties in the United States</w:t>
      </w:r>
      <w:r w:rsidRPr="000076AB">
        <w:rPr>
          <w:rFonts w:asciiTheme="minorHAnsi" w:eastAsia="Times New Roman" w:hAnsiTheme="minorHAnsi" w:cstheme="minorHAnsi"/>
          <w:b/>
          <w:sz w:val="16"/>
          <w:szCs w:val="16"/>
          <w:u w:val="single"/>
          <w:lang w:eastAsia="zh-CN"/>
        </w:rPr>
        <w:t>. </w:t>
      </w:r>
      <w:r w:rsidRPr="000076AB">
        <w:rPr>
          <w:rFonts w:asciiTheme="minorHAnsi" w:eastAsia="Times New Roman" w:hAnsiTheme="minorHAnsi" w:cstheme="minorHAnsi"/>
          <w:b/>
          <w:u w:val="single"/>
          <w:lang w:eastAsia="zh-CN"/>
        </w:rPr>
        <w:t>These trade sanctions created a recession</w:t>
      </w:r>
      <w:r w:rsidRPr="000076AB">
        <w:rPr>
          <w:rFonts w:asciiTheme="minorHAnsi" w:eastAsia="Times New Roman" w:hAnsiTheme="minorHAnsi" w:cstheme="minorHAnsi"/>
          <w:sz w:val="16"/>
          <w:szCs w:val="16"/>
          <w:lang w:eastAsia="zh-CN"/>
        </w:rPr>
        <w:t>. They caused Iran's economy to contract 6.6 percent in 2012. It only grew 1.9 percent in 2013 and 1.5 percent in 2014. The United States lifted trade sanctions in December 2015. The U.N.'s Atomic Energy Agency found no evidence that Iran was producing nuclear weapons. It ended its 10-year-long investigation</w:t>
      </w:r>
      <w:r w:rsidRPr="000076AB">
        <w:rPr>
          <w:rFonts w:asciiTheme="minorHAnsi" w:eastAsia="Times New Roman" w:hAnsiTheme="minorHAnsi" w:cstheme="minorHAnsi"/>
          <w:b/>
          <w:sz w:val="16"/>
          <w:szCs w:val="16"/>
          <w:u w:val="single"/>
          <w:lang w:eastAsia="zh-CN"/>
        </w:rPr>
        <w:t>.</w:t>
      </w:r>
      <w:r w:rsidRPr="000076AB">
        <w:rPr>
          <w:rFonts w:asciiTheme="minorHAnsi" w:eastAsia="Times New Roman" w:hAnsiTheme="minorHAnsi" w:cstheme="minorHAnsi"/>
          <w:sz w:val="16"/>
          <w:szCs w:val="16"/>
          <w:lang w:eastAsia="zh-CN"/>
        </w:rPr>
        <w:t xml:space="preserve"> As a result, Iran expected to receive a windfall of $13 billion. That equates to a 2.8 percent increase in per capita income. On May 10, 2018, the U.S. Treasury Department imposed new sanctions. It targeted Iranians it said were operating an illegal currency-exchange network in the United Arab Emirates. It also accused the Iranian central bank of helping funnel U.S. dollars to blacklisted military units. </w:t>
      </w:r>
      <w:r w:rsidR="00532E93">
        <w:rPr>
          <w:rFonts w:ascii="Minion-Bold" w:hAnsi="Minion-Bold" w:cstheme="minorHAnsi"/>
          <w:color w:val="000000" w:themeColor="text1"/>
          <w:sz w:val="26"/>
          <w:szCs w:val="26"/>
        </w:rPr>
        <w:t>⁋</w:t>
      </w:r>
      <w:r w:rsidRPr="000076AB">
        <w:rPr>
          <w:lang w:eastAsia="zh-CN"/>
        </w:rPr>
        <w:t>Nuclear Deal</w:t>
      </w:r>
      <w:r w:rsidR="00532E93">
        <w:rPr>
          <w:lang w:eastAsia="zh-CN"/>
        </w:rPr>
        <w:t xml:space="preserve"> </w:t>
      </w:r>
      <w:r w:rsidR="00532E93">
        <w:rPr>
          <w:rFonts w:ascii="Minion-Bold" w:hAnsi="Minion-Bold" w:cstheme="minorHAnsi"/>
          <w:color w:val="000000" w:themeColor="text1"/>
          <w:sz w:val="26"/>
          <w:szCs w:val="26"/>
        </w:rPr>
        <w:t>⁋o</w:t>
      </w:r>
      <w:r w:rsidRPr="000076AB">
        <w:rPr>
          <w:rFonts w:asciiTheme="minorHAnsi" w:eastAsia="Times New Roman" w:hAnsiTheme="minorHAnsi" w:cstheme="minorHAnsi"/>
          <w:sz w:val="16"/>
          <w:szCs w:val="16"/>
          <w:lang w:eastAsia="zh-CN"/>
        </w:rPr>
        <w:t>n July 14, 2015, the United States, the European Union, Russia, China, and Iran signed the Joint Commission Plan of Action.</w:t>
      </w:r>
      <w:r w:rsidRPr="000076AB">
        <w:rPr>
          <w:rFonts w:asciiTheme="minorHAnsi" w:eastAsia="Times New Roman" w:hAnsiTheme="minorHAnsi" w:cstheme="minorHAnsi"/>
          <w:lang w:eastAsia="zh-CN"/>
        </w:rPr>
        <w:t xml:space="preserve"> </w:t>
      </w:r>
      <w:r w:rsidRPr="000076AB">
        <w:rPr>
          <w:rFonts w:asciiTheme="minorHAnsi" w:eastAsia="Times New Roman" w:hAnsiTheme="minorHAnsi" w:cstheme="minorHAnsi"/>
          <w:b/>
          <w:u w:val="single"/>
          <w:lang w:eastAsia="zh-CN"/>
        </w:rPr>
        <w:t>Iran agreed to limit its nuclear development program in return for the end of economic sanctions</w:t>
      </w:r>
      <w:r w:rsidRPr="000076AB">
        <w:rPr>
          <w:rFonts w:asciiTheme="minorHAnsi" w:eastAsia="Times New Roman" w:hAnsiTheme="minorHAnsi" w:cstheme="minorHAnsi"/>
          <w:lang w:eastAsia="zh-CN"/>
        </w:rPr>
        <w:t xml:space="preserve">. </w:t>
      </w:r>
      <w:r w:rsidRPr="000076AB">
        <w:rPr>
          <w:rFonts w:asciiTheme="minorHAnsi" w:eastAsia="Times New Roman" w:hAnsiTheme="minorHAnsi" w:cstheme="minorHAnsi"/>
          <w:sz w:val="16"/>
          <w:szCs w:val="16"/>
          <w:lang w:eastAsia="zh-CN"/>
        </w:rPr>
        <w:t>The arms embargo would remain in place until 2020. Specifically, Iran agreed to reduce its 12,000-kilogram stockpile of enriched uranium to 300 kilograms. It agreed to remove about two-thirds or 10,000 centrifuges that produce uranium. It would eliminate the core of the Arak plutonium reactor. Iran agreed to neither produce nor acquire highly enriched uranium or weapons-grade plutonium.  The U.N.'s International Atomic Energy Agency inspectors must have daily access to Iran's entire nuclear production supply chain.  The agreement guaranteed that, for 10 years, Iran would be at least a year away from producing a nuclear weapon. That is much longer than its "breakout time" of two to three months before the agreement. According to the New York Times,</w:t>
      </w:r>
      <w:r w:rsidRPr="000076AB">
        <w:rPr>
          <w:rFonts w:asciiTheme="minorHAnsi" w:eastAsia="Times New Roman" w:hAnsiTheme="minorHAnsi" w:cstheme="minorHAnsi"/>
          <w:lang w:eastAsia="zh-CN"/>
        </w:rPr>
        <w:t xml:space="preserve"> </w:t>
      </w:r>
      <w:r w:rsidRPr="000076AB">
        <w:rPr>
          <w:rFonts w:asciiTheme="minorHAnsi" w:eastAsia="Times New Roman" w:hAnsiTheme="minorHAnsi" w:cstheme="minorHAnsi"/>
          <w:b/>
          <w:u w:val="single"/>
          <w:lang w:eastAsia="zh-CN"/>
        </w:rPr>
        <w:t>the deal succeeded in getting 97 percent of Iran's nuclear material out of the country.</w:t>
      </w:r>
      <w:r w:rsidRPr="000076AB">
        <w:rPr>
          <w:rFonts w:asciiTheme="minorHAnsi" w:eastAsia="Times New Roman" w:hAnsiTheme="minorHAnsi" w:cstheme="minorHAnsi"/>
          <w:b/>
          <w:sz w:val="16"/>
          <w:szCs w:val="16"/>
          <w:u w:val="single"/>
          <w:lang w:eastAsia="zh-CN"/>
        </w:rPr>
        <w:t xml:space="preserve"> </w:t>
      </w:r>
      <w:r w:rsidRPr="000076AB">
        <w:rPr>
          <w:rFonts w:asciiTheme="minorHAnsi" w:eastAsia="Times New Roman" w:hAnsiTheme="minorHAnsi" w:cstheme="minorHAnsi"/>
          <w:b/>
          <w:u w:val="single"/>
          <w:lang w:eastAsia="zh-CN"/>
        </w:rPr>
        <w:t>The agreement reduced Iran's ability to create a nuclear bomb.</w:t>
      </w:r>
      <w:r w:rsidRPr="000076AB">
        <w:rPr>
          <w:rFonts w:asciiTheme="minorHAnsi" w:eastAsia="Times New Roman" w:hAnsiTheme="minorHAnsi" w:cstheme="minorHAnsi"/>
          <w:lang w:eastAsia="zh-CN"/>
        </w:rPr>
        <w:t xml:space="preserve"> </w:t>
      </w:r>
      <w:r w:rsidRPr="000076AB">
        <w:rPr>
          <w:rFonts w:asciiTheme="minorHAnsi" w:eastAsia="Times New Roman" w:hAnsiTheme="minorHAnsi" w:cstheme="minorHAnsi"/>
          <w:sz w:val="16"/>
          <w:szCs w:val="16"/>
          <w:lang w:eastAsia="zh-CN"/>
        </w:rPr>
        <w:t>Despite the sanctions, Iran had increased its number of centrifuges from 164 to thousands. It had also accumulated enough fissile material for 10 to 12 nuclear bombs. Iran promised to reduce its centrifuges and the amount of bomb-grade nuclear material, making it less likely that it will create a weapon.</w:t>
      </w:r>
    </w:p>
    <w:p w14:paraId="7DC9B1D7" w14:textId="77777777" w:rsidR="000076AB" w:rsidRPr="000076AB" w:rsidRDefault="000076AB" w:rsidP="000076AB">
      <w:pPr>
        <w:rPr>
          <w:rFonts w:asciiTheme="minorHAnsi" w:eastAsiaTheme="minorEastAsia" w:hAnsiTheme="minorHAnsi"/>
          <w:sz w:val="16"/>
          <w:szCs w:val="16"/>
          <w:lang w:eastAsia="zh-CN"/>
        </w:rPr>
      </w:pPr>
    </w:p>
    <w:p w14:paraId="6A558CD4" w14:textId="77777777" w:rsidR="00A3404A" w:rsidRPr="00BD25AD" w:rsidRDefault="00A3404A" w:rsidP="00A3404A">
      <w:pPr>
        <w:pStyle w:val="Heading3"/>
      </w:pPr>
      <w:r>
        <w:t>Defers to courts</w:t>
      </w:r>
    </w:p>
    <w:p w14:paraId="6F08A077" w14:textId="77777777" w:rsidR="00A3404A" w:rsidRPr="00116298" w:rsidRDefault="00A3404A" w:rsidP="00A3404A">
      <w:pPr>
        <w:pStyle w:val="Heading4"/>
      </w:pPr>
      <w:r>
        <w:t>Supreme Courts will challenge moves away from international norms.</w:t>
      </w:r>
    </w:p>
    <w:p w14:paraId="3900F44F" w14:textId="77777777" w:rsidR="00A3404A" w:rsidRPr="00C9384E" w:rsidRDefault="00A3404A" w:rsidP="00A3404A">
      <w:r>
        <w:t xml:space="preserve">Curtis </w:t>
      </w:r>
      <w:r w:rsidRPr="00116298">
        <w:rPr>
          <w:rStyle w:val="Style13ptBold"/>
        </w:rPr>
        <w:t>Bradley and</w:t>
      </w:r>
      <w:r>
        <w:t xml:space="preserve"> Jack </w:t>
      </w:r>
      <w:r w:rsidRPr="00116298">
        <w:rPr>
          <w:rStyle w:val="Style13ptBold"/>
        </w:rPr>
        <w:t>Goldsmith 18</w:t>
      </w:r>
      <w:r>
        <w:t xml:space="preserve"> (Curtis Bradley and Jack Goldsmith, Bradley is the William Van </w:t>
      </w:r>
      <w:proofErr w:type="spellStart"/>
      <w:r>
        <w:t>Alstyne</w:t>
      </w:r>
      <w:proofErr w:type="spellEnd"/>
      <w:r>
        <w:t xml:space="preserve"> Professor of Law and Professor of Public Policy Studies at Duke University, as well as a co-director for the Center for International and Comparative Law.  His scholarly expertise spans the areas of international law in the U.S. legal system, the constitutional law of foreign affairs, and federal jurisdiction--Goldsmith is Henry L. Shattuck Professor of Law at Harvard University, “Presidential control over international law”, Harvard Law Review Volume 131 Number 5, 3-xx-18, https://harvardlawreview.org/wp-content/uploads/2018/03/1201-1297_Bradley-Goldsmith_Online.pdf).//GabeS</w:t>
      </w:r>
    </w:p>
    <w:p w14:paraId="15AF3E09" w14:textId="7EEB943E" w:rsidR="002937AD" w:rsidRPr="001458A6" w:rsidRDefault="00A3404A" w:rsidP="00A3404A">
      <w:pPr>
        <w:rPr>
          <w:sz w:val="12"/>
        </w:rPr>
      </w:pPr>
      <w:r w:rsidRPr="00116298">
        <w:rPr>
          <w:sz w:val="12"/>
        </w:rPr>
        <w:t xml:space="preserve">Forms of International Agreement Making. — Under modern practice, there are five recognized mechanisms through which the United States can make an international agreement with another nation that is binding under international law: (1) a treaty made by the President with the advice and consent of two-thirds of the Senate; (2) an ex ante congressional-executive agreement in which Congress authorizes the President by statute to make and conclude an international agreement; (3) an ex post congressional-executive agreement, in which Congress by statute approves an international agreement previously negotiated by the President; (4) an executive agreement pursuant to treaty, which is made by the President based on an authorization from an existing treaty; and (5) a “sole” executive agreement made by the President on his or her own constitutional authority.9 </w:t>
      </w:r>
      <w:r w:rsidRPr="00116298">
        <w:rPr>
          <w:rStyle w:val="Emphasis"/>
          <w:highlight w:val="yellow"/>
        </w:rPr>
        <w:t>The constitutional legitimacy of these mechanisms for international lawmaking is settled in practice, and some of these mechanisms have specifically been upheld by the Supreme Court</w:t>
      </w:r>
      <w:r w:rsidRPr="00116298">
        <w:rPr>
          <w:sz w:val="12"/>
        </w:rPr>
        <w:t xml:space="preserve">. The generally accepted scope of these agreement-making powers is as follows: Presidents may conclude treaties with the advice and consent of the Senate on just about any subject, and such treaties, if self-executing, can regulate domestic matters without any enumerated power limitation.10 </w:t>
      </w:r>
      <w:proofErr w:type="spellStart"/>
      <w:r w:rsidRPr="00116298">
        <w:rPr>
          <w:sz w:val="12"/>
        </w:rPr>
        <w:t>Congressionalexecutive</w:t>
      </w:r>
      <w:proofErr w:type="spellEnd"/>
      <w:r w:rsidRPr="00116298">
        <w:rPr>
          <w:sz w:val="12"/>
        </w:rPr>
        <w:t xml:space="preserve"> agreements (both ex ante and ex post) are interchangeable with treaties, at least to the extent that they find support in an Article I enumerated power.11 Executive agreements pursuant to treaty are valid if they are expressly or implicitly authorized by a treaty.12 A sole executive agreement must be grounded in Article II, although there is uncertainty about the scope of the President’s power in this context Before describing how Presidents have come to deploy these mechanisms as founts for unilateral international lawmaking, we must note a major hurdle to analysis of this issue. In stark contrast to domestic law, </w:t>
      </w:r>
      <w:r w:rsidRPr="00116298">
        <w:rPr>
          <w:rStyle w:val="StyleUnderline"/>
        </w:rPr>
        <w:t xml:space="preserve">it </w:t>
      </w:r>
      <w:r w:rsidRPr="00116298">
        <w:rPr>
          <w:rStyle w:val="StyleUnderline"/>
          <w:highlight w:val="yellow"/>
        </w:rPr>
        <w:t>is remarkably difficult for anyone outside the State Department to figure out the range of and legal bases for many U.S. international agreements</w:t>
      </w:r>
      <w:r w:rsidRPr="00116298">
        <w:rPr>
          <w:sz w:val="12"/>
        </w:rPr>
        <w:t xml:space="preserve">.14 Article II treaties are easy to understand because they all go to the Senate labeled as such and are approved and ratified in a public manner. But the other four </w:t>
      </w:r>
      <w:r w:rsidRPr="00116298">
        <w:rPr>
          <w:rStyle w:val="StyleUnderline"/>
        </w:rPr>
        <w:t>forms of agreement are much less transparent and thus much harder to analyze in terms of their numbers, how they should be categorized, and their legal bases</w:t>
      </w:r>
      <w:r w:rsidRPr="00116298">
        <w:rPr>
          <w:sz w:val="12"/>
        </w:rPr>
        <w:t>.15 For reasons we explain in detail in Part V, the executive branch does not publicize the international agreements it makes in a comprehensive or organized fashion, and it only very rarely explains to the public (including elements of the public who might serve as watchdogs) the legal bases for these agreements.16 As will become apparent, this remarkable uncertainty about the legal bases for many international agreements facilitates presidential unilateralism in this context</w:t>
      </w:r>
    </w:p>
    <w:p w14:paraId="3DB88ED3" w14:textId="77777777" w:rsidR="000076AB" w:rsidRPr="000076AB" w:rsidRDefault="000076AB" w:rsidP="002937AD">
      <w:pPr>
        <w:pStyle w:val="Heading4"/>
        <w:rPr>
          <w:rFonts w:eastAsia="Times New Roman"/>
          <w:color w:val="121212"/>
          <w:sz w:val="16"/>
          <w:szCs w:val="16"/>
          <w:lang w:eastAsia="zh-CN"/>
        </w:rPr>
      </w:pPr>
      <w:r w:rsidRPr="000076AB">
        <w:rPr>
          <w:rFonts w:eastAsia="Times New Roman"/>
          <w:lang w:eastAsia="zh-CN"/>
        </w:rPr>
        <w:t xml:space="preserve">International Law and Sanctions lead To Rapprochement, Myanmar Proves                      AP 12’                                                                                                                                                </w:t>
      </w:r>
      <w:r w:rsidRPr="000076AB">
        <w:rPr>
          <w:rFonts w:eastAsia="Times New Roman"/>
          <w:sz w:val="16"/>
          <w:szCs w:val="16"/>
          <w:lang w:eastAsia="zh-CN"/>
        </w:rPr>
        <w:t xml:space="preserve">     Associated Press reported on by The Guardian, “</w:t>
      </w:r>
      <w:r w:rsidRPr="000076AB">
        <w:rPr>
          <w:rFonts w:eastAsia="Times New Roman"/>
          <w:color w:val="121212"/>
          <w:sz w:val="16"/>
          <w:szCs w:val="16"/>
          <w:lang w:eastAsia="zh-CN"/>
        </w:rPr>
        <w:t>US to ease economic sanctions on Burma in response to reforms” https://www.theguardian.com/world/2012/sep/27/us-eases-burma-sanctions-clinton-sein</w:t>
      </w:r>
    </w:p>
    <w:p w14:paraId="6C4C0918" w14:textId="77777777" w:rsidR="000076AB" w:rsidRPr="000076AB" w:rsidRDefault="000076AB" w:rsidP="000076AB">
      <w:pPr>
        <w:shd w:val="clear" w:color="auto" w:fill="FFFFFF"/>
        <w:spacing w:before="100" w:beforeAutospacing="1" w:after="100" w:afterAutospacing="1" w:line="240" w:lineRule="auto"/>
        <w:rPr>
          <w:rFonts w:asciiTheme="minorHAnsi" w:eastAsia="Times New Roman" w:hAnsiTheme="minorHAnsi" w:cstheme="minorHAnsi"/>
          <w:lang w:eastAsia="zh-CN"/>
        </w:rPr>
      </w:pPr>
      <w:r w:rsidRPr="000076AB">
        <w:rPr>
          <w:rFonts w:asciiTheme="minorHAnsi" w:eastAsia="Times New Roman" w:hAnsiTheme="minorHAnsi" w:cstheme="minorHAnsi"/>
          <w:b/>
          <w:u w:val="single"/>
          <w:lang w:eastAsia="zh-CN"/>
        </w:rPr>
        <w:t>The United States is to ease its import ban on Burma, lifting a key plank of the remaining economic sanctions on the state</w:t>
      </w:r>
      <w:r w:rsidRPr="000076AB">
        <w:rPr>
          <w:rFonts w:asciiTheme="minorHAnsi" w:eastAsia="Times New Roman" w:hAnsiTheme="minorHAnsi" w:cstheme="minorHAnsi"/>
          <w:b/>
          <w:sz w:val="16"/>
          <w:szCs w:val="16"/>
          <w:u w:val="single"/>
          <w:lang w:eastAsia="zh-CN"/>
        </w:rPr>
        <w:t>.</w:t>
      </w:r>
      <w:r w:rsidRPr="000076AB">
        <w:rPr>
          <w:rFonts w:asciiTheme="minorHAnsi" w:eastAsia="Times New Roman" w:hAnsiTheme="minorHAnsi" w:cstheme="minorHAnsi"/>
          <w:sz w:val="16"/>
          <w:szCs w:val="16"/>
          <w:lang w:eastAsia="zh-CN"/>
        </w:rPr>
        <w:t xml:space="preserve"> Hillary</w:t>
      </w:r>
      <w:r w:rsidRPr="000076AB">
        <w:rPr>
          <w:rFonts w:asciiTheme="minorHAnsi" w:eastAsia="Times New Roman" w:hAnsiTheme="minorHAnsi" w:cstheme="minorHAnsi"/>
          <w:lang w:eastAsia="zh-CN"/>
        </w:rPr>
        <w:t xml:space="preserve"> </w:t>
      </w:r>
      <w:r w:rsidRPr="000076AB">
        <w:rPr>
          <w:rFonts w:asciiTheme="minorHAnsi" w:eastAsia="Times New Roman" w:hAnsiTheme="minorHAnsi" w:cstheme="minorHAnsi"/>
          <w:b/>
          <w:u w:val="single"/>
          <w:lang w:eastAsia="zh-CN"/>
        </w:rPr>
        <w:t>Clinton</w:t>
      </w:r>
      <w:r w:rsidRPr="000076AB">
        <w:rPr>
          <w:rFonts w:asciiTheme="minorHAnsi" w:eastAsia="Times New Roman" w:hAnsiTheme="minorHAnsi" w:cstheme="minorHAnsi"/>
          <w:sz w:val="16"/>
          <w:szCs w:val="16"/>
          <w:lang w:eastAsia="zh-CN"/>
        </w:rPr>
        <w:t>, the US secretary of state,</w:t>
      </w:r>
      <w:r w:rsidRPr="000076AB">
        <w:rPr>
          <w:rFonts w:asciiTheme="minorHAnsi" w:eastAsia="Times New Roman" w:hAnsiTheme="minorHAnsi" w:cstheme="minorHAnsi"/>
          <w:lang w:eastAsia="zh-CN"/>
        </w:rPr>
        <w:t xml:space="preserve"> </w:t>
      </w:r>
      <w:r w:rsidRPr="000076AB">
        <w:rPr>
          <w:rFonts w:asciiTheme="minorHAnsi" w:eastAsia="Times New Roman" w:hAnsiTheme="minorHAnsi" w:cstheme="minorHAnsi"/>
          <w:b/>
          <w:u w:val="single"/>
          <w:lang w:eastAsia="zh-CN"/>
        </w:rPr>
        <w:t>said the restrictions would be eased in response to reform efforts in Burma</w:t>
      </w:r>
      <w:r w:rsidRPr="000076AB">
        <w:rPr>
          <w:rFonts w:asciiTheme="minorHAnsi" w:eastAsia="Times New Roman" w:hAnsiTheme="minorHAnsi" w:cstheme="minorHAnsi"/>
          <w:b/>
          <w:sz w:val="16"/>
          <w:szCs w:val="16"/>
          <w:u w:val="single"/>
          <w:lang w:eastAsia="zh-CN"/>
        </w:rPr>
        <w:t>,</w:t>
      </w:r>
      <w:r w:rsidRPr="000076AB">
        <w:rPr>
          <w:rFonts w:asciiTheme="minorHAnsi" w:eastAsia="Times New Roman" w:hAnsiTheme="minorHAnsi" w:cstheme="minorHAnsi"/>
          <w:sz w:val="16"/>
          <w:szCs w:val="16"/>
          <w:lang w:eastAsia="zh-CN"/>
        </w:rPr>
        <w:t xml:space="preserve"> also known as Myanmar.</w:t>
      </w:r>
      <w:r w:rsidRPr="000076AB">
        <w:rPr>
          <w:rFonts w:asciiTheme="minorHAnsi" w:eastAsia="Times New Roman" w:hAnsiTheme="minorHAnsi" w:cstheme="minorHAnsi"/>
          <w:lang w:eastAsia="zh-CN"/>
        </w:rPr>
        <w:t xml:space="preserve"> </w:t>
      </w:r>
      <w:r w:rsidRPr="000076AB">
        <w:rPr>
          <w:rFonts w:asciiTheme="minorHAnsi" w:eastAsia="Times New Roman" w:hAnsiTheme="minorHAnsi" w:cstheme="minorHAnsi"/>
          <w:b/>
          <w:u w:val="single"/>
          <w:lang w:eastAsia="zh-CN"/>
        </w:rPr>
        <w:t>"In recognition of the continued progress toward reform and in response to requests from both the government and the opposition, the United States is taking the next step in normalizing our commercial relationship," Clinton said</w:t>
      </w:r>
      <w:r w:rsidRPr="000076AB">
        <w:rPr>
          <w:rFonts w:asciiTheme="minorHAnsi" w:eastAsia="Times New Roman" w:hAnsiTheme="minorHAnsi" w:cstheme="minorHAnsi"/>
          <w:lang w:eastAsia="zh-CN"/>
        </w:rPr>
        <w:t xml:space="preserve"> </w:t>
      </w:r>
      <w:r w:rsidRPr="000076AB">
        <w:rPr>
          <w:rFonts w:asciiTheme="minorHAnsi" w:eastAsia="Times New Roman" w:hAnsiTheme="minorHAnsi" w:cstheme="minorHAnsi"/>
          <w:sz w:val="16"/>
          <w:szCs w:val="16"/>
          <w:lang w:eastAsia="zh-CN"/>
        </w:rPr>
        <w:t>during a meeting with President Thein Sein on the sidelines of the UN general Assembly</w:t>
      </w:r>
      <w:r w:rsidRPr="000076AB">
        <w:rPr>
          <w:rFonts w:asciiTheme="minorHAnsi" w:eastAsia="Times New Roman" w:hAnsiTheme="minorHAnsi" w:cstheme="minorHAnsi"/>
          <w:b/>
          <w:sz w:val="16"/>
          <w:szCs w:val="16"/>
          <w:u w:val="single"/>
          <w:lang w:eastAsia="zh-CN"/>
        </w:rPr>
        <w:t>.</w:t>
      </w:r>
      <w:r w:rsidRPr="000076AB">
        <w:rPr>
          <w:rFonts w:asciiTheme="minorHAnsi" w:eastAsia="Times New Roman" w:hAnsiTheme="minorHAnsi" w:cstheme="minorHAnsi"/>
          <w:b/>
          <w:u w:val="single"/>
          <w:lang w:eastAsia="zh-CN"/>
        </w:rPr>
        <w:t xml:space="preserve"> "We will begin the progress of easing restrictions on imports of Burmese goods into the United States</w:t>
      </w:r>
      <w:r w:rsidRPr="000076AB">
        <w:rPr>
          <w:rFonts w:asciiTheme="minorHAnsi" w:eastAsia="Times New Roman" w:hAnsiTheme="minorHAnsi" w:cstheme="minorHAnsi"/>
          <w:b/>
          <w:sz w:val="16"/>
          <w:szCs w:val="16"/>
          <w:u w:val="single"/>
          <w:lang w:eastAsia="zh-CN"/>
        </w:rPr>
        <w:t>,</w:t>
      </w:r>
      <w:r w:rsidRPr="000076AB">
        <w:rPr>
          <w:rFonts w:asciiTheme="minorHAnsi" w:eastAsia="Times New Roman" w:hAnsiTheme="minorHAnsi" w:cstheme="minorHAnsi"/>
          <w:sz w:val="16"/>
          <w:szCs w:val="16"/>
          <w:lang w:eastAsia="zh-CN"/>
        </w:rPr>
        <w:t>" Clinton said. "We hope this will provide more opportunities for your people to sell their goods into our market."</w:t>
      </w:r>
    </w:p>
    <w:p w14:paraId="3C05D2C2" w14:textId="77777777" w:rsidR="000076AB" w:rsidRPr="000076AB" w:rsidRDefault="000076AB" w:rsidP="000076AB">
      <w:pPr>
        <w:shd w:val="clear" w:color="auto" w:fill="FFFFFF"/>
        <w:spacing w:before="100" w:beforeAutospacing="1" w:after="100" w:afterAutospacing="1" w:line="240" w:lineRule="auto"/>
        <w:rPr>
          <w:rFonts w:asciiTheme="minorHAnsi" w:eastAsia="Times New Roman" w:hAnsiTheme="minorHAnsi" w:cstheme="minorHAnsi"/>
          <w:b/>
          <w:u w:val="single"/>
          <w:lang w:eastAsia="zh-CN"/>
        </w:rPr>
      </w:pPr>
      <w:r w:rsidRPr="000076AB">
        <w:rPr>
          <w:rFonts w:asciiTheme="minorHAnsi" w:eastAsia="Times New Roman" w:hAnsiTheme="minorHAnsi" w:cstheme="minorHAnsi"/>
          <w:sz w:val="16"/>
          <w:szCs w:val="16"/>
          <w:lang w:eastAsia="zh-CN"/>
        </w:rPr>
        <w:t>The announcement follows the Obama administration's resumption of normal diplomatic relations and the suspension of a US investment ban. "We are very grateful for the actions of the United States," Thein Sein said. Wednesday's third ever face-to-face between Clinton and Thein Sein was warm, a State Department official said. It began with the Burmese leader handing Clinton a letter to President Barack Obama.</w:t>
      </w:r>
      <w:r w:rsidRPr="000076AB">
        <w:rPr>
          <w:rFonts w:asciiTheme="minorHAnsi" w:eastAsia="Times New Roman" w:hAnsiTheme="minorHAnsi" w:cstheme="minorHAnsi"/>
          <w:lang w:eastAsia="zh-CN"/>
        </w:rPr>
        <w:t xml:space="preserve"> </w:t>
      </w:r>
      <w:r w:rsidRPr="000076AB">
        <w:rPr>
          <w:rFonts w:asciiTheme="minorHAnsi" w:eastAsia="Times New Roman" w:hAnsiTheme="minorHAnsi" w:cstheme="minorHAnsi"/>
          <w:b/>
          <w:u w:val="single"/>
          <w:lang w:eastAsia="zh-CN"/>
        </w:rPr>
        <w:t>Clinton offered US help in Burma's efforts for peace with its different ethnic minorities and in clearing mines from the country. She urged the end of Burma's military relations with North Korea.</w:t>
      </w:r>
    </w:p>
    <w:p w14:paraId="46732BD3" w14:textId="77777777" w:rsidR="000076AB" w:rsidRPr="000076AB" w:rsidRDefault="000076AB" w:rsidP="000076AB">
      <w:pPr>
        <w:shd w:val="clear" w:color="auto" w:fill="FFFFFF"/>
        <w:spacing w:before="100" w:beforeAutospacing="1" w:after="100" w:afterAutospacing="1" w:line="240" w:lineRule="auto"/>
        <w:rPr>
          <w:rFonts w:asciiTheme="minorHAnsi" w:eastAsia="Times New Roman" w:hAnsiTheme="minorHAnsi" w:cstheme="minorHAnsi"/>
          <w:sz w:val="16"/>
          <w:szCs w:val="16"/>
          <w:lang w:eastAsia="zh-CN"/>
        </w:rPr>
      </w:pPr>
      <w:r w:rsidRPr="000076AB">
        <w:rPr>
          <w:rFonts w:asciiTheme="minorHAnsi" w:eastAsia="Times New Roman" w:hAnsiTheme="minorHAnsi" w:cstheme="minorHAnsi"/>
          <w:sz w:val="16"/>
          <w:szCs w:val="16"/>
          <w:lang w:eastAsia="zh-CN"/>
        </w:rPr>
        <w:t>Even before the import ban was adopted more than a decade ago, US imports from Burma were small. Some trade existed in hardwood, gems and garments, the official said. As the sanctions are now eased, specific companies will still be subject to US sanctions so that increased trade doesn't reward corruption or poor ethical standards. Burmese democracy leader Aung San Suu Kyi, who is on a landmark US visit that coincides with the president's visit, last week voiced support for the step, saying Burma should not depend on the US to keep up its momentum for democracy. For years she advocated sanctions as a way of putting political pressure on the then-ruling junta.</w:t>
      </w:r>
    </w:p>
    <w:p w14:paraId="4B652534" w14:textId="77777777" w:rsidR="000076AB" w:rsidRPr="000076AB" w:rsidRDefault="000076AB" w:rsidP="000076AB">
      <w:pPr>
        <w:shd w:val="clear" w:color="auto" w:fill="FFFFFF"/>
        <w:spacing w:before="100" w:beforeAutospacing="1" w:after="100" w:afterAutospacing="1" w:line="240" w:lineRule="auto"/>
        <w:rPr>
          <w:rFonts w:asciiTheme="minorHAnsi" w:eastAsia="Times New Roman" w:hAnsiTheme="minorHAnsi" w:cstheme="minorHAnsi"/>
          <w:sz w:val="16"/>
          <w:szCs w:val="16"/>
          <w:lang w:eastAsia="zh-CN"/>
        </w:rPr>
      </w:pPr>
      <w:r w:rsidRPr="000076AB">
        <w:rPr>
          <w:rFonts w:asciiTheme="minorHAnsi" w:eastAsia="Times New Roman" w:hAnsiTheme="minorHAnsi" w:cstheme="minorHAnsi"/>
          <w:sz w:val="16"/>
          <w:szCs w:val="16"/>
          <w:lang w:eastAsia="zh-CN"/>
        </w:rPr>
        <w:t>The Burma opposition leader is revered by both Republicans and Democrats in Washington, and her endorsement is a key guide for US policymakers. In August, Congress renewed sanctions legislation, but allowing Obama to waive its provisions. Wednesday's announcement on the import ban begins that process. Easing the ban also requires the issuance of a Treasury license. "We will continue consulting with Congress and other relevant stakeholders about additional steps, while at the same time working with you and supporting those who are hoping that the reform will be permanent and the progress will continue," Clinton said. The Obama administration has been at pains to not let Nobel winner Suu Kyi's high-profile US trip overshadow Thein Sein, who still faces opposition within Myanmar's military to political reform. The Burma president is due to address the General Assembly on Thursday, and he is not expected to cross paths with Suu Kyi, who is scheduled to leave New York late Wednesday. On Wednesday, Suu Kyi addressed a high-level UN meeting on education on the sidelines of the general assembly. In Washington last week, she met privately with President Barack Obama and was presented with Congress' highest award, cementing her remarkable transition from dissident to globe-trotting stateswoman. Congress has also initiated legislation that would allow the US to provide financial aid to impoverished Burma, through international financial institutions like the World Bank.</w:t>
      </w:r>
    </w:p>
    <w:p w14:paraId="744E9868" w14:textId="4E3631FA" w:rsidR="002937AD" w:rsidRDefault="002937AD" w:rsidP="002937AD">
      <w:pPr>
        <w:pStyle w:val="Heading3"/>
        <w:rPr>
          <w:rFonts w:eastAsia="Times New Roman"/>
        </w:rPr>
      </w:pPr>
      <w:r>
        <w:rPr>
          <w:rFonts w:eastAsia="Times New Roman"/>
        </w:rPr>
        <w:t>I – Law stops War</w:t>
      </w:r>
    </w:p>
    <w:p w14:paraId="2EA2F879" w14:textId="77777777" w:rsidR="002937AD" w:rsidRPr="00C00941" w:rsidRDefault="002937AD" w:rsidP="002937AD">
      <w:pPr>
        <w:pStyle w:val="Heading4"/>
        <w:rPr>
          <w:rFonts w:eastAsia="Times New Roman"/>
        </w:rPr>
      </w:pPr>
      <w:r>
        <w:rPr>
          <w:rFonts w:eastAsia="Times New Roman"/>
        </w:rPr>
        <w:t>International mandates exist to stop conflict that threatens the international community</w:t>
      </w:r>
    </w:p>
    <w:p w14:paraId="3D230DCD" w14:textId="77777777" w:rsidR="002937AD" w:rsidRPr="00C00941" w:rsidRDefault="002937AD" w:rsidP="002937AD">
      <w:pPr>
        <w:shd w:val="clear" w:color="auto" w:fill="FFFFFF"/>
        <w:spacing w:after="150" w:line="240" w:lineRule="auto"/>
        <w:rPr>
          <w:rFonts w:eastAsia="Times New Roman"/>
          <w:color w:val="333333"/>
        </w:rPr>
      </w:pPr>
      <w:proofErr w:type="spellStart"/>
      <w:r w:rsidRPr="00C00941">
        <w:rPr>
          <w:rFonts w:eastAsia="Times New Roman"/>
          <w:b/>
          <w:color w:val="333333"/>
          <w:sz w:val="24"/>
          <w:szCs w:val="24"/>
        </w:rPr>
        <w:t>Jurkowksi</w:t>
      </w:r>
      <w:proofErr w:type="spellEnd"/>
      <w:r w:rsidRPr="00C00941">
        <w:rPr>
          <w:rFonts w:eastAsia="Times New Roman"/>
          <w:b/>
          <w:color w:val="333333"/>
          <w:sz w:val="24"/>
          <w:szCs w:val="24"/>
        </w:rPr>
        <w:t xml:space="preserve"> 17</w:t>
      </w:r>
      <w:r>
        <w:rPr>
          <w:rFonts w:eastAsia="Times New Roman"/>
          <w:color w:val="333333"/>
          <w:sz w:val="24"/>
          <w:szCs w:val="24"/>
        </w:rPr>
        <w:t xml:space="preserve">: </w:t>
      </w:r>
      <w:r>
        <w:rPr>
          <w:rFonts w:eastAsia="Times New Roman"/>
          <w:color w:val="333333"/>
        </w:rPr>
        <w:t xml:space="preserve">Stephanie </w:t>
      </w:r>
      <w:proofErr w:type="spellStart"/>
      <w:r>
        <w:rPr>
          <w:rFonts w:eastAsia="Times New Roman"/>
          <w:color w:val="333333"/>
        </w:rPr>
        <w:t>Jurkowski</w:t>
      </w:r>
      <w:proofErr w:type="spellEnd"/>
      <w:r w:rsidRPr="00C00941">
        <w:rPr>
          <w:rFonts w:eastAsia="Times New Roman"/>
          <w:color w:val="333333"/>
        </w:rPr>
        <w:t xml:space="preserve">, </w:t>
      </w:r>
      <w:r w:rsidRPr="00C00941">
        <w:rPr>
          <w:color w:val="333333"/>
          <w:shd w:val="clear" w:color="auto" w:fill="FFFFFF"/>
        </w:rPr>
        <w:t>Law Student at Cornell Law School</w:t>
      </w:r>
      <w:r>
        <w:rPr>
          <w:color w:val="333333"/>
          <w:shd w:val="clear" w:color="auto" w:fill="FFFFFF"/>
        </w:rPr>
        <w:t xml:space="preserve">, Legal Information Institute, </w:t>
      </w:r>
      <w:r w:rsidRPr="00C00941">
        <w:rPr>
          <w:color w:val="333333"/>
          <w:shd w:val="clear" w:color="auto" w:fill="FFFFFF"/>
        </w:rPr>
        <w:t>https://www.law.cornell.edu/wex/geneva_conventions</w:t>
      </w:r>
    </w:p>
    <w:p w14:paraId="04D55522" w14:textId="77777777" w:rsidR="002937AD" w:rsidRPr="00527904" w:rsidRDefault="002937AD" w:rsidP="002937AD">
      <w:pPr>
        <w:shd w:val="clear" w:color="auto" w:fill="FFFFFF"/>
        <w:spacing w:after="150" w:line="240" w:lineRule="auto"/>
        <w:rPr>
          <w:rFonts w:eastAsia="Times New Roman"/>
          <w:color w:val="333333"/>
          <w:sz w:val="24"/>
          <w:szCs w:val="24"/>
        </w:rPr>
      </w:pPr>
      <w:r w:rsidRPr="00527904">
        <w:rPr>
          <w:rFonts w:eastAsia="Times New Roman"/>
          <w:color w:val="333333"/>
          <w:sz w:val="24"/>
          <w:szCs w:val="24"/>
          <w:highlight w:val="yellow"/>
        </w:rPr>
        <w:t>Common Article 3 functions like a mini-Convention within the larger Geneva Convention itself, and establishes fundamental rules from which no derogation is permitted</w:t>
      </w:r>
      <w:r w:rsidRPr="00527904">
        <w:rPr>
          <w:rFonts w:eastAsia="Times New Roman"/>
          <w:color w:val="333333"/>
          <w:sz w:val="24"/>
          <w:szCs w:val="24"/>
        </w:rPr>
        <w:t>, containing the essential rules of the Geneva Convention in a condensed format, and making them applicable to non-international conflicts.</w:t>
      </w:r>
    </w:p>
    <w:p w14:paraId="072F9CCC" w14:textId="77777777" w:rsidR="002937AD" w:rsidRPr="00527904" w:rsidRDefault="002937AD" w:rsidP="002937AD">
      <w:pPr>
        <w:numPr>
          <w:ilvl w:val="0"/>
          <w:numId w:val="16"/>
        </w:numPr>
        <w:shd w:val="clear" w:color="auto" w:fill="FFFFFF"/>
        <w:spacing w:before="100" w:beforeAutospacing="1" w:after="100" w:afterAutospacing="1" w:line="240" w:lineRule="auto"/>
        <w:rPr>
          <w:rFonts w:eastAsia="Times New Roman"/>
          <w:color w:val="333333"/>
          <w:sz w:val="24"/>
          <w:szCs w:val="24"/>
        </w:rPr>
      </w:pPr>
      <w:r w:rsidRPr="00527904">
        <w:rPr>
          <w:rFonts w:eastAsia="Times New Roman"/>
          <w:color w:val="333333"/>
          <w:sz w:val="24"/>
          <w:szCs w:val="24"/>
        </w:rPr>
        <w:t> It requires humane treatment for all persons in enemy hands, without discrimination</w:t>
      </w:r>
      <w:r w:rsidRPr="00527904">
        <w:rPr>
          <w:rFonts w:eastAsia="Times New Roman"/>
          <w:color w:val="333333"/>
          <w:sz w:val="24"/>
          <w:szCs w:val="24"/>
          <w:highlight w:val="yellow"/>
        </w:rPr>
        <w:t>. It specifically prohibits murder, mutilation, </w:t>
      </w:r>
      <w:hyperlink r:id="rId35" w:history="1">
        <w:r w:rsidRPr="00C00941">
          <w:rPr>
            <w:rFonts w:eastAsia="Times New Roman"/>
            <w:color w:val="005C72"/>
            <w:sz w:val="24"/>
            <w:szCs w:val="24"/>
            <w:highlight w:val="yellow"/>
            <w:u w:val="single"/>
          </w:rPr>
          <w:t>torture</w:t>
        </w:r>
      </w:hyperlink>
      <w:r w:rsidRPr="00527904">
        <w:rPr>
          <w:rFonts w:eastAsia="Times New Roman"/>
          <w:color w:val="333333"/>
          <w:sz w:val="24"/>
          <w:szCs w:val="24"/>
          <w:highlight w:val="yellow"/>
        </w:rPr>
        <w:t>, the taking of hostages, unfair trial, and cruel, humiliating and degrading treatment</w:t>
      </w:r>
      <w:r w:rsidRPr="00527904">
        <w:rPr>
          <w:rFonts w:eastAsia="Times New Roman"/>
          <w:color w:val="333333"/>
          <w:sz w:val="24"/>
          <w:szCs w:val="24"/>
        </w:rPr>
        <w:t>.</w:t>
      </w:r>
    </w:p>
    <w:p w14:paraId="489EEE5D" w14:textId="77777777" w:rsidR="002937AD" w:rsidRPr="00527904" w:rsidRDefault="002937AD" w:rsidP="002937AD">
      <w:pPr>
        <w:numPr>
          <w:ilvl w:val="0"/>
          <w:numId w:val="16"/>
        </w:numPr>
        <w:shd w:val="clear" w:color="auto" w:fill="FFFFFF"/>
        <w:spacing w:before="100" w:beforeAutospacing="1" w:after="100" w:afterAutospacing="1" w:line="240" w:lineRule="auto"/>
        <w:rPr>
          <w:rFonts w:eastAsia="Times New Roman"/>
          <w:color w:val="333333"/>
          <w:sz w:val="24"/>
          <w:szCs w:val="24"/>
        </w:rPr>
      </w:pPr>
      <w:r w:rsidRPr="00527904">
        <w:rPr>
          <w:rFonts w:eastAsia="Times New Roman"/>
          <w:color w:val="333333"/>
          <w:sz w:val="24"/>
          <w:szCs w:val="24"/>
        </w:rPr>
        <w:t> It requires that the wounded, sick and shipwrecked be collected and cared for.</w:t>
      </w:r>
    </w:p>
    <w:p w14:paraId="142B3EBA" w14:textId="77777777" w:rsidR="002937AD" w:rsidRPr="00527904" w:rsidRDefault="002937AD" w:rsidP="002937AD">
      <w:pPr>
        <w:numPr>
          <w:ilvl w:val="0"/>
          <w:numId w:val="16"/>
        </w:numPr>
        <w:shd w:val="clear" w:color="auto" w:fill="FFFFFF"/>
        <w:spacing w:before="100" w:beforeAutospacing="1" w:after="100" w:afterAutospacing="1" w:line="240" w:lineRule="auto"/>
        <w:rPr>
          <w:rFonts w:eastAsia="Times New Roman"/>
          <w:color w:val="333333"/>
          <w:sz w:val="24"/>
          <w:szCs w:val="24"/>
          <w:highlight w:val="yellow"/>
        </w:rPr>
      </w:pPr>
      <w:r w:rsidRPr="00527904">
        <w:rPr>
          <w:rFonts w:eastAsia="Times New Roman"/>
          <w:color w:val="333333"/>
          <w:sz w:val="24"/>
          <w:szCs w:val="24"/>
        </w:rPr>
        <w:t> </w:t>
      </w:r>
      <w:r w:rsidRPr="00527904">
        <w:rPr>
          <w:rFonts w:eastAsia="Times New Roman"/>
          <w:color w:val="333333"/>
          <w:sz w:val="24"/>
          <w:szCs w:val="24"/>
          <w:highlight w:val="yellow"/>
        </w:rPr>
        <w:t>It grants the ICRC the right to offer its services to the parties to the conflict.</w:t>
      </w:r>
    </w:p>
    <w:p w14:paraId="5A123059" w14:textId="77777777" w:rsidR="002937AD" w:rsidRPr="00527904" w:rsidRDefault="002937AD" w:rsidP="002937AD">
      <w:pPr>
        <w:numPr>
          <w:ilvl w:val="0"/>
          <w:numId w:val="16"/>
        </w:numPr>
        <w:shd w:val="clear" w:color="auto" w:fill="FFFFFF"/>
        <w:spacing w:before="100" w:beforeAutospacing="1" w:after="100" w:afterAutospacing="1" w:line="240" w:lineRule="auto"/>
        <w:rPr>
          <w:rFonts w:eastAsia="Times New Roman"/>
          <w:color w:val="333333"/>
          <w:sz w:val="24"/>
          <w:szCs w:val="24"/>
          <w:highlight w:val="yellow"/>
        </w:rPr>
      </w:pPr>
      <w:r w:rsidRPr="00527904">
        <w:rPr>
          <w:rFonts w:eastAsia="Times New Roman"/>
          <w:color w:val="333333"/>
          <w:sz w:val="24"/>
          <w:szCs w:val="24"/>
        </w:rPr>
        <w:t> </w:t>
      </w:r>
      <w:r w:rsidRPr="00527904">
        <w:rPr>
          <w:rFonts w:eastAsia="Times New Roman"/>
          <w:color w:val="333333"/>
          <w:sz w:val="24"/>
          <w:szCs w:val="24"/>
          <w:highlight w:val="yellow"/>
        </w:rPr>
        <w:t>It calls on the parties to the conflict to bring all or parts of the Geneva Conventions into force through "special agreements."</w:t>
      </w:r>
    </w:p>
    <w:p w14:paraId="06D5AAD1" w14:textId="77777777" w:rsidR="002937AD" w:rsidRPr="00527904" w:rsidRDefault="002937AD" w:rsidP="002937AD">
      <w:pPr>
        <w:numPr>
          <w:ilvl w:val="0"/>
          <w:numId w:val="16"/>
        </w:numPr>
        <w:shd w:val="clear" w:color="auto" w:fill="FFFFFF"/>
        <w:spacing w:before="100" w:beforeAutospacing="1" w:after="100" w:afterAutospacing="1" w:line="240" w:lineRule="auto"/>
        <w:rPr>
          <w:rFonts w:eastAsia="Times New Roman"/>
          <w:color w:val="333333"/>
          <w:sz w:val="24"/>
          <w:szCs w:val="24"/>
        </w:rPr>
      </w:pPr>
      <w:r w:rsidRPr="00527904">
        <w:rPr>
          <w:rFonts w:eastAsia="Times New Roman"/>
          <w:color w:val="333333"/>
          <w:sz w:val="24"/>
          <w:szCs w:val="24"/>
        </w:rPr>
        <w:t> It recognizes that the application of these rules does not affect the legal status of the parties to the conflict.</w:t>
      </w:r>
    </w:p>
    <w:p w14:paraId="4E06B74B" w14:textId="77777777" w:rsidR="002937AD" w:rsidRPr="00527904" w:rsidRDefault="002937AD" w:rsidP="002937AD">
      <w:pPr>
        <w:numPr>
          <w:ilvl w:val="0"/>
          <w:numId w:val="16"/>
        </w:numPr>
        <w:shd w:val="clear" w:color="auto" w:fill="FFFFFF"/>
        <w:spacing w:before="100" w:beforeAutospacing="1" w:after="100" w:afterAutospacing="1" w:line="240" w:lineRule="auto"/>
        <w:rPr>
          <w:rFonts w:eastAsia="Times New Roman"/>
          <w:color w:val="333333"/>
          <w:sz w:val="24"/>
          <w:szCs w:val="24"/>
        </w:rPr>
      </w:pPr>
      <w:r w:rsidRPr="00527904">
        <w:rPr>
          <w:rFonts w:eastAsia="Times New Roman"/>
          <w:color w:val="333333"/>
          <w:sz w:val="24"/>
          <w:szCs w:val="24"/>
        </w:rPr>
        <w:t> Given that most armed conflicts today are non-international, applying Common Article 3 is of the utmost importance. Its full respect is required. </w:t>
      </w:r>
    </w:p>
    <w:p w14:paraId="72B287E4" w14:textId="77777777" w:rsidR="002937AD" w:rsidRPr="00527904" w:rsidRDefault="002937AD" w:rsidP="002937AD">
      <w:pPr>
        <w:shd w:val="clear" w:color="auto" w:fill="FFFFFF"/>
        <w:spacing w:after="150" w:line="240" w:lineRule="auto"/>
        <w:rPr>
          <w:rFonts w:eastAsia="Times New Roman"/>
          <w:color w:val="333333"/>
          <w:sz w:val="24"/>
          <w:szCs w:val="24"/>
        </w:rPr>
      </w:pPr>
      <w:r w:rsidRPr="00527904">
        <w:rPr>
          <w:rFonts w:eastAsia="Times New Roman"/>
          <w:color w:val="333333"/>
          <w:sz w:val="24"/>
          <w:szCs w:val="24"/>
        </w:rPr>
        <w:t> </w:t>
      </w:r>
    </w:p>
    <w:p w14:paraId="46143941" w14:textId="77777777" w:rsidR="002937AD" w:rsidRPr="00527904" w:rsidRDefault="002937AD" w:rsidP="002937AD">
      <w:pPr>
        <w:shd w:val="clear" w:color="auto" w:fill="FFFFFF"/>
        <w:spacing w:after="150" w:line="240" w:lineRule="auto"/>
        <w:rPr>
          <w:rFonts w:eastAsia="Times New Roman"/>
          <w:color w:val="333333"/>
          <w:sz w:val="24"/>
          <w:szCs w:val="24"/>
        </w:rPr>
      </w:pPr>
      <w:r w:rsidRPr="00C00941">
        <w:rPr>
          <w:rFonts w:eastAsia="Times New Roman"/>
          <w:b/>
          <w:bCs/>
          <w:color w:val="333333"/>
          <w:sz w:val="24"/>
          <w:szCs w:val="24"/>
          <w:u w:val="single"/>
        </w:rPr>
        <w:t>Applicability of the Geneva Conventions</w:t>
      </w:r>
    </w:p>
    <w:p w14:paraId="10E53D2C" w14:textId="77777777" w:rsidR="002937AD" w:rsidRPr="00527904" w:rsidRDefault="002937AD" w:rsidP="002937AD">
      <w:pPr>
        <w:numPr>
          <w:ilvl w:val="0"/>
          <w:numId w:val="17"/>
        </w:numPr>
        <w:shd w:val="clear" w:color="auto" w:fill="FFFFFF"/>
        <w:spacing w:before="100" w:beforeAutospacing="1" w:after="100" w:afterAutospacing="1" w:line="240" w:lineRule="auto"/>
        <w:rPr>
          <w:rFonts w:eastAsia="Times New Roman"/>
          <w:color w:val="333333"/>
          <w:sz w:val="24"/>
          <w:szCs w:val="24"/>
        </w:rPr>
      </w:pPr>
      <w:r w:rsidRPr="00527904">
        <w:rPr>
          <w:rFonts w:eastAsia="Times New Roman"/>
          <w:color w:val="333333"/>
          <w:sz w:val="24"/>
          <w:szCs w:val="24"/>
        </w:rPr>
        <w:t>The Conventions apply to all cases of declared war between signatory nations. This is the original sense of applicability, which predates the 1949 version.</w:t>
      </w:r>
    </w:p>
    <w:p w14:paraId="45686A32" w14:textId="77777777" w:rsidR="002937AD" w:rsidRPr="00527904" w:rsidRDefault="002937AD" w:rsidP="002937AD">
      <w:pPr>
        <w:numPr>
          <w:ilvl w:val="0"/>
          <w:numId w:val="17"/>
        </w:numPr>
        <w:shd w:val="clear" w:color="auto" w:fill="FFFFFF"/>
        <w:spacing w:before="100" w:beforeAutospacing="1" w:after="100" w:afterAutospacing="1" w:line="240" w:lineRule="auto"/>
        <w:rPr>
          <w:rFonts w:eastAsia="Times New Roman"/>
          <w:color w:val="333333"/>
          <w:sz w:val="24"/>
          <w:szCs w:val="24"/>
        </w:rPr>
      </w:pPr>
      <w:r w:rsidRPr="00527904">
        <w:rPr>
          <w:rFonts w:eastAsia="Times New Roman"/>
          <w:color w:val="333333"/>
          <w:sz w:val="24"/>
          <w:szCs w:val="24"/>
          <w:highlight w:val="yellow"/>
        </w:rPr>
        <w:t>The Conventions apply to all cases of armed conflict between two or more signatory nations, even in the absence of a declaration of war.</w:t>
      </w:r>
      <w:r w:rsidRPr="00527904">
        <w:rPr>
          <w:rFonts w:eastAsia="Times New Roman"/>
          <w:color w:val="333333"/>
          <w:sz w:val="24"/>
          <w:szCs w:val="24"/>
        </w:rPr>
        <w:t xml:space="preserve"> This language was added in 1949 to accommodate situations that have all the characteristics of war without the existence of a formal declaration of war, such as a </w:t>
      </w:r>
      <w:hyperlink r:id="rId36" w:history="1">
        <w:r w:rsidRPr="00C00941">
          <w:rPr>
            <w:rFonts w:eastAsia="Times New Roman"/>
            <w:color w:val="005C72"/>
            <w:sz w:val="24"/>
            <w:szCs w:val="24"/>
            <w:u w:val="single"/>
          </w:rPr>
          <w:t>police action</w:t>
        </w:r>
      </w:hyperlink>
      <w:r w:rsidRPr="00527904">
        <w:rPr>
          <w:rFonts w:eastAsia="Times New Roman"/>
          <w:color w:val="333333"/>
          <w:sz w:val="24"/>
          <w:szCs w:val="24"/>
        </w:rPr>
        <w:t> (a military action undertaken without a formal declaration of war).</w:t>
      </w:r>
    </w:p>
    <w:p w14:paraId="51BED642" w14:textId="77777777" w:rsidR="002937AD" w:rsidRPr="00527904" w:rsidRDefault="002937AD" w:rsidP="002937AD">
      <w:pPr>
        <w:numPr>
          <w:ilvl w:val="0"/>
          <w:numId w:val="17"/>
        </w:numPr>
        <w:shd w:val="clear" w:color="auto" w:fill="FFFFFF"/>
        <w:spacing w:before="100" w:beforeAutospacing="1" w:after="100" w:afterAutospacing="1" w:line="240" w:lineRule="auto"/>
        <w:rPr>
          <w:rFonts w:eastAsia="Times New Roman"/>
          <w:color w:val="333333"/>
          <w:sz w:val="24"/>
          <w:szCs w:val="24"/>
        </w:rPr>
      </w:pPr>
      <w:r w:rsidRPr="00527904">
        <w:rPr>
          <w:rFonts w:eastAsia="Times New Roman"/>
          <w:color w:val="333333"/>
          <w:sz w:val="24"/>
          <w:szCs w:val="24"/>
        </w:rPr>
        <w:t>The Conventions apply to a signatory nation even if the opposing nation is not a signatory, but only if the opposing nation "accepts and applies the provisions" of the Conventions. Source: </w:t>
      </w:r>
      <w:hyperlink r:id="rId37" w:history="1">
        <w:r w:rsidRPr="00C00941">
          <w:rPr>
            <w:rFonts w:eastAsia="Times New Roman"/>
            <w:color w:val="005C72"/>
            <w:sz w:val="24"/>
            <w:szCs w:val="24"/>
            <w:u w:val="single"/>
          </w:rPr>
          <w:t>1952 Commentary on the Geneva Conventions</w:t>
        </w:r>
      </w:hyperlink>
      <w:r w:rsidRPr="00527904">
        <w:rPr>
          <w:rFonts w:eastAsia="Times New Roman"/>
          <w:color w:val="333333"/>
          <w:sz w:val="24"/>
          <w:szCs w:val="24"/>
        </w:rPr>
        <w:t xml:space="preserve">, edited by Jean </w:t>
      </w:r>
      <w:proofErr w:type="spellStart"/>
      <w:r w:rsidRPr="00527904">
        <w:rPr>
          <w:rFonts w:eastAsia="Times New Roman"/>
          <w:color w:val="333333"/>
          <w:sz w:val="24"/>
          <w:szCs w:val="24"/>
        </w:rPr>
        <w:t>Pictet</w:t>
      </w:r>
      <w:proofErr w:type="spellEnd"/>
      <w:r w:rsidRPr="00527904">
        <w:rPr>
          <w:rFonts w:eastAsia="Times New Roman"/>
          <w:color w:val="333333"/>
          <w:sz w:val="24"/>
          <w:szCs w:val="24"/>
        </w:rPr>
        <w:t>.</w:t>
      </w:r>
    </w:p>
    <w:p w14:paraId="212E7081" w14:textId="77777777" w:rsidR="002937AD" w:rsidRPr="00527904" w:rsidRDefault="002937AD" w:rsidP="002937AD">
      <w:pPr>
        <w:shd w:val="clear" w:color="auto" w:fill="FFFFFF"/>
        <w:spacing w:after="150" w:line="240" w:lineRule="auto"/>
        <w:rPr>
          <w:rFonts w:eastAsia="Times New Roman"/>
          <w:color w:val="333333"/>
          <w:sz w:val="24"/>
          <w:szCs w:val="24"/>
        </w:rPr>
      </w:pPr>
      <w:r w:rsidRPr="00527904">
        <w:rPr>
          <w:rFonts w:eastAsia="Times New Roman"/>
          <w:color w:val="333333"/>
          <w:sz w:val="24"/>
          <w:szCs w:val="24"/>
        </w:rPr>
        <w:t> </w:t>
      </w:r>
    </w:p>
    <w:p w14:paraId="0D9EC621" w14:textId="77777777" w:rsidR="002937AD" w:rsidRPr="00527904" w:rsidRDefault="002937AD" w:rsidP="002937AD">
      <w:pPr>
        <w:shd w:val="clear" w:color="auto" w:fill="FFFFFF"/>
        <w:spacing w:after="150" w:line="240" w:lineRule="auto"/>
        <w:rPr>
          <w:rFonts w:eastAsia="Times New Roman"/>
          <w:color w:val="333333"/>
          <w:sz w:val="24"/>
          <w:szCs w:val="24"/>
        </w:rPr>
      </w:pPr>
      <w:r w:rsidRPr="00C00941">
        <w:rPr>
          <w:rFonts w:eastAsia="Times New Roman"/>
          <w:b/>
          <w:bCs/>
          <w:color w:val="333333"/>
          <w:sz w:val="24"/>
          <w:szCs w:val="24"/>
          <w:u w:val="single"/>
        </w:rPr>
        <w:t>Enforcement of the Geneva Conventions</w:t>
      </w:r>
    </w:p>
    <w:p w14:paraId="1F239B7C" w14:textId="77777777" w:rsidR="002937AD" w:rsidRPr="00527904" w:rsidRDefault="002937AD" w:rsidP="002937AD">
      <w:pPr>
        <w:shd w:val="clear" w:color="auto" w:fill="FFFFFF"/>
        <w:spacing w:after="150" w:line="240" w:lineRule="auto"/>
        <w:rPr>
          <w:rFonts w:eastAsia="Times New Roman"/>
          <w:color w:val="333333"/>
          <w:sz w:val="24"/>
          <w:szCs w:val="24"/>
        </w:rPr>
      </w:pPr>
      <w:r w:rsidRPr="00527904">
        <w:rPr>
          <w:rFonts w:eastAsia="Times New Roman"/>
          <w:color w:val="333333"/>
          <w:sz w:val="24"/>
          <w:szCs w:val="24"/>
          <w:highlight w:val="yellow"/>
        </w:rPr>
        <w:t>The Geneva Conventions provide for </w:t>
      </w:r>
      <w:hyperlink r:id="rId38" w:history="1">
        <w:r w:rsidRPr="00C00941">
          <w:rPr>
            <w:rFonts w:eastAsia="Times New Roman"/>
            <w:color w:val="005C72"/>
            <w:sz w:val="24"/>
            <w:szCs w:val="24"/>
            <w:highlight w:val="yellow"/>
            <w:u w:val="single"/>
          </w:rPr>
          <w:t>universal jurisdiction</w:t>
        </w:r>
      </w:hyperlink>
      <w:r w:rsidRPr="00527904">
        <w:rPr>
          <w:rFonts w:eastAsia="Times New Roman"/>
          <w:color w:val="333333"/>
          <w:sz w:val="24"/>
          <w:szCs w:val="24"/>
          <w:highlight w:val="yellow"/>
        </w:rPr>
        <w:t>,</w:t>
      </w:r>
      <w:r w:rsidRPr="00527904">
        <w:rPr>
          <w:rFonts w:eastAsia="Times New Roman"/>
          <w:color w:val="333333"/>
          <w:sz w:val="24"/>
          <w:szCs w:val="24"/>
        </w:rPr>
        <w:t xml:space="preserve"> as opposed to a more traditional (and limited) </w:t>
      </w:r>
      <w:hyperlink r:id="rId39" w:history="1">
        <w:r w:rsidRPr="00C00941">
          <w:rPr>
            <w:rFonts w:eastAsia="Times New Roman"/>
            <w:color w:val="005C72"/>
            <w:sz w:val="24"/>
            <w:szCs w:val="24"/>
            <w:u w:val="single"/>
          </w:rPr>
          <w:t>territorial jurisdiction</w:t>
        </w:r>
      </w:hyperlink>
      <w:r w:rsidRPr="00527904">
        <w:rPr>
          <w:rFonts w:eastAsia="Times New Roman"/>
          <w:color w:val="333333"/>
          <w:sz w:val="24"/>
          <w:szCs w:val="24"/>
        </w:rPr>
        <w:t> that was designed to respect the </w:t>
      </w:r>
      <w:hyperlink r:id="rId40" w:history="1">
        <w:r w:rsidRPr="00C00941">
          <w:rPr>
            <w:rFonts w:eastAsia="Times New Roman"/>
            <w:color w:val="005C72"/>
            <w:sz w:val="24"/>
            <w:szCs w:val="24"/>
            <w:u w:val="single"/>
          </w:rPr>
          <w:t>sovereignty</w:t>
        </w:r>
      </w:hyperlink>
      <w:r w:rsidRPr="00527904">
        <w:rPr>
          <w:rFonts w:eastAsia="Times New Roman"/>
          <w:color w:val="333333"/>
          <w:sz w:val="24"/>
          <w:szCs w:val="24"/>
        </w:rPr>
        <w:t> of </w:t>
      </w:r>
      <w:hyperlink r:id="rId41" w:history="1">
        <w:r w:rsidRPr="00C00941">
          <w:rPr>
            <w:rFonts w:eastAsia="Times New Roman"/>
            <w:color w:val="005C72"/>
            <w:sz w:val="24"/>
            <w:szCs w:val="24"/>
            <w:u w:val="single"/>
          </w:rPr>
          <w:t>States</w:t>
        </w:r>
      </w:hyperlink>
      <w:r w:rsidRPr="00527904">
        <w:rPr>
          <w:rFonts w:eastAsia="Times New Roman"/>
          <w:color w:val="333333"/>
          <w:sz w:val="24"/>
          <w:szCs w:val="24"/>
        </w:rPr>
        <w:t xml:space="preserve"> over their citizens.  </w:t>
      </w:r>
      <w:r w:rsidRPr="00527904">
        <w:rPr>
          <w:rFonts w:eastAsia="Times New Roman"/>
          <w:color w:val="333333"/>
          <w:sz w:val="24"/>
          <w:szCs w:val="24"/>
          <w:highlight w:val="yellow"/>
        </w:rPr>
        <w:t>The doctrine of universal jurisdiction is based on the notion that some crimes, such as </w:t>
      </w:r>
      <w:hyperlink r:id="rId42" w:history="1">
        <w:r w:rsidRPr="00C00941">
          <w:rPr>
            <w:rFonts w:eastAsia="Times New Roman"/>
            <w:color w:val="005C72"/>
            <w:sz w:val="24"/>
            <w:szCs w:val="24"/>
            <w:highlight w:val="yellow"/>
            <w:u w:val="single"/>
          </w:rPr>
          <w:t>genocide</w:t>
        </w:r>
      </w:hyperlink>
      <w:r w:rsidRPr="00527904">
        <w:rPr>
          <w:rFonts w:eastAsia="Times New Roman"/>
          <w:color w:val="333333"/>
          <w:sz w:val="24"/>
          <w:szCs w:val="24"/>
          <w:highlight w:val="yellow"/>
        </w:rPr>
        <w:t>, </w:t>
      </w:r>
      <w:hyperlink r:id="rId43" w:history="1">
        <w:r w:rsidRPr="00C00941">
          <w:rPr>
            <w:rFonts w:eastAsia="Times New Roman"/>
            <w:color w:val="005C72"/>
            <w:sz w:val="24"/>
            <w:szCs w:val="24"/>
            <w:highlight w:val="yellow"/>
            <w:u w:val="single"/>
          </w:rPr>
          <w:t>crimes against humanity</w:t>
        </w:r>
      </w:hyperlink>
      <w:r w:rsidRPr="00527904">
        <w:rPr>
          <w:rFonts w:eastAsia="Times New Roman"/>
          <w:color w:val="333333"/>
          <w:sz w:val="24"/>
          <w:szCs w:val="24"/>
          <w:highlight w:val="yellow"/>
        </w:rPr>
        <w:t>, </w:t>
      </w:r>
      <w:hyperlink r:id="rId44" w:history="1">
        <w:r w:rsidRPr="00C00941">
          <w:rPr>
            <w:rFonts w:eastAsia="Times New Roman"/>
            <w:color w:val="005C72"/>
            <w:sz w:val="24"/>
            <w:szCs w:val="24"/>
            <w:highlight w:val="yellow"/>
            <w:u w:val="single"/>
          </w:rPr>
          <w:t>torture</w:t>
        </w:r>
      </w:hyperlink>
      <w:r w:rsidRPr="00527904">
        <w:rPr>
          <w:rFonts w:eastAsia="Times New Roman"/>
          <w:color w:val="333333"/>
          <w:sz w:val="24"/>
          <w:szCs w:val="24"/>
          <w:highlight w:val="yellow"/>
        </w:rPr>
        <w:t>, and </w:t>
      </w:r>
      <w:hyperlink r:id="rId45" w:history="1">
        <w:r w:rsidRPr="00C00941">
          <w:rPr>
            <w:rFonts w:eastAsia="Times New Roman"/>
            <w:color w:val="005C72"/>
            <w:sz w:val="24"/>
            <w:szCs w:val="24"/>
            <w:highlight w:val="yellow"/>
            <w:u w:val="single"/>
          </w:rPr>
          <w:t>war crimes</w:t>
        </w:r>
      </w:hyperlink>
      <w:r w:rsidRPr="00527904">
        <w:rPr>
          <w:rFonts w:eastAsia="Times New Roman"/>
          <w:color w:val="333333"/>
          <w:sz w:val="24"/>
          <w:szCs w:val="24"/>
          <w:highlight w:val="yellow"/>
        </w:rPr>
        <w:t>, are so exceptionally grave that they affect the fundamental interests of the international community as a whole. It renders the convicts or accused of such crimes to the jurisdiction of all signatory </w:t>
      </w:r>
      <w:hyperlink r:id="rId46" w:history="1">
        <w:r w:rsidRPr="00C00941">
          <w:rPr>
            <w:rFonts w:eastAsia="Times New Roman"/>
            <w:color w:val="005C72"/>
            <w:sz w:val="24"/>
            <w:szCs w:val="24"/>
            <w:highlight w:val="yellow"/>
            <w:u w:val="single"/>
          </w:rPr>
          <w:t>States</w:t>
        </w:r>
      </w:hyperlink>
      <w:r w:rsidRPr="00527904">
        <w:rPr>
          <w:rFonts w:eastAsia="Times New Roman"/>
          <w:color w:val="333333"/>
          <w:sz w:val="24"/>
          <w:szCs w:val="24"/>
          <w:highlight w:val="yellow"/>
        </w:rPr>
        <w:t>, regardless of their nationality or territoriality of their crime.</w:t>
      </w:r>
    </w:p>
    <w:p w14:paraId="3410A011" w14:textId="77777777" w:rsidR="002937AD" w:rsidRPr="00527904" w:rsidRDefault="002937AD" w:rsidP="002937AD">
      <w:pPr>
        <w:shd w:val="clear" w:color="auto" w:fill="FFFFFF"/>
        <w:spacing w:after="150" w:line="240" w:lineRule="auto"/>
        <w:rPr>
          <w:rFonts w:eastAsia="Times New Roman"/>
          <w:color w:val="333333"/>
          <w:sz w:val="24"/>
          <w:szCs w:val="24"/>
        </w:rPr>
      </w:pPr>
      <w:r w:rsidRPr="00527904">
        <w:rPr>
          <w:rFonts w:eastAsia="Times New Roman"/>
          <w:color w:val="333333"/>
          <w:sz w:val="24"/>
          <w:szCs w:val="24"/>
        </w:rPr>
        <w:t>Every </w:t>
      </w:r>
      <w:hyperlink r:id="rId47" w:history="1">
        <w:r w:rsidRPr="00C00941">
          <w:rPr>
            <w:rFonts w:eastAsia="Times New Roman"/>
            <w:color w:val="005C72"/>
            <w:sz w:val="24"/>
            <w:szCs w:val="24"/>
            <w:u w:val="single"/>
          </w:rPr>
          <w:t>State</w:t>
        </w:r>
      </w:hyperlink>
      <w:r w:rsidRPr="00527904">
        <w:rPr>
          <w:rFonts w:eastAsia="Times New Roman"/>
          <w:color w:val="333333"/>
          <w:sz w:val="24"/>
          <w:szCs w:val="24"/>
        </w:rPr>
        <w:t> bound by the </w:t>
      </w:r>
      <w:hyperlink r:id="rId48" w:history="1">
        <w:r w:rsidRPr="00C00941">
          <w:rPr>
            <w:rFonts w:eastAsia="Times New Roman"/>
            <w:color w:val="005C72"/>
            <w:sz w:val="24"/>
            <w:szCs w:val="24"/>
            <w:u w:val="single"/>
          </w:rPr>
          <w:t>treaties</w:t>
        </w:r>
      </w:hyperlink>
      <w:r w:rsidRPr="00527904">
        <w:rPr>
          <w:rFonts w:eastAsia="Times New Roman"/>
          <w:color w:val="333333"/>
          <w:sz w:val="24"/>
          <w:szCs w:val="24"/>
        </w:rPr>
        <w:t> is under the legal obligation to search for and </w:t>
      </w:r>
      <w:hyperlink r:id="rId49" w:history="1">
        <w:r w:rsidRPr="00C00941">
          <w:rPr>
            <w:rFonts w:eastAsia="Times New Roman"/>
            <w:color w:val="005C72"/>
            <w:sz w:val="24"/>
            <w:szCs w:val="24"/>
            <w:u w:val="single"/>
          </w:rPr>
          <w:t>prosecute</w:t>
        </w:r>
      </w:hyperlink>
      <w:r w:rsidRPr="00527904">
        <w:rPr>
          <w:rFonts w:eastAsia="Times New Roman"/>
          <w:color w:val="333333"/>
          <w:sz w:val="24"/>
          <w:szCs w:val="24"/>
        </w:rPr>
        <w:t> those in its territory suspected of committing such crimes, regardless of the nationality of the suspect or victim, or of the place where the act was allegedly committed. The </w:t>
      </w:r>
      <w:hyperlink r:id="rId50" w:history="1">
        <w:r w:rsidRPr="00C00941">
          <w:rPr>
            <w:rFonts w:eastAsia="Times New Roman"/>
            <w:color w:val="005C72"/>
            <w:sz w:val="24"/>
            <w:szCs w:val="24"/>
            <w:u w:val="single"/>
          </w:rPr>
          <w:t>State</w:t>
        </w:r>
      </w:hyperlink>
      <w:r w:rsidRPr="00527904">
        <w:rPr>
          <w:rFonts w:eastAsia="Times New Roman"/>
          <w:color w:val="333333"/>
          <w:sz w:val="24"/>
          <w:szCs w:val="24"/>
        </w:rPr>
        <w:t> may hand the suspect over to another </w:t>
      </w:r>
      <w:hyperlink r:id="rId51" w:history="1">
        <w:r w:rsidRPr="00C00941">
          <w:rPr>
            <w:rFonts w:eastAsia="Times New Roman"/>
            <w:color w:val="005C72"/>
            <w:sz w:val="24"/>
            <w:szCs w:val="24"/>
            <w:u w:val="single"/>
          </w:rPr>
          <w:t>State</w:t>
        </w:r>
      </w:hyperlink>
      <w:r w:rsidRPr="00527904">
        <w:rPr>
          <w:rFonts w:eastAsia="Times New Roman"/>
          <w:color w:val="333333"/>
          <w:sz w:val="24"/>
          <w:szCs w:val="24"/>
        </w:rPr>
        <w:t> or an international </w:t>
      </w:r>
      <w:hyperlink r:id="rId52" w:history="1">
        <w:r w:rsidRPr="00C00941">
          <w:rPr>
            <w:rFonts w:eastAsia="Times New Roman"/>
            <w:color w:val="005C72"/>
            <w:sz w:val="24"/>
            <w:szCs w:val="24"/>
            <w:u w:val="single"/>
          </w:rPr>
          <w:t>tribunal</w:t>
        </w:r>
      </w:hyperlink>
      <w:r w:rsidRPr="00527904">
        <w:rPr>
          <w:rFonts w:eastAsia="Times New Roman"/>
          <w:color w:val="333333"/>
          <w:sz w:val="24"/>
          <w:szCs w:val="24"/>
        </w:rPr>
        <w:t> for trial. Where domestic law does not allow for the exercise of universal jurisdiction, a </w:t>
      </w:r>
      <w:hyperlink r:id="rId53" w:history="1">
        <w:r w:rsidRPr="00C00941">
          <w:rPr>
            <w:rFonts w:eastAsia="Times New Roman"/>
            <w:color w:val="005C72"/>
            <w:sz w:val="24"/>
            <w:szCs w:val="24"/>
            <w:u w:val="single"/>
          </w:rPr>
          <w:t>State</w:t>
        </w:r>
      </w:hyperlink>
      <w:r w:rsidRPr="00527904">
        <w:rPr>
          <w:rFonts w:eastAsia="Times New Roman"/>
          <w:color w:val="333333"/>
          <w:sz w:val="24"/>
          <w:szCs w:val="24"/>
        </w:rPr>
        <w:t> must introduce the necessary domestic legislative provisions before it can do so, and must actually exercise the </w:t>
      </w:r>
      <w:hyperlink r:id="rId54" w:history="1">
        <w:r w:rsidRPr="00C00941">
          <w:rPr>
            <w:rFonts w:eastAsia="Times New Roman"/>
            <w:color w:val="005C72"/>
            <w:sz w:val="24"/>
            <w:szCs w:val="24"/>
            <w:u w:val="single"/>
          </w:rPr>
          <w:t>jurisdiction</w:t>
        </w:r>
      </w:hyperlink>
      <w:r w:rsidRPr="00527904">
        <w:rPr>
          <w:rFonts w:eastAsia="Times New Roman"/>
          <w:color w:val="333333"/>
          <w:sz w:val="24"/>
          <w:szCs w:val="24"/>
        </w:rPr>
        <w:t>, unless it hands the suspect over to another country or international </w:t>
      </w:r>
      <w:hyperlink r:id="rId55" w:history="1">
        <w:r w:rsidRPr="00C00941">
          <w:rPr>
            <w:rFonts w:eastAsia="Times New Roman"/>
            <w:color w:val="005C72"/>
            <w:sz w:val="24"/>
            <w:szCs w:val="24"/>
            <w:u w:val="single"/>
          </w:rPr>
          <w:t>tribunal</w:t>
        </w:r>
      </w:hyperlink>
      <w:r w:rsidRPr="00527904">
        <w:rPr>
          <w:rFonts w:eastAsia="Times New Roman"/>
          <w:color w:val="333333"/>
          <w:sz w:val="24"/>
          <w:szCs w:val="24"/>
        </w:rPr>
        <w:t>.</w:t>
      </w:r>
    </w:p>
    <w:p w14:paraId="7CD9729B" w14:textId="77777777" w:rsidR="002937AD" w:rsidRPr="00527904" w:rsidRDefault="002937AD" w:rsidP="002937AD">
      <w:pPr>
        <w:shd w:val="clear" w:color="auto" w:fill="FFFFFF"/>
        <w:spacing w:after="150" w:line="240" w:lineRule="auto"/>
        <w:rPr>
          <w:rFonts w:eastAsia="Times New Roman"/>
          <w:color w:val="333333"/>
          <w:sz w:val="24"/>
          <w:szCs w:val="24"/>
        </w:rPr>
      </w:pPr>
      <w:r w:rsidRPr="00527904">
        <w:rPr>
          <w:rFonts w:eastAsia="Times New Roman"/>
          <w:color w:val="333333"/>
          <w:sz w:val="24"/>
          <w:szCs w:val="24"/>
        </w:rPr>
        <w:t>Despite being signatory to the Conventions, there are some notable and often-criticized U.S. cases involving conduct that would otherwise be prohibited by the Conventions, such as </w:t>
      </w:r>
      <w:proofErr w:type="spellStart"/>
      <w:r>
        <w:rPr>
          <w:rFonts w:ascii="Calibri" w:hAnsi="Calibri" w:cstheme="minorBidi"/>
        </w:rPr>
        <w:fldChar w:fldCharType="begin"/>
      </w:r>
      <w:r>
        <w:instrText xml:space="preserve"> HYPERLINK "https://www.law.cornell.edu/supremecourt/text/03-6696" </w:instrText>
      </w:r>
      <w:r>
        <w:rPr>
          <w:rFonts w:ascii="Calibri" w:hAnsi="Calibri" w:cstheme="minorBidi"/>
        </w:rPr>
        <w:fldChar w:fldCharType="separate"/>
      </w:r>
      <w:r w:rsidRPr="00C00941">
        <w:rPr>
          <w:rFonts w:eastAsia="Times New Roman"/>
          <w:color w:val="005C72"/>
          <w:sz w:val="24"/>
          <w:szCs w:val="24"/>
          <w:u w:val="single"/>
        </w:rPr>
        <w:t>Hamdi</w:t>
      </w:r>
      <w:proofErr w:type="spellEnd"/>
      <w:r w:rsidRPr="00C00941">
        <w:rPr>
          <w:rFonts w:eastAsia="Times New Roman"/>
          <w:color w:val="005C72"/>
          <w:sz w:val="24"/>
          <w:szCs w:val="24"/>
          <w:u w:val="single"/>
        </w:rPr>
        <w:t xml:space="preserve"> v. </w:t>
      </w:r>
      <w:proofErr w:type="spellStart"/>
      <w:r w:rsidRPr="00C00941">
        <w:rPr>
          <w:rFonts w:eastAsia="Times New Roman"/>
          <w:color w:val="005C72"/>
          <w:sz w:val="24"/>
          <w:szCs w:val="24"/>
          <w:u w:val="single"/>
        </w:rPr>
        <w:t>Rumsfield</w:t>
      </w:r>
      <w:proofErr w:type="spellEnd"/>
      <w:r>
        <w:rPr>
          <w:rFonts w:eastAsia="Times New Roman"/>
          <w:color w:val="005C72"/>
          <w:sz w:val="24"/>
          <w:szCs w:val="24"/>
          <w:u w:val="single"/>
        </w:rPr>
        <w:fldChar w:fldCharType="end"/>
      </w:r>
      <w:r w:rsidRPr="00527904">
        <w:rPr>
          <w:rFonts w:eastAsia="Times New Roman"/>
          <w:color w:val="333333"/>
          <w:sz w:val="24"/>
          <w:szCs w:val="24"/>
        </w:rPr>
        <w:t> (2004).  In </w:t>
      </w:r>
      <w:proofErr w:type="spellStart"/>
      <w:r w:rsidRPr="00C00941">
        <w:rPr>
          <w:rFonts w:eastAsia="Times New Roman"/>
          <w:i/>
          <w:iCs/>
          <w:color w:val="333333"/>
          <w:sz w:val="24"/>
          <w:szCs w:val="24"/>
        </w:rPr>
        <w:t>Hamdi</w:t>
      </w:r>
      <w:proofErr w:type="spellEnd"/>
      <w:r w:rsidRPr="00527904">
        <w:rPr>
          <w:rFonts w:eastAsia="Times New Roman"/>
          <w:color w:val="333333"/>
          <w:sz w:val="24"/>
          <w:szCs w:val="24"/>
        </w:rPr>
        <w:t>, a U.S. citizen was accused of being a member of the Taliban forces on U.S. soil as an "enemy combatant," and was detained by unilateral Executive decision; The U.S. Supreme Court ruled on the validity of his detention. </w:t>
      </w:r>
      <w:proofErr w:type="spellStart"/>
      <w:r w:rsidRPr="00527904">
        <w:rPr>
          <w:rFonts w:eastAsia="Times New Roman"/>
          <w:color w:val="333333"/>
          <w:sz w:val="24"/>
          <w:szCs w:val="24"/>
        </w:rPr>
        <w:t>Hamdi</w:t>
      </w:r>
      <w:proofErr w:type="spellEnd"/>
      <w:r w:rsidRPr="00527904">
        <w:rPr>
          <w:rFonts w:eastAsia="Times New Roman"/>
          <w:color w:val="333333"/>
          <w:sz w:val="24"/>
          <w:szCs w:val="24"/>
        </w:rPr>
        <w:t> argued that such detention was illegal under the Geneva Conventions, without express Congressional consent. The Court rejected this argument and held that consent </w:t>
      </w:r>
      <w:proofErr w:type="spellStart"/>
      <w:r w:rsidRPr="00527904">
        <w:rPr>
          <w:rFonts w:eastAsia="Times New Roman"/>
          <w:color w:val="333333"/>
          <w:sz w:val="24"/>
          <w:szCs w:val="24"/>
        </w:rPr>
        <w:t>exised</w:t>
      </w:r>
      <w:proofErr w:type="spellEnd"/>
      <w:r w:rsidRPr="00527904">
        <w:rPr>
          <w:rFonts w:eastAsia="Times New Roman"/>
          <w:color w:val="333333"/>
          <w:sz w:val="24"/>
          <w:szCs w:val="24"/>
        </w:rPr>
        <w:t> since September 11, 2001, through an Authorization for Use of Military Forces (AUMF), a Congressional </w:t>
      </w:r>
      <w:hyperlink r:id="rId56" w:history="1">
        <w:r w:rsidRPr="00C00941">
          <w:rPr>
            <w:rFonts w:eastAsia="Times New Roman"/>
            <w:color w:val="005C72"/>
            <w:sz w:val="24"/>
            <w:szCs w:val="24"/>
            <w:u w:val="single"/>
          </w:rPr>
          <w:t>resolution</w:t>
        </w:r>
      </w:hyperlink>
      <w:r w:rsidRPr="00527904">
        <w:rPr>
          <w:rFonts w:eastAsia="Times New Roman"/>
          <w:color w:val="333333"/>
          <w:sz w:val="24"/>
          <w:szCs w:val="24"/>
        </w:rPr>
        <w:t> which empowered the President to use all necessary and appropriate forces against any nations, organizations, or persons that he determined to have planned, authorized, committed, or aided in the September 11, 2001 attacks.</w:t>
      </w:r>
    </w:p>
    <w:p w14:paraId="3D0E9A9F" w14:textId="77777777" w:rsidR="002937AD" w:rsidRPr="00C00941" w:rsidRDefault="002937AD" w:rsidP="002937AD"/>
    <w:p w14:paraId="1DDA3D3B" w14:textId="77777777" w:rsidR="002937AD" w:rsidRPr="00B446FB" w:rsidRDefault="002937AD" w:rsidP="002937AD">
      <w:pPr>
        <w:pStyle w:val="Heading4"/>
      </w:pPr>
      <w:r w:rsidRPr="00B446FB">
        <w:t>When global conflict violates international law the UN moves to intercede</w:t>
      </w:r>
    </w:p>
    <w:p w14:paraId="586BCC8F" w14:textId="77777777" w:rsidR="002937AD" w:rsidRDefault="002937AD" w:rsidP="002937AD">
      <w:pPr>
        <w:spacing w:line="240" w:lineRule="auto"/>
      </w:pPr>
      <w:proofErr w:type="spellStart"/>
      <w:r w:rsidRPr="006928BD">
        <w:rPr>
          <w:b/>
          <w:sz w:val="24"/>
          <w:szCs w:val="24"/>
        </w:rPr>
        <w:t>Paust</w:t>
      </w:r>
      <w:proofErr w:type="spellEnd"/>
      <w:r w:rsidRPr="006928BD">
        <w:rPr>
          <w:b/>
          <w:sz w:val="24"/>
          <w:szCs w:val="24"/>
        </w:rPr>
        <w:t xml:space="preserve"> 94:</w:t>
      </w:r>
      <w:r w:rsidRPr="00B446FB">
        <w:rPr>
          <w:b/>
          <w:sz w:val="32"/>
          <w:szCs w:val="32"/>
        </w:rPr>
        <w:t xml:space="preserve"> </w:t>
      </w:r>
      <w:r w:rsidRPr="00B446FB">
        <w:t xml:space="preserve">Jordan J </w:t>
      </w:r>
      <w:proofErr w:type="spellStart"/>
      <w:r w:rsidRPr="00B446FB">
        <w:t>Paust</w:t>
      </w:r>
      <w:proofErr w:type="spellEnd"/>
      <w:r>
        <w:t>,</w:t>
      </w:r>
      <w:r w:rsidRPr="00B446FB">
        <w:rPr>
          <w:color w:val="222222"/>
          <w:shd w:val="clear" w:color="auto" w:fill="FFFFFF"/>
        </w:rPr>
        <w:t> University of Houston Law Foundation Professor of Law and the Director of the International Law Institute, University of Houston Law Center</w:t>
      </w:r>
      <w:r w:rsidRPr="00B446FB">
        <w:t xml:space="preserve">, American University International Law Review, </w:t>
      </w:r>
      <w:r>
        <w:t>Digital Commons</w:t>
      </w:r>
      <w:r w:rsidRPr="00B446FB">
        <w:t>, http://digitalcommons.wcl.american.edu/cgi/viewcontent.cgi?article=1468&amp;context=auilr</w:t>
      </w:r>
    </w:p>
    <w:p w14:paraId="3A9378C5" w14:textId="77777777" w:rsidR="002937AD" w:rsidRPr="00B446FB" w:rsidRDefault="002937AD" w:rsidP="002937AD">
      <w:pPr>
        <w:spacing w:line="240" w:lineRule="auto"/>
      </w:pPr>
      <w:r w:rsidRPr="00B446FB">
        <w:rPr>
          <w:highlight w:val="yellow"/>
        </w:rPr>
        <w:t>With respect to the armed conflict occurring in the former Yugoslavia, at a minimum, common Article 3 of the Geneva Conventions should clearly apply. Accordingly, Protocol II also would apply</w:t>
      </w:r>
      <w:r w:rsidRPr="00B446FB">
        <w:t xml:space="preserve">. Even with a severely restricted focus on Bosnia-Herzegovina and the fighting within such territory, </w:t>
      </w:r>
      <w:r w:rsidRPr="00B446FB">
        <w:rPr>
          <w:highlight w:val="yellow"/>
        </w:rPr>
        <w:t>Bosnian-Serb and Muslim combatants generally meet recognized criteria, at least minimally, for insurgent status. These include: (1) sustained use of force; (2) an armed force with a responsible command structure; (3) general control of significant territory; and (4) the semblance of a governmental structure, especially one negotiating at the international level.2</w:t>
      </w:r>
      <w:r w:rsidRPr="00B446FB">
        <w:t xml:space="preserve"> ' In addition, the Bosnia-Herzegovina conflict certainly qualifies as an international armed conflict meeting several criteria. First, </w:t>
      </w:r>
      <w:r w:rsidRPr="00B446FB">
        <w:rPr>
          <w:highlight w:val="yellow"/>
        </w:rPr>
        <w:t>it is evident that within Bosnia-Herzegovina proper, there exists a "belligerency," or true civil war, with outside de facto, if not also de jure, recognition of local participants as civil war belligerents</w:t>
      </w:r>
      <w:r w:rsidRPr="00B446FB">
        <w:t xml:space="preserve">. Having attained the status of a "belligerency," common Article 2 of the Geneva Conventions along with all of the general proscriptions and Protocol I thereto applies, in addition to the more general customary law of war.28 Second, outside intervention in several forms by neighboring nations has definitely internationalized the conflict.29 It cannot be reasonably characterized as a local insurgency. Third, it is arguable that United Nations intervention in the form of recognizing and condemnatory resolutions, and authorizations for certain forceful measures, has further internationalized the conflict to such an extent that the Geneva common Article 2 threshold has been reached. Resolutions of the U.N. Security Council have specifically recognized the existence of an armed conflict in the Republic of </w:t>
      </w:r>
      <w:proofErr w:type="spellStart"/>
      <w:r w:rsidRPr="00B446FB">
        <w:t>BosniaHerzegovina</w:t>
      </w:r>
      <w:proofErr w:type="spellEnd"/>
      <w:r w:rsidRPr="00B446FB">
        <w:t>" and the presence of both military and paramilitary forces engaging in hostilities.3 ' The U.N. Security Council has further noted outside intervention by other military forces, in particular, the participation by "elements of the Croatian army,"32 the Federal Republic of Yugoslavia (Serbia and Montenegro) Army forces, and general involvement in the Republic of Croatia.33 Finally, the United Nations has noted the applicability of humanitarian law. Aspects of relevant humanitarian law found applicable include the Geneva Conventions and certain general prohibitions thereunder which are covered in Parts II and II of the Civilian Convention that apply only when the threshold contained in common Article 2 of the Geneva Conventions has been reached.' The Commission of Experts adds that "the character and complexity" of what it terms "the armed conflicts," alongside the numerous agreements on humanitarian issues, justifies use of the term "international armed conflicts."35 They also recognize that classifying the armed conflict in Bosnia-Herzegovina as merely a local conflict would be seriously misplaced.</w:t>
      </w:r>
    </w:p>
    <w:p w14:paraId="468CE9D8" w14:textId="77777777" w:rsidR="002937AD" w:rsidRPr="00C00941" w:rsidRDefault="002937AD" w:rsidP="002937AD">
      <w:pPr>
        <w:pStyle w:val="Heading4"/>
        <w:rPr>
          <w:rFonts w:eastAsia="Times New Roman"/>
        </w:rPr>
      </w:pPr>
      <w:r>
        <w:rPr>
          <w:rFonts w:eastAsia="Times New Roman"/>
        </w:rPr>
        <w:t>International mandates exist to stop conflict that threatens the international community</w:t>
      </w:r>
    </w:p>
    <w:p w14:paraId="26F3D9DD" w14:textId="77777777" w:rsidR="002937AD" w:rsidRPr="00C00941" w:rsidRDefault="002937AD" w:rsidP="002937AD">
      <w:pPr>
        <w:shd w:val="clear" w:color="auto" w:fill="FFFFFF"/>
        <w:spacing w:after="150" w:line="240" w:lineRule="auto"/>
        <w:rPr>
          <w:rFonts w:eastAsia="Times New Roman"/>
          <w:color w:val="333333"/>
        </w:rPr>
      </w:pPr>
      <w:proofErr w:type="spellStart"/>
      <w:r w:rsidRPr="00C00941">
        <w:rPr>
          <w:rFonts w:eastAsia="Times New Roman"/>
          <w:b/>
          <w:color w:val="333333"/>
          <w:sz w:val="24"/>
          <w:szCs w:val="24"/>
        </w:rPr>
        <w:t>Jurkowksi</w:t>
      </w:r>
      <w:proofErr w:type="spellEnd"/>
      <w:r w:rsidRPr="00C00941">
        <w:rPr>
          <w:rFonts w:eastAsia="Times New Roman"/>
          <w:b/>
          <w:color w:val="333333"/>
          <w:sz w:val="24"/>
          <w:szCs w:val="24"/>
        </w:rPr>
        <w:t xml:space="preserve"> 17</w:t>
      </w:r>
      <w:r>
        <w:rPr>
          <w:rFonts w:eastAsia="Times New Roman"/>
          <w:color w:val="333333"/>
          <w:sz w:val="24"/>
          <w:szCs w:val="24"/>
        </w:rPr>
        <w:t xml:space="preserve">: </w:t>
      </w:r>
      <w:r>
        <w:rPr>
          <w:rFonts w:eastAsia="Times New Roman"/>
          <w:color w:val="333333"/>
        </w:rPr>
        <w:t xml:space="preserve">Stephanie </w:t>
      </w:r>
      <w:proofErr w:type="spellStart"/>
      <w:r>
        <w:rPr>
          <w:rFonts w:eastAsia="Times New Roman"/>
          <w:color w:val="333333"/>
        </w:rPr>
        <w:t>Jurkowski</w:t>
      </w:r>
      <w:proofErr w:type="spellEnd"/>
      <w:r w:rsidRPr="00C00941">
        <w:rPr>
          <w:rFonts w:eastAsia="Times New Roman"/>
          <w:color w:val="333333"/>
        </w:rPr>
        <w:t xml:space="preserve">, </w:t>
      </w:r>
      <w:r w:rsidRPr="00C00941">
        <w:rPr>
          <w:color w:val="333333"/>
          <w:shd w:val="clear" w:color="auto" w:fill="FFFFFF"/>
        </w:rPr>
        <w:t>Law Student at Cornell Law School</w:t>
      </w:r>
      <w:r>
        <w:rPr>
          <w:color w:val="333333"/>
          <w:shd w:val="clear" w:color="auto" w:fill="FFFFFF"/>
        </w:rPr>
        <w:t xml:space="preserve">, Legal Information Institute, </w:t>
      </w:r>
      <w:r w:rsidRPr="00C00941">
        <w:rPr>
          <w:color w:val="333333"/>
          <w:shd w:val="clear" w:color="auto" w:fill="FFFFFF"/>
        </w:rPr>
        <w:t>https://www.law.cornell.edu/wex/geneva_conventions</w:t>
      </w:r>
    </w:p>
    <w:p w14:paraId="73F9B751" w14:textId="77777777" w:rsidR="002937AD" w:rsidRPr="00527904" w:rsidRDefault="002937AD" w:rsidP="002937AD">
      <w:pPr>
        <w:shd w:val="clear" w:color="auto" w:fill="FFFFFF"/>
        <w:spacing w:after="150" w:line="240" w:lineRule="auto"/>
        <w:rPr>
          <w:rFonts w:eastAsia="Times New Roman"/>
          <w:color w:val="333333"/>
          <w:sz w:val="24"/>
          <w:szCs w:val="24"/>
        </w:rPr>
      </w:pPr>
      <w:r w:rsidRPr="00527904">
        <w:rPr>
          <w:rFonts w:eastAsia="Times New Roman"/>
          <w:color w:val="333333"/>
          <w:sz w:val="24"/>
          <w:szCs w:val="24"/>
          <w:highlight w:val="yellow"/>
        </w:rPr>
        <w:t>Common Article 3 functions like a mini-Convention within the larger Geneva Convention itself, and establishes fundamental rules from which no derogation is permitted</w:t>
      </w:r>
      <w:r w:rsidRPr="00527904">
        <w:rPr>
          <w:rFonts w:eastAsia="Times New Roman"/>
          <w:color w:val="333333"/>
          <w:sz w:val="24"/>
          <w:szCs w:val="24"/>
        </w:rPr>
        <w:t>, containing the essential rules of the Geneva Convention in a condensed format, and making them applicable to non-international conflicts.</w:t>
      </w:r>
    </w:p>
    <w:p w14:paraId="4DFA9BEE" w14:textId="77777777" w:rsidR="002937AD" w:rsidRPr="00527904" w:rsidRDefault="002937AD" w:rsidP="002937AD">
      <w:pPr>
        <w:numPr>
          <w:ilvl w:val="0"/>
          <w:numId w:val="16"/>
        </w:numPr>
        <w:shd w:val="clear" w:color="auto" w:fill="FFFFFF"/>
        <w:spacing w:before="100" w:beforeAutospacing="1" w:after="100" w:afterAutospacing="1" w:line="240" w:lineRule="auto"/>
        <w:rPr>
          <w:rFonts w:eastAsia="Times New Roman"/>
          <w:color w:val="333333"/>
          <w:sz w:val="24"/>
          <w:szCs w:val="24"/>
        </w:rPr>
      </w:pPr>
      <w:r w:rsidRPr="00527904">
        <w:rPr>
          <w:rFonts w:eastAsia="Times New Roman"/>
          <w:color w:val="333333"/>
          <w:sz w:val="24"/>
          <w:szCs w:val="24"/>
        </w:rPr>
        <w:t> It requires humane treatment for all persons in enemy hands, without discrimination</w:t>
      </w:r>
      <w:r w:rsidRPr="00527904">
        <w:rPr>
          <w:rFonts w:eastAsia="Times New Roman"/>
          <w:color w:val="333333"/>
          <w:sz w:val="24"/>
          <w:szCs w:val="24"/>
          <w:highlight w:val="yellow"/>
        </w:rPr>
        <w:t>. It specifically prohibits murder, mutilation, </w:t>
      </w:r>
      <w:hyperlink r:id="rId57" w:history="1">
        <w:r w:rsidRPr="00C00941">
          <w:rPr>
            <w:rFonts w:eastAsia="Times New Roman"/>
            <w:color w:val="005C72"/>
            <w:sz w:val="24"/>
            <w:szCs w:val="24"/>
            <w:highlight w:val="yellow"/>
            <w:u w:val="single"/>
          </w:rPr>
          <w:t>torture</w:t>
        </w:r>
      </w:hyperlink>
      <w:r w:rsidRPr="00527904">
        <w:rPr>
          <w:rFonts w:eastAsia="Times New Roman"/>
          <w:color w:val="333333"/>
          <w:sz w:val="24"/>
          <w:szCs w:val="24"/>
          <w:highlight w:val="yellow"/>
        </w:rPr>
        <w:t>, the taking of hostages, unfair trial, and cruel, humiliating and degrading treatment</w:t>
      </w:r>
      <w:r w:rsidRPr="00527904">
        <w:rPr>
          <w:rFonts w:eastAsia="Times New Roman"/>
          <w:color w:val="333333"/>
          <w:sz w:val="24"/>
          <w:szCs w:val="24"/>
        </w:rPr>
        <w:t>.</w:t>
      </w:r>
    </w:p>
    <w:p w14:paraId="223CDCE5" w14:textId="77777777" w:rsidR="002937AD" w:rsidRPr="00527904" w:rsidRDefault="002937AD" w:rsidP="002937AD">
      <w:pPr>
        <w:numPr>
          <w:ilvl w:val="0"/>
          <w:numId w:val="16"/>
        </w:numPr>
        <w:shd w:val="clear" w:color="auto" w:fill="FFFFFF"/>
        <w:spacing w:before="100" w:beforeAutospacing="1" w:after="100" w:afterAutospacing="1" w:line="240" w:lineRule="auto"/>
        <w:rPr>
          <w:rFonts w:eastAsia="Times New Roman"/>
          <w:color w:val="333333"/>
          <w:sz w:val="24"/>
          <w:szCs w:val="24"/>
        </w:rPr>
      </w:pPr>
      <w:r w:rsidRPr="00527904">
        <w:rPr>
          <w:rFonts w:eastAsia="Times New Roman"/>
          <w:color w:val="333333"/>
          <w:sz w:val="24"/>
          <w:szCs w:val="24"/>
        </w:rPr>
        <w:t> It requires that the wounded, sick and shipwrecked be collected and cared for.</w:t>
      </w:r>
    </w:p>
    <w:p w14:paraId="13F2F218" w14:textId="77777777" w:rsidR="002937AD" w:rsidRPr="00527904" w:rsidRDefault="002937AD" w:rsidP="002937AD">
      <w:pPr>
        <w:numPr>
          <w:ilvl w:val="0"/>
          <w:numId w:val="16"/>
        </w:numPr>
        <w:shd w:val="clear" w:color="auto" w:fill="FFFFFF"/>
        <w:spacing w:before="100" w:beforeAutospacing="1" w:after="100" w:afterAutospacing="1" w:line="240" w:lineRule="auto"/>
        <w:rPr>
          <w:rFonts w:eastAsia="Times New Roman"/>
          <w:color w:val="333333"/>
          <w:sz w:val="24"/>
          <w:szCs w:val="24"/>
          <w:highlight w:val="yellow"/>
        </w:rPr>
      </w:pPr>
      <w:r w:rsidRPr="00527904">
        <w:rPr>
          <w:rFonts w:eastAsia="Times New Roman"/>
          <w:color w:val="333333"/>
          <w:sz w:val="24"/>
          <w:szCs w:val="24"/>
        </w:rPr>
        <w:t> </w:t>
      </w:r>
      <w:r w:rsidRPr="00527904">
        <w:rPr>
          <w:rFonts w:eastAsia="Times New Roman"/>
          <w:color w:val="333333"/>
          <w:sz w:val="24"/>
          <w:szCs w:val="24"/>
          <w:highlight w:val="yellow"/>
        </w:rPr>
        <w:t>It grants the ICRC the right to offer its services to the parties to the conflict.</w:t>
      </w:r>
    </w:p>
    <w:p w14:paraId="6A3E3F55" w14:textId="77777777" w:rsidR="002937AD" w:rsidRPr="00527904" w:rsidRDefault="002937AD" w:rsidP="002937AD">
      <w:pPr>
        <w:numPr>
          <w:ilvl w:val="0"/>
          <w:numId w:val="16"/>
        </w:numPr>
        <w:shd w:val="clear" w:color="auto" w:fill="FFFFFF"/>
        <w:spacing w:before="100" w:beforeAutospacing="1" w:after="100" w:afterAutospacing="1" w:line="240" w:lineRule="auto"/>
        <w:rPr>
          <w:rFonts w:eastAsia="Times New Roman"/>
          <w:color w:val="333333"/>
          <w:sz w:val="24"/>
          <w:szCs w:val="24"/>
          <w:highlight w:val="yellow"/>
        </w:rPr>
      </w:pPr>
      <w:r w:rsidRPr="00527904">
        <w:rPr>
          <w:rFonts w:eastAsia="Times New Roman"/>
          <w:color w:val="333333"/>
          <w:sz w:val="24"/>
          <w:szCs w:val="24"/>
        </w:rPr>
        <w:t> </w:t>
      </w:r>
      <w:r w:rsidRPr="00527904">
        <w:rPr>
          <w:rFonts w:eastAsia="Times New Roman"/>
          <w:color w:val="333333"/>
          <w:sz w:val="24"/>
          <w:szCs w:val="24"/>
          <w:highlight w:val="yellow"/>
        </w:rPr>
        <w:t>It calls on the parties to the conflict to bring all or parts of the Geneva Conventions into force through "special agreements."</w:t>
      </w:r>
    </w:p>
    <w:p w14:paraId="71109E0E" w14:textId="77777777" w:rsidR="002937AD" w:rsidRPr="00527904" w:rsidRDefault="002937AD" w:rsidP="002937AD">
      <w:pPr>
        <w:numPr>
          <w:ilvl w:val="0"/>
          <w:numId w:val="16"/>
        </w:numPr>
        <w:shd w:val="clear" w:color="auto" w:fill="FFFFFF"/>
        <w:spacing w:before="100" w:beforeAutospacing="1" w:after="100" w:afterAutospacing="1" w:line="240" w:lineRule="auto"/>
        <w:rPr>
          <w:rFonts w:eastAsia="Times New Roman"/>
          <w:color w:val="333333"/>
          <w:sz w:val="24"/>
          <w:szCs w:val="24"/>
        </w:rPr>
      </w:pPr>
      <w:r w:rsidRPr="00527904">
        <w:rPr>
          <w:rFonts w:eastAsia="Times New Roman"/>
          <w:color w:val="333333"/>
          <w:sz w:val="24"/>
          <w:szCs w:val="24"/>
        </w:rPr>
        <w:t> It recognizes that the application of these rules does not affect the legal status of the parties to the conflict.</w:t>
      </w:r>
    </w:p>
    <w:p w14:paraId="258C7ACB" w14:textId="77777777" w:rsidR="002937AD" w:rsidRPr="00527904" w:rsidRDefault="002937AD" w:rsidP="002937AD">
      <w:pPr>
        <w:numPr>
          <w:ilvl w:val="0"/>
          <w:numId w:val="16"/>
        </w:numPr>
        <w:shd w:val="clear" w:color="auto" w:fill="FFFFFF"/>
        <w:spacing w:before="100" w:beforeAutospacing="1" w:after="100" w:afterAutospacing="1" w:line="240" w:lineRule="auto"/>
        <w:rPr>
          <w:rFonts w:eastAsia="Times New Roman"/>
          <w:color w:val="333333"/>
          <w:sz w:val="24"/>
          <w:szCs w:val="24"/>
        </w:rPr>
      </w:pPr>
      <w:r w:rsidRPr="00527904">
        <w:rPr>
          <w:rFonts w:eastAsia="Times New Roman"/>
          <w:color w:val="333333"/>
          <w:sz w:val="24"/>
          <w:szCs w:val="24"/>
        </w:rPr>
        <w:t> Given that most armed conflicts today are non-international, applying Common Article 3 is of the utmost importance. Its full respect is required. </w:t>
      </w:r>
    </w:p>
    <w:p w14:paraId="194F9364" w14:textId="77777777" w:rsidR="002937AD" w:rsidRPr="00527904" w:rsidRDefault="002937AD" w:rsidP="002937AD">
      <w:pPr>
        <w:shd w:val="clear" w:color="auto" w:fill="FFFFFF"/>
        <w:spacing w:after="150" w:line="240" w:lineRule="auto"/>
        <w:rPr>
          <w:rFonts w:eastAsia="Times New Roman"/>
          <w:color w:val="333333"/>
          <w:sz w:val="24"/>
          <w:szCs w:val="24"/>
        </w:rPr>
      </w:pPr>
      <w:r w:rsidRPr="00527904">
        <w:rPr>
          <w:rFonts w:eastAsia="Times New Roman"/>
          <w:color w:val="333333"/>
          <w:sz w:val="24"/>
          <w:szCs w:val="24"/>
        </w:rPr>
        <w:t> </w:t>
      </w:r>
    </w:p>
    <w:p w14:paraId="1CD62E69" w14:textId="77777777" w:rsidR="002937AD" w:rsidRPr="00527904" w:rsidRDefault="002937AD" w:rsidP="002937AD">
      <w:pPr>
        <w:shd w:val="clear" w:color="auto" w:fill="FFFFFF"/>
        <w:spacing w:after="150" w:line="240" w:lineRule="auto"/>
        <w:rPr>
          <w:rFonts w:eastAsia="Times New Roman"/>
          <w:color w:val="333333"/>
          <w:sz w:val="24"/>
          <w:szCs w:val="24"/>
        </w:rPr>
      </w:pPr>
      <w:r w:rsidRPr="00C00941">
        <w:rPr>
          <w:rFonts w:eastAsia="Times New Roman"/>
          <w:b/>
          <w:bCs/>
          <w:color w:val="333333"/>
          <w:sz w:val="24"/>
          <w:szCs w:val="24"/>
          <w:u w:val="single"/>
        </w:rPr>
        <w:t>Applicability of the Geneva Conventions</w:t>
      </w:r>
    </w:p>
    <w:p w14:paraId="5FBF25C5" w14:textId="77777777" w:rsidR="002937AD" w:rsidRPr="00527904" w:rsidRDefault="002937AD" w:rsidP="002937AD">
      <w:pPr>
        <w:numPr>
          <w:ilvl w:val="0"/>
          <w:numId w:val="17"/>
        </w:numPr>
        <w:shd w:val="clear" w:color="auto" w:fill="FFFFFF"/>
        <w:spacing w:before="100" w:beforeAutospacing="1" w:after="100" w:afterAutospacing="1" w:line="240" w:lineRule="auto"/>
        <w:rPr>
          <w:rFonts w:eastAsia="Times New Roman"/>
          <w:color w:val="333333"/>
          <w:sz w:val="24"/>
          <w:szCs w:val="24"/>
        </w:rPr>
      </w:pPr>
      <w:r w:rsidRPr="00527904">
        <w:rPr>
          <w:rFonts w:eastAsia="Times New Roman"/>
          <w:color w:val="333333"/>
          <w:sz w:val="24"/>
          <w:szCs w:val="24"/>
        </w:rPr>
        <w:t>The Conventions apply to all cases of declared war between signatory nations. This is the original sense of applicability, which predates the 1949 version.</w:t>
      </w:r>
    </w:p>
    <w:p w14:paraId="4318D62D" w14:textId="77777777" w:rsidR="002937AD" w:rsidRPr="00527904" w:rsidRDefault="002937AD" w:rsidP="002937AD">
      <w:pPr>
        <w:numPr>
          <w:ilvl w:val="0"/>
          <w:numId w:val="17"/>
        </w:numPr>
        <w:shd w:val="clear" w:color="auto" w:fill="FFFFFF"/>
        <w:spacing w:before="100" w:beforeAutospacing="1" w:after="100" w:afterAutospacing="1" w:line="240" w:lineRule="auto"/>
        <w:rPr>
          <w:rFonts w:eastAsia="Times New Roman"/>
          <w:color w:val="333333"/>
          <w:sz w:val="24"/>
          <w:szCs w:val="24"/>
        </w:rPr>
      </w:pPr>
      <w:r w:rsidRPr="00527904">
        <w:rPr>
          <w:rFonts w:eastAsia="Times New Roman"/>
          <w:color w:val="333333"/>
          <w:sz w:val="24"/>
          <w:szCs w:val="24"/>
          <w:highlight w:val="yellow"/>
        </w:rPr>
        <w:t>The Conventions apply to all cases of armed conflict between two or more signatory nations, even in the absence of a declaration of war.</w:t>
      </w:r>
      <w:r w:rsidRPr="00527904">
        <w:rPr>
          <w:rFonts w:eastAsia="Times New Roman"/>
          <w:color w:val="333333"/>
          <w:sz w:val="24"/>
          <w:szCs w:val="24"/>
        </w:rPr>
        <w:t xml:space="preserve"> This language was added in 1949 to accommodate situations that have all the characteristics of war without the existence of a formal declaration of war, such as a </w:t>
      </w:r>
      <w:hyperlink r:id="rId58" w:history="1">
        <w:r w:rsidRPr="00C00941">
          <w:rPr>
            <w:rFonts w:eastAsia="Times New Roman"/>
            <w:color w:val="005C72"/>
            <w:sz w:val="24"/>
            <w:szCs w:val="24"/>
            <w:u w:val="single"/>
          </w:rPr>
          <w:t>police action</w:t>
        </w:r>
      </w:hyperlink>
      <w:r w:rsidRPr="00527904">
        <w:rPr>
          <w:rFonts w:eastAsia="Times New Roman"/>
          <w:color w:val="333333"/>
          <w:sz w:val="24"/>
          <w:szCs w:val="24"/>
        </w:rPr>
        <w:t> (a military action undertaken without a formal declaration of war).</w:t>
      </w:r>
    </w:p>
    <w:p w14:paraId="2ADD4D7F" w14:textId="77777777" w:rsidR="002937AD" w:rsidRPr="00527904" w:rsidRDefault="002937AD" w:rsidP="002937AD">
      <w:pPr>
        <w:numPr>
          <w:ilvl w:val="0"/>
          <w:numId w:val="17"/>
        </w:numPr>
        <w:shd w:val="clear" w:color="auto" w:fill="FFFFFF"/>
        <w:spacing w:before="100" w:beforeAutospacing="1" w:after="100" w:afterAutospacing="1" w:line="240" w:lineRule="auto"/>
        <w:rPr>
          <w:rFonts w:eastAsia="Times New Roman"/>
          <w:color w:val="333333"/>
          <w:sz w:val="24"/>
          <w:szCs w:val="24"/>
        </w:rPr>
      </w:pPr>
      <w:r w:rsidRPr="00527904">
        <w:rPr>
          <w:rFonts w:eastAsia="Times New Roman"/>
          <w:color w:val="333333"/>
          <w:sz w:val="24"/>
          <w:szCs w:val="24"/>
        </w:rPr>
        <w:t>The Conventions apply to a signatory nation even if the opposing nation is not a signatory, but only if the opposing nation "accepts and applies the provisions" of the Conventions. Source: </w:t>
      </w:r>
      <w:hyperlink r:id="rId59" w:history="1">
        <w:r w:rsidRPr="00C00941">
          <w:rPr>
            <w:rFonts w:eastAsia="Times New Roman"/>
            <w:color w:val="005C72"/>
            <w:sz w:val="24"/>
            <w:szCs w:val="24"/>
            <w:u w:val="single"/>
          </w:rPr>
          <w:t>1952 Commentary on the Geneva Conventions</w:t>
        </w:r>
      </w:hyperlink>
      <w:r w:rsidRPr="00527904">
        <w:rPr>
          <w:rFonts w:eastAsia="Times New Roman"/>
          <w:color w:val="333333"/>
          <w:sz w:val="24"/>
          <w:szCs w:val="24"/>
        </w:rPr>
        <w:t xml:space="preserve">, edited by Jean </w:t>
      </w:r>
      <w:proofErr w:type="spellStart"/>
      <w:r w:rsidRPr="00527904">
        <w:rPr>
          <w:rFonts w:eastAsia="Times New Roman"/>
          <w:color w:val="333333"/>
          <w:sz w:val="24"/>
          <w:szCs w:val="24"/>
        </w:rPr>
        <w:t>Pictet</w:t>
      </w:r>
      <w:proofErr w:type="spellEnd"/>
      <w:r w:rsidRPr="00527904">
        <w:rPr>
          <w:rFonts w:eastAsia="Times New Roman"/>
          <w:color w:val="333333"/>
          <w:sz w:val="24"/>
          <w:szCs w:val="24"/>
        </w:rPr>
        <w:t>.</w:t>
      </w:r>
    </w:p>
    <w:p w14:paraId="06F2D01D" w14:textId="77777777" w:rsidR="002937AD" w:rsidRPr="00527904" w:rsidRDefault="002937AD" w:rsidP="002937AD">
      <w:pPr>
        <w:shd w:val="clear" w:color="auto" w:fill="FFFFFF"/>
        <w:spacing w:after="150" w:line="240" w:lineRule="auto"/>
        <w:rPr>
          <w:rFonts w:eastAsia="Times New Roman"/>
          <w:color w:val="333333"/>
          <w:sz w:val="24"/>
          <w:szCs w:val="24"/>
        </w:rPr>
      </w:pPr>
      <w:r w:rsidRPr="00527904">
        <w:rPr>
          <w:rFonts w:eastAsia="Times New Roman"/>
          <w:color w:val="333333"/>
          <w:sz w:val="24"/>
          <w:szCs w:val="24"/>
        </w:rPr>
        <w:t> </w:t>
      </w:r>
    </w:p>
    <w:p w14:paraId="2C26AD3F" w14:textId="77777777" w:rsidR="002937AD" w:rsidRPr="00527904" w:rsidRDefault="002937AD" w:rsidP="002937AD">
      <w:pPr>
        <w:shd w:val="clear" w:color="auto" w:fill="FFFFFF"/>
        <w:spacing w:after="150" w:line="240" w:lineRule="auto"/>
        <w:rPr>
          <w:rFonts w:eastAsia="Times New Roman"/>
          <w:color w:val="333333"/>
          <w:sz w:val="24"/>
          <w:szCs w:val="24"/>
        </w:rPr>
      </w:pPr>
      <w:r w:rsidRPr="00C00941">
        <w:rPr>
          <w:rFonts w:eastAsia="Times New Roman"/>
          <w:b/>
          <w:bCs/>
          <w:color w:val="333333"/>
          <w:sz w:val="24"/>
          <w:szCs w:val="24"/>
          <w:u w:val="single"/>
        </w:rPr>
        <w:t>Enforcement of the Geneva Conventions</w:t>
      </w:r>
    </w:p>
    <w:p w14:paraId="62D11304" w14:textId="77777777" w:rsidR="002937AD" w:rsidRPr="00527904" w:rsidRDefault="002937AD" w:rsidP="002937AD">
      <w:pPr>
        <w:shd w:val="clear" w:color="auto" w:fill="FFFFFF"/>
        <w:spacing w:after="150" w:line="240" w:lineRule="auto"/>
        <w:rPr>
          <w:rFonts w:eastAsia="Times New Roman"/>
          <w:color w:val="333333"/>
          <w:sz w:val="24"/>
          <w:szCs w:val="24"/>
        </w:rPr>
      </w:pPr>
      <w:r w:rsidRPr="00527904">
        <w:rPr>
          <w:rFonts w:eastAsia="Times New Roman"/>
          <w:color w:val="333333"/>
          <w:sz w:val="24"/>
          <w:szCs w:val="24"/>
          <w:highlight w:val="yellow"/>
        </w:rPr>
        <w:t>The Geneva Conventions provide for </w:t>
      </w:r>
      <w:hyperlink r:id="rId60" w:history="1">
        <w:r w:rsidRPr="00C00941">
          <w:rPr>
            <w:rFonts w:eastAsia="Times New Roman"/>
            <w:color w:val="005C72"/>
            <w:sz w:val="24"/>
            <w:szCs w:val="24"/>
            <w:highlight w:val="yellow"/>
            <w:u w:val="single"/>
          </w:rPr>
          <w:t>universal jurisdiction</w:t>
        </w:r>
      </w:hyperlink>
      <w:r w:rsidRPr="00527904">
        <w:rPr>
          <w:rFonts w:eastAsia="Times New Roman"/>
          <w:color w:val="333333"/>
          <w:sz w:val="24"/>
          <w:szCs w:val="24"/>
          <w:highlight w:val="yellow"/>
        </w:rPr>
        <w:t>,</w:t>
      </w:r>
      <w:r w:rsidRPr="00527904">
        <w:rPr>
          <w:rFonts w:eastAsia="Times New Roman"/>
          <w:color w:val="333333"/>
          <w:sz w:val="24"/>
          <w:szCs w:val="24"/>
        </w:rPr>
        <w:t xml:space="preserve"> as opposed to a more traditional (and limited) </w:t>
      </w:r>
      <w:hyperlink r:id="rId61" w:history="1">
        <w:r w:rsidRPr="00C00941">
          <w:rPr>
            <w:rFonts w:eastAsia="Times New Roman"/>
            <w:color w:val="005C72"/>
            <w:sz w:val="24"/>
            <w:szCs w:val="24"/>
            <w:u w:val="single"/>
          </w:rPr>
          <w:t>territorial jurisdiction</w:t>
        </w:r>
      </w:hyperlink>
      <w:r w:rsidRPr="00527904">
        <w:rPr>
          <w:rFonts w:eastAsia="Times New Roman"/>
          <w:color w:val="333333"/>
          <w:sz w:val="24"/>
          <w:szCs w:val="24"/>
        </w:rPr>
        <w:t> that was designed to respect the </w:t>
      </w:r>
      <w:hyperlink r:id="rId62" w:history="1">
        <w:r w:rsidRPr="00C00941">
          <w:rPr>
            <w:rFonts w:eastAsia="Times New Roman"/>
            <w:color w:val="005C72"/>
            <w:sz w:val="24"/>
            <w:szCs w:val="24"/>
            <w:u w:val="single"/>
          </w:rPr>
          <w:t>sovereignty</w:t>
        </w:r>
      </w:hyperlink>
      <w:r w:rsidRPr="00527904">
        <w:rPr>
          <w:rFonts w:eastAsia="Times New Roman"/>
          <w:color w:val="333333"/>
          <w:sz w:val="24"/>
          <w:szCs w:val="24"/>
        </w:rPr>
        <w:t> of </w:t>
      </w:r>
      <w:hyperlink r:id="rId63" w:history="1">
        <w:r w:rsidRPr="00C00941">
          <w:rPr>
            <w:rFonts w:eastAsia="Times New Roman"/>
            <w:color w:val="005C72"/>
            <w:sz w:val="24"/>
            <w:szCs w:val="24"/>
            <w:u w:val="single"/>
          </w:rPr>
          <w:t>States</w:t>
        </w:r>
      </w:hyperlink>
      <w:r w:rsidRPr="00527904">
        <w:rPr>
          <w:rFonts w:eastAsia="Times New Roman"/>
          <w:color w:val="333333"/>
          <w:sz w:val="24"/>
          <w:szCs w:val="24"/>
        </w:rPr>
        <w:t xml:space="preserve"> over their citizens.  </w:t>
      </w:r>
      <w:r w:rsidRPr="00527904">
        <w:rPr>
          <w:rFonts w:eastAsia="Times New Roman"/>
          <w:color w:val="333333"/>
          <w:sz w:val="24"/>
          <w:szCs w:val="24"/>
          <w:highlight w:val="yellow"/>
        </w:rPr>
        <w:t>The doctrine of universal jurisdiction is based on the notion that some crimes, such as </w:t>
      </w:r>
      <w:hyperlink r:id="rId64" w:history="1">
        <w:r w:rsidRPr="00C00941">
          <w:rPr>
            <w:rFonts w:eastAsia="Times New Roman"/>
            <w:color w:val="005C72"/>
            <w:sz w:val="24"/>
            <w:szCs w:val="24"/>
            <w:highlight w:val="yellow"/>
            <w:u w:val="single"/>
          </w:rPr>
          <w:t>genocide</w:t>
        </w:r>
      </w:hyperlink>
      <w:r w:rsidRPr="00527904">
        <w:rPr>
          <w:rFonts w:eastAsia="Times New Roman"/>
          <w:color w:val="333333"/>
          <w:sz w:val="24"/>
          <w:szCs w:val="24"/>
          <w:highlight w:val="yellow"/>
        </w:rPr>
        <w:t>, </w:t>
      </w:r>
      <w:hyperlink r:id="rId65" w:history="1">
        <w:r w:rsidRPr="00C00941">
          <w:rPr>
            <w:rFonts w:eastAsia="Times New Roman"/>
            <w:color w:val="005C72"/>
            <w:sz w:val="24"/>
            <w:szCs w:val="24"/>
            <w:highlight w:val="yellow"/>
            <w:u w:val="single"/>
          </w:rPr>
          <w:t>crimes against humanity</w:t>
        </w:r>
      </w:hyperlink>
      <w:r w:rsidRPr="00527904">
        <w:rPr>
          <w:rFonts w:eastAsia="Times New Roman"/>
          <w:color w:val="333333"/>
          <w:sz w:val="24"/>
          <w:szCs w:val="24"/>
          <w:highlight w:val="yellow"/>
        </w:rPr>
        <w:t>, </w:t>
      </w:r>
      <w:hyperlink r:id="rId66" w:history="1">
        <w:r w:rsidRPr="00C00941">
          <w:rPr>
            <w:rFonts w:eastAsia="Times New Roman"/>
            <w:color w:val="005C72"/>
            <w:sz w:val="24"/>
            <w:szCs w:val="24"/>
            <w:highlight w:val="yellow"/>
            <w:u w:val="single"/>
          </w:rPr>
          <w:t>torture</w:t>
        </w:r>
      </w:hyperlink>
      <w:r w:rsidRPr="00527904">
        <w:rPr>
          <w:rFonts w:eastAsia="Times New Roman"/>
          <w:color w:val="333333"/>
          <w:sz w:val="24"/>
          <w:szCs w:val="24"/>
          <w:highlight w:val="yellow"/>
        </w:rPr>
        <w:t>, and </w:t>
      </w:r>
      <w:hyperlink r:id="rId67" w:history="1">
        <w:r w:rsidRPr="00C00941">
          <w:rPr>
            <w:rFonts w:eastAsia="Times New Roman"/>
            <w:color w:val="005C72"/>
            <w:sz w:val="24"/>
            <w:szCs w:val="24"/>
            <w:highlight w:val="yellow"/>
            <w:u w:val="single"/>
          </w:rPr>
          <w:t>war crimes</w:t>
        </w:r>
      </w:hyperlink>
      <w:r w:rsidRPr="00527904">
        <w:rPr>
          <w:rFonts w:eastAsia="Times New Roman"/>
          <w:color w:val="333333"/>
          <w:sz w:val="24"/>
          <w:szCs w:val="24"/>
          <w:highlight w:val="yellow"/>
        </w:rPr>
        <w:t>, are so exceptionally grave that they affect the fundamental interests of the international community as a whole. It renders the convicts or accused of such crimes to the jurisdiction of all signatory </w:t>
      </w:r>
      <w:hyperlink r:id="rId68" w:history="1">
        <w:r w:rsidRPr="00C00941">
          <w:rPr>
            <w:rFonts w:eastAsia="Times New Roman"/>
            <w:color w:val="005C72"/>
            <w:sz w:val="24"/>
            <w:szCs w:val="24"/>
            <w:highlight w:val="yellow"/>
            <w:u w:val="single"/>
          </w:rPr>
          <w:t>States</w:t>
        </w:r>
      </w:hyperlink>
      <w:r w:rsidRPr="00527904">
        <w:rPr>
          <w:rFonts w:eastAsia="Times New Roman"/>
          <w:color w:val="333333"/>
          <w:sz w:val="24"/>
          <w:szCs w:val="24"/>
          <w:highlight w:val="yellow"/>
        </w:rPr>
        <w:t>, regardless of their nationality or territoriality of their crime.</w:t>
      </w:r>
    </w:p>
    <w:p w14:paraId="09D36516" w14:textId="77777777" w:rsidR="002937AD" w:rsidRPr="00527904" w:rsidRDefault="002937AD" w:rsidP="002937AD">
      <w:pPr>
        <w:shd w:val="clear" w:color="auto" w:fill="FFFFFF"/>
        <w:spacing w:after="150" w:line="240" w:lineRule="auto"/>
        <w:rPr>
          <w:rFonts w:eastAsia="Times New Roman"/>
          <w:color w:val="333333"/>
          <w:sz w:val="24"/>
          <w:szCs w:val="24"/>
        </w:rPr>
      </w:pPr>
      <w:r w:rsidRPr="00527904">
        <w:rPr>
          <w:rFonts w:eastAsia="Times New Roman"/>
          <w:color w:val="333333"/>
          <w:sz w:val="24"/>
          <w:szCs w:val="24"/>
        </w:rPr>
        <w:t>Every </w:t>
      </w:r>
      <w:hyperlink r:id="rId69" w:history="1">
        <w:r w:rsidRPr="00C00941">
          <w:rPr>
            <w:rFonts w:eastAsia="Times New Roman"/>
            <w:color w:val="005C72"/>
            <w:sz w:val="24"/>
            <w:szCs w:val="24"/>
            <w:u w:val="single"/>
          </w:rPr>
          <w:t>State</w:t>
        </w:r>
      </w:hyperlink>
      <w:r w:rsidRPr="00527904">
        <w:rPr>
          <w:rFonts w:eastAsia="Times New Roman"/>
          <w:color w:val="333333"/>
          <w:sz w:val="24"/>
          <w:szCs w:val="24"/>
        </w:rPr>
        <w:t> bound by the </w:t>
      </w:r>
      <w:hyperlink r:id="rId70" w:history="1">
        <w:r w:rsidRPr="00C00941">
          <w:rPr>
            <w:rFonts w:eastAsia="Times New Roman"/>
            <w:color w:val="005C72"/>
            <w:sz w:val="24"/>
            <w:szCs w:val="24"/>
            <w:u w:val="single"/>
          </w:rPr>
          <w:t>treaties</w:t>
        </w:r>
      </w:hyperlink>
      <w:r w:rsidRPr="00527904">
        <w:rPr>
          <w:rFonts w:eastAsia="Times New Roman"/>
          <w:color w:val="333333"/>
          <w:sz w:val="24"/>
          <w:szCs w:val="24"/>
        </w:rPr>
        <w:t> is under the legal obligation to search for and </w:t>
      </w:r>
      <w:hyperlink r:id="rId71" w:history="1">
        <w:r w:rsidRPr="00C00941">
          <w:rPr>
            <w:rFonts w:eastAsia="Times New Roman"/>
            <w:color w:val="005C72"/>
            <w:sz w:val="24"/>
            <w:szCs w:val="24"/>
            <w:u w:val="single"/>
          </w:rPr>
          <w:t>prosecute</w:t>
        </w:r>
      </w:hyperlink>
      <w:r w:rsidRPr="00527904">
        <w:rPr>
          <w:rFonts w:eastAsia="Times New Roman"/>
          <w:color w:val="333333"/>
          <w:sz w:val="24"/>
          <w:szCs w:val="24"/>
        </w:rPr>
        <w:t> those in its territory suspected of committing such crimes, regardless of the nationality of the suspect or victim, or of the place where the act was allegedly committed. The </w:t>
      </w:r>
      <w:hyperlink r:id="rId72" w:history="1">
        <w:r w:rsidRPr="00C00941">
          <w:rPr>
            <w:rFonts w:eastAsia="Times New Roman"/>
            <w:color w:val="005C72"/>
            <w:sz w:val="24"/>
            <w:szCs w:val="24"/>
            <w:u w:val="single"/>
          </w:rPr>
          <w:t>State</w:t>
        </w:r>
      </w:hyperlink>
      <w:r w:rsidRPr="00527904">
        <w:rPr>
          <w:rFonts w:eastAsia="Times New Roman"/>
          <w:color w:val="333333"/>
          <w:sz w:val="24"/>
          <w:szCs w:val="24"/>
        </w:rPr>
        <w:t> may hand the suspect over to another </w:t>
      </w:r>
      <w:hyperlink r:id="rId73" w:history="1">
        <w:r w:rsidRPr="00C00941">
          <w:rPr>
            <w:rFonts w:eastAsia="Times New Roman"/>
            <w:color w:val="005C72"/>
            <w:sz w:val="24"/>
            <w:szCs w:val="24"/>
            <w:u w:val="single"/>
          </w:rPr>
          <w:t>State</w:t>
        </w:r>
      </w:hyperlink>
      <w:r w:rsidRPr="00527904">
        <w:rPr>
          <w:rFonts w:eastAsia="Times New Roman"/>
          <w:color w:val="333333"/>
          <w:sz w:val="24"/>
          <w:szCs w:val="24"/>
        </w:rPr>
        <w:t> or an international </w:t>
      </w:r>
      <w:hyperlink r:id="rId74" w:history="1">
        <w:r w:rsidRPr="00C00941">
          <w:rPr>
            <w:rFonts w:eastAsia="Times New Roman"/>
            <w:color w:val="005C72"/>
            <w:sz w:val="24"/>
            <w:szCs w:val="24"/>
            <w:u w:val="single"/>
          </w:rPr>
          <w:t>tribunal</w:t>
        </w:r>
      </w:hyperlink>
      <w:r w:rsidRPr="00527904">
        <w:rPr>
          <w:rFonts w:eastAsia="Times New Roman"/>
          <w:color w:val="333333"/>
          <w:sz w:val="24"/>
          <w:szCs w:val="24"/>
        </w:rPr>
        <w:t> for trial. Where domestic law does not allow for the exercise of universal jurisdiction, a </w:t>
      </w:r>
      <w:hyperlink r:id="rId75" w:history="1">
        <w:r w:rsidRPr="00C00941">
          <w:rPr>
            <w:rFonts w:eastAsia="Times New Roman"/>
            <w:color w:val="005C72"/>
            <w:sz w:val="24"/>
            <w:szCs w:val="24"/>
            <w:u w:val="single"/>
          </w:rPr>
          <w:t>State</w:t>
        </w:r>
      </w:hyperlink>
      <w:r w:rsidRPr="00527904">
        <w:rPr>
          <w:rFonts w:eastAsia="Times New Roman"/>
          <w:color w:val="333333"/>
          <w:sz w:val="24"/>
          <w:szCs w:val="24"/>
        </w:rPr>
        <w:t> must introduce the necessary domestic legislative provisions before it can do so, and must actually exercise the </w:t>
      </w:r>
      <w:hyperlink r:id="rId76" w:history="1">
        <w:r w:rsidRPr="00C00941">
          <w:rPr>
            <w:rFonts w:eastAsia="Times New Roman"/>
            <w:color w:val="005C72"/>
            <w:sz w:val="24"/>
            <w:szCs w:val="24"/>
            <w:u w:val="single"/>
          </w:rPr>
          <w:t>jurisdiction</w:t>
        </w:r>
      </w:hyperlink>
      <w:r w:rsidRPr="00527904">
        <w:rPr>
          <w:rFonts w:eastAsia="Times New Roman"/>
          <w:color w:val="333333"/>
          <w:sz w:val="24"/>
          <w:szCs w:val="24"/>
        </w:rPr>
        <w:t>, unless it hands the suspect over to another country or international </w:t>
      </w:r>
      <w:hyperlink r:id="rId77" w:history="1">
        <w:r w:rsidRPr="00C00941">
          <w:rPr>
            <w:rFonts w:eastAsia="Times New Roman"/>
            <w:color w:val="005C72"/>
            <w:sz w:val="24"/>
            <w:szCs w:val="24"/>
            <w:u w:val="single"/>
          </w:rPr>
          <w:t>tribunal</w:t>
        </w:r>
      </w:hyperlink>
      <w:r w:rsidRPr="00527904">
        <w:rPr>
          <w:rFonts w:eastAsia="Times New Roman"/>
          <w:color w:val="333333"/>
          <w:sz w:val="24"/>
          <w:szCs w:val="24"/>
        </w:rPr>
        <w:t>.</w:t>
      </w:r>
    </w:p>
    <w:p w14:paraId="0DD9AE4C" w14:textId="77777777" w:rsidR="002937AD" w:rsidRPr="00527904" w:rsidRDefault="002937AD" w:rsidP="002937AD">
      <w:pPr>
        <w:shd w:val="clear" w:color="auto" w:fill="FFFFFF"/>
        <w:spacing w:after="150" w:line="240" w:lineRule="auto"/>
        <w:rPr>
          <w:rFonts w:eastAsia="Times New Roman"/>
          <w:color w:val="333333"/>
          <w:sz w:val="24"/>
          <w:szCs w:val="24"/>
        </w:rPr>
      </w:pPr>
      <w:r w:rsidRPr="00527904">
        <w:rPr>
          <w:rFonts w:eastAsia="Times New Roman"/>
          <w:color w:val="333333"/>
          <w:sz w:val="24"/>
          <w:szCs w:val="24"/>
        </w:rPr>
        <w:t>Despite being signatory to the Conventions, there are some notable and often-criticized U.S. cases involving conduct that would otherwise be prohibited by the Conventions, such as </w:t>
      </w:r>
      <w:proofErr w:type="spellStart"/>
      <w:r>
        <w:rPr>
          <w:rFonts w:ascii="Calibri" w:hAnsi="Calibri" w:cstheme="minorBidi"/>
        </w:rPr>
        <w:fldChar w:fldCharType="begin"/>
      </w:r>
      <w:r>
        <w:instrText xml:space="preserve"> HYPERLINK "https://www.law.cornell.edu/supremecourt/text/03-6696" </w:instrText>
      </w:r>
      <w:r>
        <w:rPr>
          <w:rFonts w:ascii="Calibri" w:hAnsi="Calibri" w:cstheme="minorBidi"/>
        </w:rPr>
        <w:fldChar w:fldCharType="separate"/>
      </w:r>
      <w:r w:rsidRPr="00C00941">
        <w:rPr>
          <w:rFonts w:eastAsia="Times New Roman"/>
          <w:color w:val="005C72"/>
          <w:sz w:val="24"/>
          <w:szCs w:val="24"/>
          <w:u w:val="single"/>
        </w:rPr>
        <w:t>Hamdi</w:t>
      </w:r>
      <w:proofErr w:type="spellEnd"/>
      <w:r w:rsidRPr="00C00941">
        <w:rPr>
          <w:rFonts w:eastAsia="Times New Roman"/>
          <w:color w:val="005C72"/>
          <w:sz w:val="24"/>
          <w:szCs w:val="24"/>
          <w:u w:val="single"/>
        </w:rPr>
        <w:t xml:space="preserve"> v. </w:t>
      </w:r>
      <w:proofErr w:type="spellStart"/>
      <w:r w:rsidRPr="00C00941">
        <w:rPr>
          <w:rFonts w:eastAsia="Times New Roman"/>
          <w:color w:val="005C72"/>
          <w:sz w:val="24"/>
          <w:szCs w:val="24"/>
          <w:u w:val="single"/>
        </w:rPr>
        <w:t>Rumsfield</w:t>
      </w:r>
      <w:proofErr w:type="spellEnd"/>
      <w:r>
        <w:rPr>
          <w:rFonts w:eastAsia="Times New Roman"/>
          <w:color w:val="005C72"/>
          <w:sz w:val="24"/>
          <w:szCs w:val="24"/>
          <w:u w:val="single"/>
        </w:rPr>
        <w:fldChar w:fldCharType="end"/>
      </w:r>
      <w:r w:rsidRPr="00527904">
        <w:rPr>
          <w:rFonts w:eastAsia="Times New Roman"/>
          <w:color w:val="333333"/>
          <w:sz w:val="24"/>
          <w:szCs w:val="24"/>
        </w:rPr>
        <w:t> (2004).  In </w:t>
      </w:r>
      <w:proofErr w:type="spellStart"/>
      <w:r w:rsidRPr="00C00941">
        <w:rPr>
          <w:rFonts w:eastAsia="Times New Roman"/>
          <w:i/>
          <w:iCs/>
          <w:color w:val="333333"/>
          <w:sz w:val="24"/>
          <w:szCs w:val="24"/>
        </w:rPr>
        <w:t>Hamdi</w:t>
      </w:r>
      <w:proofErr w:type="spellEnd"/>
      <w:r w:rsidRPr="00527904">
        <w:rPr>
          <w:rFonts w:eastAsia="Times New Roman"/>
          <w:color w:val="333333"/>
          <w:sz w:val="24"/>
          <w:szCs w:val="24"/>
        </w:rPr>
        <w:t>, a U.S. citizen was accused of being a member of the Taliban forces on U.S. soil as an "enemy combatant," and was detained by unilateral Executive decision; The U.S. Supreme Court ruled on the validity of his detention. </w:t>
      </w:r>
      <w:proofErr w:type="spellStart"/>
      <w:r w:rsidRPr="00527904">
        <w:rPr>
          <w:rFonts w:eastAsia="Times New Roman"/>
          <w:color w:val="333333"/>
          <w:sz w:val="24"/>
          <w:szCs w:val="24"/>
        </w:rPr>
        <w:t>Hamdi</w:t>
      </w:r>
      <w:proofErr w:type="spellEnd"/>
      <w:r w:rsidRPr="00527904">
        <w:rPr>
          <w:rFonts w:eastAsia="Times New Roman"/>
          <w:color w:val="333333"/>
          <w:sz w:val="24"/>
          <w:szCs w:val="24"/>
        </w:rPr>
        <w:t> argued that such detention was illegal under the Geneva Conventions, without express Congressional consent. The Court rejected this argument and held that consent </w:t>
      </w:r>
      <w:proofErr w:type="spellStart"/>
      <w:r w:rsidRPr="00527904">
        <w:rPr>
          <w:rFonts w:eastAsia="Times New Roman"/>
          <w:color w:val="333333"/>
          <w:sz w:val="24"/>
          <w:szCs w:val="24"/>
        </w:rPr>
        <w:t>exised</w:t>
      </w:r>
      <w:proofErr w:type="spellEnd"/>
      <w:r w:rsidRPr="00527904">
        <w:rPr>
          <w:rFonts w:eastAsia="Times New Roman"/>
          <w:color w:val="333333"/>
          <w:sz w:val="24"/>
          <w:szCs w:val="24"/>
        </w:rPr>
        <w:t> since September 11, 2001, through an Authorization for Use of Military Forces (AUMF), a Congressional </w:t>
      </w:r>
      <w:hyperlink r:id="rId78" w:history="1">
        <w:r w:rsidRPr="00C00941">
          <w:rPr>
            <w:rFonts w:eastAsia="Times New Roman"/>
            <w:color w:val="005C72"/>
            <w:sz w:val="24"/>
            <w:szCs w:val="24"/>
            <w:u w:val="single"/>
          </w:rPr>
          <w:t>resolution</w:t>
        </w:r>
      </w:hyperlink>
      <w:r w:rsidRPr="00527904">
        <w:rPr>
          <w:rFonts w:eastAsia="Times New Roman"/>
          <w:color w:val="333333"/>
          <w:sz w:val="24"/>
          <w:szCs w:val="24"/>
        </w:rPr>
        <w:t> which empowered the President to use all necessary and appropriate forces against any nations, organizations, or persons that he determined to have planned, authorized, committed, or aided in the September 11, 2001 attacks.</w:t>
      </w:r>
    </w:p>
    <w:p w14:paraId="73006103" w14:textId="77777777" w:rsidR="002937AD" w:rsidRPr="00C00941" w:rsidRDefault="002937AD" w:rsidP="002937AD"/>
    <w:p w14:paraId="7096B443" w14:textId="77777777" w:rsidR="002937AD" w:rsidRPr="00426B4D" w:rsidRDefault="002937AD" w:rsidP="002937AD">
      <w:pPr>
        <w:pStyle w:val="Heading4"/>
        <w:rPr>
          <w:rFonts w:eastAsia="Times New Roman"/>
        </w:rPr>
      </w:pPr>
      <w:r w:rsidRPr="00426B4D">
        <w:rPr>
          <w:rFonts w:eastAsia="Times New Roman"/>
        </w:rPr>
        <w:t xml:space="preserve">Various methods and enforcement mechanism are present in order to prevent delinquency and war </w:t>
      </w:r>
    </w:p>
    <w:p w14:paraId="608E5810" w14:textId="77777777" w:rsidR="002937AD" w:rsidRDefault="002937AD" w:rsidP="002937AD">
      <w:pPr>
        <w:shd w:val="clear" w:color="auto" w:fill="FFFFFF"/>
        <w:spacing w:after="0" w:line="240" w:lineRule="auto"/>
      </w:pPr>
      <w:proofErr w:type="spellStart"/>
      <w:r w:rsidRPr="00426B4D">
        <w:rPr>
          <w:rFonts w:eastAsia="Times New Roman"/>
          <w:b/>
          <w:color w:val="444444"/>
          <w:sz w:val="24"/>
          <w:szCs w:val="24"/>
        </w:rPr>
        <w:t>Kirgis</w:t>
      </w:r>
      <w:proofErr w:type="spellEnd"/>
      <w:r w:rsidRPr="00426B4D">
        <w:rPr>
          <w:rFonts w:eastAsia="Times New Roman"/>
          <w:b/>
          <w:color w:val="444444"/>
          <w:sz w:val="24"/>
          <w:szCs w:val="24"/>
        </w:rPr>
        <w:t xml:space="preserve"> 96</w:t>
      </w:r>
      <w:r>
        <w:rPr>
          <w:rFonts w:eastAsia="Times New Roman"/>
          <w:color w:val="444444"/>
          <w:sz w:val="26"/>
          <w:szCs w:val="26"/>
        </w:rPr>
        <w:t xml:space="preserve">: </w:t>
      </w:r>
      <w:r>
        <w:rPr>
          <w:rFonts w:eastAsia="Times New Roman"/>
          <w:color w:val="444444"/>
        </w:rPr>
        <w:t xml:space="preserve">Frederic L. </w:t>
      </w:r>
      <w:proofErr w:type="spellStart"/>
      <w:r>
        <w:rPr>
          <w:rFonts w:eastAsia="Times New Roman"/>
          <w:color w:val="444444"/>
        </w:rPr>
        <w:t>Kirgis</w:t>
      </w:r>
      <w:proofErr w:type="spellEnd"/>
      <w:r w:rsidRPr="00426B4D">
        <w:rPr>
          <w:rFonts w:eastAsia="Times New Roman"/>
          <w:color w:val="444444"/>
          <w:sz w:val="16"/>
          <w:szCs w:val="16"/>
        </w:rPr>
        <w:t xml:space="preserve">, </w:t>
      </w:r>
      <w:r w:rsidRPr="00426B4D">
        <w:rPr>
          <w:sz w:val="16"/>
          <w:szCs w:val="16"/>
        </w:rPr>
        <w:t xml:space="preserve">Judge Advocate, U. S. Air Force, 1961-64 (Honorable Discharge with rank of Captain) Associate, Covington &amp; Burling, Washington, D. C., 1964-67 (General practice; international claims) Assistant Professor, Associate Professor and Professor of Law, University of Colorado, 1967-74, with a year's leave (1970-71) as a graduate research student in economics at the London School of Economics and Political Science. Visiting Professor and Professor of Law, U.C.L.A., 1973-78. Visiting Professor of Law, Washington &amp; Lee, fall 1977. Professor of Law and Director, Frances Lewis Law Center, Washington &amp; Lee, 1978-83. Visiting Professor of Law, University of Michigan, spring 1983. Dean and Professor of Law, Washington &amp; Lee, 1983- 88. Visiting Professor of Law, Cornell, fall 1988. John A. Ewald Distinguished Visiting Professor, University of Virginia School of Law, spring 1989. Law School Association Alumni Professor, Washington &amp; Lee, 1990-2005; Emeritus since 2005. Visiting Woodruff Professor, University of Georgia School of Law, spring 1996. Fromm Chair in International and Comparative Law, Hastings College of the Law, fall 1997. Visiting John J. Sparkman </w:t>
      </w:r>
      <w:proofErr w:type="spellStart"/>
      <w:r w:rsidRPr="00426B4D">
        <w:rPr>
          <w:sz w:val="16"/>
          <w:szCs w:val="16"/>
        </w:rPr>
        <w:t>Chairholder</w:t>
      </w:r>
      <w:proofErr w:type="spellEnd"/>
      <w:r w:rsidRPr="00426B4D">
        <w:rPr>
          <w:sz w:val="16"/>
          <w:szCs w:val="16"/>
        </w:rPr>
        <w:t>, University of Alabama School of Law, spring 2007.</w:t>
      </w:r>
      <w:r>
        <w:rPr>
          <w:sz w:val="16"/>
          <w:szCs w:val="16"/>
        </w:rPr>
        <w:t xml:space="preserve">, </w:t>
      </w:r>
      <w:r>
        <w:t xml:space="preserve">American Society of International Law, </w:t>
      </w:r>
      <w:hyperlink r:id="rId79" w:history="1">
        <w:r w:rsidRPr="00A06DB4">
          <w:rPr>
            <w:rStyle w:val="Hyperlink"/>
          </w:rPr>
          <w:t>https://www.asil.org/insights/volume/1/issue/1/enforcing-international-law</w:t>
        </w:r>
      </w:hyperlink>
    </w:p>
    <w:p w14:paraId="4FD5430A" w14:textId="77777777" w:rsidR="002937AD" w:rsidRPr="00426B4D" w:rsidRDefault="002937AD" w:rsidP="002937AD">
      <w:pPr>
        <w:shd w:val="clear" w:color="auto" w:fill="FFFFFF"/>
        <w:spacing w:after="0" w:line="240" w:lineRule="auto"/>
        <w:rPr>
          <w:rFonts w:eastAsia="Times New Roman"/>
          <w:color w:val="444444"/>
        </w:rPr>
      </w:pPr>
    </w:p>
    <w:p w14:paraId="1E46C138" w14:textId="16A5FC11" w:rsidR="002937AD" w:rsidRPr="00CB7299" w:rsidRDefault="002937AD" w:rsidP="00FD4C22">
      <w:pPr>
        <w:shd w:val="clear" w:color="auto" w:fill="FFFFFF"/>
        <w:spacing w:after="0" w:line="240" w:lineRule="auto"/>
        <w:rPr>
          <w:rFonts w:eastAsia="Times New Roman"/>
          <w:color w:val="444444"/>
          <w:sz w:val="16"/>
          <w:szCs w:val="26"/>
        </w:rPr>
      </w:pPr>
      <w:r w:rsidRPr="00CB7299">
        <w:rPr>
          <w:rFonts w:eastAsia="Times New Roman"/>
          <w:color w:val="444444"/>
          <w:sz w:val="26"/>
          <w:szCs w:val="26"/>
          <w:u w:val="single"/>
        </w:rPr>
        <w:t>Nearly always, the first question asked about international law is, How can it be law if it cannot be enforced? To experienced international lawyers it is an old and rather tiresome question, not only because it is asked so often, but also because of the crucial assumption it contains. The assumption, of course, is that international law cannot be enforced.</w:t>
      </w:r>
      <w:r w:rsidR="00532E93" w:rsidRPr="00CB7299">
        <w:rPr>
          <w:rFonts w:eastAsia="Times New Roman"/>
          <w:color w:val="444444"/>
          <w:sz w:val="16"/>
          <w:szCs w:val="26"/>
        </w:rPr>
        <w:t xml:space="preserve"> </w:t>
      </w:r>
      <w:r w:rsidR="00532E93" w:rsidRPr="00CB7299">
        <w:rPr>
          <w:rFonts w:ascii="Minion-Bold" w:hAnsi="Minion-Bold" w:cstheme="minorHAnsi"/>
          <w:color w:val="000000" w:themeColor="text1"/>
          <w:sz w:val="16"/>
          <w:szCs w:val="26"/>
        </w:rPr>
        <w:t>⁋</w:t>
      </w:r>
      <w:r w:rsidRPr="00CB7299">
        <w:rPr>
          <w:rFonts w:eastAsia="Times New Roman"/>
          <w:color w:val="444444"/>
          <w:sz w:val="16"/>
          <w:szCs w:val="26"/>
        </w:rPr>
        <w:t>The assumption seems to be based on the absence of a direct international counterpart of the federal marshal, county sheriff or state/local police officer. There is currently no standing body of international law enforcement officers, nor is there strong political support for creating such a body. How then can international law be enforced, if at all?</w:t>
      </w:r>
      <w:r w:rsidR="00532E93" w:rsidRPr="00CB7299">
        <w:rPr>
          <w:rFonts w:eastAsia="Times New Roman"/>
          <w:color w:val="444444"/>
          <w:sz w:val="16"/>
          <w:szCs w:val="26"/>
        </w:rPr>
        <w:t xml:space="preserve"> </w:t>
      </w:r>
      <w:r w:rsidR="00532E93" w:rsidRPr="00CB7299">
        <w:rPr>
          <w:rFonts w:ascii="Minion-Bold" w:hAnsi="Minion-Bold" w:cstheme="minorHAnsi"/>
          <w:color w:val="000000" w:themeColor="text1"/>
          <w:sz w:val="16"/>
          <w:szCs w:val="26"/>
        </w:rPr>
        <w:t>⁋</w:t>
      </w:r>
      <w:r w:rsidRPr="00CB7299">
        <w:rPr>
          <w:rFonts w:eastAsia="Times New Roman"/>
          <w:color w:val="444444"/>
          <w:sz w:val="26"/>
          <w:szCs w:val="26"/>
          <w:u w:val="single"/>
        </w:rPr>
        <w:t>The enforcement mechanism most in the news in recent years is the United Nations Security Council, acting under Chapter VII of the UN Charter</w:t>
      </w:r>
      <w:r w:rsidRPr="00CB7299">
        <w:rPr>
          <w:rFonts w:eastAsia="Times New Roman"/>
          <w:color w:val="444444"/>
          <w:sz w:val="16"/>
          <w:szCs w:val="26"/>
        </w:rPr>
        <w:t xml:space="preserve">. </w:t>
      </w:r>
      <w:r w:rsidRPr="00CB7299">
        <w:rPr>
          <w:rFonts w:eastAsia="Times New Roman"/>
          <w:color w:val="444444"/>
          <w:sz w:val="26"/>
          <w:szCs w:val="26"/>
          <w:u w:val="single"/>
        </w:rPr>
        <w:t>Under</w:t>
      </w:r>
      <w:r w:rsidRPr="00CB7299">
        <w:rPr>
          <w:rFonts w:eastAsia="Times New Roman"/>
          <w:color w:val="444444"/>
          <w:sz w:val="16"/>
          <w:szCs w:val="26"/>
        </w:rPr>
        <w:t xml:space="preserve"> the provisions of </w:t>
      </w:r>
      <w:r w:rsidRPr="00CB7299">
        <w:rPr>
          <w:rFonts w:eastAsia="Times New Roman"/>
          <w:color w:val="444444"/>
          <w:sz w:val="26"/>
          <w:szCs w:val="26"/>
          <w:u w:val="single"/>
        </w:rPr>
        <w:t>that Chapter, the Security Council may determine the existence of any threat to the peace, breach of the peace or act of aggression, and may impose mandatory sanctions to try to rectify the situation. The sanctions may be economic (such as a trade embargo against a country threatening the peace), diplomatic (such as severance of diplomatic relations) or military (the use of armed force to maintain or restore international peace and security).</w:t>
      </w:r>
      <w:r w:rsidR="00532E93" w:rsidRPr="00CB7299">
        <w:rPr>
          <w:rFonts w:eastAsia="Times New Roman"/>
          <w:color w:val="444444"/>
          <w:sz w:val="16"/>
          <w:szCs w:val="26"/>
        </w:rPr>
        <w:t xml:space="preserve"> </w:t>
      </w:r>
      <w:r w:rsidR="00532E93" w:rsidRPr="00CB7299">
        <w:rPr>
          <w:rFonts w:ascii="Minion-Bold" w:hAnsi="Minion-Bold" w:cstheme="minorHAnsi"/>
          <w:color w:val="000000" w:themeColor="text1"/>
          <w:sz w:val="16"/>
          <w:szCs w:val="26"/>
        </w:rPr>
        <w:t>⁋</w:t>
      </w:r>
      <w:r w:rsidRPr="00CB7299">
        <w:rPr>
          <w:rFonts w:eastAsia="Times New Roman"/>
          <w:color w:val="444444"/>
          <w:sz w:val="16"/>
          <w:szCs w:val="26"/>
        </w:rPr>
        <w:t>A trade embargo may be comprehensive (designed to halt all inward and outward-bound trade except for humanitarian items) or selective (for example, an embargo only on trade in goods having military uses). In recent years, the Security Council has imposed some form of trade sanctions on Angola, Haiti, Iraq, Liberia, Libya, Rwanda, Somalia and the countries of the former Yugoslavia.</w:t>
      </w:r>
      <w:r w:rsidR="00532E93" w:rsidRPr="00CB7299">
        <w:rPr>
          <w:rFonts w:eastAsia="Times New Roman"/>
          <w:color w:val="444444"/>
          <w:sz w:val="16"/>
          <w:szCs w:val="26"/>
        </w:rPr>
        <w:t xml:space="preserve"> </w:t>
      </w:r>
      <w:r w:rsidR="00532E93" w:rsidRPr="00CB7299">
        <w:rPr>
          <w:rFonts w:ascii="Minion-Bold" w:hAnsi="Minion-Bold" w:cstheme="minorHAnsi"/>
          <w:color w:val="000000" w:themeColor="text1"/>
          <w:sz w:val="16"/>
          <w:szCs w:val="26"/>
        </w:rPr>
        <w:t>⁋</w:t>
      </w:r>
      <w:r w:rsidRPr="00CB7299">
        <w:rPr>
          <w:rFonts w:eastAsia="Times New Roman"/>
          <w:color w:val="444444"/>
          <w:sz w:val="16"/>
          <w:szCs w:val="26"/>
        </w:rPr>
        <w:t xml:space="preserve">Trade and diplomatic sanctions are slow to work. Moreover, their burden often falls most heavily on the segment of the sanctioned population-ordinary civilians-that is least able to influence the government's behavior. Nevertheless, as </w:t>
      </w:r>
      <w:r w:rsidRPr="00CB7299">
        <w:rPr>
          <w:rFonts w:eastAsia="Times New Roman"/>
          <w:color w:val="444444"/>
          <w:sz w:val="26"/>
          <w:szCs w:val="26"/>
          <w:u w:val="single"/>
        </w:rPr>
        <w:t>the economic sanctions against Serbia have recently demonstrated, they can influence political leaders toward moderation if the sanctions are given time to have some bite</w:t>
      </w:r>
      <w:r w:rsidRPr="00CB7299">
        <w:rPr>
          <w:rFonts w:eastAsia="Times New Roman"/>
          <w:color w:val="444444"/>
          <w:sz w:val="16"/>
          <w:szCs w:val="26"/>
        </w:rPr>
        <w:t>. Of course, the more such leaders are subject in their domestic politics to the wishes of a broad-based electorate, the more likely they are to respond to these sanctions. The more insulated they are from their own people, the more insulated they are from the sanctions.</w:t>
      </w:r>
      <w:r w:rsidR="00532E93" w:rsidRPr="00CB7299">
        <w:rPr>
          <w:rFonts w:eastAsia="Times New Roman"/>
          <w:color w:val="444444"/>
          <w:sz w:val="16"/>
          <w:szCs w:val="26"/>
        </w:rPr>
        <w:t xml:space="preserve"> </w:t>
      </w:r>
      <w:r w:rsidR="00532E93" w:rsidRPr="00CB7299">
        <w:rPr>
          <w:rFonts w:ascii="Minion-Bold" w:hAnsi="Minion-Bold" w:cstheme="minorHAnsi"/>
          <w:color w:val="000000" w:themeColor="text1"/>
          <w:sz w:val="16"/>
          <w:szCs w:val="26"/>
        </w:rPr>
        <w:t>⁋</w:t>
      </w:r>
      <w:r w:rsidRPr="00CB7299">
        <w:rPr>
          <w:rFonts w:eastAsia="Times New Roman"/>
          <w:color w:val="444444"/>
          <w:sz w:val="16"/>
          <w:szCs w:val="26"/>
        </w:rPr>
        <w:t xml:space="preserve">Security Council sanctions involving armed force have never been used in quite the form contemplated by the UN Charter. As drafted in 1945, it set out a system by which member states would agree to hold armed forces and facilities ready to respond to the call of the Security Council. </w:t>
      </w:r>
      <w:r w:rsidRPr="00CB7299">
        <w:rPr>
          <w:rFonts w:eastAsia="Times New Roman"/>
          <w:color w:val="444444"/>
          <w:sz w:val="26"/>
          <w:szCs w:val="26"/>
          <w:u w:val="single"/>
        </w:rPr>
        <w:t>If the Council decided to use armed force, it would call on those forces in accordance with the agreements</w:t>
      </w:r>
      <w:r w:rsidRPr="00CB7299">
        <w:rPr>
          <w:rFonts w:eastAsia="Times New Roman"/>
          <w:color w:val="444444"/>
          <w:sz w:val="16"/>
          <w:szCs w:val="26"/>
        </w:rPr>
        <w:t xml:space="preserve">. No such agreements have ever been entered into. Thus, when the Security Council has authorized the use of armed force to counter an act of aggression-as in Korea and the Persian Gulf-it has simply authorized member states to "use all necessary means to restore international peace and security." </w:t>
      </w:r>
      <w:r w:rsidRPr="00CB7299">
        <w:rPr>
          <w:rFonts w:eastAsia="Times New Roman"/>
          <w:color w:val="444444"/>
          <w:sz w:val="26"/>
          <w:szCs w:val="26"/>
          <w:u w:val="single"/>
        </w:rPr>
        <w:t>In the case of Iraq's invasion of Kuwait, the authorized use of force by the United States and others was quite effective.</w:t>
      </w:r>
      <w:r w:rsidR="00532E93" w:rsidRPr="00CB7299">
        <w:rPr>
          <w:rFonts w:eastAsia="Times New Roman"/>
          <w:color w:val="444444"/>
          <w:sz w:val="16"/>
          <w:szCs w:val="26"/>
        </w:rPr>
        <w:t xml:space="preserve"> </w:t>
      </w:r>
      <w:r w:rsidR="00532E93" w:rsidRPr="00CB7299">
        <w:rPr>
          <w:rFonts w:ascii="Minion-Bold" w:hAnsi="Minion-Bold" w:cstheme="minorHAnsi"/>
          <w:color w:val="000000" w:themeColor="text1"/>
          <w:sz w:val="16"/>
          <w:szCs w:val="26"/>
        </w:rPr>
        <w:t>⁋</w:t>
      </w:r>
      <w:r w:rsidRPr="00CB7299">
        <w:rPr>
          <w:rFonts w:eastAsia="Times New Roman"/>
          <w:color w:val="444444"/>
          <w:sz w:val="16"/>
          <w:szCs w:val="26"/>
        </w:rPr>
        <w:t>The Security Council's enforcement powers are troublesome to many UN member states because the Council is not regarded as an adequately representative body. Its five permanent, unelected members-China, France, Russia, the United Kingdom and the United States-can veto any substantive measure. One of them-the United States-has dominated the Council in recent years. To the extent that law enforcement finds its legitimacy in democratic institutions, the Security Council is vulnerable to criticism. This, of course, is not so much a question of the effectiveness of international sanctions as it is a question of the legitimacy of the institutions that administer them. Yet the two questions are interrelated.</w:t>
      </w:r>
      <w:r w:rsidR="00532E93" w:rsidRPr="00CB7299">
        <w:rPr>
          <w:rFonts w:eastAsia="Times New Roman"/>
          <w:color w:val="444444"/>
          <w:sz w:val="16"/>
          <w:szCs w:val="26"/>
        </w:rPr>
        <w:t xml:space="preserve"> </w:t>
      </w:r>
      <w:r w:rsidR="00532E93" w:rsidRPr="00CB7299">
        <w:rPr>
          <w:rFonts w:ascii="Minion-Bold" w:hAnsi="Minion-Bold" w:cstheme="minorHAnsi"/>
          <w:color w:val="000000" w:themeColor="text1"/>
          <w:sz w:val="16"/>
          <w:szCs w:val="26"/>
        </w:rPr>
        <w:t>⁋</w:t>
      </w:r>
      <w:r w:rsidRPr="00CB7299">
        <w:rPr>
          <w:rFonts w:eastAsia="Times New Roman"/>
          <w:color w:val="444444"/>
          <w:sz w:val="26"/>
          <w:szCs w:val="26"/>
          <w:u w:val="single"/>
        </w:rPr>
        <w:t>Chapter VII sanctions are intended only for situations that are out of hand or threaten to be so</w:t>
      </w:r>
      <w:r w:rsidRPr="00CB7299">
        <w:rPr>
          <w:rFonts w:eastAsia="Times New Roman"/>
          <w:color w:val="444444"/>
          <w:sz w:val="16"/>
          <w:szCs w:val="26"/>
        </w:rPr>
        <w:t>. Situations of that kind are the most difficult for any law enforcement system-domestic or international-to handle. To take a domestic analogy, municipal law enforcement officers are hard pressed to prevent riots or bring them to a quick end, once the spark has been lit. It is little wonder that the Security Council, made up of members with often-conflicting political agendas, usually cannot effectively use its sanctioning powers to prevent wars or to stop them quickly.</w:t>
      </w:r>
      <w:r w:rsidR="00FD4C22" w:rsidRPr="00CB7299">
        <w:rPr>
          <w:rFonts w:eastAsia="Times New Roman"/>
          <w:color w:val="444444"/>
          <w:sz w:val="16"/>
          <w:szCs w:val="26"/>
        </w:rPr>
        <w:t xml:space="preserve"> </w:t>
      </w:r>
      <w:r w:rsidR="00FD4C22" w:rsidRPr="00CB7299">
        <w:rPr>
          <w:rFonts w:ascii="Minion-Bold" w:hAnsi="Minion-Bold" w:cstheme="minorHAnsi"/>
          <w:color w:val="000000" w:themeColor="text1"/>
          <w:sz w:val="16"/>
          <w:szCs w:val="26"/>
        </w:rPr>
        <w:t>⁋</w:t>
      </w:r>
      <w:r w:rsidRPr="00CB7299">
        <w:rPr>
          <w:rFonts w:eastAsia="Times New Roman"/>
          <w:color w:val="444444"/>
          <w:sz w:val="16"/>
          <w:szCs w:val="26"/>
        </w:rPr>
        <w:t>Legal institutions function best when vital interests are not at stake. Again, this is so whether the legal institutions are domestic or international. One thinks on the domestic scene of the myriad legal rules and processes that affect daily life-rules having to do with the creation and performance of contracts, the existence of property rights, the Uniform Commercial Code, and so forth. Most of the time they take care of themselves, without the need for intervention by courts, sheriffs or other governmental agencies. That is true as well when international rules and processes relate to ordinary relationships. One thinks on the international scene of the creation and performance of ordinary treaties-tax or commercial treaties, for example-or compliance with "rules of the road" set by the International Maritime Organization or International Civil Aviation Organization for safe navigation at sea or in the airspace above the high seas. Rules of this sort tend to be self-enforcing, simply because all the actors recognize that it is in their self-interest to comply if they want other actors to comply-the same reason why most of the relatively mundane domestic rules are self-enforcing.</w:t>
      </w:r>
      <w:r w:rsidR="00FD4C22" w:rsidRPr="00CB7299">
        <w:rPr>
          <w:rFonts w:eastAsia="Times New Roman"/>
          <w:color w:val="444444"/>
          <w:sz w:val="16"/>
          <w:szCs w:val="26"/>
        </w:rPr>
        <w:t xml:space="preserve"> </w:t>
      </w:r>
      <w:r w:rsidR="00FD4C22" w:rsidRPr="00CB7299">
        <w:rPr>
          <w:rFonts w:ascii="Minion-Bold" w:hAnsi="Minion-Bold" w:cstheme="minorHAnsi"/>
          <w:color w:val="000000" w:themeColor="text1"/>
          <w:sz w:val="16"/>
          <w:szCs w:val="26"/>
        </w:rPr>
        <w:t>⁋</w:t>
      </w:r>
      <w:r w:rsidRPr="00CB7299">
        <w:rPr>
          <w:rFonts w:eastAsia="Times New Roman"/>
          <w:color w:val="444444"/>
          <w:sz w:val="26"/>
          <w:szCs w:val="26"/>
          <w:u w:val="single"/>
        </w:rPr>
        <w:t>In those instances where international rules turn out not to be self-enforcing, international law recognizes various enforcement mechanisms short of Chapter VII sanctions.</w:t>
      </w:r>
      <w:r w:rsidRPr="00CB7299">
        <w:rPr>
          <w:rFonts w:eastAsia="Times New Roman"/>
          <w:color w:val="444444"/>
          <w:sz w:val="16"/>
          <w:szCs w:val="26"/>
        </w:rPr>
        <w:t xml:space="preserve"> The classic- and most problematic-mechanism is self-help, which in its most severe form involves reprisals against the government that is thought to have breached its legal obligations. One thinks of vigilante justice as the domestic counterpart. But international law has developed to the point where reprisals involving the use of armed force are no longer permissible in the absence of Security Council authorization. Thus, lawful reprisals are things like economic countermeasures to bring pressure on another government to change its ways. The countermeasures should not have effects that are greatly disproportionate to the gravity of the offense. In this form, self-help on the international scene looks less like vigilante justice than it may have before the advent of the UN Charter and the Geneva Conventions on the use of armed force.</w:t>
      </w:r>
      <w:r w:rsidR="00FD4C22" w:rsidRPr="00CB7299">
        <w:rPr>
          <w:rFonts w:eastAsia="Times New Roman"/>
          <w:color w:val="444444"/>
          <w:sz w:val="16"/>
          <w:szCs w:val="26"/>
        </w:rPr>
        <w:t xml:space="preserve"> </w:t>
      </w:r>
      <w:r w:rsidR="00FD4C22" w:rsidRPr="00CB7299">
        <w:rPr>
          <w:rFonts w:ascii="Minion-Bold" w:hAnsi="Minion-Bold" w:cstheme="minorHAnsi"/>
          <w:color w:val="000000" w:themeColor="text1"/>
          <w:sz w:val="16"/>
          <w:szCs w:val="26"/>
        </w:rPr>
        <w:t>⁋</w:t>
      </w:r>
      <w:r w:rsidRPr="00CB7299">
        <w:rPr>
          <w:rFonts w:eastAsia="Times New Roman"/>
          <w:color w:val="444444"/>
          <w:sz w:val="16"/>
          <w:szCs w:val="26"/>
        </w:rPr>
        <w:t>Not all of the international enforcement mechanisms short of Chapter VII are unilateral. International organizations-not just the UN, but also its Specialized Agencies and regional organizations-have developed procedures that allow pressure to be brought against governments that do not comply with recognized standards of conduct. Noteworthy in this regard are the "mobilization of shame" and the application of pressure. Several important multilateral treaties, particularly in the human rights field, require states parties to report on their compliance and to send representatives to appear before treaty-monitoring bodies to explain how they have complied or why they have not. This procedure gives the monitoring bodies opportunities to apply pressure for compliance. Sometimes this is done informally, sometimes more formally in writing.</w:t>
      </w:r>
      <w:r w:rsidR="00FD4C22" w:rsidRPr="00CB7299">
        <w:rPr>
          <w:rFonts w:eastAsia="Times New Roman"/>
          <w:color w:val="444444"/>
          <w:sz w:val="16"/>
          <w:szCs w:val="26"/>
        </w:rPr>
        <w:t xml:space="preserve"> </w:t>
      </w:r>
      <w:r w:rsidR="00FD4C22" w:rsidRPr="00CB7299">
        <w:rPr>
          <w:rFonts w:ascii="Minion-Bold" w:hAnsi="Minion-Bold" w:cstheme="minorHAnsi"/>
          <w:color w:val="000000" w:themeColor="text1"/>
          <w:sz w:val="16"/>
          <w:szCs w:val="26"/>
        </w:rPr>
        <w:t>⁋</w:t>
      </w:r>
      <w:r w:rsidRPr="00CB7299">
        <w:rPr>
          <w:rFonts w:eastAsia="Times New Roman"/>
          <w:color w:val="444444"/>
          <w:sz w:val="26"/>
          <w:szCs w:val="26"/>
          <w:u w:val="single"/>
        </w:rPr>
        <w:t>Many international organizations have a club-like atmosphere for the national representatives to them. If their governments behave in such a way as to hinder the attainment of the organizations goals, other members can make club membership uncomfortable for them in various ways</w:t>
      </w:r>
      <w:r w:rsidRPr="00CB7299">
        <w:rPr>
          <w:rFonts w:eastAsia="Times New Roman"/>
          <w:color w:val="444444"/>
          <w:sz w:val="16"/>
          <w:szCs w:val="26"/>
        </w:rPr>
        <w:t>. The most extreme would be suspension or expulsion from membership, as could occur in the United Nations under certain circumstances set forth in Articles 5 and 6 of the Charter. But much more common is the subtle or not-so-subtle expression of disapproval. That can affect a member state's conduct, especially if maintained over a period of time.</w:t>
      </w:r>
      <w:r w:rsidR="00FD4C22" w:rsidRPr="00CB7299">
        <w:rPr>
          <w:rFonts w:eastAsia="Times New Roman"/>
          <w:color w:val="444444"/>
          <w:sz w:val="16"/>
          <w:szCs w:val="26"/>
        </w:rPr>
        <w:t xml:space="preserve"> </w:t>
      </w:r>
      <w:r w:rsidR="00FD4C22" w:rsidRPr="00CB7299">
        <w:rPr>
          <w:rFonts w:ascii="Minion-Bold" w:hAnsi="Minion-Bold" w:cstheme="minorHAnsi"/>
          <w:color w:val="000000" w:themeColor="text1"/>
          <w:sz w:val="16"/>
          <w:szCs w:val="26"/>
        </w:rPr>
        <w:t>⁋</w:t>
      </w:r>
      <w:r w:rsidRPr="00CB7299">
        <w:rPr>
          <w:rFonts w:eastAsia="Times New Roman"/>
          <w:color w:val="444444"/>
          <w:sz w:val="16"/>
          <w:szCs w:val="26"/>
        </w:rPr>
        <w:t>To give an example from the 1970s, the then-Soviet Union was a party to the Forced Labor Convention, a multilateral treaty administered by the International Labor Organization (ILO). The Convention requires each party to suppress the use of forced or compulsory labor, subject to some exceptions-including an exception for any service that forms part of the normal civic obligations of citizens. The Russian Republic had issued a decree authorizing an official body to direct to specific employment any person "evading socially useful work and leading an anti-social, parasitic way of life." The ILO's enforcement bodies-a committee of nonpolitical experts and a separate, more political, committee of the International Labor Conference-took the position that the Soviet Union, through the decree of the Russian Republic, had violated the Forced Labor Convention. The Soviet Union maintained that it was simply enforcing a normal civic obligation of its citizens. Nevertheless, over a period of years the committee of experts called the Soviet representatives on the carpet, and slowly the Russian Republic loosened its rules on "parasitic lifestyles." Then came the end of the Soviet Union and a new political system in Russia that made the matter moot. It was a case of partially effective enforcement through the mobilization of shame-about all that could be expected when the respondent state was one of the superpowers.</w:t>
      </w:r>
      <w:r w:rsidR="00FD4C22" w:rsidRPr="00CB7299">
        <w:rPr>
          <w:rFonts w:eastAsia="Times New Roman"/>
          <w:color w:val="444444"/>
          <w:sz w:val="16"/>
          <w:szCs w:val="26"/>
        </w:rPr>
        <w:t xml:space="preserve"> </w:t>
      </w:r>
      <w:r w:rsidR="00FD4C22" w:rsidRPr="00CB7299">
        <w:rPr>
          <w:rFonts w:ascii="Minion-Bold" w:hAnsi="Minion-Bold" w:cstheme="minorHAnsi"/>
          <w:color w:val="000000" w:themeColor="text1"/>
          <w:sz w:val="16"/>
          <w:szCs w:val="26"/>
        </w:rPr>
        <w:t>⁋</w:t>
      </w:r>
      <w:r w:rsidRPr="00CB7299">
        <w:rPr>
          <w:rFonts w:eastAsia="Times New Roman"/>
          <w:color w:val="444444"/>
          <w:sz w:val="16"/>
          <w:szCs w:val="26"/>
        </w:rPr>
        <w:t>The Specialized Agencies also use a more positive compliance strategy. Quite often, the reason for a member state's noncompliance with an agency norm is not willful disobedience; rather, it is a lack of technical capacity to comply. In such cases, agencies usually try to supply technical assistance or advice. Their ability to do so depends, of course, on the extent of their financial and technical resources and the severity of the technical shortfall in the member state. If the resources are available, this can be an effective compliance device. When the circumstances call for it, the technical assistance can be combined with some persuasion to generate the will to comply as well as the technical ability to do so.</w:t>
      </w:r>
      <w:r w:rsidR="00FD4C22" w:rsidRPr="00CB7299">
        <w:rPr>
          <w:rFonts w:eastAsia="Times New Roman"/>
          <w:color w:val="444444"/>
          <w:sz w:val="16"/>
          <w:szCs w:val="26"/>
        </w:rPr>
        <w:t xml:space="preserve"> </w:t>
      </w:r>
      <w:r w:rsidR="00FD4C22" w:rsidRPr="00CB7299">
        <w:rPr>
          <w:rFonts w:ascii="Minion-Bold" w:hAnsi="Minion-Bold" w:cstheme="minorHAnsi"/>
          <w:color w:val="000000" w:themeColor="text1"/>
          <w:sz w:val="16"/>
          <w:szCs w:val="26"/>
        </w:rPr>
        <w:t>⁋</w:t>
      </w:r>
      <w:r w:rsidRPr="00CB7299">
        <w:rPr>
          <w:rFonts w:eastAsia="Times New Roman"/>
          <w:color w:val="444444"/>
          <w:sz w:val="16"/>
          <w:szCs w:val="26"/>
        </w:rPr>
        <w:t>Of course if the agency has money or other valuable benefits to distribute to members, and has the discretion to withhold some or all of the benefits from uncooperative members, a potentially effective enforcement mechanism is available. The International Monetary Fund and the World Bank are the obvious cases in point, but other organizations upon which states depend for assistance can exert some leverage over members conduct as well. But because this remedy usually makes it more difficult for the uncooperative member to fulfill its obligations to the agency (especially obligations to repay money), the remedy is used sparingly.</w:t>
      </w:r>
      <w:r w:rsidR="00FD4C22" w:rsidRPr="00CB7299">
        <w:rPr>
          <w:rFonts w:eastAsia="Times New Roman"/>
          <w:color w:val="444444"/>
          <w:sz w:val="16"/>
          <w:szCs w:val="26"/>
        </w:rPr>
        <w:t xml:space="preserve"> </w:t>
      </w:r>
      <w:r w:rsidR="00FD4C22" w:rsidRPr="00CB7299">
        <w:rPr>
          <w:rFonts w:ascii="Minion-Bold" w:hAnsi="Minion-Bold" w:cstheme="minorHAnsi"/>
          <w:color w:val="000000" w:themeColor="text1"/>
          <w:sz w:val="16"/>
          <w:szCs w:val="26"/>
        </w:rPr>
        <w:t>⁋</w:t>
      </w:r>
      <w:r w:rsidRPr="00CB7299">
        <w:rPr>
          <w:rFonts w:eastAsia="Times New Roman"/>
          <w:color w:val="444444"/>
          <w:sz w:val="16"/>
          <w:szCs w:val="26"/>
        </w:rPr>
        <w:t>The constitutional instruments of many international organizations provide a specific sanction for failure to pay assessed dues. In the United Nations, a member that is in arrears is to have no vote in the General Assembly if the amount of its arrears equals or exceeds the amount of contributions due from it for the preceding two years. This sanction has been applied to several delinquent states, but it has not been used consistently. Thus, when the Soviet Union and France refused to pay their assessments for peacekeeping expenses in the 1960s, an impasse was reached. Ultimately they were allowed to participate normally in the General Assembly even though they remained delinquent. More recently, the United States has become the member with the largest delinquency, but the amount of its arrears has not yet reached the point at which its vote in the General Assembly would be immediately at risk.</w:t>
      </w:r>
      <w:r w:rsidR="00FD4C22" w:rsidRPr="00CB7299">
        <w:rPr>
          <w:rFonts w:eastAsia="Times New Roman"/>
          <w:color w:val="444444"/>
          <w:sz w:val="16"/>
          <w:szCs w:val="26"/>
        </w:rPr>
        <w:t xml:space="preserve"> </w:t>
      </w:r>
      <w:r w:rsidR="00FD4C22" w:rsidRPr="00CB7299">
        <w:rPr>
          <w:rFonts w:ascii="Minion-Bold" w:hAnsi="Minion-Bold" w:cstheme="minorHAnsi"/>
          <w:color w:val="000000" w:themeColor="text1"/>
          <w:sz w:val="16"/>
          <w:szCs w:val="26"/>
        </w:rPr>
        <w:t>⁋</w:t>
      </w:r>
      <w:r w:rsidRPr="00CB7299">
        <w:rPr>
          <w:rFonts w:eastAsia="Times New Roman"/>
          <w:color w:val="444444"/>
          <w:sz w:val="16"/>
          <w:szCs w:val="26"/>
        </w:rPr>
        <w:t>The loss-of-vote sanction has been regarded as one of the most problematic enforcement mechanisms in practice, because of its uneven application. The same thing has been said about the withholding-of-benefits sanction mentioned above.</w:t>
      </w:r>
      <w:r w:rsidR="00FD4C22" w:rsidRPr="00CB7299">
        <w:rPr>
          <w:rFonts w:eastAsia="Times New Roman"/>
          <w:color w:val="444444"/>
          <w:sz w:val="16"/>
          <w:szCs w:val="26"/>
        </w:rPr>
        <w:t xml:space="preserve"> </w:t>
      </w:r>
      <w:r w:rsidR="00FD4C22" w:rsidRPr="00CB7299">
        <w:rPr>
          <w:rFonts w:ascii="Minion-Bold" w:hAnsi="Minion-Bold" w:cstheme="minorHAnsi"/>
          <w:color w:val="000000" w:themeColor="text1"/>
          <w:sz w:val="16"/>
          <w:szCs w:val="26"/>
        </w:rPr>
        <w:t>⁋</w:t>
      </w:r>
      <w:r w:rsidRPr="00CB7299">
        <w:rPr>
          <w:rFonts w:eastAsia="Times New Roman"/>
          <w:color w:val="444444"/>
          <w:sz w:val="16"/>
          <w:szCs w:val="26"/>
        </w:rPr>
        <w:t>The enforcement tools of international law are thus imperfect. Not only are they applied unevenly in some cases, but they frequently work slowly if at all. The bodies that apply them are not necessarily fully representative of the international community. Despite all this, there are international enforcement mechanisms that do work in ways that may not always be obvious. In particular, the international community, no less than domestic society within any nation-state, conducts much of its daily business on the basis of self-enforcing norms that never make the headlines. Enlightened self-interest makes those norms effective.</w:t>
      </w:r>
    </w:p>
    <w:p w14:paraId="1B6F52A5" w14:textId="77777777" w:rsidR="002937AD" w:rsidRPr="00426B4D" w:rsidRDefault="002937AD" w:rsidP="002937AD"/>
    <w:p w14:paraId="18C23A7E" w14:textId="77777777" w:rsidR="002937AD" w:rsidRDefault="002937AD" w:rsidP="002937AD">
      <w:pPr>
        <w:pStyle w:val="Heading4"/>
        <w:rPr>
          <w:rFonts w:eastAsia="Times New Roman"/>
        </w:rPr>
      </w:pPr>
      <w:r w:rsidRPr="00A63D46">
        <w:rPr>
          <w:rFonts w:eastAsia="Times New Roman"/>
        </w:rPr>
        <w:t>Economic Sanctions are Effective Ways of Enforcing International Law, Yugoslav Wars Prove.                                                                                                                                       </w:t>
      </w:r>
    </w:p>
    <w:p w14:paraId="6E4AB03D" w14:textId="77777777" w:rsidR="002937AD" w:rsidRPr="00A63D46" w:rsidRDefault="002937AD" w:rsidP="002937AD">
      <w:pPr>
        <w:shd w:val="clear" w:color="auto" w:fill="FFFFFF"/>
        <w:spacing w:after="240" w:line="240" w:lineRule="auto"/>
        <w:rPr>
          <w:rFonts w:eastAsia="Times New Roman" w:cs="Calibri"/>
          <w:b/>
          <w:bCs/>
          <w:color w:val="333333"/>
          <w:sz w:val="26"/>
          <w:szCs w:val="26"/>
        </w:rPr>
      </w:pPr>
      <w:r w:rsidRPr="00A63D46">
        <w:rPr>
          <w:rFonts w:eastAsia="Times New Roman" w:cs="Calibri"/>
          <w:b/>
          <w:bCs/>
          <w:color w:val="333333"/>
          <w:sz w:val="26"/>
          <w:szCs w:val="26"/>
        </w:rPr>
        <w:t> Kinzer 92</w:t>
      </w:r>
      <w:r>
        <w:rPr>
          <w:rFonts w:eastAsia="Times New Roman" w:cs="Calibri"/>
          <w:b/>
          <w:bCs/>
          <w:color w:val="333333"/>
          <w:sz w:val="26"/>
          <w:szCs w:val="26"/>
        </w:rPr>
        <w:t>’</w:t>
      </w:r>
    </w:p>
    <w:p w14:paraId="42580467" w14:textId="77777777" w:rsidR="002937AD" w:rsidRPr="00A63D46" w:rsidRDefault="002937AD" w:rsidP="002937AD">
      <w:pPr>
        <w:rPr>
          <w:b/>
          <w:bCs/>
          <w:color w:val="222222"/>
          <w:sz w:val="48"/>
          <w:szCs w:val="48"/>
        </w:rPr>
      </w:pPr>
      <w:r w:rsidRPr="00A63D46">
        <w:t xml:space="preserve">Stephen Kinzer, </w:t>
      </w:r>
      <w:proofErr w:type="spellStart"/>
      <w:r w:rsidRPr="00A63D46">
        <w:t>Bachelor’s</w:t>
      </w:r>
      <w:proofErr w:type="spellEnd"/>
      <w:r w:rsidRPr="00A63D46">
        <w:t xml:space="preserve"> of History from Boston University, taught foreign policy and international relations at Northwestern and Boston University, “</w:t>
      </w:r>
      <w:r w:rsidRPr="00A63D46">
        <w:rPr>
          <w:color w:val="000000"/>
        </w:rPr>
        <w:t>SANCTIONS DRIVING YUGOSLAV ECONOMY INTO DEEP DECLINE”, The New York Times</w:t>
      </w:r>
      <w:r w:rsidRPr="00A63D46">
        <w:t>           </w:t>
      </w:r>
    </w:p>
    <w:p w14:paraId="45ADC127" w14:textId="77777777" w:rsidR="002937AD" w:rsidRPr="00A63D46" w:rsidRDefault="002937AD" w:rsidP="002937AD">
      <w:pPr>
        <w:shd w:val="clear" w:color="auto" w:fill="FFFFFF"/>
        <w:spacing w:after="240" w:line="240" w:lineRule="auto"/>
        <w:rPr>
          <w:rFonts w:eastAsia="Times New Roman" w:cs="Calibri"/>
          <w:color w:val="222222"/>
        </w:rPr>
      </w:pPr>
      <w:r w:rsidRPr="00E307D0">
        <w:rPr>
          <w:rFonts w:eastAsia="Times New Roman" w:cs="Calibri"/>
          <w:b/>
          <w:bCs/>
          <w:color w:val="333333"/>
          <w:highlight w:val="yellow"/>
          <w:u w:val="single"/>
        </w:rPr>
        <w:t>Three months after the United Nations imposed sanctions on Yugoslavia, the country's economy has begun to collapse in a way that many believe can lead to political confrontation before the end of the year</w:t>
      </w:r>
      <w:r w:rsidRPr="00A63D46">
        <w:rPr>
          <w:rFonts w:eastAsia="Times New Roman" w:cs="Calibri"/>
          <w:b/>
          <w:bCs/>
          <w:color w:val="333333"/>
          <w:u w:val="single"/>
        </w:rPr>
        <w:t>.</w:t>
      </w:r>
      <w:r w:rsidRPr="00A63D46">
        <w:rPr>
          <w:rFonts w:eastAsia="Times New Roman" w:cs="Calibri"/>
          <w:b/>
          <w:bCs/>
          <w:color w:val="333333"/>
          <w:sz w:val="16"/>
          <w:szCs w:val="16"/>
          <w:u w:val="single"/>
        </w:rPr>
        <w:t> </w:t>
      </w:r>
      <w:r w:rsidRPr="00A63D46">
        <w:rPr>
          <w:rFonts w:eastAsia="Times New Roman" w:cs="Calibri"/>
          <w:color w:val="333333"/>
          <w:sz w:val="16"/>
          <w:szCs w:val="16"/>
        </w:rPr>
        <w:t>Most large factories are closed, hundreds of thousands of workers are receiving reduced wages or none at all, inflation is surging, and shortages are spreading</w:t>
      </w:r>
      <w:r w:rsidRPr="00E307D0">
        <w:rPr>
          <w:rFonts w:eastAsia="Times New Roman" w:cs="Calibri"/>
          <w:color w:val="333333"/>
          <w:highlight w:val="yellow"/>
        </w:rPr>
        <w:t>. </w:t>
      </w:r>
      <w:r w:rsidRPr="00E307D0">
        <w:rPr>
          <w:rFonts w:eastAsia="Times New Roman" w:cs="Calibri"/>
          <w:b/>
          <w:bCs/>
          <w:color w:val="333333"/>
          <w:highlight w:val="yellow"/>
          <w:u w:val="single"/>
        </w:rPr>
        <w:t>"It's working about as well as any embargo can be expected to work</w:t>
      </w:r>
      <w:r w:rsidRPr="00A63D46">
        <w:rPr>
          <w:rFonts w:eastAsia="Times New Roman" w:cs="Calibri"/>
          <w:b/>
          <w:bCs/>
          <w:color w:val="333333"/>
          <w:sz w:val="16"/>
          <w:szCs w:val="16"/>
          <w:u w:val="single"/>
        </w:rPr>
        <w:t>,"</w:t>
      </w:r>
      <w:r w:rsidRPr="00A63D46">
        <w:rPr>
          <w:rFonts w:eastAsia="Times New Roman" w:cs="Calibri"/>
          <w:color w:val="333333"/>
          <w:sz w:val="16"/>
          <w:szCs w:val="16"/>
        </w:rPr>
        <w:t> said a diplomat who closely watches the Yugoslav economy.</w:t>
      </w:r>
    </w:p>
    <w:p w14:paraId="35D7D7ED" w14:textId="77777777" w:rsidR="002937AD" w:rsidRPr="00A63D46" w:rsidRDefault="002937AD" w:rsidP="002937AD">
      <w:pPr>
        <w:shd w:val="clear" w:color="auto" w:fill="FFFFFF"/>
        <w:spacing w:after="240" w:line="240" w:lineRule="auto"/>
        <w:rPr>
          <w:rFonts w:eastAsia="Times New Roman" w:cs="Calibri"/>
          <w:color w:val="222222"/>
        </w:rPr>
      </w:pPr>
      <w:r w:rsidRPr="00A63D46">
        <w:rPr>
          <w:rFonts w:eastAsia="Times New Roman" w:cs="Calibri"/>
          <w:color w:val="333333"/>
          <w:sz w:val="16"/>
          <w:szCs w:val="16"/>
        </w:rPr>
        <w:t xml:space="preserve">But despite signs that the shock of sanctions is turning into the pain of economic decline, it is not clear that this will force a change in the policies of the Serbian-dominated Belgrade Government in time to save neighboring Bosnia and Herzegovina, which is beleaguered by Serbian forces. The impact of sanctions is unmistakable at large businesses like </w:t>
      </w:r>
      <w:proofErr w:type="spellStart"/>
      <w:r w:rsidRPr="00A63D46">
        <w:rPr>
          <w:rFonts w:eastAsia="Times New Roman" w:cs="Calibri"/>
          <w:color w:val="333333"/>
          <w:sz w:val="16"/>
          <w:szCs w:val="16"/>
        </w:rPr>
        <w:t>Kluz</w:t>
      </w:r>
      <w:proofErr w:type="spellEnd"/>
      <w:r w:rsidRPr="00A63D46">
        <w:rPr>
          <w:rFonts w:eastAsia="Times New Roman" w:cs="Calibri"/>
          <w:color w:val="333333"/>
          <w:sz w:val="16"/>
          <w:szCs w:val="16"/>
        </w:rPr>
        <w:t xml:space="preserve">, a textile concern on the edge of Belgrade. Its workers had turned out hundreds of men's suits each week, to be sold with labels like Hugo Boss and Yves St. Laurent in Germany, Belgium and Italy. Now the doors are locked, lights are off, and dust is gathering. "I don't like the embargo because it's affecting my people, who are poor," said </w:t>
      </w:r>
      <w:proofErr w:type="spellStart"/>
      <w:r w:rsidRPr="00A63D46">
        <w:rPr>
          <w:rFonts w:eastAsia="Times New Roman" w:cs="Calibri"/>
          <w:color w:val="333333"/>
          <w:sz w:val="16"/>
          <w:szCs w:val="16"/>
        </w:rPr>
        <w:t>Dragoslav</w:t>
      </w:r>
      <w:proofErr w:type="spellEnd"/>
      <w:r w:rsidRPr="00A63D46">
        <w:rPr>
          <w:rFonts w:eastAsia="Times New Roman" w:cs="Calibri"/>
          <w:color w:val="333333"/>
          <w:sz w:val="16"/>
          <w:szCs w:val="16"/>
        </w:rPr>
        <w:t xml:space="preserve"> </w:t>
      </w:r>
      <w:proofErr w:type="spellStart"/>
      <w:r w:rsidRPr="00A63D46">
        <w:rPr>
          <w:rFonts w:eastAsia="Times New Roman" w:cs="Calibri"/>
          <w:color w:val="333333"/>
          <w:sz w:val="16"/>
          <w:szCs w:val="16"/>
        </w:rPr>
        <w:t>Kojic</w:t>
      </w:r>
      <w:proofErr w:type="spellEnd"/>
      <w:r w:rsidRPr="00A63D46">
        <w:rPr>
          <w:rFonts w:eastAsia="Times New Roman" w:cs="Calibri"/>
          <w:color w:val="333333"/>
          <w:sz w:val="16"/>
          <w:szCs w:val="16"/>
        </w:rPr>
        <w:t xml:space="preserve">, the company's senior manager. "We're talking about 6,000 women, about half of them without husbands, who are raising more than 11,000 kids. Their lives have become very difficult, and I hate to think what might happen if this keeps on much longer." But although Mr. </w:t>
      </w:r>
      <w:proofErr w:type="spellStart"/>
      <w:r w:rsidRPr="00A63D46">
        <w:rPr>
          <w:rFonts w:eastAsia="Times New Roman" w:cs="Calibri"/>
          <w:color w:val="333333"/>
          <w:sz w:val="16"/>
          <w:szCs w:val="16"/>
        </w:rPr>
        <w:t>Kojic</w:t>
      </w:r>
      <w:proofErr w:type="spellEnd"/>
      <w:r w:rsidRPr="00A63D46">
        <w:rPr>
          <w:rFonts w:eastAsia="Times New Roman" w:cs="Calibri"/>
          <w:color w:val="333333"/>
          <w:sz w:val="16"/>
          <w:szCs w:val="16"/>
        </w:rPr>
        <w:t xml:space="preserve"> resents the sanctions, he acknowledged that</w:t>
      </w:r>
      <w:r w:rsidRPr="00A63D46">
        <w:rPr>
          <w:rFonts w:eastAsia="Times New Roman" w:cs="Calibri"/>
          <w:color w:val="333333"/>
        </w:rPr>
        <w:t> </w:t>
      </w:r>
      <w:r w:rsidRPr="00E307D0">
        <w:rPr>
          <w:rFonts w:eastAsia="Times New Roman" w:cs="Calibri"/>
          <w:b/>
          <w:bCs/>
          <w:color w:val="333333"/>
          <w:highlight w:val="yellow"/>
          <w:u w:val="single"/>
        </w:rPr>
        <w:t xml:space="preserve">they were turning some Serbs against their </w:t>
      </w:r>
      <w:proofErr w:type="spellStart"/>
      <w:r w:rsidRPr="00E307D0">
        <w:rPr>
          <w:rFonts w:eastAsia="Times New Roman" w:cs="Calibri"/>
          <w:b/>
          <w:bCs/>
          <w:color w:val="333333"/>
          <w:highlight w:val="yellow"/>
          <w:u w:val="single"/>
        </w:rPr>
        <w:t>hard-line</w:t>
      </w:r>
      <w:proofErr w:type="spellEnd"/>
      <w:r w:rsidRPr="00E307D0">
        <w:rPr>
          <w:rFonts w:eastAsia="Times New Roman" w:cs="Calibri"/>
          <w:b/>
          <w:bCs/>
          <w:color w:val="333333"/>
          <w:highlight w:val="yellow"/>
          <w:u w:val="single"/>
        </w:rPr>
        <w:t xml:space="preserve"> leaders, just as United Nations planners had hoped</w:t>
      </w:r>
      <w:r w:rsidRPr="00A63D46">
        <w:rPr>
          <w:rFonts w:eastAsia="Times New Roman" w:cs="Calibri"/>
          <w:b/>
          <w:bCs/>
          <w:color w:val="333333"/>
          <w:u w:val="single"/>
        </w:rPr>
        <w:t>.</w:t>
      </w:r>
      <w:r w:rsidRPr="00A63D46">
        <w:rPr>
          <w:rFonts w:eastAsia="Times New Roman" w:cs="Calibri"/>
          <w:color w:val="333333"/>
        </w:rPr>
        <w:t> </w:t>
      </w:r>
      <w:r w:rsidRPr="00A63D46">
        <w:rPr>
          <w:rFonts w:eastAsia="Times New Roman" w:cs="Calibri"/>
          <w:color w:val="333333"/>
          <w:sz w:val="16"/>
          <w:szCs w:val="16"/>
        </w:rPr>
        <w:t>"If the aim is to cause social unrest by hurting civilians, then the aim is being achieved," he said. "When the weather gets cold, people here are going to start getting angry."</w:t>
      </w:r>
      <w:r w:rsidRPr="00A63D46">
        <w:rPr>
          <w:rFonts w:eastAsia="Times New Roman" w:cs="Calibri"/>
          <w:color w:val="333333"/>
        </w:rPr>
        <w:t> </w:t>
      </w:r>
      <w:r w:rsidRPr="00A63D46">
        <w:rPr>
          <w:rFonts w:eastAsia="Times New Roman" w:cs="Calibri"/>
          <w:b/>
          <w:bCs/>
          <w:color w:val="333333"/>
          <w:u w:val="single"/>
        </w:rPr>
        <w:t>The sanctions</w:t>
      </w:r>
      <w:r w:rsidRPr="00A63D46">
        <w:rPr>
          <w:rFonts w:eastAsia="Times New Roman" w:cs="Calibri"/>
          <w:color w:val="333333"/>
        </w:rPr>
        <w:t>, </w:t>
      </w:r>
      <w:r w:rsidRPr="00A63D46">
        <w:rPr>
          <w:rFonts w:eastAsia="Times New Roman" w:cs="Calibri"/>
          <w:color w:val="333333"/>
          <w:sz w:val="16"/>
          <w:szCs w:val="16"/>
        </w:rPr>
        <w:t>which were </w:t>
      </w:r>
      <w:r w:rsidRPr="00A63D46">
        <w:rPr>
          <w:rFonts w:eastAsia="Times New Roman" w:cs="Calibri"/>
          <w:color w:val="333333"/>
        </w:rPr>
        <w:t>imposed </w:t>
      </w:r>
      <w:r w:rsidRPr="00A63D46">
        <w:rPr>
          <w:rFonts w:eastAsia="Times New Roman" w:cs="Calibri"/>
          <w:color w:val="333333"/>
          <w:sz w:val="16"/>
          <w:szCs w:val="16"/>
        </w:rPr>
        <w:t>on May 30</w:t>
      </w:r>
      <w:r w:rsidRPr="00A63D46">
        <w:rPr>
          <w:rFonts w:eastAsia="Times New Roman" w:cs="Calibri"/>
          <w:color w:val="333333"/>
        </w:rPr>
        <w:t> by the United Nations Security Council, </w:t>
      </w:r>
      <w:r w:rsidRPr="00E307D0">
        <w:rPr>
          <w:rFonts w:eastAsia="Times New Roman" w:cs="Calibri"/>
          <w:b/>
          <w:bCs/>
          <w:color w:val="333333"/>
          <w:highlight w:val="yellow"/>
          <w:u w:val="single"/>
        </w:rPr>
        <w:t>forbid</w:t>
      </w:r>
      <w:r w:rsidRPr="00E307D0">
        <w:rPr>
          <w:rFonts w:eastAsia="Times New Roman" w:cs="Calibri"/>
          <w:color w:val="333333"/>
          <w:highlight w:val="yellow"/>
        </w:rPr>
        <w:t> </w:t>
      </w:r>
      <w:r w:rsidRPr="00E307D0">
        <w:rPr>
          <w:rFonts w:eastAsia="Times New Roman" w:cs="Calibri"/>
          <w:color w:val="333333"/>
          <w:sz w:val="16"/>
          <w:szCs w:val="16"/>
          <w:highlight w:val="yellow"/>
        </w:rPr>
        <w:t>almost</w:t>
      </w:r>
      <w:r w:rsidRPr="00E307D0">
        <w:rPr>
          <w:rFonts w:eastAsia="Times New Roman" w:cs="Calibri"/>
          <w:color w:val="333333"/>
          <w:highlight w:val="yellow"/>
        </w:rPr>
        <w:t> </w:t>
      </w:r>
      <w:r w:rsidRPr="00E307D0">
        <w:rPr>
          <w:rFonts w:eastAsia="Times New Roman" w:cs="Calibri"/>
          <w:b/>
          <w:bCs/>
          <w:color w:val="333333"/>
          <w:highlight w:val="yellow"/>
          <w:u w:val="single"/>
        </w:rPr>
        <w:t>all trade with Yugoslavia</w:t>
      </w:r>
      <w:r w:rsidRPr="00A63D46">
        <w:rPr>
          <w:rFonts w:eastAsia="Times New Roman" w:cs="Calibri"/>
          <w:b/>
          <w:bCs/>
          <w:color w:val="333333"/>
          <w:u w:val="single"/>
        </w:rPr>
        <w:t>.</w:t>
      </w:r>
      <w:r w:rsidRPr="00A63D46">
        <w:rPr>
          <w:rFonts w:eastAsia="Times New Roman" w:cs="Calibri"/>
          <w:color w:val="333333"/>
        </w:rPr>
        <w:t> They also require other nations to exclude Yugoslav athletes from sports events, suspend exchange programs, and reduce their diplomatic missions in Belgrade. </w:t>
      </w:r>
      <w:r w:rsidRPr="00A63D46">
        <w:rPr>
          <w:rFonts w:eastAsia="Times New Roman" w:cs="Calibri"/>
          <w:color w:val="333333"/>
          <w:sz w:val="16"/>
          <w:szCs w:val="16"/>
        </w:rPr>
        <w:t>In addition, foreign airlines are forbidden to land in Belgrade, and Yugoslav planes are banned abroad. Taken together</w:t>
      </w:r>
      <w:r w:rsidRPr="00E307D0">
        <w:rPr>
          <w:rFonts w:eastAsia="Times New Roman" w:cs="Calibri"/>
          <w:b/>
          <w:bCs/>
          <w:color w:val="333333"/>
          <w:highlight w:val="yellow"/>
          <w:u w:val="single"/>
        </w:rPr>
        <w:t>, these sanctions have isolated Yugoslavia -- a harsh blow to a nation that has been closely tied to Europe.</w:t>
      </w:r>
      <w:r w:rsidRPr="00A63D46">
        <w:rPr>
          <w:rFonts w:eastAsia="Times New Roman" w:cs="Calibri"/>
          <w:color w:val="333333"/>
        </w:rPr>
        <w:t> </w:t>
      </w:r>
      <w:r w:rsidRPr="00A63D46">
        <w:rPr>
          <w:rFonts w:eastAsia="Times New Roman" w:cs="Calibri"/>
          <w:color w:val="333333"/>
          <w:sz w:val="16"/>
          <w:szCs w:val="16"/>
        </w:rPr>
        <w:t xml:space="preserve">The Government </w:t>
      </w:r>
      <w:r w:rsidRPr="00E307D0">
        <w:rPr>
          <w:rFonts w:eastAsia="Times New Roman" w:cs="Calibri"/>
          <w:color w:val="333333"/>
          <w:sz w:val="16"/>
          <w:szCs w:val="16"/>
          <w:highlight w:val="yellow"/>
        </w:rPr>
        <w:t>of</w:t>
      </w:r>
      <w:r w:rsidRPr="00E307D0">
        <w:rPr>
          <w:rFonts w:eastAsia="Times New Roman" w:cs="Calibri"/>
          <w:color w:val="333333"/>
          <w:highlight w:val="yellow"/>
        </w:rPr>
        <w:t> </w:t>
      </w:r>
      <w:r w:rsidRPr="00E307D0">
        <w:rPr>
          <w:rFonts w:eastAsia="Times New Roman" w:cs="Calibri"/>
          <w:b/>
          <w:bCs/>
          <w:color w:val="333333"/>
          <w:highlight w:val="yellow"/>
          <w:u w:val="single"/>
        </w:rPr>
        <w:t>Serbia</w:t>
      </w:r>
      <w:r w:rsidRPr="00A63D46">
        <w:rPr>
          <w:rFonts w:eastAsia="Times New Roman" w:cs="Calibri"/>
          <w:color w:val="333333"/>
          <w:sz w:val="16"/>
          <w:szCs w:val="16"/>
        </w:rPr>
        <w:t>, the more powerful of the two republics that remain in a new Yugoslav federation</w:t>
      </w:r>
      <w:r w:rsidRPr="00E307D0">
        <w:rPr>
          <w:rFonts w:eastAsia="Times New Roman" w:cs="Calibri"/>
          <w:b/>
          <w:bCs/>
          <w:color w:val="333333"/>
          <w:sz w:val="16"/>
          <w:szCs w:val="16"/>
          <w:highlight w:val="yellow"/>
          <w:u w:val="single"/>
        </w:rPr>
        <w:t>,</w:t>
      </w:r>
      <w:r w:rsidRPr="00E307D0">
        <w:rPr>
          <w:rFonts w:eastAsia="Times New Roman" w:cs="Calibri"/>
          <w:b/>
          <w:bCs/>
          <w:color w:val="333333"/>
          <w:highlight w:val="yellow"/>
          <w:u w:val="single"/>
        </w:rPr>
        <w:t> is the main target of the sanctions</w:t>
      </w:r>
      <w:r w:rsidRPr="00E307D0">
        <w:rPr>
          <w:rFonts w:eastAsia="Times New Roman" w:cs="Calibri"/>
          <w:color w:val="333333"/>
          <w:highlight w:val="yellow"/>
        </w:rPr>
        <w:t>. </w:t>
      </w:r>
      <w:r w:rsidRPr="00E307D0">
        <w:rPr>
          <w:rFonts w:eastAsia="Times New Roman" w:cs="Calibri"/>
          <w:b/>
          <w:bCs/>
          <w:color w:val="333333"/>
          <w:highlight w:val="yellow"/>
          <w:u w:val="single"/>
        </w:rPr>
        <w:t>Foreign leaders hold Serbia</w:t>
      </w:r>
      <w:r w:rsidRPr="00A63D46">
        <w:rPr>
          <w:rFonts w:eastAsia="Times New Roman" w:cs="Calibri"/>
          <w:color w:val="333333"/>
        </w:rPr>
        <w:t> </w:t>
      </w:r>
      <w:r w:rsidRPr="00E307D0">
        <w:rPr>
          <w:rFonts w:eastAsia="Times New Roman" w:cs="Calibri"/>
          <w:color w:val="333333"/>
          <w:sz w:val="16"/>
          <w:szCs w:val="16"/>
          <w:highlight w:val="yellow"/>
        </w:rPr>
        <w:t>principally </w:t>
      </w:r>
      <w:r w:rsidRPr="00E307D0">
        <w:rPr>
          <w:rFonts w:eastAsia="Times New Roman" w:cs="Calibri"/>
          <w:b/>
          <w:bCs/>
          <w:color w:val="333333"/>
          <w:highlight w:val="yellow"/>
          <w:u w:val="single"/>
        </w:rPr>
        <w:t>responsible for the war in Bosnia and Herzegovina, and hope that the sanctions will cause enough pain to force the</w:t>
      </w:r>
      <w:r w:rsidRPr="00A63D46">
        <w:rPr>
          <w:rFonts w:eastAsia="Times New Roman" w:cs="Calibri"/>
          <w:color w:val="333333"/>
        </w:rPr>
        <w:t> </w:t>
      </w:r>
      <w:proofErr w:type="spellStart"/>
      <w:r w:rsidRPr="00A63D46">
        <w:rPr>
          <w:rFonts w:eastAsia="Times New Roman" w:cs="Calibri"/>
          <w:color w:val="333333"/>
          <w:sz w:val="16"/>
          <w:szCs w:val="16"/>
        </w:rPr>
        <w:t>hard-line</w:t>
      </w:r>
      <w:proofErr w:type="spellEnd"/>
      <w:r w:rsidRPr="00A63D46">
        <w:rPr>
          <w:rFonts w:eastAsia="Times New Roman" w:cs="Calibri"/>
          <w:color w:val="333333"/>
          <w:sz w:val="16"/>
          <w:szCs w:val="16"/>
        </w:rPr>
        <w:t xml:space="preserve"> nationalist Serbian</w:t>
      </w:r>
      <w:r w:rsidRPr="00A63D46">
        <w:rPr>
          <w:rFonts w:eastAsia="Times New Roman" w:cs="Calibri"/>
          <w:color w:val="333333"/>
        </w:rPr>
        <w:t> </w:t>
      </w:r>
      <w:r w:rsidRPr="00E307D0">
        <w:rPr>
          <w:rFonts w:eastAsia="Times New Roman" w:cs="Calibri"/>
          <w:b/>
          <w:bCs/>
          <w:color w:val="333333"/>
          <w:highlight w:val="yellow"/>
          <w:u w:val="single"/>
        </w:rPr>
        <w:t>President</w:t>
      </w:r>
      <w:r w:rsidRPr="00A63D46">
        <w:rPr>
          <w:rFonts w:eastAsia="Times New Roman" w:cs="Calibri"/>
          <w:color w:val="333333"/>
          <w:sz w:val="16"/>
          <w:szCs w:val="16"/>
        </w:rPr>
        <w:t>, Slobodan</w:t>
      </w:r>
      <w:r w:rsidRPr="00A63D46">
        <w:rPr>
          <w:rFonts w:eastAsia="Times New Roman" w:cs="Calibri"/>
          <w:color w:val="333333"/>
        </w:rPr>
        <w:t> </w:t>
      </w:r>
      <w:r w:rsidRPr="00E307D0">
        <w:rPr>
          <w:rFonts w:eastAsia="Times New Roman" w:cs="Calibri"/>
          <w:b/>
          <w:bCs/>
          <w:color w:val="333333"/>
          <w:highlight w:val="yellow"/>
          <w:u w:val="single"/>
        </w:rPr>
        <w:t>Milosevic, to change his policies, or</w:t>
      </w:r>
      <w:r w:rsidRPr="00A63D46">
        <w:rPr>
          <w:rFonts w:eastAsia="Times New Roman" w:cs="Calibri"/>
          <w:color w:val="333333"/>
          <w:sz w:val="16"/>
          <w:szCs w:val="16"/>
        </w:rPr>
        <w:t> perhaps even</w:t>
      </w:r>
      <w:r w:rsidRPr="00A63D46">
        <w:rPr>
          <w:rFonts w:eastAsia="Times New Roman" w:cs="Calibri"/>
          <w:b/>
          <w:bCs/>
          <w:color w:val="333333"/>
          <w:u w:val="single"/>
        </w:rPr>
        <w:t> </w:t>
      </w:r>
      <w:r w:rsidRPr="00E307D0">
        <w:rPr>
          <w:rFonts w:eastAsia="Times New Roman" w:cs="Calibri"/>
          <w:b/>
          <w:bCs/>
          <w:color w:val="333333"/>
          <w:highlight w:val="yellow"/>
          <w:u w:val="single"/>
        </w:rPr>
        <w:t>fall</w:t>
      </w:r>
      <w:r w:rsidRPr="00E307D0">
        <w:rPr>
          <w:rFonts w:eastAsia="Times New Roman" w:cs="Calibri"/>
          <w:color w:val="333333"/>
          <w:highlight w:val="yellow"/>
        </w:rPr>
        <w:t>.</w:t>
      </w:r>
    </w:p>
    <w:p w14:paraId="213A17B2" w14:textId="34836202" w:rsidR="000076AB" w:rsidRDefault="002937AD" w:rsidP="002937AD">
      <w:pPr>
        <w:rPr>
          <w:rFonts w:eastAsia="Times New Roman" w:cs="Calibri"/>
          <w:color w:val="333333"/>
          <w:sz w:val="16"/>
          <w:szCs w:val="16"/>
        </w:rPr>
      </w:pPr>
      <w:r w:rsidRPr="00A63D46">
        <w:rPr>
          <w:rFonts w:eastAsia="Times New Roman" w:cs="Calibri"/>
          <w:color w:val="333333"/>
          <w:sz w:val="16"/>
          <w:szCs w:val="16"/>
        </w:rPr>
        <w:t xml:space="preserve">Mr. Milosevic, whose power has been sufficient to thwart the compromises espoused by his Prime Minister, Milan Panic, has called on Yugoslavs to adopt a "survival strategy" by finding ways to live at reduced levels until world pressure against them ends. But some influential political and business leaders have rejected that approach and are backing Mr. Panic's demand that Belgrade do whatever is necessary to have the sanctions lifted. The Weapon of Patriotism "I am against the survival strategy," said Slobodan </w:t>
      </w:r>
      <w:proofErr w:type="spellStart"/>
      <w:r w:rsidRPr="00A63D46">
        <w:rPr>
          <w:rFonts w:eastAsia="Times New Roman" w:cs="Calibri"/>
          <w:color w:val="333333"/>
          <w:sz w:val="16"/>
          <w:szCs w:val="16"/>
        </w:rPr>
        <w:t>Anjic</w:t>
      </w:r>
      <w:proofErr w:type="spellEnd"/>
      <w:r w:rsidRPr="00A63D46">
        <w:rPr>
          <w:rFonts w:eastAsia="Times New Roman" w:cs="Calibri"/>
          <w:color w:val="333333"/>
          <w:sz w:val="16"/>
          <w:szCs w:val="16"/>
        </w:rPr>
        <w:t xml:space="preserve">, president of the Yugoslav Export System, a former state conglomerate whose dozens of companies make everything from film to furniture to food products. "That's for the jungle. We are part of Europe, part of the world. We don't just want to survive. We want to live and prosper." Like many other Yugoslavs, Mr. </w:t>
      </w:r>
      <w:proofErr w:type="spellStart"/>
      <w:r w:rsidRPr="00A63D46">
        <w:rPr>
          <w:rFonts w:eastAsia="Times New Roman" w:cs="Calibri"/>
          <w:color w:val="333333"/>
          <w:sz w:val="16"/>
          <w:szCs w:val="16"/>
        </w:rPr>
        <w:t>Anjic</w:t>
      </w:r>
      <w:proofErr w:type="spellEnd"/>
      <w:r w:rsidRPr="00A63D46">
        <w:rPr>
          <w:rFonts w:eastAsia="Times New Roman" w:cs="Calibri"/>
          <w:color w:val="333333"/>
          <w:sz w:val="16"/>
          <w:szCs w:val="16"/>
        </w:rPr>
        <w:t xml:space="preserve"> expects organized protests in Belgrade later this year if policies do not change. But he is not sure which political direction such protests would take. "The Government is skillful in manipulating nationalist sentiment," he said, "and may present this as a situation where anyone who opposes them is unpatriotic. If there is too much polarization, we could have a civil war here in Serbia.</w:t>
      </w:r>
    </w:p>
    <w:p w14:paraId="1B4F7278" w14:textId="1536FA62" w:rsidR="00F862D3" w:rsidRDefault="00F862D3" w:rsidP="00F862D3">
      <w:pPr>
        <w:pStyle w:val="Heading3"/>
      </w:pPr>
      <w:r>
        <w:t xml:space="preserve">I-Law violations </w:t>
      </w:r>
    </w:p>
    <w:p w14:paraId="4B345DA2" w14:textId="77777777" w:rsidR="00F862D3" w:rsidRPr="00F862D3" w:rsidRDefault="00F862D3" w:rsidP="00F862D3">
      <w:pPr>
        <w:pStyle w:val="Heading4"/>
        <w:rPr>
          <w:rStyle w:val="Style13ptBold"/>
          <w:b/>
        </w:rPr>
      </w:pPr>
      <w:r w:rsidRPr="00F862D3">
        <w:rPr>
          <w:rStyle w:val="Style13ptBold"/>
          <w:b/>
        </w:rPr>
        <w:t xml:space="preserve">Disregarding Int. Law can lead to war. </w:t>
      </w:r>
    </w:p>
    <w:p w14:paraId="32F8EE7D" w14:textId="77777777" w:rsidR="00F862D3" w:rsidRPr="00D45A2B" w:rsidRDefault="00F862D3" w:rsidP="00F862D3">
      <w:pPr>
        <w:spacing w:line="240" w:lineRule="auto"/>
        <w:rPr>
          <w:rStyle w:val="Style13ptBold"/>
        </w:rPr>
      </w:pPr>
      <w:r>
        <w:rPr>
          <w:rStyle w:val="Style13ptBold"/>
        </w:rPr>
        <w:t>Robinson ‘18</w:t>
      </w:r>
    </w:p>
    <w:p w14:paraId="12E1F4B3" w14:textId="77777777" w:rsidR="00F862D3" w:rsidRDefault="00F862D3" w:rsidP="00F862D3">
      <w:r>
        <w:t xml:space="preserve">Nathan J. Robinson, Why does international law even matter?, April 14 2018, </w:t>
      </w:r>
      <w:hyperlink r:id="rId80" w:history="1">
        <w:r w:rsidRPr="00021C18">
          <w:rPr>
            <w:rStyle w:val="Hyperlink"/>
          </w:rPr>
          <w:t>https://www.currentaffairs.org/2018/04/why-does-international-law-even-matter</w:t>
        </w:r>
      </w:hyperlink>
    </w:p>
    <w:p w14:paraId="01752EDA" w14:textId="77777777" w:rsidR="00F862D3" w:rsidRPr="002A3409" w:rsidRDefault="00F862D3" w:rsidP="00F862D3">
      <w:pPr>
        <w:pStyle w:val="NormalWeb"/>
        <w:shd w:val="clear" w:color="auto" w:fill="FFFFFF"/>
        <w:spacing w:before="240" w:beforeAutospacing="0" w:after="240" w:afterAutospacing="0"/>
        <w:rPr>
          <w:rFonts w:asciiTheme="majorHAnsi" w:hAnsiTheme="majorHAnsi"/>
          <w:color w:val="000000" w:themeColor="text1"/>
          <w:sz w:val="22"/>
        </w:rPr>
      </w:pPr>
      <w:r w:rsidRPr="00747031">
        <w:rPr>
          <w:rFonts w:asciiTheme="majorHAnsi" w:hAnsiTheme="majorHAnsi"/>
          <w:color w:val="000000" w:themeColor="text1"/>
          <w:sz w:val="10"/>
          <w:szCs w:val="10"/>
        </w:rPr>
        <w:t>In 21st century international relations, this could mean utter catastrophe</w:t>
      </w:r>
      <w:r w:rsidRPr="00747031">
        <w:rPr>
          <w:rFonts w:asciiTheme="majorHAnsi" w:hAnsiTheme="majorHAnsi"/>
          <w:color w:val="000000" w:themeColor="text1"/>
          <w:sz w:val="10"/>
          <w:szCs w:val="10"/>
          <w:u w:val="single"/>
        </w:rPr>
        <w:t xml:space="preserve">. </w:t>
      </w:r>
      <w:r w:rsidRPr="0087186A">
        <w:rPr>
          <w:rFonts w:asciiTheme="majorHAnsi" w:hAnsiTheme="majorHAnsi"/>
          <w:color w:val="000000" w:themeColor="text1"/>
          <w:sz w:val="22"/>
          <w:highlight w:val="cyan"/>
          <w:u w:val="single"/>
        </w:rPr>
        <w:t>The great powers have to get along</w:t>
      </w:r>
      <w:r w:rsidRPr="00747031">
        <w:rPr>
          <w:rFonts w:asciiTheme="majorHAnsi" w:hAnsiTheme="majorHAnsi"/>
          <w:color w:val="000000" w:themeColor="text1"/>
          <w:sz w:val="22"/>
          <w:u w:val="single"/>
        </w:rPr>
        <w:t xml:space="preserve">, because </w:t>
      </w:r>
      <w:r w:rsidRPr="0087186A">
        <w:rPr>
          <w:rFonts w:asciiTheme="majorHAnsi" w:hAnsiTheme="majorHAnsi"/>
          <w:color w:val="000000" w:themeColor="text1"/>
          <w:sz w:val="22"/>
          <w:highlight w:val="cyan"/>
          <w:u w:val="single"/>
        </w:rPr>
        <w:t>their mutual possession of nuclear arms means that the stakes of conflict are incalculably high. A functional cooperative pact among the nations</w:t>
      </w:r>
      <w:r w:rsidRPr="00747031">
        <w:rPr>
          <w:rFonts w:asciiTheme="majorHAnsi" w:hAnsiTheme="majorHAnsi"/>
          <w:color w:val="000000" w:themeColor="text1"/>
          <w:sz w:val="22"/>
          <w:u w:val="single"/>
        </w:rPr>
        <w:t xml:space="preserve">, that </w:t>
      </w:r>
      <w:r w:rsidRPr="0087186A">
        <w:rPr>
          <w:rFonts w:asciiTheme="majorHAnsi" w:hAnsiTheme="majorHAnsi"/>
          <w:color w:val="000000" w:themeColor="text1"/>
          <w:sz w:val="22"/>
          <w:highlight w:val="cyan"/>
          <w:u w:val="single"/>
        </w:rPr>
        <w:t xml:space="preserve">holds each of them to </w:t>
      </w:r>
      <w:r w:rsidRPr="0087186A">
        <w:rPr>
          <w:rFonts w:asciiTheme="majorHAnsi" w:hAnsiTheme="majorHAnsi"/>
          <w:color w:val="000000" w:themeColor="text1"/>
          <w:sz w:val="22"/>
          <w:u w:val="single"/>
        </w:rPr>
        <w:t xml:space="preserve">a set of </w:t>
      </w:r>
      <w:r w:rsidRPr="0087186A">
        <w:rPr>
          <w:rFonts w:asciiTheme="majorHAnsi" w:hAnsiTheme="majorHAnsi"/>
          <w:color w:val="000000" w:themeColor="text1"/>
          <w:sz w:val="22"/>
          <w:highlight w:val="cyan"/>
          <w:u w:val="single"/>
        </w:rPr>
        <w:t>humane principles</w:t>
      </w:r>
      <w:r w:rsidRPr="00747031">
        <w:rPr>
          <w:rFonts w:asciiTheme="majorHAnsi" w:hAnsiTheme="majorHAnsi"/>
          <w:color w:val="000000" w:themeColor="text1"/>
          <w:sz w:val="22"/>
          <w:u w:val="single"/>
        </w:rPr>
        <w:t>, is essential.</w:t>
      </w:r>
      <w:r w:rsidRPr="002A3409">
        <w:rPr>
          <w:rFonts w:asciiTheme="majorHAnsi" w:hAnsiTheme="majorHAnsi"/>
          <w:color w:val="000000" w:themeColor="text1"/>
          <w:sz w:val="22"/>
        </w:rPr>
        <w:t xml:space="preserve"> </w:t>
      </w:r>
      <w:r w:rsidRPr="008B28A6">
        <w:rPr>
          <w:rFonts w:asciiTheme="majorHAnsi" w:hAnsiTheme="majorHAnsi"/>
          <w:color w:val="000000" w:themeColor="text1"/>
          <w:sz w:val="10"/>
          <w:szCs w:val="10"/>
        </w:rPr>
        <w:t>People make fun of the United Nations and its impotence, but</w:t>
      </w:r>
      <w:r w:rsidRPr="002A3409">
        <w:rPr>
          <w:rFonts w:asciiTheme="majorHAnsi" w:hAnsiTheme="majorHAnsi"/>
          <w:color w:val="000000" w:themeColor="text1"/>
          <w:sz w:val="22"/>
        </w:rPr>
        <w:t xml:space="preserve"> </w:t>
      </w:r>
      <w:r w:rsidRPr="00F61A34">
        <w:rPr>
          <w:rFonts w:asciiTheme="majorHAnsi" w:hAnsiTheme="majorHAnsi"/>
          <w:color w:val="000000" w:themeColor="text1"/>
          <w:sz w:val="22"/>
          <w:highlight w:val="cyan"/>
          <w:u w:val="single"/>
        </w:rPr>
        <w:t>everyone who cares about the future of the human race should be invested in curing that impotence and making sure UN procedures do mean something.</w:t>
      </w:r>
      <w:r w:rsidRPr="007136B1">
        <w:rPr>
          <w:rFonts w:asciiTheme="majorHAnsi" w:hAnsiTheme="majorHAnsi"/>
          <w:color w:val="000000" w:themeColor="text1"/>
          <w:sz w:val="22"/>
          <w:u w:val="single"/>
        </w:rPr>
        <w:t xml:space="preserve"> Here, procedure is substance to a certain degree, because </w:t>
      </w:r>
      <w:r w:rsidRPr="00F61A34">
        <w:rPr>
          <w:rFonts w:asciiTheme="majorHAnsi" w:hAnsiTheme="majorHAnsi"/>
          <w:color w:val="000000" w:themeColor="text1"/>
          <w:sz w:val="22"/>
          <w:highlight w:val="cyan"/>
          <w:u w:val="single"/>
        </w:rPr>
        <w:t>when the world adopts a process that achieves consensus, there is peace, and when it doesn’t, there isn’t</w:t>
      </w:r>
      <w:r w:rsidRPr="00A5236B">
        <w:rPr>
          <w:rFonts w:asciiTheme="majorHAnsi" w:hAnsiTheme="majorHAnsi"/>
          <w:color w:val="000000" w:themeColor="text1"/>
          <w:sz w:val="10"/>
          <w:szCs w:val="10"/>
        </w:rPr>
        <w:t>, regardless of the substantive question being debated.</w:t>
      </w:r>
    </w:p>
    <w:p w14:paraId="793040D6" w14:textId="0793210A" w:rsidR="00F862D3" w:rsidRPr="00F862D3" w:rsidRDefault="00F862D3" w:rsidP="00F862D3">
      <w:r w:rsidRPr="008B28A6">
        <w:rPr>
          <w:rFonts w:asciiTheme="majorHAnsi" w:hAnsiTheme="majorHAnsi"/>
          <w:color w:val="000000" w:themeColor="text1"/>
          <w:u w:val="single"/>
        </w:rPr>
        <w:t>That’s why</w:t>
      </w:r>
      <w:r w:rsidRPr="00A5236B">
        <w:rPr>
          <w:rFonts w:asciiTheme="majorHAnsi" w:hAnsiTheme="majorHAnsi"/>
          <w:color w:val="000000" w:themeColor="text1"/>
        </w:rPr>
        <w:t xml:space="preserve"> </w:t>
      </w:r>
      <w:r w:rsidRPr="00A5236B">
        <w:rPr>
          <w:rFonts w:asciiTheme="majorHAnsi" w:hAnsiTheme="majorHAnsi"/>
          <w:color w:val="000000" w:themeColor="text1"/>
          <w:sz w:val="10"/>
          <w:szCs w:val="10"/>
        </w:rPr>
        <w:t>I think</w:t>
      </w:r>
      <w:r w:rsidRPr="00A5236B">
        <w:rPr>
          <w:rFonts w:asciiTheme="majorHAnsi" w:hAnsiTheme="majorHAnsi"/>
          <w:color w:val="000000" w:themeColor="text1"/>
        </w:rPr>
        <w:t xml:space="preserve"> </w:t>
      </w:r>
      <w:r w:rsidRPr="00F61A34">
        <w:rPr>
          <w:rFonts w:asciiTheme="majorHAnsi" w:hAnsiTheme="majorHAnsi"/>
          <w:color w:val="000000" w:themeColor="text1"/>
          <w:highlight w:val="cyan"/>
          <w:u w:val="single"/>
        </w:rPr>
        <w:t>it’s actually incredibly dangerous and irresponsible for the United States</w:t>
      </w:r>
      <w:r w:rsidRPr="002A3409">
        <w:rPr>
          <w:rFonts w:asciiTheme="majorHAnsi" w:hAnsiTheme="majorHAnsi"/>
          <w:color w:val="000000" w:themeColor="text1"/>
        </w:rPr>
        <w:t xml:space="preserve"> </w:t>
      </w:r>
      <w:r w:rsidRPr="00F61A34">
        <w:rPr>
          <w:rFonts w:asciiTheme="majorHAnsi" w:hAnsiTheme="majorHAnsi"/>
          <w:color w:val="000000" w:themeColor="text1"/>
          <w:sz w:val="10"/>
          <w:szCs w:val="10"/>
        </w:rPr>
        <w:t>(and now</w:t>
      </w:r>
      <w:r w:rsidRPr="002A3409">
        <w:rPr>
          <w:rFonts w:asciiTheme="majorHAnsi" w:hAnsiTheme="majorHAnsi"/>
          <w:color w:val="000000" w:themeColor="text1"/>
        </w:rPr>
        <w:t xml:space="preserve"> </w:t>
      </w:r>
      <w:r w:rsidRPr="00F61A34">
        <w:rPr>
          <w:rFonts w:asciiTheme="majorHAnsi" w:hAnsiTheme="majorHAnsi"/>
          <w:color w:val="000000" w:themeColor="text1"/>
          <w:highlight w:val="cyan"/>
          <w:u w:val="single"/>
        </w:rPr>
        <w:t>France</w:t>
      </w:r>
      <w:r w:rsidRPr="00F61A34">
        <w:rPr>
          <w:rFonts w:asciiTheme="majorHAnsi" w:hAnsiTheme="majorHAnsi"/>
          <w:color w:val="000000" w:themeColor="text1"/>
          <w:sz w:val="10"/>
          <w:szCs w:val="10"/>
          <w:highlight w:val="cyan"/>
          <w:u w:val="single"/>
        </w:rPr>
        <w:t xml:space="preserve"> </w:t>
      </w:r>
      <w:r w:rsidRPr="000B06BD">
        <w:rPr>
          <w:rFonts w:asciiTheme="majorHAnsi" w:hAnsiTheme="majorHAnsi"/>
          <w:color w:val="000000" w:themeColor="text1"/>
          <w:u w:val="single"/>
        </w:rPr>
        <w:t>and</w:t>
      </w:r>
      <w:r w:rsidRPr="00F61A34">
        <w:rPr>
          <w:rFonts w:asciiTheme="majorHAnsi" w:hAnsiTheme="majorHAnsi"/>
          <w:color w:val="000000" w:themeColor="text1"/>
          <w:sz w:val="10"/>
          <w:szCs w:val="10"/>
        </w:rPr>
        <w:t xml:space="preserve"> the</w:t>
      </w:r>
      <w:r w:rsidRPr="002A3409">
        <w:rPr>
          <w:rFonts w:asciiTheme="majorHAnsi" w:hAnsiTheme="majorHAnsi"/>
          <w:color w:val="000000" w:themeColor="text1"/>
        </w:rPr>
        <w:t xml:space="preserve"> </w:t>
      </w:r>
      <w:r w:rsidRPr="00F61A34">
        <w:rPr>
          <w:rFonts w:asciiTheme="majorHAnsi" w:hAnsiTheme="majorHAnsi"/>
          <w:color w:val="000000" w:themeColor="text1"/>
          <w:highlight w:val="cyan"/>
          <w:u w:val="single"/>
        </w:rPr>
        <w:t>UK</w:t>
      </w:r>
      <w:r w:rsidRPr="00F61A34">
        <w:rPr>
          <w:rFonts w:asciiTheme="majorHAnsi" w:hAnsiTheme="majorHAnsi"/>
          <w:color w:val="000000" w:themeColor="text1"/>
          <w:sz w:val="10"/>
          <w:szCs w:val="10"/>
        </w:rPr>
        <w:t xml:space="preserve">) </w:t>
      </w:r>
      <w:r w:rsidRPr="00F61A34">
        <w:rPr>
          <w:rFonts w:asciiTheme="majorHAnsi" w:hAnsiTheme="majorHAnsi"/>
          <w:color w:val="000000" w:themeColor="text1"/>
          <w:highlight w:val="cyan"/>
          <w:u w:val="single"/>
        </w:rPr>
        <w:t>to treat international law as</w:t>
      </w:r>
      <w:r w:rsidRPr="000B06BD">
        <w:rPr>
          <w:rFonts w:asciiTheme="majorHAnsi" w:hAnsiTheme="majorHAnsi"/>
          <w:color w:val="000000" w:themeColor="text1"/>
          <w:sz w:val="10"/>
          <w:szCs w:val="10"/>
        </w:rPr>
        <w:t xml:space="preserve"> a</w:t>
      </w:r>
      <w:r w:rsidRPr="000B06BD">
        <w:rPr>
          <w:rFonts w:asciiTheme="majorHAnsi" w:hAnsiTheme="majorHAnsi"/>
          <w:color w:val="000000" w:themeColor="text1"/>
        </w:rPr>
        <w:t xml:space="preserve"> </w:t>
      </w:r>
      <w:r w:rsidRPr="00F61A34">
        <w:rPr>
          <w:rFonts w:asciiTheme="majorHAnsi" w:hAnsiTheme="majorHAnsi"/>
          <w:color w:val="000000" w:themeColor="text1"/>
          <w:highlight w:val="cyan"/>
          <w:u w:val="single"/>
        </w:rPr>
        <w:t>meaningless set of guidelines that can be violated at will</w:t>
      </w:r>
      <w:r w:rsidRPr="000B06BD">
        <w:rPr>
          <w:rFonts w:asciiTheme="majorHAnsi" w:hAnsiTheme="majorHAnsi"/>
          <w:color w:val="000000" w:themeColor="text1"/>
          <w:highlight w:val="cyan"/>
          <w:u w:val="single"/>
        </w:rPr>
        <w:t>.</w:t>
      </w:r>
      <w:r w:rsidRPr="008B28A6">
        <w:rPr>
          <w:rFonts w:asciiTheme="majorHAnsi" w:hAnsiTheme="majorHAnsi"/>
          <w:color w:val="000000" w:themeColor="text1"/>
          <w:u w:val="single"/>
        </w:rPr>
        <w:t xml:space="preserve"> </w:t>
      </w:r>
      <w:r w:rsidRPr="00F61A34">
        <w:rPr>
          <w:rFonts w:asciiTheme="majorHAnsi" w:hAnsiTheme="majorHAnsi"/>
          <w:color w:val="000000" w:themeColor="text1"/>
          <w:highlight w:val="cyan"/>
          <w:u w:val="single"/>
        </w:rPr>
        <w:t>If they don’t feel bound by it, why should any other country?</w:t>
      </w:r>
      <w:r w:rsidRPr="008B28A6">
        <w:rPr>
          <w:rFonts w:asciiTheme="majorHAnsi" w:hAnsiTheme="majorHAnsi"/>
          <w:color w:val="000000" w:themeColor="text1"/>
          <w:u w:val="single"/>
        </w:rPr>
        <w:t xml:space="preserve"> The brazenness with which</w:t>
      </w:r>
      <w:r w:rsidRPr="000B06BD">
        <w:rPr>
          <w:rFonts w:asciiTheme="majorHAnsi" w:hAnsiTheme="majorHAnsi"/>
          <w:color w:val="000000" w:themeColor="text1"/>
          <w:u w:val="single"/>
        </w:rPr>
        <w:t>, for example,</w:t>
      </w:r>
      <w:r w:rsidRPr="000B06BD">
        <w:rPr>
          <w:rFonts w:asciiTheme="majorHAnsi" w:hAnsiTheme="majorHAnsi"/>
          <w:color w:val="000000" w:themeColor="text1"/>
          <w:highlight w:val="cyan"/>
          <w:u w:val="single"/>
        </w:rPr>
        <w:t xml:space="preserve"> </w:t>
      </w:r>
      <w:r w:rsidRPr="004946C3">
        <w:rPr>
          <w:rFonts w:asciiTheme="majorHAnsi" w:hAnsiTheme="majorHAnsi"/>
          <w:color w:val="000000" w:themeColor="text1"/>
          <w:highlight w:val="cyan"/>
          <w:u w:val="single"/>
        </w:rPr>
        <w:t xml:space="preserve">Israel has spat upon the international community’s processes endangers all of us, because </w:t>
      </w:r>
      <w:r w:rsidRPr="000B06BD">
        <w:rPr>
          <w:rFonts w:asciiTheme="majorHAnsi" w:hAnsiTheme="majorHAnsi"/>
          <w:color w:val="000000" w:themeColor="text1"/>
          <w:highlight w:val="cyan"/>
          <w:u w:val="single"/>
        </w:rPr>
        <w:t>it</w:t>
      </w:r>
      <w:r w:rsidRPr="000B06BD">
        <w:rPr>
          <w:rFonts w:asciiTheme="majorHAnsi" w:hAnsiTheme="majorHAnsi"/>
          <w:color w:val="000000" w:themeColor="text1"/>
          <w:sz w:val="10"/>
          <w:szCs w:val="10"/>
        </w:rPr>
        <w:t xml:space="preserve"> slowly </w:t>
      </w:r>
      <w:r w:rsidRPr="004946C3">
        <w:rPr>
          <w:rFonts w:asciiTheme="majorHAnsi" w:hAnsiTheme="majorHAnsi"/>
          <w:color w:val="000000" w:themeColor="text1"/>
          <w:highlight w:val="cyan"/>
          <w:u w:val="single"/>
        </w:rPr>
        <w:t>erodes the weak bonds that keep the world from collapsing into war.</w:t>
      </w:r>
    </w:p>
    <w:p w14:paraId="6CB19E10" w14:textId="0E1272A8" w:rsidR="005074FF" w:rsidRDefault="005074FF" w:rsidP="005074FF">
      <w:pPr>
        <w:pStyle w:val="Heading2"/>
      </w:pPr>
      <w:r>
        <w:t>I-law</w:t>
      </w:r>
    </w:p>
    <w:p w14:paraId="7509BF0D" w14:textId="77777777" w:rsidR="005074FF" w:rsidRDefault="005074FF" w:rsidP="005074FF">
      <w:pPr>
        <w:pStyle w:val="Heading3"/>
      </w:pPr>
      <w:r>
        <w:t xml:space="preserve">1nc – Frontline </w:t>
      </w:r>
    </w:p>
    <w:p w14:paraId="3B6B8CD6" w14:textId="77777777" w:rsidR="005074FF" w:rsidRDefault="005074FF" w:rsidP="005074FF">
      <w:pPr>
        <w:pStyle w:val="Heading4"/>
      </w:pPr>
      <w:r>
        <w:t xml:space="preserve">I-Law is already utilized in domestic law – Charming Betsy Canon and Constitution </w:t>
      </w:r>
    </w:p>
    <w:p w14:paraId="2806B719" w14:textId="77777777" w:rsidR="005074FF" w:rsidRDefault="005074FF" w:rsidP="005074FF">
      <w:r w:rsidRPr="00740949">
        <w:rPr>
          <w:rStyle w:val="Style13ptBold"/>
        </w:rPr>
        <w:t>Moran 17</w:t>
      </w:r>
      <w:r>
        <w:t xml:space="preserve"> (Clare Frances Moran joined Edinburgh Napier University as a lecturer in law in January 2016, having previously been a teaching fellow and then a lecturer at Abertay University. She teaches courses on EU law, public international law and employment law. “</w:t>
      </w:r>
      <w:proofErr w:type="spellStart"/>
      <w:r>
        <w:t>Crystallising</w:t>
      </w:r>
      <w:proofErr w:type="spellEnd"/>
      <w:r>
        <w:t xml:space="preserve"> the International Rule of Law: Trump's Accidental Contribution to International Law” International Law, 56 Washburn L.J. 491 (2017)) DAH </w:t>
      </w:r>
    </w:p>
    <w:p w14:paraId="24AB0D41" w14:textId="77777777" w:rsidR="005074FF" w:rsidRPr="00740949" w:rsidRDefault="005074FF" w:rsidP="005074FF">
      <w:pPr>
        <w:rPr>
          <w:rStyle w:val="Emphasis"/>
        </w:rPr>
      </w:pPr>
      <w:r w:rsidRPr="00740949">
        <w:rPr>
          <w:rStyle w:val="StyleUnderline"/>
        </w:rPr>
        <w:t>The link between domestic law and international law is not a preposterous notion in international or even domestic law for the United States</w:t>
      </w:r>
      <w:r w:rsidRPr="00740949">
        <w:rPr>
          <w:sz w:val="16"/>
        </w:rPr>
        <w:t xml:space="preserve">; </w:t>
      </w:r>
      <w:r w:rsidRPr="00740949">
        <w:rPr>
          <w:rStyle w:val="Emphasis"/>
        </w:rPr>
        <w:t>the connection between the two forms of law has been constitutionally recognized for decades.</w:t>
      </w:r>
      <w:r w:rsidRPr="00740949">
        <w:rPr>
          <w:sz w:val="16"/>
        </w:rPr>
        <w:t xml:space="preserve"> The central question is not whether international law is part of federal law, but rather which forms of international law ought to be considered part of federal law. </w:t>
      </w:r>
      <w:r w:rsidRPr="00740949">
        <w:rPr>
          <w:rStyle w:val="StyleUnderline"/>
        </w:rPr>
        <w:t>The U.S. Constitution notes the importance of treaties as part of the law of the United States</w:t>
      </w:r>
      <w:r w:rsidRPr="00740949">
        <w:rPr>
          <w:sz w:val="16"/>
        </w:rPr>
        <w:t xml:space="preserve">, 47 in </w:t>
      </w:r>
      <w:r w:rsidRPr="00740949">
        <w:rPr>
          <w:rStyle w:val="StyleUnderline"/>
        </w:rPr>
        <w:t xml:space="preserve">which treaties </w:t>
      </w:r>
      <w:r w:rsidRPr="00740949">
        <w:rPr>
          <w:rStyle w:val="Emphasis"/>
        </w:rPr>
        <w:t>are noted as a source of law which can be applied and adjudicated upon by the Supreme Court</w:t>
      </w:r>
      <w:r w:rsidRPr="00740949">
        <w:rPr>
          <w:sz w:val="16"/>
        </w:rPr>
        <w:t xml:space="preserve">. This clause has often been referred to as the "Supremacy Clause" highlighting the sources of law that the Supreme Court may apply and holding it as the Supreme Court of the United States. Furthermore, </w:t>
      </w:r>
      <w:r w:rsidRPr="00740949">
        <w:rPr>
          <w:rStyle w:val="StyleUnderline"/>
        </w:rPr>
        <w:t xml:space="preserve">authors such as </w:t>
      </w:r>
      <w:proofErr w:type="spellStart"/>
      <w:r w:rsidRPr="00740949">
        <w:rPr>
          <w:rStyle w:val="StyleUnderline"/>
        </w:rPr>
        <w:t>Henkin</w:t>
      </w:r>
      <w:proofErr w:type="spellEnd"/>
      <w:r w:rsidRPr="00740949">
        <w:rPr>
          <w:rStyle w:val="StyleUnderline"/>
        </w:rPr>
        <w:t xml:space="preserve"> have held that The </w:t>
      </w:r>
      <w:proofErr w:type="spellStart"/>
      <w:r w:rsidRPr="00740949">
        <w:rPr>
          <w:rStyle w:val="StyleUnderline"/>
        </w:rPr>
        <w:t>Paquete</w:t>
      </w:r>
      <w:proofErr w:type="spellEnd"/>
      <w:r w:rsidRPr="00740949">
        <w:rPr>
          <w:rStyle w:val="StyleUnderline"/>
        </w:rPr>
        <w:t xml:space="preserve"> Habana4 8 case is authority for the proposition that international law is part of U.S. law</w:t>
      </w:r>
      <w:r w:rsidRPr="00740949">
        <w:rPr>
          <w:sz w:val="16"/>
        </w:rPr>
        <w:t xml:space="preserve">. He maintains that the only issue is whether customary international law should also be considered part of U.S. federal law. 49 </w:t>
      </w:r>
      <w:r w:rsidRPr="00740949">
        <w:rPr>
          <w:rStyle w:val="StyleUnderline"/>
        </w:rPr>
        <w:t>Other authors concur that international law is part of federal law</w:t>
      </w:r>
      <w:r w:rsidRPr="00740949">
        <w:rPr>
          <w:sz w:val="16"/>
        </w:rPr>
        <w:t xml:space="preserve">, 50 </w:t>
      </w:r>
      <w:r w:rsidRPr="00740949">
        <w:rPr>
          <w:rStyle w:val="Emphasis"/>
        </w:rPr>
        <w:t>and rely upon the "Charming Betsy" 5 1 canon to elevate international law norms above those of state norms</w:t>
      </w:r>
      <w:r w:rsidRPr="00740949">
        <w:rPr>
          <w:sz w:val="16"/>
        </w:rPr>
        <w:t xml:space="preserve">. </w:t>
      </w:r>
      <w:r w:rsidRPr="00740949">
        <w:rPr>
          <w:rStyle w:val="StyleUnderline"/>
        </w:rPr>
        <w:t>The position of treaties in the U.S. Constitution equally supports the idea of the constitutionally-regarded importance of international law.</w:t>
      </w:r>
      <w:r w:rsidRPr="00740949">
        <w:rPr>
          <w:sz w:val="16"/>
        </w:rPr>
        <w:t xml:space="preserve">52 </w:t>
      </w:r>
      <w:r w:rsidRPr="00740949">
        <w:rPr>
          <w:rStyle w:val="Emphasis"/>
        </w:rPr>
        <w:t>As derived from constitutional norms, international legal rules appear to have an elevated position in U.S. federal law, as part of the constitutional provisions</w:t>
      </w:r>
    </w:p>
    <w:p w14:paraId="512841EA" w14:textId="77777777" w:rsidR="005074FF" w:rsidRDefault="005074FF" w:rsidP="005074FF"/>
    <w:p w14:paraId="10759CE8" w14:textId="77777777" w:rsidR="005074FF" w:rsidRDefault="005074FF" w:rsidP="005074FF"/>
    <w:p w14:paraId="0B111D2B" w14:textId="77777777" w:rsidR="005074FF" w:rsidRDefault="005074FF" w:rsidP="005074FF"/>
    <w:p w14:paraId="2A98A688" w14:textId="77777777" w:rsidR="005074FF" w:rsidRPr="00027440" w:rsidRDefault="005074FF" w:rsidP="005074FF">
      <w:pPr>
        <w:keepNext/>
        <w:keepLines/>
        <w:spacing w:before="40" w:after="0"/>
        <w:outlineLvl w:val="3"/>
        <w:rPr>
          <w:rFonts w:eastAsiaTheme="majorEastAsia" w:cstheme="majorBidi"/>
          <w:b/>
          <w:iCs/>
          <w:sz w:val="26"/>
        </w:rPr>
      </w:pPr>
      <w:proofErr w:type="spellStart"/>
      <w:r w:rsidRPr="00027440">
        <w:rPr>
          <w:rFonts w:eastAsiaTheme="majorEastAsia" w:cstheme="majorBidi"/>
          <w:b/>
          <w:iCs/>
          <w:sz w:val="26"/>
        </w:rPr>
        <w:t>Ilaw</w:t>
      </w:r>
      <w:proofErr w:type="spellEnd"/>
      <w:r w:rsidRPr="00027440">
        <w:rPr>
          <w:rFonts w:eastAsiaTheme="majorEastAsia" w:cstheme="majorBidi"/>
          <w:b/>
          <w:iCs/>
          <w:sz w:val="26"/>
        </w:rPr>
        <w:t xml:space="preserve"> fails --- norms and alliances don’t matter </w:t>
      </w:r>
    </w:p>
    <w:p w14:paraId="3D3973D1" w14:textId="77777777" w:rsidR="005074FF" w:rsidRPr="00027440" w:rsidRDefault="005074FF" w:rsidP="005074FF">
      <w:pPr>
        <w:rPr>
          <w:sz w:val="16"/>
          <w:szCs w:val="16"/>
        </w:rPr>
      </w:pPr>
      <w:proofErr w:type="spellStart"/>
      <w:r w:rsidRPr="00027440">
        <w:rPr>
          <w:b/>
        </w:rPr>
        <w:t>Yoo</w:t>
      </w:r>
      <w:proofErr w:type="spellEnd"/>
      <w:r w:rsidRPr="00027440">
        <w:rPr>
          <w:b/>
        </w:rPr>
        <w:t>, 14</w:t>
      </w:r>
      <w:r w:rsidRPr="00027440">
        <w:rPr>
          <w:b/>
          <w:sz w:val="16"/>
          <w:szCs w:val="16"/>
        </w:rPr>
        <w:t xml:space="preserve"> </w:t>
      </w:r>
      <w:r w:rsidRPr="00027440">
        <w:rPr>
          <w:sz w:val="16"/>
          <w:szCs w:val="16"/>
        </w:rPr>
        <w:t xml:space="preserve">– John, Emanuel Heller Professor of Law at the University of California, Berkeley (“Ukraine and the fall of the UN system,” Oxford University Press, 5/3/14, </w:t>
      </w:r>
      <w:hyperlink r:id="rId81" w:history="1">
        <w:r w:rsidRPr="00027440">
          <w:rPr>
            <w:sz w:val="16"/>
            <w:szCs w:val="16"/>
          </w:rPr>
          <w:t>http://blog.oup.com/2014/05/ukraine-un-system-international-law-failure-pil/</w:t>
        </w:r>
      </w:hyperlink>
      <w:r w:rsidRPr="00027440">
        <w:rPr>
          <w:sz w:val="16"/>
          <w:szCs w:val="16"/>
        </w:rPr>
        <w:t xml:space="preserve"> //red)</w:t>
      </w:r>
    </w:p>
    <w:p w14:paraId="601CEC8B" w14:textId="77777777" w:rsidR="005074FF" w:rsidRPr="00027440" w:rsidRDefault="005074FF" w:rsidP="005074FF">
      <w:pPr>
        <w:tabs>
          <w:tab w:val="left" w:pos="2952"/>
        </w:tabs>
        <w:rPr>
          <w:sz w:val="16"/>
          <w:szCs w:val="16"/>
        </w:rPr>
      </w:pPr>
      <w:r w:rsidRPr="00027440">
        <w:rPr>
          <w:sz w:val="16"/>
          <w:szCs w:val="16"/>
        </w:rPr>
        <w:tab/>
      </w:r>
    </w:p>
    <w:p w14:paraId="50AB859C" w14:textId="77777777" w:rsidR="005074FF" w:rsidRPr="00027440" w:rsidRDefault="005074FF" w:rsidP="005074FF">
      <w:pPr>
        <w:rPr>
          <w:sz w:val="16"/>
          <w:szCs w:val="16"/>
        </w:rPr>
      </w:pPr>
      <w:r w:rsidRPr="00027440">
        <w:rPr>
          <w:u w:val="single"/>
        </w:rPr>
        <w:t>Russia’s annexation of</w:t>
      </w:r>
      <w:r w:rsidRPr="00027440">
        <w:rPr>
          <w:sz w:val="16"/>
        </w:rPr>
        <w:t xml:space="preserve"> the </w:t>
      </w:r>
      <w:r w:rsidRPr="00027440">
        <w:rPr>
          <w:u w:val="single"/>
        </w:rPr>
        <w:t>Crimea</w:t>
      </w:r>
      <w:r w:rsidRPr="00027440">
        <w:rPr>
          <w:sz w:val="16"/>
        </w:rPr>
        <w:t xml:space="preserve">n peninsula </w:t>
      </w:r>
      <w:r w:rsidRPr="00027440">
        <w:rPr>
          <w:u w:val="single"/>
        </w:rPr>
        <w:t>and</w:t>
      </w:r>
      <w:r w:rsidRPr="00027440">
        <w:rPr>
          <w:sz w:val="16"/>
        </w:rPr>
        <w:t xml:space="preserve"> its </w:t>
      </w:r>
      <w:r w:rsidRPr="00027440">
        <w:rPr>
          <w:u w:val="single"/>
        </w:rPr>
        <w:t>continuing military pressure on Ukraine</w:t>
      </w:r>
      <w:r w:rsidRPr="00027440">
        <w:rPr>
          <w:sz w:val="16"/>
        </w:rPr>
        <w:t xml:space="preserve"> </w:t>
      </w:r>
      <w:r w:rsidRPr="00027440">
        <w:rPr>
          <w:b/>
          <w:u w:val="single"/>
        </w:rPr>
        <w:t xml:space="preserve">demonstrates that </w:t>
      </w:r>
      <w:r w:rsidRPr="00027440">
        <w:rPr>
          <w:b/>
          <w:highlight w:val="yellow"/>
          <w:u w:val="single"/>
        </w:rPr>
        <w:t>the U</w:t>
      </w:r>
      <w:r w:rsidRPr="00027440">
        <w:rPr>
          <w:sz w:val="16"/>
        </w:rPr>
        <w:t xml:space="preserve">nited </w:t>
      </w:r>
      <w:r w:rsidRPr="00027440">
        <w:rPr>
          <w:b/>
          <w:highlight w:val="yellow"/>
          <w:u w:val="single"/>
        </w:rPr>
        <w:t>N</w:t>
      </w:r>
      <w:r w:rsidRPr="00027440">
        <w:rPr>
          <w:sz w:val="16"/>
        </w:rPr>
        <w:t>ations-</w:t>
      </w:r>
      <w:r w:rsidRPr="00027440">
        <w:rPr>
          <w:b/>
          <w:highlight w:val="yellow"/>
          <w:u w:val="single"/>
        </w:rPr>
        <w:t>centered system</w:t>
      </w:r>
      <w:r w:rsidRPr="00027440">
        <w:rPr>
          <w:b/>
          <w:u w:val="single"/>
        </w:rPr>
        <w:t xml:space="preserve"> of international law </w:t>
      </w:r>
      <w:r w:rsidRPr="00027440">
        <w:rPr>
          <w:b/>
          <w:highlight w:val="yellow"/>
          <w:u w:val="single"/>
        </w:rPr>
        <w:t>has failed</w:t>
      </w:r>
      <w:r w:rsidRPr="00027440">
        <w:rPr>
          <w:b/>
          <w:u w:val="single"/>
        </w:rPr>
        <w:t>.</w:t>
      </w:r>
      <w:r w:rsidRPr="00027440">
        <w:rPr>
          <w:sz w:val="16"/>
        </w:rPr>
        <w:t xml:space="preserve"> The pressing question is not whether Russia has violated norms against aggression — it has — but how the United States and its allies should respond in a way that will strengthen the international system. It should be clear that Russia has violated the UN Charter’s restrictions on the use of force. It has resorted to “the use of force against the territorial integrity” and “political independence” of Ukraine in violation of Article 2(4) of the Charter’s founding principles. </w:t>
      </w:r>
      <w:r w:rsidRPr="00027440">
        <w:rPr>
          <w:highlight w:val="yellow"/>
          <w:u w:val="single"/>
        </w:rPr>
        <w:t>Russia has trampled on the fundamental norm</w:t>
      </w:r>
      <w:r w:rsidRPr="00027440">
        <w:rPr>
          <w:u w:val="single"/>
        </w:rPr>
        <w:t xml:space="preserve"> that the U</w:t>
      </w:r>
      <w:r w:rsidRPr="00027440">
        <w:rPr>
          <w:sz w:val="16"/>
        </w:rPr>
        <w:t xml:space="preserve">nited </w:t>
      </w:r>
      <w:r w:rsidRPr="00027440">
        <w:rPr>
          <w:u w:val="single"/>
        </w:rPr>
        <w:t>S</w:t>
      </w:r>
      <w:r w:rsidRPr="00027440">
        <w:rPr>
          <w:sz w:val="16"/>
        </w:rPr>
        <w:t xml:space="preserve">tates </w:t>
      </w:r>
      <w:r w:rsidRPr="00027440">
        <w:rPr>
          <w:u w:val="single"/>
        </w:rPr>
        <w:t>and</w:t>
      </w:r>
      <w:r w:rsidRPr="00027440">
        <w:rPr>
          <w:sz w:val="16"/>
        </w:rPr>
        <w:t xml:space="preserve"> its </w:t>
      </w:r>
      <w:r w:rsidRPr="00027440">
        <w:rPr>
          <w:u w:val="single"/>
        </w:rPr>
        <w:t>allies have built</w:t>
      </w:r>
      <w:r w:rsidRPr="00027440">
        <w:rPr>
          <w:sz w:val="16"/>
        </w:rPr>
        <w:t xml:space="preserve"> since the end of World War II: that nations cannot use force to change borders unilaterally. </w:t>
      </w:r>
      <w:r w:rsidRPr="00027440">
        <w:rPr>
          <w:u w:val="single"/>
        </w:rPr>
        <w:t>Like the League of Nations</w:t>
      </w:r>
      <w:r w:rsidRPr="00027440">
        <w:rPr>
          <w:sz w:val="16"/>
        </w:rPr>
        <w:t xml:space="preserve"> in the interwar period, </w:t>
      </w:r>
      <w:r w:rsidRPr="00027440">
        <w:rPr>
          <w:highlight w:val="yellow"/>
          <w:u w:val="single"/>
        </w:rPr>
        <w:t>the current system</w:t>
      </w:r>
      <w:r w:rsidRPr="00027440">
        <w:rPr>
          <w:sz w:val="16"/>
        </w:rPr>
        <w:t xml:space="preserve"> of collective security </w:t>
      </w:r>
      <w:r w:rsidRPr="00027440">
        <w:rPr>
          <w:b/>
          <w:highlight w:val="yellow"/>
          <w:u w:val="single"/>
        </w:rPr>
        <w:t>has failed to maintain</w:t>
      </w:r>
      <w:r w:rsidRPr="00027440">
        <w:rPr>
          <w:b/>
          <w:u w:val="single"/>
        </w:rPr>
        <w:t xml:space="preserve"> international </w:t>
      </w:r>
      <w:r w:rsidRPr="00027440">
        <w:rPr>
          <w:b/>
          <w:highlight w:val="yellow"/>
          <w:u w:val="single"/>
        </w:rPr>
        <w:t>peace</w:t>
      </w:r>
      <w:r w:rsidRPr="00027440">
        <w:rPr>
          <w:b/>
          <w:u w:val="single"/>
        </w:rPr>
        <w:t xml:space="preserve"> and security </w:t>
      </w:r>
      <w:r w:rsidRPr="00027440">
        <w:rPr>
          <w:b/>
          <w:highlight w:val="yellow"/>
          <w:u w:val="single"/>
        </w:rPr>
        <w:t>in the face of great power politics</w:t>
      </w:r>
      <w:r w:rsidRPr="00027440">
        <w:rPr>
          <w:b/>
          <w:u w:val="single"/>
        </w:rPr>
        <w:t>.</w:t>
      </w:r>
      <w:r w:rsidRPr="00027440">
        <w:rPr>
          <w:sz w:val="16"/>
        </w:rPr>
        <w:t xml:space="preserve"> According to widely-shared understandings of the UN Charter, nations can use force only in their self-defense or when authorized by the Security Council. </w:t>
      </w:r>
      <w:r w:rsidRPr="00027440">
        <w:rPr>
          <w:u w:val="single"/>
        </w:rPr>
        <w:t xml:space="preserve">Great </w:t>
      </w:r>
      <w:r w:rsidRPr="00027440">
        <w:rPr>
          <w:highlight w:val="yellow"/>
          <w:u w:val="single"/>
        </w:rPr>
        <w:t>powers with permanent vetoes</w:t>
      </w:r>
      <w:r w:rsidRPr="00027440">
        <w:rPr>
          <w:u w:val="single"/>
        </w:rPr>
        <w:t xml:space="preserve"> on the Security Council</w:t>
      </w:r>
      <w:r w:rsidRPr="00027440">
        <w:rPr>
          <w:sz w:val="16"/>
        </w:rPr>
        <w:t xml:space="preserve"> (the United States, United Kingdom, France, Russia, and China) </w:t>
      </w:r>
      <w:r w:rsidRPr="00027440">
        <w:rPr>
          <w:highlight w:val="yellow"/>
          <w:u w:val="single"/>
        </w:rPr>
        <w:t>can</w:t>
      </w:r>
      <w:r w:rsidRPr="00027440">
        <w:rPr>
          <w:u w:val="single"/>
        </w:rPr>
        <w:t xml:space="preserve"> </w:t>
      </w:r>
      <w:r w:rsidRPr="00027440">
        <w:rPr>
          <w:highlight w:val="yellow"/>
          <w:u w:val="single"/>
        </w:rPr>
        <w:t>always block formal efforts to respond</w:t>
      </w:r>
      <w:r w:rsidRPr="00027440">
        <w:rPr>
          <w:u w:val="single"/>
        </w:rPr>
        <w:t xml:space="preserve"> to their own uses of force</w:t>
      </w:r>
      <w:r w:rsidRPr="00027440">
        <w:rPr>
          <w:sz w:val="16"/>
        </w:rPr>
        <w:t xml:space="preserve">. </w:t>
      </w:r>
      <w:r w:rsidRPr="00027440">
        <w:rPr>
          <w:highlight w:val="yellow"/>
          <w:u w:val="single"/>
        </w:rPr>
        <w:t>Hence, the U</w:t>
      </w:r>
      <w:r w:rsidRPr="00027440">
        <w:rPr>
          <w:sz w:val="16"/>
        </w:rPr>
        <w:t xml:space="preserve">nited </w:t>
      </w:r>
      <w:r w:rsidRPr="00027440">
        <w:rPr>
          <w:highlight w:val="yellow"/>
          <w:u w:val="single"/>
        </w:rPr>
        <w:t>N</w:t>
      </w:r>
      <w:r w:rsidRPr="00027440">
        <w:rPr>
          <w:sz w:val="16"/>
        </w:rPr>
        <w:t xml:space="preserve">ations </w:t>
      </w:r>
      <w:r w:rsidRPr="00027440">
        <w:rPr>
          <w:b/>
          <w:highlight w:val="yellow"/>
          <w:u w:val="single"/>
        </w:rPr>
        <w:t>remains as powerless now as</w:t>
      </w:r>
      <w:r w:rsidRPr="00027440">
        <w:rPr>
          <w:sz w:val="16"/>
        </w:rPr>
        <w:t xml:space="preserve"> when Vladimir Putin ordered </w:t>
      </w:r>
      <w:r w:rsidRPr="00027440">
        <w:rPr>
          <w:b/>
          <w:highlight w:val="yellow"/>
          <w:u w:val="single"/>
        </w:rPr>
        <w:t>the 2008 invasion of Georgia</w:t>
      </w:r>
      <w:r w:rsidRPr="00027440">
        <w:rPr>
          <w:b/>
          <w:u w:val="single"/>
        </w:rPr>
        <w:t xml:space="preserve">. </w:t>
      </w:r>
      <w:r w:rsidRPr="00027440">
        <w:rPr>
          <w:b/>
          <w:highlight w:val="yellow"/>
          <w:u w:val="single"/>
        </w:rPr>
        <w:t>The U</w:t>
      </w:r>
      <w:r w:rsidRPr="00027440">
        <w:rPr>
          <w:sz w:val="16"/>
        </w:rPr>
        <w:t xml:space="preserve">nited </w:t>
      </w:r>
      <w:r w:rsidRPr="00027440">
        <w:rPr>
          <w:b/>
          <w:highlight w:val="yellow"/>
          <w:u w:val="single"/>
        </w:rPr>
        <w:t>N</w:t>
      </w:r>
      <w:r w:rsidRPr="00027440">
        <w:rPr>
          <w:sz w:val="16"/>
        </w:rPr>
        <w:t xml:space="preserve">ations </w:t>
      </w:r>
      <w:r w:rsidRPr="00027440">
        <w:rPr>
          <w:b/>
          <w:highlight w:val="yellow"/>
          <w:u w:val="single"/>
        </w:rPr>
        <w:t>and its rules have not reduced the level of conflict between</w:t>
      </w:r>
      <w:r w:rsidRPr="00027440">
        <w:rPr>
          <w:b/>
          <w:u w:val="single"/>
        </w:rPr>
        <w:t xml:space="preserve"> the </w:t>
      </w:r>
      <w:r w:rsidRPr="00027440">
        <w:rPr>
          <w:b/>
          <w:highlight w:val="yellow"/>
          <w:u w:val="single"/>
        </w:rPr>
        <w:t>great powers</w:t>
      </w:r>
      <w:r w:rsidRPr="00027440">
        <w:rPr>
          <w:b/>
          <w:u w:val="single"/>
        </w:rPr>
        <w:t>.</w:t>
      </w:r>
      <w:r w:rsidRPr="00027440">
        <w:rPr>
          <w:sz w:val="16"/>
        </w:rPr>
        <w:t xml:space="preserve"> That doesn’t mean there has not been a steep drop in conflict, despite Russia’s invasion of Ukraine. </w:t>
      </w:r>
      <w:r w:rsidRPr="00027440">
        <w:rPr>
          <w:u w:val="single"/>
        </w:rPr>
        <w:t>From 1945 to</w:t>
      </w:r>
      <w:r w:rsidRPr="00027440">
        <w:rPr>
          <w:sz w:val="16"/>
        </w:rPr>
        <w:t xml:space="preserve"> the </w:t>
      </w:r>
      <w:r w:rsidRPr="00027440">
        <w:rPr>
          <w:u w:val="single"/>
        </w:rPr>
        <w:t>present</w:t>
      </w:r>
      <w:r w:rsidRPr="00027440">
        <w:rPr>
          <w:sz w:val="16"/>
        </w:rPr>
        <w:t xml:space="preserve">, deaths due to </w:t>
      </w:r>
      <w:r w:rsidRPr="00027440">
        <w:rPr>
          <w:u w:val="single"/>
        </w:rPr>
        <w:t>great power wars have fallen</w:t>
      </w:r>
      <w:r w:rsidRPr="00027440">
        <w:rPr>
          <w:sz w:val="16"/>
        </w:rPr>
        <w:t xml:space="preserve"> to a level never seen under the modern nation-state system. </w:t>
      </w:r>
      <w:r w:rsidRPr="00027440">
        <w:rPr>
          <w:b/>
          <w:highlight w:val="yellow"/>
          <w:u w:val="single"/>
        </w:rPr>
        <w:t>Collective security</w:t>
      </w:r>
      <w:r w:rsidRPr="00027440">
        <w:rPr>
          <w:b/>
          <w:u w:val="single"/>
        </w:rPr>
        <w:t xml:space="preserve">, however, </w:t>
      </w:r>
      <w:r w:rsidRPr="00027440">
        <w:rPr>
          <w:b/>
          <w:highlight w:val="yellow"/>
          <w:u w:val="single"/>
        </w:rPr>
        <w:t>is not the agent of</w:t>
      </w:r>
      <w:r w:rsidRPr="00027440">
        <w:rPr>
          <w:b/>
          <w:u w:val="single"/>
        </w:rPr>
        <w:t xml:space="preserve"> this “Long </w:t>
      </w:r>
      <w:r w:rsidRPr="00027440">
        <w:rPr>
          <w:b/>
          <w:highlight w:val="yellow"/>
          <w:u w:val="single"/>
        </w:rPr>
        <w:t>Peace</w:t>
      </w:r>
      <w:r w:rsidRPr="00027440">
        <w:rPr>
          <w:b/>
          <w:u w:val="single"/>
        </w:rPr>
        <w:t>,”</w:t>
      </w:r>
      <w:r w:rsidRPr="00027440">
        <w:rPr>
          <w:sz w:val="16"/>
        </w:rPr>
        <w:t xml:space="preserve"> as diplomatic historian John Lewis Gaddis has called it. </w:t>
      </w:r>
      <w:r w:rsidRPr="00027440">
        <w:rPr>
          <w:u w:val="single"/>
        </w:rPr>
        <w:t>Rather, the deterrent of nuclear weapons and stable superpower competition reduced conflict during the Cold War. Since the fall of the Soviet Union, the U</w:t>
      </w:r>
      <w:r w:rsidRPr="00027440">
        <w:rPr>
          <w:sz w:val="16"/>
        </w:rPr>
        <w:t xml:space="preserve">nited </w:t>
      </w:r>
      <w:r w:rsidRPr="00027440">
        <w:rPr>
          <w:u w:val="single"/>
        </w:rPr>
        <w:t>S</w:t>
      </w:r>
      <w:r w:rsidRPr="00027440">
        <w:rPr>
          <w:sz w:val="16"/>
        </w:rPr>
        <w:t xml:space="preserve">tates </w:t>
      </w:r>
      <w:r w:rsidRPr="00027440">
        <w:rPr>
          <w:u w:val="single"/>
        </w:rPr>
        <w:t>has continued to supply the global public goods of security and free trade on its own.</w:t>
      </w:r>
      <w:r w:rsidRPr="00027440">
        <w:rPr>
          <w:sz w:val="16"/>
        </w:rPr>
        <w:t xml:space="preserve"> Democratic nations’ commitment to maintaining that liberal international order, not the collective security of the UN Charter, has kept peace among the great powers. </w:t>
      </w:r>
      <w:r w:rsidRPr="00027440">
        <w:rPr>
          <w:sz w:val="16"/>
          <w:szCs w:val="16"/>
        </w:rPr>
        <w:t xml:space="preserve">As someone who worked in the Bush administration during the 2003 Iraq War, I am struck by today’s absence of criticism for Russia’s violations of international law and its effective neutering of the United Nations. About a decade ago, criticism of the United States reached unprecedented heights for its failure to win a second Security Council resolution authorizing the use of force. The United States and its allies claimed that it already had authority from Iraq’s refusals to obey its obligations at the end of the 1991 Gulf War and its continuing threat to regional peace. Some of the United States’ closest European allies, such as France and Germany, violently disagreed — although these nations seem to urge compromise today with Russia. Even though the United States went to war without Security Council authorization, it sought to build a legal case in support. </w:t>
      </w:r>
      <w:r w:rsidRPr="00027440">
        <w:rPr>
          <w:highlight w:val="yellow"/>
          <w:u w:val="single"/>
        </w:rPr>
        <w:t xml:space="preserve">UN rules only constrain democracies </w:t>
      </w:r>
      <w:r w:rsidRPr="00027440">
        <w:rPr>
          <w:u w:val="single"/>
        </w:rPr>
        <w:t xml:space="preserve">that value the rule of law, </w:t>
      </w:r>
      <w:r w:rsidRPr="00027440">
        <w:rPr>
          <w:highlight w:val="yellow"/>
          <w:u w:val="single"/>
        </w:rPr>
        <w:t>while autocracies seem little troubled by</w:t>
      </w:r>
      <w:r w:rsidRPr="00027440">
        <w:rPr>
          <w:u w:val="single"/>
        </w:rPr>
        <w:t xml:space="preserve"> legal </w:t>
      </w:r>
      <w:r w:rsidRPr="00027440">
        <w:rPr>
          <w:highlight w:val="yellow"/>
          <w:u w:val="single"/>
        </w:rPr>
        <w:t>niceties.</w:t>
      </w:r>
      <w:r w:rsidRPr="00027440">
        <w:rPr>
          <w:sz w:val="16"/>
          <w:highlight w:val="yellow"/>
        </w:rPr>
        <w:t xml:space="preserve"> </w:t>
      </w:r>
      <w:r w:rsidRPr="00027440">
        <w:rPr>
          <w:b/>
          <w:highlight w:val="yellow"/>
          <w:u w:val="single"/>
        </w:rPr>
        <w:t>Paralysis</w:t>
      </w:r>
      <w:r w:rsidRPr="00027440">
        <w:rPr>
          <w:b/>
          <w:u w:val="single"/>
        </w:rPr>
        <w:t xml:space="preserve"> </w:t>
      </w:r>
      <w:r w:rsidRPr="00027440">
        <w:rPr>
          <w:b/>
          <w:highlight w:val="yellow"/>
          <w:u w:val="single"/>
        </w:rPr>
        <w:t>continues to afflict the</w:t>
      </w:r>
      <w:r w:rsidRPr="00027440">
        <w:rPr>
          <w:b/>
          <w:u w:val="single"/>
        </w:rPr>
        <w:t xml:space="preserve"> democratic </w:t>
      </w:r>
      <w:r w:rsidRPr="00027440">
        <w:rPr>
          <w:b/>
          <w:highlight w:val="yellow"/>
          <w:u w:val="single"/>
        </w:rPr>
        <w:t>response to the invasion of Ukraine.</w:t>
      </w:r>
      <w:r w:rsidRPr="00027440">
        <w:rPr>
          <w:sz w:val="16"/>
        </w:rPr>
        <w:t xml:space="preserve"> The United States </w:t>
      </w:r>
      <w:r w:rsidRPr="00027440">
        <w:rPr>
          <w:u w:val="single"/>
        </w:rPr>
        <w:t>responded to</w:t>
      </w:r>
      <w:r w:rsidRPr="00027440">
        <w:rPr>
          <w:sz w:val="16"/>
        </w:rPr>
        <w:t xml:space="preserve"> the invasion of </w:t>
      </w:r>
      <w:r w:rsidRPr="00027440">
        <w:rPr>
          <w:u w:val="single"/>
        </w:rPr>
        <w:t>Ukraine</w:t>
      </w:r>
      <w:r w:rsidRPr="00027440">
        <w:rPr>
          <w:sz w:val="16"/>
        </w:rPr>
        <w:t xml:space="preserve"> and annexation of Crimea </w:t>
      </w:r>
      <w:r w:rsidRPr="00027440">
        <w:rPr>
          <w:u w:val="single"/>
        </w:rPr>
        <w:t>with the symbolic measures</w:t>
      </w:r>
      <w:r w:rsidRPr="00027440">
        <w:rPr>
          <w:sz w:val="16"/>
        </w:rPr>
        <w:t xml:space="preserve"> of sanctioning a few members of Vladimir Putin’s inner circle, kicking Moscow out of the G-8, and halting NATO-US military cooperation. </w:t>
      </w:r>
      <w:r w:rsidRPr="00027440">
        <w:rPr>
          <w:u w:val="single"/>
        </w:rPr>
        <w:t>Russian officials mocked</w:t>
      </w:r>
      <w:r w:rsidRPr="00027440">
        <w:rPr>
          <w:sz w:val="16"/>
        </w:rPr>
        <w:t xml:space="preserve"> the United States and raised the price of natural gas sold to Ukraine, an implicit warning to other European nations that depend on Russian natural gas. The Russian and US stock markets sighed with relief that no serious economic disruptions would follow.</w:t>
      </w:r>
    </w:p>
    <w:p w14:paraId="5F3187D6" w14:textId="77777777" w:rsidR="005074FF" w:rsidRPr="00027440" w:rsidRDefault="005074FF" w:rsidP="005074FF">
      <w:pPr>
        <w:keepNext/>
        <w:keepLines/>
        <w:spacing w:before="40" w:after="0"/>
        <w:outlineLvl w:val="3"/>
        <w:rPr>
          <w:rFonts w:eastAsiaTheme="majorEastAsia" w:cstheme="majorBidi"/>
          <w:b/>
          <w:iCs/>
          <w:sz w:val="26"/>
        </w:rPr>
      </w:pPr>
      <w:r w:rsidRPr="00027440">
        <w:rPr>
          <w:rFonts w:eastAsiaTheme="majorEastAsia" w:cstheme="majorBidi"/>
          <w:b/>
          <w:iCs/>
          <w:sz w:val="26"/>
        </w:rPr>
        <w:t>Judges rarely follow precedent – they’ll distinguish subsequent cases to fit their political agenda</w:t>
      </w:r>
    </w:p>
    <w:p w14:paraId="0A35189A" w14:textId="77777777" w:rsidR="005074FF" w:rsidRPr="00027440" w:rsidRDefault="005074FF" w:rsidP="005074FF">
      <w:r w:rsidRPr="00027440">
        <w:rPr>
          <w:b/>
        </w:rPr>
        <w:t xml:space="preserve">Palmer, 9 </w:t>
      </w:r>
      <w:r w:rsidRPr="00027440">
        <w:t xml:space="preserve">– Brian, “Do Judges Really Have To Follow Precedent?” Slate, 7/16, </w:t>
      </w:r>
      <w:hyperlink r:id="rId82" w:history="1">
        <w:r w:rsidRPr="00027440">
          <w:t>http://www.slate.com/articles/news_and_politics/explainer/2009/07/do_judges_really_have_to_follow_precedent.html</w:t>
        </w:r>
      </w:hyperlink>
      <w:r w:rsidRPr="00027440">
        <w:t xml:space="preserve"> </w:t>
      </w:r>
    </w:p>
    <w:p w14:paraId="31FD8917" w14:textId="77777777" w:rsidR="005074FF" w:rsidRPr="00027440" w:rsidRDefault="005074FF" w:rsidP="005074FF"/>
    <w:p w14:paraId="6680F339" w14:textId="77777777" w:rsidR="005074FF" w:rsidRPr="00027440" w:rsidRDefault="005074FF" w:rsidP="005074FF">
      <w:r w:rsidRPr="00027440">
        <w:t xml:space="preserve">As a practical matter, </w:t>
      </w:r>
      <w:r w:rsidRPr="00027440">
        <w:rPr>
          <w:highlight w:val="yellow"/>
          <w:u w:val="single"/>
        </w:rPr>
        <w:t>judges who disagree with a</w:t>
      </w:r>
      <w:r w:rsidRPr="00027440">
        <w:t xml:space="preserve">n ostensibly </w:t>
      </w:r>
      <w:r w:rsidRPr="00027440">
        <w:rPr>
          <w:u w:val="single"/>
        </w:rPr>
        <w:t xml:space="preserve">binding </w:t>
      </w:r>
      <w:r w:rsidRPr="00027440">
        <w:rPr>
          <w:highlight w:val="yellow"/>
          <w:u w:val="single"/>
        </w:rPr>
        <w:t>precedent usually reframe their case so it matches up with a more</w:t>
      </w:r>
      <w:r w:rsidRPr="00027440">
        <w:rPr>
          <w:u w:val="single"/>
        </w:rPr>
        <w:t xml:space="preserve"> </w:t>
      </w:r>
      <w:r w:rsidRPr="00027440">
        <w:rPr>
          <w:highlight w:val="yellow"/>
          <w:u w:val="single"/>
        </w:rPr>
        <w:t>appealing line of</w:t>
      </w:r>
      <w:r w:rsidRPr="00027440">
        <w:rPr>
          <w:u w:val="single"/>
        </w:rPr>
        <w:t xml:space="preserve"> </w:t>
      </w:r>
      <w:r w:rsidRPr="00027440">
        <w:rPr>
          <w:highlight w:val="yellow"/>
          <w:u w:val="single"/>
        </w:rPr>
        <w:t>past</w:t>
      </w:r>
      <w:r w:rsidRPr="00027440">
        <w:rPr>
          <w:u w:val="single"/>
        </w:rPr>
        <w:t xml:space="preserve"> </w:t>
      </w:r>
      <w:r w:rsidRPr="00027440">
        <w:rPr>
          <w:highlight w:val="yellow"/>
          <w:u w:val="single"/>
        </w:rPr>
        <w:t>cases</w:t>
      </w:r>
      <w:r w:rsidRPr="00027440">
        <w:rPr>
          <w:highlight w:val="yellow"/>
        </w:rPr>
        <w:t>—</w:t>
      </w:r>
      <w:r w:rsidRPr="00027440">
        <w:rPr>
          <w:b/>
          <w:iCs/>
          <w:highlight w:val="yellow"/>
          <w:u w:val="single"/>
        </w:rPr>
        <w:t>that way they can rule how they want</w:t>
      </w:r>
      <w:r w:rsidRPr="00027440">
        <w:rPr>
          <w:b/>
          <w:iCs/>
          <w:u w:val="single"/>
        </w:rPr>
        <w:t>.</w:t>
      </w:r>
      <w:r w:rsidRPr="00027440">
        <w:t xml:space="preserve"> By this route, </w:t>
      </w:r>
      <w:r w:rsidRPr="00027440">
        <w:rPr>
          <w:highlight w:val="yellow"/>
          <w:u w:val="single"/>
        </w:rPr>
        <w:t>judges</w:t>
      </w:r>
      <w:r w:rsidRPr="00027440">
        <w:rPr>
          <w:u w:val="single"/>
        </w:rPr>
        <w:t xml:space="preserve"> </w:t>
      </w:r>
      <w:r w:rsidRPr="00027440">
        <w:t xml:space="preserve">like Harry </w:t>
      </w:r>
      <w:proofErr w:type="spellStart"/>
      <w:r w:rsidRPr="00027440">
        <w:t>Pregerson</w:t>
      </w:r>
      <w:proofErr w:type="spellEnd"/>
      <w:r w:rsidRPr="00027440">
        <w:t xml:space="preserve">, who famously announced at his 1979 confirmation hearing that he would follow his conscience if it conflicted with the law, </w:t>
      </w:r>
      <w:r w:rsidRPr="00027440">
        <w:rPr>
          <w:highlight w:val="yellow"/>
          <w:u w:val="single"/>
        </w:rPr>
        <w:t>simply avoid unfriendly</w:t>
      </w:r>
      <w:r w:rsidRPr="00027440">
        <w:rPr>
          <w:u w:val="single"/>
        </w:rPr>
        <w:t xml:space="preserve"> </w:t>
      </w:r>
      <w:r w:rsidRPr="00027440">
        <w:rPr>
          <w:highlight w:val="yellow"/>
          <w:u w:val="single"/>
        </w:rPr>
        <w:t>precedents</w:t>
      </w:r>
      <w:r w:rsidRPr="00027440">
        <w:rPr>
          <w:u w:val="single"/>
        </w:rPr>
        <w:t xml:space="preserve"> altogether</w:t>
      </w:r>
      <w:r w:rsidRPr="00027440">
        <w:t>.</w:t>
      </w:r>
    </w:p>
    <w:p w14:paraId="7BFFB090" w14:textId="77777777" w:rsidR="005074FF" w:rsidRPr="00027440" w:rsidRDefault="005074FF" w:rsidP="005074FF">
      <w:pPr>
        <w:keepNext/>
        <w:keepLines/>
        <w:spacing w:before="40" w:after="0"/>
        <w:outlineLvl w:val="3"/>
        <w:rPr>
          <w:rFonts w:eastAsiaTheme="majorEastAsia" w:cstheme="majorBidi"/>
          <w:b/>
          <w:iCs/>
          <w:sz w:val="26"/>
        </w:rPr>
      </w:pPr>
      <w:r w:rsidRPr="00027440">
        <w:rPr>
          <w:rFonts w:eastAsiaTheme="majorEastAsia" w:cstheme="majorBidi"/>
          <w:b/>
          <w:iCs/>
          <w:sz w:val="26"/>
        </w:rPr>
        <w:t>Ignore their flavor-of-the-week right to whatever—just proves how saturated and useless international human rights are</w:t>
      </w:r>
    </w:p>
    <w:p w14:paraId="1B2582DE" w14:textId="77777777" w:rsidR="005074FF" w:rsidRPr="00027440" w:rsidRDefault="005074FF" w:rsidP="005074FF">
      <w:r w:rsidRPr="00027440">
        <w:rPr>
          <w:b/>
        </w:rPr>
        <w:t>Posner 12/4/2014</w:t>
      </w:r>
      <w:r w:rsidRPr="00027440">
        <w:t xml:space="preserve"> – professor of law at the University of Chicago (Eric, The Guardian, “The case against human rights”, </w:t>
      </w:r>
      <w:hyperlink r:id="rId83" w:history="1">
        <w:r w:rsidRPr="00027440">
          <w:t>http://www.theguardian.com/news/2014/dec/04/-sp-case-against-human-rights</w:t>
        </w:r>
      </w:hyperlink>
      <w:r w:rsidRPr="00027440">
        <w:t>)</w:t>
      </w:r>
    </w:p>
    <w:p w14:paraId="091A508C" w14:textId="77777777" w:rsidR="005074FF" w:rsidRPr="00027440" w:rsidRDefault="005074FF" w:rsidP="005074FF"/>
    <w:p w14:paraId="5190D2CA" w14:textId="77777777" w:rsidR="005074FF" w:rsidRPr="00027440" w:rsidRDefault="005074FF" w:rsidP="005074FF">
      <w:pPr>
        <w:rPr>
          <w:sz w:val="16"/>
        </w:rPr>
      </w:pPr>
      <w:r w:rsidRPr="00027440">
        <w:rPr>
          <w:sz w:val="16"/>
        </w:rPr>
        <w:t xml:space="preserve">In a very rough sense, </w:t>
      </w:r>
      <w:r w:rsidRPr="00027440">
        <w:rPr>
          <w:u w:val="single"/>
        </w:rPr>
        <w:t>the world is</w:t>
      </w:r>
      <w:r w:rsidRPr="00027440">
        <w:rPr>
          <w:sz w:val="16"/>
        </w:rPr>
        <w:t xml:space="preserve"> a </w:t>
      </w:r>
      <w:r w:rsidRPr="00027440">
        <w:rPr>
          <w:u w:val="single"/>
        </w:rPr>
        <w:t>freer</w:t>
      </w:r>
      <w:r w:rsidRPr="00027440">
        <w:rPr>
          <w:sz w:val="16"/>
        </w:rPr>
        <w:t xml:space="preserve"> place </w:t>
      </w:r>
      <w:r w:rsidRPr="00027440">
        <w:rPr>
          <w:u w:val="single"/>
        </w:rPr>
        <w:t>than</w:t>
      </w:r>
      <w:r w:rsidRPr="00027440">
        <w:rPr>
          <w:sz w:val="16"/>
        </w:rPr>
        <w:t xml:space="preserve"> it was </w:t>
      </w:r>
      <w:r w:rsidRPr="00027440">
        <w:rPr>
          <w:u w:val="single"/>
        </w:rPr>
        <w:t>50 years ago, but is it</w:t>
      </w:r>
      <w:r w:rsidRPr="00027440">
        <w:rPr>
          <w:sz w:val="16"/>
        </w:rPr>
        <w:t xml:space="preserve"> freer </w:t>
      </w:r>
      <w:r w:rsidRPr="00027440">
        <w:rPr>
          <w:u w:val="single"/>
        </w:rPr>
        <w:t>because of</w:t>
      </w:r>
      <w:r w:rsidRPr="00027440">
        <w:rPr>
          <w:sz w:val="16"/>
        </w:rPr>
        <w:t xml:space="preserve"> the human </w:t>
      </w:r>
      <w:r w:rsidRPr="00027440">
        <w:rPr>
          <w:u w:val="single"/>
        </w:rPr>
        <w:t>rights treaties or</w:t>
      </w:r>
      <w:r w:rsidRPr="00027440">
        <w:rPr>
          <w:sz w:val="16"/>
        </w:rPr>
        <w:t xml:space="preserve"> because of </w:t>
      </w:r>
      <w:r w:rsidRPr="00027440">
        <w:rPr>
          <w:u w:val="single"/>
        </w:rPr>
        <w:t>other events, such as economic growth or the collapse of communism?</w:t>
      </w:r>
    </w:p>
    <w:p w14:paraId="3BF3779C" w14:textId="77777777" w:rsidR="005074FF" w:rsidRPr="00027440" w:rsidRDefault="005074FF" w:rsidP="005074FF">
      <w:pPr>
        <w:rPr>
          <w:sz w:val="16"/>
        </w:rPr>
      </w:pPr>
      <w:r w:rsidRPr="00027440">
        <w:rPr>
          <w:b/>
          <w:iCs/>
          <w:highlight w:val="yellow"/>
          <w:u w:val="single"/>
        </w:rPr>
        <w:t>The central problem</w:t>
      </w:r>
      <w:r w:rsidRPr="00027440">
        <w:rPr>
          <w:highlight w:val="yellow"/>
          <w:u w:val="single"/>
        </w:rPr>
        <w:t xml:space="preserve"> with</w:t>
      </w:r>
      <w:r w:rsidRPr="00027440">
        <w:rPr>
          <w:u w:val="single"/>
        </w:rPr>
        <w:t xml:space="preserve"> human </w:t>
      </w:r>
      <w:r w:rsidRPr="00027440">
        <w:rPr>
          <w:highlight w:val="yellow"/>
          <w:u w:val="single"/>
        </w:rPr>
        <w:t>rights law is</w:t>
      </w:r>
      <w:r w:rsidRPr="00027440">
        <w:rPr>
          <w:sz w:val="16"/>
        </w:rPr>
        <w:t xml:space="preserve"> that it is </w:t>
      </w:r>
      <w:r w:rsidRPr="00027440">
        <w:rPr>
          <w:b/>
          <w:iCs/>
          <w:highlight w:val="yellow"/>
          <w:u w:val="single"/>
        </w:rPr>
        <w:t>hopelessly ambiguous</w:t>
      </w:r>
      <w:r w:rsidRPr="00027440">
        <w:rPr>
          <w:highlight w:val="yellow"/>
          <w:u w:val="single"/>
        </w:rPr>
        <w:t xml:space="preserve">. </w:t>
      </w:r>
      <w:r w:rsidRPr="00027440">
        <w:rPr>
          <w:u w:val="single"/>
        </w:rPr>
        <w:t xml:space="preserve">The </w:t>
      </w:r>
      <w:r w:rsidRPr="00027440">
        <w:rPr>
          <w:highlight w:val="yellow"/>
          <w:u w:val="single"/>
        </w:rPr>
        <w:t xml:space="preserve">ambiguity, </w:t>
      </w:r>
      <w:r w:rsidRPr="00027440">
        <w:rPr>
          <w:u w:val="single"/>
        </w:rPr>
        <w:t xml:space="preserve">which allows governments to </w:t>
      </w:r>
      <w:proofErr w:type="spellStart"/>
      <w:r w:rsidRPr="00027440">
        <w:rPr>
          <w:u w:val="single"/>
        </w:rPr>
        <w:t>rationalise</w:t>
      </w:r>
      <w:proofErr w:type="spellEnd"/>
      <w:r w:rsidRPr="00027440">
        <w:rPr>
          <w:u w:val="single"/>
        </w:rPr>
        <w:t xml:space="preserve"> almost anything they do, is </w:t>
      </w:r>
      <w:r w:rsidRPr="00027440">
        <w:rPr>
          <w:highlight w:val="yellow"/>
          <w:u w:val="single"/>
        </w:rPr>
        <w:t xml:space="preserve">not a result of sloppy draftsmanship </w:t>
      </w:r>
      <w:r w:rsidRPr="00027440">
        <w:rPr>
          <w:b/>
          <w:iCs/>
          <w:highlight w:val="yellow"/>
          <w:u w:val="single"/>
        </w:rPr>
        <w:t>but of the deliberate choice to overload</w:t>
      </w:r>
      <w:r w:rsidRPr="00027440">
        <w:rPr>
          <w:u w:val="single"/>
        </w:rPr>
        <w:t xml:space="preserve"> the </w:t>
      </w:r>
      <w:r w:rsidRPr="00027440">
        <w:rPr>
          <w:b/>
          <w:iCs/>
          <w:highlight w:val="yellow"/>
          <w:u w:val="single"/>
        </w:rPr>
        <w:t>treaties with</w:t>
      </w:r>
      <w:r w:rsidRPr="00027440">
        <w:rPr>
          <w:u w:val="single"/>
        </w:rPr>
        <w:t xml:space="preserve"> hundreds of </w:t>
      </w:r>
      <w:r w:rsidRPr="00027440">
        <w:rPr>
          <w:b/>
          <w:iCs/>
          <w:highlight w:val="yellow"/>
          <w:u w:val="single"/>
        </w:rPr>
        <w:t>poorly defined obligations.</w:t>
      </w:r>
      <w:r w:rsidRPr="00027440">
        <w:rPr>
          <w:highlight w:val="yellow"/>
          <w:u w:val="single"/>
        </w:rPr>
        <w:t xml:space="preserve"> In most countries people</w:t>
      </w:r>
      <w:r w:rsidRPr="00027440">
        <w:rPr>
          <w:u w:val="single"/>
        </w:rPr>
        <w:t xml:space="preserve"> formally </w:t>
      </w:r>
      <w:r w:rsidRPr="00027440">
        <w:rPr>
          <w:highlight w:val="yellow"/>
          <w:u w:val="single"/>
        </w:rPr>
        <w:t xml:space="preserve">have as many as 400 </w:t>
      </w:r>
      <w:r w:rsidRPr="00027440">
        <w:rPr>
          <w:u w:val="single"/>
        </w:rPr>
        <w:t xml:space="preserve">international human </w:t>
      </w:r>
      <w:r w:rsidRPr="00027440">
        <w:rPr>
          <w:highlight w:val="yellow"/>
          <w:u w:val="single"/>
        </w:rPr>
        <w:t>rights</w:t>
      </w:r>
      <w:r w:rsidRPr="00027440">
        <w:rPr>
          <w:u w:val="single"/>
        </w:rPr>
        <w:t xml:space="preserve"> – rights </w:t>
      </w:r>
      <w:r w:rsidRPr="00027440">
        <w:rPr>
          <w:highlight w:val="yellow"/>
          <w:u w:val="single"/>
        </w:rPr>
        <w:t>to work</w:t>
      </w:r>
      <w:r w:rsidRPr="00027440">
        <w:rPr>
          <w:sz w:val="16"/>
        </w:rPr>
        <w:t xml:space="preserve"> and leisure, to </w:t>
      </w:r>
      <w:r w:rsidRPr="00027440">
        <w:rPr>
          <w:highlight w:val="yellow"/>
          <w:u w:val="single"/>
        </w:rPr>
        <w:t>freedom</w:t>
      </w:r>
      <w:r w:rsidRPr="00027440">
        <w:rPr>
          <w:u w:val="single"/>
        </w:rPr>
        <w:t xml:space="preserve"> </w:t>
      </w:r>
      <w:r w:rsidRPr="00027440">
        <w:rPr>
          <w:highlight w:val="yellow"/>
          <w:u w:val="single"/>
        </w:rPr>
        <w:t>of</w:t>
      </w:r>
      <w:r w:rsidRPr="00027440">
        <w:rPr>
          <w:sz w:val="16"/>
        </w:rPr>
        <w:t xml:space="preserve"> expression and </w:t>
      </w:r>
      <w:r w:rsidRPr="00027440">
        <w:rPr>
          <w:highlight w:val="yellow"/>
          <w:u w:val="single"/>
        </w:rPr>
        <w:t>religious worship, to</w:t>
      </w:r>
      <w:r w:rsidRPr="00027440">
        <w:rPr>
          <w:u w:val="single"/>
        </w:rPr>
        <w:t xml:space="preserve"> nondiscrimination, to </w:t>
      </w:r>
      <w:r w:rsidRPr="00027440">
        <w:rPr>
          <w:highlight w:val="yellow"/>
          <w:u w:val="single"/>
        </w:rPr>
        <w:t>privacy</w:t>
      </w:r>
      <w:r w:rsidRPr="00027440">
        <w:rPr>
          <w:u w:val="single"/>
        </w:rPr>
        <w:t>, to pretty much anything</w:t>
      </w:r>
      <w:r w:rsidRPr="00027440">
        <w:rPr>
          <w:sz w:val="16"/>
        </w:rPr>
        <w:t xml:space="preserve"> you might think is worth protecting. </w:t>
      </w:r>
      <w:r w:rsidRPr="00027440">
        <w:rPr>
          <w:b/>
          <w:iCs/>
          <w:highlight w:val="yellow"/>
          <w:u w:val="single"/>
        </w:rPr>
        <w:t>The sheer quantity and variety of rights</w:t>
      </w:r>
      <w:r w:rsidRPr="00027440">
        <w:rPr>
          <w:sz w:val="16"/>
        </w:rPr>
        <w:t xml:space="preserve">, which protect virtually all human interests, </w:t>
      </w:r>
      <w:r w:rsidRPr="00027440">
        <w:rPr>
          <w:b/>
          <w:iCs/>
          <w:highlight w:val="yellow"/>
          <w:u w:val="single"/>
        </w:rPr>
        <w:t>can provide no guidance to governments.</w:t>
      </w:r>
      <w:r w:rsidRPr="00027440">
        <w:rPr>
          <w:sz w:val="16"/>
        </w:rPr>
        <w:t xml:space="preserve"> </w:t>
      </w:r>
      <w:r w:rsidRPr="00027440">
        <w:rPr>
          <w:u w:val="single"/>
        </w:rPr>
        <w:t>Given</w:t>
      </w:r>
      <w:r w:rsidRPr="00027440">
        <w:rPr>
          <w:sz w:val="16"/>
        </w:rPr>
        <w:t xml:space="preserve"> that all governments have </w:t>
      </w:r>
      <w:r w:rsidRPr="00027440">
        <w:rPr>
          <w:u w:val="single"/>
        </w:rPr>
        <w:t>limited budgets, protecting one human right might prevent a government from protecting another.</w:t>
      </w:r>
    </w:p>
    <w:p w14:paraId="0640688D" w14:textId="77777777" w:rsidR="005074FF" w:rsidRPr="00027440" w:rsidRDefault="005074FF" w:rsidP="005074FF">
      <w:pPr>
        <w:keepNext/>
        <w:keepLines/>
        <w:spacing w:before="40" w:after="0"/>
        <w:outlineLvl w:val="3"/>
        <w:rPr>
          <w:rFonts w:eastAsiaTheme="majorEastAsia" w:cstheme="majorBidi"/>
          <w:b/>
          <w:iCs/>
          <w:sz w:val="26"/>
        </w:rPr>
      </w:pPr>
      <w:r w:rsidRPr="00027440">
        <w:rPr>
          <w:rFonts w:eastAsiaTheme="majorEastAsia" w:cstheme="majorBidi"/>
          <w:b/>
          <w:iCs/>
          <w:sz w:val="26"/>
        </w:rPr>
        <w:t xml:space="preserve">Court ILAW rulings cause massive Congressional backlash that turns the case </w:t>
      </w:r>
    </w:p>
    <w:p w14:paraId="6FF7AAA2" w14:textId="77777777" w:rsidR="005074FF" w:rsidRPr="00027440" w:rsidRDefault="005074FF" w:rsidP="005074FF">
      <w:r w:rsidRPr="00027440">
        <w:t xml:space="preserve">Eric </w:t>
      </w:r>
      <w:r w:rsidRPr="00027440">
        <w:rPr>
          <w:b/>
          <w:bCs/>
          <w:sz w:val="26"/>
        </w:rPr>
        <w:t>Posner 8</w:t>
      </w:r>
      <w:r w:rsidRPr="00027440">
        <w:t>, professor at the University of Chicago Law School, Medellin and America's Ability To Comply With International Law, www.slate.com/content/slate/blogs/convictions/2008/03/25/medellin_and_america_s_ability_to_comply_with_international_law.html</w:t>
      </w:r>
    </w:p>
    <w:p w14:paraId="0B59F8A6" w14:textId="77777777" w:rsidR="005074FF" w:rsidRPr="00027440" w:rsidRDefault="005074FF" w:rsidP="005074FF">
      <w:r w:rsidRPr="00027440">
        <w:rPr>
          <w:highlight w:val="yellow"/>
          <w:u w:val="single"/>
        </w:rPr>
        <w:t>There is a</w:t>
      </w:r>
      <w:r w:rsidRPr="00027440">
        <w:rPr>
          <w:u w:val="single"/>
        </w:rPr>
        <w:t xml:space="preserve">n academic </w:t>
      </w:r>
      <w:r w:rsidRPr="00027440">
        <w:rPr>
          <w:highlight w:val="yellow"/>
          <w:u w:val="single"/>
        </w:rPr>
        <w:t>theory that holds that the</w:t>
      </w:r>
      <w:r w:rsidRPr="00027440">
        <w:rPr>
          <w:highlight w:val="yellow"/>
        </w:rPr>
        <w:t xml:space="preserve"> </w:t>
      </w:r>
      <w:r w:rsidRPr="00027440">
        <w:t>type of litigation (sometimes called "</w:t>
      </w:r>
      <w:r w:rsidRPr="00027440">
        <w:rPr>
          <w:highlight w:val="yellow"/>
          <w:u w:val="single"/>
        </w:rPr>
        <w:t>transnational legal process</w:t>
      </w:r>
      <w:r w:rsidRPr="00027440">
        <w:t xml:space="preserve">") </w:t>
      </w:r>
      <w:r w:rsidRPr="00027440">
        <w:rPr>
          <w:highlight w:val="yellow"/>
          <w:u w:val="single"/>
        </w:rPr>
        <w:t>exemplified by</w:t>
      </w:r>
      <w:r w:rsidRPr="00027440">
        <w:rPr>
          <w:u w:val="single"/>
        </w:rPr>
        <w:t xml:space="preserve"> the </w:t>
      </w:r>
      <w:r w:rsidRPr="00027440">
        <w:rPr>
          <w:highlight w:val="yellow"/>
          <w:u w:val="single"/>
        </w:rPr>
        <w:t>Medellin</w:t>
      </w:r>
      <w:r w:rsidRPr="00027440">
        <w:rPr>
          <w:u w:val="single"/>
        </w:rPr>
        <w:t xml:space="preserve"> case </w:t>
      </w:r>
      <w:r w:rsidRPr="00027440">
        <w:rPr>
          <w:highlight w:val="yellow"/>
          <w:u w:val="single"/>
        </w:rPr>
        <w:t>would</w:t>
      </w:r>
      <w:r w:rsidRPr="00027440">
        <w:rPr>
          <w:u w:val="single"/>
        </w:rPr>
        <w:t xml:space="preserve"> eventually </w:t>
      </w:r>
      <w:r w:rsidRPr="00027440">
        <w:rPr>
          <w:highlight w:val="yellow"/>
          <w:u w:val="single"/>
        </w:rPr>
        <w:t>bring the U</w:t>
      </w:r>
      <w:r w:rsidRPr="00027440">
        <w:rPr>
          <w:u w:val="single"/>
        </w:rPr>
        <w:t xml:space="preserve">nited </w:t>
      </w:r>
      <w:r w:rsidRPr="00027440">
        <w:rPr>
          <w:highlight w:val="yellow"/>
          <w:u w:val="single"/>
        </w:rPr>
        <w:t>S</w:t>
      </w:r>
      <w:r w:rsidRPr="00027440">
        <w:rPr>
          <w:u w:val="single"/>
        </w:rPr>
        <w:t xml:space="preserve">tates </w:t>
      </w:r>
      <w:r w:rsidRPr="00027440">
        <w:rPr>
          <w:highlight w:val="yellow"/>
          <w:u w:val="single"/>
        </w:rPr>
        <w:t>into</w:t>
      </w:r>
      <w:r w:rsidRPr="00027440">
        <w:rPr>
          <w:u w:val="single"/>
        </w:rPr>
        <w:t xml:space="preserve"> greater and </w:t>
      </w:r>
      <w:r w:rsidRPr="00027440">
        <w:rPr>
          <w:highlight w:val="yellow"/>
          <w:u w:val="single"/>
        </w:rPr>
        <w:t>greater compliance with i</w:t>
      </w:r>
      <w:r w:rsidRPr="00027440">
        <w:rPr>
          <w:u w:val="single"/>
        </w:rPr>
        <w:t xml:space="preserve">nternational </w:t>
      </w:r>
      <w:r w:rsidRPr="00027440">
        <w:rPr>
          <w:highlight w:val="yellow"/>
          <w:u w:val="single"/>
        </w:rPr>
        <w:t>law</w:t>
      </w:r>
      <w:r w:rsidRPr="00027440">
        <w:t xml:space="preserve">. </w:t>
      </w:r>
      <w:r w:rsidRPr="00027440">
        <w:rPr>
          <w:u w:val="single"/>
        </w:rPr>
        <w:t>But with the benefit of hindsight,</w:t>
      </w:r>
      <w:r w:rsidRPr="00027440">
        <w:t xml:space="preserve"> </w:t>
      </w:r>
      <w:r w:rsidRPr="00027440">
        <w:rPr>
          <w:u w:val="single"/>
        </w:rPr>
        <w:t xml:space="preserve">we see that </w:t>
      </w:r>
      <w:r w:rsidRPr="00027440">
        <w:rPr>
          <w:b/>
          <w:iCs/>
          <w:highlight w:val="yellow"/>
          <w:u w:val="single"/>
        </w:rPr>
        <w:t xml:space="preserve">the opposite has been the case. </w:t>
      </w:r>
      <w:r w:rsidRPr="00027440">
        <w:rPr>
          <w:highlight w:val="yellow"/>
          <w:u w:val="single"/>
        </w:rPr>
        <w:t>The U.S.</w:t>
      </w:r>
      <w:r w:rsidRPr="00027440">
        <w:rPr>
          <w:u w:val="single"/>
        </w:rPr>
        <w:t xml:space="preserve"> government </w:t>
      </w:r>
      <w:r w:rsidRPr="00027440">
        <w:rPr>
          <w:highlight w:val="yellow"/>
          <w:u w:val="single"/>
        </w:rPr>
        <w:t>reacted</w:t>
      </w:r>
      <w:r w:rsidRPr="00027440">
        <w:t xml:space="preserve"> to this litigation </w:t>
      </w:r>
      <w:r w:rsidRPr="00027440">
        <w:rPr>
          <w:highlight w:val="yellow"/>
          <w:u w:val="single"/>
        </w:rPr>
        <w:t xml:space="preserve">by </w:t>
      </w:r>
      <w:r w:rsidRPr="00027440">
        <w:rPr>
          <w:b/>
          <w:iCs/>
          <w:highlight w:val="yellow"/>
          <w:u w:val="single"/>
        </w:rPr>
        <w:t>withdrawing from the protocol</w:t>
      </w:r>
      <w:r w:rsidRPr="00027440">
        <w:t xml:space="preserve"> </w:t>
      </w:r>
      <w:r w:rsidRPr="00027440">
        <w:rPr>
          <w:u w:val="single"/>
        </w:rPr>
        <w:t>that gave the ICJ jurisdiction</w:t>
      </w:r>
      <w:r w:rsidRPr="00027440">
        <w:t xml:space="preserve"> over these cases, </w:t>
      </w:r>
      <w:r w:rsidRPr="00027440">
        <w:rPr>
          <w:highlight w:val="yellow"/>
          <w:u w:val="single"/>
        </w:rPr>
        <w:t>and the U.S.</w:t>
      </w:r>
      <w:r w:rsidRPr="00027440">
        <w:rPr>
          <w:u w:val="single"/>
        </w:rPr>
        <w:t xml:space="preserve"> </w:t>
      </w:r>
      <w:r w:rsidRPr="00027440">
        <w:rPr>
          <w:highlight w:val="yellow"/>
          <w:u w:val="single"/>
        </w:rPr>
        <w:t>Supreme Court</w:t>
      </w:r>
      <w:r w:rsidRPr="00027440">
        <w:t xml:space="preserve"> has </w:t>
      </w:r>
      <w:r w:rsidRPr="00027440">
        <w:rPr>
          <w:highlight w:val="yellow"/>
          <w:u w:val="single"/>
        </w:rPr>
        <w:t>reacted</w:t>
      </w:r>
      <w:r w:rsidRPr="00027440">
        <w:t xml:space="preserve"> to this litigation </w:t>
      </w:r>
      <w:r w:rsidRPr="00027440">
        <w:rPr>
          <w:highlight w:val="yellow"/>
          <w:u w:val="single"/>
        </w:rPr>
        <w:t xml:space="preserve">by </w:t>
      </w:r>
      <w:r w:rsidRPr="00027440">
        <w:rPr>
          <w:b/>
          <w:iCs/>
          <w:highlight w:val="yellow"/>
          <w:u w:val="single"/>
        </w:rPr>
        <w:t>weakening the domestic effect of treaties</w:t>
      </w:r>
      <w:r w:rsidRPr="00027440">
        <w:t xml:space="preserve">, expressing discomfort with international adjudication and making clear that the president lacks the power to compel the states to comply with treaties. </w:t>
      </w:r>
      <w:r w:rsidRPr="00027440">
        <w:rPr>
          <w:highlight w:val="yellow"/>
          <w:u w:val="single"/>
        </w:rPr>
        <w:t>The U</w:t>
      </w:r>
      <w:r w:rsidRPr="00027440">
        <w:t xml:space="preserve">nited </w:t>
      </w:r>
      <w:r w:rsidRPr="00027440">
        <w:rPr>
          <w:highlight w:val="yellow"/>
          <w:u w:val="single"/>
        </w:rPr>
        <w:t>S</w:t>
      </w:r>
      <w:r w:rsidRPr="00027440">
        <w:t xml:space="preserve">tates </w:t>
      </w:r>
      <w:r w:rsidRPr="00027440">
        <w:rPr>
          <w:highlight w:val="yellow"/>
          <w:u w:val="single"/>
        </w:rPr>
        <w:t>will violate or withdraw from i</w:t>
      </w:r>
      <w:r w:rsidRPr="00027440">
        <w:rPr>
          <w:u w:val="single"/>
        </w:rPr>
        <w:t>nternational</w:t>
      </w:r>
      <w:r w:rsidRPr="00027440">
        <w:rPr>
          <w:highlight w:val="yellow"/>
          <w:u w:val="single"/>
        </w:rPr>
        <w:t xml:space="preserve"> law when its</w:t>
      </w:r>
      <w:r w:rsidRPr="00027440">
        <w:rPr>
          <w:u w:val="single"/>
        </w:rPr>
        <w:t xml:space="preserve"> </w:t>
      </w:r>
      <w:r w:rsidRPr="00027440">
        <w:t xml:space="preserve">national </w:t>
      </w:r>
      <w:r w:rsidRPr="00027440">
        <w:rPr>
          <w:highlight w:val="yellow"/>
          <w:u w:val="single"/>
        </w:rPr>
        <w:t>government wants to</w:t>
      </w:r>
      <w:r w:rsidRPr="00027440">
        <w:t>, and sometimes it will do so even when its national government does not want to.</w:t>
      </w:r>
    </w:p>
    <w:p w14:paraId="15A4AC15" w14:textId="77777777" w:rsidR="005074FF" w:rsidRPr="00027440" w:rsidRDefault="005074FF" w:rsidP="005074FF"/>
    <w:p w14:paraId="696A68CF" w14:textId="77777777" w:rsidR="005074FF" w:rsidRPr="00027440" w:rsidRDefault="005074FF" w:rsidP="005074FF">
      <w:pPr>
        <w:keepNext/>
        <w:keepLines/>
        <w:spacing w:before="40" w:after="0"/>
        <w:outlineLvl w:val="3"/>
        <w:rPr>
          <w:rFonts w:eastAsiaTheme="majorEastAsia" w:cstheme="majorBidi"/>
          <w:b/>
          <w:iCs/>
          <w:sz w:val="26"/>
        </w:rPr>
      </w:pPr>
      <w:r w:rsidRPr="00027440">
        <w:rPr>
          <w:rFonts w:eastAsiaTheme="majorEastAsia" w:cstheme="majorBidi"/>
          <w:b/>
          <w:iCs/>
          <w:sz w:val="26"/>
        </w:rPr>
        <w:t xml:space="preserve">That demolishes hegemony and turns cred </w:t>
      </w:r>
    </w:p>
    <w:p w14:paraId="3243BC78" w14:textId="77777777" w:rsidR="005074FF" w:rsidRPr="00027440" w:rsidRDefault="005074FF" w:rsidP="005074FF">
      <w:r w:rsidRPr="00027440">
        <w:t xml:space="preserve">J. Harvie </w:t>
      </w:r>
      <w:r w:rsidRPr="00027440">
        <w:rPr>
          <w:b/>
          <w:bCs/>
          <w:sz w:val="26"/>
        </w:rPr>
        <w:t>Wilkinson 4</w:t>
      </w:r>
      <w:r w:rsidRPr="00027440">
        <w:t xml:space="preserve">, Circuit Judge for the 4th Circuit, DEBATE: THE USE OF INTERNATIONAL LAW IN JUDICIAL DECISIONS, 27 </w:t>
      </w:r>
      <w:proofErr w:type="spellStart"/>
      <w:r w:rsidRPr="00027440">
        <w:t>Harv</w:t>
      </w:r>
      <w:proofErr w:type="spellEnd"/>
      <w:r w:rsidRPr="00027440">
        <w:t xml:space="preserve">. J.L. &amp; Pub. </w:t>
      </w:r>
      <w:proofErr w:type="spellStart"/>
      <w:r w:rsidRPr="00027440">
        <w:t>Pol'y</w:t>
      </w:r>
      <w:proofErr w:type="spellEnd"/>
      <w:r w:rsidRPr="00027440">
        <w:t xml:space="preserve"> 423</w:t>
      </w:r>
    </w:p>
    <w:p w14:paraId="6BA21751" w14:textId="77777777" w:rsidR="005074FF" w:rsidRPr="00027440" w:rsidRDefault="005074FF" w:rsidP="005074FF">
      <w:pPr>
        <w:rPr>
          <w:sz w:val="14"/>
        </w:rPr>
      </w:pPr>
      <w:r w:rsidRPr="00027440">
        <w:rPr>
          <w:sz w:val="14"/>
        </w:rPr>
        <w:t xml:space="preserve">So of course </w:t>
      </w:r>
      <w:r w:rsidRPr="00027440">
        <w:rPr>
          <w:highlight w:val="yellow"/>
          <w:u w:val="single"/>
        </w:rPr>
        <w:t xml:space="preserve">international law should play a part in </w:t>
      </w:r>
      <w:r w:rsidRPr="00027440">
        <w:rPr>
          <w:u w:val="single"/>
        </w:rPr>
        <w:t xml:space="preserve">American </w:t>
      </w:r>
      <w:r w:rsidRPr="00027440">
        <w:rPr>
          <w:highlight w:val="yellow"/>
          <w:u w:val="single"/>
        </w:rPr>
        <w:t>judicial reasoning</w:t>
      </w:r>
      <w:r w:rsidRPr="00027440">
        <w:rPr>
          <w:sz w:val="14"/>
        </w:rPr>
        <w:t xml:space="preserve">. It would be odd if it did not. In some areas, foreign and international law is made relevant by our Constitution, by statute or treaty, by the well-developed principles of common law, by overwhelming considerations of comity, or simply by private commercial agreement of the parties. </w:t>
      </w:r>
      <w:r w:rsidRPr="00027440">
        <w:rPr>
          <w:highlight w:val="yellow"/>
          <w:u w:val="single"/>
        </w:rPr>
        <w:t xml:space="preserve">But when judges, </w:t>
      </w:r>
      <w:r w:rsidRPr="00027440">
        <w:rPr>
          <w:u w:val="single"/>
        </w:rPr>
        <w:t xml:space="preserve">on their own motion and </w:t>
      </w:r>
      <w:r w:rsidRPr="00027440">
        <w:rPr>
          <w:highlight w:val="yellow"/>
          <w:u w:val="single"/>
        </w:rPr>
        <w:t>without any direction by Congress</w:t>
      </w:r>
      <w:r w:rsidRPr="00027440">
        <w:rPr>
          <w:u w:val="single"/>
        </w:rPr>
        <w:t xml:space="preserve"> or the Constitution </w:t>
      </w:r>
      <w:r w:rsidRPr="00027440">
        <w:rPr>
          <w:highlight w:val="yellow"/>
          <w:u w:val="single"/>
        </w:rPr>
        <w:t xml:space="preserve">decide to make such precedents </w:t>
      </w:r>
      <w:r w:rsidRPr="00027440">
        <w:rPr>
          <w:u w:val="single"/>
        </w:rPr>
        <w:t xml:space="preserve">relevant, </w:t>
      </w:r>
      <w:r w:rsidRPr="00027440">
        <w:rPr>
          <w:highlight w:val="yellow"/>
          <w:u w:val="single"/>
        </w:rPr>
        <w:t>we are dealing with an entirely different question</w:t>
      </w:r>
      <w:r w:rsidRPr="00027440">
        <w:rPr>
          <w:sz w:val="14"/>
          <w:highlight w:val="yellow"/>
        </w:rPr>
        <w:t>.</w:t>
      </w:r>
    </w:p>
    <w:p w14:paraId="44656275" w14:textId="77777777" w:rsidR="005074FF" w:rsidRPr="00027440" w:rsidRDefault="005074FF" w:rsidP="005074FF">
      <w:pPr>
        <w:rPr>
          <w:sz w:val="14"/>
        </w:rPr>
      </w:pPr>
      <w:r w:rsidRPr="00027440">
        <w:rPr>
          <w:u w:val="single"/>
        </w:rPr>
        <w:t xml:space="preserve">So </w:t>
      </w:r>
      <w:r w:rsidRPr="00027440">
        <w:rPr>
          <w:highlight w:val="yellow"/>
          <w:u w:val="single"/>
        </w:rPr>
        <w:t xml:space="preserve">judges must not wade, </w:t>
      </w:r>
      <w:proofErr w:type="spellStart"/>
      <w:r w:rsidRPr="00027440">
        <w:rPr>
          <w:b/>
          <w:highlight w:val="yellow"/>
          <w:u w:val="single"/>
        </w:rPr>
        <w:t>sua</w:t>
      </w:r>
      <w:proofErr w:type="spellEnd"/>
      <w:r w:rsidRPr="00027440">
        <w:rPr>
          <w:b/>
          <w:highlight w:val="yellow"/>
          <w:u w:val="single"/>
        </w:rPr>
        <w:t xml:space="preserve"> </w:t>
      </w:r>
      <w:proofErr w:type="spellStart"/>
      <w:r w:rsidRPr="00027440">
        <w:rPr>
          <w:b/>
          <w:highlight w:val="yellow"/>
          <w:u w:val="single"/>
        </w:rPr>
        <w:t>sponte</w:t>
      </w:r>
      <w:proofErr w:type="spellEnd"/>
      <w:r w:rsidRPr="00027440">
        <w:rPr>
          <w:highlight w:val="yellow"/>
          <w:u w:val="single"/>
        </w:rPr>
        <w:t>, into international law</w:t>
      </w:r>
      <w:r w:rsidRPr="00027440">
        <w:rPr>
          <w:u w:val="single"/>
        </w:rPr>
        <w:t>'s deep blue sea</w:t>
      </w:r>
      <w:r w:rsidRPr="00027440">
        <w:rPr>
          <w:sz w:val="14"/>
        </w:rPr>
        <w:t>. Rather, we ought to ask: How does American law make foreign or international standards relevant? Why should we ask this threshold question? Because</w:t>
      </w:r>
      <w:r w:rsidRPr="00027440">
        <w:rPr>
          <w:u w:val="single"/>
        </w:rPr>
        <w:t xml:space="preserve"> </w:t>
      </w:r>
      <w:r w:rsidRPr="00027440">
        <w:rPr>
          <w:highlight w:val="yellow"/>
          <w:u w:val="single"/>
        </w:rPr>
        <w:t>it is important that the U</w:t>
      </w:r>
      <w:r w:rsidRPr="00027440">
        <w:rPr>
          <w:sz w:val="14"/>
        </w:rPr>
        <w:t xml:space="preserve">nited </w:t>
      </w:r>
      <w:r w:rsidRPr="00027440">
        <w:rPr>
          <w:highlight w:val="yellow"/>
          <w:u w:val="single"/>
        </w:rPr>
        <w:t>S</w:t>
      </w:r>
      <w:r w:rsidRPr="00027440">
        <w:rPr>
          <w:sz w:val="14"/>
        </w:rPr>
        <w:t xml:space="preserve">tates </w:t>
      </w:r>
      <w:r w:rsidRPr="00027440">
        <w:rPr>
          <w:b/>
          <w:iCs/>
          <w:highlight w:val="yellow"/>
          <w:u w:val="single"/>
        </w:rPr>
        <w:t>speak with one, not multiple, voices in foreign affairs</w:t>
      </w:r>
      <w:r w:rsidRPr="00027440">
        <w:rPr>
          <w:sz w:val="14"/>
        </w:rPr>
        <w:t xml:space="preserve">. The Constitution is explicit on this: Article I, Section 10 says that "no State shall enter into any Treaty [or] Alliance" with a foreign power. 9 </w:t>
      </w:r>
      <w:r w:rsidRPr="00027440">
        <w:rPr>
          <w:u w:val="single"/>
        </w:rPr>
        <w:t xml:space="preserve">The Constitution leaves the conduct of foreign and military affairs largely to the political branches -- not the courts. </w:t>
      </w:r>
      <w:r w:rsidRPr="00027440">
        <w:rPr>
          <w:b/>
          <w:iCs/>
          <w:highlight w:val="yellow"/>
          <w:u w:val="single"/>
        </w:rPr>
        <w:t>The diplomatic credibility of the U</w:t>
      </w:r>
      <w:r w:rsidRPr="00027440">
        <w:rPr>
          <w:sz w:val="14"/>
        </w:rPr>
        <w:t xml:space="preserve">nited </w:t>
      </w:r>
      <w:r w:rsidRPr="00027440">
        <w:rPr>
          <w:b/>
          <w:iCs/>
          <w:highlight w:val="yellow"/>
          <w:u w:val="single"/>
        </w:rPr>
        <w:t>S</w:t>
      </w:r>
      <w:r w:rsidRPr="00027440">
        <w:rPr>
          <w:sz w:val="14"/>
        </w:rPr>
        <w:t>tates</w:t>
      </w:r>
      <w:r w:rsidRPr="00027440">
        <w:rPr>
          <w:b/>
          <w:iCs/>
          <w:u w:val="single"/>
        </w:rPr>
        <w:t xml:space="preserve"> </w:t>
      </w:r>
      <w:r w:rsidRPr="00027440">
        <w:rPr>
          <w:b/>
          <w:iCs/>
          <w:highlight w:val="yellow"/>
          <w:u w:val="single"/>
        </w:rPr>
        <w:t xml:space="preserve">would </w:t>
      </w:r>
      <w:r w:rsidRPr="00027440">
        <w:rPr>
          <w:b/>
          <w:iCs/>
          <w:highlight w:val="yellow"/>
          <w:u w:val="single"/>
          <w:bdr w:val="single" w:sz="4" w:space="0" w:color="auto"/>
        </w:rPr>
        <w:t>plummet</w:t>
      </w:r>
      <w:r w:rsidRPr="00027440">
        <w:rPr>
          <w:highlight w:val="yellow"/>
          <w:u w:val="single"/>
        </w:rPr>
        <w:t xml:space="preserve"> if the actions </w:t>
      </w:r>
      <w:r w:rsidRPr="00027440">
        <w:rPr>
          <w:u w:val="single"/>
        </w:rPr>
        <w:t xml:space="preserve">and pronouncements </w:t>
      </w:r>
      <w:r w:rsidRPr="00027440">
        <w:rPr>
          <w:highlight w:val="yellow"/>
          <w:u w:val="single"/>
        </w:rPr>
        <w:t xml:space="preserve">of the executive </w:t>
      </w:r>
      <w:r w:rsidRPr="00027440">
        <w:rPr>
          <w:u w:val="single"/>
        </w:rPr>
        <w:t xml:space="preserve">and legislative branches </w:t>
      </w:r>
      <w:r w:rsidRPr="00027440">
        <w:rPr>
          <w:highlight w:val="yellow"/>
          <w:u w:val="single"/>
        </w:rPr>
        <w:t xml:space="preserve">in </w:t>
      </w:r>
      <w:r w:rsidRPr="00027440">
        <w:rPr>
          <w:u w:val="single"/>
        </w:rPr>
        <w:t xml:space="preserve">foreign and </w:t>
      </w:r>
      <w:r w:rsidRPr="00027440">
        <w:rPr>
          <w:b/>
          <w:iCs/>
          <w:highlight w:val="yellow"/>
          <w:u w:val="single"/>
        </w:rPr>
        <w:t>military matters</w:t>
      </w:r>
      <w:r w:rsidRPr="00027440">
        <w:rPr>
          <w:highlight w:val="yellow"/>
          <w:u w:val="single"/>
        </w:rPr>
        <w:t xml:space="preserve"> were </w:t>
      </w:r>
      <w:r w:rsidRPr="00027440">
        <w:rPr>
          <w:u w:val="single"/>
        </w:rPr>
        <w:t xml:space="preserve">later </w:t>
      </w:r>
      <w:r w:rsidRPr="00027440">
        <w:rPr>
          <w:highlight w:val="yellow"/>
          <w:u w:val="single"/>
        </w:rPr>
        <w:t>repudiated</w:t>
      </w:r>
      <w:r w:rsidRPr="00027440">
        <w:rPr>
          <w:u w:val="single"/>
        </w:rPr>
        <w:t xml:space="preserve"> and contradicted </w:t>
      </w:r>
      <w:r w:rsidRPr="00027440">
        <w:rPr>
          <w:highlight w:val="yellow"/>
          <w:u w:val="single"/>
        </w:rPr>
        <w:t>by judicial decree</w:t>
      </w:r>
      <w:r w:rsidRPr="00027440">
        <w:rPr>
          <w:sz w:val="14"/>
        </w:rPr>
        <w:t>.</w:t>
      </w:r>
    </w:p>
    <w:p w14:paraId="007EE8DE" w14:textId="77777777" w:rsidR="005074FF" w:rsidRPr="00027440" w:rsidRDefault="005074FF" w:rsidP="005074FF">
      <w:pPr>
        <w:rPr>
          <w:sz w:val="14"/>
        </w:rPr>
      </w:pPr>
      <w:r w:rsidRPr="00027440">
        <w:rPr>
          <w:sz w:val="14"/>
          <w:szCs w:val="14"/>
        </w:rPr>
        <w:t xml:space="preserve">Where </w:t>
      </w:r>
      <w:r w:rsidRPr="00027440">
        <w:rPr>
          <w:highlight w:val="yellow"/>
          <w:u w:val="single"/>
        </w:rPr>
        <w:t>courts go too far</w:t>
      </w:r>
      <w:r w:rsidRPr="00027440">
        <w:rPr>
          <w:sz w:val="14"/>
          <w:szCs w:val="14"/>
        </w:rPr>
        <w:t xml:space="preserve">, in my view, is </w:t>
      </w:r>
      <w:r w:rsidRPr="00027440">
        <w:rPr>
          <w:highlight w:val="yellow"/>
          <w:u w:val="single"/>
        </w:rPr>
        <w:t>where they rely upon international</w:t>
      </w:r>
      <w:r w:rsidRPr="00027440">
        <w:rPr>
          <w:sz w:val="14"/>
          <w:szCs w:val="14"/>
        </w:rPr>
        <w:t xml:space="preserve"> (and mostly European) </w:t>
      </w:r>
      <w:r w:rsidRPr="00027440">
        <w:rPr>
          <w:highlight w:val="yellow"/>
          <w:u w:val="single"/>
        </w:rPr>
        <w:t>precedents</w:t>
      </w:r>
      <w:r w:rsidRPr="00027440">
        <w:rPr>
          <w:sz w:val="14"/>
          <w:szCs w:val="14"/>
          <w:highlight w:val="yellow"/>
        </w:rPr>
        <w:t xml:space="preserve"> </w:t>
      </w:r>
      <w:r w:rsidRPr="00027440">
        <w:rPr>
          <w:highlight w:val="yellow"/>
          <w:u w:val="single"/>
        </w:rPr>
        <w:t>when resolving</w:t>
      </w:r>
      <w:r w:rsidRPr="00027440">
        <w:rPr>
          <w:sz w:val="14"/>
          <w:szCs w:val="14"/>
        </w:rPr>
        <w:t xml:space="preserve"> important and </w:t>
      </w:r>
      <w:r w:rsidRPr="00027440">
        <w:rPr>
          <w:highlight w:val="yellow"/>
          <w:u w:val="single"/>
        </w:rPr>
        <w:t>contentious</w:t>
      </w:r>
      <w:r w:rsidRPr="00027440">
        <w:rPr>
          <w:sz w:val="14"/>
          <w:szCs w:val="14"/>
        </w:rPr>
        <w:t xml:space="preserve"> social </w:t>
      </w:r>
      <w:r w:rsidRPr="00027440">
        <w:rPr>
          <w:highlight w:val="yellow"/>
          <w:u w:val="single"/>
        </w:rPr>
        <w:t>issues</w:t>
      </w:r>
      <w:r w:rsidRPr="00027440">
        <w:rPr>
          <w:sz w:val="14"/>
          <w:szCs w:val="14"/>
        </w:rPr>
        <w:t>. This "internationalization" of the Constitution on domestic social issues raises three types of problems.</w:t>
      </w:r>
    </w:p>
    <w:p w14:paraId="1FB82F45" w14:textId="77777777" w:rsidR="005074FF" w:rsidRPr="00027440" w:rsidRDefault="005074FF" w:rsidP="005074FF">
      <w:pPr>
        <w:keepNext/>
        <w:keepLines/>
        <w:spacing w:before="40" w:after="0"/>
        <w:outlineLvl w:val="3"/>
        <w:rPr>
          <w:rFonts w:eastAsiaTheme="majorEastAsia" w:cstheme="majorBidi"/>
          <w:b/>
          <w:iCs/>
          <w:sz w:val="26"/>
        </w:rPr>
      </w:pPr>
      <w:r w:rsidRPr="00027440">
        <w:rPr>
          <w:rFonts w:eastAsiaTheme="majorEastAsia" w:cstheme="majorBidi"/>
          <w:b/>
          <w:iCs/>
          <w:sz w:val="26"/>
        </w:rPr>
        <w:t>Rights are doomed in the US and globally</w:t>
      </w:r>
    </w:p>
    <w:p w14:paraId="77FA1A65" w14:textId="77777777" w:rsidR="005074FF" w:rsidRPr="00027440" w:rsidRDefault="005074FF" w:rsidP="005074FF">
      <w:r w:rsidRPr="00027440">
        <w:rPr>
          <w:b/>
        </w:rPr>
        <w:t>Posner 12/4/2014</w:t>
      </w:r>
      <w:r w:rsidRPr="00027440">
        <w:t xml:space="preserve"> – professor of law at the University of Chicago (Eric, The Guardian, “The case against human rights”, </w:t>
      </w:r>
      <w:hyperlink r:id="rId84" w:history="1">
        <w:r w:rsidRPr="00027440">
          <w:t>http://www.theguardian.com/news/2014/dec/04/-sp-case-against-human-rights</w:t>
        </w:r>
      </w:hyperlink>
      <w:r w:rsidRPr="00027440">
        <w:t>)</w:t>
      </w:r>
    </w:p>
    <w:p w14:paraId="50D3801A" w14:textId="77777777" w:rsidR="005074FF" w:rsidRPr="00027440" w:rsidRDefault="005074FF" w:rsidP="005074FF"/>
    <w:p w14:paraId="5CE63ACA" w14:textId="77777777" w:rsidR="005074FF" w:rsidRPr="00027440" w:rsidRDefault="005074FF" w:rsidP="005074FF">
      <w:pPr>
        <w:rPr>
          <w:sz w:val="16"/>
        </w:rPr>
      </w:pPr>
      <w:r w:rsidRPr="00027440">
        <w:rPr>
          <w:sz w:val="16"/>
        </w:rPr>
        <w:t xml:space="preserve">We live in an age in which most of the major human rights treaties – </w:t>
      </w:r>
      <w:r w:rsidRPr="00027440">
        <w:rPr>
          <w:highlight w:val="yellow"/>
          <w:u w:val="single"/>
        </w:rPr>
        <w:t>there are nine “core” treaties</w:t>
      </w:r>
      <w:r w:rsidRPr="00027440">
        <w:rPr>
          <w:sz w:val="16"/>
        </w:rPr>
        <w:t xml:space="preserve"> – have been </w:t>
      </w:r>
      <w:r w:rsidRPr="00027440">
        <w:rPr>
          <w:u w:val="single"/>
        </w:rPr>
        <w:t>ratified by the vast majority of countries</w:t>
      </w:r>
      <w:r w:rsidRPr="00027440">
        <w:rPr>
          <w:sz w:val="16"/>
        </w:rPr>
        <w:t xml:space="preserve">. </w:t>
      </w:r>
      <w:r w:rsidRPr="00027440">
        <w:rPr>
          <w:highlight w:val="yellow"/>
          <w:u w:val="single"/>
        </w:rPr>
        <w:t>Yet</w:t>
      </w:r>
      <w:r w:rsidRPr="00027440">
        <w:rPr>
          <w:sz w:val="16"/>
        </w:rPr>
        <w:t xml:space="preserve"> it seems that the human </w:t>
      </w:r>
      <w:r w:rsidRPr="00027440">
        <w:rPr>
          <w:u w:val="single"/>
        </w:rPr>
        <w:t>rights</w:t>
      </w:r>
      <w:r w:rsidRPr="00027440">
        <w:rPr>
          <w:sz w:val="16"/>
        </w:rPr>
        <w:t xml:space="preserve"> agenda </w:t>
      </w:r>
      <w:r w:rsidRPr="00027440">
        <w:rPr>
          <w:u w:val="single"/>
        </w:rPr>
        <w:t xml:space="preserve">has fallen on hard times. In much of the Islamic world, </w:t>
      </w:r>
      <w:r w:rsidRPr="00027440">
        <w:rPr>
          <w:highlight w:val="yellow"/>
          <w:u w:val="single"/>
        </w:rPr>
        <w:t>women lack equality, religious dissenters are persecuted and</w:t>
      </w:r>
      <w:r w:rsidRPr="00027440">
        <w:rPr>
          <w:u w:val="single"/>
        </w:rPr>
        <w:t xml:space="preserve"> political freedoms are curtailed.</w:t>
      </w:r>
      <w:r w:rsidRPr="00027440">
        <w:rPr>
          <w:sz w:val="16"/>
        </w:rPr>
        <w:t xml:space="preserve"> The Chinese model of development, which combines political repression and economic liberalism, has attracted numerous admirers in the developing world. Political </w:t>
      </w:r>
      <w:r w:rsidRPr="00027440">
        <w:rPr>
          <w:highlight w:val="yellow"/>
          <w:u w:val="single"/>
        </w:rPr>
        <w:t>authoritarianism has gained</w:t>
      </w:r>
      <w:r w:rsidRPr="00027440">
        <w:rPr>
          <w:u w:val="single"/>
        </w:rPr>
        <w:t xml:space="preserve"> ground </w:t>
      </w:r>
      <w:r w:rsidRPr="00027440">
        <w:rPr>
          <w:highlight w:val="yellow"/>
          <w:u w:val="single"/>
        </w:rPr>
        <w:t>in Russia, Turkey</w:t>
      </w:r>
      <w:r w:rsidRPr="00027440">
        <w:rPr>
          <w:u w:val="single"/>
        </w:rPr>
        <w:t xml:space="preserve">, Hungary </w:t>
      </w:r>
      <w:r w:rsidRPr="00027440">
        <w:rPr>
          <w:highlight w:val="yellow"/>
          <w:u w:val="single"/>
        </w:rPr>
        <w:t>and Venezuela. Backlashes against LGBT rights have taken place</w:t>
      </w:r>
      <w:r w:rsidRPr="00027440">
        <w:rPr>
          <w:u w:val="single"/>
        </w:rPr>
        <w:t xml:space="preserve"> in</w:t>
      </w:r>
      <w:r w:rsidRPr="00027440">
        <w:rPr>
          <w:sz w:val="16"/>
        </w:rPr>
        <w:t xml:space="preserve"> countries as diverse as </w:t>
      </w:r>
      <w:r w:rsidRPr="00027440">
        <w:rPr>
          <w:u w:val="single"/>
        </w:rPr>
        <w:t>Russia and Nigeria. The traditional champions of human rights</w:t>
      </w:r>
      <w:r w:rsidRPr="00027440">
        <w:rPr>
          <w:sz w:val="16"/>
        </w:rPr>
        <w:t xml:space="preserve"> – Europe and </w:t>
      </w:r>
      <w:r w:rsidRPr="00027440">
        <w:rPr>
          <w:highlight w:val="yellow"/>
          <w:u w:val="single"/>
        </w:rPr>
        <w:t>the U</w:t>
      </w:r>
      <w:r w:rsidRPr="00027440">
        <w:rPr>
          <w:sz w:val="16"/>
        </w:rPr>
        <w:t xml:space="preserve">nited </w:t>
      </w:r>
      <w:r w:rsidRPr="00027440">
        <w:rPr>
          <w:highlight w:val="yellow"/>
          <w:u w:val="single"/>
        </w:rPr>
        <w:t>S</w:t>
      </w:r>
      <w:r w:rsidRPr="00027440">
        <w:rPr>
          <w:sz w:val="16"/>
        </w:rPr>
        <w:t xml:space="preserve">tates </w:t>
      </w:r>
      <w:r w:rsidRPr="00027440">
        <w:rPr>
          <w:u w:val="single"/>
        </w:rPr>
        <w:t xml:space="preserve">– have </w:t>
      </w:r>
      <w:r w:rsidRPr="00027440">
        <w:rPr>
          <w:highlight w:val="yellow"/>
          <w:u w:val="single"/>
        </w:rPr>
        <w:t>floundered</w:t>
      </w:r>
      <w:r w:rsidRPr="00027440">
        <w:rPr>
          <w:u w:val="single"/>
        </w:rPr>
        <w:t>.</w:t>
      </w:r>
      <w:r w:rsidRPr="00027440">
        <w:rPr>
          <w:sz w:val="16"/>
        </w:rPr>
        <w:t xml:space="preserve"> Europe has turned inward as it has struggled with a sovereign debt crisis, xenophobia towards its Muslim communities and disillusionment with Brussels. </w:t>
      </w:r>
      <w:r w:rsidRPr="00027440">
        <w:rPr>
          <w:highlight w:val="yellow"/>
          <w:u w:val="single"/>
        </w:rPr>
        <w:t>The U</w:t>
      </w:r>
      <w:r w:rsidRPr="00027440">
        <w:rPr>
          <w:sz w:val="16"/>
        </w:rPr>
        <w:t xml:space="preserve">nited </w:t>
      </w:r>
      <w:r w:rsidRPr="00027440">
        <w:rPr>
          <w:highlight w:val="yellow"/>
          <w:u w:val="single"/>
        </w:rPr>
        <w:t>S</w:t>
      </w:r>
      <w:r w:rsidRPr="00027440">
        <w:rPr>
          <w:sz w:val="16"/>
        </w:rPr>
        <w:t xml:space="preserve">tates, </w:t>
      </w:r>
      <w:r w:rsidRPr="00027440">
        <w:rPr>
          <w:b/>
          <w:iCs/>
          <w:highlight w:val="yellow"/>
          <w:u w:val="single"/>
        </w:rPr>
        <w:t>which used torture</w:t>
      </w:r>
      <w:r w:rsidRPr="00027440">
        <w:rPr>
          <w:sz w:val="16"/>
        </w:rPr>
        <w:t xml:space="preserve"> in the years after 9/11 </w:t>
      </w:r>
      <w:r w:rsidRPr="00027440">
        <w:rPr>
          <w:b/>
          <w:iCs/>
          <w:highlight w:val="yellow"/>
          <w:u w:val="single"/>
        </w:rPr>
        <w:t>and continues to kill civilians</w:t>
      </w:r>
      <w:r w:rsidRPr="00027440">
        <w:rPr>
          <w:b/>
          <w:iCs/>
          <w:u w:val="single"/>
        </w:rPr>
        <w:t xml:space="preserve"> with drone strikes</w:t>
      </w:r>
      <w:r w:rsidRPr="00027440">
        <w:rPr>
          <w:u w:val="single"/>
        </w:rPr>
        <w:t xml:space="preserve">, </w:t>
      </w:r>
      <w:r w:rsidRPr="00027440">
        <w:rPr>
          <w:highlight w:val="yellow"/>
          <w:u w:val="single"/>
        </w:rPr>
        <w:t>has lost</w:t>
      </w:r>
      <w:r w:rsidRPr="00027440">
        <w:rPr>
          <w:sz w:val="16"/>
        </w:rPr>
        <w:t xml:space="preserve"> much of </w:t>
      </w:r>
      <w:r w:rsidRPr="00027440">
        <w:rPr>
          <w:highlight w:val="yellow"/>
          <w:u w:val="single"/>
        </w:rPr>
        <w:t>its</w:t>
      </w:r>
      <w:r w:rsidRPr="00027440">
        <w:rPr>
          <w:u w:val="single"/>
        </w:rPr>
        <w:t xml:space="preserve"> moral </w:t>
      </w:r>
      <w:r w:rsidRPr="00027440">
        <w:rPr>
          <w:highlight w:val="yellow"/>
          <w:u w:val="single"/>
        </w:rPr>
        <w:t>authority</w:t>
      </w:r>
      <w:r w:rsidRPr="00027440">
        <w:rPr>
          <w:u w:val="single"/>
        </w:rPr>
        <w:t>.</w:t>
      </w:r>
      <w:r w:rsidRPr="00027440">
        <w:rPr>
          <w:sz w:val="16"/>
        </w:rPr>
        <w:t xml:space="preserve"> Even age-old scourges such as slavery continue to exist. A recent report estimates that nearly 30 million people are forced against their will to work. It wasn’t supposed to be like this.</w:t>
      </w:r>
    </w:p>
    <w:p w14:paraId="076A2CF4" w14:textId="77777777" w:rsidR="005074FF" w:rsidRDefault="005074FF" w:rsidP="005074FF"/>
    <w:p w14:paraId="0F4B50C1" w14:textId="77777777" w:rsidR="005074FF" w:rsidRPr="00C33100" w:rsidRDefault="005074FF" w:rsidP="005074FF"/>
    <w:p w14:paraId="4E1314FE" w14:textId="77777777" w:rsidR="005074FF" w:rsidRPr="005074FF" w:rsidRDefault="005074FF" w:rsidP="005074FF">
      <w:pPr>
        <w:keepNext/>
        <w:keepLines/>
        <w:pageBreakBefore/>
        <w:spacing w:before="40" w:after="0"/>
        <w:jc w:val="center"/>
        <w:outlineLvl w:val="2"/>
        <w:rPr>
          <w:rFonts w:eastAsiaTheme="majorEastAsia" w:cstheme="majorBidi"/>
          <w:b/>
          <w:sz w:val="32"/>
          <w:szCs w:val="24"/>
          <w:u w:val="single"/>
        </w:rPr>
      </w:pPr>
      <w:r w:rsidRPr="005074FF">
        <w:rPr>
          <w:rFonts w:eastAsiaTheme="majorEastAsia" w:cstheme="majorBidi"/>
          <w:b/>
          <w:sz w:val="32"/>
          <w:szCs w:val="24"/>
          <w:u w:val="single"/>
        </w:rPr>
        <w:t>1NC Alt Causes to I-Law</w:t>
      </w:r>
    </w:p>
    <w:p w14:paraId="4D19457D" w14:textId="77777777" w:rsidR="005074FF" w:rsidRPr="005074FF" w:rsidRDefault="005074FF" w:rsidP="005074FF"/>
    <w:p w14:paraId="5D8BB7DB" w14:textId="77777777" w:rsidR="005074FF" w:rsidRPr="005074FF" w:rsidRDefault="005074FF" w:rsidP="005074FF">
      <w:pPr>
        <w:keepNext/>
        <w:keepLines/>
        <w:spacing w:before="40" w:after="0"/>
        <w:outlineLvl w:val="3"/>
        <w:rPr>
          <w:rFonts w:eastAsiaTheme="majorEastAsia" w:cstheme="majorBidi"/>
          <w:b/>
          <w:iCs/>
          <w:sz w:val="26"/>
        </w:rPr>
      </w:pPr>
      <w:r w:rsidRPr="005074FF">
        <w:rPr>
          <w:rFonts w:eastAsiaTheme="majorEastAsia" w:cstheme="majorBidi"/>
          <w:b/>
          <w:iCs/>
          <w:sz w:val="26"/>
        </w:rPr>
        <w:t>Alt causes to international law –</w:t>
      </w:r>
    </w:p>
    <w:p w14:paraId="54193888" w14:textId="77777777" w:rsidR="005074FF" w:rsidRPr="005074FF" w:rsidRDefault="005074FF" w:rsidP="005074FF">
      <w:pPr>
        <w:keepNext/>
        <w:keepLines/>
        <w:spacing w:before="40" w:after="0"/>
        <w:outlineLvl w:val="3"/>
        <w:rPr>
          <w:rFonts w:eastAsiaTheme="majorEastAsia" w:cstheme="majorBidi"/>
          <w:b/>
          <w:iCs/>
          <w:sz w:val="26"/>
        </w:rPr>
      </w:pPr>
      <w:r w:rsidRPr="005074FF">
        <w:rPr>
          <w:rFonts w:eastAsiaTheme="majorEastAsia" w:cstheme="majorBidi"/>
          <w:b/>
          <w:iCs/>
          <w:sz w:val="26"/>
        </w:rPr>
        <w:t>a. Jerusalem</w:t>
      </w:r>
    </w:p>
    <w:p w14:paraId="669A896D" w14:textId="77777777" w:rsidR="005074FF" w:rsidRPr="005074FF" w:rsidRDefault="005074FF" w:rsidP="005074FF">
      <w:r w:rsidRPr="005074FF">
        <w:rPr>
          <w:b/>
          <w:bCs/>
          <w:sz w:val="26"/>
        </w:rPr>
        <w:t>Davidson, ’17</w:t>
      </w:r>
      <w:r w:rsidRPr="005074FF">
        <w:t xml:space="preserve"> </w:t>
      </w:r>
      <w:r w:rsidRPr="005074FF">
        <w:rPr>
          <w:sz w:val="16"/>
        </w:rPr>
        <w:t xml:space="preserve">(Lawrence, professor of history at West Chester University in West Chester, PA, “Trump, Jerusalem and International Law,” 12/22, https://www.counterpunch.org/2017/12/22/trump-jerusalem-and-international-law/, </w:t>
      </w:r>
      <w:proofErr w:type="spellStart"/>
      <w:r w:rsidRPr="005074FF">
        <w:rPr>
          <w:sz w:val="16"/>
        </w:rPr>
        <w:t>bgm</w:t>
      </w:r>
      <w:proofErr w:type="spellEnd"/>
      <w:r w:rsidRPr="005074FF">
        <w:rPr>
          <w:sz w:val="16"/>
        </w:rPr>
        <w:t>)</w:t>
      </w:r>
    </w:p>
    <w:p w14:paraId="51971A80" w14:textId="77777777" w:rsidR="005074FF" w:rsidRPr="005074FF" w:rsidRDefault="005074FF" w:rsidP="005074FF"/>
    <w:p w14:paraId="2CE07CAA" w14:textId="77777777" w:rsidR="005074FF" w:rsidRPr="005074FF" w:rsidRDefault="005074FF" w:rsidP="005074FF">
      <w:pPr>
        <w:rPr>
          <w:u w:val="single"/>
        </w:rPr>
      </w:pPr>
      <w:r w:rsidRPr="005074FF">
        <w:rPr>
          <w:sz w:val="16"/>
        </w:rPr>
        <w:t xml:space="preserve">It is not easy to write anything new about President </w:t>
      </w:r>
      <w:r w:rsidRPr="005074FF">
        <w:rPr>
          <w:highlight w:val="cyan"/>
          <w:u w:val="single"/>
        </w:rPr>
        <w:t>Trump’s</w:t>
      </w:r>
      <w:r w:rsidRPr="005074FF">
        <w:rPr>
          <w:sz w:val="16"/>
        </w:rPr>
        <w:t xml:space="preserve"> 6 December 2017 </w:t>
      </w:r>
      <w:r w:rsidRPr="005074FF">
        <w:rPr>
          <w:highlight w:val="cyan"/>
          <w:u w:val="single"/>
        </w:rPr>
        <w:t>announcement that he</w:t>
      </w:r>
      <w:r w:rsidRPr="005074FF">
        <w:rPr>
          <w:u w:val="single"/>
        </w:rPr>
        <w:t xml:space="preserve"> – and supposedly the U.S. as a nation – </w:t>
      </w:r>
      <w:r w:rsidRPr="005074FF">
        <w:rPr>
          <w:highlight w:val="cyan"/>
          <w:u w:val="single"/>
        </w:rPr>
        <w:t>was recognizing Jerusalem as the capital of Israel</w:t>
      </w:r>
      <w:r w:rsidRPr="005074FF">
        <w:rPr>
          <w:u w:val="single"/>
        </w:rPr>
        <w:t>.</w:t>
      </w:r>
      <w:r w:rsidRPr="005074FF">
        <w:rPr>
          <w:sz w:val="16"/>
        </w:rPr>
        <w:t xml:space="preserve"> After all, plenty of very smart and attentive people have already commented on this decision. I particularly like those who pointed out that Trump’s move replicated that of Arthur Balfour. As Balfour had assumed in 1917 that he could promise Palestine to the Zionists, so Trump seems to have assumed he could legitimize Jerusalem as Israeli territory. The connection seems to support the philosopher George Santayana’s observation that those who know no history are bound to repeat it. As was the case with Balfour, neither Trump nor the U.S. Congress (whose edict the president has so eagerly carried out) has any legal authority to proceed in this fashion. </w:t>
      </w:r>
      <w:r w:rsidRPr="005074FF">
        <w:rPr>
          <w:u w:val="single"/>
        </w:rPr>
        <w:t xml:space="preserve">In the case of Trump and the Congress, </w:t>
      </w:r>
      <w:r w:rsidRPr="005074FF">
        <w:rPr>
          <w:highlight w:val="cyan"/>
          <w:u w:val="single"/>
        </w:rPr>
        <w:t>what should get in their way is international law</w:t>
      </w:r>
      <w:r w:rsidRPr="005074FF">
        <w:rPr>
          <w:u w:val="single"/>
        </w:rPr>
        <w:t xml:space="preserve"> – which, when represented in signed treaties, is incorporated into U.S. law. </w:t>
      </w:r>
      <w:r w:rsidRPr="005074FF">
        <w:rPr>
          <w:highlight w:val="cyan"/>
          <w:u w:val="single"/>
        </w:rPr>
        <w:t>The Geneva Conventions</w:t>
      </w:r>
      <w:r w:rsidRPr="005074FF">
        <w:rPr>
          <w:u w:val="single"/>
        </w:rPr>
        <w:t xml:space="preserve"> are such a case. Part of these conventions (again, now made U.S. law) </w:t>
      </w:r>
      <w:r w:rsidRPr="005074FF">
        <w:rPr>
          <w:highlight w:val="cyan"/>
          <w:u w:val="single"/>
        </w:rPr>
        <w:t>make</w:t>
      </w:r>
      <w:r w:rsidRPr="005074FF">
        <w:rPr>
          <w:u w:val="single"/>
        </w:rPr>
        <w:t xml:space="preserve">s </w:t>
      </w:r>
      <w:r w:rsidRPr="005074FF">
        <w:rPr>
          <w:highlight w:val="cyan"/>
          <w:u w:val="single"/>
        </w:rPr>
        <w:t>it illegal to conquer territory and then absorb it by moving your own citizens in while ethnically cleansing the original population. One can also cite the</w:t>
      </w:r>
      <w:r w:rsidRPr="005074FF">
        <w:rPr>
          <w:u w:val="single"/>
        </w:rPr>
        <w:t xml:space="preserve"> 2002 </w:t>
      </w:r>
      <w:r w:rsidRPr="005074FF">
        <w:rPr>
          <w:highlight w:val="cyan"/>
          <w:u w:val="single"/>
        </w:rPr>
        <w:t>Rome Statute</w:t>
      </w:r>
      <w:r w:rsidRPr="005074FF">
        <w:rPr>
          <w:u w:val="single"/>
        </w:rPr>
        <w:t xml:space="preserve"> of the International Criminal Court declaring apartheid policies a crime against humanity. This is not U.S. law but reflects international consensus. Israel is in violation of aspects of the Geneva Conventions and the Rome Statute, as well as a host of United Nations resolutions. </w:t>
      </w:r>
      <w:r w:rsidRPr="005074FF">
        <w:rPr>
          <w:highlight w:val="cyan"/>
          <w:u w:val="single"/>
        </w:rPr>
        <w:t>Trump, along with the Republicans and Democrats in Congress, seems to be ignorant</w:t>
      </w:r>
      <w:r w:rsidRPr="005074FF">
        <w:rPr>
          <w:u w:val="single"/>
        </w:rPr>
        <w:t xml:space="preserve">, or perhaps just callously unconcerned </w:t>
      </w:r>
      <w:r w:rsidRPr="005074FF">
        <w:rPr>
          <w:highlight w:val="cyan"/>
          <w:u w:val="single"/>
        </w:rPr>
        <w:t>about international law</w:t>
      </w:r>
      <w:r w:rsidRPr="005074FF">
        <w:rPr>
          <w:u w:val="single"/>
        </w:rPr>
        <w:t xml:space="preserve"> – even when it has become their law!</w:t>
      </w:r>
      <w:r w:rsidRPr="005074FF">
        <w:rPr>
          <w:sz w:val="16"/>
        </w:rPr>
        <w:t xml:space="preserve"> Nowhere is it referenced in Trump’s announcement. </w:t>
      </w:r>
      <w:r w:rsidRPr="005074FF">
        <w:rPr>
          <w:u w:val="single"/>
        </w:rPr>
        <w:t xml:space="preserve">It is doubtful that he and those in Congress give it any thought at all. </w:t>
      </w:r>
      <w:r w:rsidRPr="005074FF">
        <w:rPr>
          <w:sz w:val="16"/>
        </w:rPr>
        <w:t xml:space="preserve">It is this shameless stupidity that concerns me. </w:t>
      </w:r>
      <w:r w:rsidRPr="005074FF">
        <w:rPr>
          <w:u w:val="single"/>
        </w:rPr>
        <w:t>For, to the extent that we ignore international law, the world returns to the conditions that led to World Wars I and II, and of course, to the Holocaust.</w:t>
      </w:r>
    </w:p>
    <w:p w14:paraId="3B1B4945" w14:textId="77777777" w:rsidR="005074FF" w:rsidRPr="005074FF" w:rsidRDefault="005074FF" w:rsidP="005074FF"/>
    <w:p w14:paraId="20D6A8CC" w14:textId="77777777" w:rsidR="005074FF" w:rsidRPr="005074FF" w:rsidRDefault="005074FF" w:rsidP="005074FF">
      <w:pPr>
        <w:keepNext/>
        <w:keepLines/>
        <w:spacing w:before="40" w:after="0"/>
        <w:outlineLvl w:val="3"/>
        <w:rPr>
          <w:rFonts w:eastAsiaTheme="majorEastAsia" w:cstheme="majorBidi"/>
          <w:b/>
          <w:iCs/>
          <w:sz w:val="26"/>
        </w:rPr>
      </w:pPr>
      <w:r w:rsidRPr="005074FF">
        <w:rPr>
          <w:rFonts w:eastAsiaTheme="majorEastAsia" w:cstheme="majorBidi"/>
          <w:b/>
          <w:iCs/>
          <w:sz w:val="26"/>
        </w:rPr>
        <w:t>b. Gitmo</w:t>
      </w:r>
    </w:p>
    <w:p w14:paraId="66164D95" w14:textId="77777777" w:rsidR="005074FF" w:rsidRPr="005074FF" w:rsidRDefault="005074FF" w:rsidP="005074FF">
      <w:pPr>
        <w:rPr>
          <w:sz w:val="16"/>
        </w:rPr>
      </w:pPr>
      <w:r w:rsidRPr="005074FF">
        <w:rPr>
          <w:b/>
          <w:bCs/>
          <w:sz w:val="26"/>
        </w:rPr>
        <w:t>Johnson, 2/8</w:t>
      </w:r>
      <w:r w:rsidRPr="005074FF">
        <w:rPr>
          <w:sz w:val="16"/>
        </w:rPr>
        <w:t xml:space="preserve">/18 (Willie, “Donald Trump Made A Bad Move On Guantanamo Bay,” https://71republic.com/2018/02/08/trump-bad-move-guantanamo/, </w:t>
      </w:r>
      <w:proofErr w:type="spellStart"/>
      <w:r w:rsidRPr="005074FF">
        <w:rPr>
          <w:sz w:val="16"/>
        </w:rPr>
        <w:t>bgm</w:t>
      </w:r>
      <w:proofErr w:type="spellEnd"/>
      <w:r w:rsidRPr="005074FF">
        <w:rPr>
          <w:sz w:val="16"/>
        </w:rPr>
        <w:t>)</w:t>
      </w:r>
    </w:p>
    <w:p w14:paraId="00AB452B" w14:textId="77777777" w:rsidR="005074FF" w:rsidRPr="005074FF" w:rsidRDefault="005074FF" w:rsidP="005074FF"/>
    <w:p w14:paraId="458935A6" w14:textId="77777777" w:rsidR="005074FF" w:rsidRPr="005074FF" w:rsidRDefault="005074FF" w:rsidP="005074FF">
      <w:pPr>
        <w:rPr>
          <w:sz w:val="16"/>
        </w:rPr>
      </w:pPr>
      <w:r w:rsidRPr="005074FF">
        <w:rPr>
          <w:u w:val="single"/>
        </w:rPr>
        <w:t xml:space="preserve">What’s the issue with </w:t>
      </w:r>
      <w:r w:rsidRPr="005074FF">
        <w:rPr>
          <w:highlight w:val="cyan"/>
          <w:u w:val="single"/>
        </w:rPr>
        <w:t>Guantanamo Bay</w:t>
      </w:r>
      <w:r w:rsidRPr="005074FF">
        <w:rPr>
          <w:u w:val="single"/>
        </w:rPr>
        <w:t xml:space="preserve">, anyway? First of all, the grounds for its very existence is shaky at best. It was first established as an American naval base in 1903, but even the Department of Justice admits that its </w:t>
      </w:r>
      <w:r w:rsidRPr="005074FF">
        <w:rPr>
          <w:highlight w:val="cyan"/>
          <w:u w:val="single"/>
        </w:rPr>
        <w:t>status as a U.S. territory is up for dispute</w:t>
      </w:r>
      <w:r w:rsidRPr="005074FF">
        <w:rPr>
          <w:u w:val="single"/>
        </w:rPr>
        <w:t>.</w:t>
      </w:r>
      <w:r w:rsidRPr="005074FF">
        <w:rPr>
          <w:sz w:val="16"/>
        </w:rPr>
        <w:t xml:space="preserve"> It isn’t under foreign jurisdiction either, making it the perfect place to carry out internment and interrogation techniques that would otherwise be illegal. The camp’s classification as a detainment facility is a thinly veiled attempt at hiding the obvious. </w:t>
      </w:r>
      <w:r w:rsidRPr="005074FF">
        <w:rPr>
          <w:u w:val="single"/>
        </w:rPr>
        <w:t xml:space="preserve">If we are fighting a war on terror, </w:t>
      </w:r>
      <w:r w:rsidRPr="005074FF">
        <w:rPr>
          <w:highlight w:val="cyan"/>
          <w:u w:val="single"/>
        </w:rPr>
        <w:t>Guantanamo is a prisoner of war camp, and should, therefore, adhere to the</w:t>
      </w:r>
      <w:r w:rsidRPr="005074FF">
        <w:rPr>
          <w:u w:val="single"/>
        </w:rPr>
        <w:t xml:space="preserve"> regulations of the </w:t>
      </w:r>
      <w:r w:rsidRPr="005074FF">
        <w:rPr>
          <w:highlight w:val="cyan"/>
          <w:u w:val="single"/>
        </w:rPr>
        <w:t>Geneva Convention</w:t>
      </w:r>
      <w:r w:rsidRPr="005074FF">
        <w:rPr>
          <w:u w:val="single"/>
        </w:rPr>
        <w:t xml:space="preserve"> and Red Cross—both of which clearly state that there exists no status between a prisoner of war and a civilian. Detainees there occupy that illegal middle ground. </w:t>
      </w:r>
      <w:r w:rsidRPr="005074FF">
        <w:rPr>
          <w:highlight w:val="cyan"/>
          <w:u w:val="single"/>
        </w:rPr>
        <w:t>Failing to close the facility is failing to respect international law</w:t>
      </w:r>
      <w:r w:rsidRPr="005074FF">
        <w:rPr>
          <w:u w:val="single"/>
        </w:rPr>
        <w:t xml:space="preserve">. In his first State of the Union speech, President </w:t>
      </w:r>
      <w:r w:rsidRPr="005074FF">
        <w:rPr>
          <w:highlight w:val="cyan"/>
          <w:u w:val="single"/>
        </w:rPr>
        <w:t xml:space="preserve">Trump stated </w:t>
      </w:r>
      <w:r w:rsidRPr="005074FF">
        <w:rPr>
          <w:u w:val="single"/>
        </w:rPr>
        <w:t xml:space="preserve">that </w:t>
      </w:r>
      <w:r w:rsidRPr="005074FF">
        <w:rPr>
          <w:highlight w:val="cyan"/>
          <w:u w:val="single"/>
        </w:rPr>
        <w:t xml:space="preserve">his decision to keep the Guantanamo Bay facility open </w:t>
      </w:r>
      <w:r w:rsidRPr="005074FF">
        <w:rPr>
          <w:u w:val="single"/>
        </w:rPr>
        <w:t>was based on the need for a place to detain newly apprehended ISIS and Al Qaeda terrorists. The executive order he issued the same day calls for humane and legal treatment of detainees, but as stated before, such behavior cannot be assured without the threat of repercussions that simply aren’t present at Guantanamo. If the infamous Abu Ghraib prison in Iraq was any example, fair treatment of prisoners is not always a prerequisite in American facilities outside of American soil.</w:t>
      </w:r>
      <w:r w:rsidRPr="005074FF">
        <w:rPr>
          <w:sz w:val="16"/>
        </w:rPr>
        <w:t xml:space="preserve"> Regardless of alternative solutions, however, the potential for such crimes should be snuffed out as soon as possible.</w:t>
      </w:r>
    </w:p>
    <w:p w14:paraId="3BDBEF88" w14:textId="77777777" w:rsidR="005074FF" w:rsidRPr="005074FF" w:rsidRDefault="005074FF" w:rsidP="005074FF"/>
    <w:p w14:paraId="7F810B9F" w14:textId="77777777" w:rsidR="005074FF" w:rsidRPr="005074FF" w:rsidRDefault="005074FF" w:rsidP="005074FF"/>
    <w:p w14:paraId="14A7BD17" w14:textId="77777777" w:rsidR="005074FF" w:rsidRPr="005074FF" w:rsidRDefault="005074FF" w:rsidP="005074FF">
      <w:pPr>
        <w:keepNext/>
        <w:keepLines/>
        <w:spacing w:before="40" w:after="0"/>
        <w:outlineLvl w:val="3"/>
        <w:rPr>
          <w:rFonts w:eastAsiaTheme="majorEastAsia" w:cstheme="majorBidi"/>
          <w:b/>
          <w:iCs/>
          <w:sz w:val="26"/>
        </w:rPr>
      </w:pPr>
      <w:r w:rsidRPr="005074FF">
        <w:rPr>
          <w:rFonts w:eastAsiaTheme="majorEastAsia" w:cstheme="majorBidi"/>
          <w:b/>
          <w:iCs/>
          <w:sz w:val="26"/>
        </w:rPr>
        <w:t>c. Drones</w:t>
      </w:r>
    </w:p>
    <w:p w14:paraId="020DC53F" w14:textId="77777777" w:rsidR="005074FF" w:rsidRPr="005074FF" w:rsidRDefault="005074FF" w:rsidP="005074FF">
      <w:pPr>
        <w:rPr>
          <w:sz w:val="16"/>
        </w:rPr>
      </w:pPr>
      <w:proofErr w:type="spellStart"/>
      <w:r w:rsidRPr="005074FF">
        <w:rPr>
          <w:b/>
          <w:bCs/>
          <w:sz w:val="26"/>
        </w:rPr>
        <w:t>Eviatar</w:t>
      </w:r>
      <w:proofErr w:type="spellEnd"/>
      <w:r w:rsidRPr="005074FF">
        <w:rPr>
          <w:b/>
          <w:bCs/>
          <w:sz w:val="26"/>
        </w:rPr>
        <w:t>, ’17</w:t>
      </w:r>
      <w:r w:rsidRPr="005074FF">
        <w:t xml:space="preserve"> </w:t>
      </w:r>
      <w:r w:rsidRPr="005074FF">
        <w:rPr>
          <w:sz w:val="16"/>
        </w:rPr>
        <w:t xml:space="preserve">(Daphne, Director of the Security with Human Rights Program at Amnesty International USA, “Easing US Killings Outside War Zones Would be a Serious Mistake,” 10/2, https://www.justsecurity.org/45532/easing-killings-war-zones-mistake/, </w:t>
      </w:r>
      <w:proofErr w:type="spellStart"/>
      <w:r w:rsidRPr="005074FF">
        <w:rPr>
          <w:sz w:val="16"/>
        </w:rPr>
        <w:t>bgm</w:t>
      </w:r>
      <w:proofErr w:type="spellEnd"/>
      <w:r w:rsidRPr="005074FF">
        <w:rPr>
          <w:sz w:val="16"/>
        </w:rPr>
        <w:t>)</w:t>
      </w:r>
    </w:p>
    <w:p w14:paraId="6554A39A" w14:textId="77777777" w:rsidR="005074FF" w:rsidRPr="005074FF" w:rsidRDefault="005074FF" w:rsidP="005074FF"/>
    <w:p w14:paraId="7B15411B" w14:textId="77777777" w:rsidR="005074FF" w:rsidRPr="005074FF" w:rsidRDefault="005074FF" w:rsidP="005074FF">
      <w:pPr>
        <w:rPr>
          <w:u w:val="single"/>
        </w:rPr>
      </w:pPr>
      <w:r w:rsidRPr="005074FF">
        <w:rPr>
          <w:sz w:val="16"/>
        </w:rPr>
        <w:t xml:space="preserve">President Donald </w:t>
      </w:r>
      <w:r w:rsidRPr="005074FF">
        <w:rPr>
          <w:highlight w:val="cyan"/>
          <w:u w:val="single"/>
        </w:rPr>
        <w:t>Trump is poised to rescind some of the key rules crafted by</w:t>
      </w:r>
      <w:r w:rsidRPr="005074FF">
        <w:rPr>
          <w:u w:val="single"/>
        </w:rPr>
        <w:t xml:space="preserve"> the Obama administration </w:t>
      </w:r>
      <w:r w:rsidRPr="005074FF">
        <w:rPr>
          <w:highlight w:val="cyan"/>
          <w:u w:val="single"/>
        </w:rPr>
        <w:t>that restrain the use of</w:t>
      </w:r>
      <w:r w:rsidRPr="005074FF">
        <w:rPr>
          <w:u w:val="single"/>
        </w:rPr>
        <w:t xml:space="preserve"> armed </w:t>
      </w:r>
      <w:r w:rsidRPr="005074FF">
        <w:rPr>
          <w:highlight w:val="cyan"/>
          <w:u w:val="single"/>
        </w:rPr>
        <w:t>drones</w:t>
      </w:r>
      <w:r w:rsidRPr="005074FF">
        <w:rPr>
          <w:u w:val="single"/>
        </w:rPr>
        <w:t xml:space="preserve"> and other lethal operations outside war zones</w:t>
      </w:r>
      <w:r w:rsidRPr="005074FF">
        <w:rPr>
          <w:sz w:val="16"/>
        </w:rPr>
        <w:t xml:space="preserve">, the New York Times reported last month. Most significantly, </w:t>
      </w:r>
      <w:r w:rsidRPr="005074FF">
        <w:rPr>
          <w:highlight w:val="cyan"/>
          <w:u w:val="single"/>
        </w:rPr>
        <w:t>the administration</w:t>
      </w:r>
      <w:r w:rsidRPr="005074FF">
        <w:rPr>
          <w:u w:val="single"/>
        </w:rPr>
        <w:t xml:space="preserve"> wants to remove the requirement in Obama’s</w:t>
      </w:r>
      <w:r w:rsidRPr="005074FF">
        <w:rPr>
          <w:sz w:val="16"/>
        </w:rPr>
        <w:t xml:space="preserve"> Presidential Policy Guidance, or </w:t>
      </w:r>
      <w:r w:rsidRPr="005074FF">
        <w:rPr>
          <w:u w:val="single"/>
        </w:rPr>
        <w:t>PPG, that the U.S. will only lethally target individuals off the battlefield if they pose a “continuing, imminent threat to U.S. persons.”</w:t>
      </w:r>
      <w:r w:rsidRPr="005074FF">
        <w:rPr>
          <w:sz w:val="16"/>
        </w:rPr>
        <w:t xml:space="preserve"> Although that policy itself stretched the definition of “imminence” beyond any meaningful boundaries, it at least suggested a nod toward international law. The new guidance reportedly removes the imminence requirement altogether, allowing the U.S. government to kill “foot-soldier jihadists with no unique skills or leadership roles” and regardless of what threat, if any, they pose. In other words, </w:t>
      </w:r>
      <w:r w:rsidRPr="005074FF">
        <w:rPr>
          <w:u w:val="single"/>
        </w:rPr>
        <w:t xml:space="preserve">it </w:t>
      </w:r>
      <w:r w:rsidRPr="005074FF">
        <w:rPr>
          <w:highlight w:val="cyan"/>
          <w:u w:val="single"/>
        </w:rPr>
        <w:t>doesn’t even pretend to comply with international legal limits</w:t>
      </w:r>
      <w:r w:rsidRPr="005074FF">
        <w:rPr>
          <w:u w:val="single"/>
        </w:rPr>
        <w:t>. That’s a real problem.</w:t>
      </w:r>
      <w:r w:rsidRPr="005074FF">
        <w:rPr>
          <w:sz w:val="16"/>
        </w:rPr>
        <w:t xml:space="preserve"> The proposed new policy hasn’t gotten that much attention, perhaps because it’s been drowned out by the latest Trump travel ban and threats to annihilate North Korea. Its significance has also been downplayed by some experts, who apparently expected worse. But it deserves more scrutiny, for several reasons. First, the rules governing lethal targeting aren’t just legalistic quibbling. They literally are a matter of life and death. President Barack Obama finally announced his internal rules – at least the policy, if not necessarily the practice – after numerous incidents of drone strikes obliterating what turned out to be whole groups of civilians. These attacks killed 14 people attending a wedding, according to the Yemeni government; dozens attending funerals in Pakistan, according to the Bureau of Investigative Journalism; and 18 laborers in a remote village in Pakistan’s North Waziristan, many of whom had simply gathered to share a meal. In 2013, Amnesty International documented this and other examples of drone strikes in North Waziristan between January 2012 and August 2013, based on detailed field research. Amnesty was “seriously concerned that these and other strikes have resulted in unlawful killings that may constitute extrajudicial executions or war crimes.” Some of those strikes occurred after the presidential policy was reportedly approved, in May 2013. President Obama’s guidance at least ostensibly attempted to rein in strikes on civilians. The proposed Trump plan would do away with even that. Potentially, that’s a big deal. Not everyone seems to see it that way. Luke </w:t>
      </w:r>
      <w:proofErr w:type="spellStart"/>
      <w:r w:rsidRPr="005074FF">
        <w:rPr>
          <w:sz w:val="16"/>
        </w:rPr>
        <w:t>Hartig</w:t>
      </w:r>
      <w:proofErr w:type="spellEnd"/>
      <w:r w:rsidRPr="005074FF">
        <w:rPr>
          <w:sz w:val="16"/>
        </w:rPr>
        <w:t xml:space="preserve">, who served as senior counterterrorism advisor on the National Security Council under Obama, for example, breathed a sigh of relief last week that the policy wasn’t “nearly as bad as we might have feared,” since the Obama rules weren’t scrapped altogether. After all, Trump as a candidate had said he’d “take out” terrorists’ families if elected. University of Michigan Law School professor Monica Hakimi wrote the changes were “quite problematic,” but added that “the governing international legal standard on lethal operations remains unsettled.” But is it? Not really. Obama’s policy guidance was drafted to address when the U.S. government could use lethal force outside an armed conflict because it’s clear that in that situation, the more permissive laws of war do not apply. But even Obama’s policy failed to acknowledge clearly that international human rights law does apply. And it only permits killing when strictly unavoidable to protect against an imminent threat to life. The policy Trump is reportedly considering would completely ignore that. The new policy would also scrap Obama’s rules requiring high-level vetting before kill operations outside war zones are approved. The leaked Trump policy guidance does appear to keep in place the Obama requirement of “near certainty” that no civilian bystanders will be killed. That’s a good thing, and suggests military leaders understand the importance of protecting civilians. But since the policy would give license to target individuals that international law considers civilians, it’s not exactly reassuring. It does this by allowing U.S. officials to merely categorize the whole group of people likely to be killed by a missile strike as “militants” – a term which has no legal meaning – and thereby justify their killing. </w:t>
      </w:r>
      <w:r w:rsidRPr="005074FF">
        <w:rPr>
          <w:u w:val="single"/>
        </w:rPr>
        <w:t xml:space="preserve">Will the policy define more carefully what makes a “low-level foot soldier” targetable outside of an armed conflict? Based on the reporting so far, it’s impossible to know. But </w:t>
      </w:r>
      <w:r w:rsidRPr="005074FF">
        <w:rPr>
          <w:highlight w:val="cyan"/>
          <w:u w:val="single"/>
        </w:rPr>
        <w:t>lots of people carry guns</w:t>
      </w:r>
      <w:r w:rsidRPr="005074FF">
        <w:rPr>
          <w:sz w:val="16"/>
        </w:rPr>
        <w:t xml:space="preserve"> in rural Yemen, Somalia and the tribal areas of Pakistan. </w:t>
      </w:r>
      <w:r w:rsidRPr="005074FF">
        <w:rPr>
          <w:highlight w:val="cyan"/>
          <w:u w:val="single"/>
        </w:rPr>
        <w:t>That doesn’t necessarily make them “militants” and it certainly doesn’t make them a lawful target</w:t>
      </w:r>
      <w:r w:rsidRPr="005074FF">
        <w:rPr>
          <w:u w:val="single"/>
        </w:rPr>
        <w:t xml:space="preserve"> for lethal force </w:t>
      </w:r>
      <w:r w:rsidRPr="005074FF">
        <w:rPr>
          <w:highlight w:val="cyan"/>
          <w:u w:val="single"/>
        </w:rPr>
        <w:t>under any reading of international law. The U</w:t>
      </w:r>
      <w:r w:rsidRPr="005074FF">
        <w:rPr>
          <w:u w:val="single"/>
        </w:rPr>
        <w:t xml:space="preserve">nited </w:t>
      </w:r>
      <w:r w:rsidRPr="005074FF">
        <w:rPr>
          <w:highlight w:val="cyan"/>
          <w:u w:val="single"/>
        </w:rPr>
        <w:t>S</w:t>
      </w:r>
      <w:r w:rsidRPr="005074FF">
        <w:rPr>
          <w:u w:val="single"/>
        </w:rPr>
        <w:t xml:space="preserve">tates </w:t>
      </w:r>
      <w:r w:rsidRPr="005074FF">
        <w:rPr>
          <w:highlight w:val="cyan"/>
          <w:u w:val="single"/>
        </w:rPr>
        <w:t>has been down this road before,</w:t>
      </w:r>
      <w:r w:rsidRPr="005074FF">
        <w:rPr>
          <w:u w:val="single"/>
        </w:rPr>
        <w:t xml:space="preserve"> whether </w:t>
      </w:r>
      <w:r w:rsidRPr="005074FF">
        <w:rPr>
          <w:highlight w:val="cyan"/>
          <w:u w:val="single"/>
        </w:rPr>
        <w:t>violating international law by torturing detainees</w:t>
      </w:r>
      <w:r w:rsidRPr="005074FF">
        <w:rPr>
          <w:u w:val="single"/>
        </w:rPr>
        <w:t xml:space="preserve"> or perhaps by killing scores of civilians outside battlegrounds.</w:t>
      </w:r>
      <w:r w:rsidRPr="005074FF">
        <w:rPr>
          <w:sz w:val="16"/>
        </w:rPr>
        <w:t xml:space="preserve"> U.S. officials have acknowledged that </w:t>
      </w:r>
      <w:r w:rsidRPr="005074FF">
        <w:rPr>
          <w:u w:val="single"/>
        </w:rPr>
        <w:t>such acts have increased hostility toward the United States and undermined U.S. national security.</w:t>
      </w:r>
    </w:p>
    <w:p w14:paraId="796FAACE" w14:textId="77777777" w:rsidR="005074FF" w:rsidRPr="005074FF" w:rsidRDefault="005074FF" w:rsidP="005074FF"/>
    <w:p w14:paraId="5765B3DC" w14:textId="77777777" w:rsidR="005074FF" w:rsidRPr="00914285" w:rsidRDefault="005074FF" w:rsidP="005074FF">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 xml:space="preserve">2nc/1nr – No Impact – Ext </w:t>
      </w:r>
    </w:p>
    <w:p w14:paraId="73B1DE27" w14:textId="77777777" w:rsidR="005074FF" w:rsidRPr="00914285" w:rsidRDefault="005074FF" w:rsidP="005074FF">
      <w:pPr>
        <w:rPr>
          <w:rFonts w:eastAsia="Calibri"/>
        </w:rPr>
      </w:pPr>
    </w:p>
    <w:p w14:paraId="09A47934" w14:textId="77777777" w:rsidR="005074FF" w:rsidRPr="00914285" w:rsidRDefault="005074FF" w:rsidP="005074FF">
      <w:pPr>
        <w:keepNext/>
        <w:keepLines/>
        <w:spacing w:before="40" w:after="0"/>
        <w:outlineLvl w:val="3"/>
        <w:rPr>
          <w:rFonts w:eastAsia="Times New Roman"/>
          <w:b/>
          <w:iCs/>
          <w:sz w:val="26"/>
        </w:rPr>
      </w:pPr>
      <w:r w:rsidRPr="00914285">
        <w:rPr>
          <w:rFonts w:eastAsia="Times New Roman"/>
          <w:b/>
          <w:iCs/>
          <w:sz w:val="26"/>
        </w:rPr>
        <w:t>International law doesn’t prevent conflict or constrain nations</w:t>
      </w:r>
    </w:p>
    <w:p w14:paraId="05CA7D43" w14:textId="77777777" w:rsidR="005074FF" w:rsidRPr="00914285" w:rsidRDefault="005074FF" w:rsidP="005074FF">
      <w:pPr>
        <w:rPr>
          <w:rFonts w:eastAsia="Calibri"/>
        </w:rPr>
      </w:pPr>
      <w:proofErr w:type="spellStart"/>
      <w:r w:rsidRPr="00914285">
        <w:rPr>
          <w:rFonts w:eastAsia="Calibri"/>
          <w:b/>
          <w:bCs/>
          <w:sz w:val="26"/>
        </w:rPr>
        <w:t>Hiken</w:t>
      </w:r>
      <w:proofErr w:type="spellEnd"/>
      <w:r w:rsidRPr="00914285">
        <w:rPr>
          <w:rFonts w:eastAsia="Calibri"/>
          <w:b/>
          <w:bCs/>
          <w:sz w:val="26"/>
        </w:rPr>
        <w:t>, 12</w:t>
      </w:r>
      <w:r w:rsidRPr="00914285">
        <w:rPr>
          <w:rFonts w:eastAsia="Calibri"/>
        </w:rPr>
        <w:t xml:space="preserve"> (Associate Director Institute for Public Accuracy, 7-17-’12 (Luke, “The Impotence of International Law” </w:t>
      </w:r>
      <w:hyperlink r:id="rId85" w:history="1">
        <w:r w:rsidRPr="00914285">
          <w:rPr>
            <w:rFonts w:eastAsia="Calibri"/>
          </w:rPr>
          <w:t>http://www.fpif.org/blog/the_impotence_of_international_law</w:t>
        </w:r>
      </w:hyperlink>
      <w:r w:rsidRPr="00914285">
        <w:rPr>
          <w:rFonts w:eastAsia="Calibri"/>
        </w:rPr>
        <w:t>)</w:t>
      </w:r>
    </w:p>
    <w:p w14:paraId="44341DC0" w14:textId="77777777" w:rsidR="005074FF" w:rsidRPr="00914285" w:rsidRDefault="005074FF" w:rsidP="005074FF">
      <w:pPr>
        <w:rPr>
          <w:rFonts w:eastAsia="Calibri"/>
        </w:rPr>
      </w:pPr>
    </w:p>
    <w:p w14:paraId="1E662140" w14:textId="77777777" w:rsidR="005074FF" w:rsidRPr="00914285" w:rsidRDefault="005074FF" w:rsidP="005074FF">
      <w:pPr>
        <w:rPr>
          <w:rFonts w:eastAsia="Calibri"/>
          <w:sz w:val="16"/>
        </w:rPr>
      </w:pPr>
      <w:r w:rsidRPr="00914285">
        <w:rPr>
          <w:rFonts w:eastAsia="Calibri"/>
          <w:highlight w:val="yellow"/>
          <w:u w:val="single"/>
        </w:rPr>
        <w:t>Whenever</w:t>
      </w:r>
      <w:r w:rsidRPr="00914285">
        <w:rPr>
          <w:rFonts w:eastAsia="Calibri"/>
          <w:u w:val="single"/>
        </w:rPr>
        <w:t xml:space="preserve"> a</w:t>
      </w:r>
      <w:r w:rsidRPr="00914285">
        <w:rPr>
          <w:rFonts w:eastAsia="Calibri"/>
          <w:sz w:val="16"/>
        </w:rPr>
        <w:t xml:space="preserve"> lawyer or historian describes how a </w:t>
      </w:r>
      <w:r w:rsidRPr="00914285">
        <w:rPr>
          <w:rFonts w:eastAsia="Calibri"/>
          <w:u w:val="single"/>
        </w:rPr>
        <w:t xml:space="preserve">particular </w:t>
      </w:r>
      <w:r w:rsidRPr="00914285">
        <w:rPr>
          <w:rFonts w:eastAsia="Calibri"/>
          <w:highlight w:val="yellow"/>
          <w:u w:val="single"/>
        </w:rPr>
        <w:t>action “violates i</w:t>
      </w:r>
      <w:r w:rsidRPr="00914285">
        <w:rPr>
          <w:rFonts w:eastAsia="Calibri"/>
          <w:u w:val="single"/>
        </w:rPr>
        <w:t xml:space="preserve">nternational </w:t>
      </w:r>
      <w:r w:rsidRPr="00914285">
        <w:rPr>
          <w:rFonts w:eastAsia="Calibri"/>
          <w:highlight w:val="yellow"/>
          <w:u w:val="single"/>
        </w:rPr>
        <w:t>law</w:t>
      </w:r>
      <w:r w:rsidRPr="00914285">
        <w:rPr>
          <w:rFonts w:eastAsia="Calibri"/>
          <w:sz w:val="16"/>
        </w:rPr>
        <w:t xml:space="preserve">” many </w:t>
      </w:r>
      <w:r w:rsidRPr="00914285">
        <w:rPr>
          <w:rFonts w:eastAsia="Calibri"/>
          <w:highlight w:val="yellow"/>
          <w:u w:val="single"/>
        </w:rPr>
        <w:t>people stop listening</w:t>
      </w:r>
      <w:r w:rsidRPr="00914285">
        <w:rPr>
          <w:rFonts w:eastAsia="Calibri"/>
          <w:sz w:val="16"/>
        </w:rPr>
        <w:t xml:space="preserve"> or reading further.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914285">
        <w:rPr>
          <w:rFonts w:eastAsia="Calibri"/>
          <w:highlight w:val="yellow"/>
          <w:u w:val="single"/>
        </w:rPr>
        <w:t>A plethora of</w:t>
      </w:r>
      <w:r w:rsidRPr="00914285">
        <w:rPr>
          <w:rFonts w:eastAsia="Calibri"/>
          <w:u w:val="single"/>
        </w:rPr>
        <w:t xml:space="preserve"> international law </w:t>
      </w:r>
      <w:r w:rsidRPr="00914285">
        <w:rPr>
          <w:rFonts w:eastAsia="Calibri"/>
          <w:highlight w:val="yellow"/>
          <w:u w:val="single"/>
        </w:rPr>
        <w:t>violations</w:t>
      </w:r>
      <w:r w:rsidRPr="00914285">
        <w:rPr>
          <w:rFonts w:eastAsia="Calibri"/>
          <w:u w:val="single"/>
        </w:rPr>
        <w:t xml:space="preserve"> </w:t>
      </w:r>
      <w:r w:rsidRPr="00914285">
        <w:rPr>
          <w:rFonts w:eastAsia="Calibri"/>
          <w:highlight w:val="yellow"/>
          <w:u w:val="single"/>
        </w:rPr>
        <w:t>are</w:t>
      </w:r>
      <w:r w:rsidRPr="00914285">
        <w:rPr>
          <w:rFonts w:eastAsia="Calibri"/>
          <w:u w:val="single"/>
        </w:rPr>
        <w:t xml:space="preserve"> </w:t>
      </w:r>
      <w:r w:rsidRPr="00914285">
        <w:rPr>
          <w:rFonts w:eastAsia="Calibri"/>
          <w:highlight w:val="yellow"/>
          <w:u w:val="single"/>
        </w:rPr>
        <w:t>perpetrated</w:t>
      </w:r>
      <w:r w:rsidRPr="00914285">
        <w:rPr>
          <w:rFonts w:eastAsia="Calibri"/>
          <w:u w:val="single"/>
        </w:rPr>
        <w:t xml:space="preserve"> </w:t>
      </w:r>
      <w:r w:rsidRPr="00914285">
        <w:rPr>
          <w:rFonts w:eastAsia="Calibri"/>
          <w:highlight w:val="yellow"/>
          <w:u w:val="single"/>
        </w:rPr>
        <w:t>by every major power</w:t>
      </w:r>
      <w:r w:rsidRPr="00914285">
        <w:rPr>
          <w:rFonts w:eastAsia="Calibri"/>
          <w:u w:val="single"/>
        </w:rPr>
        <w:t xml:space="preserve"> in the world </w:t>
      </w:r>
      <w:r w:rsidRPr="00914285">
        <w:rPr>
          <w:rFonts w:eastAsia="Calibri"/>
          <w:highlight w:val="yellow"/>
          <w:u w:val="single"/>
        </w:rPr>
        <w:t>each day</w:t>
      </w:r>
      <w:r w:rsidRPr="00914285">
        <w:rPr>
          <w:rFonts w:eastAsia="Calibri"/>
          <w:u w:val="single"/>
        </w:rPr>
        <w:t>,</w:t>
      </w:r>
      <w:r w:rsidRPr="00914285">
        <w:rPr>
          <w:rFonts w:eastAsia="Calibri"/>
          <w:sz w:val="16"/>
        </w:rPr>
        <w:t xml:space="preserve"> and thus, </w:t>
      </w:r>
      <w:r w:rsidRPr="00914285">
        <w:rPr>
          <w:rFonts w:eastAsia="Calibri"/>
          <w:u w:val="single"/>
        </w:rPr>
        <w:t xml:space="preserve">the empty </w:t>
      </w:r>
      <w:r w:rsidRPr="00914285">
        <w:rPr>
          <w:rFonts w:eastAsia="Calibri"/>
          <w:highlight w:val="yellow"/>
          <w:u w:val="single"/>
        </w:rPr>
        <w:t>invocation of i</w:t>
      </w:r>
      <w:r w:rsidRPr="00914285">
        <w:rPr>
          <w:rFonts w:eastAsia="Calibri"/>
          <w:u w:val="single"/>
        </w:rPr>
        <w:t xml:space="preserve">nternational </w:t>
      </w:r>
      <w:r w:rsidRPr="00914285">
        <w:rPr>
          <w:rFonts w:eastAsia="Calibri"/>
          <w:highlight w:val="yellow"/>
          <w:u w:val="single"/>
        </w:rPr>
        <w:t>law</w:t>
      </w:r>
      <w:r w:rsidRPr="00914285">
        <w:rPr>
          <w:rFonts w:eastAsia="Calibri"/>
          <w:u w:val="single"/>
        </w:rPr>
        <w:t xml:space="preserve"> </w:t>
      </w:r>
      <w:r w:rsidRPr="00914285">
        <w:rPr>
          <w:rFonts w:eastAsia="Calibri"/>
          <w:highlight w:val="yellow"/>
          <w:u w:val="single"/>
        </w:rPr>
        <w:t>does</w:t>
      </w:r>
      <w:r w:rsidRPr="00914285">
        <w:rPr>
          <w:rFonts w:eastAsia="Calibri"/>
          <w:u w:val="single"/>
        </w:rPr>
        <w:t xml:space="preserve"> </w:t>
      </w:r>
      <w:r w:rsidRPr="00914285">
        <w:rPr>
          <w:rFonts w:eastAsia="Calibri"/>
          <w:highlight w:val="yellow"/>
          <w:u w:val="single"/>
        </w:rPr>
        <w:t>nothing but reinforce</w:t>
      </w:r>
      <w:r w:rsidRPr="00914285">
        <w:rPr>
          <w:rFonts w:eastAsia="Calibri"/>
          <w:u w:val="single"/>
        </w:rPr>
        <w:t xml:space="preserve"> our own sense of </w:t>
      </w:r>
      <w:r w:rsidRPr="00914285">
        <w:rPr>
          <w:rFonts w:eastAsia="Calibri"/>
          <w:highlight w:val="yellow"/>
          <w:u w:val="single"/>
        </w:rPr>
        <w:t>impotence</w:t>
      </w:r>
      <w:r w:rsidRPr="00914285">
        <w:rPr>
          <w:rFonts w:eastAsia="Calibri"/>
          <w:u w:val="single"/>
        </w:rPr>
        <w:t xml:space="preserve"> and helplessness in the face of international lawlessness</w:t>
      </w:r>
      <w:r w:rsidRPr="00914285">
        <w:rPr>
          <w:rFonts w:eastAsia="Calibri"/>
          <w:sz w:val="16"/>
        </w:rPr>
        <w:t xml:space="preserve">. </w:t>
      </w:r>
      <w:r w:rsidRPr="00914285">
        <w:rPr>
          <w:rFonts w:eastAsia="Calibri"/>
          <w:b/>
          <w:iCs/>
          <w:highlight w:val="yellow"/>
          <w:u w:val="single"/>
        </w:rPr>
        <w:t>The U</w:t>
      </w:r>
      <w:r w:rsidRPr="00914285">
        <w:rPr>
          <w:rFonts w:eastAsia="Calibri"/>
          <w:u w:val="single"/>
        </w:rPr>
        <w:t xml:space="preserve">nited </w:t>
      </w:r>
      <w:r w:rsidRPr="00914285">
        <w:rPr>
          <w:rFonts w:eastAsia="Calibri"/>
          <w:b/>
          <w:iCs/>
          <w:highlight w:val="yellow"/>
          <w:u w:val="single"/>
        </w:rPr>
        <w:t>St</w:t>
      </w:r>
      <w:r w:rsidRPr="00914285">
        <w:rPr>
          <w:rFonts w:eastAsia="Calibri"/>
          <w:u w:val="single"/>
        </w:rPr>
        <w:t xml:space="preserve">ates, </w:t>
      </w:r>
      <w:r w:rsidRPr="00914285">
        <w:rPr>
          <w:rFonts w:eastAsia="Calibri"/>
          <w:b/>
          <w:iCs/>
          <w:highlight w:val="yellow"/>
          <w:u w:val="single"/>
        </w:rPr>
        <w:t>alone</w:t>
      </w:r>
      <w:r w:rsidRPr="00914285">
        <w:rPr>
          <w:rFonts w:eastAsia="Calibri"/>
          <w:sz w:val="16"/>
        </w:rPr>
        <w:t xml:space="preserve">, and on a daily basis </w:t>
      </w:r>
      <w:r w:rsidRPr="00914285">
        <w:rPr>
          <w:rFonts w:eastAsia="Calibri"/>
          <w:b/>
          <w:iCs/>
          <w:highlight w:val="yellow"/>
          <w:u w:val="single"/>
        </w:rPr>
        <w:t>violates every principle of i</w:t>
      </w:r>
      <w:r w:rsidRPr="00914285">
        <w:rPr>
          <w:rFonts w:eastAsia="Calibri"/>
        </w:rPr>
        <w:t>n</w:t>
      </w:r>
      <w:r w:rsidRPr="00914285">
        <w:rPr>
          <w:rFonts w:eastAsia="Calibri"/>
          <w:u w:val="single"/>
        </w:rPr>
        <w:t xml:space="preserve">ternational </w:t>
      </w:r>
      <w:r w:rsidRPr="00914285">
        <w:rPr>
          <w:rFonts w:eastAsia="Calibri"/>
          <w:b/>
          <w:iCs/>
          <w:highlight w:val="yellow"/>
          <w:u w:val="single"/>
        </w:rPr>
        <w:t>law ever envisioned:</w:t>
      </w:r>
      <w:r w:rsidRPr="00914285">
        <w:rPr>
          <w:rFonts w:eastAsia="Calibri"/>
          <w:sz w:val="16"/>
        </w:rPr>
        <w:t xml:space="preserve"> unprovoked wars of aggression; unmanned drone attacks; tortures and renditions; assassinations of our alleged “enemies”; sales of nuclear weapons; destabilization of unfriendly governments; creating the largest prison population in the world – the list is virtually endless. Obviously </w:t>
      </w:r>
      <w:r w:rsidRPr="00914285">
        <w:rPr>
          <w:rFonts w:eastAsia="Calibri"/>
          <w:u w:val="single"/>
        </w:rPr>
        <w:t xml:space="preserve">one would wish that there existed a body of international law that could put an end to these abuses, but </w:t>
      </w:r>
      <w:r w:rsidRPr="00914285">
        <w:rPr>
          <w:rFonts w:eastAsia="Calibri"/>
          <w:highlight w:val="yellow"/>
          <w:u w:val="single"/>
        </w:rPr>
        <w:t>such laws exist in theory, not in practice</w:t>
      </w:r>
      <w:r w:rsidRPr="00914285">
        <w:rPr>
          <w:rFonts w:eastAsia="Calibri"/>
          <w:sz w:val="16"/>
        </w:rPr>
        <w:t xml:space="preserve">. Each time a legal scholar points out the particular treaties being ignored by the superpowers (and everyone else) </w:t>
      </w:r>
      <w:r w:rsidRPr="00914285">
        <w:rPr>
          <w:rFonts w:eastAsia="Calibri"/>
          <w:highlight w:val="yellow"/>
          <w:u w:val="single"/>
        </w:rPr>
        <w:t>the only</w:t>
      </w:r>
      <w:r w:rsidRPr="00914285">
        <w:rPr>
          <w:rFonts w:eastAsia="Calibri"/>
          <w:u w:val="single"/>
        </w:rPr>
        <w:t xml:space="preserve"> appropriate </w:t>
      </w:r>
      <w:r w:rsidRPr="00914285">
        <w:rPr>
          <w:rFonts w:eastAsia="Calibri"/>
          <w:highlight w:val="yellow"/>
          <w:u w:val="single"/>
        </w:rPr>
        <w:t>response is “so what</w:t>
      </w:r>
      <w:r w:rsidRPr="00914285">
        <w:rPr>
          <w:rFonts w:eastAsia="Calibri"/>
          <w:u w:val="single"/>
        </w:rPr>
        <w:t xml:space="preserve">!” or “they always say that.” If </w:t>
      </w:r>
      <w:r w:rsidRPr="00914285">
        <w:rPr>
          <w:rFonts w:eastAsia="Calibri"/>
          <w:b/>
          <w:iCs/>
          <w:highlight w:val="yellow"/>
          <w:u w:val="single"/>
        </w:rPr>
        <w:t>there is no enforcement mechanism</w:t>
      </w:r>
      <w:r w:rsidRPr="00914285">
        <w:rPr>
          <w:rFonts w:eastAsia="Calibri"/>
          <w:sz w:val="16"/>
        </w:rPr>
        <w:t xml:space="preserve"> to prevent the violations, and no military force with the power to intervene on behalf of those victimized by the violations, </w:t>
      </w:r>
      <w:r w:rsidRPr="00914285">
        <w:rPr>
          <w:rFonts w:eastAsia="Calibri"/>
          <w:u w:val="single"/>
        </w:rPr>
        <w:t xml:space="preserve">what possible good does it do to invoke principles of “truth and justice” that border on fantasy? </w:t>
      </w:r>
      <w:r w:rsidRPr="00914285">
        <w:rPr>
          <w:rFonts w:eastAsia="Calibri"/>
          <w:sz w:val="16"/>
        </w:rPr>
        <w:t xml:space="preserve">The assumption is that by </w:t>
      </w:r>
      <w:r w:rsidRPr="00914285">
        <w:rPr>
          <w:rFonts w:eastAsia="Calibri"/>
          <w:highlight w:val="yellow"/>
          <w:u w:val="single"/>
        </w:rPr>
        <w:t>invoking</w:t>
      </w:r>
      <w:r w:rsidRPr="00914285">
        <w:rPr>
          <w:rFonts w:eastAsia="Calibri"/>
          <w:u w:val="single"/>
        </w:rPr>
        <w:t xml:space="preserve"> human </w:t>
      </w:r>
      <w:r w:rsidRPr="00914285">
        <w:rPr>
          <w:rFonts w:eastAsia="Calibri"/>
          <w:highlight w:val="yellow"/>
          <w:u w:val="single"/>
        </w:rPr>
        <w:t>rights</w:t>
      </w:r>
      <w:r w:rsidRPr="00914285">
        <w:rPr>
          <w:rFonts w:eastAsia="Calibri"/>
          <w:u w:val="single"/>
        </w:rPr>
        <w:t xml:space="preserve"> principles,</w:t>
      </w:r>
      <w:r w:rsidRPr="00914285">
        <w:rPr>
          <w:rFonts w:eastAsia="Calibri"/>
          <w:sz w:val="16"/>
        </w:rPr>
        <w:t xml:space="preserve"> legal scholars hope to reinforce the importance of and need for such a body of law. Yet, in reality, the invocation </w:t>
      </w:r>
      <w:r w:rsidRPr="00914285">
        <w:rPr>
          <w:rFonts w:eastAsia="Calibri"/>
          <w:highlight w:val="yellow"/>
          <w:u w:val="single"/>
        </w:rPr>
        <w:t>means nothing</w:t>
      </w:r>
      <w:r w:rsidRPr="00914285">
        <w:rPr>
          <w:rFonts w:eastAsia="Calibri"/>
          <w:u w:val="single"/>
        </w:rPr>
        <w:t xml:space="preserve"> at the present time, </w:t>
      </w:r>
      <w:r w:rsidRPr="00914285">
        <w:rPr>
          <w:rFonts w:eastAsia="Calibri"/>
          <w:highlight w:val="yellow"/>
          <w:u w:val="single"/>
        </w:rPr>
        <w:t>and goes nowhere</w:t>
      </w:r>
      <w:r w:rsidRPr="00914285">
        <w:rPr>
          <w:rFonts w:eastAsia="Calibri"/>
          <w:sz w:val="16"/>
          <w:highlight w:val="yellow"/>
        </w:rPr>
        <w:t>.</w:t>
      </w:r>
      <w:r w:rsidRPr="00914285">
        <w:rPr>
          <w:rFonts w:eastAsia="Calibri"/>
          <w:sz w:val="16"/>
        </w:rPr>
        <w:t xml:space="preserve">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sidRPr="00914285">
        <w:rPr>
          <w:rFonts w:eastAsia="Calibri"/>
          <w:u w:val="single"/>
        </w:rPr>
        <w:t>praying for rain sounds as effective and rational as citing international legal principles to a lawless president, and his ruthless military</w:t>
      </w:r>
      <w:r w:rsidRPr="00914285">
        <w:rPr>
          <w:rFonts w:eastAsia="Calibri"/>
          <w:sz w:val="16"/>
        </w:rPr>
        <w:t xml:space="preserve">. </w:t>
      </w:r>
    </w:p>
    <w:p w14:paraId="4F164733" w14:textId="77777777" w:rsidR="005074FF" w:rsidRPr="00914285" w:rsidRDefault="005074FF" w:rsidP="005074FF">
      <w:pPr>
        <w:rPr>
          <w:rFonts w:eastAsia="Calibri"/>
        </w:rPr>
      </w:pPr>
    </w:p>
    <w:p w14:paraId="24B65D26" w14:textId="77777777" w:rsidR="005074FF" w:rsidRPr="00914285" w:rsidRDefault="005074FF" w:rsidP="005074FF">
      <w:pPr>
        <w:rPr>
          <w:rFonts w:eastAsia="Calibri"/>
        </w:rPr>
      </w:pPr>
    </w:p>
    <w:p w14:paraId="03204AAF" w14:textId="77777777" w:rsidR="005074FF" w:rsidRPr="00914285" w:rsidRDefault="005074FF" w:rsidP="005074FF">
      <w:pPr>
        <w:keepNext/>
        <w:keepLines/>
        <w:spacing w:before="40" w:after="0"/>
        <w:outlineLvl w:val="3"/>
        <w:rPr>
          <w:rFonts w:eastAsia="Times New Roman"/>
          <w:b/>
          <w:iCs/>
          <w:sz w:val="26"/>
        </w:rPr>
      </w:pPr>
      <w:r w:rsidRPr="00914285">
        <w:rPr>
          <w:rFonts w:eastAsia="Times New Roman"/>
          <w:b/>
          <w:iCs/>
          <w:sz w:val="26"/>
        </w:rPr>
        <w:t>Treaties and multilateralism have no means to solve conflict escalation – prediction and response failure</w:t>
      </w:r>
    </w:p>
    <w:p w14:paraId="08DDC0D1" w14:textId="77777777" w:rsidR="005074FF" w:rsidRPr="00914285" w:rsidRDefault="005074FF" w:rsidP="005074FF">
      <w:pPr>
        <w:rPr>
          <w:rFonts w:eastAsia="Calibri"/>
          <w:sz w:val="16"/>
        </w:rPr>
      </w:pPr>
      <w:r w:rsidRPr="00914285">
        <w:rPr>
          <w:rFonts w:eastAsia="Calibri"/>
          <w:sz w:val="16"/>
        </w:rPr>
        <w:t xml:space="preserve">Fred </w:t>
      </w:r>
      <w:r w:rsidRPr="00914285">
        <w:rPr>
          <w:rFonts w:eastAsia="Calibri"/>
          <w:b/>
          <w:bCs/>
          <w:sz w:val="26"/>
        </w:rPr>
        <w:t>Tanner</w:t>
      </w:r>
      <w:r w:rsidRPr="00914285">
        <w:rPr>
          <w:rFonts w:eastAsia="Calibri"/>
          <w:sz w:val="16"/>
        </w:rPr>
        <w:t xml:space="preserve"> 9-30-</w:t>
      </w:r>
      <w:r w:rsidRPr="00914285">
        <w:rPr>
          <w:rFonts w:eastAsia="Calibri"/>
          <w:b/>
          <w:bCs/>
          <w:sz w:val="26"/>
        </w:rPr>
        <w:t>2K</w:t>
      </w:r>
      <w:r w:rsidRPr="00914285">
        <w:rPr>
          <w:rFonts w:eastAsia="Calibri"/>
          <w:sz w:val="16"/>
        </w:rPr>
        <w:t xml:space="preserve">; Fred Tanner is Deputy Director of the Geneva Centre for Security Policy.  </w:t>
      </w:r>
    </w:p>
    <w:p w14:paraId="3E3ACFF8" w14:textId="77777777" w:rsidR="005074FF" w:rsidRPr="00914285" w:rsidRDefault="005074FF" w:rsidP="005074FF">
      <w:pPr>
        <w:rPr>
          <w:rFonts w:eastAsia="Calibri"/>
          <w:sz w:val="16"/>
        </w:rPr>
      </w:pPr>
      <w:r w:rsidRPr="00914285">
        <w:rPr>
          <w:rFonts w:eastAsia="Calibri"/>
          <w:sz w:val="16"/>
        </w:rPr>
        <w:t xml:space="preserve"> “Conflict prevention and conflict resolution: limits of multilateralism” 30-09-2000 Article, International Review of the Red Cross, No. 839  http://www.icrc.org/eng/resources/documents/misc/57jqq2.htm</w:t>
      </w:r>
    </w:p>
    <w:p w14:paraId="714936D9" w14:textId="77777777" w:rsidR="005074FF" w:rsidRPr="00914285" w:rsidRDefault="005074FF" w:rsidP="005074FF">
      <w:pPr>
        <w:rPr>
          <w:rFonts w:eastAsia="Calibri"/>
        </w:rPr>
      </w:pPr>
    </w:p>
    <w:p w14:paraId="20CA049E" w14:textId="77777777" w:rsidR="005074FF" w:rsidRPr="00914285" w:rsidRDefault="005074FF" w:rsidP="005074FF">
      <w:pPr>
        <w:rPr>
          <w:rFonts w:eastAsia="Calibri"/>
          <w:u w:val="single"/>
        </w:rPr>
      </w:pPr>
      <w:r w:rsidRPr="00914285">
        <w:rPr>
          <w:rFonts w:eastAsia="Calibri"/>
          <w:sz w:val="16"/>
        </w:rPr>
        <w:t xml:space="preserve">But </w:t>
      </w:r>
      <w:r w:rsidRPr="00914285">
        <w:rPr>
          <w:rFonts w:eastAsia="Calibri"/>
          <w:highlight w:val="yellow"/>
          <w:u w:val="single"/>
        </w:rPr>
        <w:t>despite all these developments, conflict prevention remains an enigma</w:t>
      </w:r>
      <w:r w:rsidRPr="00914285">
        <w:rPr>
          <w:rFonts w:eastAsia="Calibri"/>
          <w:sz w:val="16"/>
          <w:highlight w:val="yellow"/>
        </w:rPr>
        <w:t xml:space="preserve">. </w:t>
      </w:r>
      <w:r w:rsidRPr="00914285">
        <w:rPr>
          <w:rFonts w:eastAsia="Calibri"/>
          <w:highlight w:val="yellow"/>
          <w:u w:val="single"/>
        </w:rPr>
        <w:t>Conflicts continue to emerge</w:t>
      </w:r>
      <w:r w:rsidRPr="00914285">
        <w:rPr>
          <w:rFonts w:eastAsia="Calibri"/>
          <w:u w:val="single"/>
        </w:rPr>
        <w:t xml:space="preserve"> and many of them turn violent.</w:t>
      </w:r>
      <w:r w:rsidRPr="00914285">
        <w:rPr>
          <w:rFonts w:eastAsia="Calibri"/>
          <w:sz w:val="16"/>
        </w:rPr>
        <w:t xml:space="preserve"> In the 1990s decade alone, approximately 5.5 million people were killed in almost 100 armed conflicts. These deadly conflicts have led to widespread devastation and regional instabilities, as well as large numbers of refugees. </w:t>
      </w:r>
      <w:r w:rsidRPr="00914285">
        <w:rPr>
          <w:rFonts w:eastAsia="Calibri"/>
          <w:highlight w:val="yellow"/>
          <w:u w:val="single"/>
        </w:rPr>
        <w:t>The international community remains unable to prevent the outbreak of war</w:t>
      </w:r>
      <w:r w:rsidRPr="00914285">
        <w:rPr>
          <w:rFonts w:eastAsia="Calibri"/>
          <w:u w:val="single"/>
        </w:rPr>
        <w:t xml:space="preserve"> and the scope of action of many organizations is confined to limiting the negative effects of violence</w:t>
      </w:r>
      <w:r w:rsidRPr="00914285">
        <w:rPr>
          <w:rFonts w:eastAsia="Calibri"/>
          <w:sz w:val="16"/>
        </w:rPr>
        <w:t xml:space="preserve">. </w:t>
      </w:r>
      <w:r w:rsidRPr="00914285">
        <w:rPr>
          <w:rFonts w:eastAsia="Calibri"/>
          <w:highlight w:val="yellow"/>
          <w:u w:val="single"/>
        </w:rPr>
        <w:t>The main source of frustration for</w:t>
      </w:r>
      <w:r w:rsidRPr="00914285">
        <w:rPr>
          <w:rFonts w:eastAsia="Calibri"/>
          <w:u w:val="single"/>
        </w:rPr>
        <w:t xml:space="preserve"> </w:t>
      </w:r>
      <w:r w:rsidRPr="00914285">
        <w:rPr>
          <w:rFonts w:eastAsia="Calibri"/>
          <w:highlight w:val="yellow"/>
          <w:u w:val="single"/>
        </w:rPr>
        <w:t>the international community is its inability to credibly</w:t>
      </w:r>
      <w:r w:rsidRPr="00914285">
        <w:rPr>
          <w:rFonts w:eastAsia="Calibri"/>
          <w:u w:val="single"/>
        </w:rPr>
        <w:t xml:space="preserve"> and accurately </w:t>
      </w:r>
      <w:r w:rsidRPr="00914285">
        <w:rPr>
          <w:rFonts w:eastAsia="Calibri"/>
          <w:highlight w:val="yellow"/>
          <w:u w:val="single"/>
        </w:rPr>
        <w:t>predict</w:t>
      </w:r>
      <w:r w:rsidRPr="00914285">
        <w:rPr>
          <w:rFonts w:eastAsia="Calibri"/>
          <w:u w:val="single"/>
        </w:rPr>
        <w:t xml:space="preserve"> and rapidly respond to </w:t>
      </w:r>
      <w:r w:rsidRPr="00914285">
        <w:rPr>
          <w:rFonts w:eastAsia="Calibri"/>
          <w:highlight w:val="yellow"/>
          <w:u w:val="single"/>
        </w:rPr>
        <w:t>conflicts that threaten to turn</w:t>
      </w:r>
      <w:r w:rsidRPr="00914285">
        <w:rPr>
          <w:rFonts w:eastAsia="Calibri"/>
          <w:u w:val="single"/>
        </w:rPr>
        <w:t xml:space="preserve"> </w:t>
      </w:r>
      <w:r w:rsidRPr="00914285">
        <w:rPr>
          <w:rFonts w:eastAsia="Calibri"/>
          <w:highlight w:val="yellow"/>
          <w:u w:val="single"/>
        </w:rPr>
        <w:t>violent. This is due</w:t>
      </w:r>
      <w:r w:rsidRPr="00914285">
        <w:rPr>
          <w:rFonts w:eastAsia="Calibri"/>
          <w:u w:val="single"/>
        </w:rPr>
        <w:t xml:space="preserve"> both </w:t>
      </w:r>
      <w:r w:rsidRPr="00914285">
        <w:rPr>
          <w:rFonts w:eastAsia="Calibri"/>
          <w:highlight w:val="yellow"/>
          <w:u w:val="single"/>
        </w:rPr>
        <w:t>to the complex dynamics of internal</w:t>
      </w:r>
      <w:r w:rsidRPr="00914285">
        <w:rPr>
          <w:rFonts w:eastAsia="Calibri"/>
          <w:u w:val="single"/>
        </w:rPr>
        <w:t xml:space="preserve">, ethnic and communal </w:t>
      </w:r>
      <w:r w:rsidRPr="00914285">
        <w:rPr>
          <w:rFonts w:eastAsia="Calibri"/>
          <w:highlight w:val="yellow"/>
          <w:u w:val="single"/>
        </w:rPr>
        <w:t>conflicts and to the reluctance of many States</w:t>
      </w:r>
      <w:r w:rsidRPr="00914285">
        <w:rPr>
          <w:rFonts w:eastAsia="Calibri"/>
          <w:u w:val="single"/>
        </w:rPr>
        <w:t xml:space="preserve"> </w:t>
      </w:r>
      <w:r w:rsidRPr="00914285">
        <w:rPr>
          <w:rFonts w:eastAsia="Calibri"/>
          <w:highlight w:val="yellow"/>
          <w:u w:val="single"/>
        </w:rPr>
        <w:t>to take steps that involve risks</w:t>
      </w:r>
      <w:r w:rsidRPr="00914285">
        <w:rPr>
          <w:rFonts w:eastAsia="Calibri"/>
          <w:u w:val="single"/>
        </w:rPr>
        <w:t xml:space="preserve"> and costs</w:t>
      </w:r>
      <w:r w:rsidRPr="00914285">
        <w:rPr>
          <w:rFonts w:eastAsia="Calibri"/>
          <w:sz w:val="16"/>
        </w:rPr>
        <w:t xml:space="preserve">. </w:t>
      </w:r>
      <w:r w:rsidRPr="00914285">
        <w:rPr>
          <w:rFonts w:eastAsia="Calibri"/>
          <w:sz w:val="16"/>
          <w:szCs w:val="16"/>
        </w:rPr>
        <w:t>Nevertheless, the increasing presence of international organizations and State and non-State entities in conflict-prone areas raises the hope that a multilateralization of conflict prevention could reduce the number of missed opportunities in the future.</w:t>
      </w:r>
    </w:p>
    <w:p w14:paraId="011FD687" w14:textId="77777777" w:rsidR="005074FF" w:rsidRPr="00914285" w:rsidRDefault="005074FF" w:rsidP="005074FF">
      <w:pPr>
        <w:rPr>
          <w:rFonts w:eastAsia="Calibri"/>
        </w:rPr>
      </w:pPr>
    </w:p>
    <w:p w14:paraId="3D75A434" w14:textId="77777777" w:rsidR="005074FF" w:rsidRPr="00914285" w:rsidRDefault="005074FF" w:rsidP="005074FF">
      <w:pPr>
        <w:pStyle w:val="Heading3"/>
        <w:rPr>
          <w:rFonts w:eastAsia="Calibri"/>
        </w:rPr>
      </w:pPr>
      <w:r>
        <w:rPr>
          <w:rFonts w:eastAsia="Calibri"/>
        </w:rPr>
        <w:t xml:space="preserve">2nc/1nr – U.S =/= Key </w:t>
      </w:r>
    </w:p>
    <w:p w14:paraId="65292A58" w14:textId="77777777" w:rsidR="005074FF" w:rsidRPr="00914285" w:rsidRDefault="005074FF" w:rsidP="005074FF">
      <w:pPr>
        <w:keepNext/>
        <w:keepLines/>
        <w:spacing w:before="40" w:after="0"/>
        <w:outlineLvl w:val="3"/>
        <w:rPr>
          <w:rFonts w:eastAsia="Times New Roman"/>
          <w:b/>
          <w:iCs/>
          <w:sz w:val="26"/>
        </w:rPr>
      </w:pPr>
      <w:r w:rsidRPr="00914285">
        <w:rPr>
          <w:rFonts w:eastAsia="Times New Roman"/>
          <w:b/>
          <w:iCs/>
          <w:sz w:val="26"/>
        </w:rPr>
        <w:t>US isn’t key to international law.</w:t>
      </w:r>
    </w:p>
    <w:p w14:paraId="774A53E6" w14:textId="77777777" w:rsidR="005074FF" w:rsidRPr="00914285" w:rsidRDefault="005074FF" w:rsidP="005074FF">
      <w:pPr>
        <w:rPr>
          <w:rFonts w:eastAsia="Times New Roman"/>
          <w:kern w:val="32"/>
          <w:sz w:val="20"/>
          <w:szCs w:val="20"/>
        </w:rPr>
      </w:pPr>
      <w:r w:rsidRPr="00914285">
        <w:rPr>
          <w:rFonts w:eastAsia="Times New Roman"/>
          <w:kern w:val="32"/>
          <w:sz w:val="20"/>
          <w:szCs w:val="20"/>
        </w:rPr>
        <w:t xml:space="preserve">Jack </w:t>
      </w:r>
      <w:r w:rsidRPr="00914285">
        <w:rPr>
          <w:rFonts w:eastAsia="Calibri"/>
          <w:b/>
          <w:bCs/>
          <w:sz w:val="26"/>
        </w:rPr>
        <w:t>Goldsmith</w:t>
      </w:r>
      <w:r w:rsidRPr="00914285">
        <w:rPr>
          <w:rFonts w:eastAsia="Times New Roman"/>
          <w:kern w:val="32"/>
          <w:sz w:val="20"/>
          <w:szCs w:val="20"/>
        </w:rPr>
        <w:t xml:space="preserve"> in Fall, </w:t>
      </w:r>
      <w:r w:rsidRPr="00914285">
        <w:rPr>
          <w:rFonts w:eastAsia="Calibri"/>
          <w:b/>
          <w:bCs/>
          <w:sz w:val="26"/>
        </w:rPr>
        <w:t>2k</w:t>
      </w:r>
      <w:r w:rsidRPr="00914285">
        <w:rPr>
          <w:rFonts w:eastAsia="Times New Roman"/>
          <w:b/>
          <w:kern w:val="32"/>
          <w:sz w:val="24"/>
          <w:szCs w:val="20"/>
        </w:rPr>
        <w:t xml:space="preserve"> </w:t>
      </w:r>
      <w:r w:rsidRPr="00914285">
        <w:rPr>
          <w:rFonts w:eastAsia="Times New Roman"/>
          <w:kern w:val="32"/>
          <w:sz w:val="20"/>
          <w:szCs w:val="20"/>
        </w:rPr>
        <w:t xml:space="preserve">(Professor of Law at University of Chicago, “Should International Human Rights Law Trump US Domestic Law?” 1 Chi. J. Int'l L. 327, Lexis) </w:t>
      </w:r>
    </w:p>
    <w:p w14:paraId="798187E7" w14:textId="77777777" w:rsidR="005074FF" w:rsidRPr="00914285" w:rsidRDefault="005074FF" w:rsidP="005074FF">
      <w:pPr>
        <w:rPr>
          <w:rFonts w:eastAsia="Times New Roman"/>
          <w:kern w:val="32"/>
          <w:sz w:val="20"/>
          <w:szCs w:val="20"/>
        </w:rPr>
      </w:pPr>
    </w:p>
    <w:p w14:paraId="794791BD" w14:textId="77777777" w:rsidR="005074FF" w:rsidRPr="00914285" w:rsidRDefault="005074FF" w:rsidP="005074FF">
      <w:pPr>
        <w:rPr>
          <w:rFonts w:eastAsia="Times New Roman"/>
          <w:b/>
          <w:kern w:val="32"/>
          <w:sz w:val="20"/>
          <w:szCs w:val="20"/>
          <w:u w:val="single"/>
        </w:rPr>
      </w:pPr>
      <w:r w:rsidRPr="00914285">
        <w:rPr>
          <w:rFonts w:eastAsia="Calibri"/>
          <w:highlight w:val="cyan"/>
          <w:u w:val="single"/>
        </w:rPr>
        <w:t>Many</w:t>
      </w:r>
      <w:r w:rsidRPr="00914285">
        <w:rPr>
          <w:rFonts w:eastAsia="Calibri"/>
          <w:u w:val="single"/>
        </w:rPr>
        <w:t xml:space="preserve"> nonetheless </w:t>
      </w:r>
      <w:r w:rsidRPr="00914285">
        <w:rPr>
          <w:rFonts w:eastAsia="Calibri"/>
          <w:highlight w:val="cyan"/>
          <w:u w:val="single"/>
        </w:rPr>
        <w:t>believe</w:t>
      </w:r>
      <w:r w:rsidRPr="00914285">
        <w:rPr>
          <w:rFonts w:eastAsia="Calibri"/>
          <w:u w:val="single"/>
        </w:rPr>
        <w:t xml:space="preserve"> that </w:t>
      </w:r>
      <w:r w:rsidRPr="00914285">
        <w:rPr>
          <w:rFonts w:eastAsia="Calibri"/>
          <w:highlight w:val="cyan"/>
          <w:u w:val="single"/>
        </w:rPr>
        <w:t>the U</w:t>
      </w:r>
      <w:r w:rsidRPr="00914285">
        <w:rPr>
          <w:rFonts w:eastAsia="Calibri"/>
          <w:u w:val="single"/>
        </w:rPr>
        <w:t xml:space="preserve">nited </w:t>
      </w:r>
      <w:r w:rsidRPr="00914285">
        <w:rPr>
          <w:rFonts w:eastAsia="Calibri"/>
          <w:highlight w:val="cyan"/>
          <w:u w:val="single"/>
        </w:rPr>
        <w:t>S</w:t>
      </w:r>
      <w:r w:rsidRPr="00914285">
        <w:rPr>
          <w:rFonts w:eastAsia="Calibri"/>
          <w:u w:val="single"/>
        </w:rPr>
        <w:t xml:space="preserve">tates' </w:t>
      </w:r>
      <w:r w:rsidRPr="00914285">
        <w:rPr>
          <w:rFonts w:eastAsia="Calibri"/>
          <w:highlight w:val="cyan"/>
          <w:u w:val="single"/>
        </w:rPr>
        <w:t>failure</w:t>
      </w:r>
      <w:r w:rsidRPr="00914285">
        <w:rPr>
          <w:rFonts w:eastAsia="Calibri"/>
          <w:u w:val="single"/>
        </w:rPr>
        <w:t xml:space="preserve"> to domesticate human rights treaties </w:t>
      </w:r>
      <w:r w:rsidRPr="00914285">
        <w:rPr>
          <w:rFonts w:eastAsia="Calibri"/>
          <w:highlight w:val="cyan"/>
          <w:u w:val="single"/>
        </w:rPr>
        <w:t>diminishes the legitimacy of international</w:t>
      </w:r>
      <w:r w:rsidRPr="00914285">
        <w:rPr>
          <w:rFonts w:eastAsia="Calibri"/>
          <w:u w:val="single"/>
        </w:rPr>
        <w:t xml:space="preserve"> human rights </w:t>
      </w:r>
      <w:r w:rsidRPr="00914285">
        <w:rPr>
          <w:rFonts w:eastAsia="Calibri"/>
          <w:highlight w:val="cyan"/>
          <w:u w:val="single"/>
        </w:rPr>
        <w:t>law and makes it less likely that other nations will comply</w:t>
      </w:r>
      <w:r w:rsidRPr="00914285">
        <w:rPr>
          <w:rFonts w:eastAsia="Calibri"/>
          <w:u w:val="single"/>
        </w:rPr>
        <w:t xml:space="preserve"> with this law</w:t>
      </w:r>
      <w:r w:rsidRPr="00914285">
        <w:rPr>
          <w:rFonts w:eastAsia="Times New Roman" w:cs="Verdana"/>
          <w:sz w:val="20"/>
          <w:szCs w:val="26"/>
        </w:rPr>
        <w:t xml:space="preserve">. This position reflects an inappropriately law-centered conception of human rights progress. </w:t>
      </w:r>
      <w:r w:rsidRPr="00914285">
        <w:rPr>
          <w:rFonts w:eastAsia="Calibri"/>
          <w:highlight w:val="cyan"/>
          <w:u w:val="single"/>
        </w:rPr>
        <w:t>Nations that increase protection</w:t>
      </w:r>
      <w:r w:rsidRPr="00914285">
        <w:rPr>
          <w:rFonts w:eastAsia="Calibri"/>
          <w:u w:val="single"/>
        </w:rPr>
        <w:t xml:space="preserve"> for their citizens' human rights </w:t>
      </w:r>
      <w:r w:rsidRPr="00914285">
        <w:rPr>
          <w:rFonts w:eastAsia="Calibri"/>
          <w:highlight w:val="cyan"/>
          <w:u w:val="single"/>
        </w:rPr>
        <w:t>rarely do so because of the pull of international law</w:t>
      </w:r>
      <w:r w:rsidRPr="00914285">
        <w:rPr>
          <w:rFonts w:eastAsia="Times New Roman" w:cs="Verdana"/>
          <w:sz w:val="20"/>
          <w:szCs w:val="26"/>
          <w:highlight w:val="cyan"/>
        </w:rPr>
        <w:t>.</w:t>
      </w:r>
      <w:r w:rsidRPr="00914285">
        <w:rPr>
          <w:rFonts w:eastAsia="Times New Roman" w:cs="Verdana"/>
          <w:sz w:val="20"/>
          <w:szCs w:val="26"/>
        </w:rPr>
        <w:t xml:space="preserve"> Europe appears to be, but is not, a counterexample. As Andrew </w:t>
      </w:r>
      <w:proofErr w:type="spellStart"/>
      <w:r w:rsidRPr="00914285">
        <w:rPr>
          <w:rFonts w:eastAsia="Times New Roman" w:cs="Verdana"/>
          <w:sz w:val="20"/>
          <w:szCs w:val="26"/>
        </w:rPr>
        <w:t>Moravcsik</w:t>
      </w:r>
      <w:proofErr w:type="spellEnd"/>
      <w:r w:rsidRPr="00914285">
        <w:rPr>
          <w:rFonts w:eastAsia="Times New Roman" w:cs="Verdana"/>
          <w:sz w:val="20"/>
          <w:szCs w:val="26"/>
        </w:rPr>
        <w:t xml:space="preserve"> has shown, </w:t>
      </w:r>
      <w:r w:rsidRPr="00914285">
        <w:rPr>
          <w:rFonts w:eastAsia="Calibri"/>
          <w:highlight w:val="cyan"/>
          <w:u w:val="single"/>
        </w:rPr>
        <w:t>the successful European human rights system was made possible by a "prior convergence of domestic practices and institutions" in support of democracy and human rights</w:t>
      </w:r>
      <w:r w:rsidRPr="00914285">
        <w:rPr>
          <w:rFonts w:eastAsia="Times New Roman" w:cs="Verdana"/>
          <w:sz w:val="20"/>
          <w:szCs w:val="26"/>
          <w:highlight w:val="cyan"/>
        </w:rPr>
        <w:t>.</w:t>
      </w:r>
      <w:r w:rsidRPr="00914285">
        <w:rPr>
          <w:rFonts w:eastAsia="Times New Roman" w:cs="Verdana"/>
          <w:sz w:val="20"/>
          <w:szCs w:val="26"/>
        </w:rPr>
        <w:t xml:space="preserve"> </w:t>
      </w:r>
      <w:hyperlink r:id="rId86" w:anchor="n32" w:history="1">
        <w:r w:rsidRPr="00914285">
          <w:rPr>
            <w:rFonts w:eastAsia="Times New Roman" w:cs="Verdana"/>
            <w:sz w:val="20"/>
          </w:rPr>
          <w:t>n32</w:t>
        </w:r>
      </w:hyperlink>
      <w:r w:rsidRPr="00914285">
        <w:rPr>
          <w:rFonts w:eastAsia="Times New Roman" w:cs="Verdana"/>
          <w:sz w:val="20"/>
          <w:szCs w:val="26"/>
        </w:rPr>
        <w:t xml:space="preserve"> The European system provided the monitoring, information, and focal points that assisted domestic governments and groups already committed to human rights protections but unable to provide these rights through domestic institutions. </w:t>
      </w:r>
      <w:hyperlink r:id="rId87" w:anchor="n33" w:history="1">
        <w:r w:rsidRPr="00914285">
          <w:rPr>
            <w:rFonts w:eastAsia="Times New Roman" w:cs="Verdana"/>
            <w:sz w:val="20"/>
          </w:rPr>
          <w:t>n33</w:t>
        </w:r>
      </w:hyperlink>
      <w:r w:rsidRPr="00914285">
        <w:rPr>
          <w:rFonts w:eastAsia="Times New Roman" w:cs="Verdana"/>
          <w:sz w:val="20"/>
          <w:szCs w:val="26"/>
        </w:rPr>
        <w:t xml:space="preserve"> </w:t>
      </w:r>
      <w:r w:rsidRPr="00914285">
        <w:rPr>
          <w:rFonts w:eastAsia="Calibri"/>
          <w:u w:val="single"/>
        </w:rPr>
        <w:t xml:space="preserve">The European system contrasts with the international human rights regime in Latin America, which, though legally similar, has been relatively unsuccessful because it has little support from domestic groups there. </w:t>
      </w:r>
      <w:hyperlink r:id="rId88" w:anchor="n34" w:history="1">
        <w:r w:rsidRPr="00914285">
          <w:rPr>
            <w:rFonts w:eastAsia="Times New Roman"/>
            <w:b/>
            <w:kern w:val="32"/>
            <w:sz w:val="20"/>
            <w:szCs w:val="20"/>
            <w:u w:val="single"/>
          </w:rPr>
          <w:t>n34</w:t>
        </w:r>
      </w:hyperlink>
    </w:p>
    <w:p w14:paraId="49AF045C" w14:textId="77777777" w:rsidR="005074FF" w:rsidRPr="00914285" w:rsidRDefault="005074FF" w:rsidP="005074FF">
      <w:pPr>
        <w:rPr>
          <w:rFonts w:eastAsia="Times New Roman"/>
          <w:b/>
          <w:kern w:val="32"/>
          <w:sz w:val="20"/>
          <w:szCs w:val="20"/>
          <w:u w:val="single"/>
        </w:rPr>
      </w:pPr>
    </w:p>
    <w:p w14:paraId="5A470B45" w14:textId="77777777" w:rsidR="005074FF" w:rsidRPr="00914285" w:rsidRDefault="005074FF" w:rsidP="005074FF">
      <w:pPr>
        <w:rPr>
          <w:rFonts w:eastAsia="Times New Roman"/>
          <w:b/>
          <w:kern w:val="32"/>
          <w:sz w:val="20"/>
          <w:szCs w:val="20"/>
          <w:u w:val="single"/>
        </w:rPr>
      </w:pPr>
    </w:p>
    <w:p w14:paraId="72884BB3" w14:textId="77777777" w:rsidR="005074FF" w:rsidRPr="00914285" w:rsidRDefault="005074FF" w:rsidP="005074FF">
      <w:pPr>
        <w:pStyle w:val="Heading3"/>
        <w:rPr>
          <w:rFonts w:eastAsia="Times New Roman"/>
        </w:rPr>
      </w:pPr>
      <w:r>
        <w:rPr>
          <w:rFonts w:eastAsia="Times New Roman"/>
        </w:rPr>
        <w:t xml:space="preserve">2nc/1nr – Alt Causes </w:t>
      </w:r>
    </w:p>
    <w:p w14:paraId="71CD18F8" w14:textId="77777777" w:rsidR="005074FF" w:rsidRPr="00914285" w:rsidRDefault="005074FF" w:rsidP="005074FF">
      <w:pPr>
        <w:keepNext/>
        <w:keepLines/>
        <w:spacing w:before="40" w:after="0"/>
        <w:outlineLvl w:val="3"/>
        <w:rPr>
          <w:rFonts w:eastAsia="Times New Roman"/>
          <w:b/>
          <w:iCs/>
          <w:sz w:val="26"/>
        </w:rPr>
      </w:pPr>
      <w:r w:rsidRPr="00914285">
        <w:rPr>
          <w:rFonts w:eastAsia="Times New Roman"/>
          <w:b/>
          <w:iCs/>
          <w:sz w:val="26"/>
        </w:rPr>
        <w:t xml:space="preserve">Alt causes to </w:t>
      </w:r>
      <w:proofErr w:type="spellStart"/>
      <w:r w:rsidRPr="00914285">
        <w:rPr>
          <w:rFonts w:eastAsia="Times New Roman"/>
          <w:b/>
          <w:iCs/>
          <w:sz w:val="26"/>
        </w:rPr>
        <w:t>ilaw</w:t>
      </w:r>
      <w:proofErr w:type="spellEnd"/>
      <w:r w:rsidRPr="00914285">
        <w:rPr>
          <w:rFonts w:eastAsia="Times New Roman"/>
          <w:b/>
          <w:iCs/>
          <w:sz w:val="26"/>
        </w:rPr>
        <w:t xml:space="preserve"> </w:t>
      </w:r>
    </w:p>
    <w:p w14:paraId="6443E78A" w14:textId="77777777" w:rsidR="005074FF" w:rsidRPr="00914285" w:rsidRDefault="005074FF" w:rsidP="005074FF">
      <w:pPr>
        <w:keepNext/>
        <w:keepLines/>
        <w:spacing w:before="40" w:after="0"/>
        <w:outlineLvl w:val="3"/>
        <w:rPr>
          <w:rFonts w:eastAsia="Times New Roman"/>
          <w:b/>
          <w:iCs/>
          <w:sz w:val="26"/>
        </w:rPr>
      </w:pPr>
      <w:r w:rsidRPr="00914285">
        <w:rPr>
          <w:rFonts w:eastAsia="Times New Roman"/>
          <w:b/>
          <w:iCs/>
          <w:sz w:val="26"/>
        </w:rPr>
        <w:t>A.</w:t>
      </w:r>
      <w:r w:rsidRPr="00914285">
        <w:rPr>
          <w:rFonts w:eastAsia="Times New Roman"/>
          <w:b/>
          <w:iCs/>
          <w:sz w:val="26"/>
        </w:rPr>
        <w:tab/>
        <w:t>Drones</w:t>
      </w:r>
    </w:p>
    <w:p w14:paraId="1C16864E" w14:textId="77777777" w:rsidR="005074FF" w:rsidRPr="00914285" w:rsidRDefault="005074FF" w:rsidP="005074FF">
      <w:pPr>
        <w:rPr>
          <w:rFonts w:eastAsia="Calibri"/>
          <w:b/>
          <w:bCs/>
          <w:sz w:val="26"/>
        </w:rPr>
      </w:pPr>
      <w:proofErr w:type="spellStart"/>
      <w:r w:rsidRPr="00914285">
        <w:rPr>
          <w:rFonts w:eastAsia="Calibri"/>
          <w:b/>
          <w:bCs/>
          <w:sz w:val="26"/>
        </w:rPr>
        <w:t>Lantier</w:t>
      </w:r>
      <w:proofErr w:type="spellEnd"/>
      <w:r w:rsidRPr="00914285">
        <w:rPr>
          <w:rFonts w:eastAsia="Calibri"/>
          <w:b/>
          <w:bCs/>
          <w:sz w:val="26"/>
        </w:rPr>
        <w:t xml:space="preserve"> 3/16/13</w:t>
      </w:r>
    </w:p>
    <w:p w14:paraId="272B2AC4" w14:textId="77777777" w:rsidR="005074FF" w:rsidRPr="00CB7299" w:rsidRDefault="005074FF" w:rsidP="005074FF">
      <w:pPr>
        <w:rPr>
          <w:rFonts w:eastAsia="Calibri"/>
        </w:rPr>
      </w:pPr>
      <w:r w:rsidRPr="00914285">
        <w:rPr>
          <w:rFonts w:eastAsia="Calibri"/>
        </w:rPr>
        <w:t xml:space="preserve">“UN says US </w:t>
      </w:r>
      <w:r w:rsidRPr="00CB7299">
        <w:rPr>
          <w:rFonts w:eastAsia="Calibri"/>
        </w:rPr>
        <w:t xml:space="preserve">drone war in Pakistan violates international law” Alex </w:t>
      </w:r>
      <w:proofErr w:type="spellStart"/>
      <w:r w:rsidRPr="00CB7299">
        <w:rPr>
          <w:rFonts w:eastAsia="Calibri"/>
        </w:rPr>
        <w:t>Lantier</w:t>
      </w:r>
      <w:proofErr w:type="spellEnd"/>
      <w:r w:rsidRPr="00CB7299">
        <w:rPr>
          <w:rFonts w:eastAsia="Calibri"/>
        </w:rPr>
        <w:t xml:space="preserve">- syndicated news journalist on human rights, 16 March 2013, </w:t>
      </w:r>
      <w:hyperlink r:id="rId89" w:history="1">
        <w:r w:rsidRPr="00CB7299">
          <w:rPr>
            <w:rFonts w:eastAsia="Calibri"/>
          </w:rPr>
          <w:t>http://www.wsws.org/en/articles/2013/03/16/undr-m16.html</w:t>
        </w:r>
      </w:hyperlink>
    </w:p>
    <w:p w14:paraId="3E145F2B" w14:textId="77777777" w:rsidR="005074FF" w:rsidRPr="00CB7299" w:rsidRDefault="005074FF" w:rsidP="005074FF">
      <w:pPr>
        <w:rPr>
          <w:rFonts w:eastAsia="Calibri"/>
        </w:rPr>
      </w:pPr>
    </w:p>
    <w:p w14:paraId="794F62E9" w14:textId="625D0D95" w:rsidR="005074FF" w:rsidRPr="00CB7299" w:rsidRDefault="005074FF" w:rsidP="005074FF">
      <w:pPr>
        <w:rPr>
          <w:rFonts w:eastAsia="Calibri"/>
          <w:sz w:val="16"/>
        </w:rPr>
      </w:pPr>
      <w:r w:rsidRPr="00CB7299">
        <w:rPr>
          <w:rFonts w:eastAsia="Calibri"/>
          <w:u w:val="single"/>
        </w:rPr>
        <w:t>UN officials admitted</w:t>
      </w:r>
      <w:r w:rsidRPr="00CB7299">
        <w:rPr>
          <w:rFonts w:eastAsia="Calibri"/>
          <w:sz w:val="16"/>
        </w:rPr>
        <w:t xml:space="preserve"> on Thursday that </w:t>
      </w:r>
      <w:r w:rsidRPr="00CB7299">
        <w:rPr>
          <w:rFonts w:eastAsia="Calibri"/>
          <w:u w:val="single"/>
        </w:rPr>
        <w:t>strikes launched by</w:t>
      </w:r>
      <w:r w:rsidRPr="00CB7299">
        <w:rPr>
          <w:rFonts w:eastAsia="Calibri"/>
          <w:sz w:val="16"/>
        </w:rPr>
        <w:t xml:space="preserve"> unmanned US </w:t>
      </w:r>
      <w:r w:rsidRPr="00CB7299">
        <w:rPr>
          <w:rFonts w:eastAsia="Calibri"/>
          <w:u w:val="single"/>
        </w:rPr>
        <w:t>drone aircraft</w:t>
      </w:r>
      <w:r w:rsidRPr="00CB7299">
        <w:rPr>
          <w:rFonts w:eastAsia="Calibri"/>
          <w:sz w:val="16"/>
        </w:rPr>
        <w:t xml:space="preserve"> in Pakistan over the objections of the country’s government </w:t>
      </w:r>
      <w:r w:rsidRPr="00CB7299">
        <w:rPr>
          <w:rFonts w:eastAsia="Calibri"/>
          <w:u w:val="single"/>
        </w:rPr>
        <w:t>violate international law</w:t>
      </w:r>
      <w:r w:rsidRPr="00CB7299">
        <w:rPr>
          <w:rFonts w:eastAsia="Calibri"/>
          <w:sz w:val="16"/>
        </w:rPr>
        <w:t>. This was announced in a statement by UN Special Rapporteur on Counter-Terrorism and Human Rights Ben Emmerson from Pakistan’s capital, Islamabad.</w:t>
      </w:r>
      <w:r w:rsidR="00CB7299" w:rsidRPr="00CB7299">
        <w:rPr>
          <w:rFonts w:eastAsia="Calibri"/>
          <w:sz w:val="16"/>
        </w:rPr>
        <w:t xml:space="preserve"> </w:t>
      </w:r>
      <w:r w:rsidR="00CB7299" w:rsidRPr="00CB7299">
        <w:rPr>
          <w:rFonts w:ascii="Minion-Bold" w:hAnsi="Minion-Bold" w:cstheme="minorHAnsi"/>
          <w:color w:val="000000" w:themeColor="text1"/>
          <w:sz w:val="16"/>
          <w:szCs w:val="26"/>
        </w:rPr>
        <w:t>⁋</w:t>
      </w:r>
      <w:r w:rsidRPr="00CB7299">
        <w:rPr>
          <w:rFonts w:eastAsia="Calibri"/>
          <w:sz w:val="16"/>
        </w:rPr>
        <w:t xml:space="preserve">Citing investigations and discussions with Pakistani officials, Emmerson wrote: “As a matter of international law, the US drone campaign is therefore being conducted without the consent of the elected representatives of the people, or the legitimate government of the state. </w:t>
      </w:r>
      <w:r w:rsidRPr="00CB7299">
        <w:rPr>
          <w:rFonts w:eastAsia="Calibri"/>
          <w:u w:val="single"/>
        </w:rPr>
        <w:t>It involves the use of force on the territory of another state without its consent</w:t>
      </w:r>
      <w:r w:rsidRPr="00CB7299">
        <w:rPr>
          <w:rFonts w:eastAsia="Calibri"/>
          <w:sz w:val="16"/>
        </w:rPr>
        <w:t>, and is therefore a violation of Pakistan’s sovereignty.”</w:t>
      </w:r>
      <w:r w:rsidR="00CB7299" w:rsidRPr="00CB7299">
        <w:rPr>
          <w:rFonts w:eastAsia="Calibri"/>
          <w:sz w:val="16"/>
        </w:rPr>
        <w:t xml:space="preserve"> </w:t>
      </w:r>
      <w:r w:rsidR="00CB7299" w:rsidRPr="00CB7299">
        <w:rPr>
          <w:rFonts w:ascii="Minion-Bold" w:hAnsi="Minion-Bold" w:cstheme="minorHAnsi"/>
          <w:color w:val="000000" w:themeColor="text1"/>
          <w:sz w:val="16"/>
          <w:szCs w:val="26"/>
        </w:rPr>
        <w:t>⁋</w:t>
      </w:r>
      <w:r w:rsidRPr="00CB7299">
        <w:rPr>
          <w:rFonts w:eastAsia="Calibri"/>
          <w:sz w:val="16"/>
        </w:rPr>
        <w:t>Washington has launched hundreds of drone strikes in Pakistan, claiming they were precision strikes on leaders of the resistance to NATO’s occupation of neighboring Afghanistan. In fact, what has unfolded is an illegal campaign of mass killings waged against defenseless civilians.</w:t>
      </w:r>
      <w:r w:rsidR="00CB7299" w:rsidRPr="00CB7299">
        <w:rPr>
          <w:rFonts w:eastAsia="Calibri"/>
          <w:sz w:val="16"/>
        </w:rPr>
        <w:t xml:space="preserve"> </w:t>
      </w:r>
      <w:r w:rsidR="00CB7299" w:rsidRPr="00CB7299">
        <w:rPr>
          <w:rFonts w:ascii="Minion-Bold" w:hAnsi="Minion-Bold" w:cstheme="minorHAnsi"/>
          <w:color w:val="000000" w:themeColor="text1"/>
          <w:sz w:val="16"/>
          <w:szCs w:val="26"/>
        </w:rPr>
        <w:t>⁋</w:t>
      </w:r>
      <w:r w:rsidRPr="00CB7299">
        <w:rPr>
          <w:rFonts w:eastAsia="Calibri"/>
          <w:sz w:val="16"/>
        </w:rPr>
        <w:t>Based on discussions with tribal leaders, Emmerson concluded, “</w:t>
      </w:r>
      <w:r w:rsidRPr="00CB7299">
        <w:rPr>
          <w:rFonts w:eastAsia="Calibri"/>
          <w:u w:val="single"/>
        </w:rPr>
        <w:t>Drone strikes routinely inflicted civilian casualties</w:t>
      </w:r>
      <w:r w:rsidRPr="00CB7299">
        <w:rPr>
          <w:rFonts w:eastAsia="Calibri"/>
          <w:sz w:val="16"/>
        </w:rPr>
        <w:t xml:space="preserve"> … groups of adult males carrying out ordinary daily tasks were frequently the victims of such strikes.”</w:t>
      </w:r>
      <w:r w:rsidR="00CB7299" w:rsidRPr="00CB7299">
        <w:rPr>
          <w:rFonts w:eastAsia="Calibri"/>
          <w:sz w:val="16"/>
        </w:rPr>
        <w:t xml:space="preserve"> </w:t>
      </w:r>
      <w:r w:rsidR="00CB7299" w:rsidRPr="00CB7299">
        <w:rPr>
          <w:rFonts w:ascii="Minion-Bold" w:hAnsi="Minion-Bold" w:cstheme="minorHAnsi"/>
          <w:color w:val="000000" w:themeColor="text1"/>
          <w:sz w:val="16"/>
          <w:szCs w:val="26"/>
        </w:rPr>
        <w:t>⁋</w:t>
      </w:r>
      <w:r w:rsidRPr="00CB7299">
        <w:rPr>
          <w:rFonts w:eastAsia="Calibri"/>
          <w:sz w:val="16"/>
        </w:rPr>
        <w:t>Emmerson found that at least 330 drone strikes took place in Pakistan, killing at least 2,200. Many of these victims have little or nothing to do with Washington’s stated rationale for drone killings. According to US government figures, only two percent of those killed by drone strikes in Pakistan are “high-value” targets. According to data from the Bureau of Investigative Journalism, at least 474 of the victims were confirmed as civilians.</w:t>
      </w:r>
      <w:r w:rsidR="00CB7299" w:rsidRPr="00CB7299">
        <w:rPr>
          <w:rFonts w:eastAsia="Calibri"/>
          <w:sz w:val="16"/>
        </w:rPr>
        <w:t xml:space="preserve"> </w:t>
      </w:r>
      <w:r w:rsidR="00CB7299" w:rsidRPr="00CB7299">
        <w:rPr>
          <w:rFonts w:ascii="Minion-Bold" w:hAnsi="Minion-Bold" w:cstheme="minorHAnsi"/>
          <w:color w:val="000000" w:themeColor="text1"/>
          <w:sz w:val="16"/>
          <w:szCs w:val="26"/>
        </w:rPr>
        <w:t>⁋S</w:t>
      </w:r>
      <w:r w:rsidRPr="00CB7299">
        <w:rPr>
          <w:rFonts w:eastAsia="Calibri"/>
          <w:sz w:val="16"/>
        </w:rPr>
        <w:t>uch figures doubtless vastly underestimate the remote-controlled carnage Washington is unleashing along Pakistan’s mountainous border with Afghanistan, one of the poorest and most remote parts of the world. As Emmerson acknowledged, “Efforts to identify the exact number of the deceased (and therefore to establish the exact number of civilian deaths) were hampered by security concerns and by topographical and institutional obstacles … as well as by the cultural tradition of Pashtun tribes to bury their dead as soon as possible.”</w:t>
      </w:r>
      <w:r w:rsidR="00CB7299" w:rsidRPr="00CB7299">
        <w:rPr>
          <w:rFonts w:eastAsia="Calibri"/>
          <w:sz w:val="16"/>
        </w:rPr>
        <w:t xml:space="preserve"> </w:t>
      </w:r>
      <w:r w:rsidR="00CB7299" w:rsidRPr="00CB7299">
        <w:rPr>
          <w:rFonts w:ascii="Minion-Bold" w:hAnsi="Minion-Bold" w:cstheme="minorHAnsi"/>
          <w:color w:val="000000" w:themeColor="text1"/>
          <w:sz w:val="16"/>
          <w:szCs w:val="26"/>
        </w:rPr>
        <w:t>⁋</w:t>
      </w:r>
      <w:r w:rsidRPr="00CB7299">
        <w:rPr>
          <w:rFonts w:eastAsia="Calibri"/>
          <w:sz w:val="16"/>
        </w:rPr>
        <w:t>US officials dismissed the UN statement, with State Department spokeswoman Victoria Nuland flatly refusing to comment: “We’ve seen his press release. I’m obviously not going to speak about classified information here.”</w:t>
      </w:r>
    </w:p>
    <w:p w14:paraId="1080D046" w14:textId="5AE7FD8A" w:rsidR="005074FF" w:rsidRPr="00914285" w:rsidRDefault="005074FF" w:rsidP="005074FF">
      <w:pPr>
        <w:rPr>
          <w:rFonts w:eastAsia="Calibri"/>
        </w:rPr>
      </w:pPr>
      <w:r w:rsidRPr="00CB7299">
        <w:rPr>
          <w:rFonts w:eastAsia="Calibri"/>
        </w:rPr>
        <w:t>White House spokesman Josh Earnest declined to comment on the UN statement, but noted Washington’s “cooperative security relationship” with the Pakistani army.</w:t>
      </w:r>
      <w:r w:rsidR="00CB7299" w:rsidRPr="00CB7299">
        <w:rPr>
          <w:rFonts w:eastAsia="Calibri"/>
        </w:rPr>
        <w:t xml:space="preserve"> </w:t>
      </w:r>
      <w:r w:rsidR="00CB7299" w:rsidRPr="00CB7299">
        <w:rPr>
          <w:rFonts w:ascii="Minion-Bold" w:hAnsi="Minion-Bold" w:cstheme="minorHAnsi"/>
          <w:color w:val="000000" w:themeColor="text1"/>
          <w:sz w:val="26"/>
          <w:szCs w:val="26"/>
        </w:rPr>
        <w:t>⁋</w:t>
      </w:r>
      <w:r w:rsidRPr="00CB7299">
        <w:rPr>
          <w:rFonts w:eastAsia="Calibri"/>
        </w:rPr>
        <w:t xml:space="preserve">The UN statement confirms that </w:t>
      </w:r>
      <w:r w:rsidRPr="00CB7299">
        <w:rPr>
          <w:rFonts w:eastAsia="Calibri"/>
          <w:u w:val="single"/>
        </w:rPr>
        <w:t>the global US network of drone bases and flights</w:t>
      </w:r>
      <w:r w:rsidRPr="00CB7299">
        <w:rPr>
          <w:rFonts w:eastAsia="Calibri"/>
        </w:rPr>
        <w:t>—in which Washington orders strikes at will in Afghanistan, Pakistan, Yemen, Somalia, and perhaps soon in other parts of Africa as NATO intervenes in Mali and Niger—</w:t>
      </w:r>
      <w:r w:rsidRPr="00CB7299">
        <w:rPr>
          <w:rFonts w:eastAsia="Calibri"/>
          <w:u w:val="single"/>
        </w:rPr>
        <w:t>rests on no legal foundation</w:t>
      </w:r>
      <w:r w:rsidRPr="00CB7299">
        <w:rPr>
          <w:rFonts w:eastAsia="Calibri"/>
        </w:rPr>
        <w:t>. A giant apparatus of state murder, criminal in both legal and political terms, is metastasizing throughout the world.</w:t>
      </w:r>
    </w:p>
    <w:p w14:paraId="38C2BD03" w14:textId="77777777" w:rsidR="005074FF" w:rsidRPr="00914285" w:rsidRDefault="005074FF" w:rsidP="005074FF">
      <w:pPr>
        <w:rPr>
          <w:rFonts w:eastAsia="Calibri"/>
        </w:rPr>
      </w:pPr>
    </w:p>
    <w:p w14:paraId="21D9DCAE" w14:textId="77777777" w:rsidR="005074FF" w:rsidRPr="00914285" w:rsidRDefault="005074FF" w:rsidP="005074FF">
      <w:pPr>
        <w:keepNext/>
        <w:keepLines/>
        <w:spacing w:before="40" w:after="0"/>
        <w:outlineLvl w:val="3"/>
        <w:rPr>
          <w:rFonts w:eastAsia="Times New Roman"/>
          <w:b/>
          <w:iCs/>
          <w:sz w:val="26"/>
        </w:rPr>
      </w:pPr>
      <w:r w:rsidRPr="00914285">
        <w:rPr>
          <w:rFonts w:eastAsia="Times New Roman"/>
          <w:b/>
          <w:iCs/>
          <w:sz w:val="26"/>
        </w:rPr>
        <w:t>B.</w:t>
      </w:r>
      <w:r w:rsidRPr="00914285">
        <w:rPr>
          <w:rFonts w:eastAsia="Times New Roman"/>
          <w:b/>
          <w:iCs/>
          <w:sz w:val="26"/>
        </w:rPr>
        <w:tab/>
        <w:t>GITMO —multiple organizations calling for justice</w:t>
      </w:r>
    </w:p>
    <w:p w14:paraId="3DF3C8B7" w14:textId="77777777" w:rsidR="005074FF" w:rsidRPr="00914285" w:rsidRDefault="005074FF" w:rsidP="005074FF">
      <w:pPr>
        <w:rPr>
          <w:rFonts w:eastAsia="Calibri"/>
          <w:b/>
          <w:bCs/>
          <w:sz w:val="26"/>
        </w:rPr>
      </w:pPr>
      <w:r w:rsidRPr="00914285">
        <w:rPr>
          <w:rFonts w:eastAsia="Calibri"/>
          <w:b/>
          <w:bCs/>
          <w:sz w:val="26"/>
        </w:rPr>
        <w:t>Cowley 5/3/13</w:t>
      </w:r>
    </w:p>
    <w:p w14:paraId="4C67F596" w14:textId="77777777" w:rsidR="005074FF" w:rsidRPr="00914285" w:rsidRDefault="005074FF" w:rsidP="005074FF">
      <w:pPr>
        <w:rPr>
          <w:rFonts w:eastAsia="Calibri"/>
        </w:rPr>
      </w:pPr>
      <w:r w:rsidRPr="00914285">
        <w:rPr>
          <w:rFonts w:eastAsia="Calibri"/>
        </w:rPr>
        <w:t xml:space="preserve">“Gitmo dilemma: Force-feeding violates international law” Geoffrey Cowley-Journalist and public-health advocate. Cover health politics for MSNBC, 05/03/2013, </w:t>
      </w:r>
      <w:hyperlink r:id="rId90" w:history="1">
        <w:r w:rsidRPr="00914285">
          <w:rPr>
            <w:rFonts w:eastAsia="Calibri"/>
          </w:rPr>
          <w:t>http://tv.msnbc.com/2013/05/03/gitmo-force-feeding-hunger-strikers-violates-international-law/</w:t>
        </w:r>
      </w:hyperlink>
    </w:p>
    <w:p w14:paraId="4B4564EA" w14:textId="77777777" w:rsidR="005074FF" w:rsidRPr="00914285" w:rsidRDefault="005074FF" w:rsidP="005074FF">
      <w:pPr>
        <w:rPr>
          <w:rFonts w:eastAsia="Calibri"/>
        </w:rPr>
      </w:pPr>
    </w:p>
    <w:p w14:paraId="403D54A7" w14:textId="77777777" w:rsidR="005074FF" w:rsidRPr="00CB7299" w:rsidRDefault="005074FF" w:rsidP="005074FF">
      <w:pPr>
        <w:rPr>
          <w:rFonts w:eastAsia="Calibri"/>
          <w:sz w:val="16"/>
        </w:rPr>
      </w:pPr>
      <w:r w:rsidRPr="00CB7299">
        <w:rPr>
          <w:rFonts w:eastAsia="Calibri"/>
          <w:sz w:val="16"/>
        </w:rPr>
        <w:t xml:space="preserve">As a legal scholar who once campaigned against the Bush administration’s human rights abuses, President Obama surely knows the international rules on the treatment of prisoners. If so, he didn’t let on during his press conference this week. When a reporter questioned the administration’s use of forced feeding to put down the current hunger strike at Guantanamo Bay, the president had only seven words to offer: “I don’t want these individuals to die.” A noble intention, to be sure, but his response skirted an issue that warrants closer scrutiny. </w:t>
      </w:r>
      <w:r w:rsidRPr="00CB7299">
        <w:rPr>
          <w:rFonts w:eastAsia="Calibri"/>
          <w:u w:val="single"/>
        </w:rPr>
        <w:t>Force-feeding prisoners violates longstanding international conventions. Medical societies, legal societies, international relief organizations and United Nations officials are all calling on the Pentagon to stop the practice, and some human rights advocates are demanding sanctions</w:t>
      </w:r>
      <w:r w:rsidRPr="00CB7299">
        <w:rPr>
          <w:rFonts w:eastAsia="Calibri"/>
          <w:sz w:val="16"/>
        </w:rPr>
        <w:t xml:space="preserve"> against health professionals who take part. But beyond the president’s cryptic reply, the administration has yet to explain its reasoning.</w:t>
      </w:r>
    </w:p>
    <w:p w14:paraId="0BE556E0" w14:textId="77777777" w:rsidR="005074FF" w:rsidRPr="00914285" w:rsidRDefault="005074FF" w:rsidP="005074FF">
      <w:pPr>
        <w:rPr>
          <w:rFonts w:eastAsia="Times New Roman"/>
          <w:b/>
          <w:kern w:val="32"/>
          <w:sz w:val="20"/>
          <w:szCs w:val="20"/>
          <w:u w:val="single"/>
        </w:rPr>
      </w:pPr>
    </w:p>
    <w:p w14:paraId="7842786F" w14:textId="77777777" w:rsidR="005074FF" w:rsidRPr="00914285" w:rsidRDefault="005074FF" w:rsidP="005074FF">
      <w:pPr>
        <w:rPr>
          <w:rFonts w:eastAsia="Times New Roman"/>
          <w:b/>
          <w:kern w:val="32"/>
          <w:sz w:val="20"/>
          <w:szCs w:val="20"/>
          <w:u w:val="single"/>
        </w:rPr>
      </w:pPr>
    </w:p>
    <w:p w14:paraId="291328D8" w14:textId="77777777" w:rsidR="005074FF" w:rsidRPr="00914285" w:rsidRDefault="005074FF" w:rsidP="005074FF">
      <w:pPr>
        <w:rPr>
          <w:rFonts w:eastAsia="Times New Roman"/>
          <w:b/>
          <w:kern w:val="32"/>
          <w:sz w:val="20"/>
          <w:szCs w:val="20"/>
          <w:u w:val="single"/>
        </w:rPr>
      </w:pPr>
    </w:p>
    <w:p w14:paraId="5F12BD4F" w14:textId="77777777" w:rsidR="005074FF" w:rsidRPr="00914285" w:rsidRDefault="005074FF" w:rsidP="005074FF">
      <w:pPr>
        <w:rPr>
          <w:rFonts w:eastAsia="Calibri"/>
          <w:u w:val="single"/>
        </w:rPr>
      </w:pPr>
    </w:p>
    <w:p w14:paraId="6CF56D8B" w14:textId="77777777" w:rsidR="005074FF" w:rsidRPr="00914285" w:rsidRDefault="005074FF" w:rsidP="005074FF">
      <w:pPr>
        <w:keepNext/>
        <w:keepLines/>
        <w:pageBreakBefore/>
        <w:spacing w:before="40" w:after="0"/>
        <w:jc w:val="center"/>
        <w:outlineLvl w:val="2"/>
        <w:rPr>
          <w:rFonts w:eastAsia="Times New Roman"/>
          <w:b/>
          <w:sz w:val="32"/>
          <w:szCs w:val="24"/>
          <w:u w:val="single"/>
        </w:rPr>
      </w:pPr>
      <w:r w:rsidRPr="00914285">
        <w:rPr>
          <w:rFonts w:eastAsia="Times New Roman"/>
          <w:b/>
          <w:sz w:val="32"/>
          <w:szCs w:val="24"/>
          <w:u w:val="single"/>
        </w:rPr>
        <w:t>EXT – No Impact</w:t>
      </w:r>
    </w:p>
    <w:p w14:paraId="1E785247" w14:textId="77777777" w:rsidR="005074FF" w:rsidRPr="00914285" w:rsidRDefault="005074FF" w:rsidP="005074FF">
      <w:pPr>
        <w:rPr>
          <w:rFonts w:eastAsia="Calibri"/>
        </w:rPr>
      </w:pPr>
    </w:p>
    <w:p w14:paraId="08F92D1C" w14:textId="77777777" w:rsidR="005074FF" w:rsidRPr="00914285" w:rsidRDefault="005074FF" w:rsidP="005074FF">
      <w:pPr>
        <w:keepNext/>
        <w:keepLines/>
        <w:spacing w:before="40" w:after="0"/>
        <w:outlineLvl w:val="3"/>
        <w:rPr>
          <w:rFonts w:eastAsia="Times New Roman"/>
          <w:b/>
          <w:iCs/>
          <w:sz w:val="26"/>
        </w:rPr>
      </w:pPr>
      <w:proofErr w:type="spellStart"/>
      <w:r w:rsidRPr="00914285">
        <w:rPr>
          <w:rFonts w:eastAsia="Times New Roman"/>
          <w:b/>
          <w:iCs/>
          <w:sz w:val="26"/>
        </w:rPr>
        <w:t>Ilaw</w:t>
      </w:r>
      <w:proofErr w:type="spellEnd"/>
      <w:r w:rsidRPr="00914285">
        <w:rPr>
          <w:rFonts w:eastAsia="Times New Roman"/>
          <w:b/>
          <w:iCs/>
          <w:sz w:val="26"/>
        </w:rPr>
        <w:t xml:space="preserve"> fails --- states will either inevitably cooperate, or </w:t>
      </w:r>
      <w:proofErr w:type="spellStart"/>
      <w:r w:rsidRPr="00914285">
        <w:rPr>
          <w:rFonts w:eastAsia="Times New Roman"/>
          <w:b/>
          <w:iCs/>
          <w:sz w:val="26"/>
        </w:rPr>
        <w:t>ilaw</w:t>
      </w:r>
      <w:proofErr w:type="spellEnd"/>
      <w:r w:rsidRPr="00914285">
        <w:rPr>
          <w:rFonts w:eastAsia="Times New Roman"/>
          <w:b/>
          <w:iCs/>
          <w:sz w:val="26"/>
        </w:rPr>
        <w:t xml:space="preserve"> can’t convince them to </w:t>
      </w:r>
    </w:p>
    <w:p w14:paraId="5A44514E" w14:textId="77777777" w:rsidR="005074FF" w:rsidRPr="00914285" w:rsidRDefault="005074FF" w:rsidP="005074FF">
      <w:pPr>
        <w:rPr>
          <w:rFonts w:eastAsia="Calibri"/>
        </w:rPr>
      </w:pPr>
      <w:r w:rsidRPr="00914285">
        <w:rPr>
          <w:rFonts w:eastAsia="Calibri"/>
        </w:rPr>
        <w:t xml:space="preserve">Eric A. </w:t>
      </w:r>
      <w:r w:rsidRPr="00914285">
        <w:rPr>
          <w:rFonts w:eastAsia="Calibri"/>
          <w:b/>
          <w:bCs/>
          <w:sz w:val="26"/>
        </w:rPr>
        <w:t>Posner 9</w:t>
      </w:r>
      <w:r w:rsidRPr="00914285">
        <w:rPr>
          <w:rFonts w:eastAsia="Calibri"/>
        </w:rPr>
        <w:t>, Kirkland and Ellis Professor of Law at the University of Chicago Law School. The Perils of Global Legalism, 34-6</w:t>
      </w:r>
    </w:p>
    <w:p w14:paraId="09EFF7C7" w14:textId="77777777" w:rsidR="005074FF" w:rsidRPr="00914285" w:rsidRDefault="005074FF" w:rsidP="005074FF">
      <w:pPr>
        <w:rPr>
          <w:rFonts w:eastAsia="Calibri"/>
          <w:sz w:val="12"/>
          <w:szCs w:val="12"/>
        </w:rPr>
      </w:pPr>
      <w:r w:rsidRPr="00914285">
        <w:rPr>
          <w:rFonts w:eastAsia="Calibri"/>
          <w:sz w:val="12"/>
          <w:szCs w:val="12"/>
        </w:rPr>
        <w:t xml:space="preserve">34 </w:t>
      </w:r>
      <w:r w:rsidRPr="00914285">
        <w:rPr>
          <w:rFonts w:eastAsia="Calibri"/>
          <w:sz w:val="12"/>
        </w:rPr>
        <w:t>¶</w:t>
      </w:r>
      <w:r w:rsidRPr="00914285">
        <w:rPr>
          <w:rFonts w:eastAsia="Calibri"/>
          <w:sz w:val="12"/>
          <w:szCs w:val="12"/>
        </w:rPr>
        <w:t xml:space="preserve"> Most </w:t>
      </w:r>
      <w:r w:rsidRPr="00914285">
        <w:rPr>
          <w:rFonts w:eastAsia="Calibri"/>
          <w:u w:val="single"/>
        </w:rPr>
        <w:t>global legalists</w:t>
      </w:r>
      <w:r w:rsidRPr="00914285">
        <w:rPr>
          <w:rFonts w:eastAsia="Calibri"/>
          <w:sz w:val="12"/>
          <w:szCs w:val="12"/>
        </w:rPr>
        <w:t xml:space="preserve"> acknowledge that international law is created and enforced by states. They </w:t>
      </w:r>
      <w:r w:rsidRPr="00914285">
        <w:rPr>
          <w:rFonts w:eastAsia="Calibri"/>
          <w:u w:val="single"/>
        </w:rPr>
        <w:t>believe that states are willing to expand international law</w:t>
      </w:r>
      <w:r w:rsidRPr="00914285">
        <w:rPr>
          <w:rFonts w:eastAsia="Calibri"/>
          <w:sz w:val="12"/>
          <w:szCs w:val="12"/>
        </w:rPr>
        <w:t xml:space="preserve"> along legalistic lines </w:t>
      </w:r>
      <w:r w:rsidRPr="00914285">
        <w:rPr>
          <w:rFonts w:eastAsia="Calibri"/>
          <w:u w:val="single"/>
        </w:rPr>
        <w:t>because states’ long-term interests lie in solving global collective action problems</w:t>
      </w:r>
      <w:r w:rsidRPr="00914285">
        <w:rPr>
          <w:rFonts w:eastAsia="Calibri"/>
          <w:sz w:val="12"/>
          <w:szCs w:val="12"/>
        </w:rPr>
        <w:t xml:space="preserve">. In the absence of a world govern- </w:t>
      </w:r>
      <w:proofErr w:type="spellStart"/>
      <w:r w:rsidRPr="00914285">
        <w:rPr>
          <w:rFonts w:eastAsia="Calibri"/>
          <w:sz w:val="12"/>
          <w:szCs w:val="12"/>
        </w:rPr>
        <w:t>ment</w:t>
      </w:r>
      <w:proofErr w:type="spellEnd"/>
      <w:r w:rsidRPr="00914285">
        <w:rPr>
          <w:rFonts w:eastAsia="Calibri"/>
          <w:sz w:val="12"/>
          <w:szCs w:val="12"/>
        </w:rPr>
        <w:t xml:space="preserve"> or other forms of integration, international law seems like the only way for states to solve these problems. </w:t>
      </w:r>
      <w:r w:rsidRPr="00914285">
        <w:rPr>
          <w:rFonts w:eastAsia="Calibri"/>
          <w:highlight w:val="yellow"/>
          <w:u w:val="single"/>
        </w:rPr>
        <w:t>The great difﬁculty</w:t>
      </w:r>
      <w:r w:rsidRPr="00914285">
        <w:rPr>
          <w:rFonts w:eastAsia="Calibri"/>
          <w:sz w:val="12"/>
          <w:szCs w:val="12"/>
        </w:rPr>
        <w:t xml:space="preserve"> for the global legalist </w:t>
      </w:r>
      <w:r w:rsidRPr="00914285">
        <w:rPr>
          <w:rFonts w:eastAsia="Calibri"/>
          <w:highlight w:val="yellow"/>
          <w:u w:val="single"/>
        </w:rPr>
        <w:t>is explaining</w:t>
      </w:r>
      <w:r w:rsidRPr="00914285">
        <w:rPr>
          <w:rFonts w:eastAsia="Calibri"/>
          <w:u w:val="single"/>
        </w:rPr>
        <w:t xml:space="preserve"> </w:t>
      </w:r>
      <w:r w:rsidRPr="00914285">
        <w:rPr>
          <w:rFonts w:eastAsia="Calibri"/>
          <w:highlight w:val="yellow"/>
          <w:u w:val="single"/>
        </w:rPr>
        <w:t>why, if states create</w:t>
      </w:r>
      <w:r w:rsidRPr="00914285">
        <w:rPr>
          <w:rFonts w:eastAsia="Calibri"/>
          <w:sz w:val="12"/>
          <w:szCs w:val="12"/>
        </w:rPr>
        <w:t xml:space="preserve"> and maintain </w:t>
      </w:r>
      <w:r w:rsidRPr="00914285">
        <w:rPr>
          <w:rFonts w:eastAsia="Calibri"/>
          <w:highlight w:val="yellow"/>
          <w:u w:val="single"/>
        </w:rPr>
        <w:t>i</w:t>
      </w:r>
      <w:r w:rsidRPr="00914285">
        <w:rPr>
          <w:rFonts w:eastAsia="Calibri"/>
          <w:u w:val="single"/>
        </w:rPr>
        <w:t xml:space="preserve">nternational </w:t>
      </w:r>
      <w:r w:rsidRPr="00914285">
        <w:rPr>
          <w:rFonts w:eastAsia="Calibri"/>
          <w:highlight w:val="yellow"/>
          <w:u w:val="single"/>
        </w:rPr>
        <w:t>law</w:t>
      </w:r>
      <w:r w:rsidRPr="00914285">
        <w:rPr>
          <w:rFonts w:eastAsia="Calibri"/>
          <w:sz w:val="12"/>
          <w:szCs w:val="12"/>
          <w:highlight w:val="yellow"/>
        </w:rPr>
        <w:t xml:space="preserve">, </w:t>
      </w:r>
      <w:r w:rsidRPr="00914285">
        <w:rPr>
          <w:rFonts w:eastAsia="Calibri"/>
          <w:b/>
          <w:iCs/>
          <w:highlight w:val="yellow"/>
          <w:u w:val="single"/>
        </w:rPr>
        <w:t>they will also not break it</w:t>
      </w:r>
      <w:r w:rsidRPr="00914285">
        <w:rPr>
          <w:rFonts w:eastAsia="Calibri"/>
          <w:sz w:val="12"/>
          <w:szCs w:val="12"/>
          <w:highlight w:val="yellow"/>
        </w:rPr>
        <w:t xml:space="preserve"> </w:t>
      </w:r>
      <w:r w:rsidRPr="00914285">
        <w:rPr>
          <w:rFonts w:eastAsia="Calibri"/>
          <w:highlight w:val="yellow"/>
          <w:u w:val="single"/>
        </w:rPr>
        <w:t>when</w:t>
      </w:r>
      <w:r w:rsidRPr="00914285">
        <w:rPr>
          <w:rFonts w:eastAsia="Calibri"/>
          <w:u w:val="single"/>
        </w:rPr>
        <w:t xml:space="preserve"> </w:t>
      </w:r>
      <w:r w:rsidRPr="00914285">
        <w:rPr>
          <w:rFonts w:eastAsia="Calibri"/>
          <w:highlight w:val="yellow"/>
          <w:u w:val="single"/>
        </w:rPr>
        <w:t xml:space="preserve">they </w:t>
      </w:r>
      <w:r w:rsidRPr="00914285">
        <w:rPr>
          <w:rFonts w:eastAsia="Calibri"/>
          <w:b/>
          <w:iCs/>
          <w:highlight w:val="yellow"/>
          <w:u w:val="single"/>
        </w:rPr>
        <w:t>prefer to free ride. In the absence of</w:t>
      </w:r>
      <w:r w:rsidRPr="00914285">
        <w:rPr>
          <w:rFonts w:eastAsia="Calibri"/>
          <w:b/>
          <w:iCs/>
          <w:u w:val="single"/>
        </w:rPr>
        <w:t xml:space="preserve"> an </w:t>
      </w:r>
      <w:r w:rsidRPr="00914285">
        <w:rPr>
          <w:rFonts w:eastAsia="Calibri"/>
          <w:b/>
          <w:iCs/>
          <w:highlight w:val="yellow"/>
          <w:u w:val="single"/>
        </w:rPr>
        <w:t>enforcement mechanism, what ensures</w:t>
      </w:r>
      <w:r w:rsidRPr="00914285">
        <w:rPr>
          <w:rFonts w:eastAsia="Calibri"/>
          <w:b/>
          <w:iCs/>
          <w:u w:val="single"/>
        </w:rPr>
        <w:t xml:space="preserve"> that </w:t>
      </w:r>
      <w:r w:rsidRPr="00914285">
        <w:rPr>
          <w:rFonts w:eastAsia="Calibri"/>
          <w:b/>
          <w:iCs/>
          <w:highlight w:val="yellow"/>
          <w:u w:val="single"/>
        </w:rPr>
        <w:t>states</w:t>
      </w:r>
      <w:r w:rsidRPr="00914285">
        <w:rPr>
          <w:rFonts w:eastAsia="Calibri"/>
          <w:sz w:val="12"/>
          <w:szCs w:val="12"/>
        </w:rPr>
        <w:t xml:space="preserve"> that create law and legal institutions that are supposed to solve global collective action </w:t>
      </w:r>
      <w:proofErr w:type="spellStart"/>
      <w:r w:rsidRPr="00914285">
        <w:rPr>
          <w:rFonts w:eastAsia="Calibri"/>
          <w:sz w:val="12"/>
          <w:szCs w:val="12"/>
        </w:rPr>
        <w:t>prob</w:t>
      </w:r>
      <w:proofErr w:type="spellEnd"/>
      <w:r w:rsidRPr="00914285">
        <w:rPr>
          <w:rFonts w:eastAsia="Calibri"/>
          <w:sz w:val="12"/>
          <w:szCs w:val="12"/>
        </w:rPr>
        <w:t xml:space="preserve">- </w:t>
      </w:r>
      <w:proofErr w:type="spellStart"/>
      <w:r w:rsidRPr="00914285">
        <w:rPr>
          <w:rFonts w:eastAsia="Calibri"/>
          <w:sz w:val="12"/>
          <w:szCs w:val="12"/>
        </w:rPr>
        <w:t>lems</w:t>
      </w:r>
      <w:proofErr w:type="spellEnd"/>
      <w:r w:rsidRPr="00914285">
        <w:rPr>
          <w:rFonts w:eastAsia="Calibri"/>
          <w:sz w:val="12"/>
          <w:szCs w:val="12"/>
        </w:rPr>
        <w:t xml:space="preserve"> </w:t>
      </w:r>
      <w:r w:rsidRPr="00914285">
        <w:rPr>
          <w:rFonts w:eastAsia="Calibri"/>
          <w:b/>
          <w:iCs/>
          <w:highlight w:val="yellow"/>
          <w:u w:val="single"/>
        </w:rPr>
        <w:t xml:space="preserve">will not ignore them? </w:t>
      </w:r>
      <w:r w:rsidRPr="00914285">
        <w:rPr>
          <w:rFonts w:eastAsia="Calibri"/>
          <w:iCs/>
          <w:sz w:val="12"/>
          <w:highlight w:val="yellow"/>
          <w:u w:val="single"/>
        </w:rPr>
        <w:t>¶</w:t>
      </w:r>
      <w:r w:rsidRPr="00914285">
        <w:rPr>
          <w:rFonts w:eastAsia="Calibri"/>
          <w:b/>
          <w:iCs/>
          <w:sz w:val="12"/>
          <w:u w:val="single"/>
        </w:rPr>
        <w:t xml:space="preserve"> </w:t>
      </w:r>
      <w:r w:rsidRPr="00914285">
        <w:rPr>
          <w:rFonts w:eastAsia="Calibri"/>
          <w:sz w:val="12"/>
          <w:szCs w:val="12"/>
        </w:rPr>
        <w:t xml:space="preserve">For the rational choice theorist, the answer is plain: </w:t>
      </w:r>
      <w:r w:rsidRPr="00914285">
        <w:rPr>
          <w:rFonts w:eastAsia="Calibri"/>
          <w:b/>
          <w:iCs/>
          <w:highlight w:val="yellow"/>
          <w:u w:val="single"/>
        </w:rPr>
        <w:t>states cannot solve global collective action problems by creating institutions that themselves depend on global collective action</w:t>
      </w:r>
      <w:r w:rsidRPr="00914285">
        <w:rPr>
          <w:rFonts w:eastAsia="Calibri"/>
          <w:b/>
          <w:iCs/>
          <w:u w:val="single"/>
        </w:rPr>
        <w:t>.</w:t>
      </w:r>
      <w:r w:rsidRPr="00914285">
        <w:rPr>
          <w:rFonts w:eastAsia="Calibri"/>
          <w:sz w:val="12"/>
          <w:szCs w:val="12"/>
        </w:rPr>
        <w:t xml:space="preserve"> </w:t>
      </w:r>
      <w:r w:rsidRPr="00914285">
        <w:rPr>
          <w:rFonts w:eastAsia="Calibri"/>
          <w:u w:val="single"/>
        </w:rPr>
        <w:t>This is not to say that international law is not possible</w:t>
      </w:r>
      <w:r w:rsidRPr="00914285">
        <w:rPr>
          <w:rFonts w:eastAsia="Calibri"/>
          <w:sz w:val="12"/>
          <w:szCs w:val="12"/>
        </w:rPr>
        <w:t xml:space="preserve"> at all. Certainly, states can cooperate by threatening to retaliate against cheaters, and where international problems are matters of coordination rather than </w:t>
      </w:r>
      <w:proofErr w:type="spellStart"/>
      <w:r w:rsidRPr="00914285">
        <w:rPr>
          <w:rFonts w:eastAsia="Calibri"/>
          <w:sz w:val="12"/>
          <w:szCs w:val="12"/>
        </w:rPr>
        <w:t>conﬂ</w:t>
      </w:r>
      <w:proofErr w:type="spellEnd"/>
      <w:r w:rsidRPr="00914285">
        <w:rPr>
          <w:rFonts w:eastAsia="Calibri"/>
          <w:sz w:val="12"/>
          <w:szCs w:val="12"/>
        </w:rPr>
        <w:t xml:space="preserve"> </w:t>
      </w:r>
      <w:proofErr w:type="spellStart"/>
      <w:r w:rsidRPr="00914285">
        <w:rPr>
          <w:rFonts w:eastAsia="Calibri"/>
          <w:sz w:val="12"/>
          <w:szCs w:val="12"/>
        </w:rPr>
        <w:t>ict</w:t>
      </w:r>
      <w:proofErr w:type="spellEnd"/>
      <w:r w:rsidRPr="00914285">
        <w:rPr>
          <w:rFonts w:eastAsia="Calibri"/>
          <w:sz w:val="12"/>
          <w:szCs w:val="12"/>
        </w:rPr>
        <w:t xml:space="preserve">, international law can go far, indeed.7 </w:t>
      </w:r>
      <w:r w:rsidRPr="00914285">
        <w:rPr>
          <w:rFonts w:eastAsia="Calibri"/>
          <w:u w:val="single"/>
        </w:rPr>
        <w:t>But if states</w:t>
      </w:r>
      <w:r w:rsidRPr="00914285">
        <w:rPr>
          <w:rFonts w:eastAsia="Calibri"/>
          <w:sz w:val="12"/>
          <w:szCs w:val="12"/>
        </w:rPr>
        <w:t xml:space="preserve"> (or the individuals who control states) </w:t>
      </w:r>
      <w:r w:rsidRPr="00914285">
        <w:rPr>
          <w:rFonts w:eastAsia="Calibri"/>
          <w:u w:val="single"/>
        </w:rPr>
        <w:t>cannot create a global government</w:t>
      </w:r>
      <w:r w:rsidRPr="00914285">
        <w:rPr>
          <w:rFonts w:eastAsia="Calibri"/>
          <w:sz w:val="12"/>
          <w:szCs w:val="12"/>
        </w:rPr>
        <w:t xml:space="preserve"> or q </w:t>
      </w:r>
      <w:proofErr w:type="spellStart"/>
      <w:r w:rsidRPr="00914285">
        <w:rPr>
          <w:rFonts w:eastAsia="Calibri"/>
          <w:sz w:val="12"/>
          <w:szCs w:val="12"/>
        </w:rPr>
        <w:t>uasi</w:t>
      </w:r>
      <w:proofErr w:type="spellEnd"/>
      <w:r w:rsidRPr="00914285">
        <w:rPr>
          <w:rFonts w:eastAsia="Calibri"/>
          <w:sz w:val="12"/>
          <w:szCs w:val="12"/>
        </w:rPr>
        <w:t xml:space="preserve">-g </w:t>
      </w:r>
      <w:proofErr w:type="spellStart"/>
      <w:r w:rsidRPr="00914285">
        <w:rPr>
          <w:rFonts w:eastAsia="Calibri"/>
          <w:sz w:val="12"/>
          <w:szCs w:val="12"/>
        </w:rPr>
        <w:t>overnment</w:t>
      </w:r>
      <w:proofErr w:type="spellEnd"/>
      <w:r w:rsidRPr="00914285">
        <w:rPr>
          <w:rFonts w:eastAsia="Calibri"/>
          <w:sz w:val="12"/>
          <w:szCs w:val="12"/>
        </w:rPr>
        <w:t xml:space="preserve"> institutions, </w:t>
      </w:r>
      <w:r w:rsidRPr="00914285">
        <w:rPr>
          <w:rFonts w:eastAsia="Calibri"/>
          <w:u w:val="single"/>
        </w:rPr>
        <w:t>then it seems unlikely that they can solve,</w:t>
      </w:r>
      <w:r w:rsidRPr="00914285">
        <w:rPr>
          <w:rFonts w:eastAsia="Calibri"/>
          <w:sz w:val="12"/>
          <w:szCs w:val="12"/>
        </w:rPr>
        <w:t xml:space="preserve"> in spontaneous fashion, </w:t>
      </w:r>
      <w:r w:rsidRPr="00914285">
        <w:rPr>
          <w:rFonts w:eastAsia="Calibri"/>
          <w:u w:val="single"/>
        </w:rPr>
        <w:t>the types of problems that, at the national level, require the action of governments</w:t>
      </w:r>
      <w:r w:rsidRPr="00914285">
        <w:rPr>
          <w:rFonts w:eastAsia="Calibri"/>
          <w:sz w:val="12"/>
          <w:szCs w:val="12"/>
        </w:rPr>
        <w:t xml:space="preserve">. </w:t>
      </w:r>
      <w:r w:rsidRPr="00914285">
        <w:rPr>
          <w:rFonts w:eastAsia="Calibri"/>
          <w:sz w:val="12"/>
        </w:rPr>
        <w:t>¶</w:t>
      </w:r>
      <w:r w:rsidRPr="00914285">
        <w:rPr>
          <w:rFonts w:eastAsia="Calibri"/>
          <w:sz w:val="12"/>
          <w:szCs w:val="12"/>
        </w:rPr>
        <w:t xml:space="preserve"> Global legalists are not enthusiasts for rational choice theory and have </w:t>
      </w:r>
      <w:r w:rsidRPr="00914285">
        <w:rPr>
          <w:rFonts w:eastAsia="Calibri"/>
          <w:sz w:val="12"/>
        </w:rPr>
        <w:t>¶</w:t>
      </w:r>
      <w:r w:rsidRPr="00914285">
        <w:rPr>
          <w:rFonts w:eastAsia="Calibri"/>
          <w:sz w:val="12"/>
          <w:szCs w:val="12"/>
        </w:rPr>
        <w:t xml:space="preserve"> 35</w:t>
      </w:r>
      <w:r w:rsidRPr="00914285">
        <w:rPr>
          <w:rFonts w:eastAsia="Calibri"/>
          <w:sz w:val="12"/>
        </w:rPr>
        <w:t>¶</w:t>
      </w:r>
      <w:r w:rsidRPr="00914285">
        <w:rPr>
          <w:rFonts w:eastAsia="Calibri"/>
          <w:sz w:val="12"/>
          <w:szCs w:val="12"/>
        </w:rPr>
        <w:t xml:space="preserve"> grappled with this problem in other ways.8 I will criticize their attempts in chapter 3. Here I want to focus on </w:t>
      </w:r>
      <w:r w:rsidRPr="00914285">
        <w:rPr>
          <w:rFonts w:eastAsia="Calibri"/>
          <w:u w:val="single"/>
        </w:rPr>
        <w:t>one approach</w:t>
      </w:r>
      <w:r w:rsidRPr="00914285">
        <w:rPr>
          <w:rFonts w:eastAsia="Calibri"/>
          <w:sz w:val="12"/>
          <w:szCs w:val="12"/>
        </w:rPr>
        <w:t xml:space="preserve">, which </w:t>
      </w:r>
      <w:r w:rsidRPr="00914285">
        <w:rPr>
          <w:rFonts w:eastAsia="Calibri"/>
          <w:u w:val="single"/>
        </w:rPr>
        <w:t>is to insist that just as</w:t>
      </w:r>
      <w:r w:rsidRPr="00914285">
        <w:rPr>
          <w:rFonts w:eastAsia="Calibri"/>
          <w:sz w:val="12"/>
          <w:szCs w:val="12"/>
        </w:rPr>
        <w:t xml:space="preserve"> </w:t>
      </w:r>
      <w:r w:rsidRPr="00914285">
        <w:rPr>
          <w:rFonts w:eastAsia="Calibri"/>
          <w:u w:val="single"/>
        </w:rPr>
        <w:t>individuals can be loyal to government,</w:t>
      </w:r>
      <w:r w:rsidRPr="00914285">
        <w:rPr>
          <w:rFonts w:eastAsia="Calibri"/>
          <w:sz w:val="12"/>
          <w:szCs w:val="12"/>
        </w:rPr>
        <w:t xml:space="preserve"> </w:t>
      </w:r>
      <w:r w:rsidRPr="00914285">
        <w:rPr>
          <w:rFonts w:eastAsia="Calibri"/>
          <w:u w:val="single"/>
        </w:rPr>
        <w:t>so too can</w:t>
      </w:r>
      <w:r w:rsidRPr="00914285">
        <w:rPr>
          <w:rFonts w:eastAsia="Calibri"/>
          <w:sz w:val="12"/>
          <w:szCs w:val="12"/>
        </w:rPr>
        <w:t xml:space="preserve"> individuals (and their </w:t>
      </w:r>
      <w:r w:rsidRPr="00914285">
        <w:rPr>
          <w:rFonts w:eastAsia="Calibri"/>
          <w:u w:val="single"/>
        </w:rPr>
        <w:t>governments</w:t>
      </w:r>
      <w:r w:rsidRPr="00914285">
        <w:rPr>
          <w:rFonts w:eastAsia="Calibri"/>
          <w:sz w:val="12"/>
          <w:szCs w:val="12"/>
        </w:rPr>
        <w:t xml:space="preserve">) </w:t>
      </w:r>
      <w:r w:rsidRPr="00914285">
        <w:rPr>
          <w:rFonts w:eastAsia="Calibri"/>
          <w:u w:val="single"/>
        </w:rPr>
        <w:t xml:space="preserve">be loyal to international law </w:t>
      </w:r>
      <w:r w:rsidRPr="00914285">
        <w:rPr>
          <w:rFonts w:eastAsia="Calibri"/>
          <w:sz w:val="12"/>
          <w:szCs w:val="12"/>
        </w:rPr>
        <w:t>and be willing to defer to its requirements even when self-</w:t>
      </w:r>
      <w:proofErr w:type="spellStart"/>
      <w:r w:rsidRPr="00914285">
        <w:rPr>
          <w:rFonts w:eastAsia="Calibri"/>
          <w:sz w:val="12"/>
          <w:szCs w:val="12"/>
        </w:rPr>
        <w:t>i</w:t>
      </w:r>
      <w:proofErr w:type="spellEnd"/>
      <w:r w:rsidRPr="00914285">
        <w:rPr>
          <w:rFonts w:eastAsia="Calibri"/>
          <w:sz w:val="12"/>
          <w:szCs w:val="12"/>
        </w:rPr>
        <w:t xml:space="preserve"> </w:t>
      </w:r>
      <w:proofErr w:type="spellStart"/>
      <w:r w:rsidRPr="00914285">
        <w:rPr>
          <w:rFonts w:eastAsia="Calibri"/>
          <w:sz w:val="12"/>
          <w:szCs w:val="12"/>
        </w:rPr>
        <w:t>nterest</w:t>
      </w:r>
      <w:proofErr w:type="spellEnd"/>
      <w:r w:rsidRPr="00914285">
        <w:rPr>
          <w:rFonts w:eastAsia="Calibri"/>
          <w:sz w:val="12"/>
          <w:szCs w:val="12"/>
        </w:rPr>
        <w:t xml:space="preserve"> does not strictly demand that they do so. </w:t>
      </w:r>
      <w:r w:rsidRPr="00914285">
        <w:rPr>
          <w:rFonts w:eastAsia="Calibri"/>
          <w:highlight w:val="yellow"/>
          <w:u w:val="single"/>
        </w:rPr>
        <w:t>I</w:t>
      </w:r>
      <w:r w:rsidRPr="00914285">
        <w:rPr>
          <w:rFonts w:eastAsia="Calibri"/>
          <w:u w:val="single"/>
        </w:rPr>
        <w:t xml:space="preserve">nternational </w:t>
      </w:r>
      <w:r w:rsidRPr="00914285">
        <w:rPr>
          <w:rFonts w:eastAsia="Calibri"/>
          <w:highlight w:val="yellow"/>
          <w:u w:val="single"/>
        </w:rPr>
        <w:t xml:space="preserve">law has force </w:t>
      </w:r>
      <w:r w:rsidRPr="00914285">
        <w:rPr>
          <w:rFonts w:eastAsia="Calibri"/>
          <w:u w:val="single"/>
        </w:rPr>
        <w:t xml:space="preserve">because (or </w:t>
      </w:r>
      <w:r w:rsidRPr="00914285">
        <w:rPr>
          <w:rFonts w:eastAsia="Calibri"/>
          <w:highlight w:val="yellow"/>
          <w:u w:val="single"/>
        </w:rPr>
        <w:t>to the extent that) it is legitimate</w:t>
      </w:r>
      <w:r w:rsidRPr="00914285">
        <w:rPr>
          <w:rFonts w:eastAsia="Calibri"/>
          <w:sz w:val="12"/>
          <w:szCs w:val="12"/>
        </w:rPr>
        <w:t xml:space="preserve">.9 </w:t>
      </w:r>
      <w:r w:rsidRPr="00914285">
        <w:rPr>
          <w:rFonts w:eastAsia="Calibri"/>
          <w:sz w:val="12"/>
        </w:rPr>
        <w:t>¶</w:t>
      </w:r>
      <w:r w:rsidRPr="00914285">
        <w:rPr>
          <w:rFonts w:eastAsia="Calibri"/>
          <w:sz w:val="12"/>
          <w:szCs w:val="12"/>
        </w:rPr>
        <w:t xml:space="preserve"> What makes governance or law legitimate? This is a complicated ques- </w:t>
      </w:r>
      <w:proofErr w:type="spellStart"/>
      <w:r w:rsidRPr="00914285">
        <w:rPr>
          <w:rFonts w:eastAsia="Calibri"/>
          <w:sz w:val="12"/>
          <w:szCs w:val="12"/>
        </w:rPr>
        <w:t>tion</w:t>
      </w:r>
      <w:proofErr w:type="spellEnd"/>
      <w:r w:rsidRPr="00914285">
        <w:rPr>
          <w:rFonts w:eastAsia="Calibri"/>
          <w:sz w:val="12"/>
          <w:szCs w:val="12"/>
        </w:rPr>
        <w:t xml:space="preserve"> best left to philosophers, but a simple and adequate point for present purposes is that </w:t>
      </w:r>
      <w:r w:rsidRPr="00914285">
        <w:rPr>
          <w:rFonts w:eastAsia="Calibri"/>
          <w:highlight w:val="yellow"/>
          <w:u w:val="single"/>
        </w:rPr>
        <w:t>no</w:t>
      </w:r>
      <w:r w:rsidRPr="00914285">
        <w:rPr>
          <w:rFonts w:eastAsia="Calibri"/>
          <w:u w:val="single"/>
        </w:rPr>
        <w:t xml:space="preserve"> system of </w:t>
      </w:r>
      <w:r w:rsidRPr="00914285">
        <w:rPr>
          <w:rFonts w:eastAsia="Calibri"/>
          <w:highlight w:val="yellow"/>
          <w:u w:val="single"/>
        </w:rPr>
        <w:t>law will be</w:t>
      </w:r>
      <w:r w:rsidRPr="00914285">
        <w:rPr>
          <w:rFonts w:eastAsia="Calibri"/>
          <w:u w:val="single"/>
        </w:rPr>
        <w:t xml:space="preserve"> perceived as </w:t>
      </w:r>
      <w:r w:rsidRPr="00914285">
        <w:rPr>
          <w:rFonts w:eastAsia="Calibri"/>
          <w:highlight w:val="yellow"/>
          <w:u w:val="single"/>
        </w:rPr>
        <w:t xml:space="preserve">legitimate unless those governed </w:t>
      </w:r>
      <w:r w:rsidRPr="00914285">
        <w:rPr>
          <w:rFonts w:eastAsia="Calibri"/>
          <w:u w:val="single"/>
        </w:rPr>
        <w:t xml:space="preserve">by that law </w:t>
      </w:r>
      <w:r w:rsidRPr="00914285">
        <w:rPr>
          <w:rFonts w:eastAsia="Calibri"/>
          <w:b/>
          <w:iCs/>
          <w:highlight w:val="yellow"/>
          <w:u w:val="single"/>
        </w:rPr>
        <w:t>believe</w:t>
      </w:r>
      <w:r w:rsidRPr="00914285">
        <w:rPr>
          <w:rFonts w:eastAsia="Calibri"/>
          <w:u w:val="single"/>
        </w:rPr>
        <w:t xml:space="preserve"> that </w:t>
      </w:r>
      <w:r w:rsidRPr="00914285">
        <w:rPr>
          <w:rFonts w:eastAsia="Calibri"/>
          <w:b/>
          <w:iCs/>
          <w:highlight w:val="yellow"/>
          <w:u w:val="single"/>
        </w:rPr>
        <w:t>the law</w:t>
      </w:r>
      <w:r w:rsidRPr="00914285">
        <w:rPr>
          <w:rFonts w:eastAsia="Calibri"/>
          <w:u w:val="single"/>
        </w:rPr>
        <w:t xml:space="preserve"> </w:t>
      </w:r>
      <w:r w:rsidRPr="00914285">
        <w:rPr>
          <w:rFonts w:eastAsia="Calibri"/>
          <w:sz w:val="12"/>
          <w:szCs w:val="12"/>
        </w:rPr>
        <w:t xml:space="preserve">does good — </w:t>
      </w:r>
      <w:r w:rsidRPr="00914285">
        <w:rPr>
          <w:rFonts w:eastAsia="Calibri"/>
          <w:b/>
          <w:iCs/>
          <w:highlight w:val="yellow"/>
          <w:u w:val="single"/>
        </w:rPr>
        <w:t>serves their interests</w:t>
      </w:r>
      <w:r w:rsidRPr="00914285">
        <w:rPr>
          <w:rFonts w:eastAsia="Calibri"/>
          <w:sz w:val="12"/>
          <w:szCs w:val="12"/>
        </w:rPr>
        <w:t xml:space="preserve"> or respects and enforces their values. Perhaps more is required than this — such as political participation, for example — but we can treat the ﬁ </w:t>
      </w:r>
      <w:proofErr w:type="spellStart"/>
      <w:r w:rsidRPr="00914285">
        <w:rPr>
          <w:rFonts w:eastAsia="Calibri"/>
          <w:sz w:val="12"/>
          <w:szCs w:val="12"/>
        </w:rPr>
        <w:t>rst</w:t>
      </w:r>
      <w:proofErr w:type="spellEnd"/>
      <w:r w:rsidRPr="00914285">
        <w:rPr>
          <w:rFonts w:eastAsia="Calibri"/>
          <w:sz w:val="12"/>
          <w:szCs w:val="12"/>
        </w:rPr>
        <w:t xml:space="preserve"> condition as necessary if not </w:t>
      </w:r>
      <w:proofErr w:type="spellStart"/>
      <w:r w:rsidRPr="00914285">
        <w:rPr>
          <w:rFonts w:eastAsia="Calibri"/>
          <w:sz w:val="12"/>
          <w:szCs w:val="12"/>
        </w:rPr>
        <w:t>sufﬁ</w:t>
      </w:r>
      <w:proofErr w:type="spellEnd"/>
      <w:r w:rsidRPr="00914285">
        <w:rPr>
          <w:rFonts w:eastAsia="Calibri"/>
          <w:sz w:val="12"/>
          <w:szCs w:val="12"/>
        </w:rPr>
        <w:t xml:space="preserve"> </w:t>
      </w:r>
      <w:proofErr w:type="spellStart"/>
      <w:r w:rsidRPr="00914285">
        <w:rPr>
          <w:rFonts w:eastAsia="Calibri"/>
          <w:sz w:val="12"/>
          <w:szCs w:val="12"/>
        </w:rPr>
        <w:t>cient</w:t>
      </w:r>
      <w:proofErr w:type="spellEnd"/>
      <w:r w:rsidRPr="00914285">
        <w:rPr>
          <w:rFonts w:eastAsia="Calibri"/>
          <w:sz w:val="12"/>
          <w:szCs w:val="12"/>
        </w:rPr>
        <w:t xml:space="preserve">. </w:t>
      </w:r>
      <w:r w:rsidRPr="00914285">
        <w:rPr>
          <w:rFonts w:eastAsia="Calibri"/>
          <w:u w:val="single"/>
        </w:rPr>
        <w:t>If individuals believe that a system of law does not advance their interests</w:t>
      </w:r>
      <w:r w:rsidRPr="00914285">
        <w:rPr>
          <w:rFonts w:eastAsia="Calibri"/>
          <w:sz w:val="12"/>
          <w:szCs w:val="12"/>
        </w:rPr>
        <w:t xml:space="preserve"> and respect their values, </w:t>
      </w:r>
      <w:r w:rsidRPr="00914285">
        <w:rPr>
          <w:rFonts w:eastAsia="Calibri"/>
          <w:u w:val="single"/>
        </w:rPr>
        <w:t xml:space="preserve">that </w:t>
      </w:r>
      <w:r w:rsidRPr="00914285">
        <w:rPr>
          <w:rFonts w:eastAsia="Calibri"/>
          <w:sz w:val="12"/>
          <w:szCs w:val="12"/>
        </w:rPr>
        <w:t>instead</w:t>
      </w:r>
      <w:r w:rsidRPr="00914285">
        <w:rPr>
          <w:rFonts w:eastAsia="Calibri"/>
          <w:u w:val="single"/>
        </w:rPr>
        <w:t xml:space="preserve"> it</w:t>
      </w:r>
      <w:r w:rsidRPr="00914285">
        <w:rPr>
          <w:rFonts w:eastAsia="Calibri"/>
          <w:sz w:val="12"/>
          <w:szCs w:val="12"/>
        </w:rPr>
        <w:t xml:space="preserve"> </w:t>
      </w:r>
      <w:r w:rsidRPr="00914285">
        <w:rPr>
          <w:rFonts w:eastAsia="Calibri"/>
          <w:u w:val="single"/>
        </w:rPr>
        <w:t>advances the interests of others or is dysfunctional</w:t>
      </w:r>
      <w:r w:rsidRPr="00914285">
        <w:rPr>
          <w:rFonts w:eastAsia="Calibri"/>
          <w:sz w:val="12"/>
          <w:szCs w:val="12"/>
        </w:rPr>
        <w:t xml:space="preserve"> and helps no one at all, </w:t>
      </w:r>
      <w:r w:rsidRPr="00914285">
        <w:rPr>
          <w:rFonts w:eastAsia="Calibri"/>
          <w:highlight w:val="yellow"/>
          <w:u w:val="single"/>
        </w:rPr>
        <w:t>they will not</w:t>
      </w:r>
      <w:r w:rsidRPr="00914285">
        <w:rPr>
          <w:rFonts w:eastAsia="Calibri"/>
          <w:u w:val="single"/>
        </w:rPr>
        <w:t xml:space="preserve"> believe that the law is legitimate and will not </w:t>
      </w:r>
      <w:r w:rsidRPr="00914285">
        <w:rPr>
          <w:rFonts w:eastAsia="Calibri"/>
          <w:b/>
          <w:iCs/>
          <w:highlight w:val="yellow"/>
          <w:u w:val="single"/>
        </w:rPr>
        <w:t>voluntarily submit to its authority</w:t>
      </w:r>
      <w:r w:rsidRPr="00914285">
        <w:rPr>
          <w:rFonts w:eastAsia="Calibri"/>
          <w:u w:val="single"/>
        </w:rPr>
        <w:t xml:space="preserve">. </w:t>
      </w:r>
      <w:r w:rsidRPr="00914285">
        <w:rPr>
          <w:rFonts w:eastAsia="Calibri"/>
          <w:sz w:val="12"/>
          <w:u w:val="single"/>
        </w:rPr>
        <w:t xml:space="preserve">¶ </w:t>
      </w:r>
      <w:r w:rsidRPr="00914285">
        <w:rPr>
          <w:rFonts w:eastAsia="Calibri"/>
          <w:sz w:val="12"/>
          <w:szCs w:val="12"/>
        </w:rPr>
        <w:t xml:space="preserve">Unfortunately, </w:t>
      </w:r>
      <w:r w:rsidRPr="00914285">
        <w:rPr>
          <w:rFonts w:eastAsia="Calibri"/>
          <w:b/>
          <w:iCs/>
          <w:u w:val="single"/>
        </w:rPr>
        <w:t>international law does not satisfy this condition</w:t>
      </w:r>
      <w:r w:rsidRPr="00914285">
        <w:rPr>
          <w:rFonts w:eastAsia="Calibri"/>
          <w:sz w:val="12"/>
          <w:szCs w:val="12"/>
        </w:rPr>
        <w:t xml:space="preserve">, mainly </w:t>
      </w:r>
      <w:r w:rsidRPr="00914285">
        <w:rPr>
          <w:rFonts w:eastAsia="Calibri"/>
          <w:b/>
          <w:iCs/>
          <w:u w:val="single"/>
        </w:rPr>
        <w:t>because of its institutional weaknesses</w:t>
      </w:r>
      <w:r w:rsidRPr="00914285">
        <w:rPr>
          <w:rFonts w:eastAsia="Calibri"/>
          <w:sz w:val="12"/>
          <w:szCs w:val="12"/>
        </w:rPr>
        <w:t xml:space="preserve">; but of course, </w:t>
      </w:r>
      <w:r w:rsidRPr="00914285">
        <w:rPr>
          <w:rFonts w:eastAsia="Calibri"/>
          <w:b/>
          <w:iCs/>
          <w:u w:val="single"/>
        </w:rPr>
        <w:t xml:space="preserve">its institutional weaknesses stem from the state system — </w:t>
      </w:r>
      <w:r w:rsidRPr="00914285">
        <w:rPr>
          <w:rFonts w:eastAsia="Calibri"/>
          <w:b/>
          <w:iCs/>
          <w:highlight w:val="yellow"/>
          <w:u w:val="single"/>
        </w:rPr>
        <w:t xml:space="preserve">states are not willing to tolerate powerful international agencies. </w:t>
      </w:r>
      <w:r w:rsidRPr="00914285">
        <w:rPr>
          <w:rFonts w:eastAsia="Calibri"/>
          <w:u w:val="single"/>
        </w:rPr>
        <w:t xml:space="preserve">In classic international law, states enjoy sovereign equality, which means that </w:t>
      </w:r>
      <w:r w:rsidRPr="00914285">
        <w:rPr>
          <w:rFonts w:eastAsia="Calibri"/>
          <w:highlight w:val="yellow"/>
          <w:u w:val="single"/>
        </w:rPr>
        <w:t>i</w:t>
      </w:r>
      <w:r w:rsidRPr="00914285">
        <w:rPr>
          <w:rFonts w:eastAsia="Calibri"/>
          <w:u w:val="single"/>
        </w:rPr>
        <w:t xml:space="preserve">nternational </w:t>
      </w:r>
      <w:r w:rsidRPr="00914285">
        <w:rPr>
          <w:rFonts w:eastAsia="Calibri"/>
          <w:highlight w:val="yellow"/>
          <w:u w:val="single"/>
        </w:rPr>
        <w:t>law cannot be created unless all agree</w:t>
      </w:r>
      <w:r w:rsidRPr="00914285">
        <w:rPr>
          <w:rFonts w:eastAsia="Calibri"/>
          <w:sz w:val="12"/>
          <w:szCs w:val="12"/>
        </w:rPr>
        <w:t xml:space="preserve">, and that international law binds all states equally. What this means is that if nearly everyone in the world agrees that some global legal instrument would be </w:t>
      </w:r>
      <w:proofErr w:type="spellStart"/>
      <w:r w:rsidRPr="00914285">
        <w:rPr>
          <w:rFonts w:eastAsia="Calibri"/>
          <w:sz w:val="12"/>
          <w:szCs w:val="12"/>
        </w:rPr>
        <w:t>beneﬁ</w:t>
      </w:r>
      <w:proofErr w:type="spellEnd"/>
      <w:r w:rsidRPr="00914285">
        <w:rPr>
          <w:rFonts w:eastAsia="Calibri"/>
          <w:sz w:val="12"/>
          <w:szCs w:val="12"/>
        </w:rPr>
        <w:t xml:space="preserve"> </w:t>
      </w:r>
      <w:proofErr w:type="spellStart"/>
      <w:r w:rsidRPr="00914285">
        <w:rPr>
          <w:rFonts w:eastAsia="Calibri"/>
          <w:sz w:val="12"/>
          <w:szCs w:val="12"/>
        </w:rPr>
        <w:t>cial</w:t>
      </w:r>
      <w:proofErr w:type="spellEnd"/>
      <w:r w:rsidRPr="00914285">
        <w:rPr>
          <w:rFonts w:eastAsia="Calibri"/>
          <w:sz w:val="12"/>
          <w:szCs w:val="12"/>
        </w:rPr>
        <w:t xml:space="preserve"> (</w:t>
      </w:r>
      <w:r w:rsidRPr="00914285">
        <w:rPr>
          <w:rFonts w:eastAsia="Calibri"/>
          <w:highlight w:val="yellow"/>
          <w:u w:val="single"/>
        </w:rPr>
        <w:t>a climate treaty</w:t>
      </w:r>
      <w:r w:rsidRPr="00914285">
        <w:rPr>
          <w:rFonts w:eastAsia="Calibri"/>
          <w:sz w:val="12"/>
          <w:szCs w:val="12"/>
        </w:rPr>
        <w:t xml:space="preserve">, the UN charter), it </w:t>
      </w:r>
      <w:r w:rsidRPr="00914285">
        <w:rPr>
          <w:rFonts w:eastAsia="Calibri"/>
          <w:b/>
          <w:iCs/>
          <w:highlight w:val="yellow"/>
          <w:u w:val="single"/>
        </w:rPr>
        <w:t>can be blocked by a tiny country</w:t>
      </w:r>
      <w:r w:rsidRPr="00914285">
        <w:rPr>
          <w:rFonts w:eastAsia="Calibri"/>
          <w:sz w:val="12"/>
          <w:szCs w:val="12"/>
        </w:rPr>
        <w:t xml:space="preserve"> like Iceland (population 300,000) </w:t>
      </w:r>
      <w:r w:rsidRPr="00914285">
        <w:rPr>
          <w:rFonts w:eastAsia="Calibri"/>
          <w:b/>
          <w:iCs/>
          <w:highlight w:val="yellow"/>
          <w:u w:val="single"/>
        </w:rPr>
        <w:t>or a dictatorship</w:t>
      </w:r>
      <w:r w:rsidRPr="00914285">
        <w:rPr>
          <w:rFonts w:eastAsia="Calibri"/>
          <w:sz w:val="12"/>
          <w:szCs w:val="12"/>
        </w:rPr>
        <w:t xml:space="preserve"> like North Korea. </w:t>
      </w:r>
      <w:r w:rsidRPr="00914285">
        <w:rPr>
          <w:rFonts w:eastAsia="Calibri"/>
          <w:u w:val="single"/>
        </w:rPr>
        <w:t>What is the attraction of a system that puts a tiny country like Iceland on equal footing with China?</w:t>
      </w:r>
      <w:r w:rsidRPr="00914285">
        <w:rPr>
          <w:rFonts w:eastAsia="Calibri"/>
          <w:sz w:val="12"/>
          <w:szCs w:val="12"/>
        </w:rPr>
        <w:t xml:space="preserve"> When then at- </w:t>
      </w:r>
      <w:proofErr w:type="spellStart"/>
      <w:r w:rsidRPr="00914285">
        <w:rPr>
          <w:rFonts w:eastAsia="Calibri"/>
          <w:sz w:val="12"/>
          <w:szCs w:val="12"/>
        </w:rPr>
        <w:t>torney</w:t>
      </w:r>
      <w:proofErr w:type="spellEnd"/>
      <w:r w:rsidRPr="00914285">
        <w:rPr>
          <w:rFonts w:eastAsia="Calibri"/>
          <w:sz w:val="12"/>
          <w:szCs w:val="12"/>
        </w:rPr>
        <w:t xml:space="preserve"> general Robert Jackson tried to justify American aid for Britain at the onset of World War II on the grounds that the Nazi Germany was the aggressor, international lawyers complained that the United States could not claim neutrality while providing aid to a belligerent — there was no such thing as an aggressor in international law.10 Nazi Germany had not agreed to such a rule of international law; therefore, such a rule could not exist. Only through the destruction of Nazi Germany could international law be changed; East and West Germany could reenter international so-</w:t>
      </w:r>
      <w:r w:rsidRPr="00914285">
        <w:rPr>
          <w:rFonts w:eastAsia="Calibri"/>
          <w:sz w:val="12"/>
        </w:rPr>
        <w:t>¶</w:t>
      </w:r>
      <w:r w:rsidRPr="00914285">
        <w:rPr>
          <w:rFonts w:eastAsia="Calibri"/>
          <w:sz w:val="12"/>
          <w:szCs w:val="12"/>
        </w:rPr>
        <w:t xml:space="preserve"> 36</w:t>
      </w:r>
      <w:r w:rsidRPr="00914285">
        <w:rPr>
          <w:rFonts w:eastAsia="Calibri"/>
          <w:sz w:val="12"/>
        </w:rPr>
        <w:t>¶</w:t>
      </w:r>
      <w:r w:rsidRPr="00914285">
        <w:rPr>
          <w:rFonts w:eastAsia="Calibri"/>
          <w:sz w:val="12"/>
          <w:szCs w:val="12"/>
        </w:rPr>
        <w:t xml:space="preserve"> </w:t>
      </w:r>
      <w:proofErr w:type="spellStart"/>
      <w:r w:rsidRPr="00914285">
        <w:rPr>
          <w:rFonts w:eastAsia="Calibri"/>
          <w:sz w:val="12"/>
          <w:szCs w:val="12"/>
        </w:rPr>
        <w:t>ciety</w:t>
      </w:r>
      <w:proofErr w:type="spellEnd"/>
      <w:r w:rsidRPr="00914285">
        <w:rPr>
          <w:rFonts w:eastAsia="Calibri"/>
          <w:sz w:val="12"/>
          <w:szCs w:val="12"/>
        </w:rPr>
        <w:t xml:space="preserve"> only on other people’s terms. How could such a system be perceived to be legitimate? </w:t>
      </w:r>
      <w:r w:rsidRPr="00914285">
        <w:rPr>
          <w:rFonts w:eastAsia="Calibri"/>
          <w:sz w:val="12"/>
        </w:rPr>
        <w:t>¶</w:t>
      </w:r>
      <w:r w:rsidRPr="00914285">
        <w:rPr>
          <w:rFonts w:eastAsia="Calibri"/>
          <w:sz w:val="12"/>
          <w:szCs w:val="12"/>
        </w:rPr>
        <w:t xml:space="preserve"> There is, of course, a reason why international law works in this </w:t>
      </w:r>
      <w:proofErr w:type="spellStart"/>
      <w:r w:rsidRPr="00914285">
        <w:rPr>
          <w:rFonts w:eastAsia="Calibri"/>
          <w:sz w:val="12"/>
          <w:szCs w:val="12"/>
        </w:rPr>
        <w:t>fash</w:t>
      </w:r>
      <w:proofErr w:type="spellEnd"/>
      <w:r w:rsidRPr="00914285">
        <w:rPr>
          <w:rFonts w:eastAsia="Calibri"/>
          <w:sz w:val="12"/>
          <w:szCs w:val="12"/>
        </w:rPr>
        <w:t xml:space="preserve">- ion. </w:t>
      </w:r>
      <w:r w:rsidRPr="00914285">
        <w:rPr>
          <w:rFonts w:eastAsia="Calibri"/>
          <w:highlight w:val="yellow"/>
          <w:u w:val="single"/>
        </w:rPr>
        <w:t>Because no world government can compel states to comply</w:t>
      </w:r>
      <w:r w:rsidRPr="00914285">
        <w:rPr>
          <w:rFonts w:eastAsia="Calibri"/>
          <w:u w:val="single"/>
        </w:rPr>
        <w:t xml:space="preserve"> with inter- national law, </w:t>
      </w:r>
      <w:r w:rsidRPr="00914285">
        <w:rPr>
          <w:rFonts w:eastAsia="Calibri"/>
          <w:highlight w:val="yellow"/>
          <w:u w:val="single"/>
        </w:rPr>
        <w:t>states will comply</w:t>
      </w:r>
      <w:r w:rsidRPr="00914285">
        <w:rPr>
          <w:rFonts w:eastAsia="Calibri"/>
          <w:u w:val="single"/>
        </w:rPr>
        <w:t xml:space="preserve"> with international law </w:t>
      </w:r>
      <w:r w:rsidRPr="00914285">
        <w:rPr>
          <w:rFonts w:eastAsia="Calibri"/>
          <w:highlight w:val="yellow"/>
          <w:u w:val="single"/>
        </w:rPr>
        <w:t>only when doing so is in their interest</w:t>
      </w:r>
      <w:r w:rsidRPr="00914285">
        <w:rPr>
          <w:rFonts w:eastAsia="Calibri"/>
          <w:u w:val="single"/>
        </w:rPr>
        <w:t>.</w:t>
      </w:r>
      <w:r w:rsidRPr="00914285">
        <w:rPr>
          <w:rFonts w:eastAsia="Calibri"/>
          <w:sz w:val="12"/>
          <w:szCs w:val="12"/>
        </w:rPr>
        <w:t xml:space="preserve"> In this way, international law always depends on state consent. So international law must take states as they are, which means that little states, big states, good states, and bad states, all exist on a plane of equality. </w:t>
      </w:r>
      <w:r w:rsidRPr="00914285">
        <w:rPr>
          <w:rFonts w:eastAsia="Calibri"/>
          <w:sz w:val="12"/>
        </w:rPr>
        <w:t>¶</w:t>
      </w:r>
      <w:r w:rsidRPr="00914285">
        <w:rPr>
          <w:rFonts w:eastAsia="Calibri"/>
          <w:sz w:val="12"/>
          <w:szCs w:val="12"/>
        </w:rPr>
        <w:t xml:space="preserve"> </w:t>
      </w:r>
    </w:p>
    <w:p w14:paraId="560149FC" w14:textId="77777777" w:rsidR="005074FF" w:rsidRPr="00914285" w:rsidRDefault="005074FF" w:rsidP="005074FF">
      <w:pPr>
        <w:rPr>
          <w:rFonts w:eastAsia="Calibri"/>
        </w:rPr>
      </w:pPr>
    </w:p>
    <w:p w14:paraId="0A802756" w14:textId="77777777" w:rsidR="005074FF" w:rsidRPr="00914285" w:rsidRDefault="005074FF" w:rsidP="005074FF">
      <w:pPr>
        <w:keepNext/>
        <w:keepLines/>
        <w:spacing w:before="40" w:after="0"/>
        <w:outlineLvl w:val="3"/>
        <w:rPr>
          <w:rFonts w:eastAsia="Times New Roman"/>
          <w:b/>
          <w:iCs/>
          <w:sz w:val="26"/>
        </w:rPr>
      </w:pPr>
      <w:r w:rsidRPr="00914285">
        <w:rPr>
          <w:rFonts w:eastAsia="Times New Roman"/>
          <w:b/>
          <w:iCs/>
          <w:sz w:val="26"/>
        </w:rPr>
        <w:t>International law solves nothing</w:t>
      </w:r>
    </w:p>
    <w:p w14:paraId="7171B919" w14:textId="77777777" w:rsidR="005074FF" w:rsidRPr="00914285" w:rsidRDefault="005074FF" w:rsidP="005074FF">
      <w:pPr>
        <w:rPr>
          <w:rFonts w:eastAsia="Calibri"/>
        </w:rPr>
      </w:pPr>
      <w:r w:rsidRPr="00914285">
        <w:rPr>
          <w:rFonts w:eastAsia="Calibri"/>
          <w:b/>
          <w:bCs/>
          <w:sz w:val="26"/>
        </w:rPr>
        <w:t>Acharya 13</w:t>
      </w:r>
      <w:r w:rsidRPr="00914285">
        <w:rPr>
          <w:rFonts w:eastAsia="Calibri"/>
        </w:rPr>
        <w:t xml:space="preserve"> – Associate Professor of Law, Gonzaga University School of Law (Upendra D., May, “GLOBALIZATION, DEREGULATION, POWER, AND AGENCY: GLOBALIZATION AND HEGEMONY SHIFT: ARE STATES MERELY AGENTS OF CORPORATE CAPITALISM?” 36 B.C. Int'l &amp; Comp. L. Rev. 937, Lexis)</w:t>
      </w:r>
    </w:p>
    <w:p w14:paraId="32D6F064" w14:textId="77777777" w:rsidR="005074FF" w:rsidRPr="00914285" w:rsidRDefault="005074FF" w:rsidP="005074FF">
      <w:pPr>
        <w:rPr>
          <w:rFonts w:eastAsia="Calibri"/>
        </w:rPr>
      </w:pPr>
    </w:p>
    <w:p w14:paraId="7AD0ECFD" w14:textId="77777777" w:rsidR="005074FF" w:rsidRPr="00914285" w:rsidRDefault="005074FF" w:rsidP="005074FF">
      <w:pPr>
        <w:rPr>
          <w:rFonts w:eastAsia="Calibri"/>
          <w:sz w:val="16"/>
        </w:rPr>
      </w:pPr>
      <w:r w:rsidRPr="00914285">
        <w:rPr>
          <w:rFonts w:eastAsia="Calibri"/>
          <w:sz w:val="16"/>
        </w:rPr>
        <w:t>I. PROCESS OF HEGEMONY: INTERNATIONAL LAW, POWER, AND DETERRITORIALIZATION</w:t>
      </w:r>
      <w:r w:rsidRPr="00914285">
        <w:rPr>
          <w:rFonts w:eastAsia="Calibri"/>
          <w:sz w:val="12"/>
        </w:rPr>
        <w:t>¶</w:t>
      </w:r>
      <w:r w:rsidRPr="00914285">
        <w:rPr>
          <w:rFonts w:eastAsia="Calibri"/>
          <w:sz w:val="16"/>
        </w:rPr>
        <w:t xml:space="preserve"> </w:t>
      </w:r>
      <w:r w:rsidRPr="00914285">
        <w:rPr>
          <w:rFonts w:eastAsia="Calibri"/>
          <w:sz w:val="12"/>
        </w:rPr>
        <w:t>¶</w:t>
      </w:r>
      <w:r w:rsidRPr="00914285">
        <w:rPr>
          <w:rFonts w:eastAsia="Calibri"/>
          <w:sz w:val="16"/>
        </w:rPr>
        <w:t xml:space="preserve"> </w:t>
      </w:r>
      <w:r w:rsidRPr="00914285">
        <w:rPr>
          <w:rFonts w:eastAsia="Calibri"/>
          <w:u w:val="single"/>
        </w:rPr>
        <w:t xml:space="preserve">Discussions of hegemonic international law posit that </w:t>
      </w:r>
      <w:r w:rsidRPr="00914285">
        <w:rPr>
          <w:rFonts w:eastAsia="Calibri"/>
          <w:highlight w:val="yellow"/>
          <w:u w:val="single"/>
        </w:rPr>
        <w:t>international law is</w:t>
      </w:r>
      <w:r w:rsidRPr="00914285">
        <w:rPr>
          <w:rFonts w:eastAsia="Calibri"/>
          <w:u w:val="single"/>
        </w:rPr>
        <w:t xml:space="preserve"> relatively </w:t>
      </w:r>
      <w:r w:rsidRPr="00914285">
        <w:rPr>
          <w:rFonts w:eastAsia="Calibri"/>
          <w:b/>
          <w:iCs/>
          <w:highlight w:val="yellow"/>
          <w:u w:val="single"/>
        </w:rPr>
        <w:t>weak</w:t>
      </w:r>
      <w:r w:rsidRPr="00914285">
        <w:rPr>
          <w:rFonts w:eastAsia="Calibri"/>
          <w:highlight w:val="yellow"/>
          <w:u w:val="single"/>
        </w:rPr>
        <w:t>,</w:t>
      </w:r>
      <w:r w:rsidRPr="00914285">
        <w:rPr>
          <w:rFonts w:eastAsia="Calibri"/>
          <w:u w:val="single"/>
        </w:rPr>
        <w:t xml:space="preserve"> that it is nothing more than epiphenomenal,  [*940]  </w:t>
      </w:r>
      <w:r w:rsidRPr="00914285">
        <w:rPr>
          <w:rFonts w:eastAsia="Calibri"/>
          <w:highlight w:val="yellow"/>
          <w:u w:val="single"/>
        </w:rPr>
        <w:t>merely a product</w:t>
      </w:r>
      <w:r w:rsidRPr="00914285">
        <w:rPr>
          <w:rFonts w:eastAsia="Calibri"/>
          <w:u w:val="single"/>
        </w:rPr>
        <w:t xml:space="preserve">ion </w:t>
      </w:r>
      <w:r w:rsidRPr="00914285">
        <w:rPr>
          <w:rFonts w:eastAsia="Calibri"/>
          <w:highlight w:val="yellow"/>
          <w:u w:val="single"/>
        </w:rPr>
        <w:t>of normative standards that mirror the interests of powerful states.</w:t>
      </w:r>
      <w:r w:rsidRPr="00914285">
        <w:rPr>
          <w:rFonts w:eastAsia="Calibri"/>
          <w:sz w:val="16"/>
        </w:rPr>
        <w:t xml:space="preserve"> n14 The hegemonic international law theory also posits that hegemons (powerful nations among the many sovereign states) define the course of states' behavior by creating and influencing international law to give effect to the hegemons' interests and condone actions that support those interests. n15 This Part critically observes hegemons' techniques and methods of consolidating power, n16 leading to the next Part's discussion addressing an emerging corporate-centric hegemonic international law, a new form of international law contrasted to </w:t>
      </w:r>
      <w:proofErr w:type="spellStart"/>
      <w:r w:rsidRPr="00914285">
        <w:rPr>
          <w:rFonts w:eastAsia="Calibri"/>
          <w:sz w:val="16"/>
        </w:rPr>
        <w:t>Vagts's</w:t>
      </w:r>
      <w:proofErr w:type="spellEnd"/>
      <w:r w:rsidRPr="00914285">
        <w:rPr>
          <w:rFonts w:eastAsia="Calibri"/>
          <w:sz w:val="16"/>
        </w:rPr>
        <w:t xml:space="preserve"> state-centric hegemonic international law. n17</w:t>
      </w:r>
      <w:r w:rsidRPr="00914285">
        <w:rPr>
          <w:rFonts w:eastAsia="Calibri"/>
          <w:sz w:val="12"/>
        </w:rPr>
        <w:t>¶</w:t>
      </w:r>
      <w:r w:rsidRPr="00914285">
        <w:rPr>
          <w:rFonts w:eastAsia="Calibri"/>
          <w:sz w:val="16"/>
        </w:rPr>
        <w:t xml:space="preserve"> </w:t>
      </w:r>
      <w:r w:rsidRPr="00914285">
        <w:rPr>
          <w:rFonts w:eastAsia="Calibri"/>
          <w:sz w:val="12"/>
        </w:rPr>
        <w:t>¶</w:t>
      </w:r>
      <w:r w:rsidRPr="00914285">
        <w:rPr>
          <w:rFonts w:eastAsia="Calibri"/>
          <w:sz w:val="16"/>
        </w:rPr>
        <w:t xml:space="preserve"> </w:t>
      </w:r>
      <w:r w:rsidRPr="00914285">
        <w:rPr>
          <w:rFonts w:eastAsia="Calibri"/>
          <w:highlight w:val="yellow"/>
          <w:u w:val="single"/>
        </w:rPr>
        <w:t>Because international law is based on the mutual consent of</w:t>
      </w:r>
      <w:r w:rsidRPr="00914285">
        <w:rPr>
          <w:rFonts w:eastAsia="Calibri"/>
          <w:u w:val="single"/>
        </w:rPr>
        <w:t xml:space="preserve"> sovereign </w:t>
      </w:r>
      <w:r w:rsidRPr="00914285">
        <w:rPr>
          <w:rFonts w:eastAsia="Calibri"/>
          <w:highlight w:val="yellow"/>
          <w:u w:val="single"/>
        </w:rPr>
        <w:t>states, each</w:t>
      </w:r>
      <w:r w:rsidRPr="00914285">
        <w:rPr>
          <w:rFonts w:eastAsia="Calibri"/>
          <w:u w:val="single"/>
        </w:rPr>
        <w:t xml:space="preserve"> participating </w:t>
      </w:r>
      <w:r w:rsidRPr="00914285">
        <w:rPr>
          <w:rFonts w:eastAsia="Calibri"/>
          <w:highlight w:val="yellow"/>
          <w:u w:val="single"/>
        </w:rPr>
        <w:t>state must have common values and interests for international law to be effective.</w:t>
      </w:r>
      <w:r w:rsidRPr="00914285">
        <w:rPr>
          <w:rFonts w:eastAsia="Calibri"/>
          <w:u w:val="single"/>
        </w:rPr>
        <w:t xml:space="preserve"> n18 </w:t>
      </w:r>
      <w:r w:rsidRPr="00914285">
        <w:rPr>
          <w:rFonts w:eastAsia="Calibri"/>
          <w:highlight w:val="yellow"/>
          <w:u w:val="single"/>
        </w:rPr>
        <w:t>Political, cultural, religious,</w:t>
      </w:r>
      <w:r w:rsidRPr="00914285">
        <w:rPr>
          <w:rFonts w:eastAsia="Calibri"/>
          <w:u w:val="single"/>
        </w:rPr>
        <w:t xml:space="preserve">  [*941]  </w:t>
      </w:r>
      <w:r w:rsidRPr="00914285">
        <w:rPr>
          <w:rFonts w:eastAsia="Calibri"/>
          <w:highlight w:val="yellow"/>
          <w:u w:val="single"/>
        </w:rPr>
        <w:t>and economic traditions were naturally varied</w:t>
      </w:r>
      <w:r w:rsidRPr="00914285">
        <w:rPr>
          <w:rFonts w:eastAsia="Calibri"/>
          <w:u w:val="single"/>
        </w:rPr>
        <w:t xml:space="preserve"> among states before the implementation of international law.</w:t>
      </w:r>
      <w:r w:rsidRPr="00914285">
        <w:rPr>
          <w:rFonts w:eastAsia="Calibri"/>
          <w:sz w:val="16"/>
        </w:rPr>
        <w:t xml:space="preserve"> n19 Because of this variation, the powerful Western states superimposed self-styled Western values such as democracy, a definitive structure of rule of law, industrial development, perception of peace, and eventually capitalism on less-influential or less-powerful states. n20 Western hegemons present these values as though they are prerequisites for stability. n21 </w:t>
      </w:r>
      <w:r w:rsidRPr="00914285">
        <w:rPr>
          <w:rFonts w:eastAsia="Calibri"/>
          <w:u w:val="single"/>
        </w:rPr>
        <w:t xml:space="preserve">In reality, however, formal </w:t>
      </w:r>
      <w:r w:rsidRPr="00914285">
        <w:rPr>
          <w:rFonts w:eastAsia="Calibri"/>
          <w:highlight w:val="yellow"/>
          <w:u w:val="single"/>
        </w:rPr>
        <w:t>consent</w:t>
      </w:r>
      <w:r w:rsidRPr="00914285">
        <w:rPr>
          <w:rFonts w:eastAsia="Calibri"/>
          <w:u w:val="single"/>
        </w:rPr>
        <w:t xml:space="preserve"> to these values </w:t>
      </w:r>
      <w:r w:rsidRPr="00914285">
        <w:rPr>
          <w:rFonts w:eastAsia="Calibri"/>
          <w:highlight w:val="yellow"/>
          <w:u w:val="single"/>
        </w:rPr>
        <w:t>allows</w:t>
      </w:r>
      <w:r w:rsidRPr="00914285">
        <w:rPr>
          <w:rFonts w:eastAsia="Calibri"/>
          <w:u w:val="single"/>
        </w:rPr>
        <w:t xml:space="preserve"> (in the creation of international law) </w:t>
      </w:r>
      <w:r w:rsidRPr="00914285">
        <w:rPr>
          <w:rFonts w:eastAsia="Calibri"/>
          <w:highlight w:val="yellow"/>
          <w:u w:val="single"/>
        </w:rPr>
        <w:t xml:space="preserve">the hegemon to disrupt existing value structures--an </w:t>
      </w:r>
      <w:r w:rsidRPr="00914285">
        <w:rPr>
          <w:rFonts w:eastAsia="Calibri"/>
          <w:b/>
          <w:iCs/>
          <w:highlight w:val="yellow"/>
          <w:u w:val="single"/>
        </w:rPr>
        <w:t>inherently destabilizing action</w:t>
      </w:r>
      <w:r w:rsidRPr="00914285">
        <w:rPr>
          <w:rFonts w:eastAsia="Calibri"/>
          <w:u w:val="single"/>
        </w:rPr>
        <w:t>--and take advantage of the less-powerful states' resources.</w:t>
      </w:r>
      <w:r w:rsidRPr="00914285">
        <w:rPr>
          <w:rFonts w:eastAsia="Calibri"/>
          <w:sz w:val="16"/>
        </w:rPr>
        <w:t xml:space="preserve"> n22 This process of obtaining consent is so sophisticated that it frequently requires engaging lawyers and legal scholars to guide less-powerful states. n23 These scholars typically represent Western education and ideologies within the scope of the broader interests of hegemons, imposing Western legal traditions on non-Western states. n24</w:t>
      </w:r>
      <w:r w:rsidRPr="00914285">
        <w:rPr>
          <w:rFonts w:eastAsia="Calibri"/>
          <w:sz w:val="12"/>
        </w:rPr>
        <w:t>¶</w:t>
      </w:r>
      <w:r w:rsidRPr="00914285">
        <w:rPr>
          <w:rFonts w:eastAsia="Calibri"/>
          <w:sz w:val="16"/>
        </w:rPr>
        <w:t xml:space="preserve"> </w:t>
      </w:r>
      <w:r w:rsidRPr="00914285">
        <w:rPr>
          <w:rFonts w:eastAsia="Calibri"/>
          <w:sz w:val="12"/>
        </w:rPr>
        <w:t>¶</w:t>
      </w:r>
      <w:r w:rsidRPr="00914285">
        <w:rPr>
          <w:rFonts w:eastAsia="Calibri"/>
          <w:sz w:val="16"/>
        </w:rPr>
        <w:t xml:space="preserve"> </w:t>
      </w:r>
      <w:r w:rsidRPr="00914285">
        <w:rPr>
          <w:rFonts w:eastAsia="Calibri"/>
          <w:u w:val="single"/>
        </w:rPr>
        <w:t xml:space="preserve">Despite maintaining consent to superimposed Western norms, </w:t>
      </w:r>
      <w:r w:rsidRPr="00914285">
        <w:rPr>
          <w:rFonts w:eastAsia="Calibri"/>
          <w:highlight w:val="yellow"/>
          <w:u w:val="single"/>
        </w:rPr>
        <w:t>international law lacks a formal enforcement</w:t>
      </w:r>
      <w:r w:rsidRPr="00914285">
        <w:rPr>
          <w:rFonts w:eastAsia="Calibri"/>
          <w:u w:val="single"/>
        </w:rPr>
        <w:t xml:space="preserve"> and compliance </w:t>
      </w:r>
      <w:r w:rsidRPr="00914285">
        <w:rPr>
          <w:rFonts w:eastAsia="Calibri"/>
          <w:highlight w:val="yellow"/>
          <w:u w:val="single"/>
        </w:rPr>
        <w:t>authority.</w:t>
      </w:r>
      <w:r w:rsidRPr="00914285">
        <w:rPr>
          <w:rFonts w:eastAsia="Calibri"/>
          <w:sz w:val="16"/>
        </w:rPr>
        <w:t xml:space="preserve"> n25 Nevertheless, fragmented informal or non-legal authority has been institutionalized through means controlled by hegemons that can make others comply with the norms. n26 </w:t>
      </w:r>
      <w:r w:rsidRPr="00914285">
        <w:rPr>
          <w:rFonts w:eastAsia="Calibri"/>
          <w:highlight w:val="yellow"/>
          <w:u w:val="single"/>
        </w:rPr>
        <w:t xml:space="preserve">In this </w:t>
      </w:r>
      <w:r w:rsidRPr="00914285">
        <w:rPr>
          <w:rFonts w:eastAsia="Calibri"/>
          <w:b/>
          <w:iCs/>
          <w:highlight w:val="yellow"/>
          <w:u w:val="single"/>
        </w:rPr>
        <w:t>scattered and pseudo-legal compliance mechanism</w:t>
      </w:r>
      <w:r w:rsidRPr="00914285">
        <w:rPr>
          <w:rFonts w:eastAsia="Calibri"/>
          <w:highlight w:val="yellow"/>
          <w:u w:val="single"/>
        </w:rPr>
        <w:t>, hegemons may comply with international law when faced with worldwide pressure</w:t>
      </w:r>
      <w:r w:rsidRPr="00914285">
        <w:rPr>
          <w:rFonts w:eastAsia="Calibri"/>
          <w:u w:val="single"/>
        </w:rPr>
        <w:t xml:space="preserve"> and opposition from competing  [*942]  hegemons.</w:t>
      </w:r>
      <w:r w:rsidRPr="00914285">
        <w:rPr>
          <w:rFonts w:eastAsia="Calibri"/>
          <w:sz w:val="16"/>
        </w:rPr>
        <w:t xml:space="preserve"> n27 For non-hegemons, a hint of pressure, economic or otherwise, is sometimes sufficient to force compliance with the regime. n28</w:t>
      </w:r>
      <w:r w:rsidRPr="00914285">
        <w:rPr>
          <w:rFonts w:eastAsia="Calibri"/>
          <w:sz w:val="12"/>
        </w:rPr>
        <w:t>¶</w:t>
      </w:r>
      <w:r w:rsidRPr="00914285">
        <w:rPr>
          <w:rFonts w:eastAsia="Calibri"/>
          <w:sz w:val="16"/>
        </w:rPr>
        <w:t xml:space="preserve"> </w:t>
      </w:r>
      <w:r w:rsidRPr="00914285">
        <w:rPr>
          <w:rFonts w:eastAsia="Calibri"/>
          <w:sz w:val="12"/>
        </w:rPr>
        <w:t>¶</w:t>
      </w:r>
      <w:r w:rsidRPr="00914285">
        <w:rPr>
          <w:rFonts w:eastAsia="Calibri"/>
          <w:sz w:val="16"/>
        </w:rPr>
        <w:t xml:space="preserve"> According to Antonio Gramsci:</w:t>
      </w:r>
      <w:r w:rsidRPr="00914285">
        <w:rPr>
          <w:rFonts w:eastAsia="Calibri"/>
          <w:sz w:val="12"/>
        </w:rPr>
        <w:t>¶</w:t>
      </w:r>
      <w:r w:rsidRPr="00914285">
        <w:rPr>
          <w:rFonts w:eastAsia="Calibri"/>
          <w:sz w:val="16"/>
        </w:rPr>
        <w:t xml:space="preserve"> </w:t>
      </w:r>
      <w:r w:rsidRPr="00914285">
        <w:rPr>
          <w:rFonts w:eastAsia="Calibri"/>
          <w:sz w:val="12"/>
        </w:rPr>
        <w:t>¶</w:t>
      </w:r>
      <w:r w:rsidRPr="00914285">
        <w:rPr>
          <w:rFonts w:eastAsia="Calibri"/>
          <w:sz w:val="16"/>
        </w:rPr>
        <w:t xml:space="preserve">     [H]</w:t>
      </w:r>
      <w:proofErr w:type="spellStart"/>
      <w:r w:rsidRPr="00914285">
        <w:rPr>
          <w:rFonts w:eastAsia="Calibri"/>
          <w:sz w:val="16"/>
        </w:rPr>
        <w:t>egemony</w:t>
      </w:r>
      <w:proofErr w:type="spellEnd"/>
      <w:r w:rsidRPr="00914285">
        <w:rPr>
          <w:rFonts w:eastAsia="Calibri"/>
          <w:sz w:val="16"/>
        </w:rPr>
        <w:t xml:space="preserve"> presupposes that account be taken of the interests and the tendencies of the groups over which hegemony is to be exercised, and that a certain compromise equilibrium should be formed--in other words, that the leading group [hegemons] should make sacrifices of an economic-corporate kind. But . . . such sacrifices and such a compromise cannot touch the essential . . . [they] must necessarily be based on the decisive function exercised by the leading group in the decisive nucleus of economic activity. n29</w:t>
      </w:r>
      <w:r w:rsidRPr="00914285">
        <w:rPr>
          <w:rFonts w:eastAsia="Calibri"/>
          <w:sz w:val="12"/>
        </w:rPr>
        <w:t>¶</w:t>
      </w:r>
      <w:r w:rsidRPr="00914285">
        <w:rPr>
          <w:rFonts w:eastAsia="Calibri"/>
          <w:sz w:val="16"/>
        </w:rPr>
        <w:t xml:space="preserve"> </w:t>
      </w:r>
      <w:r w:rsidRPr="00914285">
        <w:rPr>
          <w:rFonts w:eastAsia="Calibri"/>
          <w:sz w:val="12"/>
        </w:rPr>
        <w:t>¶</w:t>
      </w:r>
      <w:r w:rsidRPr="00914285">
        <w:rPr>
          <w:rFonts w:eastAsia="Calibri"/>
          <w:sz w:val="16"/>
        </w:rPr>
        <w:t xml:space="preserve"> </w:t>
      </w:r>
      <w:r w:rsidRPr="00914285">
        <w:rPr>
          <w:rFonts w:eastAsia="Calibri"/>
          <w:sz w:val="12"/>
        </w:rPr>
        <w:t>¶</w:t>
      </w:r>
      <w:r w:rsidRPr="00914285">
        <w:rPr>
          <w:rFonts w:eastAsia="Calibri"/>
          <w:sz w:val="16"/>
        </w:rPr>
        <w:t xml:space="preserve"> </w:t>
      </w:r>
      <w:r w:rsidRPr="00914285">
        <w:rPr>
          <w:rFonts w:eastAsia="Calibri"/>
          <w:sz w:val="12"/>
        </w:rPr>
        <w:t>¶</w:t>
      </w:r>
      <w:r w:rsidRPr="00914285">
        <w:rPr>
          <w:rFonts w:eastAsia="Calibri"/>
          <w:sz w:val="16"/>
        </w:rPr>
        <w:t xml:space="preserve"> B.S. </w:t>
      </w:r>
      <w:proofErr w:type="spellStart"/>
      <w:r w:rsidRPr="00914285">
        <w:rPr>
          <w:rFonts w:eastAsia="Calibri"/>
          <w:sz w:val="16"/>
        </w:rPr>
        <w:t>Chimni</w:t>
      </w:r>
      <w:proofErr w:type="spellEnd"/>
      <w:r w:rsidRPr="00914285">
        <w:rPr>
          <w:rFonts w:eastAsia="Calibri"/>
          <w:sz w:val="16"/>
        </w:rPr>
        <w:t xml:space="preserve"> also noted the current influence of what he terms the "transnational capitalist class," that produces a culture in which "the third world counterparts essentially act as 'transmission belts and filtering devices for the imposition of the transnational agenda.'" n30</w:t>
      </w:r>
      <w:r w:rsidRPr="00914285">
        <w:rPr>
          <w:rFonts w:eastAsia="Calibri"/>
          <w:sz w:val="12"/>
        </w:rPr>
        <w:t>¶</w:t>
      </w:r>
      <w:r w:rsidRPr="00914285">
        <w:rPr>
          <w:rFonts w:eastAsia="Calibri"/>
          <w:sz w:val="16"/>
        </w:rPr>
        <w:t xml:space="preserve"> </w:t>
      </w:r>
      <w:r w:rsidRPr="00914285">
        <w:rPr>
          <w:rFonts w:eastAsia="Calibri"/>
          <w:sz w:val="12"/>
        </w:rPr>
        <w:t>¶</w:t>
      </w:r>
      <w:r w:rsidRPr="00914285">
        <w:rPr>
          <w:rFonts w:eastAsia="Calibri"/>
          <w:sz w:val="16"/>
        </w:rPr>
        <w:t xml:space="preserve">  [*943]  </w:t>
      </w:r>
      <w:r w:rsidRPr="00914285">
        <w:rPr>
          <w:rFonts w:eastAsia="Calibri"/>
          <w:u w:val="single"/>
        </w:rPr>
        <w:t>International law, in its creation and application, has been a victim of the hegemonic power consolidation process. n31 Rather than recognizing and respecting the common goals and values of a pluralistic world, international law deems hegemons' values those of "true" civilization, held in esteem and aspired to by all others at the expense of unique and insightful non-Western thought.</w:t>
      </w:r>
      <w:r w:rsidRPr="00914285">
        <w:rPr>
          <w:rFonts w:eastAsia="Calibri"/>
          <w:sz w:val="16"/>
        </w:rPr>
        <w:t xml:space="preserve"> n32 Now in the era of globalization, evolving hegemonic international law theory warrants questioning whether states are really the hegemons in today's world. In order to address this question, it is important to analyze the processes of hegemony in the development of international law and to identify when the course of the hegemonic process departed from state-centric to corporate-centric hegemony.</w:t>
      </w:r>
    </w:p>
    <w:p w14:paraId="3C209CBF" w14:textId="77777777" w:rsidR="005074FF" w:rsidRPr="00914285" w:rsidRDefault="005074FF" w:rsidP="005074FF">
      <w:pPr>
        <w:rPr>
          <w:rFonts w:eastAsia="Calibri"/>
          <w:sz w:val="20"/>
        </w:rPr>
      </w:pPr>
    </w:p>
    <w:p w14:paraId="4A2A2886" w14:textId="77777777" w:rsidR="005074FF" w:rsidRPr="00914285" w:rsidRDefault="005074FF" w:rsidP="005074FF">
      <w:pPr>
        <w:rPr>
          <w:rFonts w:eastAsia="Calibri"/>
        </w:rPr>
      </w:pPr>
    </w:p>
    <w:p w14:paraId="4E616E0D" w14:textId="77777777" w:rsidR="005074FF" w:rsidRPr="00914285" w:rsidRDefault="005074FF" w:rsidP="005074FF">
      <w:pPr>
        <w:keepNext/>
        <w:keepLines/>
        <w:spacing w:before="40" w:after="0"/>
        <w:outlineLvl w:val="3"/>
        <w:rPr>
          <w:rFonts w:eastAsia="Times New Roman"/>
          <w:b/>
          <w:iCs/>
          <w:sz w:val="26"/>
        </w:rPr>
      </w:pPr>
      <w:r w:rsidRPr="00914285">
        <w:rPr>
          <w:rFonts w:eastAsia="Times New Roman"/>
          <w:b/>
          <w:iCs/>
          <w:sz w:val="26"/>
        </w:rPr>
        <w:t xml:space="preserve">Empirics disprove successful </w:t>
      </w:r>
      <w:proofErr w:type="spellStart"/>
      <w:r w:rsidRPr="00914285">
        <w:rPr>
          <w:rFonts w:eastAsia="Times New Roman"/>
          <w:b/>
          <w:iCs/>
          <w:sz w:val="26"/>
        </w:rPr>
        <w:t>i</w:t>
      </w:r>
      <w:proofErr w:type="spellEnd"/>
      <w:r w:rsidRPr="00914285">
        <w:rPr>
          <w:rFonts w:eastAsia="Times New Roman"/>
          <w:b/>
          <w:iCs/>
          <w:sz w:val="26"/>
        </w:rPr>
        <w:t>-law integration, and globalization solves the impact</w:t>
      </w:r>
    </w:p>
    <w:p w14:paraId="0AC7CC9B" w14:textId="77777777" w:rsidR="005074FF" w:rsidRPr="00914285" w:rsidRDefault="005074FF" w:rsidP="005074FF">
      <w:pPr>
        <w:rPr>
          <w:rFonts w:eastAsia="Calibri"/>
        </w:rPr>
      </w:pPr>
      <w:r w:rsidRPr="00914285">
        <w:rPr>
          <w:rFonts w:eastAsia="Calibri"/>
          <w:b/>
          <w:bCs/>
          <w:sz w:val="26"/>
        </w:rPr>
        <w:t>Berger 13</w:t>
      </w:r>
      <w:r w:rsidRPr="00914285">
        <w:rPr>
          <w:rFonts w:eastAsia="Calibri"/>
        </w:rPr>
        <w:t xml:space="preserve"> – J.D. /M.B.A. Candidate, 2015, Maurice A. Deane School of Law/ Frank G. </w:t>
      </w:r>
      <w:proofErr w:type="spellStart"/>
      <w:r w:rsidRPr="00914285">
        <w:rPr>
          <w:rFonts w:eastAsia="Calibri"/>
        </w:rPr>
        <w:t>Zarb</w:t>
      </w:r>
      <w:proofErr w:type="spellEnd"/>
      <w:r w:rsidRPr="00914285">
        <w:rPr>
          <w:rFonts w:eastAsia="Calibri"/>
        </w:rPr>
        <w:t xml:space="preserve"> School of Business at Hofstra University (Matthew J., “BITING THE HAND THAT FEEDS: THE TAKINGS CLAUSE AND AIG,” 12 J. Int'l Bus. &amp; L. 341, Lexis)</w:t>
      </w:r>
    </w:p>
    <w:p w14:paraId="2E010EA8" w14:textId="77777777" w:rsidR="005074FF" w:rsidRPr="00914285" w:rsidRDefault="005074FF" w:rsidP="005074FF">
      <w:pPr>
        <w:rPr>
          <w:rFonts w:eastAsia="Calibri"/>
          <w:sz w:val="16"/>
        </w:rPr>
      </w:pPr>
      <w:r w:rsidRPr="00914285">
        <w:rPr>
          <w:rFonts w:eastAsia="Calibri"/>
          <w:sz w:val="16"/>
        </w:rPr>
        <w:t>A. United States Acceptance of International Law</w:t>
      </w:r>
      <w:r w:rsidRPr="00914285">
        <w:rPr>
          <w:rFonts w:eastAsia="Calibri"/>
          <w:sz w:val="12"/>
        </w:rPr>
        <w:t>¶</w:t>
      </w:r>
      <w:r w:rsidRPr="00914285">
        <w:rPr>
          <w:rFonts w:eastAsia="Calibri"/>
          <w:sz w:val="16"/>
        </w:rPr>
        <w:t xml:space="preserve"> There is no consensus on whether United States justices should take foreign law into consideration when making decisions on a novel or controversial issue. </w:t>
      </w:r>
      <w:r w:rsidRPr="00914285">
        <w:rPr>
          <w:rFonts w:eastAsia="Calibri"/>
          <w:highlight w:val="yellow"/>
          <w:u w:val="single"/>
        </w:rPr>
        <w:t xml:space="preserve">While it has been held that foreign law is </w:t>
      </w:r>
      <w:r w:rsidRPr="00914285">
        <w:rPr>
          <w:rFonts w:eastAsia="Calibri"/>
          <w:b/>
          <w:iCs/>
          <w:highlight w:val="yellow"/>
          <w:u w:val="single"/>
        </w:rPr>
        <w:t>not binding</w:t>
      </w:r>
      <w:r w:rsidRPr="00914285">
        <w:rPr>
          <w:rFonts w:eastAsia="Calibri"/>
          <w:highlight w:val="yellow"/>
          <w:u w:val="single"/>
        </w:rPr>
        <w:t xml:space="preserve"> in </w:t>
      </w:r>
      <w:r w:rsidRPr="00914285">
        <w:rPr>
          <w:rFonts w:eastAsia="Calibri"/>
          <w:b/>
          <w:iCs/>
          <w:highlight w:val="yellow"/>
          <w:u w:val="single"/>
        </w:rPr>
        <w:t>U</w:t>
      </w:r>
      <w:r w:rsidRPr="00914285">
        <w:rPr>
          <w:rFonts w:eastAsia="Calibri"/>
          <w:u w:val="single"/>
        </w:rPr>
        <w:t xml:space="preserve">nited </w:t>
      </w:r>
      <w:r w:rsidRPr="00914285">
        <w:rPr>
          <w:rFonts w:eastAsia="Calibri"/>
          <w:b/>
          <w:iCs/>
          <w:highlight w:val="yellow"/>
          <w:u w:val="single"/>
        </w:rPr>
        <w:t>S</w:t>
      </w:r>
      <w:r w:rsidRPr="00914285">
        <w:rPr>
          <w:rFonts w:eastAsia="Calibri"/>
          <w:u w:val="single"/>
        </w:rPr>
        <w:t xml:space="preserve">tates' </w:t>
      </w:r>
      <w:r w:rsidRPr="00914285">
        <w:rPr>
          <w:rFonts w:eastAsia="Calibri"/>
          <w:highlight w:val="yellow"/>
          <w:u w:val="single"/>
        </w:rPr>
        <w:t>courts,</w:t>
      </w:r>
      <w:r w:rsidRPr="00914285">
        <w:rPr>
          <w:rFonts w:eastAsia="Calibri"/>
          <w:u w:val="single"/>
        </w:rPr>
        <w:t xml:space="preserve"> several </w:t>
      </w:r>
      <w:r w:rsidRPr="00914285">
        <w:rPr>
          <w:rFonts w:eastAsia="Calibri"/>
          <w:highlight w:val="yellow"/>
          <w:u w:val="single"/>
        </w:rPr>
        <w:t>justices</w:t>
      </w:r>
      <w:r w:rsidRPr="00914285">
        <w:rPr>
          <w:rFonts w:eastAsia="Calibri"/>
          <w:u w:val="single"/>
        </w:rPr>
        <w:t xml:space="preserve"> have displayed a willingness to </w:t>
      </w:r>
      <w:r w:rsidRPr="00914285">
        <w:rPr>
          <w:rFonts w:eastAsia="Calibri"/>
          <w:highlight w:val="yellow"/>
          <w:u w:val="single"/>
        </w:rPr>
        <w:t>take international law</w:t>
      </w:r>
      <w:r w:rsidRPr="00914285">
        <w:rPr>
          <w:rFonts w:eastAsia="Calibri"/>
          <w:u w:val="single"/>
        </w:rPr>
        <w:t xml:space="preserve"> and actions </w:t>
      </w:r>
      <w:r w:rsidRPr="00914285">
        <w:rPr>
          <w:rFonts w:eastAsia="Calibri"/>
          <w:highlight w:val="yellow"/>
          <w:u w:val="single"/>
        </w:rPr>
        <w:t>into consideration.</w:t>
      </w:r>
      <w:r w:rsidRPr="00914285">
        <w:rPr>
          <w:rFonts w:eastAsia="Calibri"/>
          <w:u w:val="single"/>
        </w:rPr>
        <w:t xml:space="preserve"> n199</w:t>
      </w:r>
      <w:r w:rsidRPr="00914285">
        <w:rPr>
          <w:rFonts w:eastAsia="Calibri"/>
          <w:sz w:val="12"/>
          <w:u w:val="single"/>
        </w:rPr>
        <w:t>¶</w:t>
      </w:r>
      <w:r w:rsidRPr="00914285">
        <w:rPr>
          <w:rFonts w:eastAsia="Calibri"/>
          <w:u w:val="single"/>
        </w:rPr>
        <w:t xml:space="preserve"> </w:t>
      </w:r>
      <w:r w:rsidRPr="00914285">
        <w:rPr>
          <w:rFonts w:eastAsia="Calibri"/>
          <w:highlight w:val="yellow"/>
          <w:u w:val="single"/>
        </w:rPr>
        <w:t>The Court's willingness to examine international law</w:t>
      </w:r>
      <w:r w:rsidRPr="00914285">
        <w:rPr>
          <w:rFonts w:eastAsia="Calibri"/>
          <w:u w:val="single"/>
        </w:rPr>
        <w:t xml:space="preserve"> when deciding cases in the United States </w:t>
      </w:r>
      <w:r w:rsidRPr="00914285">
        <w:rPr>
          <w:rFonts w:eastAsia="Calibri"/>
          <w:highlight w:val="yellow"/>
          <w:u w:val="single"/>
        </w:rPr>
        <w:t xml:space="preserve">has been displayed </w:t>
      </w:r>
      <w:r w:rsidRPr="00914285">
        <w:rPr>
          <w:rFonts w:eastAsia="Calibri"/>
          <w:b/>
          <w:iCs/>
          <w:highlight w:val="yellow"/>
          <w:u w:val="single"/>
        </w:rPr>
        <w:t>numerous times over the course of the last century</w:t>
      </w:r>
      <w:r w:rsidRPr="00914285">
        <w:rPr>
          <w:rFonts w:eastAsia="Calibri"/>
          <w:highlight w:val="yellow"/>
          <w:u w:val="single"/>
        </w:rPr>
        <w:t>.</w:t>
      </w:r>
      <w:r w:rsidRPr="00914285">
        <w:rPr>
          <w:rFonts w:eastAsia="Calibri"/>
          <w:u w:val="single"/>
        </w:rPr>
        <w:t xml:space="preserve"> In the </w:t>
      </w:r>
      <w:proofErr w:type="spellStart"/>
      <w:r w:rsidRPr="00914285">
        <w:rPr>
          <w:rFonts w:eastAsia="Calibri"/>
          <w:u w:val="single"/>
        </w:rPr>
        <w:t>Paquete</w:t>
      </w:r>
      <w:proofErr w:type="spellEnd"/>
      <w:r w:rsidRPr="00914285">
        <w:rPr>
          <w:rFonts w:eastAsia="Calibri"/>
          <w:u w:val="single"/>
        </w:rPr>
        <w:t xml:space="preserve"> Habana, </w:t>
      </w:r>
      <w:r w:rsidRPr="00914285">
        <w:rPr>
          <w:rFonts w:eastAsia="Calibri"/>
          <w:b/>
          <w:iCs/>
          <w:highlight w:val="yellow"/>
          <w:u w:val="single"/>
        </w:rPr>
        <w:t>the Court stated that [</w:t>
      </w:r>
      <w:proofErr w:type="spellStart"/>
      <w:r w:rsidRPr="00914285">
        <w:rPr>
          <w:rFonts w:eastAsia="Calibri"/>
          <w:b/>
          <w:iCs/>
          <w:highlight w:val="yellow"/>
          <w:u w:val="single"/>
        </w:rPr>
        <w:t>i</w:t>
      </w:r>
      <w:proofErr w:type="spellEnd"/>
      <w:r w:rsidRPr="00914285">
        <w:rPr>
          <w:rFonts w:eastAsia="Calibri"/>
          <w:b/>
          <w:iCs/>
          <w:highlight w:val="yellow"/>
          <w:u w:val="single"/>
        </w:rPr>
        <w:t>]</w:t>
      </w:r>
      <w:proofErr w:type="spellStart"/>
      <w:r w:rsidRPr="00914285">
        <w:rPr>
          <w:rFonts w:eastAsia="Calibri"/>
          <w:b/>
          <w:iCs/>
          <w:highlight w:val="yellow"/>
          <w:u w:val="single"/>
        </w:rPr>
        <w:t>nternational</w:t>
      </w:r>
      <w:proofErr w:type="spellEnd"/>
      <w:r w:rsidRPr="00914285">
        <w:rPr>
          <w:rFonts w:eastAsia="Calibri"/>
          <w:b/>
          <w:iCs/>
          <w:highlight w:val="yellow"/>
          <w:u w:val="single"/>
        </w:rPr>
        <w:t xml:space="preserve"> law is part of our law</w:t>
      </w:r>
      <w:r w:rsidRPr="00914285">
        <w:rPr>
          <w:rFonts w:eastAsia="Calibri"/>
          <w:u w:val="single"/>
        </w:rPr>
        <w:t>, and must be ascertained and administered by the courts of justice of appropriate jurisdiction as often as questions of right depending upon it are duly presented for their determination.</w:t>
      </w:r>
      <w:r w:rsidRPr="00914285">
        <w:rPr>
          <w:rFonts w:eastAsia="Calibri"/>
          <w:sz w:val="16"/>
        </w:rPr>
        <w:t xml:space="preserve"> For this purpose, where there is no treaty and no controlling executive or legislative act or judicial decision, resort must be had to the customs and usages of [c]</w:t>
      </w:r>
      <w:proofErr w:type="spellStart"/>
      <w:r w:rsidRPr="00914285">
        <w:rPr>
          <w:rFonts w:eastAsia="Calibri"/>
          <w:sz w:val="16"/>
        </w:rPr>
        <w:t>ivilized</w:t>
      </w:r>
      <w:proofErr w:type="spellEnd"/>
      <w:r w:rsidRPr="00914285">
        <w:rPr>
          <w:rFonts w:eastAsia="Calibri"/>
          <w:sz w:val="16"/>
        </w:rPr>
        <w:t xml:space="preserve"> nations. n200</w:t>
      </w:r>
      <w:r w:rsidRPr="00914285">
        <w:rPr>
          <w:rFonts w:eastAsia="Calibri"/>
          <w:sz w:val="12"/>
        </w:rPr>
        <w:t>¶</w:t>
      </w:r>
      <w:r w:rsidRPr="00914285">
        <w:rPr>
          <w:rFonts w:eastAsia="Calibri"/>
          <w:sz w:val="16"/>
        </w:rPr>
        <w:t xml:space="preserve"> More recently in Roper v. Simmons, the Court expressed its intent to look at the international community for guidance when dealing with a controversial decision in the United States. n201 In that case, the Supreme Court discussed the constitutionality of the juvenile death penalty in relation to the Eighth Amendment's Cruel and Unusual Punishment clause. n202 Based on the near universal outlaw of the juvenile death penalty, the Court decided to declare the juvenile [*367] death penalty unconstitutional. n203 </w:t>
      </w:r>
      <w:r w:rsidRPr="00914285">
        <w:rPr>
          <w:rFonts w:eastAsia="Calibri"/>
          <w:highlight w:val="yellow"/>
          <w:u w:val="single"/>
        </w:rPr>
        <w:t xml:space="preserve">However, the Court was quick to declare that international law was </w:t>
      </w:r>
      <w:r w:rsidRPr="00914285">
        <w:rPr>
          <w:rFonts w:eastAsia="Calibri"/>
          <w:b/>
          <w:iCs/>
          <w:highlight w:val="yellow"/>
          <w:u w:val="single"/>
        </w:rPr>
        <w:t>not binding</w:t>
      </w:r>
      <w:r w:rsidRPr="00914285">
        <w:rPr>
          <w:rFonts w:eastAsia="Calibri"/>
          <w:u w:val="single"/>
        </w:rPr>
        <w:t xml:space="preserve"> on its decision. n204</w:t>
      </w:r>
      <w:r w:rsidRPr="00914285">
        <w:rPr>
          <w:rFonts w:eastAsia="Calibri"/>
          <w:sz w:val="12"/>
          <w:u w:val="single"/>
        </w:rPr>
        <w:t>¶</w:t>
      </w:r>
      <w:r w:rsidRPr="00914285">
        <w:rPr>
          <w:rFonts w:eastAsia="Calibri"/>
          <w:u w:val="single"/>
        </w:rPr>
        <w:t xml:space="preserve"> Even though international law is not dispositive, </w:t>
      </w:r>
      <w:r w:rsidRPr="00914285">
        <w:rPr>
          <w:rFonts w:eastAsia="Calibri"/>
          <w:highlight w:val="yellow"/>
          <w:u w:val="single"/>
        </w:rPr>
        <w:t>the Supreme Court has taken international views into consideration because of</w:t>
      </w:r>
      <w:r w:rsidRPr="00914285">
        <w:rPr>
          <w:rFonts w:eastAsia="Calibri"/>
          <w:u w:val="single"/>
        </w:rPr>
        <w:t xml:space="preserve"> common themes among nations and the growing trend of </w:t>
      </w:r>
      <w:r w:rsidRPr="00914285">
        <w:rPr>
          <w:rFonts w:eastAsia="Calibri"/>
          <w:highlight w:val="yellow"/>
          <w:u w:val="single"/>
        </w:rPr>
        <w:t>globalization.</w:t>
      </w:r>
      <w:r w:rsidRPr="00914285">
        <w:rPr>
          <w:rFonts w:eastAsia="Calibri"/>
          <w:sz w:val="16"/>
        </w:rPr>
        <w:t xml:space="preserve"> The United States shares many traits with countries around the world, including its origins. Based on these common origins, it is often helpful to see how other countries handle similar issues. n205 Additionally, over the last several decades the world has become more interconnected than ever and the international community has played a larger role in decision making. As a result, it is important to consider what other nations are doing with respect to problems all nations face. n206</w:t>
      </w:r>
    </w:p>
    <w:p w14:paraId="799C0D48" w14:textId="77777777" w:rsidR="005074FF" w:rsidRPr="00914285" w:rsidRDefault="005074FF" w:rsidP="005074FF">
      <w:pPr>
        <w:rPr>
          <w:rFonts w:eastAsia="Calibri"/>
        </w:rPr>
      </w:pPr>
    </w:p>
    <w:p w14:paraId="72B68395" w14:textId="77777777" w:rsidR="005074FF" w:rsidRPr="00914285" w:rsidRDefault="005074FF" w:rsidP="005074FF">
      <w:pPr>
        <w:keepNext/>
        <w:keepLines/>
        <w:spacing w:before="40" w:after="0"/>
        <w:outlineLvl w:val="3"/>
        <w:rPr>
          <w:rFonts w:eastAsia="Times New Roman"/>
          <w:b/>
          <w:iCs/>
          <w:sz w:val="26"/>
        </w:rPr>
      </w:pPr>
      <w:r w:rsidRPr="00914285">
        <w:rPr>
          <w:rFonts w:eastAsia="Times New Roman"/>
          <w:b/>
          <w:iCs/>
          <w:sz w:val="26"/>
        </w:rPr>
        <w:t>They’ve got causality backwards- self-interest means that International Law can’t make countries change their behavior</w:t>
      </w:r>
    </w:p>
    <w:p w14:paraId="5EE2D1DB" w14:textId="77777777" w:rsidR="005074FF" w:rsidRPr="00914285" w:rsidRDefault="005074FF" w:rsidP="005074FF">
      <w:pPr>
        <w:rPr>
          <w:rFonts w:eastAsia="Calibri"/>
        </w:rPr>
      </w:pPr>
      <w:r w:rsidRPr="00914285">
        <w:rPr>
          <w:rFonts w:eastAsia="Calibri"/>
          <w:b/>
          <w:bCs/>
          <w:sz w:val="26"/>
        </w:rPr>
        <w:t xml:space="preserve">Posner 9 </w:t>
      </w:r>
      <w:r w:rsidRPr="00914285">
        <w:rPr>
          <w:rFonts w:eastAsia="Calibri"/>
        </w:rPr>
        <w:t xml:space="preserve">(Think Again: International Law, ERIC POSNER-Kirkland and Ellis professor of law at the University of Chicago, SEPTEMBER 17, 2009, </w:t>
      </w:r>
      <w:hyperlink r:id="rId91" w:history="1">
        <w:r w:rsidRPr="00914285">
          <w:rPr>
            <w:rFonts w:eastAsia="Calibri"/>
          </w:rPr>
          <w:t xml:space="preserve">http://www.foreignpolicy.com/articles/2009/09/17/think_again_internat </w:t>
        </w:r>
        <w:proofErr w:type="spellStart"/>
        <w:r w:rsidRPr="00914285">
          <w:rPr>
            <w:rFonts w:eastAsia="Calibri"/>
          </w:rPr>
          <w:t>ional_law?page</w:t>
        </w:r>
        <w:proofErr w:type="spellEnd"/>
        <w:r w:rsidRPr="00914285">
          <w:rPr>
            <w:rFonts w:eastAsia="Calibri"/>
          </w:rPr>
          <w:t>=0,1</w:t>
        </w:r>
      </w:hyperlink>
      <w:r w:rsidRPr="00914285">
        <w:rPr>
          <w:rFonts w:eastAsia="Calibri"/>
        </w:rPr>
        <w:t>)</w:t>
      </w:r>
    </w:p>
    <w:p w14:paraId="3E999999" w14:textId="77777777" w:rsidR="005074FF" w:rsidRPr="00914285" w:rsidRDefault="005074FF" w:rsidP="005074FF">
      <w:pPr>
        <w:rPr>
          <w:rFonts w:eastAsia="Calibri"/>
          <w:b/>
          <w:bCs/>
          <w:sz w:val="26"/>
        </w:rPr>
      </w:pPr>
    </w:p>
    <w:p w14:paraId="25A650A9" w14:textId="77777777" w:rsidR="005074FF" w:rsidRPr="00914285" w:rsidRDefault="005074FF" w:rsidP="005074FF">
      <w:pPr>
        <w:rPr>
          <w:rFonts w:eastAsia="Calibri"/>
          <w:u w:val="single"/>
        </w:rPr>
      </w:pPr>
      <w:r w:rsidRPr="00914285">
        <w:rPr>
          <w:rFonts w:eastAsia="Calibri"/>
          <w:b/>
          <w:iCs/>
          <w:highlight w:val="yellow"/>
          <w:u w:val="single"/>
        </w:rPr>
        <w:t>I</w:t>
      </w:r>
      <w:r w:rsidRPr="00914285">
        <w:rPr>
          <w:rFonts w:eastAsia="Calibri"/>
          <w:u w:val="single"/>
        </w:rPr>
        <w:t xml:space="preserve">nternational </w:t>
      </w:r>
      <w:r w:rsidRPr="00914285">
        <w:rPr>
          <w:rFonts w:eastAsia="Calibri"/>
          <w:highlight w:val="yellow"/>
          <w:u w:val="single"/>
        </w:rPr>
        <w:t>law is only as strong as</w:t>
      </w:r>
      <w:r w:rsidRPr="00914285">
        <w:rPr>
          <w:rFonts w:eastAsia="Calibri"/>
          <w:u w:val="single"/>
        </w:rPr>
        <w:t xml:space="preserve"> the </w:t>
      </w:r>
      <w:r w:rsidRPr="00914285">
        <w:rPr>
          <w:rFonts w:eastAsia="Calibri"/>
          <w:highlight w:val="yellow"/>
          <w:u w:val="single"/>
        </w:rPr>
        <w:t>states with</w:t>
      </w:r>
      <w:r w:rsidRPr="00914285">
        <w:rPr>
          <w:rFonts w:eastAsia="Calibri"/>
          <w:u w:val="single"/>
        </w:rPr>
        <w:t xml:space="preserve"> an </w:t>
      </w:r>
      <w:r w:rsidRPr="00914285">
        <w:rPr>
          <w:rFonts w:eastAsia="Calibri"/>
          <w:highlight w:val="yellow"/>
          <w:u w:val="single"/>
        </w:rPr>
        <w:t>interest in upholding it</w:t>
      </w:r>
      <w:r w:rsidRPr="00914285">
        <w:rPr>
          <w:rFonts w:eastAsia="Calibri"/>
          <w:u w:val="single"/>
        </w:rPr>
        <w:t xml:space="preserve">. </w:t>
      </w:r>
      <w:r w:rsidRPr="00914285">
        <w:rPr>
          <w:rFonts w:eastAsia="Calibri"/>
          <w:highlight w:val="yellow"/>
          <w:u w:val="single"/>
        </w:rPr>
        <w:t>Ambitious schemes that</w:t>
      </w:r>
      <w:r w:rsidRPr="00914285">
        <w:rPr>
          <w:rFonts w:eastAsia="Calibri"/>
          <w:u w:val="single"/>
        </w:rPr>
        <w:t xml:space="preserve"> seek to </w:t>
      </w:r>
      <w:r w:rsidRPr="00914285">
        <w:rPr>
          <w:rFonts w:eastAsia="Calibri"/>
          <w:highlight w:val="yellow"/>
          <w:u w:val="single"/>
        </w:rPr>
        <w:t>transcend countries' interests</w:t>
      </w:r>
      <w:r w:rsidRPr="00914285">
        <w:rPr>
          <w:rFonts w:eastAsia="Calibri"/>
          <w:u w:val="single"/>
        </w:rPr>
        <w:t xml:space="preserve"> routinely </w:t>
      </w:r>
      <w:r w:rsidRPr="00914285">
        <w:rPr>
          <w:rFonts w:eastAsia="Calibri"/>
          <w:highlight w:val="yellow"/>
          <w:u w:val="single"/>
        </w:rPr>
        <w:t>fail</w:t>
      </w:r>
      <w:r w:rsidRPr="00914285">
        <w:rPr>
          <w:rFonts w:eastAsia="Calibri"/>
          <w:sz w:val="16"/>
          <w:highlight w:val="yellow"/>
        </w:rPr>
        <w:t>.</w:t>
      </w:r>
      <w:r w:rsidRPr="00914285">
        <w:rPr>
          <w:rFonts w:eastAsia="Calibri"/>
        </w:rPr>
        <w:t xml:space="preserve"> </w:t>
      </w:r>
      <w:r w:rsidRPr="00914285">
        <w:rPr>
          <w:rFonts w:eastAsia="Calibri"/>
          <w:sz w:val="16"/>
        </w:rPr>
        <w:t xml:space="preserve">The 1928 Kellogg-Briand Pact outlawed war shortly before the worst war in world history. The League of Nations was bypassed and ignored. </w:t>
      </w:r>
      <w:r w:rsidRPr="00914285">
        <w:rPr>
          <w:rFonts w:eastAsia="Calibri"/>
          <w:u w:val="single"/>
        </w:rPr>
        <w:t xml:space="preserve">The </w:t>
      </w:r>
      <w:r w:rsidRPr="00914285">
        <w:rPr>
          <w:rFonts w:eastAsia="Calibri"/>
          <w:b/>
          <w:iCs/>
          <w:highlight w:val="yellow"/>
          <w:u w:val="single"/>
        </w:rPr>
        <w:t>U</w:t>
      </w:r>
      <w:r w:rsidRPr="00914285">
        <w:rPr>
          <w:rFonts w:eastAsia="Calibri"/>
          <w:u w:val="single"/>
        </w:rPr>
        <w:t xml:space="preserve">nited </w:t>
      </w:r>
      <w:r w:rsidRPr="00914285">
        <w:rPr>
          <w:rFonts w:eastAsia="Calibri"/>
          <w:b/>
          <w:iCs/>
          <w:highlight w:val="yellow"/>
          <w:u w:val="single"/>
        </w:rPr>
        <w:t>N</w:t>
      </w:r>
      <w:r w:rsidRPr="00914285">
        <w:rPr>
          <w:rFonts w:eastAsia="Calibri"/>
          <w:u w:val="single"/>
        </w:rPr>
        <w:t xml:space="preserve">ations has </w:t>
      </w:r>
      <w:r w:rsidRPr="00914285">
        <w:rPr>
          <w:rFonts w:eastAsia="Calibri"/>
          <w:highlight w:val="yellow"/>
          <w:u w:val="single"/>
        </w:rPr>
        <w:t>never lived up to</w:t>
      </w:r>
      <w:r w:rsidRPr="00914285">
        <w:rPr>
          <w:rFonts w:eastAsia="Calibri"/>
          <w:u w:val="single"/>
        </w:rPr>
        <w:t xml:space="preserve"> its </w:t>
      </w:r>
      <w:r w:rsidRPr="00914285">
        <w:rPr>
          <w:rFonts w:eastAsia="Calibri"/>
          <w:highlight w:val="yellow"/>
          <w:u w:val="single"/>
        </w:rPr>
        <w:t>ambitions</w:t>
      </w:r>
      <w:r w:rsidRPr="00914285">
        <w:rPr>
          <w:rFonts w:eastAsia="Calibri"/>
          <w:u w:val="single"/>
        </w:rPr>
        <w:t xml:space="preserve"> </w:t>
      </w:r>
      <w:r w:rsidRPr="00914285">
        <w:rPr>
          <w:rFonts w:eastAsia="Calibri"/>
          <w:highlight w:val="yellow"/>
          <w:u w:val="single"/>
        </w:rPr>
        <w:t>and</w:t>
      </w:r>
      <w:r w:rsidRPr="00914285">
        <w:rPr>
          <w:rFonts w:eastAsia="Calibri"/>
          <w:u w:val="single"/>
        </w:rPr>
        <w:t xml:space="preserve"> has </w:t>
      </w:r>
      <w:r w:rsidRPr="00914285">
        <w:rPr>
          <w:rFonts w:eastAsia="Calibri"/>
          <w:highlight w:val="yellow"/>
          <w:u w:val="single"/>
        </w:rPr>
        <w:t>only</w:t>
      </w:r>
      <w:r w:rsidRPr="00914285">
        <w:rPr>
          <w:rFonts w:eastAsia="Calibri"/>
          <w:u w:val="single"/>
        </w:rPr>
        <w:t xml:space="preserve"> </w:t>
      </w:r>
      <w:r w:rsidRPr="00914285">
        <w:rPr>
          <w:rFonts w:eastAsia="Calibri"/>
          <w:highlight w:val="yellow"/>
          <w:u w:val="single"/>
        </w:rPr>
        <w:t>prove</w:t>
      </w:r>
      <w:r w:rsidRPr="00914285">
        <w:rPr>
          <w:rFonts w:eastAsia="Calibri"/>
          <w:u w:val="single"/>
        </w:rPr>
        <w:t xml:space="preserve">d </w:t>
      </w:r>
      <w:r w:rsidRPr="00914285">
        <w:rPr>
          <w:rFonts w:eastAsia="Calibri"/>
          <w:highlight w:val="yellow"/>
          <w:u w:val="single"/>
        </w:rPr>
        <w:t>effective for narrow projects</w:t>
      </w:r>
      <w:r w:rsidRPr="00914285">
        <w:rPr>
          <w:rFonts w:eastAsia="Calibri"/>
          <w:u w:val="single"/>
        </w:rPr>
        <w:t xml:space="preserve"> after expectations were scaled down to a realistic level.</w:t>
      </w:r>
      <w:r w:rsidRPr="00914285">
        <w:rPr>
          <w:rFonts w:eastAsia="Calibri"/>
          <w:sz w:val="16"/>
        </w:rPr>
        <w:t xml:space="preserve"> The greatest achievement of international law -- the modern trade system institutionalized in the World Trade Organization -- depends for its vitality on the good faith of a handful of great powers relying on weak self-help remedies.</w:t>
      </w:r>
      <w:r w:rsidRPr="00914285">
        <w:rPr>
          <w:rFonts w:eastAsia="Calibri"/>
          <w:sz w:val="12"/>
        </w:rPr>
        <w:t>¶</w:t>
      </w:r>
      <w:r w:rsidRPr="00914285">
        <w:rPr>
          <w:rFonts w:eastAsia="Calibri"/>
          <w:sz w:val="16"/>
        </w:rPr>
        <w:t xml:space="preserve"> </w:t>
      </w:r>
      <w:r w:rsidRPr="00914285">
        <w:rPr>
          <w:rFonts w:eastAsia="Calibri"/>
          <w:u w:val="single"/>
        </w:rPr>
        <w:t xml:space="preserve">The </w:t>
      </w:r>
      <w:r w:rsidRPr="00914285">
        <w:rPr>
          <w:rFonts w:eastAsia="Calibri"/>
          <w:highlight w:val="yellow"/>
          <w:u w:val="single"/>
        </w:rPr>
        <w:t>challenge for governments is finding areas of international cooperation where interests converge enough</w:t>
      </w:r>
      <w:r w:rsidRPr="00914285">
        <w:rPr>
          <w:rFonts w:eastAsia="Calibri"/>
          <w:u w:val="single"/>
        </w:rPr>
        <w:t xml:space="preserve"> that states are able </w:t>
      </w:r>
      <w:r w:rsidRPr="00914285">
        <w:rPr>
          <w:rFonts w:eastAsia="Calibri"/>
          <w:highlight w:val="yellow"/>
          <w:u w:val="single"/>
        </w:rPr>
        <w:t>to overcome mutual suspicion</w:t>
      </w:r>
      <w:r w:rsidRPr="00914285">
        <w:rPr>
          <w:rFonts w:eastAsia="Calibri"/>
          <w:u w:val="single"/>
        </w:rPr>
        <w:t xml:space="preserve"> and commit themselves to complying with their obligations</w:t>
      </w:r>
      <w:r w:rsidRPr="00914285">
        <w:rPr>
          <w:rFonts w:eastAsia="Calibri"/>
          <w:highlight w:val="yellow"/>
          <w:u w:val="single"/>
        </w:rPr>
        <w:t>. Real problems</w:t>
      </w:r>
      <w:r w:rsidRPr="00914285">
        <w:rPr>
          <w:rFonts w:eastAsia="Calibri"/>
          <w:u w:val="single"/>
        </w:rPr>
        <w:t>, suc</w:t>
      </w:r>
      <w:r w:rsidRPr="00914285">
        <w:rPr>
          <w:rFonts w:eastAsia="Calibri"/>
          <w:sz w:val="16"/>
        </w:rPr>
        <w:t>h</w:t>
      </w:r>
      <w:r w:rsidRPr="00914285">
        <w:rPr>
          <w:rFonts w:eastAsia="Calibri"/>
          <w:u w:val="single"/>
        </w:rPr>
        <w:t xml:space="preserve"> as climate change, </w:t>
      </w:r>
      <w:r w:rsidRPr="00914285">
        <w:rPr>
          <w:rFonts w:eastAsia="Calibri"/>
          <w:highlight w:val="yellow"/>
          <w:u w:val="single"/>
        </w:rPr>
        <w:t>must await propitious international political conditions, which</w:t>
      </w:r>
      <w:r w:rsidRPr="00914285">
        <w:rPr>
          <w:rFonts w:eastAsia="Calibri"/>
          <w:u w:val="single"/>
        </w:rPr>
        <w:t xml:space="preserve"> will often </w:t>
      </w:r>
      <w:r w:rsidRPr="00914285">
        <w:rPr>
          <w:rFonts w:eastAsia="Calibri"/>
          <w:highlight w:val="yellow"/>
          <w:u w:val="single"/>
        </w:rPr>
        <w:t>take long</w:t>
      </w:r>
      <w:r w:rsidRPr="00914285">
        <w:rPr>
          <w:rFonts w:eastAsia="Calibri"/>
          <w:u w:val="single"/>
        </w:rPr>
        <w:t xml:space="preserve">er </w:t>
      </w:r>
      <w:r w:rsidRPr="00914285">
        <w:rPr>
          <w:rFonts w:eastAsia="Calibri"/>
          <w:highlight w:val="yellow"/>
          <w:u w:val="single"/>
        </w:rPr>
        <w:t>than</w:t>
      </w:r>
      <w:r w:rsidRPr="00914285">
        <w:rPr>
          <w:rFonts w:eastAsia="Calibri"/>
          <w:u w:val="single"/>
        </w:rPr>
        <w:t xml:space="preserve"> good policy and science indicate </w:t>
      </w:r>
      <w:r w:rsidRPr="00914285">
        <w:rPr>
          <w:rFonts w:eastAsia="Calibri"/>
          <w:highlight w:val="yellow"/>
          <w:u w:val="single"/>
        </w:rPr>
        <w:t>is optimal</w:t>
      </w:r>
      <w:r w:rsidRPr="00914285">
        <w:rPr>
          <w:rFonts w:eastAsia="Calibri"/>
          <w:u w:val="single"/>
        </w:rPr>
        <w:t xml:space="preserve">. </w:t>
      </w:r>
      <w:r w:rsidRPr="00914285">
        <w:rPr>
          <w:rFonts w:eastAsia="Calibri"/>
          <w:highlight w:val="yellow"/>
          <w:u w:val="single"/>
        </w:rPr>
        <w:t>Promoting</w:t>
      </w:r>
      <w:r w:rsidRPr="00914285">
        <w:rPr>
          <w:rFonts w:eastAsia="Calibri"/>
          <w:u w:val="single"/>
        </w:rPr>
        <w:t xml:space="preserve"> </w:t>
      </w:r>
      <w:r w:rsidRPr="00914285">
        <w:rPr>
          <w:rFonts w:eastAsia="Calibri"/>
          <w:b/>
          <w:iCs/>
          <w:highlight w:val="yellow"/>
          <w:u w:val="single"/>
        </w:rPr>
        <w:t>i</w:t>
      </w:r>
      <w:r w:rsidRPr="00914285">
        <w:rPr>
          <w:rFonts w:eastAsia="Calibri"/>
          <w:u w:val="single"/>
        </w:rPr>
        <w:t xml:space="preserve">nternational </w:t>
      </w:r>
      <w:r w:rsidRPr="00914285">
        <w:rPr>
          <w:rFonts w:eastAsia="Calibri"/>
          <w:highlight w:val="yellow"/>
          <w:u w:val="single"/>
        </w:rPr>
        <w:t>law</w:t>
      </w:r>
      <w:r w:rsidRPr="00914285">
        <w:rPr>
          <w:rFonts w:eastAsia="Calibri"/>
          <w:b/>
          <w:iCs/>
          <w:u w:val="single"/>
        </w:rPr>
        <w:t xml:space="preserve"> for its own sake, </w:t>
      </w:r>
      <w:r w:rsidRPr="00914285">
        <w:rPr>
          <w:rFonts w:eastAsia="Calibri"/>
          <w:u w:val="single"/>
        </w:rPr>
        <w:t xml:space="preserve">in the hope that eventually countries will go along, </w:t>
      </w:r>
      <w:r w:rsidRPr="00914285">
        <w:rPr>
          <w:rFonts w:eastAsia="Calibri"/>
          <w:highlight w:val="yellow"/>
          <w:u w:val="single"/>
        </w:rPr>
        <w:t xml:space="preserve">has </w:t>
      </w:r>
      <w:r w:rsidRPr="00914285">
        <w:rPr>
          <w:rFonts w:eastAsia="Calibri"/>
          <w:b/>
          <w:iCs/>
          <w:highlight w:val="yellow"/>
          <w:u w:val="single"/>
        </w:rPr>
        <w:t>never been successful.</w:t>
      </w:r>
    </w:p>
    <w:p w14:paraId="78712135" w14:textId="77777777" w:rsidR="005074FF" w:rsidRPr="00914285" w:rsidRDefault="005074FF" w:rsidP="005074FF">
      <w:pPr>
        <w:rPr>
          <w:rFonts w:eastAsia="Times New Roman"/>
          <w:kern w:val="32"/>
          <w:sz w:val="20"/>
          <w:szCs w:val="20"/>
        </w:rPr>
      </w:pPr>
    </w:p>
    <w:p w14:paraId="2713E8D7" w14:textId="77777777" w:rsidR="005074FF" w:rsidRPr="00914285" w:rsidRDefault="005074FF" w:rsidP="005074FF">
      <w:pPr>
        <w:rPr>
          <w:rFonts w:eastAsia="Times New Roman"/>
          <w:kern w:val="32"/>
          <w:sz w:val="20"/>
          <w:szCs w:val="20"/>
        </w:rPr>
      </w:pPr>
    </w:p>
    <w:p w14:paraId="41D839E0" w14:textId="77777777" w:rsidR="005074FF" w:rsidRPr="00914285" w:rsidRDefault="005074FF" w:rsidP="005074FF">
      <w:pPr>
        <w:keepNext/>
        <w:keepLines/>
        <w:spacing w:before="40" w:after="0"/>
        <w:outlineLvl w:val="3"/>
        <w:rPr>
          <w:rFonts w:eastAsia="Times New Roman"/>
          <w:b/>
          <w:iCs/>
          <w:sz w:val="26"/>
        </w:rPr>
      </w:pPr>
      <w:r w:rsidRPr="00914285">
        <w:rPr>
          <w:rFonts w:eastAsia="Times New Roman"/>
          <w:b/>
          <w:iCs/>
          <w:sz w:val="26"/>
        </w:rPr>
        <w:t xml:space="preserve">--International law has no effect on cooperation. </w:t>
      </w:r>
    </w:p>
    <w:p w14:paraId="1F3121F1" w14:textId="77777777" w:rsidR="005074FF" w:rsidRPr="00914285" w:rsidRDefault="005074FF" w:rsidP="005074FF">
      <w:pPr>
        <w:rPr>
          <w:rFonts w:eastAsia="Times New Roman"/>
          <w:kern w:val="32"/>
          <w:sz w:val="20"/>
          <w:szCs w:val="20"/>
        </w:rPr>
      </w:pPr>
      <w:r w:rsidRPr="00914285">
        <w:rPr>
          <w:rFonts w:eastAsia="Times New Roman"/>
          <w:kern w:val="32"/>
          <w:sz w:val="20"/>
          <w:szCs w:val="20"/>
        </w:rPr>
        <w:t xml:space="preserve">Eric </w:t>
      </w:r>
      <w:proofErr w:type="spellStart"/>
      <w:r w:rsidRPr="00914285">
        <w:rPr>
          <w:rFonts w:eastAsia="Calibri"/>
          <w:b/>
          <w:bCs/>
          <w:sz w:val="26"/>
        </w:rPr>
        <w:t>Neumayar</w:t>
      </w:r>
      <w:proofErr w:type="spellEnd"/>
      <w:r w:rsidRPr="00914285">
        <w:rPr>
          <w:rFonts w:eastAsia="Times New Roman"/>
          <w:b/>
          <w:kern w:val="32"/>
          <w:sz w:val="24"/>
          <w:szCs w:val="20"/>
        </w:rPr>
        <w:t xml:space="preserve"> </w:t>
      </w:r>
      <w:r w:rsidRPr="00914285">
        <w:rPr>
          <w:rFonts w:eastAsia="Times New Roman"/>
          <w:kern w:val="32"/>
          <w:sz w:val="20"/>
          <w:szCs w:val="20"/>
        </w:rPr>
        <w:t>in July, 20</w:t>
      </w:r>
      <w:r w:rsidRPr="00914285">
        <w:rPr>
          <w:rFonts w:eastAsia="Calibri"/>
          <w:b/>
          <w:bCs/>
          <w:sz w:val="26"/>
        </w:rPr>
        <w:t>06</w:t>
      </w:r>
      <w:r w:rsidRPr="00914285">
        <w:rPr>
          <w:rFonts w:eastAsia="Times New Roman"/>
          <w:kern w:val="32"/>
          <w:sz w:val="20"/>
          <w:szCs w:val="20"/>
        </w:rPr>
        <w:t xml:space="preserve"> (London School of Economics and Political Science, “Qualified Ratification,” http://eprints.lse.ac.uk/3051/1/Qualified_ratification_(LSERO).pdf</w:t>
      </w:r>
    </w:p>
    <w:p w14:paraId="3AEFCCAE" w14:textId="77777777" w:rsidR="005074FF" w:rsidRPr="00914285" w:rsidRDefault="005074FF" w:rsidP="005074FF">
      <w:pPr>
        <w:rPr>
          <w:rFonts w:eastAsia="Times New Roman"/>
          <w:kern w:val="32"/>
          <w:sz w:val="20"/>
          <w:szCs w:val="20"/>
        </w:rPr>
      </w:pPr>
    </w:p>
    <w:p w14:paraId="1C8BF68C" w14:textId="77777777" w:rsidR="005074FF" w:rsidRPr="00914285" w:rsidRDefault="005074FF" w:rsidP="005074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imes New Roman" w:cs="Times"/>
          <w:color w:val="000000"/>
          <w:sz w:val="20"/>
          <w:szCs w:val="18"/>
        </w:rPr>
      </w:pPr>
      <w:r w:rsidRPr="00914285">
        <w:rPr>
          <w:rFonts w:eastAsia="Times New Roman" w:cs="Times"/>
          <w:color w:val="000000"/>
          <w:sz w:val="20"/>
          <w:szCs w:val="18"/>
        </w:rPr>
        <w:t xml:space="preserve">One perspective on RUDs is broadly based on the notion of a dominance of power and interest in international relations and the role of international law. </w:t>
      </w:r>
      <w:r w:rsidRPr="00914285">
        <w:rPr>
          <w:rFonts w:eastAsia="Calibri"/>
          <w:u w:val="single"/>
        </w:rPr>
        <w:t>Countries and their governments as the principal international actors maximize their own utility without regard to the welfare of other actors on the basis of a given set of preferences and subject to constraints of power. Things happen if powerful countries want them to happen</w:t>
      </w:r>
      <w:r w:rsidRPr="00914285">
        <w:rPr>
          <w:rFonts w:eastAsia="Times New Roman" w:cs="Times"/>
          <w:color w:val="000000"/>
          <w:sz w:val="20"/>
          <w:szCs w:val="18"/>
        </w:rPr>
        <w:t xml:space="preserve">. But powerful countries are rarely consistent in their </w:t>
      </w:r>
      <w:proofErr w:type="spellStart"/>
      <w:r w:rsidRPr="00914285">
        <w:rPr>
          <w:rFonts w:eastAsia="Times New Roman" w:cs="Times"/>
          <w:color w:val="000000"/>
          <w:sz w:val="20"/>
          <w:szCs w:val="18"/>
        </w:rPr>
        <w:t>appliation</w:t>
      </w:r>
      <w:proofErr w:type="spellEnd"/>
      <w:r w:rsidRPr="00914285">
        <w:rPr>
          <w:rFonts w:eastAsia="Times New Roman" w:cs="Times"/>
          <w:color w:val="000000"/>
          <w:sz w:val="20"/>
          <w:szCs w:val="18"/>
        </w:rPr>
        <w:t xml:space="preserve"> of human rights standards to their foreign policy, and they are rarely willing to grant human rights questions priority (Krasner 1993; Donnelly 1998; Goldsmith and Posner 2005; </w:t>
      </w:r>
      <w:proofErr w:type="spellStart"/>
      <w:r w:rsidRPr="00914285">
        <w:rPr>
          <w:rFonts w:eastAsia="Times New Roman" w:cs="Times"/>
          <w:color w:val="000000"/>
          <w:sz w:val="20"/>
          <w:szCs w:val="18"/>
        </w:rPr>
        <w:t>Neumayer</w:t>
      </w:r>
      <w:proofErr w:type="spellEnd"/>
      <w:r w:rsidRPr="00914285">
        <w:rPr>
          <w:rFonts w:eastAsia="Times New Roman" w:cs="Times"/>
          <w:color w:val="000000"/>
          <w:sz w:val="20"/>
          <w:szCs w:val="18"/>
        </w:rPr>
        <w:t xml:space="preserve"> 2005). Powerful countries rarely employ sanctions—political, economic, military, or otherwise—to coerce other countries into improving their human rights records. Indeed, for the most part, </w:t>
      </w:r>
      <w:r w:rsidRPr="00914285">
        <w:rPr>
          <w:rFonts w:eastAsia="Calibri"/>
          <w:u w:val="single"/>
        </w:rPr>
        <w:t>countries take relatively little interest in the extent of human rights violations in other countries, unless one of their own citizens is affected. As a consequence, international human rights regimes are comparatively weak compared with, say, the regimes of finance or trade. No competitive market forces drive countries toward compliance, nor are there strong monitoring and enforcement mechanisms.</w:t>
      </w:r>
      <w:r w:rsidRPr="00914285">
        <w:rPr>
          <w:rFonts w:eastAsia="Times New Roman" w:cs="Times"/>
          <w:color w:val="000000"/>
          <w:sz w:val="20"/>
          <w:szCs w:val="18"/>
        </w:rPr>
        <w:t xml:space="preserve"> </w:t>
      </w:r>
      <w:r w:rsidRPr="00914285">
        <w:rPr>
          <w:rFonts w:eastAsia="Calibri"/>
          <w:u w:val="single"/>
        </w:rPr>
        <w:t>Monitoring, compliance, and enforcement provisions are non- existent, voluntary, weak, or deficient</w:t>
      </w:r>
      <w:r w:rsidRPr="00914285">
        <w:rPr>
          <w:rFonts w:eastAsia="Times New Roman" w:cs="Times"/>
          <w:color w:val="000000"/>
          <w:sz w:val="20"/>
          <w:szCs w:val="18"/>
        </w:rPr>
        <w:t xml:space="preserve"> (</w:t>
      </w:r>
      <w:proofErr w:type="spellStart"/>
      <w:r w:rsidRPr="00914285">
        <w:rPr>
          <w:rFonts w:eastAsia="Times New Roman" w:cs="Times"/>
          <w:color w:val="000000"/>
          <w:sz w:val="20"/>
          <w:szCs w:val="18"/>
        </w:rPr>
        <w:t>Bayefsky</w:t>
      </w:r>
      <w:proofErr w:type="spellEnd"/>
      <w:r w:rsidRPr="00914285">
        <w:rPr>
          <w:rFonts w:eastAsia="Times New Roman" w:cs="Times"/>
          <w:color w:val="000000"/>
          <w:sz w:val="20"/>
          <w:szCs w:val="18"/>
        </w:rPr>
        <w:t xml:space="preserve"> 2001). According to Goldsmith and Posner (2005), international human rights treaties do not exert any independent effect on the behavior of countries. </w:t>
      </w:r>
      <w:r w:rsidRPr="00914285">
        <w:rPr>
          <w:rFonts w:eastAsia="Calibri"/>
          <w:u w:val="single"/>
        </w:rPr>
        <w:t>If governments respect human rights, they do so because it coincides with their interests</w:t>
      </w:r>
      <w:r w:rsidRPr="00914285">
        <w:rPr>
          <w:rFonts w:eastAsia="Times New Roman" w:cs="Times"/>
          <w:color w:val="000000"/>
          <w:sz w:val="20"/>
          <w:szCs w:val="18"/>
        </w:rPr>
        <w:t xml:space="preserve">. The coincidence of interest can be a result of domestic political pressure (as is the case in liberal democracies), the consequence of cooperation (as might be the case when two states have each other’s ethnic groups residing in their territories as minorities), or the consequence of external coercion, which will occasionally be applied by powerful states if human rights abuse in less powerful countries threatens their interests. Importantly, so the argument goes, </w:t>
      </w:r>
      <w:r w:rsidRPr="00914285">
        <w:rPr>
          <w:rFonts w:eastAsia="Calibri"/>
          <w:u w:val="single"/>
        </w:rPr>
        <w:t>countries never respect human rights simply because they feel obliged to comply with international law.</w:t>
      </w:r>
    </w:p>
    <w:p w14:paraId="407E0957" w14:textId="77777777" w:rsidR="005074FF" w:rsidRPr="00914285" w:rsidRDefault="005074FF" w:rsidP="005074FF">
      <w:pPr>
        <w:rPr>
          <w:rFonts w:eastAsia="Times New Roman"/>
          <w:kern w:val="32"/>
          <w:sz w:val="20"/>
          <w:szCs w:val="20"/>
        </w:rPr>
      </w:pPr>
      <w:r w:rsidRPr="00914285">
        <w:rPr>
          <w:rFonts w:eastAsia="Times New Roman"/>
          <w:kern w:val="32"/>
          <w:sz w:val="20"/>
          <w:szCs w:val="20"/>
        </w:rPr>
        <w:br w:type="page"/>
      </w:r>
    </w:p>
    <w:p w14:paraId="3E391616" w14:textId="77777777" w:rsidR="005074FF" w:rsidRDefault="005074FF" w:rsidP="005074FF">
      <w:pPr>
        <w:keepNext/>
        <w:keepLines/>
        <w:pageBreakBefore/>
        <w:spacing w:before="40" w:after="0"/>
        <w:jc w:val="center"/>
        <w:outlineLvl w:val="2"/>
        <w:rPr>
          <w:rFonts w:eastAsia="Times New Roman"/>
          <w:b/>
          <w:sz w:val="32"/>
          <w:szCs w:val="24"/>
          <w:u w:val="single"/>
        </w:rPr>
      </w:pPr>
      <w:r w:rsidRPr="00914285">
        <w:rPr>
          <w:rFonts w:eastAsia="Times New Roman"/>
          <w:b/>
          <w:sz w:val="32"/>
          <w:szCs w:val="24"/>
          <w:u w:val="single"/>
        </w:rPr>
        <w:t>EXT – Not Enforced</w:t>
      </w:r>
    </w:p>
    <w:p w14:paraId="23BDBA45" w14:textId="77777777" w:rsidR="000857A1" w:rsidRDefault="000857A1" w:rsidP="000857A1">
      <w:pPr>
        <w:pStyle w:val="Heading4"/>
        <w:rPr>
          <w:lang w:eastAsia="zh-CN"/>
        </w:rPr>
      </w:pPr>
      <w:r>
        <w:rPr>
          <w:lang w:eastAsia="zh-CN"/>
        </w:rPr>
        <w:t>International law can be abused</w:t>
      </w:r>
    </w:p>
    <w:p w14:paraId="4A3EE463" w14:textId="36F87A92" w:rsidR="000857A1" w:rsidRPr="0083574F" w:rsidRDefault="000857A1" w:rsidP="000857A1">
      <w:pPr>
        <w:rPr>
          <w:lang w:eastAsia="zh-CN"/>
        </w:rPr>
      </w:pPr>
      <w:r w:rsidRPr="000857A1">
        <w:rPr>
          <w:rStyle w:val="Style13ptBold"/>
        </w:rPr>
        <w:t>Lett 2015</w:t>
      </w:r>
      <w:r>
        <w:rPr>
          <w:rStyle w:val="Style13ptBold"/>
        </w:rPr>
        <w:t xml:space="preserve"> </w:t>
      </w:r>
      <w:r w:rsidRPr="0083574F">
        <w:rPr>
          <w:lang w:eastAsia="zh-CN"/>
        </w:rPr>
        <w:t xml:space="preserve">Ariel Lett, </w:t>
      </w:r>
      <w:r>
        <w:rPr>
          <w:lang w:eastAsia="zh-CN"/>
        </w:rPr>
        <w:t xml:space="preserve">Judicial Law Clerk, Michigan State International Law Review, 2015, </w:t>
      </w:r>
      <w:r w:rsidRPr="0083574F">
        <w:rPr>
          <w:lang w:eastAsia="zh-CN"/>
        </w:rPr>
        <w:t>https://digitalcommons.law.msu.edu/cgi/viewcontent.cgi?article=1171&amp;context=ilr</w:t>
      </w:r>
    </w:p>
    <w:p w14:paraId="32ACA188" w14:textId="65AFCA18" w:rsidR="000857A1" w:rsidRPr="000857A1" w:rsidRDefault="000857A1" w:rsidP="000857A1">
      <w:pPr>
        <w:spacing w:after="0" w:line="240" w:lineRule="auto"/>
        <w:rPr>
          <w:rFonts w:cs="Calibri"/>
          <w:sz w:val="16"/>
          <w:szCs w:val="26"/>
        </w:rPr>
      </w:pPr>
      <w:r w:rsidRPr="00823C83">
        <w:rPr>
          <w:rStyle w:val="StyleUnderline"/>
          <w:rFonts w:cs="Calibri"/>
          <w:sz w:val="26"/>
          <w:szCs w:val="26"/>
        </w:rPr>
        <w:t>There was</w:t>
      </w:r>
      <w:r w:rsidRPr="00823C83">
        <w:rPr>
          <w:rFonts w:eastAsia="Times New Roman" w:cs="Calibri"/>
          <w:sz w:val="16"/>
          <w:szCs w:val="26"/>
          <w:lang w:eastAsia="zh-CN"/>
        </w:rPr>
        <w:t xml:space="preserve"> a similar, and even greater, </w:t>
      </w:r>
      <w:r w:rsidRPr="00823C83">
        <w:rPr>
          <w:rStyle w:val="StyleUnderline"/>
          <w:rFonts w:cs="Calibri"/>
          <w:sz w:val="26"/>
          <w:szCs w:val="26"/>
        </w:rPr>
        <w:t>concern for reliance on universal jurisdiction in the arrest of Pinochet</w:t>
      </w:r>
      <w:r w:rsidRPr="00823C83">
        <w:rPr>
          <w:rFonts w:eastAsia="Times New Roman" w:cs="Calibri"/>
          <w:sz w:val="16"/>
          <w:szCs w:val="26"/>
          <w:lang w:eastAsia="zh-CN"/>
        </w:rPr>
        <w:t xml:space="preserve">. Pinochet was arrested in the U.K., where he had committed no crimes, at the request of an international arrest warrant from a magistrate judge in Spain, where he had also not committed any crimes. Spain then asked for him to be extradited to Spain in order to be tried in court for possible crimes that were committed in another, wholly separate country, Pinochet’s home country, Chile. The crimes he was accused of purportedly happened while he was president of Chile. </w:t>
      </w:r>
      <w:r w:rsidRPr="00823C83">
        <w:rPr>
          <w:rFonts w:eastAsia="Times New Roman" w:cs="Calibri"/>
          <w:sz w:val="26"/>
          <w:szCs w:val="26"/>
          <w:u w:val="single"/>
          <w:lang w:eastAsia="zh-CN"/>
        </w:rPr>
        <w:t>The concern</w:t>
      </w:r>
      <w:r w:rsidRPr="00823C83">
        <w:rPr>
          <w:rFonts w:eastAsia="Times New Roman" w:cs="Calibri"/>
          <w:sz w:val="16"/>
          <w:szCs w:val="26"/>
          <w:lang w:eastAsia="zh-CN"/>
        </w:rPr>
        <w:t xml:space="preserve"> this time </w:t>
      </w:r>
      <w:r w:rsidRPr="00823C83">
        <w:rPr>
          <w:rFonts w:eastAsia="Times New Roman" w:cs="Calibri"/>
          <w:sz w:val="26"/>
          <w:szCs w:val="26"/>
          <w:u w:val="single"/>
          <w:lang w:eastAsia="zh-CN"/>
        </w:rPr>
        <w:t>is</w:t>
      </w:r>
      <w:r w:rsidRPr="00823C83">
        <w:rPr>
          <w:rFonts w:eastAsia="Times New Roman" w:cs="Calibri"/>
          <w:sz w:val="16"/>
          <w:szCs w:val="26"/>
          <w:lang w:eastAsia="zh-CN"/>
        </w:rPr>
        <w:t xml:space="preserve"> that </w:t>
      </w:r>
      <w:r w:rsidRPr="00823C83">
        <w:rPr>
          <w:rFonts w:eastAsia="Times New Roman" w:cs="Calibri"/>
          <w:sz w:val="26"/>
          <w:szCs w:val="26"/>
          <w:u w:val="single"/>
          <w:lang w:eastAsia="zh-CN"/>
        </w:rPr>
        <w:t>not only was there a lack of any process</w:t>
      </w:r>
      <w:r w:rsidRPr="00823C83">
        <w:rPr>
          <w:rFonts w:eastAsia="Times New Roman" w:cs="Calibri"/>
          <w:sz w:val="16"/>
          <w:szCs w:val="26"/>
          <w:lang w:eastAsia="zh-CN"/>
        </w:rPr>
        <w:t xml:space="preserve"> granted to Pinochet, </w:t>
      </w:r>
      <w:r w:rsidRPr="00823C83">
        <w:rPr>
          <w:rFonts w:eastAsia="Times New Roman" w:cs="Calibri"/>
          <w:sz w:val="26"/>
          <w:szCs w:val="26"/>
          <w:u w:val="single"/>
          <w:lang w:eastAsia="zh-CN"/>
        </w:rPr>
        <w:t>but there is also a</w:t>
      </w:r>
      <w:r w:rsidRPr="00823C83">
        <w:rPr>
          <w:rFonts w:eastAsia="Times New Roman" w:cs="Calibri"/>
          <w:sz w:val="16"/>
          <w:szCs w:val="26"/>
          <w:lang w:eastAsia="zh-CN"/>
        </w:rPr>
        <w:t xml:space="preserve"> </w:t>
      </w:r>
      <w:r w:rsidRPr="00823C83">
        <w:rPr>
          <w:rFonts w:eastAsia="Times New Roman" w:cs="Calibri"/>
          <w:sz w:val="26"/>
          <w:szCs w:val="26"/>
          <w:u w:val="single"/>
          <w:lang w:eastAsia="zh-CN"/>
        </w:rPr>
        <w:t>danger now that all former heads of states are at the whim of any judge, in any country, that wants to challenge the way a president runs his own  sovereign country</w:t>
      </w:r>
      <w:r w:rsidRPr="00823C83">
        <w:rPr>
          <w:rFonts w:eastAsia="Times New Roman" w:cs="Calibri"/>
          <w:sz w:val="16"/>
          <w:szCs w:val="26"/>
          <w:lang w:eastAsia="zh-CN"/>
        </w:rPr>
        <w:t xml:space="preserve">. Oppositionists argue that the original intent of universal jurisdiction was not to allow national judges to use it as a “basis for extradition requests regarding alleged crimes committed outside their jurisdictions.” </w:t>
      </w:r>
      <w:r w:rsidRPr="00823C83">
        <w:rPr>
          <w:rFonts w:ascii="Minion-Bold" w:eastAsia="Times New Roman" w:hAnsi="Minion-Bold" w:cs="Calibri"/>
          <w:sz w:val="16"/>
          <w:szCs w:val="26"/>
          <w:lang w:eastAsia="zh-CN"/>
        </w:rPr>
        <w:t>⁋</w:t>
      </w:r>
      <w:r w:rsidRPr="00823C83">
        <w:rPr>
          <w:rFonts w:eastAsia="Times New Roman" w:cs="Calibri"/>
          <w:sz w:val="16"/>
          <w:szCs w:val="26"/>
          <w:lang w:eastAsia="zh-CN"/>
        </w:rPr>
        <w:t xml:space="preserve">Oppositionists to universal jurisdiction do not argue against the entire idea of a principle that enables a criminal, who has committed a heinous crime, be brought to action when there is otherwise no remedy for the crime based on a procedural jurisdiction loophole. Instead, </w:t>
      </w:r>
      <w:r w:rsidRPr="00823C83">
        <w:rPr>
          <w:rFonts w:eastAsia="Times New Roman" w:cs="Calibri"/>
          <w:sz w:val="26"/>
          <w:szCs w:val="26"/>
          <w:u w:val="single"/>
          <w:lang w:eastAsia="zh-CN"/>
        </w:rPr>
        <w:t>the concern is control and constraint</w:t>
      </w:r>
      <w:r w:rsidRPr="00823C83">
        <w:rPr>
          <w:rFonts w:eastAsia="Times New Roman" w:cs="Calibri"/>
          <w:sz w:val="16"/>
          <w:szCs w:val="26"/>
          <w:lang w:eastAsia="zh-CN"/>
        </w:rPr>
        <w:t xml:space="preserve">. </w:t>
      </w:r>
      <w:r w:rsidRPr="00823C83">
        <w:rPr>
          <w:rFonts w:ascii="Minion-Bold" w:eastAsia="Times New Roman" w:hAnsi="Minion-Bold" w:cs="Calibri"/>
          <w:sz w:val="16"/>
          <w:szCs w:val="26"/>
          <w:lang w:eastAsia="zh-CN"/>
        </w:rPr>
        <w:t>⁋</w:t>
      </w:r>
      <w:r w:rsidRPr="00823C83">
        <w:rPr>
          <w:rFonts w:eastAsia="Times New Roman" w:cs="Calibri"/>
          <w:sz w:val="16"/>
          <w:szCs w:val="26"/>
          <w:lang w:eastAsia="zh-CN"/>
        </w:rPr>
        <w:t xml:space="preserve">How broad may a principle that punishes the wicked be? What procedures are there in place that constrains the righteous judiciary committee? The fear is that universal jurisdiction will eventually turn into a green light of sorts for judicial tyranny. </w:t>
      </w:r>
      <w:r w:rsidRPr="00823C83">
        <w:rPr>
          <w:rFonts w:ascii="Minion-Bold" w:eastAsia="Times New Roman" w:hAnsi="Minion-Bold" w:cs="Calibri"/>
          <w:sz w:val="16"/>
          <w:szCs w:val="26"/>
          <w:lang w:eastAsia="zh-CN"/>
        </w:rPr>
        <w:t>⁋</w:t>
      </w:r>
      <w:r w:rsidRPr="00823C83">
        <w:rPr>
          <w:rFonts w:eastAsia="Times New Roman" w:cs="Calibri"/>
          <w:sz w:val="16"/>
          <w:szCs w:val="26"/>
          <w:lang w:eastAsia="zh-CN"/>
        </w:rPr>
        <w:t xml:space="preserve">Currently, critics argue, there are no safeguards in place to protect against this danger. </w:t>
      </w:r>
      <w:r w:rsidRPr="00823C83">
        <w:rPr>
          <w:rFonts w:ascii="Minion-Bold" w:eastAsia="Times New Roman" w:hAnsi="Minion-Bold" w:cs="Calibri"/>
          <w:sz w:val="16"/>
          <w:szCs w:val="26"/>
          <w:lang w:eastAsia="zh-CN"/>
        </w:rPr>
        <w:t>⁋</w:t>
      </w:r>
      <w:r w:rsidRPr="00823C83">
        <w:rPr>
          <w:rFonts w:eastAsia="Times New Roman" w:cs="Calibri"/>
          <w:sz w:val="16"/>
          <w:szCs w:val="26"/>
          <w:lang w:eastAsia="zh-CN"/>
        </w:rPr>
        <w:t xml:space="preserve">They argue that, as it stands, </w:t>
      </w:r>
      <w:r w:rsidRPr="00823C83">
        <w:rPr>
          <w:rFonts w:eastAsia="Times New Roman" w:cs="Calibri"/>
          <w:sz w:val="26"/>
          <w:szCs w:val="26"/>
          <w:u w:val="single"/>
          <w:lang w:eastAsia="zh-CN"/>
        </w:rPr>
        <w:t>universal jurisdiction</w:t>
      </w:r>
      <w:r w:rsidRPr="00823C83">
        <w:rPr>
          <w:rFonts w:eastAsia="Times New Roman" w:cs="Calibri"/>
          <w:sz w:val="16"/>
          <w:szCs w:val="26"/>
          <w:lang w:eastAsia="zh-CN"/>
        </w:rPr>
        <w:t xml:space="preserve"> could move into a political move that </w:t>
      </w:r>
      <w:r w:rsidRPr="00823C83">
        <w:rPr>
          <w:rFonts w:eastAsia="Times New Roman" w:cs="Calibri"/>
          <w:sz w:val="26"/>
          <w:szCs w:val="26"/>
          <w:u w:val="single"/>
          <w:lang w:eastAsia="zh-CN"/>
        </w:rPr>
        <w:t>could be used to improperly promulgate foreign policy interests</w:t>
      </w:r>
      <w:r w:rsidRPr="00823C83">
        <w:rPr>
          <w:rFonts w:eastAsia="Times New Roman" w:cs="Calibri"/>
          <w:sz w:val="16"/>
          <w:szCs w:val="26"/>
          <w:lang w:eastAsia="zh-CN"/>
        </w:rPr>
        <w:t xml:space="preserve">. </w:t>
      </w:r>
      <w:r w:rsidRPr="00823C83">
        <w:rPr>
          <w:rFonts w:ascii="Minion-Bold" w:eastAsia="Times New Roman" w:hAnsi="Minion-Bold" w:cs="Calibri"/>
          <w:sz w:val="16"/>
          <w:szCs w:val="26"/>
          <w:lang w:eastAsia="zh-CN"/>
        </w:rPr>
        <w:t>⁋</w:t>
      </w:r>
      <w:r w:rsidRPr="00823C83">
        <w:rPr>
          <w:rFonts w:eastAsia="Times New Roman" w:cs="Calibri"/>
          <w:sz w:val="16"/>
          <w:szCs w:val="26"/>
          <w:lang w:eastAsia="zh-CN"/>
        </w:rPr>
        <w:t>These procedures would in effect “arm any [judge] anywhere in the world with the power to demand extradition, substituting the [judge’s] own judgment for the reconciliation procedures of even incontestably democratic</w:t>
      </w:r>
      <w:r w:rsidRPr="009A0139">
        <w:rPr>
          <w:rFonts w:eastAsia="Times New Roman" w:cs="Calibri"/>
          <w:sz w:val="16"/>
          <w:szCs w:val="26"/>
          <w:lang w:eastAsia="zh-CN"/>
        </w:rPr>
        <w:t xml:space="preserve"> societies where alleged violations of human rights may have occurred.” </w:t>
      </w:r>
      <w:r w:rsidRPr="009A0139">
        <w:rPr>
          <w:rFonts w:ascii="Minion-Bold" w:eastAsia="Times New Roman" w:hAnsi="Minion-Bold" w:cs="Calibri"/>
          <w:sz w:val="16"/>
          <w:szCs w:val="26"/>
          <w:lang w:eastAsia="zh-CN"/>
        </w:rPr>
        <w:t>⁋</w:t>
      </w:r>
      <w:r w:rsidRPr="009A0139">
        <w:rPr>
          <w:rFonts w:eastAsia="Times New Roman" w:cs="Calibri"/>
          <w:sz w:val="16"/>
          <w:szCs w:val="26"/>
          <w:lang w:eastAsia="zh-CN"/>
        </w:rPr>
        <w:t xml:space="preserve">Critics of universal jurisdiction want policies and procedures put in place that will mitigate the opportunity of corrupt governmental politics taking over the application of universal jurisdiction. The worries are primarily against the customary jurisdiction principle that is simply understood and agreed upon amongst most nations, the principle that is only codified from “international law principles” and not codified into a statute that provides restriction for its use. </w:t>
      </w:r>
    </w:p>
    <w:p w14:paraId="2F112EC6" w14:textId="77777777" w:rsidR="005074FF" w:rsidRPr="00914285" w:rsidRDefault="005074FF" w:rsidP="005074FF">
      <w:pPr>
        <w:keepNext/>
        <w:keepLines/>
        <w:spacing w:before="40" w:after="0"/>
        <w:outlineLvl w:val="3"/>
        <w:rPr>
          <w:rFonts w:eastAsia="Times New Roman"/>
          <w:b/>
          <w:iCs/>
          <w:sz w:val="26"/>
        </w:rPr>
      </w:pPr>
      <w:r w:rsidRPr="00914285">
        <w:rPr>
          <w:rFonts w:eastAsia="Times New Roman"/>
          <w:b/>
          <w:iCs/>
          <w:sz w:val="26"/>
        </w:rPr>
        <w:t xml:space="preserve">No chance the Courts enforce I-Law </w:t>
      </w:r>
    </w:p>
    <w:p w14:paraId="413C212B" w14:textId="77777777" w:rsidR="005074FF" w:rsidRPr="00914285" w:rsidRDefault="005074FF" w:rsidP="005074FF">
      <w:pPr>
        <w:rPr>
          <w:rFonts w:eastAsia="Calibri"/>
        </w:rPr>
      </w:pPr>
      <w:r w:rsidRPr="00914285">
        <w:rPr>
          <w:rFonts w:eastAsia="Calibri"/>
        </w:rPr>
        <w:t xml:space="preserve">Daniel Abebe &amp; Eric A. </w:t>
      </w:r>
      <w:r w:rsidRPr="00914285">
        <w:rPr>
          <w:rFonts w:eastAsia="Calibri"/>
          <w:b/>
          <w:bCs/>
          <w:sz w:val="26"/>
        </w:rPr>
        <w:t>Posner 11</w:t>
      </w:r>
      <w:r w:rsidRPr="00914285">
        <w:rPr>
          <w:rFonts w:eastAsia="Calibri"/>
        </w:rPr>
        <w:t>, Assistant Professor and Kirkland &amp; Ellis Professor, University of Chicago Law School, The Flaws of Foreign Affairs Legalism, 51 Va. J. Int'l L. 507</w:t>
      </w:r>
    </w:p>
    <w:p w14:paraId="3AD15426" w14:textId="77777777" w:rsidR="005074FF" w:rsidRPr="00914285" w:rsidRDefault="005074FF" w:rsidP="005074FF">
      <w:pPr>
        <w:rPr>
          <w:rFonts w:eastAsia="Calibri"/>
          <w:sz w:val="12"/>
        </w:rPr>
      </w:pPr>
      <w:r w:rsidRPr="00914285">
        <w:rPr>
          <w:rFonts w:eastAsia="Calibri"/>
          <w:u w:val="single"/>
        </w:rPr>
        <w:t xml:space="preserve">Foreign affairs </w:t>
      </w:r>
      <w:r w:rsidRPr="00914285">
        <w:rPr>
          <w:rFonts w:eastAsia="Calibri"/>
          <w:highlight w:val="yellow"/>
          <w:u w:val="single"/>
        </w:rPr>
        <w:t>legalists</w:t>
      </w:r>
      <w:r w:rsidRPr="00914285">
        <w:rPr>
          <w:rFonts w:eastAsia="Calibri"/>
          <w:sz w:val="12"/>
          <w:highlight w:val="yellow"/>
        </w:rPr>
        <w:t xml:space="preserve"> </w:t>
      </w:r>
      <w:r w:rsidRPr="00914285">
        <w:rPr>
          <w:rFonts w:eastAsia="Calibri"/>
          <w:highlight w:val="yellow"/>
          <w:u w:val="single"/>
        </w:rPr>
        <w:t xml:space="preserve">make </w:t>
      </w:r>
      <w:r w:rsidRPr="00914285">
        <w:rPr>
          <w:rFonts w:eastAsia="Calibri"/>
          <w:b/>
          <w:iCs/>
          <w:highlight w:val="yellow"/>
          <w:u w:val="single"/>
        </w:rPr>
        <w:t>sweeping claims</w:t>
      </w:r>
      <w:r w:rsidRPr="00914285">
        <w:rPr>
          <w:rFonts w:eastAsia="Calibri"/>
          <w:sz w:val="12"/>
          <w:highlight w:val="yellow"/>
        </w:rPr>
        <w:t xml:space="preserve"> </w:t>
      </w:r>
      <w:r w:rsidRPr="00914285">
        <w:rPr>
          <w:rFonts w:eastAsia="Calibri"/>
          <w:highlight w:val="yellow"/>
          <w:u w:val="single"/>
        </w:rPr>
        <w:t>about the</w:t>
      </w:r>
      <w:r w:rsidRPr="00914285">
        <w:rPr>
          <w:rFonts w:eastAsia="Calibri"/>
          <w:sz w:val="12"/>
        </w:rPr>
        <w:t xml:space="preserve"> American </w:t>
      </w:r>
      <w:r w:rsidRPr="00914285">
        <w:rPr>
          <w:rFonts w:eastAsia="Calibri"/>
          <w:highlight w:val="yellow"/>
          <w:u w:val="single"/>
        </w:rPr>
        <w:t>judiciary's promotion of i</w:t>
      </w:r>
      <w:r w:rsidRPr="00914285">
        <w:rPr>
          <w:rFonts w:eastAsia="Calibri"/>
          <w:sz w:val="12"/>
        </w:rPr>
        <w:t xml:space="preserve">nternational </w:t>
      </w:r>
      <w:r w:rsidRPr="00914285">
        <w:rPr>
          <w:rFonts w:eastAsia="Calibri"/>
          <w:highlight w:val="yellow"/>
          <w:u w:val="single"/>
        </w:rPr>
        <w:t>law</w:t>
      </w:r>
      <w:r w:rsidRPr="00914285">
        <w:rPr>
          <w:rFonts w:eastAsia="Calibri"/>
          <w:sz w:val="12"/>
        </w:rPr>
        <w:t xml:space="preserve">, </w:t>
      </w:r>
      <w:r w:rsidRPr="00914285">
        <w:rPr>
          <w:rFonts w:eastAsia="Calibri"/>
          <w:highlight w:val="yellow"/>
          <w:u w:val="single"/>
        </w:rPr>
        <w:t xml:space="preserve">but the </w:t>
      </w:r>
      <w:r w:rsidRPr="00914285">
        <w:rPr>
          <w:rFonts w:eastAsia="Calibri"/>
          <w:b/>
          <w:iCs/>
          <w:highlight w:val="yellow"/>
          <w:u w:val="single"/>
        </w:rPr>
        <w:t>support for these claims is weak</w:t>
      </w:r>
      <w:r w:rsidRPr="00914285">
        <w:rPr>
          <w:rFonts w:eastAsia="Calibri"/>
          <w:sz w:val="12"/>
        </w:rPr>
        <w:t xml:space="preserve">. In this section, we discuss some examples of contributions to international law by Congress, the courts and the executive. We then evaluate the institutional capacities and incentives of the different branches to promote international law. As we will show, </w:t>
      </w:r>
      <w:r w:rsidRPr="00914285">
        <w:rPr>
          <w:rFonts w:eastAsia="Calibri"/>
          <w:u w:val="single"/>
        </w:rPr>
        <w:t>the evidence points to the executive, not the judiciary, as the branch most responsible for advancing i</w:t>
      </w:r>
      <w:r w:rsidRPr="00914285">
        <w:rPr>
          <w:rFonts w:eastAsia="Calibri"/>
          <w:sz w:val="12"/>
        </w:rPr>
        <w:t xml:space="preserve">nternational </w:t>
      </w:r>
      <w:r w:rsidRPr="00914285">
        <w:rPr>
          <w:rFonts w:eastAsia="Calibri"/>
          <w:u w:val="single"/>
        </w:rPr>
        <w:t>law.</w:t>
      </w:r>
    </w:p>
    <w:p w14:paraId="0B96145E" w14:textId="77777777" w:rsidR="005074FF" w:rsidRPr="00914285" w:rsidRDefault="005074FF" w:rsidP="005074FF">
      <w:pPr>
        <w:rPr>
          <w:rFonts w:eastAsia="Calibri"/>
          <w:sz w:val="14"/>
          <w:szCs w:val="14"/>
        </w:rPr>
      </w:pPr>
      <w:r w:rsidRPr="00914285">
        <w:rPr>
          <w:rFonts w:eastAsia="Calibri"/>
          <w:sz w:val="14"/>
          <w:szCs w:val="14"/>
        </w:rPr>
        <w:t xml:space="preserve">[*528] </w:t>
      </w:r>
    </w:p>
    <w:p w14:paraId="17981678" w14:textId="77777777" w:rsidR="005074FF" w:rsidRPr="00914285" w:rsidRDefault="005074FF" w:rsidP="005074FF">
      <w:pPr>
        <w:rPr>
          <w:rFonts w:eastAsia="Calibri"/>
          <w:sz w:val="14"/>
          <w:szCs w:val="14"/>
        </w:rPr>
      </w:pPr>
      <w:r w:rsidRPr="00914285">
        <w:rPr>
          <w:rFonts w:eastAsia="Calibri"/>
          <w:sz w:val="14"/>
          <w:szCs w:val="14"/>
        </w:rPr>
        <w:t xml:space="preserve">1. The American Judiciary's Contribution to International Law </w:t>
      </w:r>
    </w:p>
    <w:p w14:paraId="40A2B589" w14:textId="77777777" w:rsidR="005074FF" w:rsidRPr="00914285" w:rsidRDefault="005074FF" w:rsidP="005074FF">
      <w:pPr>
        <w:rPr>
          <w:rFonts w:eastAsia="Calibri"/>
          <w:sz w:val="14"/>
        </w:rPr>
      </w:pPr>
      <w:r w:rsidRPr="00914285">
        <w:rPr>
          <w:rFonts w:eastAsia="Calibri"/>
          <w:sz w:val="14"/>
        </w:rPr>
        <w:t xml:space="preserve">Foreign affairs legalists celebrate the American judiciary's contributions to international law, but they can only point to a few concrete accomplishments. A handful of judge-made doctrines put limited pressure on the political branches to comply with international law. For example, the Charming Betsy canon makes it more difficult for Congress to pass a statute that violates international law by requiring Congress to be clearer than it would otherwise be. n101 International comity rules, in limited circumstances, avoid violations of international jurisdictional law that suggest that certain types of disputes are best resolved in the state with the most contacts to the litigation. n102 The federal courts' admiralty jurisprudence has developed in tandem with admiralty cases in other states, and in this way it could be considered a contribution to international law. One could also point to </w:t>
      </w:r>
      <w:r w:rsidRPr="00914285">
        <w:rPr>
          <w:rFonts w:eastAsia="Calibri"/>
          <w:u w:val="single"/>
        </w:rPr>
        <w:t>the willingness of the federal courts to</w:t>
      </w:r>
      <w:r w:rsidRPr="00914285">
        <w:rPr>
          <w:rFonts w:eastAsia="Calibri"/>
          <w:sz w:val="14"/>
        </w:rPr>
        <w:t xml:space="preserve"> suspend federalism constraints in order to </w:t>
      </w:r>
      <w:r w:rsidRPr="00914285">
        <w:rPr>
          <w:rFonts w:eastAsia="Calibri"/>
          <w:u w:val="single"/>
        </w:rPr>
        <w:t>enforce treaties</w:t>
      </w:r>
      <w:r w:rsidRPr="00914285">
        <w:rPr>
          <w:rFonts w:eastAsia="Calibri"/>
          <w:sz w:val="14"/>
        </w:rPr>
        <w:t xml:space="preserve"> in cases like Missouri v. Holland, n103 but these cases </w:t>
      </w:r>
      <w:r w:rsidRPr="00914285">
        <w:rPr>
          <w:rFonts w:eastAsia="Calibri"/>
          <w:u w:val="single"/>
        </w:rPr>
        <w:t>are weak and inconsistent</w:t>
      </w:r>
      <w:r w:rsidRPr="00914285">
        <w:rPr>
          <w:rFonts w:eastAsia="Calibri"/>
          <w:sz w:val="14"/>
        </w:rPr>
        <w:t>. n104</w:t>
      </w:r>
    </w:p>
    <w:p w14:paraId="3D1B2E99" w14:textId="77777777" w:rsidR="005074FF" w:rsidRPr="00914285" w:rsidRDefault="005074FF" w:rsidP="005074FF">
      <w:pPr>
        <w:rPr>
          <w:rFonts w:eastAsia="Calibri"/>
          <w:sz w:val="14"/>
        </w:rPr>
      </w:pPr>
      <w:r w:rsidRPr="00914285">
        <w:rPr>
          <w:rFonts w:eastAsia="Calibri"/>
          <w:sz w:val="14"/>
        </w:rPr>
        <w:t xml:space="preserve">Moreover, </w:t>
      </w:r>
      <w:r w:rsidRPr="00914285">
        <w:rPr>
          <w:rFonts w:eastAsia="Calibri"/>
          <w:b/>
          <w:iCs/>
          <w:highlight w:val="yellow"/>
          <w:u w:val="single"/>
        </w:rPr>
        <w:t>the empirical literature regarding</w:t>
      </w:r>
      <w:r w:rsidRPr="00914285">
        <w:rPr>
          <w:rFonts w:eastAsia="Calibri"/>
          <w:b/>
          <w:iCs/>
          <w:u w:val="single"/>
        </w:rPr>
        <w:t xml:space="preserve"> the judiciary's </w:t>
      </w:r>
      <w:r w:rsidRPr="00914285">
        <w:rPr>
          <w:rFonts w:eastAsia="Calibri"/>
          <w:b/>
          <w:iCs/>
          <w:highlight w:val="yellow"/>
          <w:u w:val="single"/>
        </w:rPr>
        <w:t>support of international law is thin</w:t>
      </w:r>
      <w:r w:rsidRPr="00914285">
        <w:rPr>
          <w:rFonts w:eastAsia="Calibri"/>
          <w:sz w:val="14"/>
        </w:rPr>
        <w:t xml:space="preserve">. </w:t>
      </w:r>
      <w:proofErr w:type="spellStart"/>
      <w:r w:rsidRPr="00914285">
        <w:rPr>
          <w:rFonts w:eastAsia="Calibri"/>
          <w:sz w:val="14"/>
        </w:rPr>
        <w:t>Benvenisti</w:t>
      </w:r>
      <w:proofErr w:type="spellEnd"/>
      <w:r w:rsidRPr="00914285">
        <w:rPr>
          <w:rFonts w:eastAsia="Calibri"/>
          <w:sz w:val="14"/>
        </w:rPr>
        <w:t xml:space="preserve"> cites a handful of cases that suggest that national courts - mainly in developing countries - have used international law in an effort to constrain their executives. n105 Koh also cites a very small number of cases n106 - his best examples are American ATS cases, which we discuss below. n107 </w:t>
      </w:r>
      <w:r w:rsidRPr="00914285">
        <w:rPr>
          <w:rFonts w:eastAsia="Calibri"/>
          <w:u w:val="single"/>
        </w:rPr>
        <w:t>Slaughter rests</w:t>
      </w:r>
      <w:r w:rsidRPr="00914285">
        <w:rPr>
          <w:rFonts w:eastAsia="Calibri"/>
          <w:sz w:val="14"/>
        </w:rPr>
        <w:t xml:space="preserve"> much of </w:t>
      </w:r>
      <w:r w:rsidRPr="00914285">
        <w:rPr>
          <w:rFonts w:eastAsia="Calibri"/>
          <w:u w:val="single"/>
        </w:rPr>
        <w:t xml:space="preserve">her argument on </w:t>
      </w:r>
      <w:r w:rsidRPr="00914285">
        <w:rPr>
          <w:rFonts w:eastAsia="Calibri"/>
          <w:highlight w:val="yellow"/>
          <w:u w:val="single"/>
        </w:rPr>
        <w:t>the rise of</w:t>
      </w:r>
      <w:r w:rsidRPr="00914285">
        <w:rPr>
          <w:rFonts w:eastAsia="Calibri"/>
          <w:sz w:val="14"/>
          <w:highlight w:val="yellow"/>
        </w:rPr>
        <w:t xml:space="preserve"> </w:t>
      </w:r>
      <w:r w:rsidRPr="00914285">
        <w:rPr>
          <w:rFonts w:eastAsia="Calibri"/>
          <w:highlight w:val="yellow"/>
          <w:u w:val="single"/>
        </w:rPr>
        <w:t>international judicial conferences</w:t>
      </w:r>
      <w:r w:rsidRPr="00914285">
        <w:rPr>
          <w:rFonts w:eastAsia="Calibri"/>
          <w:sz w:val="14"/>
        </w:rPr>
        <w:t xml:space="preserve">, where judges from different countries meet and exchange ideas. n108 </w:t>
      </w:r>
      <w:r w:rsidRPr="00914285">
        <w:rPr>
          <w:rFonts w:eastAsia="Calibri"/>
          <w:u w:val="single"/>
        </w:rPr>
        <w:t xml:space="preserve">She </w:t>
      </w:r>
      <w:r w:rsidRPr="00914285">
        <w:rPr>
          <w:rFonts w:eastAsia="Calibri"/>
          <w:highlight w:val="yellow"/>
          <w:u w:val="single"/>
        </w:rPr>
        <w:t>does not provide evidence that these</w:t>
      </w:r>
      <w:r w:rsidRPr="00914285">
        <w:rPr>
          <w:rFonts w:eastAsia="Calibri"/>
          <w:u w:val="single"/>
        </w:rPr>
        <w:t xml:space="preserve"> conferences </w:t>
      </w:r>
      <w:r w:rsidRPr="00914285">
        <w:rPr>
          <w:rFonts w:eastAsia="Calibri"/>
          <w:highlight w:val="yellow"/>
          <w:u w:val="single"/>
        </w:rPr>
        <w:t>have affected judicial outcomes</w:t>
      </w:r>
      <w:r w:rsidRPr="00914285">
        <w:rPr>
          <w:rFonts w:eastAsia="Calibri"/>
          <w:sz w:val="14"/>
        </w:rPr>
        <w:t xml:space="preserve">. Another possibility is that </w:t>
      </w:r>
      <w:r w:rsidRPr="00914285">
        <w:rPr>
          <w:rFonts w:eastAsia="Calibri"/>
          <w:u w:val="single"/>
        </w:rPr>
        <w:t>judges enjoy</w:t>
      </w:r>
      <w:r w:rsidRPr="00914285">
        <w:rPr>
          <w:rFonts w:eastAsia="Calibri"/>
          <w:sz w:val="14"/>
        </w:rPr>
        <w:t xml:space="preserve"> meeting each other and </w:t>
      </w:r>
      <w:r w:rsidRPr="00914285">
        <w:rPr>
          <w:rFonts w:eastAsia="Calibri"/>
          <w:u w:val="single"/>
        </w:rPr>
        <w:t>learning about foreign</w:t>
      </w:r>
      <w:r w:rsidRPr="00914285">
        <w:rPr>
          <w:rFonts w:eastAsia="Calibri"/>
          <w:sz w:val="14"/>
        </w:rPr>
        <w:t xml:space="preserve"> judicial </w:t>
      </w:r>
      <w:r w:rsidRPr="00914285">
        <w:rPr>
          <w:rFonts w:eastAsia="Calibri"/>
          <w:u w:val="single"/>
        </w:rPr>
        <w:t>decisions</w:t>
      </w:r>
      <w:r w:rsidRPr="00914285">
        <w:rPr>
          <w:rFonts w:eastAsia="Calibri"/>
          <w:sz w:val="14"/>
        </w:rPr>
        <w:t xml:space="preserve">, </w:t>
      </w:r>
      <w:r w:rsidRPr="00914285">
        <w:rPr>
          <w:rFonts w:eastAsia="Calibri"/>
          <w:u w:val="single"/>
        </w:rPr>
        <w:t>but they do not, as a matter of pragmatics or principle, allow what they learn to affect the way that they decide cases</w:t>
      </w:r>
      <w:r w:rsidRPr="00914285">
        <w:rPr>
          <w:rFonts w:eastAsia="Calibri"/>
          <w:sz w:val="14"/>
        </w:rPr>
        <w:t>. n109</w:t>
      </w:r>
    </w:p>
    <w:p w14:paraId="56D777A7" w14:textId="77777777" w:rsidR="005074FF" w:rsidRPr="00914285" w:rsidRDefault="005074FF" w:rsidP="005074FF">
      <w:pPr>
        <w:rPr>
          <w:rFonts w:eastAsia="Calibri"/>
          <w:sz w:val="14"/>
        </w:rPr>
      </w:pPr>
      <w:r w:rsidRPr="00914285">
        <w:rPr>
          <w:rFonts w:eastAsia="Calibri"/>
          <w:sz w:val="14"/>
        </w:rPr>
        <w:t xml:space="preserve">In contrast, </w:t>
      </w:r>
      <w:r w:rsidRPr="00914285">
        <w:rPr>
          <w:rFonts w:eastAsia="Calibri"/>
          <w:u w:val="single"/>
        </w:rPr>
        <w:t xml:space="preserve">many </w:t>
      </w:r>
      <w:r w:rsidRPr="00914285">
        <w:rPr>
          <w:rFonts w:eastAsia="Calibri"/>
          <w:highlight w:val="yellow"/>
          <w:u w:val="single"/>
        </w:rPr>
        <w:t>court decisions and</w:t>
      </w:r>
      <w:r w:rsidRPr="00914285">
        <w:rPr>
          <w:rFonts w:eastAsia="Calibri"/>
          <w:u w:val="single"/>
        </w:rPr>
        <w:t xml:space="preserve"> judge-made </w:t>
      </w:r>
      <w:r w:rsidRPr="00914285">
        <w:rPr>
          <w:rFonts w:eastAsia="Calibri"/>
          <w:highlight w:val="yellow"/>
          <w:u w:val="single"/>
        </w:rPr>
        <w:t>doctrines cut against</w:t>
      </w:r>
      <w:r w:rsidRPr="00914285">
        <w:rPr>
          <w:rFonts w:eastAsia="Calibri"/>
          <w:u w:val="single"/>
        </w:rPr>
        <w:t xml:space="preserve"> the claims of </w:t>
      </w:r>
      <w:r w:rsidRPr="00914285">
        <w:rPr>
          <w:rFonts w:eastAsia="Calibri"/>
          <w:highlight w:val="yellow"/>
          <w:u w:val="single"/>
        </w:rPr>
        <w:t>foreign affairs legalism</w:t>
      </w:r>
      <w:r w:rsidRPr="00914285">
        <w:rPr>
          <w:rFonts w:eastAsia="Calibri"/>
          <w:sz w:val="14"/>
        </w:rPr>
        <w:t xml:space="preserve">. </w:t>
      </w:r>
      <w:r w:rsidRPr="00914285">
        <w:rPr>
          <w:rFonts w:eastAsia="Calibri"/>
          <w:u w:val="single"/>
        </w:rPr>
        <w:t>The</w:t>
      </w:r>
      <w:r w:rsidRPr="00914285">
        <w:rPr>
          <w:rFonts w:eastAsia="Calibri"/>
          <w:sz w:val="14"/>
        </w:rPr>
        <w:t xml:space="preserve"> early </w:t>
      </w:r>
      <w:r w:rsidRPr="00914285">
        <w:rPr>
          <w:rFonts w:eastAsia="Calibri"/>
          <w:u w:val="single"/>
        </w:rPr>
        <w:t>decision</w:t>
      </w:r>
      <w:r w:rsidRPr="00914285">
        <w:rPr>
          <w:rFonts w:eastAsia="Calibri"/>
          <w:sz w:val="14"/>
        </w:rPr>
        <w:t xml:space="preserve"> in Foster  [*529]  v. Neilson n110 </w:t>
      </w:r>
      <w:r w:rsidRPr="00914285">
        <w:rPr>
          <w:rFonts w:eastAsia="Calibri"/>
          <w:u w:val="single"/>
        </w:rPr>
        <w:t>to distinguish between self-executing and non-self-executing treaties</w:t>
      </w:r>
      <w:r w:rsidRPr="00914285">
        <w:rPr>
          <w:rFonts w:eastAsia="Calibri"/>
          <w:sz w:val="14"/>
        </w:rPr>
        <w:t xml:space="preserve">, n111 </w:t>
      </w:r>
      <w:r w:rsidRPr="00914285">
        <w:rPr>
          <w:rFonts w:eastAsia="Calibri"/>
          <w:u w:val="single"/>
        </w:rPr>
        <w:t>recently reaffirmed in Medellin v. Texas</w:t>
      </w:r>
      <w:r w:rsidRPr="00914285">
        <w:rPr>
          <w:rFonts w:eastAsia="Calibri"/>
          <w:sz w:val="14"/>
        </w:rPr>
        <w:t xml:space="preserve">, n112 </w:t>
      </w:r>
      <w:r w:rsidRPr="00914285">
        <w:rPr>
          <w:rFonts w:eastAsia="Calibri"/>
          <w:u w:val="single"/>
        </w:rPr>
        <w:t>ensures that many treaties cannot be judicially enforced.</w:t>
      </w:r>
      <w:r w:rsidRPr="00914285">
        <w:rPr>
          <w:rFonts w:eastAsia="Calibri"/>
          <w:sz w:val="14"/>
        </w:rPr>
        <w:t xml:space="preserve"> </w:t>
      </w:r>
      <w:r w:rsidRPr="00914285">
        <w:rPr>
          <w:rFonts w:eastAsia="Calibri"/>
          <w:highlight w:val="yellow"/>
          <w:u w:val="single"/>
        </w:rPr>
        <w:t>These</w:t>
      </w:r>
      <w:r w:rsidRPr="00914285">
        <w:rPr>
          <w:rFonts w:eastAsia="Calibri"/>
          <w:u w:val="single"/>
        </w:rPr>
        <w:t xml:space="preserve"> rules </w:t>
      </w:r>
      <w:r w:rsidRPr="00914285">
        <w:rPr>
          <w:rFonts w:eastAsia="Calibri"/>
          <w:highlight w:val="yellow"/>
          <w:u w:val="single"/>
        </w:rPr>
        <w:t xml:space="preserve">have been reinforced by the </w:t>
      </w:r>
      <w:r w:rsidRPr="00914285">
        <w:rPr>
          <w:rFonts w:eastAsia="Calibri"/>
          <w:b/>
          <w:iCs/>
          <w:highlight w:val="yellow"/>
          <w:u w:val="single"/>
        </w:rPr>
        <w:t>reluctance</w:t>
      </w:r>
      <w:r w:rsidRPr="00914285">
        <w:rPr>
          <w:rFonts w:eastAsia="Calibri"/>
          <w:highlight w:val="yellow"/>
          <w:u w:val="single"/>
        </w:rPr>
        <w:t xml:space="preserve"> to find</w:t>
      </w:r>
      <w:r w:rsidRPr="00914285">
        <w:rPr>
          <w:rFonts w:eastAsia="Calibri"/>
          <w:u w:val="single"/>
        </w:rPr>
        <w:t xml:space="preserve"> </w:t>
      </w:r>
      <w:r w:rsidRPr="00914285">
        <w:rPr>
          <w:rFonts w:eastAsia="Calibri"/>
          <w:highlight w:val="yellow"/>
          <w:u w:val="single"/>
        </w:rPr>
        <w:t>judicially enforceable rights even in treaties that are self-executing</w:t>
      </w:r>
      <w:r w:rsidRPr="00914285">
        <w:rPr>
          <w:rFonts w:eastAsia="Calibri"/>
          <w:sz w:val="14"/>
        </w:rPr>
        <w:t xml:space="preserve">. The tradition of executive </w:t>
      </w:r>
      <w:r w:rsidRPr="00914285">
        <w:rPr>
          <w:rFonts w:eastAsia="Calibri"/>
          <w:highlight w:val="yellow"/>
          <w:u w:val="single"/>
        </w:rPr>
        <w:t>deference</w:t>
      </w:r>
      <w:r w:rsidRPr="00914285">
        <w:rPr>
          <w:rFonts w:eastAsia="Calibri"/>
          <w:sz w:val="14"/>
        </w:rPr>
        <w:t xml:space="preserve"> also </w:t>
      </w:r>
      <w:r w:rsidRPr="00914285">
        <w:rPr>
          <w:rFonts w:eastAsia="Calibri"/>
          <w:highlight w:val="yellow"/>
          <w:u w:val="single"/>
        </w:rPr>
        <w:t>limits the judiciary's ability to contribute to i</w:t>
      </w:r>
      <w:r w:rsidRPr="00914285">
        <w:rPr>
          <w:rFonts w:eastAsia="Calibri"/>
          <w:sz w:val="14"/>
        </w:rPr>
        <w:t xml:space="preserve">nternational </w:t>
      </w:r>
      <w:r w:rsidRPr="00914285">
        <w:rPr>
          <w:rFonts w:eastAsia="Calibri"/>
          <w:highlight w:val="yellow"/>
          <w:u w:val="single"/>
        </w:rPr>
        <w:t>law</w:t>
      </w:r>
      <w:r w:rsidRPr="00914285">
        <w:rPr>
          <w:rFonts w:eastAsia="Calibri"/>
          <w:sz w:val="14"/>
        </w:rPr>
        <w:t xml:space="preserve">. </w:t>
      </w:r>
      <w:r w:rsidRPr="00914285">
        <w:rPr>
          <w:rFonts w:eastAsia="Calibri"/>
          <w:b/>
          <w:iCs/>
          <w:highlight w:val="yellow"/>
          <w:u w:val="single"/>
        </w:rPr>
        <w:t>The judiciary</w:t>
      </w:r>
      <w:r w:rsidRPr="00914285">
        <w:rPr>
          <w:rFonts w:eastAsia="Calibri"/>
          <w:sz w:val="14"/>
        </w:rPr>
        <w:t xml:space="preserve"> generally </w:t>
      </w:r>
      <w:r w:rsidRPr="00914285">
        <w:rPr>
          <w:rFonts w:eastAsia="Calibri"/>
          <w:b/>
          <w:iCs/>
          <w:highlight w:val="yellow"/>
          <w:u w:val="single"/>
        </w:rPr>
        <w:t>follows the executive's lead</w:t>
      </w:r>
      <w:r w:rsidRPr="00914285">
        <w:rPr>
          <w:rFonts w:eastAsia="Calibri"/>
          <w:u w:val="single"/>
        </w:rPr>
        <w:t xml:space="preserve"> </w:t>
      </w:r>
      <w:r w:rsidRPr="00914285">
        <w:rPr>
          <w:rFonts w:eastAsia="Calibri"/>
          <w:highlight w:val="yellow"/>
          <w:u w:val="single"/>
        </w:rPr>
        <w:t>instead of pushing</w:t>
      </w:r>
      <w:r w:rsidRPr="00914285">
        <w:rPr>
          <w:rFonts w:eastAsia="Calibri"/>
          <w:u w:val="single"/>
        </w:rPr>
        <w:t xml:space="preserve"> the executive toward greater </w:t>
      </w:r>
      <w:r w:rsidRPr="00914285">
        <w:rPr>
          <w:rFonts w:eastAsia="Calibri"/>
          <w:highlight w:val="yellow"/>
          <w:u w:val="single"/>
        </w:rPr>
        <w:t>international engagement</w:t>
      </w:r>
      <w:r w:rsidRPr="00914285">
        <w:rPr>
          <w:rFonts w:eastAsia="Calibri"/>
          <w:u w:val="single"/>
        </w:rPr>
        <w:t>.</w:t>
      </w:r>
      <w:r w:rsidRPr="00914285">
        <w:rPr>
          <w:rFonts w:eastAsia="Calibri"/>
          <w:sz w:val="14"/>
        </w:rPr>
        <w:t xml:space="preserve"> </w:t>
      </w:r>
      <w:r w:rsidRPr="00914285">
        <w:rPr>
          <w:rFonts w:eastAsia="Calibri"/>
          <w:u w:val="single"/>
        </w:rPr>
        <w:t>In treaty interpretation cases, courts</w:t>
      </w:r>
      <w:r w:rsidRPr="00914285">
        <w:rPr>
          <w:rFonts w:eastAsia="Calibri"/>
          <w:sz w:val="14"/>
        </w:rPr>
        <w:t xml:space="preserve"> frequently </w:t>
      </w:r>
      <w:r w:rsidRPr="00914285">
        <w:rPr>
          <w:rFonts w:eastAsia="Calibri"/>
          <w:u w:val="single"/>
        </w:rPr>
        <w:t>defer to the executive</w:t>
      </w:r>
      <w:r w:rsidRPr="00914285">
        <w:rPr>
          <w:rFonts w:eastAsia="Calibri"/>
          <w:sz w:val="14"/>
        </w:rPr>
        <w:t>. n113</w:t>
      </w:r>
    </w:p>
    <w:p w14:paraId="231613DE" w14:textId="77777777" w:rsidR="005074FF" w:rsidRPr="00914285" w:rsidRDefault="005074FF" w:rsidP="005074FF">
      <w:pPr>
        <w:rPr>
          <w:rFonts w:eastAsia="Calibri"/>
          <w:sz w:val="14"/>
        </w:rPr>
      </w:pPr>
      <w:r w:rsidRPr="00914285">
        <w:rPr>
          <w:rFonts w:eastAsia="Calibri"/>
          <w:u w:val="single"/>
        </w:rPr>
        <w:t>On questions of i</w:t>
      </w:r>
      <w:r w:rsidRPr="00914285">
        <w:rPr>
          <w:rFonts w:eastAsia="Calibri"/>
          <w:sz w:val="14"/>
        </w:rPr>
        <w:t xml:space="preserve">nternational </w:t>
      </w:r>
      <w:r w:rsidRPr="00914285">
        <w:rPr>
          <w:rFonts w:eastAsia="Calibri"/>
          <w:u w:val="single"/>
        </w:rPr>
        <w:t>law</w:t>
      </w:r>
      <w:r w:rsidRPr="00914285">
        <w:rPr>
          <w:rFonts w:eastAsia="Calibri"/>
          <w:sz w:val="14"/>
        </w:rPr>
        <w:t xml:space="preserve"> - the area most important to foreign affairs legalists - </w:t>
      </w:r>
      <w:r w:rsidRPr="00914285">
        <w:rPr>
          <w:rFonts w:eastAsia="Calibri"/>
          <w:u w:val="single"/>
        </w:rPr>
        <w:t>the judiciary's record is poor</w:t>
      </w:r>
      <w:r w:rsidRPr="00914285">
        <w:rPr>
          <w:rFonts w:eastAsia="Calibri"/>
          <w:sz w:val="14"/>
        </w:rPr>
        <w:t xml:space="preserve">. </w:t>
      </w:r>
      <w:r w:rsidRPr="00914285">
        <w:rPr>
          <w:rFonts w:eastAsia="Calibri"/>
          <w:u w:val="single"/>
        </w:rPr>
        <w:t>In</w:t>
      </w:r>
      <w:r w:rsidRPr="00914285">
        <w:rPr>
          <w:rFonts w:eastAsia="Calibri"/>
          <w:sz w:val="14"/>
        </w:rPr>
        <w:t xml:space="preserve"> the notable federal common law case The </w:t>
      </w:r>
      <w:proofErr w:type="spellStart"/>
      <w:r w:rsidRPr="00914285">
        <w:rPr>
          <w:rFonts w:eastAsia="Calibri"/>
          <w:u w:val="single"/>
        </w:rPr>
        <w:t>Paquete</w:t>
      </w:r>
      <w:proofErr w:type="spellEnd"/>
      <w:r w:rsidRPr="00914285">
        <w:rPr>
          <w:rFonts w:eastAsia="Calibri"/>
          <w:u w:val="single"/>
        </w:rPr>
        <w:t xml:space="preserve"> Habana</w:t>
      </w:r>
      <w:r w:rsidRPr="00914285">
        <w:rPr>
          <w:rFonts w:eastAsia="Calibri"/>
          <w:sz w:val="14"/>
        </w:rPr>
        <w:t xml:space="preserve">, n114 </w:t>
      </w:r>
      <w:r w:rsidRPr="00914285">
        <w:rPr>
          <w:rFonts w:eastAsia="Calibri"/>
          <w:b/>
          <w:iCs/>
          <w:highlight w:val="yellow"/>
          <w:u w:val="single"/>
        </w:rPr>
        <w:t xml:space="preserve">the </w:t>
      </w:r>
      <w:r w:rsidRPr="00914285">
        <w:rPr>
          <w:rFonts w:eastAsia="Calibri"/>
          <w:b/>
          <w:iCs/>
          <w:u w:val="single"/>
        </w:rPr>
        <w:t xml:space="preserve">Supreme </w:t>
      </w:r>
      <w:r w:rsidRPr="00914285">
        <w:rPr>
          <w:rFonts w:eastAsia="Calibri"/>
          <w:b/>
          <w:iCs/>
          <w:highlight w:val="yellow"/>
          <w:u w:val="single"/>
        </w:rPr>
        <w:t xml:space="preserve">Court made clear that </w:t>
      </w:r>
      <w:r w:rsidRPr="00914285">
        <w:rPr>
          <w:rFonts w:eastAsia="Calibri"/>
          <w:b/>
          <w:iCs/>
          <w:highlight w:val="yellow"/>
          <w:u w:val="single"/>
          <w:bdr w:val="single" w:sz="4" w:space="0" w:color="auto" w:frame="1"/>
        </w:rPr>
        <w:t>the executive could unilaterally decide</w:t>
      </w:r>
      <w:r w:rsidRPr="00914285">
        <w:rPr>
          <w:rFonts w:eastAsia="Calibri"/>
          <w:b/>
          <w:iCs/>
          <w:highlight w:val="yellow"/>
          <w:u w:val="single"/>
        </w:rPr>
        <w:t xml:space="preserve"> that the U</w:t>
      </w:r>
      <w:r w:rsidRPr="00914285">
        <w:rPr>
          <w:rFonts w:eastAsia="Calibri"/>
          <w:sz w:val="14"/>
        </w:rPr>
        <w:t xml:space="preserve">nited </w:t>
      </w:r>
      <w:r w:rsidRPr="00914285">
        <w:rPr>
          <w:rFonts w:eastAsia="Calibri"/>
          <w:b/>
          <w:iCs/>
          <w:highlight w:val="yellow"/>
          <w:u w:val="single"/>
        </w:rPr>
        <w:t>S</w:t>
      </w:r>
      <w:r w:rsidRPr="00914285">
        <w:rPr>
          <w:rFonts w:eastAsia="Calibri"/>
          <w:sz w:val="14"/>
        </w:rPr>
        <w:t xml:space="preserve">tates </w:t>
      </w:r>
      <w:r w:rsidRPr="00914285">
        <w:rPr>
          <w:rFonts w:eastAsia="Calibri"/>
          <w:b/>
          <w:iCs/>
          <w:highlight w:val="yellow"/>
          <w:u w:val="single"/>
        </w:rPr>
        <w:t>would not comply with CIL</w:t>
      </w:r>
      <w:r w:rsidRPr="00914285">
        <w:rPr>
          <w:rFonts w:eastAsia="Calibri"/>
          <w:sz w:val="14"/>
        </w:rPr>
        <w:t xml:space="preserve">, in which case the victims of the legal violation would have had no remedy. n115 </w:t>
      </w:r>
      <w:r w:rsidRPr="00914285">
        <w:rPr>
          <w:rFonts w:eastAsia="Calibri"/>
          <w:u w:val="single"/>
        </w:rPr>
        <w:t>Courts have held that both the executive and Congress have the authority to violate international law</w:t>
      </w:r>
      <w:r w:rsidRPr="00914285">
        <w:rPr>
          <w:rFonts w:eastAsia="Calibri"/>
          <w:sz w:val="14"/>
        </w:rPr>
        <w:t xml:space="preserve"> n116 </w:t>
      </w:r>
      <w:r w:rsidRPr="00914285">
        <w:rPr>
          <w:rFonts w:eastAsia="Calibri"/>
          <w:u w:val="single"/>
        </w:rPr>
        <w:t>and that violations</w:t>
      </w:r>
      <w:r w:rsidRPr="00914285">
        <w:rPr>
          <w:rFonts w:eastAsia="Calibri"/>
          <w:sz w:val="14"/>
        </w:rPr>
        <w:t xml:space="preserve"> of international law </w:t>
      </w:r>
      <w:r w:rsidRPr="00914285">
        <w:rPr>
          <w:rFonts w:eastAsia="Calibri"/>
          <w:u w:val="single"/>
        </w:rPr>
        <w:t>cannot be a basis for federal-question jurisdiction</w:t>
      </w:r>
      <w:r w:rsidRPr="00914285">
        <w:rPr>
          <w:rFonts w:eastAsia="Calibri"/>
          <w:sz w:val="14"/>
        </w:rPr>
        <w:t>. n117 For example, the Supreme Court found that an illegal, extrajudicial abduction that circumvented the terms of an international extradition treaty did not preclude a U.S. trial court's jurisdiction over the abductee. n118</w:t>
      </w:r>
    </w:p>
    <w:p w14:paraId="70A43BE6" w14:textId="35F208A4" w:rsidR="005074FF" w:rsidRPr="00914285" w:rsidRDefault="005074FF" w:rsidP="005074FF">
      <w:pPr>
        <w:rPr>
          <w:rFonts w:eastAsia="Calibri"/>
        </w:rPr>
      </w:pPr>
      <w:r w:rsidRPr="00914285">
        <w:rPr>
          <w:rFonts w:eastAsia="Calibri"/>
          <w:u w:val="single"/>
        </w:rPr>
        <w:t>The</w:t>
      </w:r>
      <w:r w:rsidRPr="00914285">
        <w:rPr>
          <w:rFonts w:eastAsia="Calibri"/>
          <w:sz w:val="14"/>
        </w:rPr>
        <w:t xml:space="preserve"> Supreme </w:t>
      </w:r>
      <w:r w:rsidRPr="00914285">
        <w:rPr>
          <w:rFonts w:eastAsia="Calibri"/>
          <w:u w:val="single"/>
        </w:rPr>
        <w:t>Court's treatment</w:t>
      </w:r>
      <w:r w:rsidRPr="00914285">
        <w:rPr>
          <w:rFonts w:eastAsia="Calibri"/>
          <w:sz w:val="14"/>
        </w:rPr>
        <w:t xml:space="preserve"> of international law </w:t>
      </w:r>
      <w:r w:rsidRPr="00914285">
        <w:rPr>
          <w:rFonts w:eastAsia="Calibri"/>
          <w:u w:val="single"/>
        </w:rPr>
        <w:t>in Medellin</w:t>
      </w:r>
      <w:r w:rsidRPr="00914285">
        <w:rPr>
          <w:rFonts w:eastAsia="Calibri"/>
          <w:sz w:val="14"/>
        </w:rPr>
        <w:t xml:space="preserve"> v. Texas n119 </w:t>
      </w:r>
      <w:r w:rsidRPr="00914285">
        <w:rPr>
          <w:rFonts w:eastAsia="Calibri"/>
          <w:u w:val="single"/>
        </w:rPr>
        <w:t>is also instructive.</w:t>
      </w:r>
      <w:r w:rsidRPr="00914285">
        <w:rPr>
          <w:rFonts w:eastAsia="Calibri"/>
          <w:sz w:val="14"/>
        </w:rPr>
        <w:t xml:space="preserve"> Here, </w:t>
      </w:r>
      <w:r w:rsidRPr="00914285">
        <w:rPr>
          <w:rFonts w:eastAsia="Calibri"/>
          <w:u w:val="single"/>
        </w:rPr>
        <w:t>the Court held that the Vienna Convention</w:t>
      </w:r>
      <w:r w:rsidRPr="00914285">
        <w:rPr>
          <w:rFonts w:eastAsia="Calibri"/>
          <w:sz w:val="14"/>
        </w:rPr>
        <w:t xml:space="preserve">  [*530]  on Consular Relations n120 </w:t>
      </w:r>
      <w:r w:rsidRPr="00914285">
        <w:rPr>
          <w:rFonts w:eastAsia="Calibri"/>
          <w:u w:val="single"/>
        </w:rPr>
        <w:t>was not self-executing or judicially enforceable in U.S. courts</w:t>
      </w:r>
      <w:r w:rsidRPr="00914285">
        <w:rPr>
          <w:rFonts w:eastAsia="Calibri"/>
          <w:sz w:val="14"/>
        </w:rPr>
        <w:t xml:space="preserve">. n121 That case involved a Mexican national who had been deprived of his right to consular notification under the Convention after he was arrested. He was later sentenced to death. n122 The International Court of Justice held that the United States violated international law by failing to provide the Mexican national with access to his consulate. n123 </w:t>
      </w:r>
      <w:r w:rsidRPr="00914285">
        <w:rPr>
          <w:rFonts w:eastAsia="Calibri"/>
          <w:u w:val="single"/>
        </w:rPr>
        <w:t>What is</w:t>
      </w:r>
      <w:r w:rsidRPr="00914285">
        <w:rPr>
          <w:rFonts w:eastAsia="Calibri"/>
          <w:sz w:val="14"/>
        </w:rPr>
        <w:t xml:space="preserve"> </w:t>
      </w:r>
      <w:r w:rsidRPr="00914285">
        <w:rPr>
          <w:rFonts w:eastAsia="Calibri"/>
          <w:u w:val="single"/>
        </w:rPr>
        <w:t>striking</w:t>
      </w:r>
      <w:r w:rsidRPr="00914285">
        <w:rPr>
          <w:rFonts w:eastAsia="Calibri"/>
          <w:sz w:val="14"/>
        </w:rPr>
        <w:t xml:space="preserve"> in the Medellin context </w:t>
      </w:r>
      <w:r w:rsidRPr="00914285">
        <w:rPr>
          <w:rFonts w:eastAsia="Calibri"/>
          <w:u w:val="single"/>
        </w:rPr>
        <w:t xml:space="preserve">is that </w:t>
      </w:r>
      <w:r w:rsidRPr="00914285">
        <w:rPr>
          <w:rFonts w:eastAsia="Calibri"/>
          <w:b/>
          <w:iCs/>
          <w:highlight w:val="yellow"/>
          <w:u w:val="single"/>
        </w:rPr>
        <w:t>not only did the</w:t>
      </w:r>
      <w:r w:rsidRPr="00914285">
        <w:rPr>
          <w:rFonts w:eastAsia="Calibri"/>
          <w:b/>
          <w:iCs/>
          <w:u w:val="single"/>
        </w:rPr>
        <w:t xml:space="preserve"> Supreme </w:t>
      </w:r>
      <w:r w:rsidRPr="00914285">
        <w:rPr>
          <w:rFonts w:eastAsia="Calibri"/>
          <w:b/>
          <w:iCs/>
          <w:highlight w:val="yellow"/>
          <w:u w:val="single"/>
        </w:rPr>
        <w:t xml:space="preserve">Court refuse </w:t>
      </w:r>
      <w:r w:rsidRPr="00914285">
        <w:rPr>
          <w:rFonts w:eastAsia="Calibri"/>
          <w:b/>
          <w:iCs/>
          <w:u w:val="single"/>
        </w:rPr>
        <w:t>to intervene</w:t>
      </w:r>
      <w:r w:rsidRPr="00914285">
        <w:rPr>
          <w:rFonts w:eastAsia="Calibri"/>
          <w:sz w:val="14"/>
        </w:rPr>
        <w:t xml:space="preserve"> in order </w:t>
      </w:r>
      <w:r w:rsidRPr="00914285">
        <w:rPr>
          <w:rFonts w:eastAsia="Calibri"/>
          <w:b/>
          <w:iCs/>
          <w:highlight w:val="yellow"/>
          <w:u w:val="single"/>
        </w:rPr>
        <w:t>to vindicate</w:t>
      </w:r>
      <w:r w:rsidRPr="00914285">
        <w:rPr>
          <w:rFonts w:eastAsia="Calibri"/>
          <w:sz w:val="14"/>
        </w:rPr>
        <w:t xml:space="preserve"> rights under </w:t>
      </w:r>
      <w:r w:rsidRPr="00914285">
        <w:rPr>
          <w:rFonts w:eastAsia="Calibri"/>
          <w:b/>
          <w:iCs/>
          <w:highlight w:val="yellow"/>
          <w:u w:val="single"/>
        </w:rPr>
        <w:t>i</w:t>
      </w:r>
      <w:r w:rsidRPr="00914285">
        <w:rPr>
          <w:rFonts w:eastAsia="Calibri"/>
          <w:b/>
          <w:iCs/>
          <w:u w:val="single"/>
        </w:rPr>
        <w:t xml:space="preserve">nternational </w:t>
      </w:r>
      <w:r w:rsidRPr="00914285">
        <w:rPr>
          <w:rFonts w:eastAsia="Calibri"/>
          <w:b/>
          <w:iCs/>
          <w:highlight w:val="yellow"/>
          <w:u w:val="single"/>
        </w:rPr>
        <w:t>law</w:t>
      </w:r>
      <w:r w:rsidRPr="00914285">
        <w:rPr>
          <w:rFonts w:eastAsia="Calibri"/>
          <w:sz w:val="14"/>
        </w:rPr>
        <w:t xml:space="preserve"> (earlier, it had held that the ICJ judgment was not binding on U.S. courts), n124 </w:t>
      </w:r>
      <w:r w:rsidRPr="00914285">
        <w:rPr>
          <w:rFonts w:eastAsia="Calibri"/>
          <w:b/>
          <w:iCs/>
          <w:highlight w:val="yellow"/>
          <w:u w:val="single"/>
        </w:rPr>
        <w:t>but it also prevented</w:t>
      </w:r>
      <w:r w:rsidRPr="00914285">
        <w:rPr>
          <w:rFonts w:eastAsia="Calibri"/>
          <w:sz w:val="14"/>
        </w:rPr>
        <w:t xml:space="preserve"> President </w:t>
      </w:r>
      <w:r w:rsidRPr="00914285">
        <w:rPr>
          <w:rFonts w:eastAsia="Calibri"/>
          <w:b/>
          <w:iCs/>
          <w:highlight w:val="yellow"/>
          <w:u w:val="single"/>
        </w:rPr>
        <w:t>Bush from vindicating those rights</w:t>
      </w:r>
      <w:r w:rsidRPr="00914285">
        <w:rPr>
          <w:rFonts w:eastAsia="Calibri"/>
          <w:sz w:val="14"/>
        </w:rPr>
        <w:t xml:space="preserve">. n125 </w:t>
      </w:r>
      <w:r w:rsidRPr="00914285">
        <w:rPr>
          <w:rFonts w:eastAsia="Calibri"/>
          <w:u w:val="single"/>
        </w:rPr>
        <w:t>Bush had tried to order state courts to take account of the ICJ ruling, but the Supreme Court held that he did not have the power to do so.</w:t>
      </w:r>
      <w:r w:rsidRPr="00914285">
        <w:rPr>
          <w:rFonts w:eastAsia="Calibri"/>
          <w:sz w:val="14"/>
        </w:rPr>
        <w:t xml:space="preserve"> n126</w:t>
      </w:r>
    </w:p>
    <w:p w14:paraId="679AC82F" w14:textId="77777777" w:rsidR="005074FF" w:rsidRPr="00914285" w:rsidRDefault="005074FF" w:rsidP="005074FF">
      <w:pPr>
        <w:keepNext/>
        <w:keepLines/>
        <w:spacing w:before="40" w:after="0"/>
        <w:outlineLvl w:val="3"/>
        <w:rPr>
          <w:rFonts w:eastAsia="Times New Roman"/>
          <w:b/>
          <w:iCs/>
          <w:sz w:val="26"/>
        </w:rPr>
      </w:pPr>
      <w:r w:rsidRPr="00914285">
        <w:rPr>
          <w:rFonts w:eastAsia="Times New Roman"/>
          <w:b/>
          <w:iCs/>
          <w:sz w:val="26"/>
        </w:rPr>
        <w:t>No enforcement</w:t>
      </w:r>
    </w:p>
    <w:p w14:paraId="37FEA6FD" w14:textId="77777777" w:rsidR="005074FF" w:rsidRPr="00914285" w:rsidRDefault="005074FF" w:rsidP="005074FF">
      <w:pPr>
        <w:rPr>
          <w:rFonts w:eastAsia="Calibri"/>
          <w:b/>
          <w:bCs/>
        </w:rPr>
      </w:pPr>
      <w:r w:rsidRPr="00914285">
        <w:rPr>
          <w:rFonts w:eastAsia="Calibri"/>
          <w:b/>
          <w:bCs/>
          <w:sz w:val="26"/>
        </w:rPr>
        <w:t xml:space="preserve">Posner and Sykes 11 </w:t>
      </w:r>
      <w:r w:rsidRPr="00914285">
        <w:rPr>
          <w:rFonts w:eastAsia="Calibri"/>
        </w:rPr>
        <w:t xml:space="preserve">(“Efficient Breach of International Law: Optimal Remedies, ‘Legalized Noncompliance,’ And Related Issues” Eric A. Posner-Kirkland &amp; Ellis Professor of Law, University of Chicago Law School- and Alan O. Sykes-James &amp; Patricia Kowal Professor of Law, Stanford Law School, November 2011, </w:t>
      </w:r>
      <w:hyperlink r:id="rId92" w:history="1">
        <w:r w:rsidRPr="00914285">
          <w:rPr>
            <w:rFonts w:eastAsia="Calibri"/>
          </w:rPr>
          <w:t>http://www.michiganlawreview.org/assets/pdfs/110/2/Posner.pdf</w:t>
        </w:r>
      </w:hyperlink>
      <w:r w:rsidRPr="00914285">
        <w:rPr>
          <w:rFonts w:eastAsia="Calibri"/>
        </w:rPr>
        <w:t xml:space="preserve"> pg. 257)</w:t>
      </w:r>
    </w:p>
    <w:p w14:paraId="3F5911AD" w14:textId="77777777" w:rsidR="005074FF" w:rsidRPr="00914285" w:rsidRDefault="005074FF" w:rsidP="005074FF">
      <w:pPr>
        <w:rPr>
          <w:rFonts w:eastAsia="Calibri"/>
        </w:rPr>
      </w:pPr>
    </w:p>
    <w:p w14:paraId="5707E48D" w14:textId="77777777" w:rsidR="005074FF" w:rsidRPr="00914285" w:rsidRDefault="005074FF" w:rsidP="005074FF">
      <w:pPr>
        <w:rPr>
          <w:rFonts w:eastAsia="Calibri"/>
          <w:sz w:val="16"/>
        </w:rPr>
      </w:pPr>
      <w:r w:rsidRPr="00914285">
        <w:rPr>
          <w:rFonts w:eastAsia="Calibri"/>
          <w:highlight w:val="yellow"/>
          <w:u w:val="single"/>
        </w:rPr>
        <w:t>For</w:t>
      </w:r>
      <w:r w:rsidRPr="00914285">
        <w:rPr>
          <w:rFonts w:eastAsia="Calibri"/>
          <w:u w:val="single"/>
        </w:rPr>
        <w:t xml:space="preserve"> </w:t>
      </w:r>
      <w:r w:rsidRPr="00914285">
        <w:rPr>
          <w:rFonts w:eastAsia="Calibri"/>
          <w:highlight w:val="yellow"/>
          <w:u w:val="single"/>
        </w:rPr>
        <w:t>many areas of international law</w:t>
      </w:r>
      <w:r w:rsidRPr="00914285">
        <w:rPr>
          <w:rFonts w:eastAsia="Calibri"/>
          <w:sz w:val="16"/>
        </w:rPr>
        <w:t>, however</w:t>
      </w:r>
      <w:r w:rsidRPr="00914285">
        <w:rPr>
          <w:rFonts w:eastAsia="Calibri"/>
          <w:u w:val="single"/>
        </w:rPr>
        <w:t xml:space="preserve">, </w:t>
      </w:r>
      <w:r w:rsidRPr="00914285">
        <w:rPr>
          <w:rFonts w:eastAsia="Calibri"/>
          <w:highlight w:val="yellow"/>
          <w:u w:val="single"/>
        </w:rPr>
        <w:t>nothing comparable to the WTO</w:t>
      </w:r>
      <w:r w:rsidRPr="00914285">
        <w:rPr>
          <w:rFonts w:eastAsia="Calibri"/>
          <w:u w:val="single"/>
        </w:rPr>
        <w:t xml:space="preserve"> dispute</w:t>
      </w:r>
      <w:r w:rsidRPr="00914285">
        <w:rPr>
          <w:rFonts w:eastAsia="Calibri"/>
          <w:sz w:val="16"/>
        </w:rPr>
        <w:t xml:space="preserve"> </w:t>
      </w:r>
      <w:r w:rsidRPr="00914285">
        <w:rPr>
          <w:rFonts w:eastAsia="Calibri"/>
          <w:u w:val="single"/>
        </w:rPr>
        <w:t xml:space="preserve">settlement </w:t>
      </w:r>
      <w:r w:rsidRPr="00914285">
        <w:rPr>
          <w:rFonts w:eastAsia="Calibri"/>
          <w:highlight w:val="yellow"/>
          <w:u w:val="single"/>
        </w:rPr>
        <w:t>system is available</w:t>
      </w:r>
      <w:r w:rsidRPr="00914285">
        <w:rPr>
          <w:rFonts w:eastAsia="Calibri"/>
          <w:sz w:val="16"/>
        </w:rPr>
        <w:t>. In some contexts</w:t>
      </w:r>
      <w:r w:rsidRPr="00914285">
        <w:rPr>
          <w:rFonts w:eastAsia="Calibri"/>
          <w:u w:val="single"/>
        </w:rPr>
        <w:t xml:space="preserve">, no adjudicative body—or </w:t>
      </w:r>
      <w:r w:rsidRPr="00914285">
        <w:rPr>
          <w:rFonts w:eastAsia="Calibri"/>
          <w:highlight w:val="yellow"/>
          <w:u w:val="single"/>
        </w:rPr>
        <w:t>none to which all parties will submit themselves—exists to assess the existence of a breach of international law</w:t>
      </w:r>
      <w:r w:rsidRPr="00914285">
        <w:rPr>
          <w:rFonts w:eastAsia="Calibri"/>
          <w:u w:val="single"/>
        </w:rPr>
        <w:t>.</w:t>
      </w:r>
      <w:r w:rsidRPr="00914285">
        <w:rPr>
          <w:rFonts w:eastAsia="Calibri"/>
          <w:sz w:val="16"/>
        </w:rPr>
        <w:t xml:space="preserve"> In other contexts, </w:t>
      </w:r>
      <w:r w:rsidRPr="00914285">
        <w:rPr>
          <w:rFonts w:eastAsia="Calibri"/>
          <w:highlight w:val="yellow"/>
          <w:u w:val="single"/>
        </w:rPr>
        <w:t>even if a ruling</w:t>
      </w:r>
      <w:r w:rsidRPr="00914285">
        <w:rPr>
          <w:rFonts w:eastAsia="Calibri"/>
          <w:u w:val="single"/>
        </w:rPr>
        <w:t xml:space="preserve"> on the existence </w:t>
      </w:r>
      <w:r w:rsidRPr="00914285">
        <w:rPr>
          <w:rFonts w:eastAsia="Calibri"/>
          <w:highlight w:val="yellow"/>
          <w:u w:val="single"/>
        </w:rPr>
        <w:t>of a violation is obtainable, a mechanism for authorizing sanctions or retaliation is absent</w:t>
      </w:r>
      <w:r w:rsidRPr="00914285">
        <w:rPr>
          <w:rFonts w:eastAsia="Calibri"/>
          <w:sz w:val="16"/>
        </w:rPr>
        <w:t xml:space="preserve">. </w:t>
      </w:r>
      <w:r w:rsidRPr="00914285">
        <w:rPr>
          <w:rFonts w:eastAsia="Calibri"/>
          <w:highlight w:val="yellow"/>
          <w:u w:val="single"/>
        </w:rPr>
        <w:t>The</w:t>
      </w:r>
      <w:r w:rsidRPr="00914285">
        <w:rPr>
          <w:rFonts w:eastAsia="Calibri"/>
          <w:sz w:val="16"/>
        </w:rPr>
        <w:t xml:space="preserve"> preeminent </w:t>
      </w:r>
      <w:r w:rsidRPr="00914285">
        <w:rPr>
          <w:rFonts w:eastAsia="Calibri"/>
          <w:highlight w:val="yellow"/>
          <w:u w:val="single"/>
        </w:rPr>
        <w:t>international</w:t>
      </w:r>
      <w:r w:rsidRPr="00914285">
        <w:rPr>
          <w:rFonts w:eastAsia="Calibri"/>
          <w:sz w:val="16"/>
          <w:highlight w:val="yellow"/>
        </w:rPr>
        <w:t xml:space="preserve"> </w:t>
      </w:r>
      <w:r w:rsidRPr="00914285">
        <w:rPr>
          <w:rFonts w:eastAsia="Calibri"/>
          <w:highlight w:val="yellow"/>
          <w:u w:val="single"/>
        </w:rPr>
        <w:t>court</w:t>
      </w:r>
      <w:r w:rsidRPr="00914285">
        <w:rPr>
          <w:rFonts w:eastAsia="Calibri"/>
          <w:sz w:val="16"/>
        </w:rPr>
        <w:t xml:space="preserve">, the International Court of Justice, </w:t>
      </w:r>
      <w:r w:rsidRPr="00914285">
        <w:rPr>
          <w:rFonts w:eastAsia="Calibri"/>
          <w:highlight w:val="yellow"/>
          <w:u w:val="single"/>
        </w:rPr>
        <w:t>has no enforcement mechanism</w:t>
      </w:r>
      <w:r w:rsidRPr="00914285">
        <w:rPr>
          <w:rFonts w:eastAsia="Calibri"/>
          <w:sz w:val="16"/>
        </w:rPr>
        <w:t xml:space="preserve">; </w:t>
      </w:r>
      <w:r w:rsidRPr="00914285">
        <w:rPr>
          <w:rFonts w:eastAsia="Calibri"/>
          <w:highlight w:val="yellow"/>
          <w:u w:val="single"/>
        </w:rPr>
        <w:t>nations</w:t>
      </w:r>
      <w:r w:rsidRPr="00914285">
        <w:rPr>
          <w:rFonts w:eastAsia="Calibri"/>
          <w:u w:val="single"/>
        </w:rPr>
        <w:t xml:space="preserve"> can (and do) </w:t>
      </w:r>
      <w:r w:rsidRPr="00914285">
        <w:rPr>
          <w:rFonts w:eastAsia="Calibri"/>
          <w:highlight w:val="yellow"/>
          <w:u w:val="single"/>
        </w:rPr>
        <w:t>defy its rulings and withdraw from it in order to avoid its jurisdiction</w:t>
      </w:r>
      <w:r w:rsidRPr="00914285">
        <w:rPr>
          <w:rFonts w:eastAsia="Calibri"/>
          <w:sz w:val="16"/>
        </w:rPr>
        <w:t xml:space="preserve">.48 The International Criminal Court, the most recently established international court, also lacks an enforcement mechanism and must depend on member states to arrest, detain, and imprison defendants.49 </w:t>
      </w:r>
      <w:r w:rsidRPr="00914285">
        <w:rPr>
          <w:rFonts w:eastAsia="Calibri"/>
          <w:u w:val="single"/>
        </w:rPr>
        <w:t>As a consequence, formal noncompliance with some aspect of international law may be the best option</w:t>
      </w:r>
      <w:r w:rsidRPr="00914285">
        <w:rPr>
          <w:rFonts w:eastAsia="Calibri"/>
          <w:sz w:val="16"/>
        </w:rPr>
        <w:t xml:space="preserve"> for addressing violations of international law by other nations. In Part II, we will offer various examples in which this situation arise</w:t>
      </w:r>
    </w:p>
    <w:p w14:paraId="4BE3BB69" w14:textId="77777777" w:rsidR="000076AB" w:rsidRPr="00CC325B" w:rsidRDefault="000076AB" w:rsidP="000076AB">
      <w:pPr>
        <w:pStyle w:val="Heading4"/>
        <w:rPr>
          <w:rStyle w:val="StyleUnderline"/>
          <w:sz w:val="26"/>
          <w:szCs w:val="26"/>
          <w:u w:val="none"/>
        </w:rPr>
      </w:pPr>
      <w:r w:rsidRPr="00CC325B">
        <w:rPr>
          <w:rStyle w:val="StyleUnderline"/>
          <w:sz w:val="26"/>
          <w:szCs w:val="26"/>
          <w:u w:val="none"/>
        </w:rPr>
        <w:t>International Law isn’t enforceable – no international law enforcement makes global repercussions nonexistent</w:t>
      </w:r>
    </w:p>
    <w:p w14:paraId="7A998462" w14:textId="77777777" w:rsidR="000076AB" w:rsidRPr="00CC325B" w:rsidRDefault="000076AB" w:rsidP="000076AB">
      <w:pPr>
        <w:shd w:val="clear" w:color="auto" w:fill="FFFFFF"/>
        <w:spacing w:after="0" w:line="240" w:lineRule="auto"/>
        <w:rPr>
          <w:rStyle w:val="Style13ptBold"/>
        </w:rPr>
      </w:pPr>
      <w:proofErr w:type="spellStart"/>
      <w:r w:rsidRPr="00CC325B">
        <w:rPr>
          <w:rStyle w:val="Style13ptBold"/>
        </w:rPr>
        <w:t>Kirgis</w:t>
      </w:r>
      <w:proofErr w:type="spellEnd"/>
      <w:r w:rsidRPr="00CC325B">
        <w:rPr>
          <w:rStyle w:val="Style13ptBold"/>
        </w:rPr>
        <w:t xml:space="preserve"> ‘96</w:t>
      </w:r>
    </w:p>
    <w:p w14:paraId="6E788A40" w14:textId="77777777" w:rsidR="000076AB" w:rsidRDefault="000076AB" w:rsidP="000076AB">
      <w:pPr>
        <w:shd w:val="clear" w:color="auto" w:fill="FFFFFF"/>
        <w:spacing w:after="0" w:line="240" w:lineRule="auto"/>
        <w:rPr>
          <w:rFonts w:ascii="Helvetica Neue" w:eastAsia="Times New Roman" w:hAnsi="Helvetica Neue"/>
          <w:color w:val="444444"/>
          <w:sz w:val="24"/>
        </w:rPr>
      </w:pPr>
      <w:r w:rsidRPr="001A6742">
        <w:rPr>
          <w:rStyle w:val="StyleUnderline"/>
          <w:sz w:val="24"/>
        </w:rPr>
        <w:t>Having been a</w:t>
      </w:r>
      <w:r>
        <w:rPr>
          <w:rStyle w:val="StyleUnderline"/>
          <w:sz w:val="24"/>
        </w:rPr>
        <w:t xml:space="preserve"> professor of l</w:t>
      </w:r>
      <w:r w:rsidRPr="001A6742">
        <w:rPr>
          <w:rStyle w:val="StyleUnderline"/>
          <w:sz w:val="24"/>
        </w:rPr>
        <w:t xml:space="preserve">aw at UCLA, Washington &amp; Lee, the University of Michigan, etc., Frederic L. </w:t>
      </w:r>
      <w:proofErr w:type="spellStart"/>
      <w:r w:rsidRPr="001A6742">
        <w:rPr>
          <w:rStyle w:val="StyleUnderline"/>
          <w:sz w:val="24"/>
        </w:rPr>
        <w:t>Kirgis</w:t>
      </w:r>
      <w:proofErr w:type="spellEnd"/>
      <w:r w:rsidRPr="001A6742">
        <w:rPr>
          <w:rStyle w:val="StyleUnderline"/>
          <w:sz w:val="24"/>
        </w:rPr>
        <w:t xml:space="preserve"> is an American editor and frequent author of ASIL Insights, member of international law study groups, and speaker on international law topics to lay groups. </w:t>
      </w:r>
      <w:proofErr w:type="spellStart"/>
      <w:r w:rsidRPr="001A6742">
        <w:rPr>
          <w:rStyle w:val="StyleUnderline"/>
          <w:sz w:val="24"/>
        </w:rPr>
        <w:t>Kirgis</w:t>
      </w:r>
      <w:proofErr w:type="spellEnd"/>
      <w:r w:rsidRPr="001A6742">
        <w:rPr>
          <w:rStyle w:val="StyleUnderline"/>
          <w:sz w:val="24"/>
        </w:rPr>
        <w:t xml:space="preserve"> has been a panelist at Law-Making and Standard-Setting by UN Specialized Agencies, Conference on Global Issues Facing the United Nations, and a plethora of </w:t>
      </w:r>
      <w:proofErr w:type="spellStart"/>
      <w:r w:rsidRPr="001A6742">
        <w:rPr>
          <w:rStyle w:val="StyleUnderline"/>
          <w:sz w:val="24"/>
        </w:rPr>
        <w:t>varios</w:t>
      </w:r>
      <w:proofErr w:type="spellEnd"/>
      <w:r w:rsidRPr="001A6742">
        <w:rPr>
          <w:rStyle w:val="StyleUnderline"/>
          <w:sz w:val="24"/>
        </w:rPr>
        <w:t xml:space="preserve"> scholarly and professional</w:t>
      </w:r>
      <w:r>
        <w:rPr>
          <w:rStyle w:val="StyleUnderline"/>
          <w:sz w:val="24"/>
        </w:rPr>
        <w:t xml:space="preserve"> panels.</w:t>
      </w:r>
      <w:r w:rsidRPr="001A6742">
        <w:rPr>
          <w:rStyle w:val="StyleUnderline"/>
          <w:sz w:val="24"/>
        </w:rPr>
        <w:t xml:space="preserve"> - “Enforcing International Law” </w:t>
      </w:r>
      <w:r>
        <w:rPr>
          <w:rStyle w:val="StyleUnderline"/>
          <w:sz w:val="24"/>
        </w:rPr>
        <w:t>-</w:t>
      </w:r>
      <w:r w:rsidRPr="001A6742">
        <w:rPr>
          <w:rStyle w:val="StyleUnderline"/>
          <w:sz w:val="24"/>
        </w:rPr>
        <w:t xml:space="preserve"> America</w:t>
      </w:r>
      <w:r>
        <w:rPr>
          <w:rStyle w:val="StyleUnderline"/>
          <w:sz w:val="24"/>
        </w:rPr>
        <w:t>n Society of International Law -</w:t>
      </w:r>
      <w:r w:rsidRPr="001A6742">
        <w:rPr>
          <w:rStyle w:val="StyleUnderline"/>
          <w:sz w:val="24"/>
        </w:rPr>
        <w:t xml:space="preserve"> January 22</w:t>
      </w:r>
      <w:r w:rsidRPr="001A6742">
        <w:rPr>
          <w:rStyle w:val="StyleUnderline"/>
          <w:sz w:val="24"/>
          <w:vertAlign w:val="superscript"/>
        </w:rPr>
        <w:t>nd</w:t>
      </w:r>
      <w:r w:rsidRPr="001A6742">
        <w:rPr>
          <w:rStyle w:val="StyleUnderline"/>
          <w:sz w:val="24"/>
        </w:rPr>
        <w:t>, 1996 -</w:t>
      </w:r>
      <w:r>
        <w:rPr>
          <w:rStyle w:val="StyleUnderline"/>
          <w:sz w:val="24"/>
        </w:rPr>
        <w:t xml:space="preserve"> </w:t>
      </w:r>
      <w:hyperlink r:id="rId93" w:history="1">
        <w:r w:rsidRPr="0096782E">
          <w:rPr>
            <w:rStyle w:val="Hyperlink"/>
            <w:rFonts w:asciiTheme="majorHAnsi" w:eastAsia="Times New Roman" w:hAnsiTheme="majorHAnsi"/>
            <w:sz w:val="24"/>
          </w:rPr>
          <w:t>https://www.asil.org/insights/volume/1/issue/1/enforcing-international-law</w:t>
        </w:r>
        <w:r w:rsidRPr="0096782E">
          <w:rPr>
            <w:rStyle w:val="Hyperlink"/>
            <w:rFonts w:ascii="Helvetica Neue" w:eastAsia="Times New Roman" w:hAnsi="Helvetica Neue"/>
            <w:sz w:val="24"/>
          </w:rPr>
          <w:t xml:space="preserve"> // M.M</w:t>
        </w:r>
      </w:hyperlink>
      <w:r>
        <w:rPr>
          <w:rFonts w:ascii="Helvetica Neue" w:eastAsia="Times New Roman" w:hAnsi="Helvetica Neue"/>
          <w:color w:val="444444"/>
          <w:sz w:val="24"/>
        </w:rPr>
        <w:t>.</w:t>
      </w:r>
    </w:p>
    <w:p w14:paraId="215CB3C3" w14:textId="77777777" w:rsidR="000076AB" w:rsidRPr="00175D1D" w:rsidRDefault="000076AB" w:rsidP="000076AB">
      <w:pPr>
        <w:shd w:val="clear" w:color="auto" w:fill="FFFFFF"/>
        <w:spacing w:after="0" w:line="240" w:lineRule="auto"/>
        <w:rPr>
          <w:rStyle w:val="StyleUnderline"/>
          <w:rFonts w:ascii="Helvetica Neue" w:eastAsia="Times New Roman" w:hAnsi="Helvetica Neue"/>
          <w:color w:val="444444"/>
          <w:sz w:val="24"/>
        </w:rPr>
      </w:pPr>
    </w:p>
    <w:p w14:paraId="46BC4426" w14:textId="32D6E7A5" w:rsidR="005074FF" w:rsidRDefault="000076AB" w:rsidP="00CB7299">
      <w:pPr>
        <w:shd w:val="clear" w:color="auto" w:fill="FFFFFF"/>
        <w:spacing w:after="0" w:line="240" w:lineRule="auto"/>
        <w:rPr>
          <w:rStyle w:val="StyleUnderline"/>
          <w:rFonts w:asciiTheme="minorHAnsi" w:hAnsiTheme="minorHAnsi"/>
          <w:color w:val="000000" w:themeColor="text1"/>
          <w:sz w:val="26"/>
          <w:szCs w:val="26"/>
        </w:rPr>
      </w:pPr>
      <w:r w:rsidRPr="00CC325B">
        <w:rPr>
          <w:rStyle w:val="StyleUnderline"/>
          <w:rFonts w:asciiTheme="minorHAnsi" w:hAnsiTheme="minorHAnsi"/>
          <w:color w:val="000000" w:themeColor="text1"/>
          <w:sz w:val="26"/>
          <w:szCs w:val="26"/>
        </w:rPr>
        <w:t>Nearly always, the first question asked about international law is, How can it be law if it cannot be enforced?</w:t>
      </w:r>
      <w:r w:rsidRPr="00CB7299">
        <w:rPr>
          <w:rFonts w:asciiTheme="minorHAnsi" w:eastAsia="Times New Roman" w:hAnsiTheme="minorHAnsi"/>
          <w:color w:val="000000" w:themeColor="text1"/>
          <w:sz w:val="16"/>
          <w:szCs w:val="26"/>
        </w:rPr>
        <w:t xml:space="preserve"> To experienced international lawyers it is an old and rather tiresome question, not only because it is asked so often, but also because of the crucial assumption it contains. The assumption, of course, is that </w:t>
      </w:r>
      <w:r w:rsidRPr="00CC325B">
        <w:rPr>
          <w:rStyle w:val="StyleUnderline"/>
          <w:rFonts w:asciiTheme="minorHAnsi" w:hAnsiTheme="minorHAnsi"/>
          <w:color w:val="000000" w:themeColor="text1"/>
          <w:sz w:val="26"/>
          <w:szCs w:val="26"/>
          <w:highlight w:val="yellow"/>
        </w:rPr>
        <w:t xml:space="preserve">international law cannot be </w:t>
      </w:r>
      <w:proofErr w:type="spellStart"/>
      <w:r w:rsidRPr="00CC325B">
        <w:rPr>
          <w:rStyle w:val="StyleUnderline"/>
          <w:rFonts w:asciiTheme="minorHAnsi" w:hAnsiTheme="minorHAnsi"/>
          <w:color w:val="000000" w:themeColor="text1"/>
          <w:sz w:val="26"/>
          <w:szCs w:val="26"/>
          <w:highlight w:val="yellow"/>
        </w:rPr>
        <w:t>enforced</w:t>
      </w:r>
      <w:r w:rsidRPr="00CC325B">
        <w:rPr>
          <w:rStyle w:val="StyleUnderline"/>
          <w:rFonts w:asciiTheme="minorHAnsi" w:hAnsiTheme="minorHAnsi"/>
          <w:color w:val="000000" w:themeColor="text1"/>
          <w:sz w:val="26"/>
          <w:szCs w:val="26"/>
        </w:rPr>
        <w:t>.</w:t>
      </w:r>
      <w:r w:rsidRPr="00CB7299">
        <w:rPr>
          <w:rFonts w:asciiTheme="minorHAnsi" w:eastAsia="Times New Roman" w:hAnsiTheme="minorHAnsi"/>
          <w:color w:val="000000" w:themeColor="text1"/>
          <w:sz w:val="16"/>
          <w:szCs w:val="26"/>
        </w:rPr>
        <w:t>The</w:t>
      </w:r>
      <w:proofErr w:type="spellEnd"/>
      <w:r w:rsidRPr="00CB7299">
        <w:rPr>
          <w:rFonts w:asciiTheme="minorHAnsi" w:eastAsia="Times New Roman" w:hAnsiTheme="minorHAnsi"/>
          <w:color w:val="000000" w:themeColor="text1"/>
          <w:sz w:val="16"/>
          <w:szCs w:val="26"/>
        </w:rPr>
        <w:t xml:space="preserve"> assumption </w:t>
      </w:r>
      <w:r w:rsidRPr="00CB7299">
        <w:rPr>
          <w:rFonts w:asciiTheme="minorHAnsi" w:hAnsiTheme="minorHAnsi"/>
          <w:color w:val="000000" w:themeColor="text1"/>
          <w:sz w:val="16"/>
          <w:szCs w:val="26"/>
        </w:rPr>
        <w:t>seems to be</w:t>
      </w:r>
      <w:r w:rsidRPr="00CC325B">
        <w:rPr>
          <w:rStyle w:val="StyleUnderline"/>
          <w:rFonts w:asciiTheme="minorHAnsi" w:hAnsiTheme="minorHAnsi"/>
          <w:color w:val="000000" w:themeColor="text1"/>
          <w:sz w:val="26"/>
          <w:szCs w:val="26"/>
        </w:rPr>
        <w:t xml:space="preserve"> </w:t>
      </w:r>
      <w:r w:rsidRPr="00CC325B">
        <w:rPr>
          <w:rStyle w:val="StyleUnderline"/>
          <w:rFonts w:asciiTheme="minorHAnsi" w:hAnsiTheme="minorHAnsi"/>
          <w:color w:val="000000" w:themeColor="text1"/>
          <w:sz w:val="26"/>
          <w:szCs w:val="26"/>
          <w:highlight w:val="yellow"/>
        </w:rPr>
        <w:t>based on the absence of a direct international counterpart of the federal marshal, county sheriff or state/local police officer. There is currently no standing body of international law enforcement officers, nor is there strong political support for creating such a body.</w:t>
      </w:r>
      <w:r w:rsidRPr="00CC325B">
        <w:rPr>
          <w:rStyle w:val="StyleUnderline"/>
          <w:rFonts w:asciiTheme="minorHAnsi" w:hAnsiTheme="minorHAnsi"/>
          <w:color w:val="000000" w:themeColor="text1"/>
          <w:sz w:val="26"/>
          <w:szCs w:val="26"/>
        </w:rPr>
        <w:t xml:space="preserve"> How then can international law be enforced, if at all?</w:t>
      </w:r>
      <w:r w:rsidR="00CB7299">
        <w:rPr>
          <w:rStyle w:val="StyleUnderline"/>
          <w:rFonts w:asciiTheme="minorHAnsi" w:hAnsiTheme="minorHAnsi"/>
          <w:color w:val="000000" w:themeColor="text1"/>
          <w:sz w:val="26"/>
          <w:szCs w:val="26"/>
        </w:rPr>
        <w:t xml:space="preserve"> </w:t>
      </w:r>
      <w:r w:rsidR="00CB7299" w:rsidRPr="00CB7299">
        <w:rPr>
          <w:rFonts w:ascii="Minion-Bold" w:hAnsi="Minion-Bold" w:cstheme="minorHAnsi"/>
          <w:color w:val="000000" w:themeColor="text1"/>
          <w:sz w:val="16"/>
          <w:szCs w:val="26"/>
        </w:rPr>
        <w:t>⁋</w:t>
      </w:r>
      <w:r w:rsidRPr="00CC325B">
        <w:rPr>
          <w:rFonts w:asciiTheme="minorHAnsi" w:eastAsia="Times New Roman" w:hAnsiTheme="minorHAnsi"/>
          <w:color w:val="000000" w:themeColor="text1"/>
          <w:sz w:val="26"/>
          <w:szCs w:val="26"/>
          <w:highlight w:val="yellow"/>
          <w:u w:val="single"/>
        </w:rPr>
        <w:t>The enforcement mechanism</w:t>
      </w:r>
      <w:r w:rsidRPr="00CC325B">
        <w:rPr>
          <w:rFonts w:asciiTheme="minorHAnsi" w:eastAsia="Times New Roman" w:hAnsiTheme="minorHAnsi"/>
          <w:color w:val="000000" w:themeColor="text1"/>
          <w:sz w:val="26"/>
          <w:szCs w:val="26"/>
          <w:u w:val="single"/>
        </w:rPr>
        <w:t xml:space="preserve"> most in the news </w:t>
      </w:r>
      <w:r w:rsidRPr="00CC325B">
        <w:rPr>
          <w:rFonts w:asciiTheme="minorHAnsi" w:eastAsia="Times New Roman" w:hAnsiTheme="minorHAnsi"/>
          <w:color w:val="000000" w:themeColor="text1"/>
          <w:sz w:val="26"/>
          <w:szCs w:val="26"/>
          <w:highlight w:val="yellow"/>
          <w:u w:val="single"/>
        </w:rPr>
        <w:t>in recent years is the United Nations Security Council, acting under Chapter VII [7] of the UN Charter.</w:t>
      </w:r>
      <w:r w:rsidRPr="00CC325B">
        <w:rPr>
          <w:rFonts w:asciiTheme="minorHAnsi" w:eastAsia="Times New Roman" w:hAnsiTheme="minorHAnsi"/>
          <w:color w:val="000000" w:themeColor="text1"/>
          <w:sz w:val="26"/>
          <w:szCs w:val="26"/>
          <w:u w:val="single"/>
        </w:rPr>
        <w:t xml:space="preserve"> Under the provisions of that Chapter, </w:t>
      </w:r>
      <w:r w:rsidRPr="00CC325B">
        <w:rPr>
          <w:rFonts w:asciiTheme="minorHAnsi" w:eastAsia="Times New Roman" w:hAnsiTheme="minorHAnsi"/>
          <w:color w:val="000000" w:themeColor="text1"/>
          <w:sz w:val="26"/>
          <w:szCs w:val="26"/>
          <w:highlight w:val="yellow"/>
          <w:u w:val="single"/>
        </w:rPr>
        <w:t xml:space="preserve">the Security Council may determine the existence of any threat to </w:t>
      </w:r>
      <w:r w:rsidRPr="00CC325B">
        <w:rPr>
          <w:rFonts w:asciiTheme="minorHAnsi" w:eastAsia="Times New Roman" w:hAnsiTheme="minorHAnsi"/>
          <w:color w:val="000000" w:themeColor="text1"/>
          <w:sz w:val="26"/>
          <w:szCs w:val="26"/>
          <w:u w:val="single"/>
        </w:rPr>
        <w:t xml:space="preserve">the </w:t>
      </w:r>
      <w:r w:rsidRPr="00CC325B">
        <w:rPr>
          <w:rFonts w:asciiTheme="minorHAnsi" w:eastAsia="Times New Roman" w:hAnsiTheme="minorHAnsi"/>
          <w:color w:val="000000" w:themeColor="text1"/>
          <w:sz w:val="26"/>
          <w:szCs w:val="26"/>
          <w:highlight w:val="yellow"/>
          <w:u w:val="single"/>
        </w:rPr>
        <w:t>peace</w:t>
      </w:r>
      <w:r w:rsidRPr="00CC325B">
        <w:rPr>
          <w:rFonts w:asciiTheme="minorHAnsi" w:eastAsia="Times New Roman" w:hAnsiTheme="minorHAnsi"/>
          <w:color w:val="000000" w:themeColor="text1"/>
          <w:sz w:val="26"/>
          <w:szCs w:val="26"/>
          <w:u w:val="single"/>
        </w:rPr>
        <w:t xml:space="preserve">, breach of the peace or act of aggression, </w:t>
      </w:r>
      <w:r w:rsidRPr="00CC325B">
        <w:rPr>
          <w:rFonts w:asciiTheme="minorHAnsi" w:eastAsia="Times New Roman" w:hAnsiTheme="minorHAnsi"/>
          <w:color w:val="000000" w:themeColor="text1"/>
          <w:sz w:val="26"/>
          <w:szCs w:val="26"/>
          <w:highlight w:val="yellow"/>
          <w:u w:val="single"/>
        </w:rPr>
        <w:t>and may impose mandatory sanctions to try to rectify the situation. The sanctions may be economic</w:t>
      </w:r>
      <w:r w:rsidRPr="00CC325B">
        <w:rPr>
          <w:rFonts w:asciiTheme="minorHAnsi" w:eastAsia="Times New Roman" w:hAnsiTheme="minorHAnsi"/>
          <w:color w:val="000000" w:themeColor="text1"/>
          <w:sz w:val="26"/>
          <w:szCs w:val="26"/>
          <w:u w:val="single"/>
        </w:rPr>
        <w:t xml:space="preserve"> (such as a trade embargo against a country threatening the peace), diplomatic (such as severance of diplomatic relations) </w:t>
      </w:r>
      <w:r w:rsidRPr="00CC325B">
        <w:rPr>
          <w:rFonts w:asciiTheme="minorHAnsi" w:eastAsia="Times New Roman" w:hAnsiTheme="minorHAnsi"/>
          <w:color w:val="000000" w:themeColor="text1"/>
          <w:sz w:val="26"/>
          <w:szCs w:val="26"/>
          <w:highlight w:val="yellow"/>
          <w:u w:val="single"/>
        </w:rPr>
        <w:t>or military</w:t>
      </w:r>
      <w:r w:rsidRPr="00CC325B">
        <w:rPr>
          <w:rFonts w:asciiTheme="minorHAnsi" w:eastAsia="Times New Roman" w:hAnsiTheme="minorHAnsi"/>
          <w:color w:val="000000" w:themeColor="text1"/>
          <w:sz w:val="26"/>
          <w:szCs w:val="26"/>
          <w:u w:val="single"/>
        </w:rPr>
        <w:t xml:space="preserve"> (the use of armed force to maintain or restore international peace and security).</w:t>
      </w:r>
      <w:r w:rsidR="00CB7299">
        <w:rPr>
          <w:rFonts w:asciiTheme="minorHAnsi" w:eastAsia="Times New Roman" w:hAnsiTheme="minorHAnsi"/>
          <w:color w:val="000000" w:themeColor="text1"/>
          <w:sz w:val="26"/>
          <w:szCs w:val="26"/>
          <w:u w:val="single"/>
        </w:rPr>
        <w:t xml:space="preserve"> </w:t>
      </w:r>
      <w:r w:rsidR="00CB7299" w:rsidRPr="00CB7299">
        <w:rPr>
          <w:rFonts w:ascii="Minion-Bold" w:hAnsi="Minion-Bold" w:cstheme="minorHAnsi"/>
          <w:color w:val="000000" w:themeColor="text1"/>
          <w:sz w:val="16"/>
          <w:szCs w:val="26"/>
        </w:rPr>
        <w:t>⁋</w:t>
      </w:r>
      <w:r w:rsidRPr="00CB7299">
        <w:rPr>
          <w:rFonts w:asciiTheme="minorHAnsi" w:eastAsia="Times New Roman" w:hAnsiTheme="minorHAnsi"/>
          <w:color w:val="000000" w:themeColor="text1"/>
          <w:sz w:val="16"/>
          <w:szCs w:val="26"/>
        </w:rPr>
        <w:t>A trade embargo may be comprehensive (designed to halt all inward and outward-bound trade except for humanitarian items) or selective (for example, an embargo only on trade in goods having military uses). In recent years, the Security Council has imposed some form of trade sanctions on Angola, Haiti, Iraq, Liberia, Libya, Rwanda, Somalia and the countries of the former Yugoslavia.</w:t>
      </w:r>
      <w:r w:rsidR="00CB7299" w:rsidRPr="00CB7299">
        <w:rPr>
          <w:rFonts w:asciiTheme="minorHAnsi" w:eastAsia="Times New Roman" w:hAnsiTheme="minorHAnsi"/>
          <w:color w:val="000000" w:themeColor="text1"/>
          <w:sz w:val="16"/>
          <w:szCs w:val="26"/>
        </w:rPr>
        <w:t xml:space="preserve"> </w:t>
      </w:r>
      <w:r w:rsidR="00CB7299" w:rsidRPr="00CB7299">
        <w:rPr>
          <w:rFonts w:ascii="Minion-Bold" w:hAnsi="Minion-Bold" w:cstheme="minorHAnsi"/>
          <w:color w:val="000000" w:themeColor="text1"/>
          <w:sz w:val="16"/>
          <w:szCs w:val="26"/>
        </w:rPr>
        <w:t>⁋</w:t>
      </w:r>
      <w:r w:rsidRPr="00CC325B">
        <w:rPr>
          <w:rStyle w:val="StyleUnderline"/>
          <w:rFonts w:asciiTheme="minorHAnsi" w:hAnsiTheme="minorHAnsi"/>
          <w:color w:val="000000" w:themeColor="text1"/>
          <w:sz w:val="26"/>
          <w:szCs w:val="26"/>
          <w:highlight w:val="yellow"/>
        </w:rPr>
        <w:t xml:space="preserve">Trade and diplomatic sanctions are slow to work. Moreover, their burden often falls most heavily on </w:t>
      </w:r>
      <w:r w:rsidRPr="00CC325B">
        <w:rPr>
          <w:rStyle w:val="StyleUnderline"/>
          <w:rFonts w:asciiTheme="minorHAnsi" w:hAnsiTheme="minorHAnsi"/>
          <w:color w:val="000000" w:themeColor="text1"/>
          <w:sz w:val="26"/>
          <w:szCs w:val="26"/>
        </w:rPr>
        <w:t xml:space="preserve">the segment of the </w:t>
      </w:r>
      <w:r w:rsidRPr="00CC325B">
        <w:rPr>
          <w:rStyle w:val="StyleUnderline"/>
          <w:rFonts w:asciiTheme="minorHAnsi" w:hAnsiTheme="minorHAnsi"/>
          <w:color w:val="000000" w:themeColor="text1"/>
          <w:sz w:val="26"/>
          <w:szCs w:val="26"/>
          <w:highlight w:val="yellow"/>
        </w:rPr>
        <w:t>sanctioned population-ordinary civilians-that is least able to influence the government's behavior.</w:t>
      </w:r>
      <w:r w:rsidRPr="00CB7299">
        <w:rPr>
          <w:rFonts w:asciiTheme="minorHAnsi" w:eastAsia="Times New Roman" w:hAnsiTheme="minorHAnsi"/>
          <w:color w:val="000000" w:themeColor="text1"/>
          <w:sz w:val="16"/>
          <w:szCs w:val="26"/>
        </w:rPr>
        <w:t xml:space="preserve"> Nevertheless, as </w:t>
      </w:r>
      <w:r w:rsidRPr="00CC325B">
        <w:rPr>
          <w:rStyle w:val="StyleUnderline"/>
          <w:rFonts w:asciiTheme="minorHAnsi" w:hAnsiTheme="minorHAnsi"/>
          <w:color w:val="000000" w:themeColor="text1"/>
          <w:sz w:val="26"/>
          <w:szCs w:val="26"/>
        </w:rPr>
        <w:t>the economic sanctions</w:t>
      </w:r>
      <w:r w:rsidRPr="00CB7299">
        <w:rPr>
          <w:rFonts w:asciiTheme="minorHAnsi" w:eastAsia="Times New Roman" w:hAnsiTheme="minorHAnsi"/>
          <w:color w:val="000000" w:themeColor="text1"/>
          <w:sz w:val="16"/>
          <w:szCs w:val="26"/>
        </w:rPr>
        <w:t xml:space="preserve"> against Serbia have recently demonstrated, they </w:t>
      </w:r>
      <w:r w:rsidRPr="00CC325B">
        <w:rPr>
          <w:rStyle w:val="StyleUnderline"/>
          <w:rFonts w:asciiTheme="minorHAnsi" w:hAnsiTheme="minorHAnsi"/>
          <w:color w:val="000000" w:themeColor="text1"/>
          <w:sz w:val="26"/>
          <w:szCs w:val="26"/>
        </w:rPr>
        <w:t>can influence political leaders toward moderation if the sanctions are given time to have some bite. Of course, the more such leaders are subject in their domestic politics to the wishes of a broad-based electorate, the more likely they are to respond to these sanctions. The more insulated they are from their own people, the more insulated they are from the sanctions.</w:t>
      </w:r>
    </w:p>
    <w:p w14:paraId="21424084" w14:textId="51ADE49A" w:rsidR="000076AB" w:rsidRDefault="000076AB" w:rsidP="000076AB">
      <w:pPr>
        <w:pStyle w:val="Heading3"/>
        <w:rPr>
          <w:rFonts w:eastAsia="Times New Roman"/>
        </w:rPr>
      </w:pPr>
      <w:r>
        <w:rPr>
          <w:rFonts w:eastAsia="Times New Roman"/>
        </w:rPr>
        <w:t>I-Law doesn’t solve immigration</w:t>
      </w:r>
    </w:p>
    <w:p w14:paraId="48ACA847" w14:textId="77777777" w:rsidR="000076AB" w:rsidRPr="00CC325B" w:rsidRDefault="000076AB" w:rsidP="000076AB">
      <w:pPr>
        <w:pStyle w:val="Heading4"/>
        <w:rPr>
          <w:rStyle w:val="StyleUnderline"/>
          <w:sz w:val="26"/>
          <w:szCs w:val="26"/>
          <w:u w:val="none"/>
        </w:rPr>
      </w:pPr>
      <w:r w:rsidRPr="00CC325B">
        <w:rPr>
          <w:rStyle w:val="StyleUnderline"/>
          <w:sz w:val="26"/>
          <w:szCs w:val="26"/>
          <w:u w:val="none"/>
        </w:rPr>
        <w:t>International Law is useless to immigrants: political barriers prevent positive change</w:t>
      </w:r>
    </w:p>
    <w:p w14:paraId="22C09392" w14:textId="77777777" w:rsidR="000076AB" w:rsidRPr="00CC325B" w:rsidRDefault="000076AB" w:rsidP="000076AB">
      <w:pPr>
        <w:rPr>
          <w:rStyle w:val="Style13ptBold"/>
        </w:rPr>
      </w:pPr>
      <w:r w:rsidRPr="00CC325B">
        <w:rPr>
          <w:rStyle w:val="Style13ptBold"/>
        </w:rPr>
        <w:t xml:space="preserve">Archibald and </w:t>
      </w:r>
      <w:proofErr w:type="spellStart"/>
      <w:r w:rsidRPr="00CC325B">
        <w:rPr>
          <w:rStyle w:val="Style13ptBold"/>
        </w:rPr>
        <w:t>Axster</w:t>
      </w:r>
      <w:proofErr w:type="spellEnd"/>
      <w:r w:rsidRPr="00CC325B">
        <w:rPr>
          <w:rStyle w:val="Style13ptBold"/>
        </w:rPr>
        <w:t xml:space="preserve"> ‘17</w:t>
      </w:r>
    </w:p>
    <w:p w14:paraId="50EA1178" w14:textId="77777777" w:rsidR="000076AB" w:rsidRPr="00175D1D" w:rsidRDefault="000076AB" w:rsidP="000076AB">
      <w:pPr>
        <w:rPr>
          <w:rStyle w:val="StyleUnderline"/>
          <w:sz w:val="24"/>
        </w:rPr>
      </w:pPr>
      <w:r>
        <w:rPr>
          <w:sz w:val="24"/>
        </w:rPr>
        <w:t xml:space="preserve">Anna Archibald is a writer for New Women New Yorkers, a non-profit organization that focuses on inspiring young female immigrants. Sabrina </w:t>
      </w:r>
      <w:proofErr w:type="spellStart"/>
      <w:r>
        <w:rPr>
          <w:sz w:val="24"/>
        </w:rPr>
        <w:t>Axster</w:t>
      </w:r>
      <w:proofErr w:type="spellEnd"/>
      <w:r>
        <w:rPr>
          <w:sz w:val="24"/>
        </w:rPr>
        <w:t xml:space="preserve"> is a PhD student at John Hopkins, as well as an Ethics Fellow for Carnegie Council.</w:t>
      </w:r>
      <w:r w:rsidRPr="00DA1943">
        <w:rPr>
          <w:sz w:val="24"/>
        </w:rPr>
        <w:t xml:space="preserve"> - “International law on the rights and protection of migrants” - New Women New Yorkers - August 16</w:t>
      </w:r>
      <w:r w:rsidRPr="00DA1943">
        <w:rPr>
          <w:sz w:val="24"/>
          <w:vertAlign w:val="superscript"/>
        </w:rPr>
        <w:t>th</w:t>
      </w:r>
      <w:r w:rsidRPr="00DA1943">
        <w:rPr>
          <w:sz w:val="24"/>
        </w:rPr>
        <w:t xml:space="preserve">, 2017 - </w:t>
      </w:r>
      <w:hyperlink r:id="rId94" w:history="1">
        <w:r w:rsidRPr="00DA1943">
          <w:rPr>
            <w:rStyle w:val="Hyperlink"/>
            <w:sz w:val="24"/>
          </w:rPr>
          <w:t>http://www.nywomenimmigrants.org/international-law-on-the-rights-and-protection-of-migrants/</w:t>
        </w:r>
      </w:hyperlink>
      <w:r w:rsidRPr="00DA1943">
        <w:rPr>
          <w:sz w:val="24"/>
        </w:rPr>
        <w:t xml:space="preserve"> // M.M.</w:t>
      </w:r>
    </w:p>
    <w:p w14:paraId="1727BEA4" w14:textId="66BB8DEB" w:rsidR="000076AB" w:rsidRPr="00CB7299" w:rsidRDefault="000076AB" w:rsidP="00CB7299">
      <w:pPr>
        <w:shd w:val="clear" w:color="auto" w:fill="FFFFFF"/>
        <w:spacing w:after="0" w:line="240" w:lineRule="auto"/>
        <w:rPr>
          <w:sz w:val="16"/>
          <w:szCs w:val="26"/>
        </w:rPr>
      </w:pPr>
      <w:r w:rsidRPr="00CC325B">
        <w:rPr>
          <w:rFonts w:eastAsia="Cambria"/>
          <w:sz w:val="26"/>
          <w:szCs w:val="26"/>
          <w:u w:val="single"/>
        </w:rPr>
        <w:t>International migration has increased significantly over the past decades.</w:t>
      </w:r>
      <w:r w:rsidRPr="00CB7299">
        <w:rPr>
          <w:rFonts w:eastAsia="Cambria"/>
          <w:sz w:val="16"/>
          <w:szCs w:val="26"/>
        </w:rPr>
        <w:t xml:space="preserve"> More than 60 million people were displaced from their homes in 2015 — the highest number since World War II. And </w:t>
      </w:r>
      <w:r w:rsidRPr="00CC325B">
        <w:rPr>
          <w:rFonts w:eastAsia="Cambria"/>
          <w:sz w:val="26"/>
          <w:szCs w:val="26"/>
          <w:u w:val="single"/>
        </w:rPr>
        <w:t xml:space="preserve">the latest estimates for the total number of international migrants worldwide say that it is at a total of 232 million or 3.2 percent of the global population. </w:t>
      </w:r>
      <w:r w:rsidRPr="00CC325B">
        <w:rPr>
          <w:rFonts w:eastAsia="Cambria"/>
          <w:sz w:val="26"/>
          <w:szCs w:val="26"/>
          <w:highlight w:val="yellow"/>
          <w:u w:val="single"/>
        </w:rPr>
        <w:t>The movement of people across borders is</w:t>
      </w:r>
      <w:r w:rsidRPr="00CC325B">
        <w:rPr>
          <w:rFonts w:eastAsia="Cambria"/>
          <w:sz w:val="26"/>
          <w:szCs w:val="26"/>
          <w:u w:val="single"/>
        </w:rPr>
        <w:t xml:space="preserve"> by far </w:t>
      </w:r>
      <w:r w:rsidRPr="00CC325B">
        <w:rPr>
          <w:rFonts w:eastAsia="Cambria"/>
          <w:sz w:val="26"/>
          <w:szCs w:val="26"/>
          <w:highlight w:val="yellow"/>
          <w:u w:val="single"/>
        </w:rPr>
        <w:t>one of the most international issues there is</w:t>
      </w:r>
      <w:r w:rsidRPr="00CC325B">
        <w:rPr>
          <w:rFonts w:eastAsia="Cambria"/>
          <w:sz w:val="26"/>
          <w:szCs w:val="26"/>
          <w:u w:val="single"/>
        </w:rPr>
        <w:t xml:space="preserve">, and </w:t>
      </w:r>
      <w:r w:rsidRPr="00CC325B">
        <w:rPr>
          <w:rFonts w:eastAsia="Cambria"/>
          <w:sz w:val="26"/>
          <w:szCs w:val="26"/>
          <w:highlight w:val="yellow"/>
          <w:u w:val="single"/>
        </w:rPr>
        <w:t xml:space="preserve">yet there is no comprehensive international law on migration. While there are a number of international conventions that </w:t>
      </w:r>
      <w:r w:rsidRPr="00CC325B">
        <w:rPr>
          <w:rFonts w:eastAsia="Cambria"/>
          <w:sz w:val="26"/>
          <w:szCs w:val="26"/>
          <w:u w:val="single"/>
        </w:rPr>
        <w:t xml:space="preserve">include passages </w:t>
      </w:r>
      <w:r w:rsidRPr="00CC325B">
        <w:rPr>
          <w:rFonts w:eastAsia="Cambria"/>
          <w:sz w:val="26"/>
          <w:szCs w:val="26"/>
          <w:highlight w:val="yellow"/>
          <w:u w:val="single"/>
        </w:rPr>
        <w:t>pertain</w:t>
      </w:r>
      <w:r w:rsidRPr="00CC325B">
        <w:rPr>
          <w:rFonts w:eastAsia="Cambria"/>
          <w:sz w:val="26"/>
          <w:szCs w:val="26"/>
          <w:u w:val="single"/>
        </w:rPr>
        <w:t xml:space="preserve">ing </w:t>
      </w:r>
      <w:r w:rsidRPr="00CC325B">
        <w:rPr>
          <w:rFonts w:eastAsia="Cambria"/>
          <w:sz w:val="26"/>
          <w:szCs w:val="26"/>
          <w:highlight w:val="yellow"/>
          <w:u w:val="single"/>
        </w:rPr>
        <w:t>to migrants</w:t>
      </w:r>
      <w:r w:rsidRPr="00CC325B">
        <w:rPr>
          <w:rFonts w:eastAsia="Cambria"/>
          <w:sz w:val="26"/>
          <w:szCs w:val="26"/>
          <w:u w:val="single"/>
        </w:rPr>
        <w:t xml:space="preserve">, directly or </w:t>
      </w:r>
      <w:r w:rsidRPr="00CC325B">
        <w:rPr>
          <w:rFonts w:eastAsia="Cambria"/>
          <w:sz w:val="26"/>
          <w:szCs w:val="26"/>
          <w:highlight w:val="yellow"/>
          <w:u w:val="single"/>
        </w:rPr>
        <w:t>indirectly, there are very few that solely address migrants’ protection and rights.</w:t>
      </w:r>
      <w:r w:rsidR="00CB7299">
        <w:rPr>
          <w:rFonts w:eastAsia="Cambria"/>
          <w:sz w:val="26"/>
          <w:szCs w:val="26"/>
          <w:u w:val="single"/>
        </w:rPr>
        <w:t xml:space="preserve"> </w:t>
      </w:r>
      <w:r w:rsidR="00CB7299" w:rsidRPr="00CB7299">
        <w:rPr>
          <w:rFonts w:ascii="Minion-Bold" w:hAnsi="Minion-Bold" w:cstheme="minorHAnsi"/>
          <w:color w:val="000000" w:themeColor="text1"/>
          <w:sz w:val="16"/>
          <w:szCs w:val="26"/>
        </w:rPr>
        <w:t>⁋</w:t>
      </w:r>
      <w:r w:rsidRPr="00CB7299">
        <w:rPr>
          <w:rFonts w:eastAsia="Cambria"/>
          <w:sz w:val="16"/>
          <w:szCs w:val="26"/>
        </w:rPr>
        <w:t xml:space="preserve">So </w:t>
      </w:r>
      <w:r w:rsidRPr="00CC325B">
        <w:rPr>
          <w:rFonts w:eastAsia="Cambria"/>
          <w:sz w:val="26"/>
          <w:szCs w:val="26"/>
          <w:u w:val="single"/>
        </w:rPr>
        <w:t>why hasn’t more been done to protect the people around the globe who voluntarily leave or are forcefully displaced from their homes every year? The answer, of course, isn’t exactly simple. First, let’s take a look at three treaties and conventions that are meant to protect migrants.</w:t>
      </w:r>
      <w:r w:rsidR="00CB7299">
        <w:rPr>
          <w:rFonts w:eastAsia="Cambria"/>
          <w:sz w:val="26"/>
          <w:szCs w:val="26"/>
          <w:u w:val="single"/>
        </w:rPr>
        <w:t xml:space="preserve"> </w:t>
      </w:r>
      <w:r w:rsidR="00CB7299" w:rsidRPr="00CB7299">
        <w:rPr>
          <w:rFonts w:ascii="Minion-Bold" w:hAnsi="Minion-Bold" w:cstheme="minorHAnsi"/>
          <w:color w:val="000000" w:themeColor="text1"/>
          <w:sz w:val="16"/>
          <w:szCs w:val="26"/>
        </w:rPr>
        <w:t>⁋</w:t>
      </w:r>
      <w:r w:rsidRPr="00CB7299">
        <w:rPr>
          <w:rFonts w:eastAsia="Cambria"/>
          <w:sz w:val="16"/>
          <w:szCs w:val="26"/>
        </w:rPr>
        <w:t xml:space="preserve">The 1948 Universal Declaration of Human Rights: The international human rights regime began to fully develop after the Second World War. </w:t>
      </w:r>
      <w:r w:rsidRPr="00CC325B">
        <w:rPr>
          <w:rFonts w:eastAsia="Cambria"/>
          <w:sz w:val="26"/>
          <w:szCs w:val="26"/>
          <w:highlight w:val="yellow"/>
          <w:u w:val="single"/>
        </w:rPr>
        <w:t>In 1948, the United Nations General Assembly adopted The Universal Declaration of Human Rights. The first article of the declaration states that “all human beings are born free and equal in dignity and rights,”</w:t>
      </w:r>
      <w:r w:rsidRPr="00CC325B">
        <w:rPr>
          <w:rFonts w:eastAsia="Cambria"/>
          <w:sz w:val="26"/>
          <w:szCs w:val="26"/>
          <w:u w:val="single"/>
        </w:rPr>
        <w:t xml:space="preserve"> and the ensuing articles proceed on enumerating the basic rights and fundamental freedoms to which any individual is entitled. Two articles touch directly upon migration: </w:t>
      </w:r>
      <w:r w:rsidRPr="00CC325B">
        <w:rPr>
          <w:rFonts w:eastAsia="Cambria"/>
          <w:sz w:val="26"/>
          <w:szCs w:val="26"/>
          <w:highlight w:val="yellow"/>
          <w:u w:val="single"/>
        </w:rPr>
        <w:t xml:space="preserve">Article 13, </w:t>
      </w:r>
      <w:r w:rsidRPr="00CC325B">
        <w:rPr>
          <w:rFonts w:eastAsia="Cambria"/>
          <w:sz w:val="26"/>
          <w:szCs w:val="26"/>
          <w:u w:val="single"/>
        </w:rPr>
        <w:t xml:space="preserve">which </w:t>
      </w:r>
      <w:r w:rsidRPr="00CC325B">
        <w:rPr>
          <w:rFonts w:eastAsia="Cambria"/>
          <w:sz w:val="26"/>
          <w:szCs w:val="26"/>
          <w:highlight w:val="yellow"/>
          <w:u w:val="single"/>
        </w:rPr>
        <w:t xml:space="preserve">recognizes the right of emigration, and Article 14, </w:t>
      </w:r>
      <w:r w:rsidRPr="00CC325B">
        <w:rPr>
          <w:rFonts w:eastAsia="Cambria"/>
          <w:sz w:val="26"/>
          <w:szCs w:val="26"/>
          <w:u w:val="single"/>
        </w:rPr>
        <w:t xml:space="preserve">which </w:t>
      </w:r>
      <w:r w:rsidRPr="00CC325B">
        <w:rPr>
          <w:rFonts w:eastAsia="Cambria"/>
          <w:sz w:val="26"/>
          <w:szCs w:val="26"/>
          <w:highlight w:val="yellow"/>
          <w:u w:val="single"/>
        </w:rPr>
        <w:t>provides for the right to seek and enjoy asylum from persecution.</w:t>
      </w:r>
      <w:r w:rsidRPr="00CC325B">
        <w:rPr>
          <w:rFonts w:eastAsia="Cambria"/>
          <w:sz w:val="26"/>
          <w:szCs w:val="26"/>
          <w:u w:val="single"/>
        </w:rPr>
        <w:t xml:space="preserve"> Although a landmark document in the history of human rights,</w:t>
      </w:r>
      <w:r w:rsidRPr="00CC325B">
        <w:rPr>
          <w:rFonts w:eastAsia="Cambria"/>
          <w:sz w:val="26"/>
          <w:szCs w:val="26"/>
          <w:highlight w:val="yellow"/>
          <w:u w:val="single"/>
        </w:rPr>
        <w:t xml:space="preserve"> the declaration however is not legally binding.</w:t>
      </w:r>
      <w:r w:rsidRPr="00CC325B">
        <w:rPr>
          <w:rFonts w:eastAsia="Cambria"/>
          <w:sz w:val="26"/>
          <w:szCs w:val="26"/>
          <w:u w:val="single"/>
        </w:rPr>
        <w:t xml:space="preserve"> </w:t>
      </w:r>
      <w:r w:rsidR="00CB7299" w:rsidRPr="00CB7299">
        <w:rPr>
          <w:rFonts w:ascii="Minion-Bold" w:hAnsi="Minion-Bold" w:cstheme="minorHAnsi"/>
          <w:color w:val="000000" w:themeColor="text1"/>
          <w:sz w:val="16"/>
          <w:szCs w:val="26"/>
        </w:rPr>
        <w:t>⁋</w:t>
      </w:r>
      <w:r w:rsidRPr="00CB7299">
        <w:rPr>
          <w:rFonts w:eastAsia="Cambria"/>
          <w:sz w:val="16"/>
          <w:szCs w:val="26"/>
        </w:rPr>
        <w:t xml:space="preserve">The 1951 refugee convention: When it </w:t>
      </w:r>
      <w:r w:rsidRPr="00CC325B">
        <w:rPr>
          <w:rFonts w:eastAsia="Cambria"/>
          <w:sz w:val="26"/>
          <w:szCs w:val="26"/>
          <w:u w:val="single"/>
        </w:rPr>
        <w:t xml:space="preserve">was </w:t>
      </w:r>
      <w:r w:rsidRPr="00CC325B">
        <w:rPr>
          <w:rFonts w:eastAsia="Cambria"/>
          <w:sz w:val="26"/>
          <w:szCs w:val="26"/>
          <w:highlight w:val="yellow"/>
          <w:u w:val="single"/>
        </w:rPr>
        <w:t>first adopted in 1951, the Convention and Protocol Relating to the Status of Refugees</w:t>
      </w:r>
      <w:r w:rsidRPr="00CC325B">
        <w:rPr>
          <w:rFonts w:eastAsia="Cambria"/>
          <w:sz w:val="26"/>
          <w:szCs w:val="26"/>
          <w:u w:val="single"/>
        </w:rPr>
        <w:t xml:space="preserve"> became the cornerstone of the international legislation governing the legal status and rights of refugees, a specific category of migrants. </w:t>
      </w:r>
      <w:r w:rsidRPr="00CB7299">
        <w:rPr>
          <w:rFonts w:eastAsia="Cambria"/>
          <w:sz w:val="16"/>
          <w:szCs w:val="26"/>
        </w:rPr>
        <w:t xml:space="preserve">As of April 2015, there were 145 states that had ratified the convention, including many receiving countries (countries of destination of migrants). </w:t>
      </w:r>
      <w:r w:rsidRPr="00CC325B">
        <w:rPr>
          <w:rFonts w:eastAsia="Cambria"/>
          <w:sz w:val="26"/>
          <w:szCs w:val="26"/>
          <w:u w:val="single"/>
        </w:rPr>
        <w:t xml:space="preserve">The convention </w:t>
      </w:r>
      <w:r w:rsidRPr="00CC325B">
        <w:rPr>
          <w:rFonts w:eastAsia="Cambria"/>
          <w:sz w:val="26"/>
          <w:szCs w:val="26"/>
          <w:highlight w:val="yellow"/>
          <w:u w:val="single"/>
        </w:rPr>
        <w:t>defines a refugee as someone fleeing from fear of persecution. Reasons for persecution can include anything from race, religion, and nationality, to membership of a particular social group or political opinion. The person should be outside her/his country of nationality and unable to return to it or to receive protection from it.</w:t>
      </w:r>
      <w:r w:rsidRPr="00CC325B">
        <w:rPr>
          <w:rFonts w:eastAsia="Cambria"/>
          <w:sz w:val="26"/>
          <w:szCs w:val="26"/>
          <w:u w:val="single"/>
        </w:rPr>
        <w:t xml:space="preserve"> </w:t>
      </w:r>
      <w:r w:rsidRPr="00CB7299">
        <w:rPr>
          <w:rFonts w:eastAsia="Cambria"/>
          <w:sz w:val="16"/>
          <w:szCs w:val="26"/>
        </w:rPr>
        <w:t xml:space="preserve">Today, there is an ongoing debate on whether the refugee convention has become outdated and irrelevant, in the changed global context. Some countries and commentators argue that the definition of a refugee is too narrow, and should be expanded to include people fleeing from poverty or due to other economic reasons, or as the result of the effects of climate change and global warming. But many remain opposed to any revision of the convention and believe in its continued importance (see “A ‘Timeless’ Treaty Under Attack”). In the current political climate, it is likely that an attempt to renegotiate the convention would fail or even weaken it. Read a more detailed overview of the discussion here. </w:t>
      </w:r>
      <w:r w:rsidR="00CB7299" w:rsidRPr="00CB7299">
        <w:rPr>
          <w:rFonts w:ascii="Minion-Bold" w:hAnsi="Minion-Bold" w:cstheme="minorHAnsi"/>
          <w:color w:val="000000" w:themeColor="text1"/>
          <w:sz w:val="16"/>
          <w:szCs w:val="26"/>
        </w:rPr>
        <w:t>⁋</w:t>
      </w:r>
      <w:r w:rsidRPr="00CB7299">
        <w:rPr>
          <w:rFonts w:eastAsia="Cambria"/>
          <w:sz w:val="16"/>
          <w:szCs w:val="26"/>
        </w:rPr>
        <w:t xml:space="preserve">The 1990 convention on migrant workers: </w:t>
      </w:r>
      <w:r w:rsidRPr="00CC325B">
        <w:rPr>
          <w:rFonts w:eastAsia="Cambria"/>
          <w:sz w:val="26"/>
          <w:szCs w:val="26"/>
          <w:highlight w:val="yellow"/>
          <w:u w:val="single"/>
        </w:rPr>
        <w:t>The International Convention on the Protection of the Rights of All Migrant Workers and Members of Their Families, which was adopted in 1990, is the only other international agreement that deals solely with migrants</w:t>
      </w:r>
      <w:r w:rsidRPr="00CC325B">
        <w:rPr>
          <w:rFonts w:eastAsia="Cambria"/>
          <w:sz w:val="26"/>
          <w:szCs w:val="26"/>
          <w:u w:val="single"/>
        </w:rPr>
        <w:t>, in this case migrant workers and their family members. The convention applies to all migrant workers regardless of their legal status and seeks to guarantee their most fundamental human rights are protected during the entire migratory process, including preparation, departure, transit, and the eventual stay, residency, and employment in another country.</w:t>
      </w:r>
      <w:r w:rsidRPr="00CB7299">
        <w:rPr>
          <w:rFonts w:eastAsia="Cambria"/>
          <w:sz w:val="16"/>
          <w:szCs w:val="26"/>
        </w:rPr>
        <w:t xml:space="preserve"> </w:t>
      </w:r>
      <w:r w:rsidRPr="00CC325B">
        <w:rPr>
          <w:rFonts w:eastAsia="Cambria"/>
          <w:sz w:val="26"/>
          <w:szCs w:val="26"/>
          <w:u w:val="single"/>
        </w:rPr>
        <w:t xml:space="preserve">The problem is that </w:t>
      </w:r>
      <w:r w:rsidRPr="00CC325B">
        <w:rPr>
          <w:rFonts w:eastAsia="Cambria"/>
          <w:sz w:val="26"/>
          <w:szCs w:val="26"/>
          <w:highlight w:val="yellow"/>
          <w:u w:val="single"/>
        </w:rPr>
        <w:t>the convention’s impact is still extremely limited. It took over ten years for the text to take effect</w:t>
      </w:r>
      <w:r w:rsidRPr="00CC325B">
        <w:rPr>
          <w:rFonts w:eastAsia="Cambria"/>
          <w:sz w:val="26"/>
          <w:szCs w:val="26"/>
          <w:u w:val="single"/>
        </w:rPr>
        <w:t>, after the necessary 20 ratifications were reached in 2003.</w:t>
      </w:r>
      <w:r w:rsidRPr="00CB7299">
        <w:rPr>
          <w:rFonts w:eastAsia="Cambria"/>
          <w:sz w:val="16"/>
          <w:szCs w:val="26"/>
        </w:rPr>
        <w:t xml:space="preserve"> And as of 2015, still only 48 countries had ratified it. </w:t>
      </w:r>
      <w:r w:rsidRPr="00CC325B">
        <w:rPr>
          <w:rFonts w:eastAsia="Cambria"/>
          <w:sz w:val="26"/>
          <w:szCs w:val="26"/>
          <w:u w:val="single"/>
        </w:rPr>
        <w:t>Also, those that ratified the convention are primarily sending countries (migrants’ countries of origin), which further limits its impact. Major receiving countries have yet to become parties to the convention.</w:t>
      </w:r>
      <w:r w:rsidR="00CB7299">
        <w:rPr>
          <w:rFonts w:eastAsia="Cambria"/>
          <w:sz w:val="26"/>
          <w:szCs w:val="26"/>
          <w:u w:val="single"/>
        </w:rPr>
        <w:t xml:space="preserve"> </w:t>
      </w:r>
      <w:r w:rsidR="00CB7299" w:rsidRPr="00CB7299">
        <w:rPr>
          <w:rFonts w:ascii="Minion-Bold" w:hAnsi="Minion-Bold" w:cstheme="minorHAnsi"/>
          <w:color w:val="000000" w:themeColor="text1"/>
          <w:sz w:val="16"/>
          <w:szCs w:val="26"/>
        </w:rPr>
        <w:t>⁋</w:t>
      </w:r>
      <w:r w:rsidRPr="00CB7299">
        <w:rPr>
          <w:rFonts w:eastAsia="Cambria"/>
          <w:sz w:val="16"/>
          <w:szCs w:val="26"/>
        </w:rPr>
        <w:t>So…</w:t>
      </w:r>
      <w:r w:rsidRPr="00CC325B">
        <w:rPr>
          <w:rFonts w:eastAsia="Cambria"/>
          <w:sz w:val="26"/>
          <w:szCs w:val="26"/>
          <w:u w:val="single"/>
        </w:rPr>
        <w:t>why aren’t these more stringently enforced? In short, national sovereignty.</w:t>
      </w:r>
      <w:r w:rsidR="00CB7299">
        <w:rPr>
          <w:rFonts w:eastAsia="Cambria"/>
          <w:sz w:val="26"/>
          <w:szCs w:val="26"/>
          <w:u w:val="single"/>
        </w:rPr>
        <w:t xml:space="preserve"> </w:t>
      </w:r>
      <w:r w:rsidR="00CB7299" w:rsidRPr="00CB7299">
        <w:rPr>
          <w:rFonts w:ascii="Minion-Bold" w:hAnsi="Minion-Bold" w:cstheme="minorHAnsi"/>
          <w:color w:val="000000" w:themeColor="text1"/>
          <w:sz w:val="16"/>
          <w:szCs w:val="26"/>
        </w:rPr>
        <w:t>⁋</w:t>
      </w:r>
      <w:r w:rsidRPr="00CC325B">
        <w:rPr>
          <w:rFonts w:eastAsia="Cambria"/>
          <w:sz w:val="26"/>
          <w:szCs w:val="26"/>
          <w:highlight w:val="yellow"/>
          <w:u w:val="single"/>
        </w:rPr>
        <w:t xml:space="preserve">One of the </w:t>
      </w:r>
      <w:r w:rsidRPr="00CC325B">
        <w:rPr>
          <w:rFonts w:eastAsia="Cambria"/>
          <w:sz w:val="26"/>
          <w:szCs w:val="26"/>
          <w:u w:val="single"/>
        </w:rPr>
        <w:t xml:space="preserve">first </w:t>
      </w:r>
      <w:r w:rsidRPr="00CC325B">
        <w:rPr>
          <w:rFonts w:eastAsia="Cambria"/>
          <w:sz w:val="26"/>
          <w:szCs w:val="26"/>
          <w:highlight w:val="yellow"/>
          <w:u w:val="single"/>
        </w:rPr>
        <w:t>stipulations in Article 2 of the UN Charter is that the UN may not intervene in the domestic affairs of states. This</w:t>
      </w:r>
      <w:r w:rsidRPr="00CC325B">
        <w:rPr>
          <w:rFonts w:eastAsia="Cambria"/>
          <w:sz w:val="26"/>
          <w:szCs w:val="26"/>
          <w:u w:val="single"/>
        </w:rPr>
        <w:t xml:space="preserve"> remains the cornerstone of the debates on migration, and </w:t>
      </w:r>
      <w:r w:rsidRPr="00CC325B">
        <w:rPr>
          <w:rFonts w:eastAsia="Cambria"/>
          <w:sz w:val="26"/>
          <w:szCs w:val="26"/>
          <w:highlight w:val="yellow"/>
          <w:u w:val="single"/>
        </w:rPr>
        <w:t>is the reason there is still a lack of comprehensive, effective international laws guaranteeing the rights, protection, and security of migrants</w:t>
      </w:r>
      <w:r w:rsidRPr="00CB7299">
        <w:rPr>
          <w:rFonts w:eastAsia="Cambria"/>
          <w:sz w:val="16"/>
          <w:szCs w:val="26"/>
        </w:rPr>
        <w:t>.</w:t>
      </w:r>
      <w:r w:rsidR="00CB7299" w:rsidRPr="00CB7299">
        <w:rPr>
          <w:rFonts w:eastAsia="Cambria"/>
          <w:sz w:val="16"/>
          <w:szCs w:val="26"/>
        </w:rPr>
        <w:t xml:space="preserve"> </w:t>
      </w:r>
      <w:r w:rsidR="00CB7299" w:rsidRPr="00CB7299">
        <w:rPr>
          <w:rFonts w:ascii="Minion-Bold" w:hAnsi="Minion-Bold" w:cstheme="minorHAnsi"/>
          <w:color w:val="000000" w:themeColor="text1"/>
          <w:sz w:val="16"/>
          <w:szCs w:val="26"/>
        </w:rPr>
        <w:t>⁋</w:t>
      </w:r>
      <w:r w:rsidRPr="00CC325B">
        <w:rPr>
          <w:rFonts w:eastAsia="Cambria"/>
          <w:sz w:val="26"/>
          <w:szCs w:val="26"/>
          <w:u w:val="single"/>
        </w:rPr>
        <w:t>The state remains the most powerful actor in deciding who it admits into its country and on what basis, and how it governs migration</w:t>
      </w:r>
      <w:r w:rsidRPr="00CC325B">
        <w:rPr>
          <w:rFonts w:eastAsia="Cambria"/>
          <w:sz w:val="26"/>
          <w:szCs w:val="26"/>
          <w:highlight w:val="yellow"/>
          <w:u w:val="single"/>
        </w:rPr>
        <w:t>. At the national level in many countries, migration remains a very divisive issue</w:t>
      </w:r>
      <w:r w:rsidRPr="00CB7299">
        <w:rPr>
          <w:rFonts w:eastAsia="Cambria"/>
          <w:sz w:val="16"/>
          <w:szCs w:val="26"/>
        </w:rPr>
        <w:t xml:space="preserve"> </w:t>
      </w:r>
      <w:r w:rsidRPr="00CC325B">
        <w:rPr>
          <w:rFonts w:eastAsia="Cambria"/>
          <w:sz w:val="26"/>
          <w:szCs w:val="26"/>
          <w:highlight w:val="yellow"/>
          <w:u w:val="single"/>
        </w:rPr>
        <w:t xml:space="preserve">— as can be seen for example in the </w:t>
      </w:r>
      <w:r w:rsidRPr="00CC325B">
        <w:rPr>
          <w:rFonts w:eastAsia="Cambria"/>
          <w:sz w:val="26"/>
          <w:szCs w:val="26"/>
          <w:u w:val="single"/>
        </w:rPr>
        <w:t xml:space="preserve">current </w:t>
      </w:r>
      <w:r w:rsidRPr="00CC325B">
        <w:rPr>
          <w:rFonts w:eastAsia="Cambria"/>
          <w:sz w:val="26"/>
          <w:szCs w:val="26"/>
          <w:highlight w:val="yellow"/>
          <w:u w:val="single"/>
        </w:rPr>
        <w:t>US presidential campaign.</w:t>
      </w:r>
      <w:r w:rsidRPr="00CC325B">
        <w:rPr>
          <w:rFonts w:eastAsia="Cambria"/>
          <w:sz w:val="26"/>
          <w:szCs w:val="26"/>
          <w:u w:val="single"/>
        </w:rPr>
        <w:t xml:space="preserve"> Often, because of internal pressures, governments do not want to be perceived as giving up any control over immigration flows. So</w:t>
      </w:r>
      <w:r w:rsidRPr="00CC325B">
        <w:rPr>
          <w:rFonts w:eastAsia="Cambria"/>
          <w:sz w:val="26"/>
          <w:szCs w:val="26"/>
          <w:highlight w:val="yellow"/>
          <w:u w:val="single"/>
        </w:rPr>
        <w:t>, they often support restrictive migration policies even though they have proven largely ineffective in reducing migration inflow. On the international level they continue to hold on to these so-called “symbolic policy instruments,” which</w:t>
      </w:r>
      <w:r w:rsidRPr="00CC325B">
        <w:rPr>
          <w:rFonts w:eastAsia="Cambria"/>
          <w:sz w:val="26"/>
          <w:szCs w:val="26"/>
          <w:u w:val="single"/>
        </w:rPr>
        <w:t xml:space="preserve"> articulate aspirations to improve migrant issues, but </w:t>
      </w:r>
      <w:r w:rsidRPr="00CC325B">
        <w:rPr>
          <w:rFonts w:eastAsia="Cambria"/>
          <w:sz w:val="26"/>
          <w:szCs w:val="26"/>
          <w:highlight w:val="yellow"/>
          <w:u w:val="single"/>
        </w:rPr>
        <w:t>don’t</w:t>
      </w:r>
      <w:r w:rsidRPr="00CC325B">
        <w:rPr>
          <w:rFonts w:eastAsia="Cambria"/>
          <w:sz w:val="26"/>
          <w:szCs w:val="26"/>
          <w:u w:val="single"/>
        </w:rPr>
        <w:t xml:space="preserve"> necessarily </w:t>
      </w:r>
      <w:r w:rsidRPr="00CC325B">
        <w:rPr>
          <w:rFonts w:eastAsia="Cambria"/>
          <w:sz w:val="26"/>
          <w:szCs w:val="26"/>
          <w:highlight w:val="yellow"/>
          <w:u w:val="single"/>
        </w:rPr>
        <w:t>lead to change.</w:t>
      </w:r>
      <w:r w:rsidR="00CB7299">
        <w:rPr>
          <w:rFonts w:eastAsia="Cambria"/>
          <w:sz w:val="26"/>
          <w:szCs w:val="26"/>
          <w:u w:val="single"/>
        </w:rPr>
        <w:t xml:space="preserve"> </w:t>
      </w:r>
      <w:r w:rsidR="00CB7299" w:rsidRPr="00CB7299">
        <w:rPr>
          <w:rFonts w:ascii="Minion-Bold" w:hAnsi="Minion-Bold" w:cstheme="minorHAnsi"/>
          <w:color w:val="000000" w:themeColor="text1"/>
          <w:sz w:val="16"/>
          <w:szCs w:val="26"/>
        </w:rPr>
        <w:t>⁋</w:t>
      </w:r>
      <w:r w:rsidRPr="00CC325B">
        <w:rPr>
          <w:rFonts w:eastAsia="Cambria"/>
          <w:sz w:val="26"/>
          <w:szCs w:val="26"/>
          <w:highlight w:val="yellow"/>
          <w:u w:val="single"/>
        </w:rPr>
        <w:t>Another barrier to developing effective international laws to protect the rights of migrants is the difficulty of enforcement. Even legally binding treaties and conventions rarely ensure punishment in cases of non-compliance.</w:t>
      </w:r>
      <w:r w:rsidRPr="00CC325B">
        <w:rPr>
          <w:rFonts w:eastAsia="Cambria"/>
          <w:sz w:val="26"/>
          <w:szCs w:val="26"/>
          <w:u w:val="single"/>
        </w:rPr>
        <w:t xml:space="preserve"> </w:t>
      </w:r>
      <w:r w:rsidRPr="00CB7299">
        <w:rPr>
          <w:rFonts w:eastAsia="Cambria"/>
          <w:sz w:val="16"/>
          <w:szCs w:val="26"/>
        </w:rPr>
        <w:t>However, this is hardly a problem limited to migration issues, but to international law in general. If you’re interested in reading about the additional international agreements pertaining to migrants, Notre Dame Law School prepared a handy Compendium of International Legal Instruments on Human Migration.</w:t>
      </w:r>
    </w:p>
    <w:p w14:paraId="1C8D628D" w14:textId="77777777" w:rsidR="002937AD" w:rsidRDefault="002937AD" w:rsidP="002937AD">
      <w:pPr>
        <w:pStyle w:val="Heading3"/>
      </w:pPr>
      <w:proofErr w:type="spellStart"/>
      <w:r>
        <w:t>Imm</w:t>
      </w:r>
      <w:proofErr w:type="spellEnd"/>
      <w:r>
        <w:t xml:space="preserve"> NK to I/LAW</w:t>
      </w:r>
    </w:p>
    <w:p w14:paraId="770A6AE0" w14:textId="77777777" w:rsidR="002937AD" w:rsidRPr="00550A5B" w:rsidRDefault="002937AD" w:rsidP="002937AD">
      <w:pPr>
        <w:pStyle w:val="Heading4"/>
      </w:pPr>
      <w:r>
        <w:t xml:space="preserve">Immigration law does not directly correlate to international law standards </w:t>
      </w:r>
    </w:p>
    <w:p w14:paraId="65B3014B" w14:textId="77777777" w:rsidR="002937AD" w:rsidRPr="00550A5B" w:rsidRDefault="002937AD" w:rsidP="002937AD">
      <w:r>
        <w:t xml:space="preserve">Bruce </w:t>
      </w:r>
      <w:r w:rsidRPr="00550A5B">
        <w:rPr>
          <w:rStyle w:val="Style13ptBold"/>
        </w:rPr>
        <w:t>Newsome '18</w:t>
      </w:r>
      <w:r>
        <w:t xml:space="preserve"> (Bruce Newsome, is a British-born Professor of International Relations at the University of California, Berkeley, where he leads courses on Global Security and Risk Management, social scientific skills, Intelligence and Counterintelligence, and Counterterrorism and Counterinsurgency, "Immigration is a National Choice not an International Law," International Policy Digest, 02-01-18, https://intpolicydigest.org/2018/02/01/immigration-national-choice-not-international-law/).//GabeS</w:t>
      </w:r>
    </w:p>
    <w:p w14:paraId="1F458612" w14:textId="77777777" w:rsidR="002937AD" w:rsidRPr="007055B7" w:rsidRDefault="002937AD" w:rsidP="002937AD">
      <w:pPr>
        <w:rPr>
          <w:sz w:val="12"/>
        </w:rPr>
      </w:pPr>
      <w:r w:rsidRPr="007055B7">
        <w:rPr>
          <w:sz w:val="12"/>
        </w:rPr>
        <w:t xml:space="preserve">Advocates for refugees have turned the asylum system into an immigration system by characterizing all migrants as asylum-seekers, and by characterizing borders, passports, and background checks and anything short of open borders as frustrations of international law. Such advocates again prove their ignorance of international law. Here’s a fact that would shock them all: </w:t>
      </w:r>
      <w:r w:rsidRPr="007055B7">
        <w:rPr>
          <w:rStyle w:val="StyleUnderline"/>
          <w:highlight w:val="yellow"/>
        </w:rPr>
        <w:t>nobody has any right to immigrate under international law. Individual countries typically legislate immigration rights for foreigners with certain familial connections or religious or ethnic heritage</w:t>
      </w:r>
      <w:r w:rsidRPr="00550A5B">
        <w:rPr>
          <w:rStyle w:val="StyleUnderline"/>
        </w:rPr>
        <w:t xml:space="preserve">. </w:t>
      </w:r>
      <w:r w:rsidRPr="007055B7">
        <w:rPr>
          <w:sz w:val="12"/>
        </w:rPr>
        <w:t xml:space="preserve">Indeed, the Franco-British deal again prioritizes migrants with family in Britain, but such </w:t>
      </w:r>
      <w:r w:rsidRPr="00550A5B">
        <w:rPr>
          <w:rStyle w:val="StyleUnderline"/>
        </w:rPr>
        <w:t>legislation has nothing to do with international law. International law aims to keep families together during their flight from persecution, it does not aim to reunite them</w:t>
      </w:r>
      <w:r w:rsidRPr="007055B7">
        <w:rPr>
          <w:sz w:val="12"/>
        </w:rPr>
        <w:t xml:space="preserve">. When British justices rule that the British government must admit a nephew of a British resident, they are advancing a social agenda without international legal justification. </w:t>
      </w:r>
      <w:r w:rsidRPr="00550A5B">
        <w:rPr>
          <w:rStyle w:val="Emphasis"/>
          <w:highlight w:val="yellow"/>
        </w:rPr>
        <w:t>Given that international law covers asylum-seekers but not immigrants</w:t>
      </w:r>
      <w:r w:rsidRPr="007055B7">
        <w:rPr>
          <w:sz w:val="12"/>
        </w:rPr>
        <w:t xml:space="preserve">, asylum-seekers are not immigrants under international law. They have no “right to remain” under international law. The original system aims for them to receive protection in a </w:t>
      </w:r>
      <w:proofErr w:type="spellStart"/>
      <w:r w:rsidRPr="007055B7">
        <w:rPr>
          <w:sz w:val="12"/>
        </w:rPr>
        <w:t>neighbouring</w:t>
      </w:r>
      <w:proofErr w:type="spellEnd"/>
      <w:r w:rsidRPr="007055B7">
        <w:rPr>
          <w:sz w:val="12"/>
        </w:rPr>
        <w:t xml:space="preserve"> country until they can safely return home. The “right to remain” that British judges keep invoking is not derived from international law or any legislation passed in Parliament – the closest legal justification is the EU’s principle of free movement; otherwise, it is a construct, habituated by jurisprudence, driven by a social agenda.</w:t>
      </w:r>
    </w:p>
    <w:p w14:paraId="493522A0" w14:textId="77777777" w:rsidR="002937AD" w:rsidRDefault="002937AD" w:rsidP="002937AD">
      <w:pPr>
        <w:pStyle w:val="Heading4"/>
      </w:pPr>
      <w:r>
        <w:t xml:space="preserve">Immigration is not </w:t>
      </w:r>
    </w:p>
    <w:p w14:paraId="167E35E9" w14:textId="77777777" w:rsidR="002937AD" w:rsidRDefault="002937AD" w:rsidP="002937AD">
      <w:r>
        <w:t xml:space="preserve">Joel P. </w:t>
      </w:r>
      <w:proofErr w:type="spellStart"/>
      <w:r w:rsidRPr="007055B7">
        <w:rPr>
          <w:rStyle w:val="Style13ptBold"/>
        </w:rPr>
        <w:t>Trachtman</w:t>
      </w:r>
      <w:proofErr w:type="spellEnd"/>
      <w:r w:rsidRPr="007055B7">
        <w:rPr>
          <w:rStyle w:val="Style13ptBold"/>
        </w:rPr>
        <w:t xml:space="preserve"> '17</w:t>
      </w:r>
      <w:r>
        <w:t xml:space="preserve"> (Joel P. </w:t>
      </w:r>
      <w:proofErr w:type="spellStart"/>
      <w:r>
        <w:t>Trachtman</w:t>
      </w:r>
      <w:proofErr w:type="spellEnd"/>
      <w:r>
        <w:t>, Professor of International Law, The Fletcher School of Law and Diplomacy. "Is Migration a Coherent Field of International Law? The Example of Labor Migration," Cambridge Core, 2017, https://www.cambridge.org/core/journals/american-journal-of-international-law/article/is-migration-a-coherent-field-of-international-law-the-example-of-labor-migration/D293BE77B6D755B80519F7E25CDAFEBE/core-reader).//GabeS</w:t>
      </w:r>
    </w:p>
    <w:p w14:paraId="02E6E0B3" w14:textId="77777777" w:rsidR="002937AD" w:rsidRPr="000D616D" w:rsidRDefault="002937AD" w:rsidP="002937AD">
      <w:pPr>
        <w:rPr>
          <w:rStyle w:val="StyleUnderline"/>
        </w:rPr>
      </w:pPr>
      <w:r w:rsidRPr="000D616D">
        <w:rPr>
          <w:sz w:val="8"/>
        </w:rPr>
        <w:t xml:space="preserve">Of course, </w:t>
      </w:r>
      <w:r w:rsidRPr="000D616D">
        <w:rPr>
          <w:rStyle w:val="StyleUnderline"/>
          <w:highlight w:val="yellow"/>
        </w:rPr>
        <w:t>we may contrast these examples with the seemingly contrary examples of U.S. treatment of unauthorized immigrants, and treatment of guest workers</w:t>
      </w:r>
      <w:r w:rsidRPr="000D616D">
        <w:rPr>
          <w:sz w:val="8"/>
        </w:rPr>
        <w:t xml:space="preserve"> by states like Qatar or Saudi Arabia, which have increased their numbers of migrants at the same time that they have denied significant citizenship rights to migrants. </w:t>
      </w:r>
      <w:r w:rsidRPr="000D616D">
        <w:rPr>
          <w:rStyle w:val="StyleUnderline"/>
          <w:highlight w:val="yellow"/>
        </w:rPr>
        <w:t>Thus, in the general international system considered separately, there is some evidence of a trade-off between “numbers and rights” in connection with unilateral national decision-making</w:t>
      </w:r>
      <w:r w:rsidRPr="000D616D">
        <w:rPr>
          <w:rStyle w:val="StyleUnderline"/>
        </w:rPr>
        <w:t>.</w:t>
      </w:r>
      <w:r w:rsidRPr="000D616D">
        <w:rPr>
          <w:sz w:val="8"/>
        </w:rPr>
        <w:t xml:space="preserve"> Glen Weyl highlights the immigration policies of the Gulf Cooperation Council states, including Saudi Arabia, Qatar, Oman, Bahrain, the United Arab Emirates, and Kuwait. 16 While these states admit large numbers of immigrant workers, those workers are generally not admitted to citizenship and are accorded a level of rights significantly lower than that enjoyed by citizens. Martin </w:t>
      </w:r>
      <w:proofErr w:type="spellStart"/>
      <w:r w:rsidRPr="000D616D">
        <w:rPr>
          <w:sz w:val="8"/>
        </w:rPr>
        <w:t>Ruhs</w:t>
      </w:r>
      <w:proofErr w:type="spellEnd"/>
      <w:r w:rsidRPr="000D616D">
        <w:rPr>
          <w:sz w:val="8"/>
        </w:rPr>
        <w:t xml:space="preserve"> observes more broadly that “in most high-income countries, the majority of migrant workers are admitted and employed under [temporary migration programs] that in one way or another restrict migrants’ rights.” 17 We may understand the eleven million unauthorized immigrants in the United States in the same way. This is consistent with the idea that wealthy destination countries would exercise market power in order to extract a portion of the increased welfare that immigrants achieve upon immigration to those countries. They have generally not done so by charging migration fees, but instead by reducing access to formal citizenship, transfer programs, and other beneficial programs. </w:t>
      </w:r>
      <w:proofErr w:type="spellStart"/>
      <w:r w:rsidRPr="000D616D">
        <w:rPr>
          <w:sz w:val="8"/>
        </w:rPr>
        <w:t>Ruhs</w:t>
      </w:r>
      <w:proofErr w:type="spellEnd"/>
      <w:r w:rsidRPr="000D616D">
        <w:rPr>
          <w:sz w:val="8"/>
        </w:rPr>
        <w:t xml:space="preserve"> finds that restrictions on immigrant rights are greater in the case of low-skilled workers than in the case of high-skilled workers, who presumably have greater market power. In a sense, these wealthy destination states are able to exercise market power, despite their need for workers, because of competition among the workers for greater incomes. This circumstance is similar to the circumstance of un-unionized workers in a domestic setting competing for work by accepting lower wages, and lower labor rights, than they could obtain by organizing. If the potential migrants, organized through their origin countries in blocs of labor exporting states, exercised countervailing bargaining power, it might be possible for them to achieve a superior blend of rights and numbers. Recall that one of the ways in which immigration may harm wealthy states is through the fiscal channel: net drawing from the welfare system of positive rights. To the extent that the host state fears positive rights-driven migration, or to the extent that the host state simply wishes to extract from immigrants some of the welfare gains resulting from migration, consideration may be given to responding to these motivations through a more efficient, and less ethically troublesome, migration fee or special tax. This is because it may feel inhumane to provide lesser positive rights to a selected group of individuals working and living in close proximity, but also because the individual migrants may underestimate their need for these positive rights and thereby make the migration decision in a way that is harmful to them. For similar reasons, most societies do not allow their citizens to give up positive rights in exchange for monetary payments. Reduction of rights available to immigrants is likely to reduce the volume of migration, reducing global welfare. Therefore, as in the trade context, it is worthwhile to search for means to compensate destination states without reducing migration. For example, a monetary side payment from the poor origin state to the wealthy destination state would have the effect of allowing the efficient level of migration, although it would be normatively unappealing and politically unlikely. There are several possible alternative forms of side-payment from origin states to destination states. These include the following: Charges unilaterally applied to migrants by the destination state, to allow the destination state to capture a greater portion of the surplus. 18 While this mechanism would also reduce global welfare by deterring a portion of migration, and may be unattractively discriminatory, it may be more attractive than rights reduction. International agreement to benefit the destination state within the field of migration. </w:t>
      </w:r>
      <w:r w:rsidRPr="000D616D">
        <w:rPr>
          <w:rStyle w:val="StyleUnderline"/>
          <w:highlight w:val="yellow"/>
        </w:rPr>
        <w:t>International agreement to benefit the destination state beyond the field of migration, such as in trade liberalization, investment liberalization, or other regulatory cooperation</w:t>
      </w:r>
      <w:r w:rsidRPr="000D616D">
        <w:rPr>
          <w:rStyle w:val="StyleUnderline"/>
        </w:rPr>
        <w:t>.</w:t>
      </w:r>
      <w:r>
        <w:rPr>
          <w:rStyle w:val="StyleUnderline"/>
        </w:rPr>
        <w:t xml:space="preserve"> </w:t>
      </w:r>
      <w:r w:rsidRPr="000D616D">
        <w:rPr>
          <w:sz w:val="8"/>
        </w:rPr>
        <w:t xml:space="preserve">Conclusion No field of law, or international law, can be separated from others. But migration is especially linked to other areas. I have argued above that neither its negotiation, nor its establishment as a set of legal rules, nor its implementation, can be separated from other areas of globalization, or from human rights. </w:t>
      </w:r>
      <w:r w:rsidRPr="000D616D">
        <w:rPr>
          <w:rStyle w:val="StyleUnderline"/>
        </w:rPr>
        <w:t>Liberalization of labor migration is a source of great potential wealth, but can only take place on the basis of complex linkage with other fields of international cooperation</w:t>
      </w:r>
      <w:r w:rsidRPr="000D616D">
        <w:rPr>
          <w:sz w:val="8"/>
        </w:rPr>
        <w:t xml:space="preserve">. </w:t>
      </w:r>
      <w:r w:rsidRPr="000D616D">
        <w:rPr>
          <w:rStyle w:val="StyleUnderline"/>
          <w:highlight w:val="yellow"/>
        </w:rPr>
        <w:t>Scholars will need to engage with other areas of international law and policy in order to comprehend international migration.</w:t>
      </w:r>
    </w:p>
    <w:p w14:paraId="6E46D737" w14:textId="77777777" w:rsidR="002937AD" w:rsidRDefault="002937AD" w:rsidP="002937AD"/>
    <w:p w14:paraId="075FF182" w14:textId="20F19462" w:rsidR="000076AB" w:rsidRDefault="000076AB" w:rsidP="000076AB">
      <w:pPr>
        <w:keepNext/>
        <w:keepLines/>
        <w:pageBreakBefore/>
        <w:spacing w:before="40" w:after="0"/>
        <w:jc w:val="center"/>
        <w:outlineLvl w:val="2"/>
      </w:pPr>
      <w:r>
        <w:rPr>
          <w:rFonts w:eastAsia="Times New Roman"/>
          <w:b/>
          <w:sz w:val="32"/>
          <w:szCs w:val="24"/>
          <w:u w:val="single"/>
        </w:rPr>
        <w:t xml:space="preserve">American Hypocrisy Dooms I-Law </w:t>
      </w:r>
    </w:p>
    <w:p w14:paraId="06C0CA18" w14:textId="77777777" w:rsidR="000076AB" w:rsidRDefault="000076AB" w:rsidP="000076AB">
      <w:pPr>
        <w:pStyle w:val="Heading4"/>
        <w:rPr>
          <w:lang w:eastAsia="zh-CN"/>
        </w:rPr>
      </w:pPr>
      <w:r>
        <w:rPr>
          <w:lang w:eastAsia="zh-CN"/>
        </w:rPr>
        <w:t>American hypocrisy on human rights means no HR Cred</w:t>
      </w:r>
    </w:p>
    <w:p w14:paraId="2D15A13C" w14:textId="77777777" w:rsidR="000076AB" w:rsidRDefault="000076AB" w:rsidP="000076AB">
      <w:pPr>
        <w:rPr>
          <w:b/>
          <w:sz w:val="26"/>
          <w:szCs w:val="26"/>
        </w:rPr>
      </w:pPr>
      <w:proofErr w:type="spellStart"/>
      <w:r w:rsidRPr="00E1704C">
        <w:rPr>
          <w:b/>
          <w:sz w:val="26"/>
          <w:szCs w:val="26"/>
        </w:rPr>
        <w:t>Tasini</w:t>
      </w:r>
      <w:proofErr w:type="spellEnd"/>
      <w:r w:rsidRPr="00E1704C">
        <w:rPr>
          <w:b/>
          <w:sz w:val="26"/>
          <w:szCs w:val="26"/>
        </w:rPr>
        <w:t xml:space="preserve"> 17</w:t>
      </w:r>
    </w:p>
    <w:p w14:paraId="31D73C36" w14:textId="77777777" w:rsidR="000076AB" w:rsidRPr="00E1704C" w:rsidRDefault="000076AB" w:rsidP="000076AB">
      <w:pPr>
        <w:rPr>
          <w:sz w:val="26"/>
          <w:szCs w:val="26"/>
        </w:rPr>
      </w:pPr>
      <w:r>
        <w:rPr>
          <w:sz w:val="26"/>
          <w:szCs w:val="26"/>
        </w:rPr>
        <w:t xml:space="preserve">Jonathan </w:t>
      </w:r>
      <w:proofErr w:type="spellStart"/>
      <w:r>
        <w:rPr>
          <w:sz w:val="26"/>
          <w:szCs w:val="26"/>
        </w:rPr>
        <w:t>Tasini</w:t>
      </w:r>
      <w:proofErr w:type="spellEnd"/>
      <w:r>
        <w:rPr>
          <w:sz w:val="26"/>
          <w:szCs w:val="26"/>
        </w:rPr>
        <w:t xml:space="preserve">, </w:t>
      </w:r>
      <w:r>
        <w:t>president of the Economic Future Group and the host of the "</w:t>
      </w:r>
      <w:hyperlink r:id="rId95" w:tgtFrame="_blank" w:history="1">
        <w:r>
          <w:rPr>
            <w:rStyle w:val="Hyperlink"/>
          </w:rPr>
          <w:t>Working Life</w:t>
        </w:r>
      </w:hyperlink>
      <w:r>
        <w:t xml:space="preserve">" podcast, May 19, 2017, CNN, </w:t>
      </w:r>
      <w:r w:rsidRPr="00E1704C">
        <w:t>https://www.cnn.com/2017/05/19/opinions/trump-trip-abroad-human-rights-tasini-opinion/index.html</w:t>
      </w:r>
    </w:p>
    <w:p w14:paraId="641E43C7" w14:textId="32AC8B7E" w:rsidR="000076AB" w:rsidRPr="00CB7299" w:rsidRDefault="000076AB" w:rsidP="00CB7299">
      <w:pPr>
        <w:pStyle w:val="zn-bodyparagraph"/>
        <w:rPr>
          <w:sz w:val="16"/>
        </w:rPr>
      </w:pPr>
      <w:r w:rsidRPr="00CB7299">
        <w:rPr>
          <w:sz w:val="16"/>
        </w:rPr>
        <w:t xml:space="preserve">President Donald </w:t>
      </w:r>
      <w:r w:rsidRPr="00CB7299">
        <w:rPr>
          <w:rStyle w:val="StyleUnderline"/>
        </w:rPr>
        <w:t>Trump's trip through the Middle East should puncture a myth</w:t>
      </w:r>
      <w:r w:rsidRPr="00CB7299">
        <w:rPr>
          <w:sz w:val="16"/>
        </w:rPr>
        <w:t xml:space="preserve"> Americans have been fed for generations: </w:t>
      </w:r>
      <w:r w:rsidRPr="00CB7299">
        <w:rPr>
          <w:rStyle w:val="StyleUnderline"/>
        </w:rPr>
        <w:t>that this country's foreign policy lives up to its high-minded rhetoric on the advancement of human rights</w:t>
      </w:r>
      <w:r w:rsidRPr="00CB7299">
        <w:rPr>
          <w:sz w:val="16"/>
        </w:rPr>
        <w:t>.</w:t>
      </w:r>
      <w:r w:rsidR="00CB7299" w:rsidRPr="00CB7299">
        <w:rPr>
          <w:sz w:val="16"/>
        </w:rPr>
        <w:t xml:space="preserve"> </w:t>
      </w:r>
      <w:r w:rsidR="00CB7299" w:rsidRPr="00CB7299">
        <w:rPr>
          <w:rFonts w:ascii="Minion-Bold" w:hAnsi="Minion-Bold" w:cstheme="minorHAnsi"/>
          <w:color w:val="000000" w:themeColor="text1"/>
          <w:sz w:val="16"/>
          <w:szCs w:val="26"/>
        </w:rPr>
        <w:t>⁋</w:t>
      </w:r>
      <w:r w:rsidRPr="00CB7299">
        <w:rPr>
          <w:sz w:val="16"/>
        </w:rPr>
        <w:t xml:space="preserve">Donald Trump took a lot of heat several weeks ago for his warm words for Philippines authoritarian leader Rodrigo </w:t>
      </w:r>
      <w:proofErr w:type="spellStart"/>
      <w:r w:rsidRPr="00CB7299">
        <w:rPr>
          <w:sz w:val="16"/>
        </w:rPr>
        <w:t>Duterte</w:t>
      </w:r>
      <w:proofErr w:type="spellEnd"/>
      <w:r w:rsidRPr="00CB7299">
        <w:rPr>
          <w:sz w:val="16"/>
        </w:rPr>
        <w:t xml:space="preserve">, who has been widely criticized for alleged </w:t>
      </w:r>
      <w:hyperlink r:id="rId96" w:history="1">
        <w:r w:rsidRPr="00CB7299">
          <w:rPr>
            <w:rStyle w:val="Hyperlink"/>
            <w:sz w:val="16"/>
          </w:rPr>
          <w:t>human rights abuses</w:t>
        </w:r>
      </w:hyperlink>
      <w:r w:rsidRPr="00CB7299">
        <w:rPr>
          <w:sz w:val="16"/>
        </w:rPr>
        <w:t xml:space="preserve"> in his war on drugs. But in his cozying up to </w:t>
      </w:r>
      <w:hyperlink r:id="rId97" w:history="1">
        <w:proofErr w:type="spellStart"/>
        <w:r w:rsidRPr="00CB7299">
          <w:rPr>
            <w:rStyle w:val="Hyperlink"/>
            <w:sz w:val="16"/>
          </w:rPr>
          <w:t>Duterte</w:t>
        </w:r>
        <w:proofErr w:type="spellEnd"/>
      </w:hyperlink>
      <w:r w:rsidRPr="00CB7299">
        <w:rPr>
          <w:sz w:val="16"/>
        </w:rPr>
        <w:t xml:space="preserve">, President Trump has simply followed a long tradition. For decades, </w:t>
      </w:r>
      <w:r w:rsidRPr="00CB7299">
        <w:rPr>
          <w:u w:val="single"/>
        </w:rPr>
        <w:t xml:space="preserve">Democrats and Republicans </w:t>
      </w:r>
      <w:r w:rsidRPr="00CB7299">
        <w:rPr>
          <w:sz w:val="16"/>
        </w:rPr>
        <w:t xml:space="preserve">alike </w:t>
      </w:r>
      <w:r w:rsidRPr="00CB7299">
        <w:rPr>
          <w:u w:val="single"/>
        </w:rPr>
        <w:t>have chosen alli</w:t>
      </w:r>
      <w:r w:rsidRPr="00CB7299">
        <w:rPr>
          <w:sz w:val="16"/>
        </w:rPr>
        <w:t xml:space="preserve">es principally </w:t>
      </w:r>
      <w:r w:rsidRPr="00CB7299">
        <w:rPr>
          <w:u w:val="single"/>
        </w:rPr>
        <w:t>based on the strategic and economic priorities of the United States, no matter how much blood flowed from such choices</w:t>
      </w:r>
      <w:r w:rsidRPr="00CB7299">
        <w:rPr>
          <w:sz w:val="16"/>
        </w:rPr>
        <w:t xml:space="preserve">. </w:t>
      </w:r>
      <w:r w:rsidR="00CB7299" w:rsidRPr="00CB7299">
        <w:rPr>
          <w:rFonts w:ascii="Minion-Bold" w:hAnsi="Minion-Bold" w:cstheme="minorHAnsi"/>
          <w:color w:val="000000" w:themeColor="text1"/>
          <w:sz w:val="16"/>
          <w:szCs w:val="26"/>
        </w:rPr>
        <w:t>⁋</w:t>
      </w:r>
      <w:r w:rsidRPr="00CB7299">
        <w:rPr>
          <w:sz w:val="16"/>
        </w:rPr>
        <w:t xml:space="preserve">The global human toll that has been run up as a cost of advancing US interests is not a recent development. </w:t>
      </w:r>
      <w:r w:rsidRPr="00CB7299">
        <w:rPr>
          <w:rStyle w:val="StyleUnderline"/>
        </w:rPr>
        <w:t>American foreign policy may have been wrapped in the language of human rights, but its actions have often fostered anything but</w:t>
      </w:r>
      <w:r w:rsidRPr="00CB7299">
        <w:rPr>
          <w:sz w:val="16"/>
        </w:rPr>
        <w:t>.</w:t>
      </w:r>
      <w:r w:rsidR="00CB7299" w:rsidRPr="00CB7299">
        <w:rPr>
          <w:sz w:val="16"/>
        </w:rPr>
        <w:t xml:space="preserve"> </w:t>
      </w:r>
      <w:r w:rsidR="00CB7299" w:rsidRPr="00CB7299">
        <w:rPr>
          <w:rFonts w:ascii="Minion-Bold" w:hAnsi="Minion-Bold" w:cstheme="minorHAnsi"/>
          <w:color w:val="000000" w:themeColor="text1"/>
          <w:sz w:val="16"/>
          <w:szCs w:val="26"/>
        </w:rPr>
        <w:t>⁋</w:t>
      </w:r>
      <w:hyperlink r:id="rId98" w:tgtFrame="_blank" w:history="1">
        <w:r w:rsidRPr="00CB7299">
          <w:rPr>
            <w:rStyle w:val="Hyperlink"/>
            <w:sz w:val="16"/>
          </w:rPr>
          <w:t>Henry Kissinger</w:t>
        </w:r>
      </w:hyperlink>
      <w:r w:rsidRPr="00CB7299">
        <w:rPr>
          <w:sz w:val="16"/>
        </w:rPr>
        <w:t xml:space="preserve">, an adviser to </w:t>
      </w:r>
      <w:r w:rsidRPr="00CB7299">
        <w:rPr>
          <w:rStyle w:val="StyleUnderline"/>
        </w:rPr>
        <w:t>politicians</w:t>
      </w:r>
      <w:r w:rsidRPr="00CB7299">
        <w:rPr>
          <w:sz w:val="16"/>
        </w:rPr>
        <w:t xml:space="preserve"> from Richard Nixon to Donald Trump to Hillary Clinton, </w:t>
      </w:r>
      <w:r w:rsidRPr="00CB7299">
        <w:rPr>
          <w:rStyle w:val="StyleUnderline"/>
        </w:rPr>
        <w:t xml:space="preserve">had </w:t>
      </w:r>
      <w:hyperlink r:id="rId99" w:tgtFrame="_blank" w:history="1">
        <w:r w:rsidRPr="00CB7299">
          <w:rPr>
            <w:rStyle w:val="StyleUnderline"/>
          </w:rPr>
          <w:t xml:space="preserve">no concern for human rights </w:t>
        </w:r>
      </w:hyperlink>
      <w:r w:rsidRPr="00CB7299">
        <w:rPr>
          <w:sz w:val="16"/>
        </w:rPr>
        <w:t xml:space="preserve">as he orchestrated </w:t>
      </w:r>
      <w:r w:rsidRPr="00285045">
        <w:rPr>
          <w:rStyle w:val="StyleUnderline"/>
        </w:rPr>
        <w:t>illegal bombings of Cambodia and Vietnam, causing the deaths and displacement of millions of people</w:t>
      </w:r>
      <w:r w:rsidRPr="00CB7299">
        <w:rPr>
          <w:sz w:val="16"/>
        </w:rPr>
        <w:t xml:space="preserve">; </w:t>
      </w:r>
      <w:r w:rsidRPr="00CB7299">
        <w:rPr>
          <w:rStyle w:val="StyleUnderline"/>
        </w:rPr>
        <w:t>the 1973 overthrow of the democratically elected president of Chile</w:t>
      </w:r>
      <w:r w:rsidRPr="00CB7299">
        <w:rPr>
          <w:sz w:val="16"/>
        </w:rPr>
        <w:t xml:space="preserve">, Salvador Allende, </w:t>
      </w:r>
      <w:r w:rsidRPr="00CB7299">
        <w:rPr>
          <w:rStyle w:val="StyleUnderline"/>
        </w:rPr>
        <w:t>which ushered in a murderous dictatorship</w:t>
      </w:r>
      <w:r w:rsidRPr="00CB7299">
        <w:rPr>
          <w:sz w:val="16"/>
        </w:rPr>
        <w:t xml:space="preserve">; and the </w:t>
      </w:r>
      <w:r w:rsidRPr="00285045">
        <w:rPr>
          <w:rStyle w:val="StyleUnderline"/>
        </w:rPr>
        <w:t>support for</w:t>
      </w:r>
      <w:r w:rsidRPr="00CB7299">
        <w:rPr>
          <w:sz w:val="16"/>
        </w:rPr>
        <w:t xml:space="preserve"> the Indonesian invasion of East Timor in 1975, </w:t>
      </w:r>
      <w:r w:rsidRPr="00285045">
        <w:rPr>
          <w:rStyle w:val="StyleUnderline"/>
        </w:rPr>
        <w:t>whose military occupation of over a quarter of a century caused roughly 100,000 deaths</w:t>
      </w:r>
      <w:r w:rsidRPr="00CB7299">
        <w:rPr>
          <w:sz w:val="16"/>
        </w:rPr>
        <w:t>.</w:t>
      </w:r>
      <w:r w:rsidR="00CB7299" w:rsidRPr="00CB7299">
        <w:rPr>
          <w:sz w:val="16"/>
        </w:rPr>
        <w:t xml:space="preserve"> </w:t>
      </w:r>
      <w:r w:rsidR="00CB7299" w:rsidRPr="00CB7299">
        <w:rPr>
          <w:rFonts w:ascii="Minion-Bold" w:hAnsi="Minion-Bold" w:cstheme="minorHAnsi"/>
          <w:color w:val="000000" w:themeColor="text1"/>
          <w:sz w:val="16"/>
          <w:szCs w:val="26"/>
        </w:rPr>
        <w:t>⁋</w:t>
      </w:r>
      <w:r w:rsidRPr="00CB7299">
        <w:rPr>
          <w:sz w:val="16"/>
        </w:rPr>
        <w:t xml:space="preserve">In the 1980s, the US strongly supported </w:t>
      </w:r>
      <w:hyperlink r:id="rId100" w:tgtFrame="_blank" w:history="1">
        <w:r w:rsidRPr="00CB7299">
          <w:rPr>
            <w:rStyle w:val="Hyperlink"/>
            <w:sz w:val="16"/>
          </w:rPr>
          <w:t>Napoleon Jose Duarte</w:t>
        </w:r>
      </w:hyperlink>
      <w:r w:rsidRPr="00CB7299">
        <w:rPr>
          <w:sz w:val="16"/>
        </w:rPr>
        <w:t xml:space="preserve">, the head of a military junta in El Salvador. For many years, </w:t>
      </w:r>
      <w:hyperlink r:id="rId101" w:tgtFrame="_blank" w:history="1">
        <w:r w:rsidRPr="00285045">
          <w:rPr>
            <w:rStyle w:val="StyleUnderline"/>
          </w:rPr>
          <w:t>Ferdinand and Imelda Marcos</w:t>
        </w:r>
      </w:hyperlink>
      <w:r w:rsidRPr="00285045">
        <w:rPr>
          <w:rStyle w:val="StyleUnderline"/>
        </w:rPr>
        <w:t xml:space="preserve"> ran a brutal regime in the Philippines</w:t>
      </w:r>
      <w:r w:rsidRPr="00CB7299">
        <w:rPr>
          <w:sz w:val="16"/>
        </w:rPr>
        <w:t xml:space="preserve"> but were close US allies, </w:t>
      </w:r>
      <w:r w:rsidRPr="00285045">
        <w:rPr>
          <w:rStyle w:val="StyleUnderline"/>
        </w:rPr>
        <w:t>receiving billions of dollars in aid in return for</w:t>
      </w:r>
      <w:r w:rsidRPr="00CB7299">
        <w:rPr>
          <w:sz w:val="16"/>
        </w:rPr>
        <w:t xml:space="preserve"> the stationing of thousands of American soldiers at </w:t>
      </w:r>
      <w:r w:rsidRPr="00285045">
        <w:rPr>
          <w:rStyle w:val="StyleUnderline"/>
        </w:rPr>
        <w:t>a network of US military bases</w:t>
      </w:r>
      <w:r w:rsidRPr="00CB7299">
        <w:rPr>
          <w:sz w:val="16"/>
        </w:rPr>
        <w:t xml:space="preserve">. </w:t>
      </w:r>
      <w:r w:rsidR="00CB7299" w:rsidRPr="00CB7299">
        <w:rPr>
          <w:rFonts w:ascii="Minion-Bold" w:hAnsi="Minion-Bold" w:cstheme="minorHAnsi"/>
          <w:color w:val="000000" w:themeColor="text1"/>
          <w:sz w:val="16"/>
          <w:szCs w:val="26"/>
        </w:rPr>
        <w:t>⁋</w:t>
      </w:r>
      <w:r w:rsidRPr="00CB7299">
        <w:rPr>
          <w:sz w:val="16"/>
        </w:rPr>
        <w:t xml:space="preserve">As his presidency wound down, Barack Obama signed a 10-year, </w:t>
      </w:r>
      <w:hyperlink r:id="rId102" w:tgtFrame="_blank" w:history="1">
        <w:r w:rsidRPr="00CB7299">
          <w:rPr>
            <w:rStyle w:val="Hyperlink"/>
            <w:sz w:val="16"/>
          </w:rPr>
          <w:t xml:space="preserve">$40-billion military aid </w:t>
        </w:r>
      </w:hyperlink>
      <w:r w:rsidRPr="00CB7299">
        <w:rPr>
          <w:sz w:val="16"/>
        </w:rPr>
        <w:t xml:space="preserve">package with Israel. Meanwhile, Israel's ongoing treatment of Palestinians imposes what Jimmy Carter </w:t>
      </w:r>
      <w:hyperlink r:id="rId103" w:tgtFrame="_blank" w:history="1">
        <w:r w:rsidRPr="00CB7299">
          <w:rPr>
            <w:rStyle w:val="Hyperlink"/>
            <w:sz w:val="16"/>
          </w:rPr>
          <w:t>has called</w:t>
        </w:r>
      </w:hyperlink>
      <w:r w:rsidRPr="00CB7299">
        <w:rPr>
          <w:sz w:val="16"/>
        </w:rPr>
        <w:t xml:space="preserve"> apartheid. Human Rights Watch recently </w:t>
      </w:r>
      <w:hyperlink r:id="rId104" w:tgtFrame="_blank" w:history="1">
        <w:r w:rsidRPr="00CB7299">
          <w:rPr>
            <w:rStyle w:val="Hyperlink"/>
            <w:sz w:val="16"/>
          </w:rPr>
          <w:t xml:space="preserve">concluded </w:t>
        </w:r>
      </w:hyperlink>
      <w:r w:rsidRPr="00CB7299">
        <w:rPr>
          <w:sz w:val="16"/>
        </w:rPr>
        <w:t xml:space="preserve">that Israel continues to "enforce severe and discriminatory restrictions on Palestinians' human rights" and that "Israeli security forces used lethal force ... including in circumstances that suggest excessive force and at times extrajudicial executions." </w:t>
      </w:r>
      <w:r w:rsidR="00CB7299" w:rsidRPr="00CB7299">
        <w:rPr>
          <w:rFonts w:ascii="Minion-Bold" w:hAnsi="Minion-Bold" w:cstheme="minorHAnsi"/>
          <w:color w:val="000000" w:themeColor="text1"/>
          <w:sz w:val="16"/>
          <w:szCs w:val="26"/>
        </w:rPr>
        <w:t>⁋</w:t>
      </w:r>
      <w:r w:rsidRPr="00CB7299">
        <w:rPr>
          <w:sz w:val="16"/>
        </w:rPr>
        <w:t xml:space="preserve">Which brings us to President Trump's current itinerary. </w:t>
      </w:r>
      <w:r w:rsidRPr="00CB7299">
        <w:rPr>
          <w:rStyle w:val="StyleUnderline"/>
        </w:rPr>
        <w:t>Saudi Arabia</w:t>
      </w:r>
      <w:r w:rsidRPr="00CB7299">
        <w:rPr>
          <w:sz w:val="16"/>
        </w:rPr>
        <w:t xml:space="preserve">, a long time US ally, </w:t>
      </w:r>
      <w:r w:rsidRPr="00CB7299">
        <w:rPr>
          <w:rStyle w:val="StyleUnderline"/>
        </w:rPr>
        <w:t xml:space="preserve">has been the </w:t>
      </w:r>
      <w:hyperlink r:id="rId105" w:tgtFrame="_blank" w:history="1">
        <w:r w:rsidRPr="00CB7299">
          <w:rPr>
            <w:rStyle w:val="StyleUnderline"/>
          </w:rPr>
          <w:t xml:space="preserve">beneficiary </w:t>
        </w:r>
      </w:hyperlink>
      <w:r w:rsidRPr="00CB7299">
        <w:rPr>
          <w:rStyle w:val="StyleUnderline"/>
        </w:rPr>
        <w:t>of billions of dollars in US weapons</w:t>
      </w:r>
      <w:r w:rsidRPr="00CB7299">
        <w:rPr>
          <w:sz w:val="16"/>
        </w:rPr>
        <w:t xml:space="preserve"> over many decades, including, according to news reports, a </w:t>
      </w:r>
      <w:hyperlink r:id="rId106" w:tgtFrame="_blank" w:history="1">
        <w:r w:rsidRPr="00CB7299">
          <w:rPr>
            <w:rStyle w:val="Hyperlink"/>
            <w:sz w:val="16"/>
          </w:rPr>
          <w:t>new $110-billion arms deal</w:t>
        </w:r>
      </w:hyperlink>
      <w:r w:rsidRPr="00CB7299">
        <w:rPr>
          <w:sz w:val="16"/>
        </w:rPr>
        <w:t xml:space="preserve"> expected to be unveiled by President Trump. </w:t>
      </w:r>
      <w:r w:rsidRPr="00CB7299">
        <w:rPr>
          <w:rStyle w:val="StyleUnderline"/>
        </w:rPr>
        <w:t>Yet</w:t>
      </w:r>
      <w:r w:rsidRPr="00CB7299">
        <w:rPr>
          <w:sz w:val="16"/>
        </w:rPr>
        <w:t>, according to a recent H</w:t>
      </w:r>
      <w:hyperlink r:id="rId107" w:tgtFrame="_blank" w:history="1">
        <w:r w:rsidRPr="00CB7299">
          <w:rPr>
            <w:rStyle w:val="Hyperlink"/>
            <w:sz w:val="16"/>
          </w:rPr>
          <w:t>uman Rights Watch report</w:t>
        </w:r>
      </w:hyperlink>
      <w:r w:rsidRPr="00CB7299">
        <w:rPr>
          <w:sz w:val="16"/>
        </w:rPr>
        <w:t xml:space="preserve">, Saudi Arabia, "continued their arbitrary arrests, trials, and convictions of peaceful dissidents. Dozens of human rights defenders and activists continued to serve long prison sentences for criticizing authorities or advocating political and rights reforms." </w:t>
      </w:r>
      <w:r w:rsidRPr="00CB7299">
        <w:rPr>
          <w:rStyle w:val="StyleUnderline"/>
        </w:rPr>
        <w:t>A Saudi-led coalition has also conducted a bombing campaign in Yemen that has targeted civilian areas</w:t>
      </w:r>
      <w:r w:rsidRPr="00CB7299">
        <w:rPr>
          <w:sz w:val="16"/>
        </w:rPr>
        <w:t xml:space="preserve">, killing scores of innocent people. </w:t>
      </w:r>
      <w:r w:rsidR="00CB7299" w:rsidRPr="00CB7299">
        <w:rPr>
          <w:rFonts w:ascii="Minion-Bold" w:hAnsi="Minion-Bold" w:cstheme="minorHAnsi"/>
          <w:color w:val="000000" w:themeColor="text1"/>
          <w:sz w:val="16"/>
          <w:szCs w:val="26"/>
        </w:rPr>
        <w:t>⁋</w:t>
      </w:r>
      <w:r w:rsidRPr="00CB7299">
        <w:rPr>
          <w:sz w:val="16"/>
        </w:rPr>
        <w:t xml:space="preserve">In Saudi Arabia, women are second-class citizens, the </w:t>
      </w:r>
      <w:hyperlink r:id="rId108" w:tgtFrame="_blank" w:history="1">
        <w:r w:rsidRPr="00CB7299">
          <w:rPr>
            <w:rStyle w:val="Hyperlink"/>
            <w:sz w:val="16"/>
          </w:rPr>
          <w:t>report continues</w:t>
        </w:r>
      </w:hyperlink>
      <w:r w:rsidRPr="00CB7299">
        <w:rPr>
          <w:sz w:val="16"/>
        </w:rPr>
        <w:t xml:space="preserve">; they cannot drive and must have a male guardian's permission to marry, travel, or even exit prison. Without a male relative's help or consent, they may face difficulty accessing health care, renting an apartment or filing legal claims. </w:t>
      </w:r>
      <w:r w:rsidR="00CB7299" w:rsidRPr="00CB7299">
        <w:rPr>
          <w:rFonts w:ascii="Minion-Bold" w:hAnsi="Minion-Bold" w:cstheme="minorHAnsi"/>
          <w:color w:val="000000" w:themeColor="text1"/>
          <w:sz w:val="16"/>
          <w:szCs w:val="26"/>
        </w:rPr>
        <w:t>⁋</w:t>
      </w:r>
      <w:r w:rsidRPr="00CB7299">
        <w:rPr>
          <w:sz w:val="16"/>
        </w:rPr>
        <w:t xml:space="preserve">Even our enemies were once our friends. Who can forget the </w:t>
      </w:r>
      <w:hyperlink r:id="rId109" w:tgtFrame="_blank" w:history="1">
        <w:r w:rsidRPr="00CB7299">
          <w:rPr>
            <w:rStyle w:val="Hyperlink"/>
            <w:sz w:val="16"/>
          </w:rPr>
          <w:t>iconic picture</w:t>
        </w:r>
      </w:hyperlink>
      <w:r w:rsidRPr="00CB7299">
        <w:rPr>
          <w:sz w:val="16"/>
        </w:rPr>
        <w:t xml:space="preserve"> of then-Reagan administration envoy Donald Rumsfeld smiling broadly as he shook the hand of Saddam Hussein in the 1980s at the height of the Iran-Iraq war, despite the toll of Hussein's homicidal grip on his country? </w:t>
      </w:r>
      <w:r w:rsidRPr="00CB7299">
        <w:rPr>
          <w:rStyle w:val="StyleUnderline"/>
        </w:rPr>
        <w:t>Human rights took a back seat to the far more cynical principle</w:t>
      </w:r>
      <w:r w:rsidRPr="00CB7299">
        <w:rPr>
          <w:sz w:val="16"/>
        </w:rPr>
        <w:t xml:space="preserve">: the enemy of my enemy is my friend. In this case, Iraq fit the US strategic interest of confronting Iran. </w:t>
      </w:r>
      <w:r w:rsidR="00CB7299" w:rsidRPr="00CB7299">
        <w:rPr>
          <w:rFonts w:ascii="Minion-Bold" w:hAnsi="Minion-Bold" w:cstheme="minorHAnsi"/>
          <w:color w:val="000000" w:themeColor="text1"/>
          <w:sz w:val="16"/>
          <w:szCs w:val="26"/>
        </w:rPr>
        <w:t>⁋</w:t>
      </w:r>
      <w:r w:rsidRPr="00CB7299">
        <w:rPr>
          <w:sz w:val="16"/>
        </w:rPr>
        <w:t xml:space="preserve">And let's not forget that to shield its officials from international judgment, </w:t>
      </w:r>
      <w:r w:rsidRPr="00CB7299">
        <w:rPr>
          <w:rStyle w:val="StyleUnderline"/>
        </w:rPr>
        <w:t xml:space="preserve">the U.S. is one of the few countries to refuse to be a party to the </w:t>
      </w:r>
      <w:hyperlink r:id="rId110" w:history="1">
        <w:r w:rsidRPr="00CB7299">
          <w:rPr>
            <w:rStyle w:val="StyleUnderline"/>
          </w:rPr>
          <w:t>International Criminal Court</w:t>
        </w:r>
      </w:hyperlink>
      <w:r w:rsidRPr="00CB7299">
        <w:rPr>
          <w:rStyle w:val="StyleUnderline"/>
        </w:rPr>
        <w:t xml:space="preserve"> in the Hague</w:t>
      </w:r>
      <w:r w:rsidRPr="00CB7299">
        <w:rPr>
          <w:sz w:val="16"/>
        </w:rPr>
        <w:t>, the permanent, independent court charged with investigating and prosecuting individuals who commit war crimes, crimes against humanity and genocide.</w:t>
      </w:r>
      <w:r w:rsidR="00CB7299" w:rsidRPr="00CB7299">
        <w:rPr>
          <w:sz w:val="16"/>
        </w:rPr>
        <w:t xml:space="preserve"> </w:t>
      </w:r>
      <w:r w:rsidR="00CB7299" w:rsidRPr="00CB7299">
        <w:rPr>
          <w:rFonts w:ascii="Minion-Bold" w:hAnsi="Minion-Bold" w:cstheme="minorHAnsi"/>
          <w:color w:val="000000" w:themeColor="text1"/>
          <w:sz w:val="16"/>
          <w:szCs w:val="26"/>
        </w:rPr>
        <w:t>⁋</w:t>
      </w:r>
      <w:r w:rsidRPr="00CB7299">
        <w:rPr>
          <w:sz w:val="16"/>
        </w:rPr>
        <w:t xml:space="preserve">Why is it so important to spotlight this history? Because of relentless propaganda over the years flogging the </w:t>
      </w:r>
      <w:hyperlink r:id="rId111" w:tgtFrame="_blank" w:history="1">
        <w:r w:rsidRPr="00CB7299">
          <w:rPr>
            <w:rStyle w:val="Hyperlink"/>
            <w:sz w:val="16"/>
          </w:rPr>
          <w:t>alleged human rights mission</w:t>
        </w:r>
      </w:hyperlink>
      <w:r w:rsidRPr="00CB7299">
        <w:rPr>
          <w:sz w:val="16"/>
        </w:rPr>
        <w:t xml:space="preserve"> of US foreign policy, many Americans often seem irked that millions of people worldwide decry American intervention, viewing the protests as ungrateful. And because as much as we might disagree with President Trump's cozying up to strong men, his approach to foreign policy may be, in some ways, simply a blunter version of business as usual.</w:t>
      </w:r>
      <w:r w:rsidR="00CB7299" w:rsidRPr="00CB7299">
        <w:rPr>
          <w:sz w:val="16"/>
        </w:rPr>
        <w:t xml:space="preserve"> </w:t>
      </w:r>
      <w:r w:rsidR="00CB7299" w:rsidRPr="00CB7299">
        <w:rPr>
          <w:rFonts w:ascii="Minion-Bold" w:hAnsi="Minion-Bold" w:cstheme="minorHAnsi"/>
          <w:color w:val="000000" w:themeColor="text1"/>
          <w:sz w:val="16"/>
          <w:szCs w:val="26"/>
        </w:rPr>
        <w:t>⁋</w:t>
      </w:r>
      <w:r w:rsidRPr="00CB7299">
        <w:rPr>
          <w:sz w:val="16"/>
        </w:rPr>
        <w:t xml:space="preserve">What Americans don't see are the bombed-out homes, the jails teeming with tortured political prisoners or the sea of orphans, widows and bereaved relatives — many of whom suffer because of aid and comfort supplied by the US to their oppressors. </w:t>
      </w:r>
      <w:r w:rsidRPr="00CB7299">
        <w:rPr>
          <w:rStyle w:val="StyleUnderline"/>
        </w:rPr>
        <w:t>Talking more openly about those costs might shift the peoples' view of what an ethical and moral foreign policy would look like, including a true respect for human rights.</w:t>
      </w:r>
    </w:p>
    <w:p w14:paraId="05309F1D" w14:textId="77777777" w:rsidR="000076AB" w:rsidRDefault="000076AB" w:rsidP="000076AB">
      <w:pPr>
        <w:pStyle w:val="Heading4"/>
        <w:rPr>
          <w:lang w:eastAsia="zh-CN"/>
        </w:rPr>
      </w:pPr>
      <w:r>
        <w:rPr>
          <w:lang w:eastAsia="zh-CN"/>
        </w:rPr>
        <w:t>Trump’s child separation policy destroyed US HR cred</w:t>
      </w:r>
    </w:p>
    <w:p w14:paraId="3554E065" w14:textId="77777777" w:rsidR="000076AB" w:rsidRDefault="000076AB" w:rsidP="000076AB">
      <w:pPr>
        <w:rPr>
          <w:b/>
          <w:sz w:val="26"/>
          <w:szCs w:val="26"/>
        </w:rPr>
      </w:pPr>
      <w:r w:rsidRPr="00E66A6B">
        <w:rPr>
          <w:b/>
          <w:sz w:val="26"/>
          <w:szCs w:val="26"/>
        </w:rPr>
        <w:t>Morello 18</w:t>
      </w:r>
    </w:p>
    <w:p w14:paraId="143159C3" w14:textId="77777777" w:rsidR="000076AB" w:rsidRPr="00E66A6B" w:rsidRDefault="000076AB" w:rsidP="000076AB">
      <w:pPr>
        <w:rPr>
          <w:sz w:val="26"/>
          <w:szCs w:val="26"/>
        </w:rPr>
      </w:pPr>
      <w:r>
        <w:rPr>
          <w:sz w:val="26"/>
          <w:szCs w:val="26"/>
        </w:rPr>
        <w:t xml:space="preserve">Carol Morello, Washington Post reporter on foreign policy, June 18, 2018, Washington Post, </w:t>
      </w:r>
      <w:r w:rsidRPr="00E66A6B">
        <w:rPr>
          <w:sz w:val="26"/>
          <w:szCs w:val="26"/>
        </w:rPr>
        <w:t>https://www.washingtonpost.com/people/carol-morello/?utm_term=.a9471b9dfa82</w:t>
      </w:r>
    </w:p>
    <w:p w14:paraId="781B13FD" w14:textId="3A9D3D42" w:rsidR="000076AB" w:rsidRPr="0056322B" w:rsidRDefault="000076AB" w:rsidP="000076AB">
      <w:pPr>
        <w:spacing w:before="100" w:beforeAutospacing="1" w:after="100" w:afterAutospacing="1" w:line="240" w:lineRule="auto"/>
        <w:rPr>
          <w:rFonts w:eastAsia="Times New Roman"/>
          <w:sz w:val="14"/>
          <w:szCs w:val="24"/>
          <w:lang w:eastAsia="zh-CN"/>
        </w:rPr>
      </w:pPr>
      <w:r w:rsidRPr="0056322B">
        <w:rPr>
          <w:rFonts w:eastAsia="Times New Roman"/>
          <w:sz w:val="14"/>
          <w:szCs w:val="24"/>
          <w:lang w:eastAsia="zh-CN"/>
        </w:rPr>
        <w:t xml:space="preserve">A possible U.S. withdrawal from the U.N. Human Rights Council is overshadowing discussions at the organization’s meeting in Geneva, as the </w:t>
      </w:r>
      <w:r w:rsidRPr="0056322B">
        <w:rPr>
          <w:rFonts w:eastAsia="Times New Roman"/>
          <w:sz w:val="24"/>
          <w:szCs w:val="24"/>
          <w:u w:val="single"/>
          <w:lang w:eastAsia="zh-CN"/>
        </w:rPr>
        <w:t>Trump</w:t>
      </w:r>
      <w:r w:rsidRPr="0056322B">
        <w:rPr>
          <w:rFonts w:eastAsia="Times New Roman"/>
          <w:sz w:val="14"/>
          <w:szCs w:val="24"/>
          <w:lang w:eastAsia="zh-CN"/>
        </w:rPr>
        <w:t xml:space="preserve"> administration’s policies come </w:t>
      </w:r>
      <w:r w:rsidRPr="0056322B">
        <w:rPr>
          <w:rStyle w:val="StyleUnderline"/>
        </w:rPr>
        <w:t>under fire.</w:t>
      </w:r>
      <w:r w:rsidR="0056322B" w:rsidRPr="0056322B">
        <w:rPr>
          <w:rStyle w:val="StyleUnderline"/>
        </w:rPr>
        <w:t xml:space="preserve"> </w:t>
      </w:r>
      <w:r w:rsidR="0056322B" w:rsidRPr="0056322B">
        <w:rPr>
          <w:rFonts w:ascii="Minion-Bold" w:hAnsi="Minion-Bold" w:cstheme="minorHAnsi"/>
          <w:color w:val="000000" w:themeColor="text1"/>
          <w:sz w:val="14"/>
          <w:szCs w:val="26"/>
        </w:rPr>
        <w:t>⁋</w:t>
      </w:r>
      <w:r w:rsidRPr="0056322B">
        <w:rPr>
          <w:rFonts w:eastAsia="Times New Roman"/>
          <w:sz w:val="14"/>
          <w:szCs w:val="24"/>
          <w:lang w:eastAsia="zh-CN"/>
        </w:rPr>
        <w:t xml:space="preserve">The 47-nation body, which meets three times a year, began Monday’s session with the </w:t>
      </w:r>
      <w:r w:rsidRPr="0056322B">
        <w:rPr>
          <w:rStyle w:val="StyleUnderline"/>
        </w:rPr>
        <w:t xml:space="preserve">U.N. human rights chief slamming the Trump administration’s </w:t>
      </w:r>
      <w:hyperlink r:id="rId112" w:tooltip="www.washingtonpost.com" w:history="1">
        <w:r w:rsidRPr="0056322B">
          <w:rPr>
            <w:rStyle w:val="StyleUnderline"/>
          </w:rPr>
          <w:t>policy</w:t>
        </w:r>
      </w:hyperlink>
      <w:r w:rsidRPr="0056322B">
        <w:rPr>
          <w:rStyle w:val="StyleUnderline"/>
        </w:rPr>
        <w:t xml:space="preserve"> of separating migrant parents from their children after they enter the United States at the Mexican border, comparing it to child abuse.</w:t>
      </w:r>
      <w:r w:rsidRPr="0056322B">
        <w:rPr>
          <w:rFonts w:eastAsia="Times New Roman"/>
          <w:sz w:val="14"/>
          <w:szCs w:val="24"/>
          <w:lang w:eastAsia="zh-CN"/>
        </w:rPr>
        <w:t xml:space="preserve"> </w:t>
      </w:r>
      <w:r w:rsidR="0056322B" w:rsidRPr="0056322B">
        <w:rPr>
          <w:rFonts w:ascii="Minion-Bold" w:hAnsi="Minion-Bold" w:cstheme="minorHAnsi"/>
          <w:color w:val="000000" w:themeColor="text1"/>
          <w:sz w:val="14"/>
          <w:szCs w:val="26"/>
        </w:rPr>
        <w:t>⁋</w:t>
      </w:r>
      <w:r w:rsidRPr="0056322B">
        <w:rPr>
          <w:rStyle w:val="StyleUnderline"/>
        </w:rPr>
        <w:t xml:space="preserve">“The thought that any state would seek to deter parents by inflicting such abuse on children is unconscionable,” said </w:t>
      </w:r>
      <w:proofErr w:type="spellStart"/>
      <w:r w:rsidRPr="0056322B">
        <w:rPr>
          <w:rStyle w:val="StyleUnderline"/>
        </w:rPr>
        <w:t>Zeid</w:t>
      </w:r>
      <w:proofErr w:type="spellEnd"/>
      <w:r w:rsidRPr="0056322B">
        <w:rPr>
          <w:rStyle w:val="StyleUnderline"/>
        </w:rPr>
        <w:t xml:space="preserve"> </w:t>
      </w:r>
      <w:proofErr w:type="spellStart"/>
      <w:r w:rsidRPr="0056322B">
        <w:rPr>
          <w:rStyle w:val="StyleUnderline"/>
        </w:rPr>
        <w:t>Ra’ad</w:t>
      </w:r>
      <w:proofErr w:type="spellEnd"/>
      <w:r w:rsidRPr="0056322B">
        <w:rPr>
          <w:rStyle w:val="StyleUnderline"/>
        </w:rPr>
        <w:t xml:space="preserve"> al-Hussein, a Jordanian prince.</w:t>
      </w:r>
      <w:r w:rsidR="0056322B" w:rsidRPr="0056322B">
        <w:rPr>
          <w:rStyle w:val="StyleUnderline"/>
        </w:rPr>
        <w:t xml:space="preserve"> </w:t>
      </w:r>
      <w:r w:rsidR="0056322B" w:rsidRPr="0056322B">
        <w:rPr>
          <w:rFonts w:ascii="Minion-Bold" w:hAnsi="Minion-Bold" w:cstheme="minorHAnsi"/>
          <w:color w:val="000000" w:themeColor="text1"/>
          <w:sz w:val="14"/>
          <w:szCs w:val="26"/>
        </w:rPr>
        <w:t>⁋</w:t>
      </w:r>
      <w:r w:rsidRPr="0056322B">
        <w:rPr>
          <w:rFonts w:eastAsia="Times New Roman"/>
          <w:sz w:val="14"/>
          <w:szCs w:val="24"/>
          <w:lang w:eastAsia="zh-CN"/>
        </w:rPr>
        <w:t>The Human Rights Council, which has existed in its current form since 2006, is shaping up to be the next flash point in the administration’s efforts to either overhaul or leave agreements and institutions it says fall short of upholding American values.</w:t>
      </w:r>
    </w:p>
    <w:p w14:paraId="41DAC3ED" w14:textId="77777777" w:rsidR="000076AB" w:rsidRDefault="000076AB" w:rsidP="000076AB">
      <w:pPr>
        <w:pStyle w:val="Heading4"/>
      </w:pPr>
      <w:r w:rsidRPr="008C627D">
        <w:t>No American Human Rights credibility due to repeated violations</w:t>
      </w:r>
      <w:r>
        <w:t xml:space="preserve"> </w:t>
      </w:r>
    </w:p>
    <w:p w14:paraId="009B2E0C" w14:textId="77777777" w:rsidR="000076AB" w:rsidRPr="008C627D" w:rsidRDefault="000076AB" w:rsidP="000076AB">
      <w:pPr>
        <w:rPr>
          <w:b/>
          <w:sz w:val="26"/>
          <w:szCs w:val="26"/>
        </w:rPr>
      </w:pPr>
      <w:proofErr w:type="spellStart"/>
      <w:r w:rsidRPr="008C627D">
        <w:rPr>
          <w:b/>
          <w:sz w:val="26"/>
          <w:szCs w:val="26"/>
        </w:rPr>
        <w:t>Dakwar</w:t>
      </w:r>
      <w:proofErr w:type="spellEnd"/>
      <w:r w:rsidRPr="008C627D">
        <w:rPr>
          <w:b/>
          <w:sz w:val="26"/>
          <w:szCs w:val="26"/>
        </w:rPr>
        <w:t xml:space="preserve"> 15</w:t>
      </w:r>
    </w:p>
    <w:p w14:paraId="5C4238C2" w14:textId="77777777" w:rsidR="000076AB" w:rsidRPr="008C627D" w:rsidRDefault="000076AB" w:rsidP="000076AB">
      <w:pPr>
        <w:spacing w:before="100" w:beforeAutospacing="1" w:after="100" w:afterAutospacing="1" w:line="240" w:lineRule="auto"/>
        <w:rPr>
          <w:rFonts w:eastAsia="Times New Roman"/>
          <w:sz w:val="24"/>
          <w:szCs w:val="24"/>
          <w:lang w:eastAsia="zh-CN"/>
        </w:rPr>
      </w:pPr>
      <w:r>
        <w:rPr>
          <w:rFonts w:eastAsia="Times New Roman"/>
          <w:sz w:val="24"/>
          <w:szCs w:val="24"/>
          <w:lang w:eastAsia="zh-CN"/>
        </w:rPr>
        <w:t xml:space="preserve">Jamil </w:t>
      </w:r>
      <w:proofErr w:type="spellStart"/>
      <w:r>
        <w:rPr>
          <w:rFonts w:eastAsia="Times New Roman"/>
          <w:sz w:val="24"/>
          <w:szCs w:val="24"/>
          <w:lang w:eastAsia="zh-CN"/>
        </w:rPr>
        <w:t>Dakwar</w:t>
      </w:r>
      <w:proofErr w:type="spellEnd"/>
      <w:r>
        <w:rPr>
          <w:rFonts w:eastAsia="Times New Roman"/>
          <w:sz w:val="24"/>
          <w:szCs w:val="24"/>
          <w:lang w:eastAsia="zh-CN"/>
        </w:rPr>
        <w:t xml:space="preserve">, Director of Human Rights at the ACLU, May 15, 2015, American Civil Liberties Union, </w:t>
      </w:r>
      <w:r w:rsidRPr="008C627D">
        <w:rPr>
          <w:rFonts w:eastAsia="Times New Roman"/>
          <w:sz w:val="24"/>
          <w:szCs w:val="24"/>
          <w:lang w:eastAsia="zh-CN"/>
        </w:rPr>
        <w:t>https://www.aclu.org/blog/human-rights/human-rights-and-criminal-justice/un-issues-scathing-assessment-us-human-rights</w:t>
      </w:r>
    </w:p>
    <w:p w14:paraId="29ADB0AF" w14:textId="3E8508B8" w:rsidR="000076AB" w:rsidRDefault="000076AB" w:rsidP="000076AB">
      <w:pPr>
        <w:spacing w:before="100" w:beforeAutospacing="1" w:after="100" w:afterAutospacing="1" w:line="240" w:lineRule="auto"/>
        <w:rPr>
          <w:rFonts w:eastAsia="Times New Roman"/>
          <w:b/>
          <w:sz w:val="32"/>
          <w:szCs w:val="24"/>
          <w:u w:val="single"/>
        </w:rPr>
      </w:pPr>
      <w:r w:rsidRPr="0056322B">
        <w:rPr>
          <w:rStyle w:val="StyleUnderline"/>
        </w:rPr>
        <w:t xml:space="preserve">The U.N. Human Rights Council adopted a scathing </w:t>
      </w:r>
      <w:hyperlink r:id="rId113" w:history="1">
        <w:r w:rsidRPr="0056322B">
          <w:rPr>
            <w:rStyle w:val="StyleUnderline"/>
          </w:rPr>
          <w:t>report</w:t>
        </w:r>
      </w:hyperlink>
      <w:r w:rsidRPr="0056322B">
        <w:rPr>
          <w:rStyle w:val="StyleUnderline"/>
        </w:rPr>
        <w:t xml:space="preserve"> today, consisting of 348 recommendations that address myriad human rights violations in the United States.</w:t>
      </w:r>
      <w:r w:rsidR="0056322B">
        <w:rPr>
          <w:rStyle w:val="StyleUnderline"/>
        </w:rPr>
        <w:t xml:space="preserve"> </w:t>
      </w:r>
      <w:r w:rsidR="0056322B" w:rsidRPr="0056322B">
        <w:rPr>
          <w:rFonts w:ascii="Minion-Bold" w:hAnsi="Minion-Bold" w:cstheme="minorHAnsi"/>
          <w:color w:val="000000" w:themeColor="text1"/>
          <w:sz w:val="16"/>
          <w:szCs w:val="26"/>
        </w:rPr>
        <w:t>⁋</w:t>
      </w:r>
      <w:r w:rsidRPr="0056322B">
        <w:rPr>
          <w:rFonts w:eastAsia="Times New Roman"/>
          <w:sz w:val="16"/>
          <w:szCs w:val="24"/>
          <w:lang w:eastAsia="zh-CN"/>
        </w:rPr>
        <w:t>The report came out as a part of a mechanism called the Universal Periodic Review (</w:t>
      </w:r>
      <w:hyperlink r:id="rId114" w:history="1">
        <w:r w:rsidRPr="008C627D">
          <w:rPr>
            <w:rFonts w:eastAsia="Times New Roman"/>
            <w:color w:val="0000FF"/>
            <w:sz w:val="24"/>
            <w:szCs w:val="24"/>
            <w:u w:val="single"/>
            <w:lang w:eastAsia="zh-CN"/>
          </w:rPr>
          <w:t>UPR</w:t>
        </w:r>
      </w:hyperlink>
      <w:r w:rsidRPr="0056322B">
        <w:rPr>
          <w:rFonts w:eastAsia="Times New Roman"/>
          <w:sz w:val="16"/>
          <w:szCs w:val="24"/>
          <w:lang w:eastAsia="zh-CN"/>
        </w:rPr>
        <w:t>), which examines the human rights record of all U.N. member states. The council questioned the United States on its record earlier this week.</w:t>
      </w:r>
      <w:r w:rsidR="0056322B" w:rsidRPr="0056322B">
        <w:rPr>
          <w:rFonts w:eastAsia="Times New Roman"/>
          <w:sz w:val="16"/>
          <w:szCs w:val="24"/>
          <w:lang w:eastAsia="zh-CN"/>
        </w:rPr>
        <w:t xml:space="preserve"> </w:t>
      </w:r>
      <w:r w:rsidR="0056322B" w:rsidRPr="0056322B">
        <w:rPr>
          <w:rFonts w:ascii="Minion-Bold" w:hAnsi="Minion-Bold" w:cstheme="minorHAnsi"/>
          <w:color w:val="000000" w:themeColor="text1"/>
          <w:sz w:val="16"/>
          <w:szCs w:val="26"/>
        </w:rPr>
        <w:t>⁋</w:t>
      </w:r>
      <w:r w:rsidRPr="0056322B">
        <w:rPr>
          <w:rFonts w:eastAsia="Times New Roman"/>
          <w:sz w:val="16"/>
          <w:szCs w:val="24"/>
          <w:lang w:eastAsia="zh-CN"/>
        </w:rPr>
        <w:t xml:space="preserve">Although many of these recommendations in the report are redundant or too general to offer tangible solutions to the human rights situation in the U.S., they echo many of the concerns raised by U.S. </w:t>
      </w:r>
      <w:hyperlink r:id="rId115" w:history="1">
        <w:r w:rsidRPr="008C627D">
          <w:rPr>
            <w:rFonts w:eastAsia="Times New Roman"/>
            <w:color w:val="0000FF"/>
            <w:sz w:val="24"/>
            <w:szCs w:val="24"/>
            <w:u w:val="single"/>
            <w:lang w:eastAsia="zh-CN"/>
          </w:rPr>
          <w:t>civil society groups</w:t>
        </w:r>
      </w:hyperlink>
      <w:r w:rsidRPr="0056322B">
        <w:rPr>
          <w:rFonts w:eastAsia="Times New Roman"/>
          <w:sz w:val="16"/>
          <w:szCs w:val="24"/>
          <w:lang w:eastAsia="zh-CN"/>
        </w:rPr>
        <w:t xml:space="preserve"> like the ACLU, who attended the review and offered concrete </w:t>
      </w:r>
      <w:hyperlink r:id="rId116" w:history="1">
        <w:r w:rsidRPr="008C627D">
          <w:rPr>
            <w:rFonts w:eastAsia="Times New Roman"/>
            <w:color w:val="0000FF"/>
            <w:sz w:val="24"/>
            <w:szCs w:val="24"/>
            <w:u w:val="single"/>
            <w:lang w:eastAsia="zh-CN"/>
          </w:rPr>
          <w:t>recommendations</w:t>
        </w:r>
      </w:hyperlink>
      <w:r w:rsidRPr="0056322B">
        <w:rPr>
          <w:rFonts w:eastAsia="Times New Roman"/>
          <w:sz w:val="16"/>
          <w:szCs w:val="24"/>
          <w:lang w:eastAsia="zh-CN"/>
        </w:rPr>
        <w:t xml:space="preserve"> to reverse policies that are inconsistent with international human rights principles.</w:t>
      </w:r>
      <w:r w:rsidR="0056322B" w:rsidRPr="0056322B">
        <w:rPr>
          <w:rFonts w:eastAsia="Times New Roman"/>
          <w:sz w:val="16"/>
          <w:szCs w:val="24"/>
          <w:lang w:eastAsia="zh-CN"/>
        </w:rPr>
        <w:t xml:space="preserve"> </w:t>
      </w:r>
      <w:r w:rsidR="0056322B" w:rsidRPr="0056322B">
        <w:rPr>
          <w:rFonts w:ascii="Minion-Bold" w:hAnsi="Minion-Bold" w:cstheme="minorHAnsi"/>
          <w:color w:val="000000" w:themeColor="text1"/>
          <w:sz w:val="16"/>
          <w:szCs w:val="26"/>
        </w:rPr>
        <w:t>⁋</w:t>
      </w:r>
      <w:r w:rsidRPr="0056322B">
        <w:rPr>
          <w:rFonts w:eastAsia="Times New Roman"/>
          <w:sz w:val="16"/>
          <w:szCs w:val="24"/>
          <w:lang w:eastAsia="zh-CN"/>
        </w:rPr>
        <w:t xml:space="preserve">For example, the report adopted a recommendation made by </w:t>
      </w:r>
      <w:hyperlink r:id="rId117" w:history="1">
        <w:r w:rsidRPr="008C627D">
          <w:rPr>
            <w:rFonts w:eastAsia="Times New Roman"/>
            <w:color w:val="0000FF"/>
            <w:sz w:val="24"/>
            <w:szCs w:val="24"/>
            <w:u w:val="single"/>
            <w:lang w:eastAsia="zh-CN"/>
          </w:rPr>
          <w:t>Sweden</w:t>
        </w:r>
      </w:hyperlink>
      <w:r w:rsidRPr="0056322B">
        <w:rPr>
          <w:rFonts w:eastAsia="Times New Roman"/>
          <w:sz w:val="16"/>
          <w:szCs w:val="24"/>
          <w:lang w:eastAsia="zh-CN"/>
        </w:rPr>
        <w:t xml:space="preserve"> to "halt the detention of immigrant families and children, seek alternatives to detention and end use of detention for reason of deterrence." The report also adopted several recommendations calling on the Obama administration to independently investigate </w:t>
      </w:r>
      <w:r w:rsidRPr="0056322B">
        <w:rPr>
          <w:rStyle w:val="StyleUnderline"/>
        </w:rPr>
        <w:t xml:space="preserve">allegations of torture documented in the recent </w:t>
      </w:r>
      <w:hyperlink r:id="rId118" w:history="1">
        <w:r w:rsidRPr="0056322B">
          <w:rPr>
            <w:rStyle w:val="StyleUnderline"/>
          </w:rPr>
          <w:t>Senate torture report</w:t>
        </w:r>
      </w:hyperlink>
      <w:r w:rsidRPr="0056322B">
        <w:rPr>
          <w:rStyle w:val="StyleUnderline"/>
        </w:rPr>
        <w:t xml:space="preserve"> and provide reparations to victims</w:t>
      </w:r>
      <w:r w:rsidRPr="0056322B">
        <w:rPr>
          <w:rFonts w:eastAsia="Times New Roman"/>
          <w:sz w:val="16"/>
          <w:szCs w:val="24"/>
          <w:lang w:eastAsia="zh-CN"/>
        </w:rPr>
        <w:t xml:space="preserve">. Denmark, for instance, </w:t>
      </w:r>
      <w:hyperlink r:id="rId119" w:history="1">
        <w:r w:rsidRPr="008C627D">
          <w:rPr>
            <w:rFonts w:eastAsia="Times New Roman"/>
            <w:color w:val="0000FF"/>
            <w:sz w:val="24"/>
            <w:szCs w:val="24"/>
            <w:u w:val="single"/>
            <w:lang w:eastAsia="zh-CN"/>
          </w:rPr>
          <w:t>recommended</w:t>
        </w:r>
      </w:hyperlink>
      <w:r w:rsidRPr="0056322B">
        <w:rPr>
          <w:rFonts w:eastAsia="Times New Roman"/>
          <w:sz w:val="16"/>
          <w:szCs w:val="24"/>
          <w:lang w:eastAsia="zh-CN"/>
        </w:rPr>
        <w:t xml:space="preserve"> that the United States "further ensure that all victims of torture and ill-treatment — whether still in US custody or not — obtain redress and have an enforceable right to fair and adequate compensation and as full rehabilitation as possible, including medical and psychological assistance."</w:t>
      </w:r>
      <w:r w:rsidR="0056322B" w:rsidRPr="0056322B">
        <w:rPr>
          <w:rFonts w:eastAsia="Times New Roman"/>
          <w:sz w:val="16"/>
          <w:szCs w:val="24"/>
          <w:lang w:eastAsia="zh-CN"/>
        </w:rPr>
        <w:t xml:space="preserve"> </w:t>
      </w:r>
      <w:r w:rsidR="0056322B" w:rsidRPr="0056322B">
        <w:rPr>
          <w:rFonts w:ascii="Minion-Bold" w:hAnsi="Minion-Bold" w:cstheme="minorHAnsi"/>
          <w:color w:val="000000" w:themeColor="text1"/>
          <w:sz w:val="16"/>
          <w:szCs w:val="26"/>
        </w:rPr>
        <w:t>⁋</w:t>
      </w:r>
      <w:r w:rsidRPr="0056322B">
        <w:rPr>
          <w:rFonts w:eastAsia="Times New Roman"/>
          <w:sz w:val="16"/>
          <w:szCs w:val="24"/>
          <w:lang w:eastAsia="zh-CN"/>
        </w:rPr>
        <w:t xml:space="preserve">In addition, </w:t>
      </w:r>
      <w:r w:rsidRPr="0056322B">
        <w:rPr>
          <w:rStyle w:val="StyleUnderline"/>
        </w:rPr>
        <w:t>the report included</w:t>
      </w:r>
      <w:r w:rsidRPr="0056322B">
        <w:rPr>
          <w:rFonts w:eastAsia="Times New Roman"/>
          <w:sz w:val="16"/>
          <w:szCs w:val="24"/>
          <w:lang w:eastAsia="zh-CN"/>
        </w:rPr>
        <w:t xml:space="preserve"> many fitting recommendations to address </w:t>
      </w:r>
      <w:r w:rsidRPr="0056322B">
        <w:rPr>
          <w:rStyle w:val="StyleUnderline"/>
        </w:rPr>
        <w:t xml:space="preserve">police brutality and </w:t>
      </w:r>
      <w:hyperlink r:id="rId120" w:history="1">
        <w:r w:rsidRPr="0056322B">
          <w:rPr>
            <w:rStyle w:val="StyleUnderline"/>
          </w:rPr>
          <w:t>excessive use of force</w:t>
        </w:r>
      </w:hyperlink>
      <w:r w:rsidRPr="0056322B">
        <w:rPr>
          <w:rStyle w:val="StyleUnderline"/>
        </w:rPr>
        <w:t xml:space="preserve"> as well as</w:t>
      </w:r>
      <w:r w:rsidRPr="0056322B">
        <w:rPr>
          <w:rFonts w:eastAsia="Times New Roman"/>
          <w:sz w:val="16"/>
          <w:szCs w:val="24"/>
          <w:lang w:eastAsia="zh-CN"/>
        </w:rPr>
        <w:t xml:space="preserve"> ending </w:t>
      </w:r>
      <w:hyperlink r:id="rId121" w:history="1">
        <w:r w:rsidRPr="0056322B">
          <w:rPr>
            <w:rStyle w:val="StyleUnderline"/>
          </w:rPr>
          <w:t>racial profiling</w:t>
        </w:r>
      </w:hyperlink>
      <w:r w:rsidRPr="0056322B">
        <w:rPr>
          <w:rStyle w:val="StyleUnderline"/>
        </w:rPr>
        <w:t xml:space="preserve"> against minorities and immigrants</w:t>
      </w:r>
      <w:r w:rsidRPr="0056322B">
        <w:rPr>
          <w:rFonts w:eastAsia="Times New Roman"/>
          <w:sz w:val="16"/>
          <w:szCs w:val="24"/>
          <w:lang w:eastAsia="zh-CN"/>
        </w:rPr>
        <w:t>. Mexico recommended that the U.S. "adopt measures at the federal level to prevent and punish excessive use of force by law enforcement officials against members of ethnic and racial minorities, including unarmed persons, which disproportionately affect Afro American and undocumented migrants." Ireland, for its part, directly touched on the broken trust between American law enforcement and communities of color and recommended that the U.S. "continue to vigorously investigate recent cases of alleged police-led human rights abuses against African-Americans and seek to build improved relations and trust between U.S. law enforcement and all communities around the U.S."</w:t>
      </w:r>
      <w:r w:rsidR="0056322B" w:rsidRPr="0056322B">
        <w:rPr>
          <w:rFonts w:eastAsia="Times New Roman"/>
          <w:sz w:val="16"/>
          <w:szCs w:val="24"/>
          <w:lang w:eastAsia="zh-CN"/>
        </w:rPr>
        <w:t xml:space="preserve"> </w:t>
      </w:r>
      <w:r w:rsidR="0056322B" w:rsidRPr="0056322B">
        <w:rPr>
          <w:rFonts w:ascii="Minion-Bold" w:hAnsi="Minion-Bold" w:cstheme="minorHAnsi"/>
          <w:color w:val="000000" w:themeColor="text1"/>
          <w:sz w:val="16"/>
          <w:szCs w:val="26"/>
        </w:rPr>
        <w:t>⁋</w:t>
      </w:r>
      <w:r w:rsidRPr="0056322B">
        <w:rPr>
          <w:rFonts w:eastAsia="Times New Roman"/>
          <w:sz w:val="16"/>
          <w:szCs w:val="24"/>
          <w:lang w:eastAsia="zh-CN"/>
        </w:rPr>
        <w:t>While in some areas, like LGBT rights and freedom of speech, the United States' human rights record fares far better than other parts of the world, in many areas — </w:t>
      </w:r>
      <w:r w:rsidRPr="0056322B">
        <w:rPr>
          <w:rStyle w:val="StyleUnderline"/>
        </w:rPr>
        <w:t xml:space="preserve">including national security, criminal justice, </w:t>
      </w:r>
      <w:hyperlink r:id="rId122" w:history="1">
        <w:r w:rsidRPr="0056322B">
          <w:rPr>
            <w:rStyle w:val="StyleUnderline"/>
          </w:rPr>
          <w:t>social and economic rights</w:t>
        </w:r>
      </w:hyperlink>
      <w:r w:rsidRPr="0056322B">
        <w:rPr>
          <w:rStyle w:val="StyleUnderline"/>
        </w:rPr>
        <w:t>, and immigration policy — the U.S. has an abysmal record compared to other liberal democracies</w:t>
      </w:r>
      <w:r w:rsidRPr="0056322B">
        <w:rPr>
          <w:rFonts w:eastAsia="Times New Roman"/>
          <w:sz w:val="16"/>
          <w:szCs w:val="24"/>
          <w:lang w:eastAsia="zh-CN"/>
        </w:rPr>
        <w:t>.</w:t>
      </w:r>
      <w:r w:rsidR="0056322B" w:rsidRPr="0056322B">
        <w:rPr>
          <w:rFonts w:eastAsia="Times New Roman"/>
          <w:sz w:val="16"/>
          <w:szCs w:val="24"/>
          <w:lang w:eastAsia="zh-CN"/>
        </w:rPr>
        <w:t xml:space="preserve"> </w:t>
      </w:r>
      <w:r w:rsidR="0056322B" w:rsidRPr="0056322B">
        <w:rPr>
          <w:rFonts w:ascii="Minion-Bold" w:hAnsi="Minion-Bold" w:cstheme="minorHAnsi"/>
          <w:color w:val="000000" w:themeColor="text1"/>
          <w:sz w:val="16"/>
          <w:szCs w:val="26"/>
        </w:rPr>
        <w:t>⁋</w:t>
      </w:r>
      <w:r w:rsidRPr="0056322B">
        <w:rPr>
          <w:rStyle w:val="StyleUnderline"/>
        </w:rPr>
        <w:t>This report sends a strong message of no-confidence in the U.S. human rights record</w:t>
      </w:r>
      <w:r w:rsidRPr="0056322B">
        <w:rPr>
          <w:rFonts w:eastAsia="Times New Roman"/>
          <w:sz w:val="16"/>
          <w:szCs w:val="24"/>
          <w:lang w:eastAsia="zh-CN"/>
        </w:rPr>
        <w:t xml:space="preserve">. It clearly demonstrates that the </w:t>
      </w:r>
      <w:r w:rsidRPr="0056322B">
        <w:rPr>
          <w:rStyle w:val="StyleUnderline"/>
        </w:rPr>
        <w:t>United States has a long way to go to live up to its human rights obligations and commitments</w:t>
      </w:r>
      <w:r w:rsidRPr="0056322B">
        <w:rPr>
          <w:rFonts w:eastAsia="Times New Roman"/>
          <w:sz w:val="16"/>
          <w:szCs w:val="24"/>
          <w:lang w:eastAsia="zh-CN"/>
        </w:rPr>
        <w:t>. This will be the last major human rights review for the Obama administration, and it offers a critical opportunity to shape the president's human rights legacy, especially in the areas of racial justice, national security, and immigrants' rights.</w:t>
      </w:r>
      <w:r w:rsidR="0056322B" w:rsidRPr="0056322B">
        <w:rPr>
          <w:rFonts w:eastAsia="Times New Roman"/>
          <w:sz w:val="16"/>
          <w:szCs w:val="24"/>
          <w:lang w:eastAsia="zh-CN"/>
        </w:rPr>
        <w:t xml:space="preserve"> </w:t>
      </w:r>
      <w:r w:rsidR="0056322B" w:rsidRPr="0056322B">
        <w:rPr>
          <w:rFonts w:ascii="Minion-Bold" w:hAnsi="Minion-Bold" w:cstheme="minorHAnsi"/>
          <w:color w:val="000000" w:themeColor="text1"/>
          <w:sz w:val="16"/>
          <w:szCs w:val="26"/>
        </w:rPr>
        <w:t>⁋</w:t>
      </w:r>
      <w:r w:rsidRPr="0056322B">
        <w:rPr>
          <w:rFonts w:eastAsia="Times New Roman"/>
          <w:sz w:val="16"/>
          <w:szCs w:val="24"/>
          <w:lang w:eastAsia="zh-CN"/>
        </w:rPr>
        <w:t xml:space="preserve">The Obama administration has until September to respond to the 348 recommendations. At that time, the administration will make a direct commitment to the world by deciding which of the 348 will be accepted and implemented over the next four years, and which will be rejected. While many of the recommendations fall outside the constitutional powers of the executive branch — such as treaty ratification and legislative actions on the national, </w:t>
      </w:r>
      <w:hyperlink r:id="rId123" w:history="1">
        <w:r w:rsidRPr="008C627D">
          <w:rPr>
            <w:rFonts w:eastAsia="Times New Roman"/>
            <w:color w:val="0000FF"/>
            <w:sz w:val="24"/>
            <w:szCs w:val="24"/>
            <w:u w:val="single"/>
            <w:lang w:eastAsia="zh-CN"/>
          </w:rPr>
          <w:t>state, and local levels</w:t>
        </w:r>
      </w:hyperlink>
      <w:r w:rsidRPr="0056322B">
        <w:rPr>
          <w:rFonts w:eastAsia="Times New Roman"/>
          <w:sz w:val="16"/>
          <w:szCs w:val="24"/>
          <w:lang w:eastAsia="zh-CN"/>
        </w:rPr>
        <w:t xml:space="preserve"> — the Obama administration should use its executive powers to their fullest extent to effectuate U.S. human rights obligations.</w:t>
      </w:r>
      <w:r w:rsidR="0056322B" w:rsidRPr="0056322B">
        <w:rPr>
          <w:rFonts w:eastAsia="Times New Roman"/>
          <w:sz w:val="16"/>
          <w:szCs w:val="24"/>
          <w:lang w:eastAsia="zh-CN"/>
        </w:rPr>
        <w:t xml:space="preserve"> </w:t>
      </w:r>
      <w:r w:rsidR="0056322B" w:rsidRPr="0056322B">
        <w:rPr>
          <w:rFonts w:ascii="Minion-Bold" w:hAnsi="Minion-Bold" w:cstheme="minorHAnsi"/>
          <w:color w:val="000000" w:themeColor="text1"/>
          <w:sz w:val="16"/>
          <w:szCs w:val="26"/>
        </w:rPr>
        <w:t>⁋</w:t>
      </w:r>
      <w:r w:rsidRPr="0056322B">
        <w:rPr>
          <w:rFonts w:eastAsia="Times New Roman"/>
          <w:sz w:val="16"/>
          <w:szCs w:val="24"/>
          <w:lang w:eastAsia="zh-CN"/>
        </w:rPr>
        <w:t xml:space="preserve">The </w:t>
      </w:r>
      <w:r w:rsidRPr="0056322B">
        <w:rPr>
          <w:rStyle w:val="StyleUnderline"/>
        </w:rPr>
        <w:t>U.S. record for implementing U.N. recommendations has thus far been very disappointing</w:t>
      </w:r>
      <w:r w:rsidRPr="0056322B">
        <w:rPr>
          <w:rFonts w:eastAsia="Times New Roman"/>
          <w:sz w:val="16"/>
          <w:szCs w:val="24"/>
          <w:lang w:eastAsia="zh-CN"/>
        </w:rPr>
        <w:t xml:space="preserve">, but if President Obama really cares about his human rights legacy, he should direct his administration to adopt a plan of action with concrete benchmarks and effective implementation mechanisms that will ensure that the U.S. indeed learns from its shortcomings and genuinely seeks to create a </w:t>
      </w:r>
      <w:hyperlink r:id="rId124" w:history="1">
        <w:r w:rsidRPr="008C627D">
          <w:rPr>
            <w:rFonts w:eastAsia="Times New Roman"/>
            <w:color w:val="0000FF"/>
            <w:sz w:val="24"/>
            <w:szCs w:val="24"/>
            <w:u w:val="single"/>
            <w:lang w:eastAsia="zh-CN"/>
          </w:rPr>
          <w:t>more perfect union</w:t>
        </w:r>
      </w:hyperlink>
      <w:r w:rsidRPr="0056322B">
        <w:rPr>
          <w:rFonts w:eastAsia="Times New Roman"/>
          <w:sz w:val="16"/>
          <w:szCs w:val="24"/>
          <w:lang w:eastAsia="zh-CN"/>
        </w:rPr>
        <w:t>.</w:t>
      </w:r>
      <w:r w:rsidR="0056322B" w:rsidRPr="0056322B">
        <w:rPr>
          <w:rFonts w:eastAsia="Times New Roman"/>
          <w:sz w:val="16"/>
          <w:szCs w:val="24"/>
          <w:lang w:eastAsia="zh-CN"/>
        </w:rPr>
        <w:t xml:space="preserve"> </w:t>
      </w:r>
      <w:r w:rsidR="0056322B" w:rsidRPr="0056322B">
        <w:rPr>
          <w:rFonts w:ascii="Minion-Bold" w:hAnsi="Minion-Bold" w:cstheme="minorHAnsi"/>
          <w:color w:val="000000" w:themeColor="text1"/>
          <w:sz w:val="16"/>
          <w:szCs w:val="26"/>
        </w:rPr>
        <w:t>⁋</w:t>
      </w:r>
      <w:r w:rsidRPr="0056322B">
        <w:rPr>
          <w:rFonts w:eastAsia="Times New Roman"/>
          <w:sz w:val="16"/>
          <w:szCs w:val="24"/>
          <w:lang w:eastAsia="zh-CN"/>
        </w:rPr>
        <w:t>The world will be watching.</w:t>
      </w:r>
      <w:r>
        <w:rPr>
          <w:rFonts w:eastAsia="Times New Roman"/>
          <w:b/>
          <w:sz w:val="32"/>
          <w:szCs w:val="24"/>
          <w:u w:val="single"/>
        </w:rPr>
        <w:t xml:space="preserve"> </w:t>
      </w:r>
    </w:p>
    <w:p w14:paraId="3F8F3514" w14:textId="77777777" w:rsidR="005074FF" w:rsidRPr="00914285" w:rsidRDefault="005074FF" w:rsidP="005074FF">
      <w:pPr>
        <w:keepNext/>
        <w:keepLines/>
        <w:pageBreakBefore/>
        <w:spacing w:before="40" w:after="0"/>
        <w:jc w:val="center"/>
        <w:outlineLvl w:val="2"/>
        <w:rPr>
          <w:rFonts w:eastAsia="Times New Roman"/>
          <w:b/>
          <w:sz w:val="32"/>
          <w:szCs w:val="24"/>
          <w:u w:val="single"/>
        </w:rPr>
      </w:pPr>
      <w:r w:rsidRPr="00914285">
        <w:rPr>
          <w:rFonts w:eastAsia="Times New Roman"/>
          <w:b/>
          <w:sz w:val="32"/>
          <w:szCs w:val="24"/>
          <w:u w:val="single"/>
        </w:rPr>
        <w:t>Courts Will Defer</w:t>
      </w:r>
    </w:p>
    <w:p w14:paraId="221E3BC5" w14:textId="77777777" w:rsidR="00F862D3" w:rsidRDefault="00F862D3" w:rsidP="00F862D3">
      <w:pPr>
        <w:pStyle w:val="Heading4"/>
      </w:pPr>
      <w:r>
        <w:t>Supreme court defers to pres. Trump on int. issues</w:t>
      </w:r>
    </w:p>
    <w:p w14:paraId="7CE7B959" w14:textId="77777777" w:rsidR="00F862D3" w:rsidRPr="00FE0499" w:rsidRDefault="00F862D3" w:rsidP="00F862D3">
      <w:pPr>
        <w:rPr>
          <w:rStyle w:val="Style13ptBold"/>
        </w:rPr>
      </w:pPr>
      <w:r>
        <w:rPr>
          <w:rStyle w:val="Style13ptBold"/>
        </w:rPr>
        <w:t>Economist ‘18</w:t>
      </w:r>
    </w:p>
    <w:p w14:paraId="60BE81CB" w14:textId="77777777" w:rsidR="00F862D3" w:rsidRPr="00FE0499" w:rsidRDefault="00F862D3" w:rsidP="00F862D3">
      <w:pPr>
        <w:spacing w:after="0" w:line="240" w:lineRule="auto"/>
        <w:rPr>
          <w:rStyle w:val="Style13ptBold"/>
          <w:rFonts w:eastAsia="Times New Roman"/>
          <w:b w:val="0"/>
          <w:sz w:val="24"/>
        </w:rPr>
      </w:pPr>
      <w:r>
        <w:rPr>
          <w:rStyle w:val="Style13ptBold"/>
          <w:b w:val="0"/>
          <w:sz w:val="10"/>
          <w:szCs w:val="10"/>
        </w:rPr>
        <w:t xml:space="preserve">The economist, </w:t>
      </w:r>
      <w:r w:rsidRPr="00B548AD">
        <w:rPr>
          <w:sz w:val="10"/>
          <w:szCs w:val="10"/>
        </w:rPr>
        <w:t>The justices vote 5-4 to uphold Donald Trump’s travel ban</w:t>
      </w:r>
      <w:r>
        <w:rPr>
          <w:rFonts w:asciiTheme="majorHAnsi" w:eastAsia="Times New Roman" w:hAnsiTheme="majorHAnsi"/>
          <w:color w:val="121212"/>
          <w:spacing w:val="-11"/>
          <w:sz w:val="10"/>
          <w:szCs w:val="10"/>
        </w:rPr>
        <w:t xml:space="preserve">, </w:t>
      </w:r>
      <w:r>
        <w:rPr>
          <w:rFonts w:asciiTheme="majorHAnsi" w:eastAsia="Times New Roman" w:hAnsiTheme="majorHAnsi"/>
          <w:sz w:val="10"/>
          <w:szCs w:val="10"/>
        </w:rPr>
        <w:t xml:space="preserve">June 26, 2018, </w:t>
      </w:r>
      <w:r w:rsidRPr="009E2DBD">
        <w:rPr>
          <w:rStyle w:val="Style13ptBold"/>
          <w:b w:val="0"/>
          <w:sz w:val="10"/>
          <w:szCs w:val="10"/>
        </w:rPr>
        <w:t>https://www.economist.com/democracy-in-america/2018/06/26/the-justices-vote-5-4-to-uphold-donald-trumps-travel-ban</w:t>
      </w:r>
    </w:p>
    <w:p w14:paraId="07862955" w14:textId="77777777" w:rsidR="00F862D3" w:rsidRDefault="00F862D3" w:rsidP="00F862D3">
      <w:pPr>
        <w:spacing w:after="0" w:line="240" w:lineRule="auto"/>
        <w:rPr>
          <w:rFonts w:asciiTheme="majorHAnsi" w:eastAsia="Times New Roman" w:hAnsiTheme="majorHAnsi"/>
          <w:color w:val="121212"/>
          <w:u w:val="single"/>
        </w:rPr>
      </w:pPr>
      <w:r w:rsidRPr="004361E4">
        <w:rPr>
          <w:rFonts w:asciiTheme="majorHAnsi" w:eastAsia="Times New Roman" w:hAnsiTheme="majorHAnsi"/>
          <w:color w:val="121212"/>
          <w:highlight w:val="cyan"/>
          <w:u w:val="single"/>
        </w:rPr>
        <w:t>The Supreme Court traditionally defers to presidents in matters of immigration</w:t>
      </w:r>
      <w:r w:rsidRPr="004361E4">
        <w:rPr>
          <w:rFonts w:asciiTheme="majorHAnsi" w:eastAsia="Times New Roman" w:hAnsiTheme="majorHAnsi"/>
          <w:color w:val="121212"/>
          <w:u w:val="single"/>
        </w:rPr>
        <w:t xml:space="preserve"> and national security</w:t>
      </w:r>
      <w:r w:rsidRPr="008E332D">
        <w:rPr>
          <w:rFonts w:asciiTheme="majorHAnsi" w:eastAsia="Times New Roman" w:hAnsiTheme="majorHAnsi"/>
          <w:color w:val="121212"/>
          <w:sz w:val="10"/>
          <w:szCs w:val="10"/>
        </w:rPr>
        <w:t>, and</w:t>
      </w:r>
      <w:r w:rsidRPr="008E332D">
        <w:rPr>
          <w:rFonts w:asciiTheme="majorHAnsi" w:eastAsia="Times New Roman" w:hAnsiTheme="majorHAnsi"/>
          <w:color w:val="121212"/>
        </w:rPr>
        <w:t xml:space="preserve"> </w:t>
      </w:r>
      <w:r w:rsidRPr="004361E4">
        <w:rPr>
          <w:rFonts w:asciiTheme="majorHAnsi" w:eastAsia="Times New Roman" w:hAnsiTheme="majorHAnsi"/>
          <w:color w:val="121212"/>
          <w:highlight w:val="cyan"/>
          <w:u w:val="single"/>
        </w:rPr>
        <w:t xml:space="preserve">Chief </w:t>
      </w:r>
      <w:r w:rsidRPr="000B06BD">
        <w:rPr>
          <w:rFonts w:asciiTheme="majorHAnsi" w:eastAsia="Times New Roman" w:hAnsiTheme="majorHAnsi"/>
          <w:color w:val="121212"/>
          <w:highlight w:val="cyan"/>
          <w:u w:val="single"/>
        </w:rPr>
        <w:t>Justice</w:t>
      </w:r>
      <w:r w:rsidRPr="000B06BD">
        <w:rPr>
          <w:rFonts w:asciiTheme="majorHAnsi" w:eastAsia="Times New Roman" w:hAnsiTheme="majorHAnsi"/>
          <w:color w:val="121212"/>
          <w:u w:val="single"/>
        </w:rPr>
        <w:t xml:space="preserve"> Roberts </w:t>
      </w:r>
      <w:r w:rsidRPr="004361E4">
        <w:rPr>
          <w:rFonts w:asciiTheme="majorHAnsi" w:eastAsia="Times New Roman" w:hAnsiTheme="majorHAnsi"/>
          <w:color w:val="121212"/>
          <w:highlight w:val="cyan"/>
          <w:u w:val="single"/>
        </w:rPr>
        <w:t>left no doubt</w:t>
      </w:r>
      <w:r w:rsidRPr="005470D4">
        <w:rPr>
          <w:rFonts w:asciiTheme="majorHAnsi" w:eastAsia="Times New Roman" w:hAnsiTheme="majorHAnsi"/>
          <w:color w:val="121212"/>
          <w:sz w:val="10"/>
          <w:szCs w:val="10"/>
          <w:highlight w:val="cyan"/>
        </w:rPr>
        <w:t>,</w:t>
      </w:r>
      <w:r w:rsidRPr="005470D4">
        <w:rPr>
          <w:rFonts w:asciiTheme="majorHAnsi" w:eastAsia="Times New Roman" w:hAnsiTheme="majorHAnsi"/>
          <w:color w:val="121212"/>
          <w:sz w:val="10"/>
          <w:szCs w:val="10"/>
        </w:rPr>
        <w:t xml:space="preserve"> </w:t>
      </w:r>
      <w:r w:rsidRPr="008E332D">
        <w:rPr>
          <w:rFonts w:asciiTheme="majorHAnsi" w:eastAsia="Times New Roman" w:hAnsiTheme="majorHAnsi"/>
          <w:color w:val="121212"/>
          <w:sz w:val="10"/>
          <w:szCs w:val="10"/>
        </w:rPr>
        <w:t xml:space="preserve">early </w:t>
      </w:r>
      <w:r w:rsidRPr="000B06BD">
        <w:rPr>
          <w:rFonts w:asciiTheme="majorHAnsi" w:eastAsia="Times New Roman" w:hAnsiTheme="majorHAnsi"/>
          <w:color w:val="121212"/>
          <w:u w:val="single"/>
        </w:rPr>
        <w:t>in his opinion,</w:t>
      </w:r>
      <w:r w:rsidRPr="000B06BD">
        <w:rPr>
          <w:rFonts w:asciiTheme="majorHAnsi" w:eastAsia="Times New Roman" w:hAnsiTheme="majorHAnsi"/>
          <w:color w:val="121212"/>
          <w:sz w:val="10"/>
          <w:szCs w:val="10"/>
          <w:u w:val="single"/>
        </w:rPr>
        <w:t xml:space="preserve"> </w:t>
      </w:r>
      <w:r w:rsidRPr="000B06BD">
        <w:rPr>
          <w:rFonts w:asciiTheme="majorHAnsi" w:eastAsia="Times New Roman" w:hAnsiTheme="majorHAnsi"/>
          <w:color w:val="121212"/>
          <w:u w:val="single"/>
        </w:rPr>
        <w:t xml:space="preserve">that </w:t>
      </w:r>
      <w:r w:rsidRPr="008E332D">
        <w:rPr>
          <w:rFonts w:asciiTheme="majorHAnsi" w:eastAsia="Times New Roman" w:hAnsiTheme="majorHAnsi"/>
          <w:color w:val="121212"/>
          <w:highlight w:val="cyan"/>
          <w:u w:val="single"/>
        </w:rPr>
        <w:t xml:space="preserve">nothing about </w:t>
      </w:r>
      <w:r w:rsidRPr="000B06BD">
        <w:rPr>
          <w:rFonts w:asciiTheme="majorHAnsi" w:eastAsia="Times New Roman" w:hAnsiTheme="majorHAnsi"/>
          <w:color w:val="121212"/>
          <w:sz w:val="10"/>
          <w:szCs w:val="10"/>
          <w:u w:val="single"/>
        </w:rPr>
        <w:t>Donald</w:t>
      </w:r>
      <w:r w:rsidRPr="008E332D">
        <w:rPr>
          <w:rFonts w:asciiTheme="majorHAnsi" w:eastAsia="Times New Roman" w:hAnsiTheme="majorHAnsi"/>
          <w:color w:val="121212"/>
          <w:highlight w:val="cyan"/>
          <w:u w:val="single"/>
        </w:rPr>
        <w:t xml:space="preserve"> Trump changes that.</w:t>
      </w:r>
      <w:r w:rsidRPr="008E332D">
        <w:rPr>
          <w:rFonts w:asciiTheme="majorHAnsi" w:eastAsia="Times New Roman" w:hAnsiTheme="majorHAnsi"/>
          <w:color w:val="121212"/>
          <w:u w:val="single"/>
        </w:rPr>
        <w:t xml:space="preserve"> The Immigration and Nationality Act, </w:t>
      </w:r>
      <w:r w:rsidRPr="008E332D">
        <w:rPr>
          <w:rFonts w:asciiTheme="majorHAnsi" w:eastAsia="Times New Roman" w:hAnsiTheme="majorHAnsi"/>
          <w:color w:val="121212"/>
          <w:highlight w:val="cyan"/>
          <w:u w:val="single"/>
        </w:rPr>
        <w:t>a law Congress passed</w:t>
      </w:r>
      <w:r w:rsidRPr="000B06BD">
        <w:rPr>
          <w:rFonts w:asciiTheme="majorHAnsi" w:eastAsia="Times New Roman" w:hAnsiTheme="majorHAnsi"/>
          <w:color w:val="121212"/>
          <w:u w:val="single"/>
        </w:rPr>
        <w:t xml:space="preserve"> in 1965, </w:t>
      </w:r>
      <w:r w:rsidRPr="008E332D">
        <w:rPr>
          <w:rFonts w:asciiTheme="majorHAnsi" w:eastAsia="Times New Roman" w:hAnsiTheme="majorHAnsi"/>
          <w:color w:val="121212"/>
          <w:highlight w:val="cyan"/>
          <w:u w:val="single"/>
        </w:rPr>
        <w:t>“exudes deference to the president in every claus</w:t>
      </w:r>
      <w:r w:rsidRPr="00775E33">
        <w:rPr>
          <w:rFonts w:asciiTheme="majorHAnsi" w:eastAsia="Times New Roman" w:hAnsiTheme="majorHAnsi"/>
          <w:color w:val="121212"/>
          <w:highlight w:val="cyan"/>
          <w:u w:val="single"/>
        </w:rPr>
        <w:t>e”.</w:t>
      </w:r>
      <w:r w:rsidRPr="00775E33">
        <w:rPr>
          <w:rFonts w:asciiTheme="majorHAnsi" w:eastAsia="Times New Roman" w:hAnsiTheme="majorHAnsi"/>
          <w:color w:val="121212"/>
          <w:sz w:val="10"/>
          <w:szCs w:val="10"/>
        </w:rPr>
        <w:t>  It</w:t>
      </w:r>
      <w:r w:rsidRPr="00775E33">
        <w:rPr>
          <w:rFonts w:asciiTheme="majorHAnsi" w:eastAsia="Times New Roman" w:hAnsiTheme="majorHAnsi"/>
          <w:color w:val="121212"/>
        </w:rPr>
        <w:t xml:space="preserve"> </w:t>
      </w:r>
      <w:r w:rsidRPr="00775E33">
        <w:rPr>
          <w:rFonts w:asciiTheme="majorHAnsi" w:eastAsia="Times New Roman" w:hAnsiTheme="majorHAnsi"/>
          <w:color w:val="121212"/>
          <w:highlight w:val="cyan"/>
          <w:u w:val="single"/>
        </w:rPr>
        <w:t>“entrusts to the president</w:t>
      </w:r>
      <w:r w:rsidRPr="000B06BD">
        <w:rPr>
          <w:rFonts w:asciiTheme="majorHAnsi" w:eastAsia="Times New Roman" w:hAnsiTheme="majorHAnsi"/>
          <w:color w:val="121212"/>
          <w:sz w:val="10"/>
          <w:szCs w:val="10"/>
          <w:u w:val="single"/>
        </w:rPr>
        <w:t>...</w:t>
      </w:r>
      <w:r w:rsidRPr="00775E33">
        <w:rPr>
          <w:rFonts w:asciiTheme="majorHAnsi" w:eastAsia="Times New Roman" w:hAnsiTheme="majorHAnsi"/>
          <w:color w:val="121212"/>
          <w:highlight w:val="cyan"/>
          <w:u w:val="single"/>
        </w:rPr>
        <w:t>whether and when to suspend entry</w:t>
      </w:r>
      <w:r w:rsidRPr="000B06BD">
        <w:rPr>
          <w:rFonts w:asciiTheme="majorHAnsi" w:eastAsia="Times New Roman" w:hAnsiTheme="majorHAnsi"/>
          <w:color w:val="121212"/>
          <w:u w:val="single"/>
        </w:rPr>
        <w:t xml:space="preserve">” to the country, </w:t>
      </w:r>
      <w:r w:rsidRPr="00775E33">
        <w:rPr>
          <w:rFonts w:asciiTheme="majorHAnsi" w:eastAsia="Times New Roman" w:hAnsiTheme="majorHAnsi"/>
          <w:color w:val="121212"/>
          <w:highlight w:val="cyan"/>
          <w:u w:val="single"/>
        </w:rPr>
        <w:t>“whose entry to suspend” and “on what conditions</w:t>
      </w:r>
      <w:r w:rsidRPr="000B06BD">
        <w:rPr>
          <w:rFonts w:asciiTheme="majorHAnsi" w:eastAsia="Times New Roman" w:hAnsiTheme="majorHAnsi"/>
          <w:color w:val="121212"/>
          <w:highlight w:val="cyan"/>
          <w:u w:val="single"/>
        </w:rPr>
        <w:t>”.</w:t>
      </w:r>
      <w:r w:rsidRPr="000B06BD">
        <w:rPr>
          <w:rFonts w:asciiTheme="majorHAnsi" w:eastAsia="Times New Roman" w:hAnsiTheme="majorHAnsi"/>
          <w:color w:val="121212"/>
          <w:sz w:val="10"/>
          <w:szCs w:val="10"/>
        </w:rPr>
        <w:t xml:space="preserve"> Mr. </w:t>
      </w:r>
      <w:r w:rsidRPr="00775E33">
        <w:rPr>
          <w:rFonts w:asciiTheme="majorHAnsi" w:eastAsia="Times New Roman" w:hAnsiTheme="majorHAnsi"/>
          <w:color w:val="121212"/>
          <w:highlight w:val="cyan"/>
          <w:u w:val="single"/>
        </w:rPr>
        <w:t>Trump’s proclamation limiting travel</w:t>
      </w:r>
      <w:r w:rsidRPr="008E332D">
        <w:rPr>
          <w:rFonts w:asciiTheme="majorHAnsi" w:eastAsia="Times New Roman" w:hAnsiTheme="majorHAnsi"/>
          <w:color w:val="121212"/>
          <w:u w:val="single"/>
        </w:rPr>
        <w:t xml:space="preserve"> from Chad (which was later removed from the list), Iran, Libya, North Korea, Syria, Somalia, Venezuela and Yemen </w:t>
      </w:r>
      <w:r w:rsidRPr="00775E33">
        <w:rPr>
          <w:rFonts w:asciiTheme="majorHAnsi" w:eastAsia="Times New Roman" w:hAnsiTheme="majorHAnsi"/>
          <w:color w:val="121212"/>
          <w:highlight w:val="cyan"/>
          <w:u w:val="single"/>
        </w:rPr>
        <w:t xml:space="preserve">“falls well within </w:t>
      </w:r>
      <w:r w:rsidRPr="000B06BD">
        <w:rPr>
          <w:rFonts w:asciiTheme="majorHAnsi" w:eastAsia="Times New Roman" w:hAnsiTheme="majorHAnsi"/>
          <w:color w:val="121212"/>
          <w:highlight w:val="cyan"/>
          <w:u w:val="single"/>
        </w:rPr>
        <w:t>this</w:t>
      </w:r>
      <w:r w:rsidRPr="000B06BD">
        <w:rPr>
          <w:rFonts w:asciiTheme="majorHAnsi" w:eastAsia="Times New Roman" w:hAnsiTheme="majorHAnsi"/>
          <w:color w:val="121212"/>
          <w:u w:val="single"/>
        </w:rPr>
        <w:t xml:space="preserve"> comprehensive </w:t>
      </w:r>
      <w:r w:rsidRPr="00775E33">
        <w:rPr>
          <w:rFonts w:asciiTheme="majorHAnsi" w:eastAsia="Times New Roman" w:hAnsiTheme="majorHAnsi"/>
          <w:color w:val="121212"/>
          <w:highlight w:val="cyan"/>
          <w:u w:val="single"/>
        </w:rPr>
        <w:t>delegation</w:t>
      </w:r>
      <w:r w:rsidRPr="00D735AA">
        <w:rPr>
          <w:rFonts w:asciiTheme="majorHAnsi" w:eastAsia="Times New Roman" w:hAnsiTheme="majorHAnsi"/>
          <w:color w:val="121212"/>
          <w:highlight w:val="cyan"/>
          <w:u w:val="single"/>
        </w:rPr>
        <w:t xml:space="preserve">”. It was promulgated “to protect national security and public safety”, Chief Justice </w:t>
      </w:r>
      <w:r w:rsidRPr="000B06BD">
        <w:rPr>
          <w:rFonts w:asciiTheme="majorHAnsi" w:eastAsia="Times New Roman" w:hAnsiTheme="majorHAnsi"/>
          <w:color w:val="121212"/>
          <w:u w:val="single"/>
        </w:rPr>
        <w:t>Roberts</w:t>
      </w:r>
      <w:r w:rsidRPr="00D735AA">
        <w:rPr>
          <w:rFonts w:asciiTheme="majorHAnsi" w:eastAsia="Times New Roman" w:hAnsiTheme="majorHAnsi"/>
          <w:color w:val="121212"/>
          <w:highlight w:val="cyan"/>
          <w:u w:val="single"/>
        </w:rPr>
        <w:t xml:space="preserve"> wrote, and fits squarely within the realm of authority Congress affords presidents.</w:t>
      </w:r>
    </w:p>
    <w:p w14:paraId="40EC5A86" w14:textId="77777777" w:rsidR="00F862D3" w:rsidRDefault="00F862D3" w:rsidP="00F862D3">
      <w:pPr>
        <w:spacing w:after="0" w:line="240" w:lineRule="auto"/>
        <w:rPr>
          <w:rFonts w:asciiTheme="majorHAnsi" w:eastAsia="Times New Roman" w:hAnsiTheme="majorHAnsi"/>
          <w:color w:val="121212"/>
          <w:u w:val="single"/>
        </w:rPr>
      </w:pPr>
    </w:p>
    <w:p w14:paraId="4659ACCF" w14:textId="77777777" w:rsidR="00F862D3" w:rsidRDefault="00F862D3" w:rsidP="00F862D3">
      <w:pPr>
        <w:spacing w:after="0" w:line="240" w:lineRule="auto"/>
        <w:rPr>
          <w:rFonts w:asciiTheme="majorHAnsi" w:eastAsia="Times New Roman" w:hAnsiTheme="majorHAnsi"/>
          <w:color w:val="121212"/>
          <w:u w:val="single"/>
        </w:rPr>
      </w:pPr>
    </w:p>
    <w:p w14:paraId="79474AC7" w14:textId="77777777" w:rsidR="00F862D3" w:rsidRPr="00F862D3" w:rsidRDefault="00F862D3" w:rsidP="00F862D3">
      <w:pPr>
        <w:pStyle w:val="Heading4"/>
        <w:rPr>
          <w:rStyle w:val="Style13ptBold"/>
          <w:b/>
        </w:rPr>
      </w:pPr>
      <w:r w:rsidRPr="00F862D3">
        <w:rPr>
          <w:rStyle w:val="Style13ptBold"/>
          <w:b/>
        </w:rPr>
        <w:t xml:space="preserve">Courts can defer to pres. on basis of immigration and national security, </w:t>
      </w:r>
    </w:p>
    <w:p w14:paraId="3F0C9C5E" w14:textId="77777777" w:rsidR="00F862D3" w:rsidRDefault="00F862D3" w:rsidP="00F862D3">
      <w:pPr>
        <w:spacing w:after="0" w:line="240" w:lineRule="auto"/>
        <w:rPr>
          <w:rFonts w:asciiTheme="majorHAnsi" w:eastAsia="Times New Roman" w:hAnsiTheme="majorHAnsi"/>
          <w:color w:val="121212"/>
          <w:u w:val="single"/>
        </w:rPr>
      </w:pPr>
      <w:r>
        <w:rPr>
          <w:rStyle w:val="Style13ptBold"/>
        </w:rPr>
        <w:t>Barns ‘18</w:t>
      </w:r>
    </w:p>
    <w:p w14:paraId="61D7A786" w14:textId="77777777" w:rsidR="00F862D3" w:rsidRPr="00A748C1" w:rsidRDefault="00F862D3" w:rsidP="00F862D3">
      <w:pPr>
        <w:spacing w:line="240" w:lineRule="auto"/>
        <w:contextualSpacing/>
        <w:rPr>
          <w:sz w:val="10"/>
          <w:szCs w:val="10"/>
        </w:rPr>
      </w:pPr>
      <w:r>
        <w:rPr>
          <w:sz w:val="10"/>
          <w:szCs w:val="10"/>
        </w:rPr>
        <w:t xml:space="preserve">Robert Barnes </w:t>
      </w:r>
      <w:hyperlink r:id="rId125" w:history="1">
        <w:r w:rsidRPr="00ED4740">
          <w:rPr>
            <w:rStyle w:val="Hyperlink"/>
            <w:rFonts w:ascii="Georgia" w:eastAsia="Times New Roman" w:hAnsi="Georgia"/>
            <w:color w:val="1F1F1F"/>
            <w:sz w:val="10"/>
            <w:szCs w:val="10"/>
            <w:shd w:val="clear" w:color="auto" w:fill="FFFFFF"/>
          </w:rPr>
          <w:t>Supreme Court often defers to president on immigration and national security</w:t>
        </w:r>
      </w:hyperlink>
      <w:r>
        <w:rPr>
          <w:sz w:val="10"/>
          <w:szCs w:val="10"/>
        </w:rPr>
        <w:t>, Feb. 7, 2018</w:t>
      </w:r>
    </w:p>
    <w:p w14:paraId="2942B6AB" w14:textId="77777777" w:rsidR="00F862D3" w:rsidRPr="00C73639" w:rsidRDefault="00F862D3" w:rsidP="00F862D3">
      <w:pPr>
        <w:spacing w:line="240" w:lineRule="auto"/>
        <w:contextualSpacing/>
        <w:rPr>
          <w:u w:val="single"/>
        </w:rPr>
      </w:pPr>
      <w:r w:rsidRPr="00C73639">
        <w:rPr>
          <w:sz w:val="10"/>
          <w:szCs w:val="10"/>
        </w:rPr>
        <w:t>Whichever side loses is sure to take</w:t>
      </w:r>
      <w:r w:rsidRPr="0081574F">
        <w:t xml:space="preserve"> </w:t>
      </w:r>
      <w:r w:rsidRPr="00C73639">
        <w:rPr>
          <w:sz w:val="10"/>
          <w:szCs w:val="10"/>
        </w:rPr>
        <w:t xml:space="preserve">the fight to </w:t>
      </w:r>
      <w:r w:rsidRPr="00C73639">
        <w:rPr>
          <w:highlight w:val="cyan"/>
          <w:u w:val="single"/>
        </w:rPr>
        <w:t>the Supreme Court.</w:t>
      </w:r>
      <w:r>
        <w:t xml:space="preserve"> </w:t>
      </w:r>
      <w:r w:rsidRPr="00C73639">
        <w:rPr>
          <w:sz w:val="10"/>
          <w:szCs w:val="10"/>
        </w:rPr>
        <w:t>That traditionally has been solid ground for the chief executive.</w:t>
      </w:r>
      <w:r>
        <w:t xml:space="preserve"> </w:t>
      </w:r>
      <w:r w:rsidRPr="00C73639">
        <w:rPr>
          <w:u w:val="single"/>
        </w:rPr>
        <w:t xml:space="preserve">Justices </w:t>
      </w:r>
      <w:r w:rsidRPr="00C73639">
        <w:rPr>
          <w:highlight w:val="cyan"/>
          <w:u w:val="single"/>
        </w:rPr>
        <w:t>often defer to the executive branch on matters of immigration</w:t>
      </w:r>
      <w:r w:rsidRPr="00C73639">
        <w:rPr>
          <w:u w:val="single"/>
        </w:rPr>
        <w:t xml:space="preserve"> and national security, </w:t>
      </w:r>
      <w:r w:rsidRPr="00C73639">
        <w:rPr>
          <w:highlight w:val="cyan"/>
          <w:u w:val="single"/>
        </w:rPr>
        <w:t>because</w:t>
      </w:r>
      <w:r w:rsidRPr="000B06BD">
        <w:rPr>
          <w:u w:val="single"/>
        </w:rPr>
        <w:t xml:space="preserve"> of </w:t>
      </w:r>
      <w:r w:rsidRPr="00C73639">
        <w:rPr>
          <w:highlight w:val="cyan"/>
          <w:u w:val="single"/>
        </w:rPr>
        <w:t>the president’s constitutional powers and an additional grant of authority from</w:t>
      </w:r>
      <w:r w:rsidRPr="00C73639">
        <w:rPr>
          <w:sz w:val="10"/>
          <w:szCs w:val="10"/>
        </w:rPr>
        <w:t xml:space="preserve"> Congress.</w:t>
      </w:r>
      <w:r w:rsidRPr="00C73639">
        <w:rPr>
          <w:u w:val="single"/>
        </w:rPr>
        <w:br/>
      </w:r>
      <w:r w:rsidRPr="00C73639">
        <w:rPr>
          <w:highlight w:val="cyan"/>
          <w:u w:val="single"/>
        </w:rPr>
        <w:t>Congress</w:t>
      </w:r>
      <w:r w:rsidRPr="00C73639">
        <w:rPr>
          <w:u w:val="single"/>
        </w:rPr>
        <w:t xml:space="preserve"> in 1952 </w:t>
      </w:r>
      <w:r w:rsidRPr="00C73639">
        <w:rPr>
          <w:highlight w:val="cyan"/>
          <w:u w:val="single"/>
        </w:rPr>
        <w:t xml:space="preserve">said the president “may by proclamation and for such period as he shall deem necessary, suspend the entry of all aliens </w:t>
      </w:r>
      <w:r w:rsidRPr="00916536">
        <w:rPr>
          <w:u w:val="single"/>
        </w:rPr>
        <w:t xml:space="preserve">and any class of aliens </w:t>
      </w:r>
      <w:r w:rsidRPr="00C73639">
        <w:rPr>
          <w:highlight w:val="cyan"/>
          <w:u w:val="single"/>
        </w:rPr>
        <w:t xml:space="preserve">as immigrants or non-immigrants” whenever </w:t>
      </w:r>
      <w:r w:rsidRPr="00916536">
        <w:rPr>
          <w:u w:val="single"/>
        </w:rPr>
        <w:t xml:space="preserve">he thinks </w:t>
      </w:r>
      <w:r w:rsidRPr="00C73639">
        <w:rPr>
          <w:highlight w:val="cyan"/>
          <w:u w:val="single"/>
        </w:rPr>
        <w:t>it “would be detrimental to the interests of the United States.”</w:t>
      </w:r>
    </w:p>
    <w:p w14:paraId="57E7D2E4" w14:textId="77777777" w:rsidR="005074FF" w:rsidRPr="00914285" w:rsidRDefault="005074FF" w:rsidP="005074FF">
      <w:pPr>
        <w:rPr>
          <w:rFonts w:eastAsia="Calibri"/>
        </w:rPr>
      </w:pPr>
    </w:p>
    <w:p w14:paraId="73926944" w14:textId="77777777" w:rsidR="005074FF" w:rsidRPr="00914285" w:rsidRDefault="005074FF" w:rsidP="005074FF">
      <w:pPr>
        <w:keepNext/>
        <w:keepLines/>
        <w:pageBreakBefore/>
        <w:spacing w:before="40" w:after="0"/>
        <w:jc w:val="center"/>
        <w:outlineLvl w:val="2"/>
        <w:rPr>
          <w:rFonts w:eastAsia="Times New Roman"/>
          <w:b/>
          <w:sz w:val="32"/>
          <w:szCs w:val="24"/>
          <w:u w:val="single"/>
        </w:rPr>
      </w:pPr>
      <w:r w:rsidRPr="00914285">
        <w:rPr>
          <w:rFonts w:eastAsia="Times New Roman"/>
          <w:b/>
          <w:sz w:val="32"/>
          <w:szCs w:val="24"/>
          <w:u w:val="single"/>
        </w:rPr>
        <w:t>Impact D</w:t>
      </w:r>
    </w:p>
    <w:p w14:paraId="52DD39E2" w14:textId="77777777" w:rsidR="005074FF" w:rsidRPr="00914285" w:rsidRDefault="005074FF" w:rsidP="005074FF">
      <w:pPr>
        <w:keepNext/>
        <w:keepLines/>
        <w:spacing w:before="40" w:after="0"/>
        <w:outlineLvl w:val="3"/>
        <w:rPr>
          <w:rFonts w:eastAsia="Times New Roman"/>
          <w:b/>
          <w:iCs/>
          <w:sz w:val="26"/>
        </w:rPr>
      </w:pPr>
      <w:r w:rsidRPr="00914285">
        <w:rPr>
          <w:rFonts w:eastAsia="Times New Roman"/>
          <w:b/>
          <w:iCs/>
          <w:sz w:val="26"/>
        </w:rPr>
        <w:t xml:space="preserve">Incorporation is not key to US international law credibility. </w:t>
      </w:r>
    </w:p>
    <w:p w14:paraId="0C026766" w14:textId="77777777" w:rsidR="005074FF" w:rsidRPr="00914285" w:rsidRDefault="005074FF" w:rsidP="005074FF">
      <w:pPr>
        <w:rPr>
          <w:rFonts w:eastAsia="Times New Roman"/>
          <w:kern w:val="32"/>
          <w:sz w:val="20"/>
          <w:szCs w:val="20"/>
        </w:rPr>
      </w:pPr>
      <w:r w:rsidRPr="00914285">
        <w:rPr>
          <w:rFonts w:eastAsia="Times New Roman"/>
          <w:kern w:val="32"/>
          <w:sz w:val="20"/>
          <w:szCs w:val="20"/>
        </w:rPr>
        <w:t xml:space="preserve">Jack </w:t>
      </w:r>
      <w:r w:rsidRPr="00914285">
        <w:rPr>
          <w:rFonts w:eastAsia="Calibri"/>
          <w:b/>
          <w:bCs/>
          <w:sz w:val="26"/>
        </w:rPr>
        <w:t>Goldsmith</w:t>
      </w:r>
      <w:r w:rsidRPr="00914285">
        <w:rPr>
          <w:rFonts w:eastAsia="Times New Roman"/>
          <w:kern w:val="32"/>
          <w:sz w:val="20"/>
          <w:szCs w:val="20"/>
        </w:rPr>
        <w:t xml:space="preserve"> in Fall, </w:t>
      </w:r>
      <w:r w:rsidRPr="00914285">
        <w:rPr>
          <w:rFonts w:eastAsia="Calibri"/>
          <w:b/>
          <w:bCs/>
          <w:sz w:val="26"/>
        </w:rPr>
        <w:t>2k</w:t>
      </w:r>
      <w:r w:rsidRPr="00914285">
        <w:rPr>
          <w:rFonts w:eastAsia="Times New Roman"/>
          <w:kern w:val="32"/>
          <w:sz w:val="20"/>
          <w:szCs w:val="20"/>
        </w:rPr>
        <w:t xml:space="preserve"> (Professor of Law at University of Chicago, “Should International Human Rights Law Trump US Domestic Law?” 1 Chi. J. Int'l L. 327, Lexis) </w:t>
      </w:r>
    </w:p>
    <w:p w14:paraId="534574CB" w14:textId="77777777" w:rsidR="005074FF" w:rsidRPr="00914285" w:rsidRDefault="005074FF" w:rsidP="005074FF">
      <w:pPr>
        <w:rPr>
          <w:rFonts w:eastAsia="Times New Roman"/>
          <w:kern w:val="32"/>
          <w:sz w:val="20"/>
          <w:szCs w:val="20"/>
        </w:rPr>
      </w:pPr>
    </w:p>
    <w:p w14:paraId="2A9E6730" w14:textId="77777777" w:rsidR="005074FF" w:rsidRPr="00914285" w:rsidRDefault="005074FF" w:rsidP="005074FF">
      <w:pPr>
        <w:rPr>
          <w:rFonts w:eastAsia="Calibri"/>
          <w:u w:val="single"/>
        </w:rPr>
      </w:pPr>
      <w:r w:rsidRPr="00914285">
        <w:rPr>
          <w:rFonts w:eastAsia="Calibri"/>
          <w:u w:val="single"/>
        </w:rPr>
        <w:t>The (inaccurate) charge of disrespect toward international law is often tied to a broader claim that the US failure to bring human rights law home weakens US human rights influence abroad.</w:t>
      </w:r>
      <w:r w:rsidRPr="00914285">
        <w:rPr>
          <w:rFonts w:eastAsia="Times New Roman" w:cs="Verdana"/>
          <w:sz w:val="20"/>
          <w:szCs w:val="26"/>
        </w:rPr>
        <w:t xml:space="preserve"> This purported connection is belied by the fact that the extraordinary achievements in international human rights have come during a period when the United States resisted ratification, much less domestication, of  [*337]  international human rights treaties. </w:t>
      </w:r>
      <w:r w:rsidRPr="00914285">
        <w:rPr>
          <w:rFonts w:eastAsia="Calibri"/>
          <w:u w:val="single"/>
        </w:rPr>
        <w:t>The United States exercises an enormous influence on human rights practices abroad through three mechanisms: (a) the example of its domestic human rights practices; (b) selective economic and military sanctions; and (c) victory in the cold war. The failure to domesticate human rights treaties has had no effect on these mechanisms. Nor will it going forward</w:t>
      </w:r>
      <w:r w:rsidRPr="00914285">
        <w:rPr>
          <w:rFonts w:eastAsia="Times New Roman" w:cs="Verdana"/>
          <w:sz w:val="20"/>
          <w:szCs w:val="26"/>
        </w:rPr>
        <w:t xml:space="preserve">. As the United States' assumption of financial and military responsibilities for punishing Serbia last summer suggests, </w:t>
      </w:r>
      <w:r w:rsidRPr="00914285">
        <w:rPr>
          <w:rFonts w:eastAsia="Calibri"/>
          <w:u w:val="single"/>
        </w:rPr>
        <w:t>US leadership and resources will remain crucial to the enforcement of human rights norms. Similarly, even critics of US opposition to the proposed International Criminal Court as currently envisioned agree that US financial and military support will be crucial to the Court's success.</w:t>
      </w:r>
    </w:p>
    <w:p w14:paraId="19E9754E" w14:textId="77777777" w:rsidR="005074FF" w:rsidRPr="00914285" w:rsidRDefault="005074FF" w:rsidP="005074FF"/>
    <w:p w14:paraId="32BC7C33" w14:textId="03F5922A" w:rsidR="005074FF" w:rsidRDefault="005074FF" w:rsidP="005074FF"/>
    <w:p w14:paraId="1F1EA7A9" w14:textId="77777777" w:rsidR="005074FF" w:rsidRPr="005074FF" w:rsidRDefault="005074FF" w:rsidP="005074FF"/>
    <w:p w14:paraId="3FA71722" w14:textId="77777777" w:rsidR="005074FF" w:rsidRPr="005074FF" w:rsidRDefault="005074FF" w:rsidP="005074FF">
      <w:pPr>
        <w:keepNext/>
        <w:keepLines/>
        <w:pageBreakBefore/>
        <w:spacing w:before="40" w:after="0"/>
        <w:jc w:val="center"/>
        <w:outlineLvl w:val="2"/>
        <w:rPr>
          <w:rFonts w:eastAsiaTheme="majorEastAsia" w:cstheme="majorBidi"/>
          <w:b/>
          <w:sz w:val="32"/>
          <w:szCs w:val="24"/>
          <w:u w:val="single"/>
        </w:rPr>
      </w:pPr>
      <w:r w:rsidRPr="005074FF">
        <w:rPr>
          <w:rFonts w:eastAsiaTheme="majorEastAsia" w:cstheme="majorBidi"/>
          <w:b/>
          <w:sz w:val="32"/>
          <w:szCs w:val="24"/>
          <w:u w:val="single"/>
        </w:rPr>
        <w:t>Ext – Alt Causes to I-Law</w:t>
      </w:r>
    </w:p>
    <w:p w14:paraId="082F500B" w14:textId="77777777" w:rsidR="005074FF" w:rsidRPr="005074FF" w:rsidRDefault="005074FF" w:rsidP="005074FF"/>
    <w:p w14:paraId="1A1E5D90" w14:textId="77777777" w:rsidR="005074FF" w:rsidRPr="005074FF" w:rsidRDefault="005074FF" w:rsidP="005074FF">
      <w:pPr>
        <w:keepNext/>
        <w:keepLines/>
        <w:spacing w:before="40" w:after="0"/>
        <w:outlineLvl w:val="3"/>
        <w:rPr>
          <w:rFonts w:eastAsiaTheme="majorEastAsia" w:cstheme="majorBidi"/>
          <w:b/>
          <w:iCs/>
          <w:sz w:val="26"/>
        </w:rPr>
      </w:pPr>
      <w:r w:rsidRPr="005074FF">
        <w:rPr>
          <w:rFonts w:eastAsiaTheme="majorEastAsia" w:cstheme="majorBidi"/>
          <w:b/>
          <w:iCs/>
          <w:sz w:val="26"/>
        </w:rPr>
        <w:t xml:space="preserve">Multiple violations of </w:t>
      </w:r>
      <w:proofErr w:type="spellStart"/>
      <w:r w:rsidRPr="005074FF">
        <w:rPr>
          <w:rFonts w:eastAsiaTheme="majorEastAsia" w:cstheme="majorBidi"/>
          <w:b/>
          <w:iCs/>
          <w:sz w:val="26"/>
        </w:rPr>
        <w:t>i</w:t>
      </w:r>
      <w:proofErr w:type="spellEnd"/>
      <w:r w:rsidRPr="005074FF">
        <w:rPr>
          <w:rFonts w:eastAsiaTheme="majorEastAsia" w:cstheme="majorBidi"/>
          <w:b/>
          <w:iCs/>
          <w:sz w:val="26"/>
        </w:rPr>
        <w:t xml:space="preserve">-law swamp </w:t>
      </w:r>
      <w:proofErr w:type="spellStart"/>
      <w:r w:rsidRPr="005074FF">
        <w:rPr>
          <w:rFonts w:eastAsiaTheme="majorEastAsia" w:cstheme="majorBidi"/>
          <w:b/>
          <w:iCs/>
          <w:sz w:val="26"/>
        </w:rPr>
        <w:t>aff</w:t>
      </w:r>
      <w:proofErr w:type="spellEnd"/>
      <w:r w:rsidRPr="005074FF">
        <w:rPr>
          <w:rFonts w:eastAsiaTheme="majorEastAsia" w:cstheme="majorBidi"/>
          <w:b/>
          <w:iCs/>
          <w:sz w:val="26"/>
        </w:rPr>
        <w:t xml:space="preserve"> solvency – since their “brink” evidence Trump violated </w:t>
      </w:r>
      <w:proofErr w:type="spellStart"/>
      <w:r w:rsidRPr="005074FF">
        <w:rPr>
          <w:rFonts w:eastAsiaTheme="majorEastAsia" w:cstheme="majorBidi"/>
          <w:b/>
          <w:iCs/>
          <w:sz w:val="26"/>
        </w:rPr>
        <w:t>i</w:t>
      </w:r>
      <w:proofErr w:type="spellEnd"/>
      <w:r w:rsidRPr="005074FF">
        <w:rPr>
          <w:rFonts w:eastAsiaTheme="majorEastAsia" w:cstheme="majorBidi"/>
          <w:b/>
          <w:iCs/>
          <w:sz w:val="26"/>
        </w:rPr>
        <w:t>-law on Gitmo, Jerusalem, and drones.</w:t>
      </w:r>
    </w:p>
    <w:p w14:paraId="19F80D32" w14:textId="77777777" w:rsidR="005074FF" w:rsidRPr="005074FF" w:rsidRDefault="005074FF" w:rsidP="005074FF"/>
    <w:p w14:paraId="5C1EED43" w14:textId="77777777" w:rsidR="005074FF" w:rsidRPr="005074FF" w:rsidRDefault="005074FF" w:rsidP="005074FF">
      <w:pPr>
        <w:keepNext/>
        <w:keepLines/>
        <w:spacing w:before="40" w:after="0"/>
        <w:outlineLvl w:val="3"/>
        <w:rPr>
          <w:rFonts w:asciiTheme="minorHAnsi" w:eastAsiaTheme="majorEastAsia" w:hAnsiTheme="minorHAnsi" w:cs="Arial"/>
          <w:b/>
          <w:iCs/>
          <w:sz w:val="26"/>
        </w:rPr>
      </w:pPr>
      <w:r w:rsidRPr="005074FF">
        <w:rPr>
          <w:rFonts w:asciiTheme="minorHAnsi" w:eastAsiaTheme="majorEastAsia" w:hAnsiTheme="minorHAnsi" w:cs="Arial"/>
          <w:b/>
          <w:iCs/>
          <w:sz w:val="26"/>
        </w:rPr>
        <w:t xml:space="preserve">More alt cause – </w:t>
      </w:r>
    </w:p>
    <w:p w14:paraId="298102BA" w14:textId="77777777" w:rsidR="005074FF" w:rsidRPr="005074FF" w:rsidRDefault="005074FF" w:rsidP="005074FF">
      <w:pPr>
        <w:keepNext/>
        <w:keepLines/>
        <w:spacing w:before="40" w:after="0"/>
        <w:outlineLvl w:val="3"/>
        <w:rPr>
          <w:rFonts w:asciiTheme="minorHAnsi" w:eastAsiaTheme="majorEastAsia" w:hAnsiTheme="minorHAnsi" w:cs="Arial"/>
          <w:b/>
          <w:iCs/>
          <w:sz w:val="26"/>
        </w:rPr>
      </w:pPr>
      <w:r w:rsidRPr="005074FF">
        <w:rPr>
          <w:rFonts w:asciiTheme="minorHAnsi" w:eastAsiaTheme="majorEastAsia" w:hAnsiTheme="minorHAnsi" w:cs="Arial"/>
          <w:b/>
          <w:iCs/>
          <w:sz w:val="26"/>
        </w:rPr>
        <w:t xml:space="preserve">1) </w:t>
      </w:r>
      <w:r w:rsidRPr="005074FF">
        <w:rPr>
          <w:rFonts w:asciiTheme="minorHAnsi" w:eastAsiaTheme="majorEastAsia" w:hAnsiTheme="minorHAnsi" w:cs="Arial"/>
          <w:b/>
          <w:iCs/>
          <w:sz w:val="26"/>
          <w:u w:val="single"/>
        </w:rPr>
        <w:t>100 human rights abuses</w:t>
      </w:r>
    </w:p>
    <w:p w14:paraId="555255D0" w14:textId="77777777" w:rsidR="005074FF" w:rsidRPr="005074FF" w:rsidRDefault="005074FF" w:rsidP="005074FF">
      <w:pPr>
        <w:rPr>
          <w:rFonts w:asciiTheme="minorHAnsi" w:hAnsiTheme="minorHAnsi"/>
          <w:sz w:val="16"/>
        </w:rPr>
      </w:pPr>
      <w:proofErr w:type="spellStart"/>
      <w:r w:rsidRPr="005074FF">
        <w:rPr>
          <w:rFonts w:asciiTheme="minorHAnsi" w:hAnsiTheme="minorHAnsi"/>
          <w:b/>
          <w:bCs/>
          <w:sz w:val="26"/>
        </w:rPr>
        <w:t>Varkiani</w:t>
      </w:r>
      <w:proofErr w:type="spellEnd"/>
      <w:r w:rsidRPr="005074FF">
        <w:rPr>
          <w:rFonts w:asciiTheme="minorHAnsi" w:hAnsiTheme="minorHAnsi"/>
          <w:b/>
          <w:bCs/>
          <w:sz w:val="26"/>
        </w:rPr>
        <w:t xml:space="preserve"> 17</w:t>
      </w:r>
      <w:r w:rsidRPr="005074FF">
        <w:rPr>
          <w:rFonts w:asciiTheme="minorHAnsi" w:hAnsiTheme="minorHAnsi"/>
        </w:rPr>
        <w:t xml:space="preserve"> </w:t>
      </w:r>
      <w:r w:rsidRPr="005074FF">
        <w:rPr>
          <w:rFonts w:asciiTheme="minorHAnsi" w:hAnsiTheme="minorHAnsi"/>
          <w:sz w:val="16"/>
        </w:rPr>
        <w:t xml:space="preserve">Adrienne </w:t>
      </w:r>
      <w:proofErr w:type="spellStart"/>
      <w:r w:rsidRPr="005074FF">
        <w:rPr>
          <w:rFonts w:asciiTheme="minorHAnsi" w:hAnsiTheme="minorHAnsi"/>
          <w:sz w:val="16"/>
        </w:rPr>
        <w:t>Mahsa</w:t>
      </w:r>
      <w:proofErr w:type="spellEnd"/>
      <w:r w:rsidRPr="005074FF">
        <w:rPr>
          <w:rFonts w:asciiTheme="minorHAnsi" w:hAnsiTheme="minorHAnsi"/>
          <w:sz w:val="16"/>
        </w:rPr>
        <w:t xml:space="preserve"> </w:t>
      </w:r>
      <w:proofErr w:type="spellStart"/>
      <w:r w:rsidRPr="005074FF">
        <w:rPr>
          <w:rFonts w:asciiTheme="minorHAnsi" w:hAnsiTheme="minorHAnsi"/>
          <w:sz w:val="16"/>
        </w:rPr>
        <w:t>Varkiani</w:t>
      </w:r>
      <w:proofErr w:type="spellEnd"/>
      <w:r w:rsidRPr="005074FF">
        <w:rPr>
          <w:rFonts w:asciiTheme="minorHAnsi" w:hAnsiTheme="minorHAnsi"/>
          <w:sz w:val="16"/>
        </w:rPr>
        <w:t xml:space="preserve"> 4/25/17 (Master's Degree, International Relations Associate Editor at </w:t>
      </w:r>
      <w:proofErr w:type="spellStart"/>
      <w:r w:rsidRPr="005074FF">
        <w:rPr>
          <w:rFonts w:asciiTheme="minorHAnsi" w:hAnsiTheme="minorHAnsi"/>
          <w:sz w:val="16"/>
        </w:rPr>
        <w:t>ThinkProgress</w:t>
      </w:r>
      <w:proofErr w:type="spellEnd"/>
      <w:r w:rsidRPr="005074FF">
        <w:rPr>
          <w:rFonts w:asciiTheme="minorHAnsi" w:hAnsiTheme="minorHAnsi"/>
          <w:sz w:val="16"/>
        </w:rPr>
        <w:t>. “Trump threatens human rights in over 100 ways, says Amnesty” https://thinkprogress.org/trump-threatens-human-rights-100-ways-ccdca056a7e9)//masw</w:t>
      </w:r>
    </w:p>
    <w:p w14:paraId="52B2E7E6" w14:textId="77777777" w:rsidR="005074FF" w:rsidRPr="005074FF" w:rsidRDefault="005074FF" w:rsidP="005074FF">
      <w:pPr>
        <w:rPr>
          <w:rFonts w:asciiTheme="minorHAnsi" w:hAnsiTheme="minorHAnsi"/>
          <w:sz w:val="16"/>
        </w:rPr>
      </w:pPr>
      <w:r w:rsidRPr="005074FF">
        <w:rPr>
          <w:rFonts w:asciiTheme="minorHAnsi" w:hAnsiTheme="minorHAnsi"/>
          <w:sz w:val="16"/>
        </w:rPr>
        <w:t xml:space="preserve">Trump threatens human rights in over 100 ways, says Amnesty “It didn’t take long to identify 100 ways this administration has tried to violate people’s human rights.” </w:t>
      </w:r>
      <w:r w:rsidRPr="005074FF">
        <w:rPr>
          <w:rFonts w:asciiTheme="minorHAnsi" w:hAnsiTheme="minorHAnsi"/>
          <w:u w:val="single"/>
        </w:rPr>
        <w:t xml:space="preserve">A new report by human rights organization Amnesty International found that President Donald </w:t>
      </w:r>
      <w:r w:rsidRPr="005074FF">
        <w:rPr>
          <w:rFonts w:asciiTheme="minorHAnsi" w:hAnsiTheme="minorHAnsi"/>
          <w:b/>
          <w:iCs/>
          <w:highlight w:val="cyan"/>
          <w:u w:val="single"/>
        </w:rPr>
        <w:t>Trump</w:t>
      </w:r>
      <w:r w:rsidRPr="005074FF">
        <w:rPr>
          <w:rFonts w:asciiTheme="minorHAnsi" w:hAnsiTheme="minorHAnsi"/>
          <w:u w:val="single"/>
        </w:rPr>
        <w:t xml:space="preserve"> has</w:t>
      </w:r>
      <w:r w:rsidRPr="005074FF">
        <w:rPr>
          <w:rFonts w:asciiTheme="minorHAnsi" w:hAnsiTheme="minorHAnsi"/>
          <w:sz w:val="16"/>
        </w:rPr>
        <w:t xml:space="preserve">, </w:t>
      </w:r>
      <w:r w:rsidRPr="005074FF">
        <w:rPr>
          <w:rFonts w:asciiTheme="minorHAnsi" w:hAnsiTheme="minorHAnsi"/>
          <w:u w:val="single"/>
        </w:rPr>
        <w:t>in fewer than 100 days in office,</w:t>
      </w:r>
      <w:r w:rsidRPr="005074FF">
        <w:rPr>
          <w:rFonts w:asciiTheme="minorHAnsi" w:hAnsiTheme="minorHAnsi"/>
          <w:sz w:val="16"/>
        </w:rPr>
        <w:t xml:space="preserve"> </w:t>
      </w:r>
      <w:r w:rsidRPr="005074FF">
        <w:rPr>
          <w:rFonts w:asciiTheme="minorHAnsi" w:hAnsiTheme="minorHAnsi"/>
          <w:highlight w:val="cyan"/>
          <w:u w:val="single"/>
        </w:rPr>
        <w:t xml:space="preserve">threatened </w:t>
      </w:r>
      <w:r w:rsidRPr="005074FF">
        <w:rPr>
          <w:rFonts w:asciiTheme="minorHAnsi" w:hAnsiTheme="minorHAnsi"/>
          <w:b/>
          <w:iCs/>
          <w:highlight w:val="cyan"/>
          <w:u w:val="single"/>
        </w:rPr>
        <w:t>human rights in at least 100 different ways</w:t>
      </w:r>
      <w:r w:rsidRPr="005074FF">
        <w:rPr>
          <w:rFonts w:asciiTheme="minorHAnsi" w:hAnsiTheme="minorHAnsi"/>
          <w:b/>
          <w:iCs/>
          <w:u w:val="single"/>
        </w:rPr>
        <w:t xml:space="preserve">. </w:t>
      </w:r>
      <w:r w:rsidRPr="005074FF">
        <w:rPr>
          <w:rFonts w:asciiTheme="minorHAnsi" w:hAnsiTheme="minorHAnsi"/>
          <w:u w:val="single"/>
        </w:rPr>
        <w:t>The Amnesty report includes a range of threats to human rights both inside the United States and in the rest of the world</w:t>
      </w:r>
      <w:r w:rsidRPr="005074FF">
        <w:rPr>
          <w:rFonts w:asciiTheme="minorHAnsi" w:hAnsiTheme="minorHAnsi"/>
          <w:sz w:val="16"/>
        </w:rPr>
        <w:t xml:space="preserve">. </w:t>
      </w:r>
      <w:r w:rsidRPr="005074FF">
        <w:rPr>
          <w:rFonts w:asciiTheme="minorHAnsi" w:hAnsiTheme="minorHAnsi"/>
          <w:u w:val="single"/>
        </w:rPr>
        <w:t>It</w:t>
      </w:r>
      <w:r w:rsidRPr="005074FF">
        <w:rPr>
          <w:rFonts w:asciiTheme="minorHAnsi" w:hAnsiTheme="minorHAnsi"/>
          <w:sz w:val="16"/>
        </w:rPr>
        <w:t xml:space="preserve"> </w:t>
      </w:r>
      <w:r w:rsidRPr="005074FF">
        <w:rPr>
          <w:rFonts w:asciiTheme="minorHAnsi" w:hAnsiTheme="minorHAnsi"/>
          <w:u w:val="single"/>
        </w:rPr>
        <w:t xml:space="preserve">found </w:t>
      </w:r>
      <w:r w:rsidRPr="005074FF">
        <w:rPr>
          <w:rFonts w:asciiTheme="minorHAnsi" w:hAnsiTheme="minorHAnsi"/>
          <w:b/>
          <w:iCs/>
          <w:u w:val="single"/>
        </w:rPr>
        <w:t>35</w:t>
      </w:r>
      <w:r w:rsidRPr="005074FF">
        <w:rPr>
          <w:rFonts w:asciiTheme="minorHAnsi" w:hAnsiTheme="minorHAnsi"/>
          <w:u w:val="single"/>
        </w:rPr>
        <w:t xml:space="preserve"> potential </w:t>
      </w:r>
      <w:r w:rsidRPr="005074FF">
        <w:rPr>
          <w:rFonts w:asciiTheme="minorHAnsi" w:hAnsiTheme="minorHAnsi"/>
          <w:b/>
          <w:iCs/>
          <w:u w:val="single"/>
        </w:rPr>
        <w:t>human rights violations</w:t>
      </w:r>
      <w:r w:rsidRPr="005074FF">
        <w:rPr>
          <w:rFonts w:asciiTheme="minorHAnsi" w:hAnsiTheme="minorHAnsi"/>
          <w:u w:val="single"/>
        </w:rPr>
        <w:t xml:space="preserve"> in Trump’s </w:t>
      </w:r>
      <w:r w:rsidRPr="005074FF">
        <w:rPr>
          <w:rFonts w:asciiTheme="minorHAnsi" w:hAnsiTheme="minorHAnsi"/>
          <w:b/>
          <w:iCs/>
          <w:u w:val="single"/>
        </w:rPr>
        <w:t>immigration policies alone</w:t>
      </w:r>
      <w:r w:rsidRPr="005074FF">
        <w:rPr>
          <w:rFonts w:asciiTheme="minorHAnsi" w:hAnsiTheme="minorHAnsi"/>
          <w:sz w:val="16"/>
        </w:rPr>
        <w:t xml:space="preserve">, </w:t>
      </w:r>
      <w:r w:rsidRPr="005074FF">
        <w:rPr>
          <w:rFonts w:asciiTheme="minorHAnsi" w:hAnsiTheme="minorHAnsi"/>
          <w:u w:val="single"/>
        </w:rPr>
        <w:t xml:space="preserve">including in the </w:t>
      </w:r>
      <w:r w:rsidRPr="005074FF">
        <w:rPr>
          <w:rFonts w:asciiTheme="minorHAnsi" w:hAnsiTheme="minorHAnsi"/>
          <w:highlight w:val="cyan"/>
          <w:u w:val="single"/>
        </w:rPr>
        <w:t>ban on</w:t>
      </w:r>
      <w:r w:rsidRPr="005074FF">
        <w:rPr>
          <w:rFonts w:asciiTheme="minorHAnsi" w:hAnsiTheme="minorHAnsi"/>
          <w:u w:val="single"/>
        </w:rPr>
        <w:t xml:space="preserve"> U.S. </w:t>
      </w:r>
      <w:r w:rsidRPr="005074FF">
        <w:rPr>
          <w:rFonts w:asciiTheme="minorHAnsi" w:hAnsiTheme="minorHAnsi"/>
          <w:highlight w:val="cyan"/>
          <w:u w:val="single"/>
        </w:rPr>
        <w:t>refugee resettlement</w:t>
      </w:r>
      <w:r w:rsidRPr="005074FF">
        <w:rPr>
          <w:rFonts w:asciiTheme="minorHAnsi" w:hAnsiTheme="minorHAnsi"/>
          <w:sz w:val="16"/>
        </w:rPr>
        <w:t xml:space="preserve">, the </w:t>
      </w:r>
      <w:r w:rsidRPr="005074FF">
        <w:rPr>
          <w:rFonts w:asciiTheme="minorHAnsi" w:hAnsiTheme="minorHAnsi"/>
          <w:u w:val="single"/>
        </w:rPr>
        <w:t xml:space="preserve">proposed </w:t>
      </w:r>
      <w:r w:rsidRPr="005074FF">
        <w:rPr>
          <w:rFonts w:asciiTheme="minorHAnsi" w:hAnsiTheme="minorHAnsi"/>
          <w:b/>
          <w:iCs/>
          <w:highlight w:val="cyan"/>
          <w:u w:val="single"/>
        </w:rPr>
        <w:t>border wall</w:t>
      </w:r>
      <w:r w:rsidRPr="005074FF">
        <w:rPr>
          <w:rFonts w:asciiTheme="minorHAnsi" w:hAnsiTheme="minorHAnsi"/>
          <w:sz w:val="16"/>
        </w:rPr>
        <w:t xml:space="preserve">, </w:t>
      </w:r>
      <w:r w:rsidRPr="005074FF">
        <w:rPr>
          <w:rFonts w:asciiTheme="minorHAnsi" w:hAnsiTheme="minorHAnsi"/>
          <w:b/>
          <w:iCs/>
          <w:u w:val="single"/>
        </w:rPr>
        <w:t>demonization of refugees</w:t>
      </w:r>
      <w:r w:rsidRPr="005074FF">
        <w:rPr>
          <w:rFonts w:asciiTheme="minorHAnsi" w:hAnsiTheme="minorHAnsi"/>
          <w:sz w:val="16"/>
        </w:rPr>
        <w:t xml:space="preserve"> </w:t>
      </w:r>
      <w:r w:rsidRPr="005074FF">
        <w:rPr>
          <w:rFonts w:asciiTheme="minorHAnsi" w:hAnsiTheme="minorHAnsi"/>
          <w:u w:val="single"/>
        </w:rPr>
        <w:t>as criminals</w:t>
      </w:r>
      <w:r w:rsidRPr="005074FF">
        <w:rPr>
          <w:rFonts w:asciiTheme="minorHAnsi" w:hAnsiTheme="minorHAnsi"/>
          <w:sz w:val="16"/>
        </w:rPr>
        <w:t xml:space="preserve">, </w:t>
      </w:r>
      <w:r w:rsidRPr="005074FF">
        <w:rPr>
          <w:rFonts w:asciiTheme="minorHAnsi" w:hAnsiTheme="minorHAnsi"/>
          <w:highlight w:val="cyan"/>
          <w:u w:val="single"/>
        </w:rPr>
        <w:t>suspension of the Central American Minors program</w:t>
      </w:r>
      <w:r w:rsidRPr="005074FF">
        <w:rPr>
          <w:rFonts w:asciiTheme="minorHAnsi" w:hAnsiTheme="minorHAnsi"/>
          <w:sz w:val="16"/>
          <w:highlight w:val="cyan"/>
        </w:rPr>
        <w:t xml:space="preserve">, </w:t>
      </w:r>
      <w:r w:rsidRPr="005074FF">
        <w:rPr>
          <w:rFonts w:asciiTheme="minorHAnsi" w:hAnsiTheme="minorHAnsi"/>
          <w:highlight w:val="cyan"/>
          <w:u w:val="single"/>
        </w:rPr>
        <w:t>detention of asylum-seekers, threats to separate families at the border</w:t>
      </w:r>
      <w:r w:rsidRPr="005074FF">
        <w:rPr>
          <w:rFonts w:asciiTheme="minorHAnsi" w:hAnsiTheme="minorHAnsi"/>
          <w:u w:val="single"/>
        </w:rPr>
        <w:t xml:space="preserve">, and the </w:t>
      </w:r>
      <w:r w:rsidRPr="005074FF">
        <w:rPr>
          <w:rFonts w:asciiTheme="minorHAnsi" w:hAnsiTheme="minorHAnsi"/>
          <w:highlight w:val="cyan"/>
          <w:u w:val="single"/>
        </w:rPr>
        <w:t>increased power</w:t>
      </w:r>
      <w:r w:rsidRPr="005074FF">
        <w:rPr>
          <w:rFonts w:asciiTheme="minorHAnsi" w:hAnsiTheme="minorHAnsi"/>
          <w:u w:val="single"/>
        </w:rPr>
        <w:t xml:space="preserve"> handed </w:t>
      </w:r>
      <w:r w:rsidRPr="005074FF">
        <w:rPr>
          <w:rFonts w:asciiTheme="minorHAnsi" w:hAnsiTheme="minorHAnsi"/>
          <w:highlight w:val="cyan"/>
          <w:u w:val="single"/>
        </w:rPr>
        <w:t>to</w:t>
      </w:r>
      <w:r w:rsidRPr="005074FF">
        <w:rPr>
          <w:rFonts w:asciiTheme="minorHAnsi" w:hAnsiTheme="minorHAnsi"/>
          <w:u w:val="single"/>
        </w:rPr>
        <w:t xml:space="preserve"> the Immigration and Customs Enforcement (</w:t>
      </w:r>
      <w:r w:rsidRPr="005074FF">
        <w:rPr>
          <w:rFonts w:asciiTheme="minorHAnsi" w:hAnsiTheme="minorHAnsi"/>
          <w:highlight w:val="cyan"/>
          <w:u w:val="single"/>
        </w:rPr>
        <w:t>ICE</w:t>
      </w:r>
      <w:r w:rsidRPr="005074FF">
        <w:rPr>
          <w:rFonts w:asciiTheme="minorHAnsi" w:hAnsiTheme="minorHAnsi"/>
          <w:u w:val="single"/>
        </w:rPr>
        <w:t>).</w:t>
      </w:r>
      <w:r w:rsidRPr="005074FF">
        <w:rPr>
          <w:rFonts w:asciiTheme="minorHAnsi" w:hAnsiTheme="minorHAnsi"/>
          <w:sz w:val="16"/>
        </w:rPr>
        <w:t xml:space="preserve"> </w:t>
      </w:r>
      <w:r w:rsidRPr="005074FF">
        <w:rPr>
          <w:rFonts w:asciiTheme="minorHAnsi" w:hAnsiTheme="minorHAnsi"/>
          <w:u w:val="single"/>
        </w:rPr>
        <w:t>Trump’s immigration orders</w:t>
      </w:r>
      <w:r w:rsidRPr="005074FF">
        <w:rPr>
          <w:rFonts w:asciiTheme="minorHAnsi" w:hAnsiTheme="minorHAnsi"/>
          <w:sz w:val="16"/>
        </w:rPr>
        <w:t xml:space="preserve"> and 2017 and 2018 fiscal year budget proposals “</w:t>
      </w:r>
      <w:r w:rsidRPr="005074FF">
        <w:rPr>
          <w:rFonts w:asciiTheme="minorHAnsi" w:hAnsiTheme="minorHAnsi"/>
          <w:u w:val="single"/>
        </w:rPr>
        <w:t>lay the groundwork for an explosion of immigration detention</w:t>
      </w:r>
      <w:r w:rsidRPr="005074FF">
        <w:rPr>
          <w:rFonts w:asciiTheme="minorHAnsi" w:hAnsiTheme="minorHAnsi"/>
          <w:sz w:val="16"/>
        </w:rPr>
        <w:t xml:space="preserve">” and could trap 80,000 people in immigration detention, estimates Amnesty. </w:t>
      </w:r>
      <w:r w:rsidRPr="005074FF">
        <w:rPr>
          <w:rFonts w:asciiTheme="minorHAnsi" w:hAnsiTheme="minorHAnsi"/>
          <w:b/>
          <w:iCs/>
          <w:u w:val="single"/>
        </w:rPr>
        <w:t>Foreign</w:t>
      </w:r>
      <w:r w:rsidRPr="005074FF">
        <w:rPr>
          <w:rFonts w:asciiTheme="minorHAnsi" w:hAnsiTheme="minorHAnsi"/>
          <w:sz w:val="16"/>
        </w:rPr>
        <w:t xml:space="preserve"> policy threats to </w:t>
      </w:r>
      <w:r w:rsidRPr="005074FF">
        <w:rPr>
          <w:rFonts w:asciiTheme="minorHAnsi" w:hAnsiTheme="minorHAnsi"/>
          <w:b/>
          <w:iCs/>
          <w:u w:val="single"/>
        </w:rPr>
        <w:t>human rights</w:t>
      </w:r>
      <w:r w:rsidRPr="005074FF">
        <w:rPr>
          <w:rFonts w:asciiTheme="minorHAnsi" w:hAnsiTheme="minorHAnsi"/>
          <w:u w:val="single"/>
        </w:rPr>
        <w:t xml:space="preserve"> </w:t>
      </w:r>
      <w:r w:rsidRPr="005074FF">
        <w:rPr>
          <w:rFonts w:asciiTheme="minorHAnsi" w:hAnsiTheme="minorHAnsi"/>
          <w:sz w:val="16"/>
        </w:rPr>
        <w:t xml:space="preserve">that Amnesty identifies </w:t>
      </w:r>
      <w:r w:rsidRPr="005074FF">
        <w:rPr>
          <w:rFonts w:asciiTheme="minorHAnsi" w:hAnsiTheme="minorHAnsi"/>
          <w:u w:val="single"/>
        </w:rPr>
        <w:t xml:space="preserve">include </w:t>
      </w:r>
      <w:r w:rsidRPr="005074FF">
        <w:rPr>
          <w:rFonts w:asciiTheme="minorHAnsi" w:hAnsiTheme="minorHAnsi"/>
          <w:highlight w:val="cyan"/>
          <w:u w:val="single"/>
        </w:rPr>
        <w:t>downplaying</w:t>
      </w:r>
      <w:r w:rsidRPr="005074FF">
        <w:rPr>
          <w:rFonts w:asciiTheme="minorHAnsi" w:hAnsiTheme="minorHAnsi"/>
          <w:u w:val="single"/>
        </w:rPr>
        <w:t xml:space="preserve"> reports of </w:t>
      </w:r>
      <w:r w:rsidRPr="005074FF">
        <w:rPr>
          <w:rFonts w:asciiTheme="minorHAnsi" w:hAnsiTheme="minorHAnsi"/>
          <w:highlight w:val="cyan"/>
          <w:u w:val="single"/>
        </w:rPr>
        <w:t>hate-based</w:t>
      </w:r>
      <w:r w:rsidRPr="005074FF">
        <w:rPr>
          <w:rFonts w:asciiTheme="minorHAnsi" w:hAnsiTheme="minorHAnsi"/>
          <w:u w:val="single"/>
        </w:rPr>
        <w:t xml:space="preserve"> harassment and </w:t>
      </w:r>
      <w:r w:rsidRPr="005074FF">
        <w:rPr>
          <w:rFonts w:asciiTheme="minorHAnsi" w:hAnsiTheme="minorHAnsi"/>
          <w:highlight w:val="cyan"/>
          <w:u w:val="single"/>
        </w:rPr>
        <w:t>violence,</w:t>
      </w:r>
      <w:r w:rsidRPr="005074FF">
        <w:rPr>
          <w:rFonts w:asciiTheme="minorHAnsi" w:hAnsiTheme="minorHAnsi"/>
          <w:sz w:val="16"/>
          <w:highlight w:val="cyan"/>
        </w:rPr>
        <w:t xml:space="preserve"> </w:t>
      </w:r>
      <w:r w:rsidRPr="005074FF">
        <w:rPr>
          <w:rFonts w:asciiTheme="minorHAnsi" w:hAnsiTheme="minorHAnsi"/>
          <w:b/>
          <w:iCs/>
          <w:highlight w:val="cyan"/>
          <w:u w:val="single"/>
        </w:rPr>
        <w:t>emboldening</w:t>
      </w:r>
      <w:r w:rsidRPr="005074FF">
        <w:rPr>
          <w:rFonts w:asciiTheme="minorHAnsi" w:hAnsiTheme="minorHAnsi"/>
          <w:u w:val="single"/>
        </w:rPr>
        <w:t xml:space="preserve"> and arming human </w:t>
      </w:r>
      <w:r w:rsidRPr="005074FF">
        <w:rPr>
          <w:rFonts w:asciiTheme="minorHAnsi" w:hAnsiTheme="minorHAnsi"/>
          <w:b/>
          <w:iCs/>
          <w:highlight w:val="cyan"/>
          <w:u w:val="single"/>
        </w:rPr>
        <w:t>rights abusers</w:t>
      </w:r>
      <w:r w:rsidRPr="005074FF">
        <w:rPr>
          <w:rFonts w:asciiTheme="minorHAnsi" w:hAnsiTheme="minorHAnsi"/>
          <w:b/>
          <w:iCs/>
          <w:u w:val="single"/>
        </w:rPr>
        <w:t xml:space="preserve"> in other countries</w:t>
      </w:r>
      <w:r w:rsidRPr="005074FF">
        <w:rPr>
          <w:rFonts w:asciiTheme="minorHAnsi" w:hAnsiTheme="minorHAnsi"/>
          <w:sz w:val="16"/>
        </w:rPr>
        <w:t xml:space="preserve">, giving the U.S. military “total authorization” to do whatever it wants, </w:t>
      </w:r>
      <w:r w:rsidRPr="005074FF">
        <w:rPr>
          <w:rFonts w:asciiTheme="minorHAnsi" w:hAnsiTheme="minorHAnsi"/>
          <w:highlight w:val="cyan"/>
          <w:u w:val="single"/>
        </w:rPr>
        <w:t>leading</w:t>
      </w:r>
      <w:r w:rsidRPr="005074FF">
        <w:rPr>
          <w:rFonts w:asciiTheme="minorHAnsi" w:hAnsiTheme="minorHAnsi"/>
          <w:u w:val="single"/>
        </w:rPr>
        <w:t xml:space="preserve"> coalition </w:t>
      </w:r>
      <w:r w:rsidRPr="005074FF">
        <w:rPr>
          <w:rFonts w:asciiTheme="minorHAnsi" w:hAnsiTheme="minorHAnsi"/>
          <w:b/>
          <w:iCs/>
          <w:highlight w:val="cyan"/>
          <w:u w:val="single"/>
        </w:rPr>
        <w:t>airstrikes</w:t>
      </w:r>
      <w:r w:rsidRPr="005074FF">
        <w:rPr>
          <w:rFonts w:asciiTheme="minorHAnsi" w:hAnsiTheme="minorHAnsi"/>
          <w:u w:val="single"/>
        </w:rPr>
        <w:t xml:space="preserve"> that have killed an astonishing number of civilians</w:t>
      </w:r>
      <w:r w:rsidRPr="005074FF">
        <w:rPr>
          <w:rFonts w:asciiTheme="minorHAnsi" w:hAnsiTheme="minorHAnsi"/>
          <w:sz w:val="16"/>
        </w:rPr>
        <w:t xml:space="preserve">, </w:t>
      </w:r>
      <w:r w:rsidRPr="005074FF">
        <w:rPr>
          <w:rFonts w:asciiTheme="minorHAnsi" w:hAnsiTheme="minorHAnsi"/>
          <w:b/>
          <w:iCs/>
          <w:highlight w:val="cyan"/>
          <w:u w:val="single"/>
        </w:rPr>
        <w:t>cutting</w:t>
      </w:r>
      <w:r w:rsidRPr="005074FF">
        <w:rPr>
          <w:rFonts w:asciiTheme="minorHAnsi" w:hAnsiTheme="minorHAnsi"/>
          <w:u w:val="single"/>
        </w:rPr>
        <w:t xml:space="preserve"> U.S. </w:t>
      </w:r>
      <w:r w:rsidRPr="005074FF">
        <w:rPr>
          <w:rFonts w:asciiTheme="minorHAnsi" w:hAnsiTheme="minorHAnsi"/>
          <w:b/>
          <w:iCs/>
          <w:highlight w:val="cyan"/>
          <w:u w:val="single"/>
        </w:rPr>
        <w:t>funding</w:t>
      </w:r>
      <w:r w:rsidRPr="005074FF">
        <w:rPr>
          <w:rFonts w:asciiTheme="minorHAnsi" w:hAnsiTheme="minorHAnsi"/>
          <w:highlight w:val="cyan"/>
          <w:u w:val="single"/>
        </w:rPr>
        <w:t xml:space="preserve"> for the </w:t>
      </w:r>
      <w:r w:rsidRPr="005074FF">
        <w:rPr>
          <w:rFonts w:asciiTheme="minorHAnsi" w:hAnsiTheme="minorHAnsi"/>
          <w:b/>
          <w:iCs/>
          <w:highlight w:val="cyan"/>
          <w:u w:val="single"/>
        </w:rPr>
        <w:t>United Nations</w:t>
      </w:r>
      <w:r w:rsidRPr="005074FF">
        <w:rPr>
          <w:rFonts w:asciiTheme="minorHAnsi" w:hAnsiTheme="minorHAnsi"/>
          <w:sz w:val="16"/>
        </w:rPr>
        <w:t xml:space="preserve">, and supporting torture. “These first 100 days show how dangerous Trump’s agenda is, and they’re also a roadmap for how to stop it and protect human rights in the U.S. and around the world,” Margaret Huang, executive director of Amnesty International USA, said in a statement. “When we sat down to document the first 100 days, it didn’t take long to identify 100 ways this administration has tried to violate people’s human rights. What’s incredible isn’t just all the ways the Trump administration has tried to deny people freedom, justice, and equality — but all the ways that the public has pushed back and refused to let it happen.” Wikileaks investigation a ‘very, very grave threat’ to press freedom Prosecution would open the door for targeting mainstream media outlets that publish classified leaks— and the law is… thinkprogress.org </w:t>
      </w:r>
      <w:r w:rsidRPr="005074FF">
        <w:rPr>
          <w:rFonts w:asciiTheme="minorHAnsi" w:hAnsiTheme="minorHAnsi"/>
          <w:u w:val="single"/>
        </w:rPr>
        <w:t xml:space="preserve">The report also identifies </w:t>
      </w:r>
      <w:r w:rsidRPr="005074FF">
        <w:rPr>
          <w:rFonts w:asciiTheme="minorHAnsi" w:hAnsiTheme="minorHAnsi"/>
          <w:highlight w:val="cyan"/>
          <w:u w:val="single"/>
        </w:rPr>
        <w:t>threats to criminal justice</w:t>
      </w:r>
      <w:r w:rsidRPr="005074FF">
        <w:rPr>
          <w:rFonts w:asciiTheme="minorHAnsi" w:hAnsiTheme="minorHAnsi"/>
          <w:u w:val="single"/>
        </w:rPr>
        <w:t xml:space="preserve">, the </w:t>
      </w:r>
      <w:r w:rsidRPr="005074FF">
        <w:rPr>
          <w:rFonts w:asciiTheme="minorHAnsi" w:hAnsiTheme="minorHAnsi"/>
          <w:highlight w:val="cyan"/>
          <w:u w:val="single"/>
        </w:rPr>
        <w:t>LGBTQ</w:t>
      </w:r>
      <w:r w:rsidRPr="005074FF">
        <w:rPr>
          <w:rFonts w:asciiTheme="minorHAnsi" w:hAnsiTheme="minorHAnsi"/>
          <w:u w:val="single"/>
        </w:rPr>
        <w:t xml:space="preserve"> community, </w:t>
      </w:r>
      <w:r w:rsidRPr="005074FF">
        <w:rPr>
          <w:rFonts w:asciiTheme="minorHAnsi" w:hAnsiTheme="minorHAnsi"/>
          <w:highlight w:val="cyan"/>
          <w:u w:val="single"/>
        </w:rPr>
        <w:t>indigenous people, reproductive rights, and free speech</w:t>
      </w:r>
      <w:r w:rsidRPr="005074FF">
        <w:rPr>
          <w:rFonts w:asciiTheme="minorHAnsi" w:hAnsiTheme="minorHAnsi"/>
          <w:u w:val="single"/>
        </w:rPr>
        <w:t>, as well as “a cabinet full of human rights threats”</w:t>
      </w:r>
      <w:r w:rsidRPr="005074FF">
        <w:rPr>
          <w:rFonts w:asciiTheme="minorHAnsi" w:hAnsiTheme="minorHAnsi"/>
          <w:sz w:val="16"/>
        </w:rPr>
        <w:t xml:space="preserve">: Attorney </w:t>
      </w:r>
      <w:r w:rsidRPr="005074FF">
        <w:rPr>
          <w:rFonts w:asciiTheme="minorHAnsi" w:hAnsiTheme="minorHAnsi"/>
          <w:u w:val="single"/>
        </w:rPr>
        <w:t xml:space="preserve">General Jeff </w:t>
      </w:r>
      <w:r w:rsidRPr="005074FF">
        <w:rPr>
          <w:rFonts w:asciiTheme="minorHAnsi" w:hAnsiTheme="minorHAnsi"/>
          <w:highlight w:val="cyan"/>
          <w:u w:val="single"/>
        </w:rPr>
        <w:t>Sessions</w:t>
      </w:r>
      <w:r w:rsidRPr="005074FF">
        <w:rPr>
          <w:rFonts w:asciiTheme="minorHAnsi" w:hAnsiTheme="minorHAnsi"/>
          <w:sz w:val="16"/>
        </w:rPr>
        <w:t xml:space="preserve">, Secretary of </w:t>
      </w:r>
      <w:r w:rsidRPr="005074FF">
        <w:rPr>
          <w:rFonts w:asciiTheme="minorHAnsi" w:hAnsiTheme="minorHAnsi"/>
          <w:u w:val="single"/>
        </w:rPr>
        <w:t xml:space="preserve">State Rex </w:t>
      </w:r>
      <w:r w:rsidRPr="005074FF">
        <w:rPr>
          <w:rFonts w:asciiTheme="minorHAnsi" w:hAnsiTheme="minorHAnsi"/>
          <w:highlight w:val="cyan"/>
          <w:u w:val="single"/>
        </w:rPr>
        <w:t>Tillerson</w:t>
      </w:r>
      <w:r w:rsidRPr="005074FF">
        <w:rPr>
          <w:rFonts w:asciiTheme="minorHAnsi" w:hAnsiTheme="minorHAnsi"/>
          <w:sz w:val="16"/>
        </w:rPr>
        <w:t xml:space="preserve">, CIA Director </w:t>
      </w:r>
      <w:r w:rsidRPr="005074FF">
        <w:rPr>
          <w:rFonts w:asciiTheme="minorHAnsi" w:hAnsiTheme="minorHAnsi"/>
          <w:u w:val="single"/>
        </w:rPr>
        <w:t xml:space="preserve">Mike </w:t>
      </w:r>
      <w:r w:rsidRPr="005074FF">
        <w:rPr>
          <w:rFonts w:asciiTheme="minorHAnsi" w:hAnsiTheme="minorHAnsi"/>
          <w:highlight w:val="cyan"/>
          <w:u w:val="single"/>
        </w:rPr>
        <w:t>Pompeo</w:t>
      </w:r>
      <w:r w:rsidRPr="005074FF">
        <w:rPr>
          <w:rFonts w:asciiTheme="minorHAnsi" w:hAnsiTheme="minorHAnsi"/>
          <w:sz w:val="16"/>
        </w:rPr>
        <w:t xml:space="preserve">, Environmental Protection Agency Director Scott Pruitt, </w:t>
      </w:r>
      <w:r w:rsidRPr="005074FF">
        <w:rPr>
          <w:rFonts w:asciiTheme="minorHAnsi" w:hAnsiTheme="minorHAnsi"/>
          <w:highlight w:val="cyan"/>
          <w:u w:val="single"/>
        </w:rPr>
        <w:t>and</w:t>
      </w:r>
      <w:r w:rsidRPr="005074FF">
        <w:rPr>
          <w:rFonts w:asciiTheme="minorHAnsi" w:hAnsiTheme="minorHAnsi"/>
          <w:sz w:val="16"/>
        </w:rPr>
        <w:t xml:space="preserve"> Secretary of Education Betsy </w:t>
      </w:r>
      <w:r w:rsidRPr="005074FF">
        <w:rPr>
          <w:rFonts w:asciiTheme="minorHAnsi" w:hAnsiTheme="minorHAnsi"/>
          <w:highlight w:val="cyan"/>
          <w:u w:val="single"/>
        </w:rPr>
        <w:t>DeVos</w:t>
      </w:r>
      <w:r w:rsidRPr="005074FF">
        <w:rPr>
          <w:rFonts w:asciiTheme="minorHAnsi" w:hAnsiTheme="minorHAnsi"/>
          <w:u w:val="single"/>
        </w:rPr>
        <w:t>.</w:t>
      </w:r>
      <w:r w:rsidRPr="005074FF">
        <w:rPr>
          <w:rFonts w:asciiTheme="minorHAnsi" w:hAnsiTheme="minorHAnsi"/>
          <w:sz w:val="16"/>
        </w:rPr>
        <w:t xml:space="preserve"> “Whether it’s closing our borders, turning our backs on refugees, trying to ban Muslims from the U.S., or emboldening human rights abusers worldwide, </w:t>
      </w:r>
      <w:r w:rsidRPr="005074FF">
        <w:rPr>
          <w:rFonts w:asciiTheme="minorHAnsi" w:hAnsiTheme="minorHAnsi"/>
          <w:u w:val="single"/>
        </w:rPr>
        <w:t xml:space="preserve">President Trump seems intent on stoking the fires of conflict </w:t>
      </w:r>
      <w:r w:rsidRPr="005074FF">
        <w:rPr>
          <w:rFonts w:asciiTheme="minorHAnsi" w:hAnsiTheme="minorHAnsi"/>
          <w:b/>
          <w:iCs/>
          <w:u w:val="single"/>
        </w:rPr>
        <w:t>outside U.S. borders</w:t>
      </w:r>
      <w:r w:rsidRPr="005074FF">
        <w:rPr>
          <w:rFonts w:asciiTheme="minorHAnsi" w:hAnsiTheme="minorHAnsi"/>
          <w:sz w:val="16"/>
        </w:rPr>
        <w:t xml:space="preserve"> while closing the door to those fleeing violence,” Huang said. The Amnesty report serves as a stark warning to not normalize the real threats posed by Trump’s presidency. Many lawmakers, as well as those in the mainstream media, have normalized Trump’s actions at every turn, including his selection of white nationalist </w:t>
      </w:r>
      <w:r w:rsidRPr="005074FF">
        <w:rPr>
          <w:rFonts w:asciiTheme="minorHAnsi" w:hAnsiTheme="minorHAnsi"/>
          <w:u w:val="single"/>
        </w:rPr>
        <w:t xml:space="preserve">Steve Bannon as his chief strategist, his authorization of a </w:t>
      </w:r>
      <w:r w:rsidRPr="005074FF">
        <w:rPr>
          <w:rFonts w:asciiTheme="minorHAnsi" w:hAnsiTheme="minorHAnsi"/>
          <w:b/>
          <w:iCs/>
          <w:u w:val="single"/>
        </w:rPr>
        <w:t>deadly raid in Yemen</w:t>
      </w:r>
      <w:r w:rsidRPr="005074FF">
        <w:rPr>
          <w:rFonts w:asciiTheme="minorHAnsi" w:hAnsiTheme="minorHAnsi"/>
          <w:u w:val="single"/>
        </w:rPr>
        <w:t xml:space="preserve"> one week into his presidency</w:t>
      </w:r>
      <w:r w:rsidRPr="005074FF">
        <w:rPr>
          <w:rFonts w:asciiTheme="minorHAnsi" w:hAnsiTheme="minorHAnsi"/>
          <w:sz w:val="16"/>
        </w:rPr>
        <w:t xml:space="preserve">, </w:t>
      </w:r>
      <w:r w:rsidRPr="005074FF">
        <w:rPr>
          <w:rFonts w:asciiTheme="minorHAnsi" w:hAnsiTheme="minorHAnsi"/>
          <w:u w:val="single"/>
        </w:rPr>
        <w:t xml:space="preserve">his </w:t>
      </w:r>
      <w:r w:rsidRPr="005074FF">
        <w:rPr>
          <w:rFonts w:asciiTheme="minorHAnsi" w:hAnsiTheme="minorHAnsi"/>
          <w:highlight w:val="cyan"/>
          <w:u w:val="single"/>
        </w:rPr>
        <w:t xml:space="preserve">so-called “presidential” call for </w:t>
      </w:r>
      <w:r w:rsidRPr="005074FF">
        <w:rPr>
          <w:rFonts w:asciiTheme="minorHAnsi" w:hAnsiTheme="minorHAnsi"/>
          <w:b/>
          <w:iCs/>
          <w:highlight w:val="cyan"/>
          <w:u w:val="single"/>
        </w:rPr>
        <w:t>white nationalist</w:t>
      </w:r>
      <w:r w:rsidRPr="005074FF">
        <w:rPr>
          <w:rFonts w:asciiTheme="minorHAnsi" w:hAnsiTheme="minorHAnsi"/>
          <w:highlight w:val="cyan"/>
          <w:u w:val="single"/>
        </w:rPr>
        <w:t xml:space="preserve"> </w:t>
      </w:r>
      <w:r w:rsidRPr="005074FF">
        <w:rPr>
          <w:rFonts w:asciiTheme="minorHAnsi" w:hAnsiTheme="minorHAnsi"/>
          <w:b/>
          <w:iCs/>
          <w:highlight w:val="cyan"/>
          <w:u w:val="single"/>
        </w:rPr>
        <w:t>policies</w:t>
      </w:r>
      <w:r w:rsidRPr="005074FF">
        <w:rPr>
          <w:rFonts w:asciiTheme="minorHAnsi" w:hAnsiTheme="minorHAnsi"/>
          <w:u w:val="single"/>
        </w:rPr>
        <w:t xml:space="preserve"> in his first speech to Congress</w:t>
      </w:r>
      <w:r w:rsidRPr="005074FF">
        <w:rPr>
          <w:rFonts w:asciiTheme="minorHAnsi" w:hAnsiTheme="minorHAnsi"/>
          <w:sz w:val="16"/>
        </w:rPr>
        <w:t xml:space="preserve">, his executive order banning refugees and nationals from seven Muslim-majority countries, and his U.S. airstrike on a Syrian airbase last month. </w:t>
      </w:r>
      <w:r w:rsidRPr="005074FF">
        <w:rPr>
          <w:rFonts w:asciiTheme="minorHAnsi" w:hAnsiTheme="minorHAnsi"/>
          <w:highlight w:val="cyan"/>
          <w:u w:val="single"/>
        </w:rPr>
        <w:t>There are many, many other examples of normalization</w:t>
      </w:r>
      <w:r w:rsidRPr="005074FF">
        <w:rPr>
          <w:rFonts w:asciiTheme="minorHAnsi" w:hAnsiTheme="minorHAnsi"/>
          <w:u w:val="single"/>
        </w:rPr>
        <w:t xml:space="preserve"> of Trump’s policies and rhetoric. </w:t>
      </w:r>
      <w:r w:rsidRPr="005074FF">
        <w:rPr>
          <w:rFonts w:asciiTheme="minorHAnsi" w:hAnsiTheme="minorHAnsi"/>
          <w:sz w:val="16"/>
        </w:rPr>
        <w:t>Still, the Amnesty report offers some hope for the resistance. “This briefing is not exhaustive and the Trump administration’s ongoing threats to human rights remain — but so does the resolve to defeat them,” the report concludes. “While the Trump’s first 100 days in office show how dangerous his agenda is for human rights in the U.S. and around the world, it is equally clear that activism, grassroots organizing and political opposition can make a difference.”</w:t>
      </w:r>
    </w:p>
    <w:p w14:paraId="34774C81" w14:textId="77777777" w:rsidR="005074FF" w:rsidRPr="005074FF" w:rsidRDefault="005074FF" w:rsidP="005074FF">
      <w:pPr>
        <w:keepNext/>
        <w:keepLines/>
        <w:spacing w:before="40" w:after="0"/>
        <w:outlineLvl w:val="3"/>
        <w:rPr>
          <w:rFonts w:asciiTheme="minorHAnsi" w:eastAsiaTheme="majorEastAsia" w:hAnsiTheme="minorHAnsi" w:cs="Arial"/>
          <w:b/>
          <w:iCs/>
          <w:sz w:val="26"/>
        </w:rPr>
      </w:pPr>
      <w:r w:rsidRPr="005074FF">
        <w:rPr>
          <w:rFonts w:asciiTheme="minorHAnsi" w:eastAsiaTheme="majorEastAsia" w:hAnsiTheme="minorHAnsi" w:cs="Arial"/>
          <w:b/>
          <w:iCs/>
          <w:sz w:val="26"/>
        </w:rPr>
        <w:t xml:space="preserve">2) a laundry list of missteps </w:t>
      </w:r>
      <w:r w:rsidRPr="005074FF">
        <w:rPr>
          <w:rFonts w:asciiTheme="minorHAnsi" w:eastAsiaTheme="majorEastAsia" w:hAnsiTheme="minorHAnsi" w:cs="Arial"/>
          <w:b/>
          <w:iCs/>
          <w:sz w:val="26"/>
          <w:u w:val="single"/>
        </w:rPr>
        <w:t>swamp</w:t>
      </w:r>
      <w:r w:rsidRPr="005074FF">
        <w:rPr>
          <w:rFonts w:asciiTheme="minorHAnsi" w:eastAsiaTheme="majorEastAsia" w:hAnsiTheme="minorHAnsi" w:cs="Arial"/>
          <w:b/>
          <w:iCs/>
          <w:sz w:val="26"/>
        </w:rPr>
        <w:t xml:space="preserve"> their internal link</w:t>
      </w:r>
    </w:p>
    <w:p w14:paraId="5FBEC48E" w14:textId="77777777" w:rsidR="005074FF" w:rsidRPr="005074FF" w:rsidRDefault="005074FF" w:rsidP="005074FF">
      <w:pPr>
        <w:rPr>
          <w:rFonts w:asciiTheme="minorHAnsi" w:hAnsiTheme="minorHAnsi"/>
          <w:sz w:val="16"/>
        </w:rPr>
      </w:pPr>
      <w:proofErr w:type="spellStart"/>
      <w:r w:rsidRPr="005074FF">
        <w:rPr>
          <w:rFonts w:asciiTheme="minorHAnsi" w:hAnsiTheme="minorHAnsi"/>
          <w:b/>
          <w:bCs/>
          <w:sz w:val="26"/>
        </w:rPr>
        <w:t>Margon</w:t>
      </w:r>
      <w:proofErr w:type="spellEnd"/>
      <w:r w:rsidRPr="005074FF">
        <w:rPr>
          <w:rFonts w:asciiTheme="minorHAnsi" w:hAnsiTheme="minorHAnsi"/>
          <w:b/>
          <w:bCs/>
          <w:sz w:val="26"/>
        </w:rPr>
        <w:t xml:space="preserve"> 17</w:t>
      </w:r>
      <w:r w:rsidRPr="005074FF">
        <w:rPr>
          <w:rFonts w:asciiTheme="minorHAnsi" w:hAnsiTheme="minorHAnsi"/>
        </w:rPr>
        <w:t xml:space="preserve"> </w:t>
      </w:r>
      <w:r w:rsidRPr="005074FF">
        <w:rPr>
          <w:rFonts w:asciiTheme="minorHAnsi" w:hAnsiTheme="minorHAnsi"/>
          <w:sz w:val="16"/>
        </w:rPr>
        <w:t>Sarah, 4/6, Washington director for human rights watch “ARGUMENT Trump’s Damning Global Retreat on Human Rights” foreignpolicy.com/2017/04/06/trumps-damning-global-retreat-on-human-rights/)//masw</w:t>
      </w:r>
    </w:p>
    <w:p w14:paraId="348777AB" w14:textId="77777777" w:rsidR="005074FF" w:rsidRPr="005074FF" w:rsidRDefault="005074FF" w:rsidP="005074FF">
      <w:pPr>
        <w:rPr>
          <w:rFonts w:asciiTheme="minorHAnsi" w:hAnsiTheme="minorHAnsi"/>
          <w:sz w:val="16"/>
        </w:rPr>
      </w:pPr>
      <w:r w:rsidRPr="005074FF">
        <w:rPr>
          <w:rFonts w:asciiTheme="minorHAnsi" w:hAnsiTheme="minorHAnsi"/>
          <w:sz w:val="16"/>
        </w:rPr>
        <w:t xml:space="preserve">With just over two months under his belt as president, Donald Trump’s time in office has been marked by a frenzied pace on domestic issues, with harsh new immigration and explosive health care debates in the foreground. With less hysteria, but equally disconcerting, is a chaotic approach to foreign policy that departs from the long-standing practice of advancing human rights and democratic values overseas. Through words and now actions it is clear </w:t>
      </w:r>
      <w:r w:rsidRPr="005074FF">
        <w:rPr>
          <w:rFonts w:asciiTheme="minorHAnsi" w:hAnsiTheme="minorHAnsi"/>
          <w:u w:val="single"/>
        </w:rPr>
        <w:t xml:space="preserve">the </w:t>
      </w:r>
      <w:r w:rsidRPr="005074FF">
        <w:rPr>
          <w:rFonts w:asciiTheme="minorHAnsi" w:hAnsiTheme="minorHAnsi"/>
          <w:highlight w:val="cyan"/>
          <w:u w:val="single"/>
        </w:rPr>
        <w:t>Trump</w:t>
      </w:r>
      <w:r w:rsidRPr="005074FF">
        <w:rPr>
          <w:rFonts w:asciiTheme="minorHAnsi" w:hAnsiTheme="minorHAnsi"/>
          <w:u w:val="single"/>
        </w:rPr>
        <w:t xml:space="preserve"> administration </w:t>
      </w:r>
      <w:r w:rsidRPr="005074FF">
        <w:rPr>
          <w:rFonts w:asciiTheme="minorHAnsi" w:hAnsiTheme="minorHAnsi"/>
          <w:highlight w:val="cyan"/>
          <w:u w:val="single"/>
        </w:rPr>
        <w:t>intends to</w:t>
      </w:r>
      <w:r w:rsidRPr="005074FF">
        <w:rPr>
          <w:rFonts w:asciiTheme="minorHAnsi" w:hAnsiTheme="minorHAnsi"/>
          <w:u w:val="single"/>
        </w:rPr>
        <w:t xml:space="preserve"> </w:t>
      </w:r>
      <w:r w:rsidRPr="005074FF">
        <w:rPr>
          <w:rFonts w:asciiTheme="minorHAnsi" w:hAnsiTheme="minorHAnsi"/>
          <w:b/>
          <w:iCs/>
          <w:u w:val="single"/>
        </w:rPr>
        <w:t xml:space="preserve">severely </w:t>
      </w:r>
      <w:r w:rsidRPr="005074FF">
        <w:rPr>
          <w:rFonts w:asciiTheme="minorHAnsi" w:hAnsiTheme="minorHAnsi"/>
          <w:b/>
          <w:iCs/>
          <w:highlight w:val="cyan"/>
          <w:u w:val="single"/>
        </w:rPr>
        <w:t>downplay</w:t>
      </w:r>
      <w:r w:rsidRPr="005074FF">
        <w:rPr>
          <w:rFonts w:asciiTheme="minorHAnsi" w:hAnsiTheme="minorHAnsi"/>
          <w:u w:val="single"/>
        </w:rPr>
        <w:t xml:space="preserve"> — if not eliminate — the promotion of </w:t>
      </w:r>
      <w:r w:rsidRPr="005074FF">
        <w:rPr>
          <w:rFonts w:asciiTheme="minorHAnsi" w:hAnsiTheme="minorHAnsi"/>
          <w:b/>
          <w:iCs/>
          <w:u w:val="single"/>
        </w:rPr>
        <w:t>human rights</w:t>
      </w:r>
      <w:r w:rsidRPr="005074FF">
        <w:rPr>
          <w:rFonts w:asciiTheme="minorHAnsi" w:hAnsiTheme="minorHAnsi"/>
          <w:u w:val="single"/>
        </w:rPr>
        <w:t xml:space="preserve"> from its </w:t>
      </w:r>
      <w:r w:rsidRPr="005074FF">
        <w:rPr>
          <w:rFonts w:asciiTheme="minorHAnsi" w:hAnsiTheme="minorHAnsi"/>
          <w:b/>
          <w:iCs/>
          <w:u w:val="single"/>
        </w:rPr>
        <w:t>approach to foreign policy</w:t>
      </w:r>
      <w:r w:rsidRPr="005074FF">
        <w:rPr>
          <w:rFonts w:asciiTheme="minorHAnsi" w:hAnsiTheme="minorHAnsi"/>
          <w:sz w:val="16"/>
        </w:rPr>
        <w:t xml:space="preserve">. </w:t>
      </w:r>
      <w:r w:rsidRPr="005074FF">
        <w:rPr>
          <w:rFonts w:asciiTheme="minorHAnsi" w:hAnsiTheme="minorHAnsi"/>
          <w:highlight w:val="cyan"/>
          <w:u w:val="single"/>
        </w:rPr>
        <w:t xml:space="preserve">This is a </w:t>
      </w:r>
      <w:r w:rsidRPr="005074FF">
        <w:rPr>
          <w:rFonts w:asciiTheme="minorHAnsi" w:hAnsiTheme="minorHAnsi"/>
          <w:b/>
          <w:iCs/>
          <w:highlight w:val="cyan"/>
          <w:u w:val="single"/>
        </w:rPr>
        <w:t>wholesale retreat</w:t>
      </w:r>
      <w:r w:rsidRPr="005074FF">
        <w:rPr>
          <w:rFonts w:asciiTheme="minorHAnsi" w:hAnsiTheme="minorHAnsi"/>
          <w:sz w:val="16"/>
          <w:highlight w:val="cyan"/>
        </w:rPr>
        <w:t xml:space="preserve"> </w:t>
      </w:r>
      <w:r w:rsidRPr="005074FF">
        <w:rPr>
          <w:rFonts w:asciiTheme="minorHAnsi" w:hAnsiTheme="minorHAnsi"/>
          <w:highlight w:val="cyan"/>
          <w:u w:val="single"/>
        </w:rPr>
        <w:t>from</w:t>
      </w:r>
      <w:r w:rsidRPr="005074FF">
        <w:rPr>
          <w:rFonts w:asciiTheme="minorHAnsi" w:hAnsiTheme="minorHAnsi"/>
          <w:u w:val="single"/>
        </w:rPr>
        <w:t xml:space="preserve"> the position of every U.S. administration since Jimmy Carter’s.</w:t>
      </w:r>
      <w:r w:rsidRPr="005074FF">
        <w:rPr>
          <w:rFonts w:asciiTheme="minorHAnsi" w:hAnsiTheme="minorHAnsi"/>
          <w:sz w:val="16"/>
        </w:rPr>
        <w:t xml:space="preserve"> Although there have been inconsistencies and even policies adopted that were antithetical to human rights, every administration has championed their advancement. </w:t>
      </w:r>
      <w:r w:rsidRPr="005074FF">
        <w:rPr>
          <w:rFonts w:asciiTheme="minorHAnsi" w:hAnsiTheme="minorHAnsi"/>
          <w:u w:val="single"/>
        </w:rPr>
        <w:t xml:space="preserve">This norm has become an integral part of U.S. foreign policy not only because supporting </w:t>
      </w:r>
      <w:r w:rsidRPr="005074FF">
        <w:rPr>
          <w:rFonts w:asciiTheme="minorHAnsi" w:hAnsiTheme="minorHAnsi"/>
          <w:highlight w:val="cyan"/>
          <w:u w:val="single"/>
        </w:rPr>
        <w:t>human rights, good governance, and the rule of law</w:t>
      </w:r>
      <w:r w:rsidRPr="005074FF">
        <w:rPr>
          <w:rFonts w:asciiTheme="minorHAnsi" w:hAnsiTheme="minorHAnsi"/>
          <w:u w:val="single"/>
        </w:rPr>
        <w:t xml:space="preserve"> has enhanced the lives of countless people around the globe, but because it has also been in the U.S. national interest. </w:t>
      </w:r>
      <w:r w:rsidRPr="005074FF">
        <w:rPr>
          <w:rFonts w:asciiTheme="minorHAnsi" w:hAnsiTheme="minorHAnsi"/>
          <w:sz w:val="16"/>
        </w:rPr>
        <w:t xml:space="preserve">Far from being the check on this agenda that many had hoped for, </w:t>
      </w:r>
      <w:r w:rsidRPr="005074FF">
        <w:rPr>
          <w:rFonts w:asciiTheme="minorHAnsi" w:hAnsiTheme="minorHAnsi"/>
          <w:u w:val="single"/>
        </w:rPr>
        <w:t xml:space="preserve">Secretary of State Rex </w:t>
      </w:r>
      <w:r w:rsidRPr="005074FF">
        <w:rPr>
          <w:rFonts w:asciiTheme="minorHAnsi" w:hAnsiTheme="minorHAnsi"/>
          <w:highlight w:val="cyan"/>
          <w:u w:val="single"/>
        </w:rPr>
        <w:t xml:space="preserve">Tillerson has been one of its </w:t>
      </w:r>
      <w:r w:rsidRPr="005074FF">
        <w:rPr>
          <w:rFonts w:asciiTheme="minorHAnsi" w:hAnsiTheme="minorHAnsi"/>
          <w:b/>
          <w:iCs/>
          <w:highlight w:val="cyan"/>
          <w:u w:val="single"/>
        </w:rPr>
        <w:t>primary enablers</w:t>
      </w:r>
      <w:r w:rsidRPr="005074FF">
        <w:rPr>
          <w:rFonts w:asciiTheme="minorHAnsi" w:hAnsiTheme="minorHAnsi"/>
          <w:u w:val="single"/>
        </w:rPr>
        <w:t>.</w:t>
      </w:r>
      <w:r w:rsidRPr="005074FF">
        <w:rPr>
          <w:rFonts w:asciiTheme="minorHAnsi" w:hAnsiTheme="minorHAnsi"/>
          <w:sz w:val="16"/>
        </w:rPr>
        <w:t xml:space="preserve"> Although his moves have not been particularly dramatic, </w:t>
      </w:r>
      <w:r w:rsidRPr="005074FF">
        <w:rPr>
          <w:rFonts w:asciiTheme="minorHAnsi" w:hAnsiTheme="minorHAnsi"/>
          <w:u w:val="single"/>
        </w:rPr>
        <w:t xml:space="preserve">an accumulation of smaller steps sends a </w:t>
      </w:r>
      <w:r w:rsidRPr="005074FF">
        <w:rPr>
          <w:rFonts w:asciiTheme="minorHAnsi" w:hAnsiTheme="minorHAnsi"/>
          <w:b/>
          <w:iCs/>
          <w:u w:val="single"/>
        </w:rPr>
        <w:t>clear and dangerous signal,</w:t>
      </w:r>
      <w:r w:rsidRPr="005074FF">
        <w:rPr>
          <w:rFonts w:asciiTheme="minorHAnsi" w:hAnsiTheme="minorHAnsi"/>
          <w:sz w:val="16"/>
        </w:rPr>
        <w:t xml:space="preserve"> especially with bigger ones waiting in the wings. </w:t>
      </w:r>
      <w:r w:rsidRPr="005074FF">
        <w:rPr>
          <w:b/>
          <w:iCs/>
          <w:highlight w:val="cyan"/>
          <w:u w:val="single"/>
        </w:rPr>
        <w:t>First</w:t>
      </w:r>
      <w:r w:rsidRPr="005074FF">
        <w:rPr>
          <w:rFonts w:asciiTheme="minorHAnsi" w:hAnsiTheme="minorHAnsi"/>
          <w:sz w:val="16"/>
        </w:rPr>
        <w:t xml:space="preserve">, Washington’s press corps, and the news media more generally, has been subject to frequent vitriolic attacks. This disdain for the media doesn’t stop at the White House gates. Tillerson has thus far done very few public events, avoided reporters, and limited daily media briefings. On his recent trip to Asia, </w:t>
      </w:r>
      <w:r w:rsidRPr="005074FF">
        <w:rPr>
          <w:highlight w:val="cyan"/>
          <w:u w:val="single"/>
        </w:rPr>
        <w:t>Tillerson</w:t>
      </w:r>
      <w:r w:rsidRPr="005074FF">
        <w:rPr>
          <w:rFonts w:asciiTheme="minorHAnsi" w:hAnsiTheme="minorHAnsi"/>
          <w:sz w:val="16"/>
        </w:rPr>
        <w:t xml:space="preserve"> chose only one journalist, from a minimally critical media outlet, to accompany him — unlike previous secretaries, who traveled with a much larger group. Other journalists had to fly commercial, creating logistical hurdles so steep that many couldn’t make the trip. </w:t>
      </w:r>
      <w:r w:rsidRPr="005074FF">
        <w:rPr>
          <w:rFonts w:asciiTheme="minorHAnsi" w:hAnsiTheme="minorHAnsi"/>
          <w:highlight w:val="cyan"/>
          <w:u w:val="single"/>
        </w:rPr>
        <w:t>Dodging the media or attacking it outright impedes U.S. policy objectives</w:t>
      </w:r>
      <w:r w:rsidRPr="005074FF">
        <w:rPr>
          <w:rFonts w:asciiTheme="minorHAnsi" w:hAnsiTheme="minorHAnsi"/>
          <w:u w:val="single"/>
        </w:rPr>
        <w:t xml:space="preserve"> while eroding long-standing commitments to a free press</w:t>
      </w:r>
      <w:r w:rsidRPr="005074FF">
        <w:rPr>
          <w:rFonts w:asciiTheme="minorHAnsi" w:hAnsiTheme="minorHAnsi"/>
          <w:sz w:val="16"/>
        </w:rPr>
        <w:t>. Dodging the media or attacking it outright impedes U.S. policy objectives while eroding long-standing commitments to a free press. By rejecting the vigorous debate and discussion that the media brings, the Trump administration is legitimizing an approach used by repressive leaders around the world as they evade media engagement that can help bring a deeper understanding of policymaking to a wider public. Conducting diplomacy solely in private decreases the cost of abuse. Repressive leaders no longer have to respond to public criticism — as was the case earlier this week during Egyptian President Abdel Fattah el-</w:t>
      </w:r>
      <w:proofErr w:type="spellStart"/>
      <w:r w:rsidRPr="005074FF">
        <w:rPr>
          <w:rFonts w:asciiTheme="minorHAnsi" w:hAnsiTheme="minorHAnsi"/>
          <w:sz w:val="16"/>
        </w:rPr>
        <w:t>Sisi’s</w:t>
      </w:r>
      <w:proofErr w:type="spellEnd"/>
      <w:r w:rsidRPr="005074FF">
        <w:rPr>
          <w:rFonts w:asciiTheme="minorHAnsi" w:hAnsiTheme="minorHAnsi"/>
          <w:sz w:val="16"/>
        </w:rPr>
        <w:t xml:space="preserve"> White House visit. </w:t>
      </w:r>
      <w:r w:rsidRPr="005074FF">
        <w:rPr>
          <w:b/>
          <w:iCs/>
          <w:highlight w:val="cyan"/>
          <w:u w:val="single"/>
        </w:rPr>
        <w:t>Second</w:t>
      </w:r>
      <w:r w:rsidRPr="005074FF">
        <w:rPr>
          <w:rFonts w:asciiTheme="minorHAnsi" w:hAnsiTheme="minorHAnsi"/>
          <w:sz w:val="16"/>
        </w:rPr>
        <w:t xml:space="preserve">, </w:t>
      </w:r>
      <w:r w:rsidRPr="005074FF">
        <w:rPr>
          <w:rFonts w:asciiTheme="minorHAnsi" w:hAnsiTheme="minorHAnsi"/>
          <w:u w:val="single"/>
        </w:rPr>
        <w:t xml:space="preserve">the </w:t>
      </w:r>
      <w:r w:rsidRPr="005074FF">
        <w:rPr>
          <w:rFonts w:asciiTheme="minorHAnsi" w:hAnsiTheme="minorHAnsi"/>
          <w:highlight w:val="cyan"/>
          <w:u w:val="single"/>
        </w:rPr>
        <w:t xml:space="preserve">release of the </w:t>
      </w:r>
      <w:r w:rsidRPr="005074FF">
        <w:rPr>
          <w:rFonts w:asciiTheme="minorHAnsi" w:hAnsiTheme="minorHAnsi"/>
          <w:b/>
          <w:iCs/>
          <w:highlight w:val="cyan"/>
          <w:u w:val="single"/>
        </w:rPr>
        <w:t>State Department’s</w:t>
      </w:r>
      <w:r w:rsidRPr="005074FF">
        <w:rPr>
          <w:rFonts w:asciiTheme="minorHAnsi" w:hAnsiTheme="minorHAnsi"/>
          <w:b/>
          <w:iCs/>
          <w:u w:val="single"/>
        </w:rPr>
        <w:t xml:space="preserve"> annual </w:t>
      </w:r>
      <w:r w:rsidRPr="005074FF">
        <w:rPr>
          <w:rFonts w:asciiTheme="minorHAnsi" w:hAnsiTheme="minorHAnsi"/>
          <w:b/>
          <w:iCs/>
          <w:highlight w:val="cyan"/>
          <w:u w:val="single"/>
        </w:rPr>
        <w:t>Human Rights Report</w:t>
      </w:r>
      <w:r w:rsidRPr="005074FF">
        <w:rPr>
          <w:rFonts w:asciiTheme="minorHAnsi" w:hAnsiTheme="minorHAnsi"/>
          <w:u w:val="single"/>
        </w:rPr>
        <w:t xml:space="preserve"> is usually a public event hosted by the secretary of state, whose involvement signals the important place human rights occupies in U.S. foreign policy</w:t>
      </w:r>
      <w:r w:rsidRPr="005074FF">
        <w:rPr>
          <w:rFonts w:asciiTheme="minorHAnsi" w:hAnsiTheme="minorHAnsi"/>
          <w:sz w:val="16"/>
        </w:rPr>
        <w:t xml:space="preserve">. This year, however, </w:t>
      </w:r>
      <w:r w:rsidRPr="005074FF">
        <w:rPr>
          <w:rFonts w:asciiTheme="minorHAnsi" w:hAnsiTheme="minorHAnsi"/>
          <w:u w:val="single"/>
        </w:rPr>
        <w:t xml:space="preserve">the report </w:t>
      </w:r>
      <w:r w:rsidRPr="005074FF">
        <w:rPr>
          <w:rFonts w:asciiTheme="minorHAnsi" w:hAnsiTheme="minorHAnsi"/>
          <w:highlight w:val="cyan"/>
          <w:u w:val="single"/>
        </w:rPr>
        <w:t>was</w:t>
      </w:r>
      <w:r w:rsidRPr="005074FF">
        <w:rPr>
          <w:rFonts w:asciiTheme="minorHAnsi" w:hAnsiTheme="minorHAnsi"/>
          <w:u w:val="single"/>
        </w:rPr>
        <w:t xml:space="preserve"> released quietly without an appearance or even a comment </w:t>
      </w:r>
      <w:r w:rsidRPr="005074FF">
        <w:rPr>
          <w:rFonts w:asciiTheme="minorHAnsi" w:hAnsiTheme="minorHAnsi"/>
          <w:highlight w:val="cyan"/>
          <w:u w:val="single"/>
        </w:rPr>
        <w:t>from</w:t>
      </w:r>
      <w:r w:rsidRPr="005074FF">
        <w:rPr>
          <w:rFonts w:asciiTheme="minorHAnsi" w:hAnsiTheme="minorHAnsi"/>
          <w:u w:val="single"/>
        </w:rPr>
        <w:t xml:space="preserve"> the secretary</w:t>
      </w:r>
      <w:r w:rsidRPr="005074FF">
        <w:rPr>
          <w:rFonts w:asciiTheme="minorHAnsi" w:hAnsiTheme="minorHAnsi"/>
          <w:sz w:val="16"/>
        </w:rPr>
        <w:t xml:space="preserve">. Instead, </w:t>
      </w:r>
      <w:r w:rsidRPr="005074FF">
        <w:rPr>
          <w:rFonts w:asciiTheme="minorHAnsi" w:hAnsiTheme="minorHAnsi"/>
          <w:b/>
          <w:iCs/>
          <w:highlight w:val="cyan"/>
          <w:u w:val="single"/>
        </w:rPr>
        <w:t>an anonymous State Department official</w:t>
      </w:r>
      <w:r w:rsidRPr="005074FF">
        <w:rPr>
          <w:rFonts w:asciiTheme="minorHAnsi" w:hAnsiTheme="minorHAnsi"/>
          <w:u w:val="single"/>
        </w:rPr>
        <w:t xml:space="preserve"> hosted a background briefing by phone and told reporters that the secretary didn’t need to be there because “</w:t>
      </w:r>
      <w:r w:rsidRPr="005074FF">
        <w:rPr>
          <w:rFonts w:asciiTheme="minorHAnsi" w:hAnsiTheme="minorHAnsi"/>
          <w:b/>
          <w:iCs/>
          <w:u w:val="single"/>
        </w:rPr>
        <w:t>the facts in this report speak for themselves.</w:t>
      </w:r>
      <w:r w:rsidRPr="005074FF">
        <w:rPr>
          <w:rFonts w:asciiTheme="minorHAnsi" w:hAnsiTheme="minorHAnsi"/>
          <w:sz w:val="16"/>
        </w:rPr>
        <w:t xml:space="preserve">” In fact, it </w:t>
      </w:r>
      <w:r w:rsidRPr="005074FF">
        <w:rPr>
          <w:rFonts w:asciiTheme="minorHAnsi" w:hAnsiTheme="minorHAnsi"/>
          <w:u w:val="single"/>
        </w:rPr>
        <w:t>was the secretary’s absence that spoke for itself, s</w:t>
      </w:r>
      <w:r w:rsidRPr="005074FF">
        <w:rPr>
          <w:rFonts w:asciiTheme="minorHAnsi" w:hAnsiTheme="minorHAnsi"/>
          <w:sz w:val="16"/>
        </w:rPr>
        <w:t xml:space="preserve">uggesting that the State Department </w:t>
      </w:r>
      <w:r w:rsidRPr="005074FF">
        <w:rPr>
          <w:rFonts w:asciiTheme="minorHAnsi" w:hAnsiTheme="minorHAnsi"/>
          <w:u w:val="single"/>
        </w:rPr>
        <w:t>will be virtually silent when it comes to repression, abuse, and exploitation by foreign governments.</w:t>
      </w:r>
      <w:r w:rsidRPr="005074FF">
        <w:rPr>
          <w:rFonts w:asciiTheme="minorHAnsi" w:hAnsiTheme="minorHAnsi"/>
          <w:b/>
          <w:u w:val="single"/>
        </w:rPr>
        <w:t xml:space="preserve"> </w:t>
      </w:r>
      <w:r w:rsidRPr="005074FF">
        <w:rPr>
          <w:b/>
          <w:iCs/>
          <w:highlight w:val="cyan"/>
          <w:u w:val="single"/>
        </w:rPr>
        <w:t>Third</w:t>
      </w:r>
      <w:r w:rsidRPr="005074FF">
        <w:rPr>
          <w:rFonts w:asciiTheme="minorHAnsi" w:hAnsiTheme="minorHAnsi"/>
          <w:sz w:val="16"/>
        </w:rPr>
        <w:t xml:space="preserve">, </w:t>
      </w:r>
      <w:r w:rsidRPr="005074FF">
        <w:rPr>
          <w:rFonts w:asciiTheme="minorHAnsi" w:hAnsiTheme="minorHAnsi"/>
          <w:u w:val="single"/>
        </w:rPr>
        <w:t xml:space="preserve">the </w:t>
      </w:r>
      <w:r w:rsidRPr="005074FF">
        <w:rPr>
          <w:rFonts w:asciiTheme="minorHAnsi" w:hAnsiTheme="minorHAnsi"/>
          <w:highlight w:val="cyan"/>
          <w:u w:val="single"/>
        </w:rPr>
        <w:t>Trump</w:t>
      </w:r>
      <w:r w:rsidRPr="005074FF">
        <w:rPr>
          <w:rFonts w:asciiTheme="minorHAnsi" w:hAnsiTheme="minorHAnsi"/>
          <w:u w:val="single"/>
        </w:rPr>
        <w:t xml:space="preserve"> administration’s proposed 2018 budget seeks to </w:t>
      </w:r>
      <w:r w:rsidRPr="005074FF">
        <w:rPr>
          <w:rFonts w:asciiTheme="minorHAnsi" w:hAnsiTheme="minorHAnsi"/>
          <w:b/>
          <w:iCs/>
          <w:highlight w:val="cyan"/>
          <w:u w:val="single"/>
        </w:rPr>
        <w:t>severely cut foreign assistance</w:t>
      </w:r>
      <w:r w:rsidRPr="005074FF">
        <w:rPr>
          <w:rFonts w:asciiTheme="minorHAnsi" w:hAnsiTheme="minorHAnsi"/>
          <w:u w:val="single"/>
        </w:rPr>
        <w:t xml:space="preserve"> and funding for multilateral institutions</w:t>
      </w:r>
      <w:r w:rsidRPr="005074FF">
        <w:rPr>
          <w:rFonts w:asciiTheme="minorHAnsi" w:hAnsiTheme="minorHAnsi"/>
          <w:sz w:val="16"/>
        </w:rPr>
        <w:t xml:space="preserve">. </w:t>
      </w:r>
      <w:r w:rsidRPr="005074FF">
        <w:rPr>
          <w:rFonts w:asciiTheme="minorHAnsi" w:hAnsiTheme="minorHAnsi"/>
          <w:u w:val="single"/>
        </w:rPr>
        <w:t>Initial reports that Tillerson was fighting to save the foreign aid budget turned out to be utterly incorrect</w:t>
      </w:r>
      <w:r w:rsidRPr="005074FF">
        <w:rPr>
          <w:rFonts w:asciiTheme="minorHAnsi" w:hAnsiTheme="minorHAnsi"/>
          <w:sz w:val="16"/>
        </w:rPr>
        <w:t>. The White House budget director, Mike Mulvaney, also left no room for doubt about the administration’s intention: “</w:t>
      </w:r>
      <w:r w:rsidRPr="005074FF">
        <w:rPr>
          <w:rFonts w:asciiTheme="minorHAnsi" w:hAnsiTheme="minorHAnsi"/>
          <w:u w:val="single"/>
        </w:rPr>
        <w:t>This is a hard-power budget,” he said, “[a]</w:t>
      </w:r>
      <w:proofErr w:type="spellStart"/>
      <w:r w:rsidRPr="005074FF">
        <w:rPr>
          <w:rFonts w:asciiTheme="minorHAnsi" w:hAnsiTheme="minorHAnsi"/>
          <w:u w:val="single"/>
        </w:rPr>
        <w:t>nd</w:t>
      </w:r>
      <w:proofErr w:type="spellEnd"/>
      <w:r w:rsidRPr="005074FF">
        <w:rPr>
          <w:rFonts w:asciiTheme="minorHAnsi" w:hAnsiTheme="minorHAnsi"/>
          <w:u w:val="single"/>
        </w:rPr>
        <w:t xml:space="preserve"> that was done intentionally. The president very clearly wants to send a message to US allies and potential adversaries that this is a strong power administration.”</w:t>
      </w:r>
      <w:r w:rsidRPr="005074FF">
        <w:rPr>
          <w:rFonts w:asciiTheme="minorHAnsi" w:hAnsiTheme="minorHAnsi"/>
          <w:sz w:val="16"/>
        </w:rPr>
        <w:t xml:space="preserve"> </w:t>
      </w:r>
      <w:r w:rsidRPr="005074FF">
        <w:rPr>
          <w:rFonts w:asciiTheme="minorHAnsi" w:hAnsiTheme="minorHAnsi"/>
          <w:u w:val="single"/>
        </w:rPr>
        <w:t>Cuts to foreign aid instead say that helping marginalized populations</w:t>
      </w:r>
      <w:r w:rsidRPr="005074FF">
        <w:rPr>
          <w:rFonts w:asciiTheme="minorHAnsi" w:hAnsiTheme="minorHAnsi"/>
          <w:sz w:val="16"/>
        </w:rPr>
        <w:t xml:space="preserve"> — assisting those whose human rights are most at risk — is not only inconsequential for U.S. national security, but is of little concern to the American people. </w:t>
      </w:r>
      <w:r w:rsidRPr="005074FF">
        <w:rPr>
          <w:rFonts w:asciiTheme="minorHAnsi" w:hAnsiTheme="minorHAnsi"/>
          <w:u w:val="single"/>
        </w:rPr>
        <w:t xml:space="preserve">It’s a clear, grim message: </w:t>
      </w:r>
      <w:r w:rsidRPr="005074FF">
        <w:rPr>
          <w:rFonts w:asciiTheme="minorHAnsi" w:hAnsiTheme="minorHAnsi"/>
          <w:b/>
          <w:iCs/>
          <w:u w:val="single"/>
        </w:rPr>
        <w:t>The promotion of democracy, human rights, and the rule of law is a waste of time</w:t>
      </w:r>
      <w:r w:rsidRPr="005074FF">
        <w:rPr>
          <w:rFonts w:asciiTheme="minorHAnsi" w:hAnsiTheme="minorHAnsi"/>
          <w:u w:val="single"/>
        </w:rPr>
        <w:t>.</w:t>
      </w:r>
      <w:r w:rsidRPr="005074FF">
        <w:rPr>
          <w:rFonts w:asciiTheme="minorHAnsi" w:hAnsiTheme="minorHAnsi"/>
          <w:sz w:val="16"/>
        </w:rPr>
        <w:t xml:space="preserve"> </w:t>
      </w:r>
      <w:r w:rsidRPr="005074FF">
        <w:rPr>
          <w:b/>
          <w:iCs/>
          <w:highlight w:val="cyan"/>
          <w:u w:val="single"/>
        </w:rPr>
        <w:t>Fourth</w:t>
      </w:r>
      <w:r w:rsidRPr="005074FF">
        <w:rPr>
          <w:rFonts w:asciiTheme="minorHAnsi" w:hAnsiTheme="minorHAnsi"/>
          <w:sz w:val="16"/>
        </w:rPr>
        <w:t xml:space="preserve">, </w:t>
      </w:r>
      <w:r w:rsidRPr="005074FF">
        <w:rPr>
          <w:rFonts w:asciiTheme="minorHAnsi" w:hAnsiTheme="minorHAnsi"/>
          <w:u w:val="single"/>
        </w:rPr>
        <w:t xml:space="preserve">under the guise of leveling the playing field for U.S. businesses, </w:t>
      </w:r>
      <w:r w:rsidRPr="005074FF">
        <w:rPr>
          <w:rFonts w:asciiTheme="minorHAnsi" w:hAnsiTheme="minorHAnsi"/>
          <w:highlight w:val="cyan"/>
          <w:u w:val="single"/>
        </w:rPr>
        <w:t>Congress gutted rules</w:t>
      </w:r>
      <w:r w:rsidRPr="005074FF">
        <w:rPr>
          <w:rFonts w:asciiTheme="minorHAnsi" w:hAnsiTheme="minorHAnsi"/>
          <w:sz w:val="16"/>
        </w:rPr>
        <w:t xml:space="preserve"> — with Trump’s blessing </w:t>
      </w:r>
      <w:r w:rsidRPr="005074FF">
        <w:rPr>
          <w:rFonts w:asciiTheme="minorHAnsi" w:hAnsiTheme="minorHAnsi"/>
          <w:u w:val="single"/>
        </w:rPr>
        <w:t>— that would require oil and mining companies to disclose payments to foreign governments. These</w:t>
      </w:r>
      <w:r w:rsidRPr="005074FF">
        <w:rPr>
          <w:rFonts w:asciiTheme="minorHAnsi" w:hAnsiTheme="minorHAnsi"/>
          <w:sz w:val="16"/>
        </w:rPr>
        <w:t xml:space="preserve"> </w:t>
      </w:r>
      <w:r w:rsidRPr="005074FF">
        <w:rPr>
          <w:rFonts w:asciiTheme="minorHAnsi" w:hAnsiTheme="minorHAnsi"/>
          <w:u w:val="single"/>
        </w:rPr>
        <w:t>rules</w:t>
      </w:r>
      <w:r w:rsidRPr="005074FF">
        <w:rPr>
          <w:rFonts w:asciiTheme="minorHAnsi" w:hAnsiTheme="minorHAnsi"/>
          <w:sz w:val="16"/>
        </w:rPr>
        <w:t xml:space="preserve">, besides promoting better </w:t>
      </w:r>
      <w:r w:rsidRPr="005074FF">
        <w:rPr>
          <w:rFonts w:asciiTheme="minorHAnsi" w:hAnsiTheme="minorHAnsi"/>
          <w:u w:val="single"/>
        </w:rPr>
        <w:t>governance, are important to prevent or mitigate grand corruption — wholesale theft of national wealth</w:t>
      </w:r>
      <w:r w:rsidRPr="005074FF">
        <w:rPr>
          <w:rFonts w:asciiTheme="minorHAnsi" w:hAnsiTheme="minorHAnsi"/>
          <w:sz w:val="16"/>
        </w:rPr>
        <w:t xml:space="preserve"> — </w:t>
      </w:r>
      <w:r w:rsidRPr="005074FF">
        <w:rPr>
          <w:rFonts w:asciiTheme="minorHAnsi" w:hAnsiTheme="minorHAnsi"/>
          <w:u w:val="single"/>
        </w:rPr>
        <w:t xml:space="preserve">the sort of </w:t>
      </w:r>
      <w:r w:rsidRPr="005074FF">
        <w:rPr>
          <w:rFonts w:asciiTheme="minorHAnsi" w:hAnsiTheme="minorHAnsi"/>
          <w:b/>
          <w:iCs/>
          <w:u w:val="single"/>
        </w:rPr>
        <w:t>massive stealing</w:t>
      </w:r>
      <w:r w:rsidRPr="005074FF">
        <w:rPr>
          <w:rFonts w:asciiTheme="minorHAnsi" w:hAnsiTheme="minorHAnsi"/>
          <w:u w:val="single"/>
        </w:rPr>
        <w:t xml:space="preserve"> </w:t>
      </w:r>
      <w:r w:rsidRPr="005074FF">
        <w:rPr>
          <w:rFonts w:asciiTheme="minorHAnsi" w:hAnsiTheme="minorHAnsi"/>
          <w:b/>
          <w:iCs/>
          <w:u w:val="single"/>
        </w:rPr>
        <w:t>that</w:t>
      </w:r>
      <w:r w:rsidRPr="005074FF">
        <w:rPr>
          <w:rFonts w:asciiTheme="minorHAnsi" w:hAnsiTheme="minorHAnsi"/>
          <w:u w:val="single"/>
        </w:rPr>
        <w:t xml:space="preserve"> </w:t>
      </w:r>
      <w:r w:rsidRPr="005074FF">
        <w:rPr>
          <w:rFonts w:asciiTheme="minorHAnsi" w:hAnsiTheme="minorHAnsi"/>
          <w:b/>
          <w:iCs/>
          <w:highlight w:val="cyan"/>
          <w:u w:val="single"/>
        </w:rPr>
        <w:t>empowers rights abusers</w:t>
      </w:r>
      <w:r w:rsidRPr="005074FF">
        <w:rPr>
          <w:rFonts w:asciiTheme="minorHAnsi" w:hAnsiTheme="minorHAnsi"/>
          <w:sz w:val="16"/>
        </w:rPr>
        <w:t xml:space="preserve"> and affects basic social services. </w:t>
      </w:r>
      <w:r w:rsidRPr="005074FF">
        <w:rPr>
          <w:rFonts w:asciiTheme="minorHAnsi" w:hAnsiTheme="minorHAnsi"/>
          <w:u w:val="single"/>
        </w:rPr>
        <w:t>The move downgrades the bipartisan priorities of good governance, transparency, and anti-corruption</w:t>
      </w:r>
      <w:r w:rsidRPr="005074FF">
        <w:rPr>
          <w:rFonts w:asciiTheme="minorHAnsi" w:hAnsiTheme="minorHAnsi"/>
          <w:sz w:val="16"/>
        </w:rPr>
        <w:t xml:space="preserve">, despite strong evidence that economic growth and investment opportunities are riskier and more limited in a climate of opacity. </w:t>
      </w:r>
      <w:r w:rsidRPr="005074FF">
        <w:rPr>
          <w:rFonts w:asciiTheme="minorHAnsi" w:hAnsiTheme="minorHAnsi"/>
          <w:b/>
          <w:iCs/>
          <w:highlight w:val="cyan"/>
          <w:u w:val="single"/>
        </w:rPr>
        <w:t>Fifth</w:t>
      </w:r>
      <w:r w:rsidRPr="005074FF">
        <w:rPr>
          <w:rFonts w:asciiTheme="minorHAnsi" w:hAnsiTheme="minorHAnsi"/>
          <w:sz w:val="16"/>
        </w:rPr>
        <w:t xml:space="preserve">, </w:t>
      </w:r>
      <w:r w:rsidRPr="005074FF">
        <w:rPr>
          <w:rFonts w:asciiTheme="minorHAnsi" w:hAnsiTheme="minorHAnsi"/>
          <w:u w:val="single"/>
        </w:rPr>
        <w:t xml:space="preserve">the </w:t>
      </w:r>
      <w:r w:rsidRPr="005074FF">
        <w:rPr>
          <w:rFonts w:asciiTheme="minorHAnsi" w:hAnsiTheme="minorHAnsi"/>
          <w:highlight w:val="cyan"/>
          <w:u w:val="single"/>
        </w:rPr>
        <w:t>Trump</w:t>
      </w:r>
      <w:r w:rsidRPr="005074FF">
        <w:rPr>
          <w:rFonts w:asciiTheme="minorHAnsi" w:hAnsiTheme="minorHAnsi"/>
          <w:u w:val="single"/>
        </w:rPr>
        <w:t xml:space="preserve"> administration </w:t>
      </w:r>
      <w:r w:rsidRPr="005074FF">
        <w:rPr>
          <w:rFonts w:asciiTheme="minorHAnsi" w:hAnsiTheme="minorHAnsi"/>
          <w:highlight w:val="cyan"/>
          <w:u w:val="single"/>
        </w:rPr>
        <w:t xml:space="preserve">is considering </w:t>
      </w:r>
      <w:r w:rsidRPr="005074FF">
        <w:rPr>
          <w:rFonts w:asciiTheme="minorHAnsi" w:hAnsiTheme="minorHAnsi"/>
          <w:b/>
          <w:iCs/>
          <w:highlight w:val="cyan"/>
          <w:u w:val="single"/>
        </w:rPr>
        <w:t>withdrawing</w:t>
      </w:r>
      <w:r w:rsidRPr="005074FF">
        <w:rPr>
          <w:rFonts w:asciiTheme="minorHAnsi" w:hAnsiTheme="minorHAnsi"/>
          <w:highlight w:val="cyan"/>
          <w:u w:val="single"/>
        </w:rPr>
        <w:t xml:space="preserve"> from the </w:t>
      </w:r>
      <w:r w:rsidRPr="005074FF">
        <w:rPr>
          <w:rFonts w:asciiTheme="minorHAnsi" w:hAnsiTheme="minorHAnsi"/>
          <w:b/>
          <w:iCs/>
          <w:highlight w:val="cyan"/>
          <w:u w:val="single"/>
        </w:rPr>
        <w:t>United Nations Human Rights Council</w:t>
      </w:r>
      <w:r w:rsidRPr="005074FF">
        <w:rPr>
          <w:rFonts w:asciiTheme="minorHAnsi" w:hAnsiTheme="minorHAnsi"/>
          <w:u w:val="single"/>
        </w:rPr>
        <w:t>, primarily because of its treatment of Israel</w:t>
      </w:r>
      <w:r w:rsidRPr="005074FF">
        <w:rPr>
          <w:rFonts w:asciiTheme="minorHAnsi" w:hAnsiTheme="minorHAnsi"/>
          <w:sz w:val="16"/>
        </w:rPr>
        <w:t xml:space="preserve">. </w:t>
      </w:r>
      <w:r w:rsidRPr="005074FF">
        <w:rPr>
          <w:rFonts w:asciiTheme="minorHAnsi" w:hAnsiTheme="minorHAnsi"/>
          <w:u w:val="single"/>
        </w:rPr>
        <w:t>For all the council’s flaws, it has successfully documented and exposed a wide range of human rights issues that have been of concern for many U.S. policymakers and lawmakers</w:t>
      </w:r>
      <w:r w:rsidRPr="005074FF">
        <w:rPr>
          <w:rFonts w:asciiTheme="minorHAnsi" w:hAnsiTheme="minorHAnsi"/>
          <w:sz w:val="16"/>
        </w:rPr>
        <w:t xml:space="preserve">. These include the council’s unprecedented U.S.-led statement criticizing China’s crackdown on journalists, lawyers, and human rights defenders and the 2012 North Korea Commission of Inquiry. In the end, pulling out of the council rather than working to make it more effective only decreases the avenues for making U.S. contributions to progress on human rights. </w:t>
      </w:r>
      <w:r w:rsidRPr="005074FF">
        <w:rPr>
          <w:b/>
          <w:iCs/>
          <w:highlight w:val="cyan"/>
          <w:u w:val="single"/>
        </w:rPr>
        <w:t>Finally</w:t>
      </w:r>
      <w:r w:rsidRPr="005074FF">
        <w:rPr>
          <w:rFonts w:asciiTheme="minorHAnsi" w:hAnsiTheme="minorHAnsi"/>
          <w:sz w:val="16"/>
        </w:rPr>
        <w:t xml:space="preserve">, </w:t>
      </w:r>
      <w:r w:rsidRPr="005074FF">
        <w:rPr>
          <w:rFonts w:asciiTheme="minorHAnsi" w:hAnsiTheme="minorHAnsi"/>
          <w:u w:val="single"/>
        </w:rPr>
        <w:t xml:space="preserve">an obvious example that the </w:t>
      </w:r>
      <w:r w:rsidRPr="005074FF">
        <w:rPr>
          <w:rFonts w:asciiTheme="minorHAnsi" w:hAnsiTheme="minorHAnsi"/>
          <w:highlight w:val="cyan"/>
          <w:u w:val="single"/>
        </w:rPr>
        <w:t>Trump</w:t>
      </w:r>
      <w:r w:rsidRPr="005074FF">
        <w:rPr>
          <w:rFonts w:asciiTheme="minorHAnsi" w:hAnsiTheme="minorHAnsi"/>
          <w:u w:val="single"/>
        </w:rPr>
        <w:t xml:space="preserve"> administration’s foreign policy is primed to dispense with human rights considerations is </w:t>
      </w:r>
      <w:r w:rsidRPr="005074FF">
        <w:rPr>
          <w:rFonts w:asciiTheme="minorHAnsi" w:hAnsiTheme="minorHAnsi"/>
          <w:b/>
          <w:iCs/>
          <w:u w:val="single"/>
        </w:rPr>
        <w:t>last week’s decision</w:t>
      </w:r>
      <w:r w:rsidRPr="005074FF">
        <w:rPr>
          <w:rFonts w:asciiTheme="minorHAnsi" w:hAnsiTheme="minorHAnsi"/>
          <w:u w:val="single"/>
        </w:rPr>
        <w:t xml:space="preserve"> to </w:t>
      </w:r>
      <w:r w:rsidRPr="005074FF">
        <w:rPr>
          <w:rFonts w:asciiTheme="minorHAnsi" w:hAnsiTheme="minorHAnsi"/>
          <w:highlight w:val="cyan"/>
          <w:u w:val="single"/>
        </w:rPr>
        <w:t xml:space="preserve">lift the </w:t>
      </w:r>
      <w:r w:rsidRPr="005074FF">
        <w:rPr>
          <w:rFonts w:asciiTheme="minorHAnsi" w:hAnsiTheme="minorHAnsi"/>
          <w:b/>
          <w:iCs/>
          <w:highlight w:val="cyan"/>
          <w:u w:val="single"/>
        </w:rPr>
        <w:t>human rights conditions</w:t>
      </w:r>
      <w:r w:rsidRPr="005074FF">
        <w:rPr>
          <w:rFonts w:asciiTheme="minorHAnsi" w:hAnsiTheme="minorHAnsi"/>
          <w:highlight w:val="cyan"/>
          <w:u w:val="single"/>
        </w:rPr>
        <w:t xml:space="preserve"> attached to the </w:t>
      </w:r>
      <w:r w:rsidRPr="005074FF">
        <w:rPr>
          <w:rFonts w:asciiTheme="minorHAnsi" w:hAnsiTheme="minorHAnsi"/>
          <w:b/>
          <w:iCs/>
          <w:highlight w:val="cyan"/>
          <w:u w:val="single"/>
        </w:rPr>
        <w:t>sale of F-16 fighter jets</w:t>
      </w:r>
      <w:r w:rsidRPr="005074FF">
        <w:rPr>
          <w:rFonts w:asciiTheme="minorHAnsi" w:hAnsiTheme="minorHAnsi"/>
          <w:b/>
          <w:iCs/>
          <w:u w:val="single"/>
        </w:rPr>
        <w:t xml:space="preserve"> to Bahrain</w:t>
      </w:r>
      <w:r w:rsidRPr="005074FF">
        <w:rPr>
          <w:rFonts w:asciiTheme="minorHAnsi" w:hAnsiTheme="minorHAnsi"/>
          <w:sz w:val="16"/>
        </w:rPr>
        <w:t xml:space="preserve">. </w:t>
      </w:r>
      <w:r w:rsidRPr="005074FF">
        <w:rPr>
          <w:rFonts w:asciiTheme="minorHAnsi" w:hAnsiTheme="minorHAnsi"/>
          <w:u w:val="single"/>
        </w:rPr>
        <w:t>These</w:t>
      </w:r>
      <w:r w:rsidRPr="005074FF">
        <w:rPr>
          <w:rFonts w:asciiTheme="minorHAnsi" w:hAnsiTheme="minorHAnsi"/>
          <w:sz w:val="16"/>
        </w:rPr>
        <w:t xml:space="preserve"> conditions, attached by the Obama administration, </w:t>
      </w:r>
      <w:r w:rsidRPr="005074FF">
        <w:rPr>
          <w:rFonts w:asciiTheme="minorHAnsi" w:hAnsiTheme="minorHAnsi"/>
          <w:u w:val="single"/>
        </w:rPr>
        <w:t>were an effort to provide leverage to Bahraini government reformers over the hard-liners</w:t>
      </w:r>
      <w:r w:rsidRPr="005074FF">
        <w:rPr>
          <w:rFonts w:asciiTheme="minorHAnsi" w:hAnsiTheme="minorHAnsi"/>
          <w:sz w:val="16"/>
        </w:rPr>
        <w:t xml:space="preserve">, who have been deeply hostile to moving toward a more reform-minded and tolerant governing approach. </w:t>
      </w:r>
      <w:r w:rsidRPr="005074FF">
        <w:rPr>
          <w:rFonts w:asciiTheme="minorHAnsi" w:hAnsiTheme="minorHAnsi"/>
          <w:u w:val="single"/>
        </w:rPr>
        <w:t>But now, as the Trump administration looks for new ways to confront Iran, the decision to lift conditions could amount to a warning for Iran while signaling to governments throughout the region that stifling opposition and aggressively silencing dissent will not be a hurdle for U.S. support</w:t>
      </w:r>
      <w:r w:rsidRPr="005074FF">
        <w:rPr>
          <w:rFonts w:asciiTheme="minorHAnsi" w:hAnsiTheme="minorHAnsi"/>
          <w:sz w:val="16"/>
        </w:rPr>
        <w:t xml:space="preserve">. </w:t>
      </w:r>
      <w:r w:rsidRPr="005074FF">
        <w:rPr>
          <w:rFonts w:asciiTheme="minorHAnsi" w:hAnsiTheme="minorHAnsi"/>
          <w:u w:val="single"/>
        </w:rPr>
        <w:t xml:space="preserve">The expectation that this administration will soon move forward with arms sales </w:t>
      </w:r>
      <w:r w:rsidRPr="005074FF">
        <w:rPr>
          <w:rFonts w:asciiTheme="minorHAnsi" w:hAnsiTheme="minorHAnsi"/>
          <w:sz w:val="16"/>
        </w:rPr>
        <w:t xml:space="preserve">to Saudi Arabia and Nigeria — again, </w:t>
      </w:r>
      <w:r w:rsidRPr="005074FF">
        <w:rPr>
          <w:rFonts w:asciiTheme="minorHAnsi" w:hAnsiTheme="minorHAnsi"/>
          <w:u w:val="single"/>
        </w:rPr>
        <w:t>without any conditions or consideration for human rights concerns</w:t>
      </w:r>
      <w:r w:rsidRPr="005074FF">
        <w:rPr>
          <w:rFonts w:asciiTheme="minorHAnsi" w:hAnsiTheme="minorHAnsi"/>
          <w:sz w:val="16"/>
        </w:rPr>
        <w:t xml:space="preserve"> — </w:t>
      </w:r>
      <w:r w:rsidRPr="005074FF">
        <w:rPr>
          <w:rFonts w:asciiTheme="minorHAnsi" w:hAnsiTheme="minorHAnsi"/>
          <w:u w:val="single"/>
        </w:rPr>
        <w:t xml:space="preserve">shows unmistakably that </w:t>
      </w:r>
      <w:r w:rsidRPr="005074FF">
        <w:rPr>
          <w:rFonts w:asciiTheme="minorHAnsi" w:hAnsiTheme="minorHAnsi"/>
          <w:highlight w:val="cyan"/>
          <w:u w:val="single"/>
        </w:rPr>
        <w:t>good governance and universal values are no longer part of the security calculus</w:t>
      </w:r>
      <w:r w:rsidRPr="005074FF">
        <w:rPr>
          <w:rFonts w:asciiTheme="minorHAnsi" w:hAnsiTheme="minorHAnsi"/>
          <w:u w:val="single"/>
        </w:rPr>
        <w:t xml:space="preserve">. </w:t>
      </w:r>
      <w:r w:rsidRPr="005074FF">
        <w:rPr>
          <w:rFonts w:asciiTheme="minorHAnsi" w:hAnsiTheme="minorHAnsi"/>
          <w:sz w:val="16"/>
        </w:rPr>
        <w:t xml:space="preserve">For decades, a values-based approach to foreign policy has been a core tenet for Republicans and Democrats alike, with democratic and human rights principles seen as pillars of prosperity rather than as constraints. But now, over the course of fewer than 100 days, Trump and his closest advisors have made clear their disdain for that approach. Instead they have signaled their intent to turn campaign proposals and rhetoric that exclusively advance the narrow interests of some to the exclusion of others into both policy and law. </w:t>
      </w:r>
      <w:r w:rsidRPr="005074FF">
        <w:rPr>
          <w:rFonts w:asciiTheme="minorHAnsi" w:hAnsiTheme="minorHAnsi"/>
          <w:u w:val="single"/>
        </w:rPr>
        <w:t>The response to Trump’s aggressive actions and rhetoric is growing</w:t>
      </w:r>
      <w:r w:rsidRPr="005074FF">
        <w:rPr>
          <w:rFonts w:asciiTheme="minorHAnsi" w:hAnsiTheme="minorHAnsi"/>
          <w:sz w:val="16"/>
        </w:rPr>
        <w:t xml:space="preserve">. Many organizations are activating their networks and opposition to these actions, and new groups are being formed every day. </w:t>
      </w:r>
      <w:r w:rsidRPr="005074FF">
        <w:rPr>
          <w:rFonts w:asciiTheme="minorHAnsi" w:hAnsiTheme="minorHAnsi"/>
          <w:u w:val="single"/>
        </w:rPr>
        <w:t>The media are forging ahead — determined to uncover the truth and hold the White House to account.</w:t>
      </w:r>
      <w:r w:rsidRPr="005074FF">
        <w:rPr>
          <w:rFonts w:asciiTheme="minorHAnsi" w:hAnsiTheme="minorHAnsi"/>
          <w:sz w:val="16"/>
        </w:rPr>
        <w:t xml:space="preserve"> More than 1,000 foreign and civil service staff expressed internal dissent about Trump’s initial executive order banning citizens from seven Muslim majority nations, while other U.S. officials are using public speeches to offer their own response, veiled as it may be. Key political appointees are finding their footing, and members of Congress — on both sides of the aisle — are starting to be explicit about their rejection of the White House’s attempts to undermine fundamental rights. </w:t>
      </w:r>
      <w:r w:rsidRPr="005074FF">
        <w:rPr>
          <w:rFonts w:asciiTheme="minorHAnsi" w:hAnsiTheme="minorHAnsi"/>
          <w:u w:val="single"/>
        </w:rPr>
        <w:t>Traditional U.S. allies are also responding</w:t>
      </w:r>
      <w:r w:rsidRPr="005074FF">
        <w:rPr>
          <w:rFonts w:asciiTheme="minorHAnsi" w:hAnsiTheme="minorHAnsi"/>
          <w:sz w:val="16"/>
        </w:rPr>
        <w:t>. Washington-based diplomats and U.N. dignitaries are visiting Capitol Hill, making the case for continued U.S. engagement and a robust foreign aid budget. They are encouraging a more humane approach to immigration, refugee settlement, and the need to maintain global alliances. Building common ground to contain the Trump administration’s assault on human rights values is essential to undercutting the new foreign-policy normal the White House wants Americans to accept. This is neither a progressive agenda nor a conservative one — it is a bipartisan one that requires a collective recognition that going it alone would make Americans less safe and less prosperous. Instead of allowing human rights to be sidelined, let’s all get to work defending and maintaining this foundational pillar of U.S. foreign policy.</w:t>
      </w:r>
    </w:p>
    <w:p w14:paraId="4C06AD2B" w14:textId="77777777" w:rsidR="005074FF" w:rsidRPr="005074FF" w:rsidRDefault="005074FF" w:rsidP="005074FF"/>
    <w:p w14:paraId="372E207D" w14:textId="77777777" w:rsidR="005074FF" w:rsidRPr="005074FF" w:rsidRDefault="005074FF" w:rsidP="005074FF"/>
    <w:p w14:paraId="7FA13B64" w14:textId="77777777" w:rsidR="005074FF" w:rsidRPr="005074FF" w:rsidRDefault="005074FF" w:rsidP="005074FF">
      <w:pPr>
        <w:keepNext/>
        <w:keepLines/>
        <w:pageBreakBefore/>
        <w:spacing w:before="40" w:after="0"/>
        <w:jc w:val="center"/>
        <w:outlineLvl w:val="2"/>
        <w:rPr>
          <w:rFonts w:eastAsiaTheme="majorEastAsia" w:cstheme="majorBidi"/>
          <w:b/>
          <w:sz w:val="32"/>
          <w:szCs w:val="24"/>
          <w:u w:val="single"/>
        </w:rPr>
      </w:pPr>
      <w:r w:rsidRPr="005074FF">
        <w:rPr>
          <w:rFonts w:eastAsiaTheme="majorEastAsia" w:cstheme="majorBidi"/>
          <w:b/>
          <w:sz w:val="32"/>
          <w:szCs w:val="24"/>
          <w:u w:val="single"/>
        </w:rPr>
        <w:t>1NC I-Law Can’t Check Trump</w:t>
      </w:r>
    </w:p>
    <w:p w14:paraId="67705F51" w14:textId="77777777" w:rsidR="005074FF" w:rsidRPr="005074FF" w:rsidRDefault="005074FF" w:rsidP="005074FF"/>
    <w:p w14:paraId="5D058728" w14:textId="77777777" w:rsidR="005074FF" w:rsidRPr="005074FF" w:rsidRDefault="005074FF" w:rsidP="005074FF">
      <w:pPr>
        <w:keepNext/>
        <w:keepLines/>
        <w:spacing w:before="40" w:after="0"/>
        <w:outlineLvl w:val="3"/>
        <w:rPr>
          <w:rFonts w:eastAsiaTheme="majorEastAsia" w:cstheme="majorBidi"/>
          <w:b/>
          <w:iCs/>
          <w:sz w:val="26"/>
        </w:rPr>
      </w:pPr>
      <w:r w:rsidRPr="005074FF">
        <w:rPr>
          <w:rFonts w:eastAsiaTheme="majorEastAsia" w:cstheme="majorBidi"/>
          <w:b/>
          <w:iCs/>
          <w:sz w:val="26"/>
        </w:rPr>
        <w:t>International law is vague on war powers –couldn’t restrain Trump if they wanted to</w:t>
      </w:r>
    </w:p>
    <w:p w14:paraId="381EF67A" w14:textId="77777777" w:rsidR="005074FF" w:rsidRPr="005074FF" w:rsidRDefault="005074FF" w:rsidP="005074FF">
      <w:r w:rsidRPr="005074FF">
        <w:rPr>
          <w:b/>
          <w:bCs/>
          <w:sz w:val="26"/>
        </w:rPr>
        <w:t>Blum, ’17</w:t>
      </w:r>
      <w:r w:rsidRPr="005074FF">
        <w:t xml:space="preserve"> </w:t>
      </w:r>
      <w:r w:rsidRPr="005074FF">
        <w:rPr>
          <w:sz w:val="16"/>
        </w:rPr>
        <w:t xml:space="preserve">(Gabriella, Rita E. Hauser Professor of Human Rights and Humanitarian Law at Harvard Law School, “International Law’s Irrelevance to President Trump’s ‘Winning in Afghanistan’ Strategy,” 8/23, https://www.lawfareblog.com/international-laws-irrelevance-president-trumps-winning-afghanistan-strategy, </w:t>
      </w:r>
      <w:proofErr w:type="spellStart"/>
      <w:r w:rsidRPr="005074FF">
        <w:rPr>
          <w:sz w:val="16"/>
        </w:rPr>
        <w:t>bgm</w:t>
      </w:r>
      <w:proofErr w:type="spellEnd"/>
      <w:r w:rsidRPr="005074FF">
        <w:rPr>
          <w:sz w:val="16"/>
        </w:rPr>
        <w:t>)</w:t>
      </w:r>
    </w:p>
    <w:p w14:paraId="16E28435" w14:textId="77777777" w:rsidR="005074FF" w:rsidRPr="005074FF" w:rsidRDefault="005074FF" w:rsidP="005074FF"/>
    <w:p w14:paraId="0AF6AF96" w14:textId="77777777" w:rsidR="005074FF" w:rsidRPr="005074FF" w:rsidRDefault="005074FF" w:rsidP="005074FF">
      <w:pPr>
        <w:rPr>
          <w:sz w:val="16"/>
        </w:rPr>
      </w:pPr>
      <w:r w:rsidRPr="005074FF">
        <w:rPr>
          <w:sz w:val="16"/>
        </w:rPr>
        <w:t xml:space="preserve">One serious problem here is that </w:t>
      </w:r>
      <w:r w:rsidRPr="005074FF">
        <w:rPr>
          <w:highlight w:val="cyan"/>
          <w:u w:val="single"/>
        </w:rPr>
        <w:t>public scrutiny is the only check on the president</w:t>
      </w:r>
      <w:r w:rsidRPr="005074FF">
        <w:rPr>
          <w:u w:val="single"/>
        </w:rPr>
        <w:t xml:space="preserve">’s strategy. </w:t>
      </w:r>
      <w:r w:rsidRPr="005074FF">
        <w:rPr>
          <w:highlight w:val="cyan"/>
          <w:u w:val="single"/>
        </w:rPr>
        <w:t>Anyone hoping that</w:t>
      </w:r>
      <w:r w:rsidRPr="005074FF">
        <w:rPr>
          <w:u w:val="single"/>
        </w:rPr>
        <w:t xml:space="preserve"> law, and specifically </w:t>
      </w:r>
      <w:r w:rsidRPr="005074FF">
        <w:rPr>
          <w:highlight w:val="cyan"/>
          <w:u w:val="single"/>
        </w:rPr>
        <w:t>international law, could offer</w:t>
      </w:r>
      <w:r w:rsidRPr="005074FF">
        <w:rPr>
          <w:u w:val="single"/>
        </w:rPr>
        <w:t xml:space="preserve"> some independent guidance for or </w:t>
      </w:r>
      <w:r w:rsidRPr="005074FF">
        <w:rPr>
          <w:highlight w:val="cyan"/>
          <w:u w:val="single"/>
        </w:rPr>
        <w:t>limits</w:t>
      </w:r>
      <w:r w:rsidRPr="005074FF">
        <w:rPr>
          <w:u w:val="single"/>
        </w:rPr>
        <w:t xml:space="preserve"> on the U.S. strategy in Afghanistan, </w:t>
      </w:r>
      <w:r w:rsidRPr="005074FF">
        <w:rPr>
          <w:highlight w:val="cyan"/>
          <w:u w:val="single"/>
        </w:rPr>
        <w:t>should know: It does not</w:t>
      </w:r>
      <w:r w:rsidRPr="005074FF">
        <w:rPr>
          <w:u w:val="single"/>
        </w:rPr>
        <w:t xml:space="preserve">. </w:t>
      </w:r>
      <w:r w:rsidRPr="005074FF">
        <w:rPr>
          <w:sz w:val="16"/>
        </w:rPr>
        <w:t xml:space="preserve">As I explain in a newly published article, war used to be a lucrative business that allowed states to articulate numerous self-serving goals and to pursue them by force. War was a legitimate instrument of territorial expansion, religious conversion, debt collection, dispute resolution and punishment for injury. States could go to war to seek and achieve all these goals, and the war did not have to end before these goals were achieved. This was true not only as a matter of </w:t>
      </w:r>
      <w:r w:rsidRPr="005074FF">
        <w:rPr>
          <w:i/>
          <w:sz w:val="16"/>
        </w:rPr>
        <w:t xml:space="preserve">raison </w:t>
      </w:r>
      <w:proofErr w:type="spellStart"/>
      <w:r w:rsidRPr="005074FF">
        <w:rPr>
          <w:i/>
          <w:sz w:val="16"/>
        </w:rPr>
        <w:t>d’etat</w:t>
      </w:r>
      <w:proofErr w:type="spellEnd"/>
      <w:r w:rsidRPr="005074FF">
        <w:rPr>
          <w:sz w:val="16"/>
        </w:rPr>
        <w:t xml:space="preserve"> but also sanctioned by the ethical prescriptions of the time under Just War Theory. With the modern development of </w:t>
      </w:r>
      <w:r w:rsidRPr="005074FF">
        <w:rPr>
          <w:i/>
          <w:sz w:val="16"/>
        </w:rPr>
        <w:t>jus ad bellum</w:t>
      </w:r>
      <w:r w:rsidRPr="005074FF">
        <w:rPr>
          <w:sz w:val="16"/>
        </w:rPr>
        <w:t xml:space="preserve">—the international law governing the use of force—states’ rights to wage wars were significantly constricted. The 1945 U.N. Charter, building on the 1928 Kellogg-Briand Pact, prohibited the use of force by states for any cause or goal other than self-defense. It was an undoubtedly progressive development that limited war as an instrument of statecraft. Yet </w:t>
      </w:r>
      <w:r w:rsidRPr="005074FF">
        <w:rPr>
          <w:b/>
          <w:u w:val="single"/>
        </w:rPr>
        <w:t xml:space="preserve">the </w:t>
      </w:r>
      <w:r w:rsidRPr="005074FF">
        <w:rPr>
          <w:b/>
          <w:highlight w:val="cyan"/>
          <w:u w:val="single"/>
        </w:rPr>
        <w:t xml:space="preserve">modern </w:t>
      </w:r>
      <w:r w:rsidRPr="005074FF">
        <w:rPr>
          <w:b/>
          <w:i/>
          <w:highlight w:val="cyan"/>
          <w:u w:val="single"/>
        </w:rPr>
        <w:t>jus ad bellum</w:t>
      </w:r>
      <w:r w:rsidRPr="005074FF">
        <w:rPr>
          <w:b/>
          <w:highlight w:val="cyan"/>
          <w:u w:val="single"/>
        </w:rPr>
        <w:t xml:space="preserve"> has</w:t>
      </w:r>
      <w:r w:rsidRPr="005074FF">
        <w:rPr>
          <w:b/>
          <w:u w:val="single"/>
        </w:rPr>
        <w:t xml:space="preserve"> nonetheless </w:t>
      </w:r>
      <w:r w:rsidRPr="005074FF">
        <w:rPr>
          <w:b/>
          <w:highlight w:val="cyan"/>
          <w:u w:val="single"/>
        </w:rPr>
        <w:t>made the goals of war harder to define and the end of war harder to determine.</w:t>
      </w:r>
      <w:r w:rsidRPr="005074FF">
        <w:rPr>
          <w:sz w:val="16"/>
          <w:highlight w:val="cyan"/>
        </w:rPr>
        <w:t xml:space="preserve"> </w:t>
      </w:r>
      <w:r w:rsidRPr="005074FF">
        <w:rPr>
          <w:highlight w:val="cyan"/>
          <w:u w:val="single"/>
        </w:rPr>
        <w:t>As the law made self-defense the only legitimate justification for waging war, every goal of war must be articulated in terms of self-defense, and the goals of self-defense, in turn, expand endlessly</w:t>
      </w:r>
      <w:r w:rsidRPr="005074FF">
        <w:rPr>
          <w:u w:val="single"/>
        </w:rPr>
        <w:t>.</w:t>
      </w:r>
      <w:r w:rsidRPr="005074FF">
        <w:rPr>
          <w:sz w:val="16"/>
        </w:rPr>
        <w:t xml:space="preserve"> They can include, for example, installing a democratic government, improving child literacy, empowering girls and women through education, enhancing agricultural production, building advanced infrastructure, securing economic stability, or eliminating all terrorist threats. Over the past 16 years, U.S. officials and nongovernmental experts offered all of these values at one point or another as metrics of success in Afghanistan. These goals were all cited to promote the legitimate self-defense interests of the United States and to answer the question, “Are we safe again?” The question of whether the invasion of Afghanistan in October 2001 was justified as an exercise of self-defense under the terms of the U.N. Charter has been debated by legal scholars. But </w:t>
      </w:r>
      <w:r w:rsidRPr="005074FF">
        <w:rPr>
          <w:highlight w:val="cyan"/>
          <w:u w:val="single"/>
        </w:rPr>
        <w:t>the question of what goals actually promote self-defense remains</w:t>
      </w:r>
      <w:r w:rsidRPr="005074FF">
        <w:rPr>
          <w:u w:val="single"/>
        </w:rPr>
        <w:t xml:space="preserve"> largely </w:t>
      </w:r>
      <w:proofErr w:type="spellStart"/>
      <w:r w:rsidRPr="005074FF">
        <w:rPr>
          <w:highlight w:val="cyan"/>
          <w:u w:val="single"/>
        </w:rPr>
        <w:t>underanalyzed</w:t>
      </w:r>
      <w:proofErr w:type="spellEnd"/>
      <w:r w:rsidRPr="005074FF">
        <w:rPr>
          <w:u w:val="single"/>
        </w:rPr>
        <w:t xml:space="preserve">. This, I believe, is not so much for lack of attention but because </w:t>
      </w:r>
      <w:r w:rsidRPr="005074FF">
        <w:rPr>
          <w:highlight w:val="cyan"/>
          <w:u w:val="single"/>
        </w:rPr>
        <w:t>international law offers little specific guidance on what and how much count as a legitimate security interest.</w:t>
      </w:r>
      <w:r w:rsidRPr="005074FF">
        <w:rPr>
          <w:u w:val="single"/>
        </w:rPr>
        <w:t xml:space="preserve"> International law sets certain limits on the initiation of war but far fewer on ending war. As a result, we can have no consensual vision of what victory should look like and of what self-defense demands or justifies. In a world of perpetual threats, security is never fully satisfied. Today’s legal framework tolerates, and indeed invites, perpetual war. </w:t>
      </w:r>
      <w:r w:rsidRPr="005074FF">
        <w:rPr>
          <w:highlight w:val="cyan"/>
          <w:u w:val="single"/>
        </w:rPr>
        <w:t>With international law’s too-broad mandate</w:t>
      </w:r>
      <w:r w:rsidRPr="005074FF">
        <w:rPr>
          <w:u w:val="single"/>
        </w:rPr>
        <w:t xml:space="preserve"> to perpetuate war, </w:t>
      </w:r>
      <w:r w:rsidRPr="005074FF">
        <w:rPr>
          <w:highlight w:val="cyan"/>
          <w:u w:val="single"/>
        </w:rPr>
        <w:t>the responsibility falls back to politics</w:t>
      </w:r>
      <w:r w:rsidRPr="005074FF">
        <w:rPr>
          <w:u w:val="single"/>
        </w:rPr>
        <w:t xml:space="preserve"> to demand and debate a clear statement of the administration’s goals in Afghanistan and foster debate over how to achieve those ends. </w:t>
      </w:r>
      <w:r w:rsidRPr="005074FF">
        <w:rPr>
          <w:sz w:val="16"/>
        </w:rPr>
        <w:t>Ultimately, such an articulation of goals—beyond the initial justification to use force—should also become part of the international legal requirements for legitimately employing force in self-defense.</w:t>
      </w:r>
    </w:p>
    <w:p w14:paraId="34BAC829" w14:textId="77777777" w:rsidR="005074FF" w:rsidRPr="005074FF" w:rsidRDefault="005074FF" w:rsidP="005074FF"/>
    <w:p w14:paraId="7C9DAF59" w14:textId="77777777" w:rsidR="005074FF" w:rsidRPr="005074FF" w:rsidRDefault="005074FF" w:rsidP="005074FF"/>
    <w:p w14:paraId="485CDD19" w14:textId="77777777" w:rsidR="005074FF" w:rsidRPr="005074FF" w:rsidRDefault="005074FF" w:rsidP="005074FF"/>
    <w:p w14:paraId="2D9AD3FC" w14:textId="77777777" w:rsidR="005074FF" w:rsidRPr="005074FF" w:rsidRDefault="005074FF" w:rsidP="005074FF"/>
    <w:p w14:paraId="27C34476" w14:textId="77777777" w:rsidR="005074FF" w:rsidRPr="005074FF" w:rsidRDefault="005074FF" w:rsidP="005074FF">
      <w:pPr>
        <w:keepNext/>
        <w:keepLines/>
        <w:pageBreakBefore/>
        <w:spacing w:before="40" w:after="0"/>
        <w:jc w:val="center"/>
        <w:outlineLvl w:val="2"/>
        <w:rPr>
          <w:rFonts w:eastAsiaTheme="majorEastAsia" w:cstheme="majorBidi"/>
          <w:b/>
          <w:sz w:val="32"/>
          <w:szCs w:val="24"/>
          <w:u w:val="single"/>
        </w:rPr>
      </w:pPr>
      <w:r w:rsidRPr="005074FF">
        <w:rPr>
          <w:rFonts w:eastAsiaTheme="majorEastAsia" w:cstheme="majorBidi"/>
          <w:b/>
          <w:sz w:val="32"/>
          <w:szCs w:val="24"/>
          <w:u w:val="single"/>
        </w:rPr>
        <w:t>Ext – I-Law Can’t Check Trump</w:t>
      </w:r>
    </w:p>
    <w:p w14:paraId="09263B83" w14:textId="77777777" w:rsidR="005074FF" w:rsidRPr="005074FF" w:rsidRDefault="005074FF" w:rsidP="005074FF"/>
    <w:p w14:paraId="1AC5BF7F" w14:textId="77777777" w:rsidR="005074FF" w:rsidRPr="005074FF" w:rsidRDefault="005074FF" w:rsidP="005074FF"/>
    <w:p w14:paraId="2F5039BD" w14:textId="77777777" w:rsidR="005074FF" w:rsidRPr="005074FF" w:rsidRDefault="005074FF" w:rsidP="005074FF">
      <w:pPr>
        <w:keepNext/>
        <w:keepLines/>
        <w:spacing w:before="40" w:after="0"/>
        <w:outlineLvl w:val="3"/>
        <w:rPr>
          <w:rFonts w:eastAsiaTheme="majorEastAsia" w:cstheme="majorBidi"/>
          <w:bCs/>
          <w:iCs/>
          <w:sz w:val="26"/>
        </w:rPr>
      </w:pPr>
      <w:r w:rsidRPr="005074FF">
        <w:rPr>
          <w:rFonts w:eastAsiaTheme="majorEastAsia" w:cstheme="majorBidi"/>
          <w:b/>
          <w:iCs/>
          <w:sz w:val="26"/>
        </w:rPr>
        <w:t xml:space="preserve">No one cares about </w:t>
      </w:r>
      <w:proofErr w:type="spellStart"/>
      <w:r w:rsidRPr="005074FF">
        <w:rPr>
          <w:rFonts w:eastAsiaTheme="majorEastAsia" w:cstheme="majorBidi"/>
          <w:b/>
          <w:iCs/>
          <w:sz w:val="26"/>
        </w:rPr>
        <w:t>i</w:t>
      </w:r>
      <w:proofErr w:type="spellEnd"/>
      <w:r w:rsidRPr="005074FF">
        <w:rPr>
          <w:rFonts w:eastAsiaTheme="majorEastAsia" w:cstheme="majorBidi"/>
          <w:b/>
          <w:iCs/>
          <w:sz w:val="26"/>
        </w:rPr>
        <w:t>-law</w:t>
      </w:r>
    </w:p>
    <w:p w14:paraId="33C3CFE4" w14:textId="77777777" w:rsidR="005074FF" w:rsidRPr="005074FF" w:rsidRDefault="005074FF" w:rsidP="005074FF">
      <w:pPr>
        <w:rPr>
          <w:sz w:val="16"/>
        </w:rPr>
      </w:pPr>
      <w:r w:rsidRPr="005074FF">
        <w:rPr>
          <w:b/>
          <w:bCs/>
          <w:sz w:val="26"/>
        </w:rPr>
        <w:t>Evangelista, ’17</w:t>
      </w:r>
      <w:r w:rsidRPr="005074FF">
        <w:t xml:space="preserve"> </w:t>
      </w:r>
      <w:r w:rsidRPr="005074FF">
        <w:rPr>
          <w:sz w:val="16"/>
        </w:rPr>
        <w:t xml:space="preserve">(Matthew, President White Professor of History and Political Science in the Department of Government and Director of the Judith </w:t>
      </w:r>
      <w:proofErr w:type="spellStart"/>
      <w:r w:rsidRPr="005074FF">
        <w:rPr>
          <w:sz w:val="16"/>
        </w:rPr>
        <w:t>Reppy</w:t>
      </w:r>
      <w:proofErr w:type="spellEnd"/>
      <w:r w:rsidRPr="005074FF">
        <w:rPr>
          <w:sz w:val="16"/>
        </w:rPr>
        <w:t xml:space="preserve"> Institute for Peace and Conflict Studies at Cornell University, “Policy Series: “Donald Trump and the Limits of International Law”,” 5/24, https://issforum.org/roundtables/policy/1-5ak-international-law, </w:t>
      </w:r>
      <w:proofErr w:type="spellStart"/>
      <w:r w:rsidRPr="005074FF">
        <w:rPr>
          <w:sz w:val="16"/>
        </w:rPr>
        <w:t>bgm</w:t>
      </w:r>
      <w:proofErr w:type="spellEnd"/>
      <w:r w:rsidRPr="005074FF">
        <w:rPr>
          <w:sz w:val="16"/>
        </w:rPr>
        <w:t>)</w:t>
      </w:r>
    </w:p>
    <w:p w14:paraId="7A0B3B8F" w14:textId="77777777" w:rsidR="005074FF" w:rsidRPr="005074FF" w:rsidRDefault="005074FF" w:rsidP="005074FF"/>
    <w:p w14:paraId="6B72BFC7" w14:textId="6B0C5240" w:rsidR="005074FF" w:rsidRPr="00DE0AC1" w:rsidRDefault="005074FF" w:rsidP="00DE0AC1">
      <w:pPr>
        <w:rPr>
          <w:u w:val="single"/>
        </w:rPr>
      </w:pPr>
      <w:r w:rsidRPr="005074FF">
        <w:rPr>
          <w:u w:val="single"/>
        </w:rPr>
        <w:t>Within his first hundred days in office Donald Trump made headlines by engaging U.S. military forces against Afghanistan and Syria. Both actions set precedents of a sort, and followed precedents of another sort. The launching of cruise missiles against an air base in Syria in April represented the first major use of U.S. force against the regime of Syrian President Bashar al-Assad, although U.S.-armed forces from Saudi Arabia, Qatar, and Turkey have been actively involved in the war there, and the U.S. has been training and sending weapons to opposition forces since at least 2012.</w:t>
      </w:r>
      <w:r w:rsidRPr="005074FF">
        <w:rPr>
          <w:sz w:val="16"/>
        </w:rPr>
        <w:t xml:space="preserve"> Trump’s decision to attack Syria came in the wake of reports of the regime’s use of chemical weapons, much as Obama contemplated retaliation in response to the regime’s chemical attacks of 2013. Obama hesitated and sought congressional approval before using military force, but Congress was unwilling to grant it. </w:t>
      </w:r>
      <w:r w:rsidRPr="005074FF">
        <w:rPr>
          <w:u w:val="single"/>
        </w:rPr>
        <w:t>Trump did not consult Congress, but informed it two days after the attack, acting in compliance with the War Powers Act. Thus, both Obama and Trump generally adhered to domestic law governing the use of force. But neither President had the authority to bomb a sovereign country—even one ruled by a brutal dictator in the midst of a civil war—because the United States was not subject to armed attack from Syria. There is no law that gives the U.S. armed forces the authority to enforce the terms of an international treaty (the Chemical Weapons Convention in this case) by launching 59 cruise missiles against violators, as even Bush administration lawyers have acknowledged.</w:t>
      </w:r>
      <w:r w:rsidRPr="005074FF">
        <w:rPr>
          <w:sz w:val="16"/>
        </w:rPr>
        <w:t xml:space="preserve">[18] </w:t>
      </w:r>
      <w:r w:rsidRPr="005074FF">
        <w:rPr>
          <w:u w:val="single"/>
        </w:rPr>
        <w:t xml:space="preserve">Perhaps more significant than the fact that the Trump administration violated international law by attacking Syria is </w:t>
      </w:r>
      <w:r w:rsidRPr="005074FF">
        <w:rPr>
          <w:b/>
          <w:iCs/>
          <w:u w:val="single"/>
        </w:rPr>
        <w:t>how little that mattered to the public or punditry</w:t>
      </w:r>
      <w:r w:rsidRPr="005074FF">
        <w:rPr>
          <w:u w:val="single"/>
        </w:rPr>
        <w:t>.</w:t>
      </w:r>
      <w:r w:rsidRPr="005074FF">
        <w:rPr>
          <w:sz w:val="16"/>
        </w:rPr>
        <w:t xml:space="preserve"> Hillary Clinton, former Secretary of State and Trump’s rival in the 2016 presidential campaign, endorsed the attack. Cable news commentators were fulsome in their praise: “I think Donald Trump became president of the United States last night,” Fareed Zakaria announced on CNN. “For the first time really as president, he talked about international norms, international rules, about America’s role in enforcing justice in the world.”[19] In the attack against Afghanistan, the Trump administration approved use of the GBU-43/B massive ordinance air blast (MOAB) bomb, with 11 tons of explosive force, one of the most powerful non-nuclear weapons in existence. The weapon was developed during previous administrations, with a total program cost of $314 million, which produced about 20 of the bombs, at a unit cost of about $13 million. So Trump’s was the first administration to use the weapons, but presumably they were built to be used. The target was a cave complex suspected of hiding Islamic State fighters, and the legal justification for targeting a group that did not exist when the Congress passed its 2001 authorization for the use of force in Afghanistan was unclear. The Pentagon set no precedent in its failure to investigate or report on the numbers of civilians killed in the attack (although the Afghan government did): that was closer to standard practice.[20] </w:t>
      </w:r>
      <w:r w:rsidRPr="005074FF">
        <w:rPr>
          <w:u w:val="single"/>
        </w:rPr>
        <w:t>As we worry about the harm that a Trump administration, oblivious to the requirements of international law, might inflict on innocent civilians worldwide, we should bear in mind that hundreds of thousands of civilians have perished in the wake of the U.S. invasions of Afghanistan and Iraq, regardless of how well-crafted the legal arguments advanced to justify them.</w:t>
      </w:r>
      <w:r w:rsidRPr="005074FF">
        <w:rPr>
          <w:sz w:val="16"/>
        </w:rPr>
        <w:t xml:space="preserve">[21] </w:t>
      </w:r>
      <w:r w:rsidRPr="005074FF">
        <w:rPr>
          <w:u w:val="single"/>
        </w:rPr>
        <w:t>Donald Trump’s vow to “bomb the hell” out of U.S. enemies, and refusal to take nuclear weapons “off the table,” combined with his mercurial personality, erratic temperament, and poor self-control, understandably give rise to worries that he will use U.S. military force, perhaps even nuclear weapons, indiscriminately.</w:t>
      </w:r>
      <w:r w:rsidRPr="005074FF">
        <w:rPr>
          <w:sz w:val="16"/>
        </w:rPr>
        <w:t xml:space="preserve"> His predecessors have helped set the stage for him to do so. The “mother of all bombs” (MOAB) may have been the biggest non-nuclear weapon launched by the United States, but to call the attack unprecedented obscures the extent of destruction wrought in the ongoing campaign. By May 2016, for example, the U.S. and its allies had dropped 41,697 bombs in their war against ISIS and Obama’s Secretary of Defense Ashton Carter planned to ask Congress for $1.8 billion to buy another 45,000 new ones. The commander of U.S. forces in Korea complained that the “loss of cluster bombs could deplete the U.S. military’s stockpile in the Pacific.” By “loss,” he did not have in mind the removal of these weapons from the arsenal because they violate the Convention on Cluster Munitions, signed by more than a hundred countries (but not the United States). He worried that they were being transferred to the Middle East for use against ISIS and would no longer be available to use in Asia.[22] Barack Obama, who advocated a world without nuclear weapons in a speech in Prague in 2009, left office after approving a nuclear “modernization” program estimated to cost $348 billion by 2024. So Donald Trump can claim credit for strengthening U.S. nuclear capability without lifting a finger. The fear, of course, is that he will lift a finger and put it on the nuclear button. Here again the Obama administration provided the wherewithal. It approved production of a nuclear weapon called the B61 Model 12 that is touted as more “usable” because of its accuracy and the ability to dial down its explosive yield to 0.3 kilotons or 300 tons.[23] </w:t>
      </w:r>
      <w:r w:rsidRPr="005074FF">
        <w:rPr>
          <w:u w:val="single"/>
        </w:rPr>
        <w:t>What if Trump’s military advisers identify a target that requires more than what the 11-ton MOAB can destroy? What if some of those advisers are the same ones who convinced Obama to approve more “usable” nuclear weapons? In such a situation, the constraints of international law on the use of force—weak during the best of times—will reach their limit, and we will face a genuinely unprecedented catastrophe.</w:t>
      </w:r>
    </w:p>
    <w:p w14:paraId="2C3437AB" w14:textId="77777777" w:rsidR="005074FF" w:rsidRPr="005074FF" w:rsidRDefault="005074FF" w:rsidP="005074FF">
      <w:pPr>
        <w:rPr>
          <w:rFonts w:eastAsia="Calibri"/>
          <w:sz w:val="16"/>
          <w:szCs w:val="16"/>
        </w:rPr>
      </w:pPr>
    </w:p>
    <w:p w14:paraId="6A48770E" w14:textId="3F89E01E" w:rsidR="005074FF" w:rsidRPr="005074FF" w:rsidRDefault="0056322B" w:rsidP="0056322B">
      <w:pPr>
        <w:pStyle w:val="Heading4"/>
      </w:pPr>
      <w:r>
        <w:t>**Tag**</w:t>
      </w:r>
    </w:p>
    <w:p w14:paraId="790C4F6A" w14:textId="77777777" w:rsidR="005074FF" w:rsidRPr="005074FF" w:rsidRDefault="005074FF" w:rsidP="005074FF">
      <w:pPr>
        <w:rPr>
          <w:sz w:val="16"/>
        </w:rPr>
      </w:pPr>
      <w:r w:rsidRPr="005074FF">
        <w:rPr>
          <w:b/>
          <w:bCs/>
          <w:sz w:val="26"/>
        </w:rPr>
        <w:t>Goldsmith, ’17</w:t>
      </w:r>
      <w:r w:rsidRPr="005074FF">
        <w:t xml:space="preserve"> </w:t>
      </w:r>
      <w:r w:rsidRPr="005074FF">
        <w:rPr>
          <w:sz w:val="16"/>
        </w:rPr>
        <w:t xml:space="preserve">(Jack, Henry L. Shattuck Professor at Harvard Law School, co-founder of </w:t>
      </w:r>
      <w:proofErr w:type="spellStart"/>
      <w:r w:rsidRPr="005074FF">
        <w:rPr>
          <w:sz w:val="16"/>
        </w:rPr>
        <w:t>Lawfare</w:t>
      </w:r>
      <w:proofErr w:type="spellEnd"/>
      <w:r w:rsidRPr="005074FF">
        <w:rPr>
          <w:sz w:val="16"/>
        </w:rPr>
        <w:t xml:space="preserve">, and a Senior Fellow at the Hoover Institution, “The Trump Onslaught on International Law and Institutions,” 3/17, https://www.lawfareblog.com/trump-onslaught-international-law-and-institutions, </w:t>
      </w:r>
      <w:proofErr w:type="spellStart"/>
      <w:r w:rsidRPr="005074FF">
        <w:rPr>
          <w:sz w:val="16"/>
        </w:rPr>
        <w:t>bgm</w:t>
      </w:r>
      <w:proofErr w:type="spellEnd"/>
      <w:r w:rsidRPr="005074FF">
        <w:rPr>
          <w:sz w:val="16"/>
        </w:rPr>
        <w:t>)</w:t>
      </w:r>
    </w:p>
    <w:p w14:paraId="684F94F5" w14:textId="77777777" w:rsidR="005074FF" w:rsidRPr="005074FF" w:rsidRDefault="005074FF" w:rsidP="005074FF"/>
    <w:p w14:paraId="3B902643" w14:textId="6DDD1172" w:rsidR="005074FF" w:rsidRPr="0056322B" w:rsidRDefault="005074FF" w:rsidP="005074FF">
      <w:pPr>
        <w:rPr>
          <w:u w:val="single"/>
        </w:rPr>
      </w:pPr>
      <w:r w:rsidRPr="005074FF">
        <w:rPr>
          <w:sz w:val="16"/>
        </w:rPr>
        <w:t xml:space="preserve">Disengagement from international courts </w:t>
      </w:r>
      <w:r w:rsidRPr="005074FF">
        <w:rPr>
          <w:u w:val="single"/>
        </w:rPr>
        <w:t xml:space="preserve">Don’t expect the next four years to be happy times for U.S. engagement with international courts either. </w:t>
      </w:r>
      <w:r w:rsidRPr="005074FF">
        <w:rPr>
          <w:sz w:val="16"/>
        </w:rPr>
        <w:t xml:space="preserve">The Trump administration has not said anything specific on this topic. But </w:t>
      </w:r>
      <w:r w:rsidRPr="005074FF">
        <w:rPr>
          <w:u w:val="single"/>
        </w:rPr>
        <w:t>it easy to imagine the administration refusing to participate in the current case brought by Iran in the International Court of Justice</w:t>
      </w:r>
      <w:r w:rsidRPr="005074FF">
        <w:rPr>
          <w:sz w:val="16"/>
        </w:rPr>
        <w:t>—especially if the United States loses on jurisdiction</w:t>
      </w:r>
      <w:r w:rsidRPr="005074FF">
        <w:rPr>
          <w:u w:val="single"/>
        </w:rPr>
        <w:t>. A refusal to participate accompanied by a bit of Iran-bashing and ICJ-bashing would be just the type of easy-to-accomplish, highly symbolic anti-international law move that the Trump Team appears to like.</w:t>
      </w:r>
      <w:r w:rsidRPr="005074FF">
        <w:rPr>
          <w:sz w:val="16"/>
        </w:rPr>
        <w:t xml:space="preserve"> Expect similarly poor relations with the International Criminal Court, especially if the prosecutor there opens a full investigation against Israel or of senior Bush officials concerning activities in Afghanistan. The Obama and late Bush administrations supported ICC prosecutions and gave assistance to the ICC prosecutor, and the Obama administration participated in an observer capacity in the ICC Assembly of States Parties (ASP). </w:t>
      </w:r>
      <w:r w:rsidRPr="005074FF">
        <w:rPr>
          <w:u w:val="single"/>
        </w:rPr>
        <w:t xml:space="preserve">The Trump administration won’t support the ICC in any way and may withdraw even from observer status in the ASP. Finally, I think we can expect somewhat greater presidential resistance to WTO dispute resolution decisions than in the past. </w:t>
      </w:r>
      <w:r w:rsidRPr="005074FF">
        <w:rPr>
          <w:sz w:val="16"/>
        </w:rPr>
        <w:t xml:space="preserve">De-emphasis on international human rights law in U.S. foreign policy President </w:t>
      </w:r>
      <w:r w:rsidRPr="005074FF">
        <w:rPr>
          <w:u w:val="single"/>
        </w:rPr>
        <w:t>Obama has been criticized in some circles for his poor human rights record. Expect President Trump to be much worse for the international human rights movement. Trump’s rhetoric on topics ranging from torture to immigration to Islam have already been seen as a major setback for international human rights.</w:t>
      </w:r>
      <w:r w:rsidRPr="005074FF">
        <w:rPr>
          <w:sz w:val="16"/>
        </w:rPr>
        <w:t xml:space="preserve"> “Donald Trump’s election as US president after a campaign fomenting hatred and intolerance,” in combination with the rise of the right in Europe, has “put the postwar human rights system at risk,” said Human Rights Watch in the introduction to its 2017 World Report. </w:t>
      </w:r>
      <w:r w:rsidRPr="005074FF">
        <w:rPr>
          <w:u w:val="single"/>
        </w:rPr>
        <w:t xml:space="preserve">One sign of the Trump administration's attitude toward international human rights: In a breach of tradition, neither Secretary of State Tillerson nor anyone else at the State Department appeared in person to introduce the recent rollout of the Department’s annual human rights report. </w:t>
      </w:r>
    </w:p>
    <w:p w14:paraId="06A4E844" w14:textId="77777777" w:rsidR="005074FF" w:rsidRPr="005074FF" w:rsidRDefault="005074FF" w:rsidP="005074FF">
      <w:pPr>
        <w:keepNext/>
        <w:keepLines/>
        <w:pageBreakBefore/>
        <w:spacing w:before="40" w:after="0"/>
        <w:jc w:val="center"/>
        <w:outlineLvl w:val="2"/>
        <w:rPr>
          <w:rFonts w:eastAsiaTheme="majorEastAsia" w:cstheme="majorBidi"/>
          <w:b/>
          <w:sz w:val="32"/>
          <w:szCs w:val="24"/>
          <w:u w:val="single"/>
        </w:rPr>
      </w:pPr>
      <w:r w:rsidRPr="005074FF">
        <w:rPr>
          <w:rFonts w:eastAsiaTheme="majorEastAsia" w:cstheme="majorBidi"/>
          <w:b/>
          <w:sz w:val="32"/>
          <w:szCs w:val="24"/>
          <w:u w:val="single"/>
        </w:rPr>
        <w:t>1NC Deference</w:t>
      </w:r>
    </w:p>
    <w:p w14:paraId="7F6F1AA4" w14:textId="77777777" w:rsidR="005074FF" w:rsidRPr="005074FF" w:rsidRDefault="005074FF" w:rsidP="005074FF"/>
    <w:p w14:paraId="645E10A5" w14:textId="77777777" w:rsidR="005074FF" w:rsidRPr="005074FF" w:rsidRDefault="005074FF" w:rsidP="005074FF">
      <w:pPr>
        <w:keepNext/>
        <w:keepLines/>
        <w:spacing w:before="40"/>
        <w:outlineLvl w:val="3"/>
        <w:rPr>
          <w:rFonts w:eastAsia="Times New Roman"/>
          <w:b/>
          <w:iCs/>
          <w:sz w:val="26"/>
        </w:rPr>
      </w:pPr>
      <w:r w:rsidRPr="005074FF">
        <w:rPr>
          <w:rFonts w:eastAsia="Times New Roman"/>
          <w:b/>
          <w:iCs/>
          <w:sz w:val="26"/>
        </w:rPr>
        <w:t xml:space="preserve">Courts will defer to the executive’s interpretation of </w:t>
      </w:r>
      <w:proofErr w:type="spellStart"/>
      <w:r w:rsidRPr="005074FF">
        <w:rPr>
          <w:rFonts w:eastAsia="Times New Roman"/>
          <w:b/>
          <w:iCs/>
          <w:sz w:val="26"/>
        </w:rPr>
        <w:t>i</w:t>
      </w:r>
      <w:proofErr w:type="spellEnd"/>
      <w:r w:rsidRPr="005074FF">
        <w:rPr>
          <w:rFonts w:eastAsia="Times New Roman"/>
          <w:b/>
          <w:iCs/>
          <w:sz w:val="26"/>
        </w:rPr>
        <w:t>-law</w:t>
      </w:r>
    </w:p>
    <w:p w14:paraId="07B16894" w14:textId="77777777" w:rsidR="005074FF" w:rsidRPr="005074FF" w:rsidRDefault="005074FF" w:rsidP="005074FF">
      <w:pPr>
        <w:rPr>
          <w:rFonts w:eastAsia="Calibri"/>
          <w:sz w:val="14"/>
        </w:rPr>
      </w:pPr>
      <w:r w:rsidRPr="005074FF">
        <w:rPr>
          <w:rFonts w:eastAsia="Calibri"/>
          <w:sz w:val="14"/>
        </w:rPr>
        <w:t xml:space="preserve">Daniel </w:t>
      </w:r>
      <w:r w:rsidRPr="005074FF">
        <w:rPr>
          <w:rFonts w:eastAsia="Calibri"/>
          <w:b/>
          <w:bCs/>
          <w:sz w:val="26"/>
        </w:rPr>
        <w:t>Abebe and</w:t>
      </w:r>
      <w:r w:rsidRPr="005074FF">
        <w:rPr>
          <w:rFonts w:eastAsia="Calibri"/>
          <w:sz w:val="14"/>
        </w:rPr>
        <w:t xml:space="preserve"> Eric A. </w:t>
      </w:r>
      <w:r w:rsidRPr="005074FF">
        <w:rPr>
          <w:rFonts w:eastAsia="Calibri"/>
          <w:b/>
          <w:bCs/>
          <w:sz w:val="26"/>
        </w:rPr>
        <w:t>Posner 11</w:t>
      </w:r>
      <w:r w:rsidRPr="005074FF">
        <w:rPr>
          <w:rFonts w:eastAsia="Calibri"/>
          <w:sz w:val="14"/>
        </w:rPr>
        <w:t xml:space="preserve">*, * Assistant Professor and Kirkland &amp; Ellis Professor, University of Chicago Law School, Spring, 2011, Virginia Journal of International Law, 51 Va. J. Int'l L. 507, ARTICLE: The Flaws of Foreign Affairs Legalism, Lexis, </w:t>
      </w:r>
      <w:proofErr w:type="spellStart"/>
      <w:r w:rsidRPr="005074FF">
        <w:rPr>
          <w:rFonts w:eastAsia="Calibri"/>
          <w:sz w:val="14"/>
        </w:rPr>
        <w:t>jj</w:t>
      </w:r>
      <w:proofErr w:type="spellEnd"/>
    </w:p>
    <w:p w14:paraId="4DCA3488" w14:textId="524663CB" w:rsidR="005074FF" w:rsidRPr="005074FF" w:rsidRDefault="005074FF" w:rsidP="0056322B">
      <w:pPr>
        <w:rPr>
          <w:rFonts w:eastAsia="Calibri"/>
        </w:rPr>
      </w:pPr>
      <w:r w:rsidRPr="005074FF">
        <w:rPr>
          <w:u w:val="single"/>
        </w:rPr>
        <w:t xml:space="preserve">Executive primacy means that courts give greater deference to executive interpretations of international law and foreign relations law than they do to executive interpretations of other areas of the law. </w:t>
      </w:r>
      <w:r w:rsidRPr="0056322B">
        <w:rPr>
          <w:rFonts w:eastAsia="Calibri"/>
          <w:sz w:val="16"/>
        </w:rPr>
        <w:t>This stance goes back to the founding generation, when proponents of executive primacy, such as Alexander Hamilton, argued that the executive needs freedom of action in foreign affairs because of the fluidity of relations among states and the ever-present danger of war. n3 Secrecy, speed, and decisiveness are at a premium, and these are characteristics of the executive, n4 not of the courts, which are slow and decentralized.</w:t>
      </w:r>
      <w:r w:rsidR="0056322B" w:rsidRPr="0056322B">
        <w:rPr>
          <w:rFonts w:eastAsia="Calibri"/>
          <w:sz w:val="16"/>
        </w:rPr>
        <w:t xml:space="preserve"> </w:t>
      </w:r>
      <w:r w:rsidR="0056322B" w:rsidRPr="0056322B">
        <w:rPr>
          <w:rFonts w:ascii="Minion-Bold" w:eastAsia="Calibri" w:hAnsi="Minion-Bold"/>
          <w:sz w:val="16"/>
        </w:rPr>
        <w:t>⁋</w:t>
      </w:r>
      <w:r w:rsidRPr="005074FF">
        <w:rPr>
          <w:u w:val="single"/>
        </w:rPr>
        <w:t>Courts have largely, though not always, accepted this argument. They have provided a substantial level of deference to executive determinations on a number of foreign affairs questions and on issues related to international law, including treaty interpretation n5 and treaty termination.</w:t>
      </w:r>
      <w:r w:rsidRPr="0056322B">
        <w:rPr>
          <w:rFonts w:eastAsia="Calibri"/>
          <w:sz w:val="16"/>
        </w:rPr>
        <w:t xml:space="preserve"> n6  [*510]  Courts also consider the executive's views on the meaning of customary international law (CIL) n7 and generally defer to the executive on the application of head of state immunity. n8 Further, they have permitted the executive to evade the onerous supermajority requirements in the Article II treaty process by entering congressional-executive and executive agreements, n9 and they have developed avoidance doctrines - including the political question doctrine, the act of state doctrine, international comity rules, and state secrecy rules - to limit their own capacity to adjudicate foreign affairs cases. n10</w:t>
      </w:r>
    </w:p>
    <w:p w14:paraId="614E1940" w14:textId="77777777" w:rsidR="005074FF" w:rsidRPr="005074FF" w:rsidRDefault="005074FF" w:rsidP="005074FF"/>
    <w:p w14:paraId="0C2B8FE8" w14:textId="77777777" w:rsidR="005074FF" w:rsidRPr="005074FF" w:rsidRDefault="005074FF" w:rsidP="005074FF">
      <w:pPr>
        <w:keepNext/>
        <w:keepLines/>
        <w:pageBreakBefore/>
        <w:spacing w:before="40" w:after="0"/>
        <w:jc w:val="center"/>
        <w:outlineLvl w:val="2"/>
        <w:rPr>
          <w:rFonts w:eastAsiaTheme="majorEastAsia" w:cstheme="majorBidi"/>
          <w:b/>
          <w:sz w:val="32"/>
          <w:szCs w:val="24"/>
          <w:u w:val="single"/>
        </w:rPr>
      </w:pPr>
      <w:r w:rsidRPr="005074FF">
        <w:rPr>
          <w:rFonts w:eastAsiaTheme="majorEastAsia" w:cstheme="majorBidi"/>
          <w:b/>
          <w:sz w:val="32"/>
          <w:szCs w:val="24"/>
          <w:u w:val="single"/>
        </w:rPr>
        <w:t>1NC Internal Link Turn</w:t>
      </w:r>
    </w:p>
    <w:p w14:paraId="7E3C8115" w14:textId="77777777" w:rsidR="005074FF" w:rsidRPr="005074FF" w:rsidRDefault="005074FF" w:rsidP="005074FF"/>
    <w:p w14:paraId="7230FF9B" w14:textId="77777777" w:rsidR="005074FF" w:rsidRPr="005074FF" w:rsidRDefault="005074FF" w:rsidP="005074FF">
      <w:pPr>
        <w:keepNext/>
        <w:keepLines/>
        <w:spacing w:before="40" w:after="0"/>
        <w:outlineLvl w:val="3"/>
        <w:rPr>
          <w:rFonts w:eastAsiaTheme="majorEastAsia" w:cstheme="majorBidi"/>
          <w:bCs/>
          <w:iCs/>
          <w:sz w:val="26"/>
        </w:rPr>
      </w:pPr>
      <w:r w:rsidRPr="005074FF">
        <w:rPr>
          <w:rFonts w:eastAsiaTheme="majorEastAsia" w:cstheme="majorBidi"/>
          <w:b/>
          <w:iCs/>
          <w:sz w:val="26"/>
        </w:rPr>
        <w:t>The plan increases Trump legitimacy on human rights – that greases the skids for worse violations later and causes worldwide violence</w:t>
      </w:r>
    </w:p>
    <w:p w14:paraId="5CCADC9C" w14:textId="77777777" w:rsidR="005074FF" w:rsidRPr="005074FF" w:rsidRDefault="005074FF" w:rsidP="005074FF">
      <w:proofErr w:type="spellStart"/>
      <w:r w:rsidRPr="005074FF">
        <w:rPr>
          <w:b/>
          <w:bCs/>
          <w:sz w:val="26"/>
        </w:rPr>
        <w:t>Petrasek</w:t>
      </w:r>
      <w:proofErr w:type="spellEnd"/>
      <w:r w:rsidRPr="005074FF">
        <w:rPr>
          <w:b/>
          <w:bCs/>
          <w:sz w:val="26"/>
        </w:rPr>
        <w:t>, ’16</w:t>
      </w:r>
      <w:r w:rsidRPr="005074FF">
        <w:rPr>
          <w:sz w:val="16"/>
        </w:rPr>
        <w:t xml:space="preserve"> (David, Associate Professor at the Graduate School of Public and International Affairs, University of Ottawa, formerly Senior Policy Director and Special Adviser to the Secretary-General of Amnesty International, “Trump’s election makes US human rights pariah,” 11/15, https://www.opendemocracy.net/openglobalrights/david-petrasek/trump-s-election-makes-us-human-rights-pariah, </w:t>
      </w:r>
      <w:proofErr w:type="spellStart"/>
      <w:r w:rsidRPr="005074FF">
        <w:rPr>
          <w:sz w:val="16"/>
        </w:rPr>
        <w:t>bgm</w:t>
      </w:r>
      <w:proofErr w:type="spellEnd"/>
      <w:r w:rsidRPr="005074FF">
        <w:rPr>
          <w:sz w:val="16"/>
        </w:rPr>
        <w:t>)</w:t>
      </w:r>
    </w:p>
    <w:p w14:paraId="6D7E3DE3" w14:textId="77777777" w:rsidR="005074FF" w:rsidRPr="005074FF" w:rsidRDefault="005074FF" w:rsidP="005074FF"/>
    <w:p w14:paraId="1F1918EA" w14:textId="77777777" w:rsidR="005074FF" w:rsidRPr="005074FF" w:rsidRDefault="005074FF" w:rsidP="005074FF">
      <w:pPr>
        <w:rPr>
          <w:u w:val="single"/>
        </w:rPr>
      </w:pPr>
      <w:r w:rsidRPr="005074FF">
        <w:rPr>
          <w:u w:val="single"/>
        </w:rPr>
        <w:t xml:space="preserve">The election of Donald </w:t>
      </w:r>
      <w:r w:rsidRPr="005074FF">
        <w:rPr>
          <w:highlight w:val="cyan"/>
          <w:u w:val="single"/>
        </w:rPr>
        <w:t>Trump</w:t>
      </w:r>
      <w:r w:rsidRPr="005074FF">
        <w:rPr>
          <w:u w:val="single"/>
        </w:rPr>
        <w:t xml:space="preserve"> as US President </w:t>
      </w:r>
      <w:r w:rsidRPr="005074FF">
        <w:rPr>
          <w:highlight w:val="cyan"/>
          <w:u w:val="single"/>
        </w:rPr>
        <w:t>poses a grave threat to human rights—in the US and worldwide. To meet this threat, the global human rights movement</w:t>
      </w:r>
      <w:r w:rsidRPr="005074FF">
        <w:rPr>
          <w:u w:val="single"/>
        </w:rPr>
        <w:t xml:space="preserve">, and in particular its US components, </w:t>
      </w:r>
      <w:r w:rsidRPr="005074FF">
        <w:rPr>
          <w:highlight w:val="cyan"/>
          <w:u w:val="single"/>
        </w:rPr>
        <w:t>must reprioritize and refocus their work</w:t>
      </w:r>
      <w:r w:rsidRPr="005074FF">
        <w:rPr>
          <w:u w:val="single"/>
        </w:rPr>
        <w:t>.</w:t>
      </w:r>
      <w:r w:rsidRPr="005074FF">
        <w:rPr>
          <w:sz w:val="16"/>
        </w:rPr>
        <w:t xml:space="preserve"> US policy at home and abroad needs to come under much greater scrutiny. </w:t>
      </w:r>
      <w:r w:rsidRPr="005074FF">
        <w:rPr>
          <w:highlight w:val="cyan"/>
          <w:u w:val="single"/>
        </w:rPr>
        <w:t xml:space="preserve">Under Trump’s leadership, the US must be treated as a human rights </w:t>
      </w:r>
      <w:r w:rsidRPr="005074FF">
        <w:rPr>
          <w:b/>
          <w:iCs/>
          <w:highlight w:val="cyan"/>
          <w:u w:val="single"/>
        </w:rPr>
        <w:t>pariah</w:t>
      </w:r>
      <w:r w:rsidRPr="005074FF">
        <w:rPr>
          <w:highlight w:val="cyan"/>
          <w:u w:val="single"/>
        </w:rPr>
        <w:t>, dangerously unfit to champion the universal values</w:t>
      </w:r>
      <w:r w:rsidRPr="005074FF">
        <w:rPr>
          <w:u w:val="single"/>
        </w:rPr>
        <w:t xml:space="preserve"> Mr. </w:t>
      </w:r>
      <w:r w:rsidRPr="005074FF">
        <w:rPr>
          <w:highlight w:val="cyan"/>
          <w:u w:val="single"/>
        </w:rPr>
        <w:t>Trump so obviously scorns</w:t>
      </w:r>
      <w:r w:rsidRPr="005074FF">
        <w:rPr>
          <w:u w:val="single"/>
        </w:rPr>
        <w:t>. It can’t be business as usual.</w:t>
      </w:r>
      <w:r w:rsidRPr="005074FF">
        <w:rPr>
          <w:sz w:val="16"/>
        </w:rPr>
        <w:t xml:space="preserve"> Yet, in its press release after Trump’s election, Human Rights Watch </w:t>
      </w:r>
      <w:r w:rsidRPr="005074FF">
        <w:rPr>
          <w:u w:val="single"/>
        </w:rPr>
        <w:t>(</w:t>
      </w:r>
      <w:r w:rsidRPr="005074FF">
        <w:rPr>
          <w:highlight w:val="cyan"/>
          <w:u w:val="single"/>
        </w:rPr>
        <w:t>HRW), while</w:t>
      </w:r>
      <w:r w:rsidRPr="005074FF">
        <w:rPr>
          <w:u w:val="single"/>
        </w:rPr>
        <w:t xml:space="preserve"> documenting and </w:t>
      </w:r>
      <w:r w:rsidRPr="005074FF">
        <w:rPr>
          <w:highlight w:val="cyan"/>
          <w:u w:val="single"/>
        </w:rPr>
        <w:t>urging him to renounce his anti-human rights positions</w:t>
      </w:r>
      <w:r w:rsidRPr="005074FF">
        <w:rPr>
          <w:u w:val="single"/>
        </w:rPr>
        <w:t xml:space="preserve">, also </w:t>
      </w:r>
      <w:r w:rsidRPr="005074FF">
        <w:rPr>
          <w:highlight w:val="cyan"/>
          <w:u w:val="single"/>
        </w:rPr>
        <w:t>suggested that doing so would enhance US credibility to promote human rights</w:t>
      </w:r>
      <w:r w:rsidRPr="005074FF">
        <w:rPr>
          <w:u w:val="single"/>
        </w:rPr>
        <w:t xml:space="preserve"> and the rule of law abroad. </w:t>
      </w:r>
      <w:r w:rsidRPr="005074FF">
        <w:rPr>
          <w:highlight w:val="cyan"/>
          <w:u w:val="single"/>
        </w:rPr>
        <w:t>HRW urged</w:t>
      </w:r>
      <w:r w:rsidRPr="005074FF">
        <w:rPr>
          <w:u w:val="single"/>
        </w:rPr>
        <w:t xml:space="preserve"> a duly enlightened </w:t>
      </w:r>
      <w:r w:rsidRPr="005074FF">
        <w:rPr>
          <w:highlight w:val="cyan"/>
          <w:u w:val="single"/>
        </w:rPr>
        <w:t>Trump to focus on the “… global crackdown on</w:t>
      </w:r>
      <w:r w:rsidRPr="005074FF">
        <w:rPr>
          <w:u w:val="single"/>
        </w:rPr>
        <w:t xml:space="preserve"> civil society and </w:t>
      </w:r>
      <w:r w:rsidRPr="005074FF">
        <w:rPr>
          <w:highlight w:val="cyan"/>
          <w:u w:val="single"/>
        </w:rPr>
        <w:t>free expression</w:t>
      </w:r>
      <w:r w:rsidRPr="005074FF">
        <w:rPr>
          <w:u w:val="single"/>
        </w:rPr>
        <w:t>, including in</w:t>
      </w:r>
      <w:r w:rsidRPr="005074FF">
        <w:rPr>
          <w:sz w:val="16"/>
        </w:rPr>
        <w:t xml:space="preserve"> Russia, </w:t>
      </w:r>
      <w:r w:rsidRPr="005074FF">
        <w:rPr>
          <w:u w:val="single"/>
        </w:rPr>
        <w:t>China</w:t>
      </w:r>
      <w:r w:rsidRPr="005074FF">
        <w:rPr>
          <w:sz w:val="16"/>
        </w:rPr>
        <w:t xml:space="preserve">, Egypt, Ethiopia, and Bangladesh ... and press for an end to growing repression in countries whose governments are increasingly consolidating power, like Turkey.” </w:t>
      </w:r>
      <w:r w:rsidRPr="005074FF">
        <w:rPr>
          <w:b/>
          <w:iCs/>
          <w:highlight w:val="cyan"/>
          <w:u w:val="single"/>
        </w:rPr>
        <w:t xml:space="preserve">No! </w:t>
      </w:r>
      <w:r w:rsidRPr="005074FF">
        <w:rPr>
          <w:u w:val="single"/>
        </w:rPr>
        <w:t>Asking Donald Trump to champion human rights</w:t>
      </w:r>
      <w:r w:rsidRPr="005074FF">
        <w:rPr>
          <w:sz w:val="16"/>
        </w:rPr>
        <w:t xml:space="preserve"> in Bangladesh, Egypt or Turkey </w:t>
      </w:r>
      <w:r w:rsidRPr="005074FF">
        <w:rPr>
          <w:u w:val="single"/>
        </w:rPr>
        <w:t>is like asking Nigel Farage to speak out for migrants’ rights in Poland.</w:t>
      </w:r>
      <w:r w:rsidRPr="005074FF">
        <w:rPr>
          <w:sz w:val="16"/>
        </w:rPr>
        <w:t xml:space="preserve"> </w:t>
      </w:r>
      <w:r w:rsidRPr="005074FF">
        <w:rPr>
          <w:b/>
          <w:iCs/>
          <w:highlight w:val="cyan"/>
          <w:u w:val="single"/>
        </w:rPr>
        <w:t>Trump is irredeemably tainted</w:t>
      </w:r>
      <w:r w:rsidRPr="005074FF">
        <w:rPr>
          <w:highlight w:val="cyan"/>
          <w:u w:val="single"/>
        </w:rPr>
        <w:t>. If he were to champion respect for human rights</w:t>
      </w:r>
      <w:r w:rsidRPr="005074FF">
        <w:rPr>
          <w:u w:val="single"/>
        </w:rPr>
        <w:t xml:space="preserve"> and the rule of law </w:t>
      </w:r>
      <w:r w:rsidRPr="005074FF">
        <w:rPr>
          <w:highlight w:val="cyan"/>
          <w:u w:val="single"/>
        </w:rPr>
        <w:t>in other countries, it would only discredit the idea that governments should defend universal rights</w:t>
      </w:r>
      <w:r w:rsidRPr="005074FF">
        <w:rPr>
          <w:u w:val="single"/>
        </w:rPr>
        <w:t xml:space="preserve"> in their foreign policies. Although there are many dedicated US diplomats who do defend these rights abroad, those who choose to remain and serve the new president should largely forego doing so</w:t>
      </w:r>
      <w:r w:rsidRPr="005074FF">
        <w:rPr>
          <w:sz w:val="16"/>
        </w:rPr>
        <w:t xml:space="preserve"> (at least in public). </w:t>
      </w:r>
      <w:r w:rsidRPr="005074FF">
        <w:rPr>
          <w:u w:val="single"/>
        </w:rPr>
        <w:t xml:space="preserve">There have long been contradictions in US funding for human rights abroad; under a Trump presidency, many will find these indefensible. </w:t>
      </w:r>
      <w:r w:rsidRPr="005074FF">
        <w:rPr>
          <w:sz w:val="16"/>
        </w:rPr>
        <w:t xml:space="preserve">Some will say I’m exaggerating the threat. Trump is not on a par with Bashir Al-Assad, indiscriminately bombing his own people and supervising a police state that tortures thousands. Nor is he Omar al-Bashir of Sudan, still presiding over a murderous campaign against the villagers of Darfur. Further, Trump was democratically elected and must rule alongside independent legislative and judicial branches that are not easily co-opted, unlike his Chinese and Russian counterparts. All true. But </w:t>
      </w:r>
      <w:r w:rsidRPr="005074FF">
        <w:rPr>
          <w:highlight w:val="cyan"/>
          <w:u w:val="single"/>
        </w:rPr>
        <w:t>Trump has advocated indiscriminate bombing, torture, and collective punishments—all crimes under international law.</w:t>
      </w:r>
      <w:r w:rsidRPr="005074FF">
        <w:rPr>
          <w:u w:val="single"/>
        </w:rPr>
        <w:t xml:space="preserve"> Further, he promises mass deportations, openly derides the judiciary and undermines its independence, preaches hatred and bigotry, and boasts of sexual assault.</w:t>
      </w:r>
      <w:r w:rsidRPr="005074FF">
        <w:rPr>
          <w:sz w:val="16"/>
        </w:rPr>
        <w:t xml:space="preserve"> Only in relation to the charges of misogyny has he made any effort to defend himself. Moreover, </w:t>
      </w:r>
      <w:r w:rsidRPr="005074FF">
        <w:rPr>
          <w:highlight w:val="cyan"/>
          <w:u w:val="single"/>
        </w:rPr>
        <w:t>Trump’s power and US predominance mean his global policies will impact far beyond the US.</w:t>
      </w:r>
      <w:r w:rsidRPr="005074FF">
        <w:rPr>
          <w:sz w:val="16"/>
        </w:rPr>
        <w:t xml:space="preserve"> His promises to walk away from the Paris climate accord will, if implemented, mean a lost decade in the battle to reduce greenhouse gas emissions. That’s a decade millions of people in climate stressed environments can’t afford—displacement and food and livelihood insecurity will increase. His threat to use nuclear weapons, and to accept their acquisition by new states, likewise poses a grave risk to millions. </w:t>
      </w:r>
      <w:r w:rsidRPr="005074FF">
        <w:rPr>
          <w:highlight w:val="cyan"/>
          <w:u w:val="single"/>
        </w:rPr>
        <w:t>Trump is almost uniquely dangerous precisely because US power, prestige and his democratic credentials give legitimacy and plausibility to bigotry and nativism that—until now—only despots could turn into policy. Trump’s anti-migrant and specifically anti-Muslim rhetoric will embolden racists everywhere. If he carries through on his pledge to deport millions of undocumented</w:t>
      </w:r>
      <w:r w:rsidRPr="005074FF">
        <w:rPr>
          <w:u w:val="single"/>
        </w:rPr>
        <w:t xml:space="preserve"> or ‘illegal’ </w:t>
      </w:r>
      <w:r w:rsidRPr="005074FF">
        <w:rPr>
          <w:highlight w:val="cyan"/>
          <w:u w:val="single"/>
        </w:rPr>
        <w:t>migrants</w:t>
      </w:r>
      <w:r w:rsidRPr="005074FF">
        <w:rPr>
          <w:u w:val="single"/>
        </w:rPr>
        <w:t xml:space="preserve">, and continues to demonize Syrian and Iraqi refugees, </w:t>
      </w:r>
      <w:r w:rsidRPr="005074FF">
        <w:rPr>
          <w:highlight w:val="cyan"/>
          <w:u w:val="single"/>
        </w:rPr>
        <w:t>then migrants’ right globally will suffer</w:t>
      </w:r>
      <w:r w:rsidRPr="005074FF">
        <w:rPr>
          <w:u w:val="single"/>
        </w:rPr>
        <w:t xml:space="preserve">; the international refugee regime, already weakened, may begin to fall apart. </w:t>
      </w:r>
    </w:p>
    <w:p w14:paraId="20DD8EC5" w14:textId="77777777" w:rsidR="005074FF" w:rsidRPr="005074FF" w:rsidRDefault="005074FF" w:rsidP="005074FF"/>
    <w:p w14:paraId="6EBAD329" w14:textId="77777777" w:rsidR="005074FF" w:rsidRPr="005074FF" w:rsidRDefault="005074FF" w:rsidP="005074FF"/>
    <w:p w14:paraId="1043C38F" w14:textId="77777777" w:rsidR="005074FF" w:rsidRPr="005074FF" w:rsidRDefault="005074FF" w:rsidP="005074FF">
      <w:pPr>
        <w:keepNext/>
        <w:keepLines/>
        <w:pageBreakBefore/>
        <w:spacing w:before="40" w:after="0"/>
        <w:jc w:val="center"/>
        <w:outlineLvl w:val="2"/>
        <w:rPr>
          <w:rFonts w:eastAsiaTheme="majorEastAsia" w:cstheme="majorBidi"/>
          <w:b/>
          <w:sz w:val="32"/>
          <w:szCs w:val="24"/>
          <w:u w:val="single"/>
        </w:rPr>
      </w:pPr>
      <w:r w:rsidRPr="005074FF">
        <w:rPr>
          <w:rFonts w:eastAsiaTheme="majorEastAsia" w:cstheme="majorBidi"/>
          <w:b/>
          <w:sz w:val="32"/>
          <w:szCs w:val="24"/>
          <w:u w:val="single"/>
        </w:rPr>
        <w:t>1NC Institutions Don’t Check</w:t>
      </w:r>
    </w:p>
    <w:p w14:paraId="12B1FB93" w14:textId="77777777" w:rsidR="005074FF" w:rsidRPr="005074FF" w:rsidRDefault="005074FF" w:rsidP="005074FF"/>
    <w:p w14:paraId="510CF9D6" w14:textId="77777777" w:rsidR="005074FF" w:rsidRPr="005074FF" w:rsidRDefault="005074FF" w:rsidP="005074FF">
      <w:pPr>
        <w:keepNext/>
        <w:keepLines/>
        <w:spacing w:before="40" w:after="0"/>
        <w:outlineLvl w:val="3"/>
        <w:rPr>
          <w:rFonts w:eastAsiaTheme="majorEastAsia" w:cstheme="majorBidi"/>
          <w:b/>
          <w:iCs/>
          <w:sz w:val="26"/>
        </w:rPr>
      </w:pPr>
      <w:r w:rsidRPr="005074FF">
        <w:rPr>
          <w:rFonts w:eastAsiaTheme="majorEastAsia" w:cstheme="majorBidi"/>
          <w:b/>
          <w:iCs/>
          <w:sz w:val="26"/>
        </w:rPr>
        <w:t>Institutions can’t check the foreign policy impacts in the Baum evidence</w:t>
      </w:r>
    </w:p>
    <w:p w14:paraId="79D972DC" w14:textId="77777777" w:rsidR="005074FF" w:rsidRPr="005074FF" w:rsidRDefault="005074FF" w:rsidP="005074FF">
      <w:r w:rsidRPr="005074FF">
        <w:rPr>
          <w:b/>
          <w:bCs/>
          <w:sz w:val="26"/>
        </w:rPr>
        <w:t>Walker, 2/8</w:t>
      </w:r>
      <w:r w:rsidRPr="005074FF">
        <w:rPr>
          <w:sz w:val="16"/>
        </w:rPr>
        <w:t xml:space="preserve">/18 (Jesse, books editor of Reason magazine, author of </w:t>
      </w:r>
      <w:r w:rsidRPr="005074FF">
        <w:rPr>
          <w:sz w:val="16"/>
          <w:u w:val="single"/>
        </w:rPr>
        <w:t>Rebels on the Air: An Alternative History of Radio in America</w:t>
      </w:r>
      <w:r w:rsidRPr="005074FF">
        <w:rPr>
          <w:sz w:val="16"/>
        </w:rPr>
        <w:t xml:space="preserve"> and </w:t>
      </w:r>
      <w:r w:rsidRPr="005074FF">
        <w:rPr>
          <w:sz w:val="16"/>
          <w:u w:val="single"/>
        </w:rPr>
        <w:t>The United States of Paranoia: A Conspiracy Theory</w:t>
      </w:r>
      <w:r w:rsidRPr="005074FF">
        <w:rPr>
          <w:sz w:val="16"/>
        </w:rPr>
        <w:t xml:space="preserve">, “Don't Count on Institutions to Stop Trump,” https://reason.com/archives/2018/02/08/trump-authoritarian-institutions, </w:t>
      </w:r>
      <w:proofErr w:type="spellStart"/>
      <w:r w:rsidRPr="005074FF">
        <w:rPr>
          <w:sz w:val="16"/>
        </w:rPr>
        <w:t>bgm</w:t>
      </w:r>
      <w:proofErr w:type="spellEnd"/>
      <w:r w:rsidRPr="005074FF">
        <w:rPr>
          <w:sz w:val="16"/>
        </w:rPr>
        <w:t>)</w:t>
      </w:r>
    </w:p>
    <w:p w14:paraId="2618663F" w14:textId="77777777" w:rsidR="005074FF" w:rsidRPr="005074FF" w:rsidRDefault="005074FF" w:rsidP="005074FF"/>
    <w:p w14:paraId="11175056" w14:textId="77777777" w:rsidR="005074FF" w:rsidRDefault="005074FF" w:rsidP="005074FF">
      <w:pPr>
        <w:rPr>
          <w:sz w:val="16"/>
        </w:rPr>
      </w:pPr>
      <w:r w:rsidRPr="005074FF">
        <w:rPr>
          <w:sz w:val="16"/>
        </w:rPr>
        <w:t xml:space="preserve">Yet </w:t>
      </w:r>
      <w:r w:rsidRPr="005074FF">
        <w:rPr>
          <w:u w:val="single"/>
        </w:rPr>
        <w:t xml:space="preserve">if institutions have largely kept Trump from pushing presidential power in new directions, they have also let him intensify authoritarian policies that already exist. While some institutions have kept Trump in check, others have empowered him. </w:t>
      </w:r>
      <w:r w:rsidRPr="005074FF">
        <w:rPr>
          <w:sz w:val="16"/>
        </w:rPr>
        <w:t xml:space="preserve">In some ways, immigration is the great success story for the institutions-will-save-us crowd. Thanks to the courts, Trump's travel ban has been both narrowed and delayed. State and local governments have refused to cooperate with some elements of Trump's deportation drive, and so far the Justice Department has been impotent in its efforts to bring them in line. Trump hasn't even had much luck yet in getting Congress to cough up funds for his border wall. But courts, federalism and an opposition party aren't the only institutions at work here. Trump inherited a powerful raids-and-deportation apparatus, and he hasn't been shy about using it. And so while deportations themselves have receded somewhat in the last year, deportation arrests have surged—and they're much more likely to take place far from the border. The American Civil Liberties Union reports a "notable increase" in "arrests of people who don't have criminal records, those who show up to routine check-in meetings with agents, and even people previously offered humanitarian exceptions." That apparatus is an institution. It was built up by prior presidents of both parties, along with Congress and the bureaucracy. They assembled a weapon, and then they left it on the Oval Office desk. Speaking of weapons: </w:t>
      </w:r>
      <w:r w:rsidRPr="005074FF">
        <w:rPr>
          <w:u w:val="single"/>
        </w:rPr>
        <w:t xml:space="preserve">Trump has escalated the U.S. presence in Afghanistan, and his war with Islamic State killed more civilians in just over half a year than Barack Obama's did in three years. He's been able to do such things because he inherited a strong institution: an increasingly unaccountable system for raining death from the air. Obama got away with claiming that the authorization to use military force to fight the perpetrators of Sept. 11, 2001, covers all manner of battles around the world. Naturally, Trump's team has embraced the argument. And if the president decides to launch nuclear missiles at North Korea this evening, it would take a </w:t>
      </w:r>
      <w:r w:rsidRPr="005074FF">
        <w:rPr>
          <w:b/>
          <w:iCs/>
          <w:u w:val="single"/>
        </w:rPr>
        <w:t>full-fledged mutiny</w:t>
      </w:r>
      <w:r w:rsidRPr="005074FF">
        <w:rPr>
          <w:u w:val="single"/>
        </w:rPr>
        <w:t xml:space="preserve"> to stop him. Thank a decades-old policy of giving the president unilateral control of the nuclear arsenal. Institutions haven't just empowered Trump; he's empowered institutions. He has allowed the military to make its own decisions on a host of war-making matters without White House input—including, in some theaters, whether to launch a raid or airstrike. He has also reportedly given the CIA the right to conduct its own covert drone strikes in Syria, and there has been talk of letting it exercise that authority elsewhere. Power isn't flowing to the executive so much as it's flowing to whole swaths of the executive branch.</w:t>
      </w:r>
      <w:r w:rsidRPr="005074FF">
        <w:rPr>
          <w:sz w:val="16"/>
        </w:rPr>
        <w:t xml:space="preserve"> (That has been true in some ways of the immigration crackdown too. When the slipshod first version of the travel ban came down, Customs and Border Protection field agents were left to make their own choices about how to interpret and enforce it.)</w:t>
      </w:r>
    </w:p>
    <w:p w14:paraId="0AFE455A" w14:textId="522304B0" w:rsidR="00C47835" w:rsidRPr="00C47835" w:rsidRDefault="00D622F1" w:rsidP="00C47835">
      <w:pPr>
        <w:pStyle w:val="Heading3"/>
      </w:pPr>
      <w:r>
        <w:t>Trump Hurts I-Law</w:t>
      </w:r>
    </w:p>
    <w:p w14:paraId="02D1F897" w14:textId="77FA1067" w:rsidR="00C41063" w:rsidRDefault="00C41063" w:rsidP="00C41063">
      <w:pPr>
        <w:pStyle w:val="Heading4"/>
      </w:pPr>
      <w:r>
        <w:t xml:space="preserve">Trump is gutting the State Department and pulling back from international commitments damaging the U.S. I-Law position. </w:t>
      </w:r>
    </w:p>
    <w:p w14:paraId="4C3A5E9E" w14:textId="77777777" w:rsidR="00C41063" w:rsidRPr="00EA1748" w:rsidRDefault="00C41063" w:rsidP="00C41063">
      <w:r w:rsidRPr="009313BB">
        <w:rPr>
          <w:rStyle w:val="Style13ptBold"/>
        </w:rPr>
        <w:t>Goldsmith 17</w:t>
      </w:r>
      <w:r>
        <w:t xml:space="preserve"> (Jack Goldsmith  Friday,</w:t>
      </w:r>
      <w:r w:rsidRPr="00EA1748">
        <w:t xml:space="preserve"> is the Henry L. Shattuck Professor at Harvard Law School a Senior Fellow at the </w:t>
      </w:r>
      <w:r>
        <w:t xml:space="preserve">Hoover Institution and </w:t>
      </w:r>
      <w:r w:rsidRPr="00EA1748">
        <w:t>served as Assistant Attorney General, Office of Legal Counsel from 2003-2004, and Special Counsel to the Department of Defense from 2002-2003.</w:t>
      </w:r>
      <w:r>
        <w:t xml:space="preserve"> </w:t>
      </w:r>
      <w:r w:rsidRPr="00EA1748">
        <w:rPr>
          <w:i/>
        </w:rPr>
        <w:t>The Trump Onslaught on International Law and Institutions</w:t>
      </w:r>
      <w:r>
        <w:t xml:space="preserve">, March 17, 2017, 10:09 AM. </w:t>
      </w:r>
      <w:hyperlink r:id="rId126" w:history="1">
        <w:r w:rsidRPr="002642D9">
          <w:rPr>
            <w:rStyle w:val="Hyperlink"/>
          </w:rPr>
          <w:t>https://www.lawfareblog.com/trump-onslaught-international-law-and-institutions</w:t>
        </w:r>
      </w:hyperlink>
      <w:r>
        <w:t xml:space="preserve"> )B$</w:t>
      </w:r>
    </w:p>
    <w:p w14:paraId="764CC237" w14:textId="77777777" w:rsidR="00C41063" w:rsidRPr="00373EA6" w:rsidRDefault="00C41063" w:rsidP="00C41063">
      <w:pPr>
        <w:rPr>
          <w:sz w:val="16"/>
        </w:rPr>
      </w:pPr>
      <w:r w:rsidRPr="00373EA6">
        <w:rPr>
          <w:sz w:val="16"/>
        </w:rPr>
        <w:t xml:space="preserve">Two months into </w:t>
      </w:r>
      <w:r w:rsidRPr="00EA1748">
        <w:rPr>
          <w:u w:val="single"/>
        </w:rPr>
        <w:t>the Trump administration</w:t>
      </w:r>
      <w:r w:rsidRPr="00373EA6">
        <w:rPr>
          <w:sz w:val="16"/>
        </w:rPr>
        <w:t xml:space="preserve">, we are witnessing the </w:t>
      </w:r>
      <w:r w:rsidRPr="00EA1748">
        <w:rPr>
          <w:u w:val="single"/>
        </w:rPr>
        <w:t>begin</w:t>
      </w:r>
      <w:r w:rsidRPr="00373EA6">
        <w:rPr>
          <w:sz w:val="16"/>
        </w:rPr>
        <w:t>ning</w:t>
      </w:r>
      <w:r w:rsidRPr="00EA1748">
        <w:rPr>
          <w:u w:val="single"/>
        </w:rPr>
        <w:t>s</w:t>
      </w:r>
      <w:r w:rsidRPr="00373EA6">
        <w:rPr>
          <w:sz w:val="16"/>
        </w:rPr>
        <w:t xml:space="preserve"> of </w:t>
      </w:r>
      <w:r w:rsidRPr="00EA1748">
        <w:rPr>
          <w:u w:val="single"/>
        </w:rPr>
        <w:t>the greatest presidential onslaught on international law</w:t>
      </w:r>
      <w:r w:rsidRPr="00373EA6">
        <w:rPr>
          <w:sz w:val="16"/>
        </w:rPr>
        <w:t xml:space="preserve"> and international institutions </w:t>
      </w:r>
      <w:r w:rsidRPr="00EA1748">
        <w:rPr>
          <w:u w:val="single"/>
        </w:rPr>
        <w:t>in American history.</w:t>
      </w:r>
      <w:r w:rsidRPr="00373EA6">
        <w:rPr>
          <w:sz w:val="16"/>
        </w:rPr>
        <w:t xml:space="preserve"> The onslaught appears to be driven by a combination of economic nationalism, anti-cosmopolitanism, anti-elitism, a belief that international law does not reflect American values but threatens American institutions, and a related belief that “American peace, prestige, and prosperity were not being served by our foreign policy.” </w:t>
      </w:r>
      <w:r w:rsidRPr="00373EA6">
        <w:rPr>
          <w:rFonts w:ascii="Minion-Bold" w:hAnsi="Minion-Bold"/>
          <w:sz w:val="16"/>
        </w:rPr>
        <w:t>⁋</w:t>
      </w:r>
      <w:r w:rsidRPr="00373EA6">
        <w:rPr>
          <w:sz w:val="16"/>
        </w:rPr>
        <w:t xml:space="preserve">I don’t think the onslaught will succeed on its own terms, but I do think </w:t>
      </w:r>
      <w:r w:rsidRPr="00EA1748">
        <w:rPr>
          <w:u w:val="single"/>
        </w:rPr>
        <w:t>it will be consequential—for international law and institutions, and for America’s role in the world</w:t>
      </w:r>
      <w:r w:rsidRPr="00373EA6">
        <w:rPr>
          <w:sz w:val="16"/>
        </w:rPr>
        <w:t xml:space="preserve">. What follows is an outline of what we know so far about the onslaught, as well as some modest predictions along the way, and at the end. </w:t>
      </w:r>
      <w:r w:rsidRPr="00373EA6">
        <w:rPr>
          <w:rFonts w:ascii="Minion-Bold" w:hAnsi="Minion-Bold"/>
          <w:sz w:val="16"/>
        </w:rPr>
        <w:t>⁋</w:t>
      </w:r>
      <w:r w:rsidRPr="00373EA6">
        <w:rPr>
          <w:sz w:val="16"/>
        </w:rPr>
        <w:t xml:space="preserve">Gutting State Department capacity </w:t>
      </w:r>
      <w:r w:rsidRPr="00373EA6">
        <w:rPr>
          <w:rFonts w:ascii="Minion-Bold" w:hAnsi="Minion-Bold"/>
          <w:sz w:val="16"/>
        </w:rPr>
        <w:t>⁋</w:t>
      </w:r>
      <w:r w:rsidRPr="00373EA6">
        <w:rPr>
          <w:sz w:val="16"/>
        </w:rPr>
        <w:t xml:space="preserve">The State Department runs U.S. diplomacy and oversees the operation of U.S. international agreements. The </w:t>
      </w:r>
      <w:r w:rsidRPr="008C0C04">
        <w:rPr>
          <w:u w:val="single"/>
        </w:rPr>
        <w:t>Trump</w:t>
      </w:r>
      <w:r w:rsidRPr="00373EA6">
        <w:rPr>
          <w:sz w:val="16"/>
        </w:rPr>
        <w:t xml:space="preserve"> administration </w:t>
      </w:r>
      <w:r w:rsidRPr="008C0C04">
        <w:rPr>
          <w:u w:val="single"/>
        </w:rPr>
        <w:t>is trying to gut State Department</w:t>
      </w:r>
      <w:r w:rsidRPr="00373EA6">
        <w:rPr>
          <w:sz w:val="16"/>
        </w:rPr>
        <w:t xml:space="preserve"> capacity across the board. This is evident in its proposal to cut sharply the State Department and USAID budgets, in its failure to nominate (much less get confirmed) anyone yet for senior Department posts other than Secretary of State </w:t>
      </w:r>
      <w:proofErr w:type="spellStart"/>
      <w:r w:rsidRPr="00373EA6">
        <w:rPr>
          <w:sz w:val="16"/>
        </w:rPr>
        <w:t>Tillerson</w:t>
      </w:r>
      <w:proofErr w:type="spellEnd"/>
      <w:r w:rsidRPr="00373EA6">
        <w:rPr>
          <w:sz w:val="16"/>
        </w:rPr>
        <w:t xml:space="preserve">, in the general slowdown of State Department operations, in </w:t>
      </w:r>
      <w:proofErr w:type="spellStart"/>
      <w:r w:rsidRPr="00373EA6">
        <w:rPr>
          <w:sz w:val="16"/>
        </w:rPr>
        <w:t>Tillerson’s</w:t>
      </w:r>
      <w:proofErr w:type="spellEnd"/>
      <w:r w:rsidRPr="00373EA6">
        <w:rPr>
          <w:sz w:val="16"/>
        </w:rPr>
        <w:t xml:space="preserve"> very low-key tenure thus far, </w:t>
      </w:r>
      <w:r w:rsidRPr="00C40015">
        <w:rPr>
          <w:u w:val="single"/>
        </w:rPr>
        <w:t>and in its proposal to kill a number of State Department initiatives and funds, including the Global Climate Change, the Green and Strategic Climate Funds, the Emergency Refugee and Migration Assistance Fund, and the East-West Center.</w:t>
      </w:r>
      <w:r w:rsidRPr="00373EA6">
        <w:rPr>
          <w:sz w:val="16"/>
        </w:rPr>
        <w:t xml:space="preserve"> It is unclear at this point precisely how a reduction of State Department capacity will impact U.S. international law commitments and U.S. participation and influence in international institutions. But </w:t>
      </w:r>
      <w:proofErr w:type="spellStart"/>
      <w:r w:rsidRPr="00373EA6">
        <w:rPr>
          <w:sz w:val="16"/>
        </w:rPr>
        <w:t>Tillerson</w:t>
      </w:r>
      <w:proofErr w:type="spellEnd"/>
      <w:r w:rsidRPr="00373EA6">
        <w:rPr>
          <w:sz w:val="16"/>
        </w:rPr>
        <w:t xml:space="preserve"> wrote to State Department employees yesterday, the budget cuts are “an unmistakable restatement of the needs the country faces and the priorities we must establish.” </w:t>
      </w:r>
      <w:r w:rsidRPr="00373EA6">
        <w:rPr>
          <w:rFonts w:ascii="Minion-Bold" w:hAnsi="Minion-Bold"/>
          <w:sz w:val="16"/>
        </w:rPr>
        <w:t>⁋</w:t>
      </w:r>
      <w:r w:rsidRPr="00373EA6">
        <w:rPr>
          <w:sz w:val="16"/>
        </w:rPr>
        <w:t xml:space="preserve">Eliminating domestic agencies related to international relations </w:t>
      </w:r>
      <w:r w:rsidRPr="00373EA6">
        <w:rPr>
          <w:rFonts w:ascii="Minion-Bold" w:hAnsi="Minion-Bold"/>
          <w:sz w:val="16"/>
        </w:rPr>
        <w:t>⁋</w:t>
      </w:r>
      <w:r w:rsidRPr="00373EA6">
        <w:rPr>
          <w:sz w:val="16"/>
        </w:rPr>
        <w:t xml:space="preserve">The </w:t>
      </w:r>
      <w:r w:rsidRPr="00C40015">
        <w:rPr>
          <w:u w:val="single"/>
        </w:rPr>
        <w:t>Trump budget also proposes to eliminate numerous domestic agencies outside the State Department related to international law and relations, including African Development Foundation, the Inter-American Foundation, the U.S. Trade and Development Agency, the Overseas Private Investment Corp., the U.S. Institute of Peace, and the Woodrow Wilson International Center for Scholars, and the International Food for Education program.</w:t>
      </w:r>
      <w:r w:rsidRPr="00373EA6">
        <w:rPr>
          <w:sz w:val="16"/>
        </w:rPr>
        <w:t xml:space="preserve"> </w:t>
      </w:r>
      <w:r w:rsidRPr="00373EA6">
        <w:rPr>
          <w:rFonts w:ascii="Minion-Bold" w:hAnsi="Minion-Bold"/>
          <w:sz w:val="16"/>
        </w:rPr>
        <w:t>⁋</w:t>
      </w:r>
      <w:r w:rsidRPr="00373EA6">
        <w:rPr>
          <w:sz w:val="16"/>
        </w:rPr>
        <w:t xml:space="preserve">Slow-down, or halt, in new international agreements </w:t>
      </w:r>
      <w:r w:rsidRPr="00373EA6">
        <w:rPr>
          <w:rFonts w:ascii="Minion-Bold" w:hAnsi="Minion-Bold"/>
          <w:sz w:val="16"/>
        </w:rPr>
        <w:t>⁋</w:t>
      </w:r>
      <w:r w:rsidRPr="00373EA6">
        <w:rPr>
          <w:sz w:val="16"/>
        </w:rPr>
        <w:t>The writing has been on the wall for new international agreements ever since President Trump formally abandoned the Trans-Pacific Partnership on the third day of his presidency. A few days later a draft Executive Order, Moratorium on New Multilateral Treaties, leaked. The EO was only a draft, and it is limited to Article II treaties, which form only a sliver of U.S. international agreements. (It’s not clear if the Trump Team realizes that treaties are rare.) But even if it never sees the light of say, the draft EO reveals the thinking of some senior officials in the Trump White House. The purpose of the draft EO is “</w:t>
      </w:r>
      <w:r w:rsidRPr="00C40015">
        <w:rPr>
          <w:u w:val="single"/>
        </w:rPr>
        <w:t>to prevent the making of any new treaties</w:t>
      </w:r>
      <w:r w:rsidRPr="00373EA6">
        <w:rPr>
          <w:sz w:val="16"/>
        </w:rPr>
        <w:t xml:space="preserve">—other than treaties that are clearly appropriate matters of international concern, such as treaties implicating national security, extradition, and international trade—until a high-level executive branch committee has had an opportunity to review and assess the treaty.” The draft EO would place a moratorium on most new treaties except upon an inter-agency Treaty Committee’s review and recommendation (a process that apparently comes on top of the usual Circular 175 process). </w:t>
      </w:r>
      <w:r w:rsidRPr="00373EA6">
        <w:rPr>
          <w:rFonts w:ascii="Minion-Bold" w:hAnsi="Minion-Bold"/>
          <w:sz w:val="16"/>
        </w:rPr>
        <w:t>⁋</w:t>
      </w:r>
      <w:r w:rsidRPr="00373EA6">
        <w:rPr>
          <w:sz w:val="16"/>
        </w:rPr>
        <w:t xml:space="preserve">The explanatory statement of the draft EO picks out the Convention on the Elimination of all Forms of Discrimination Against Women and the Rights of the Child Convention as treaties used “to force countries to often radical domestic agendas that could not, themselves, otherwise be enacted in accordance with a country’s domestic laws.” It’s thus not looking so good for these treaties in the next four years, or for other human rights treaties, or for other even slightly controversial multilateral treaties (including the Law of the Sea Convention and the Convention on Biological Diversity.) For various reasons, President Obama both sent treaties to the Senate and received Senate consent at historically low rates. We should expect the Trump administration’s rate to be even lower, perhaps much lower. Indeed, I would not be surprised if the Trump administration declined to send to the Senate the usual Treaty Priority List. Finally, expect relevant treaties that make it through the Senate to have historically robust non-self-execution declarations and federalism clauses. </w:t>
      </w:r>
      <w:r w:rsidRPr="00373EA6">
        <w:rPr>
          <w:rFonts w:ascii="Minion-Bold" w:hAnsi="Minion-Bold"/>
          <w:sz w:val="16"/>
        </w:rPr>
        <w:t>⁋</w:t>
      </w:r>
      <w:r w:rsidRPr="00373EA6">
        <w:rPr>
          <w:sz w:val="16"/>
        </w:rPr>
        <w:t xml:space="preserve">Increase in termination of international agreements </w:t>
      </w:r>
      <w:r w:rsidRPr="00373EA6">
        <w:rPr>
          <w:rFonts w:ascii="Minion-Bold" w:hAnsi="Minion-Bold"/>
          <w:sz w:val="16"/>
        </w:rPr>
        <w:t>⁋</w:t>
      </w:r>
      <w:r w:rsidRPr="00373EA6">
        <w:rPr>
          <w:sz w:val="16"/>
        </w:rPr>
        <w:t xml:space="preserve">President Trump has already threatened to unwind or terminate the Iran Deal (i.e. the Joint Comprehensive Plan of Action), the Paris Agreement, and NAFTA. This will be harder to do than he thinks. It is in theory easy for the United States to walk away from its part of the Iran Deal, which rests at its foundation on presidential waivers of domestic sanctions that President Trump can reverse. But this might be politically hard to do since the United States cannot re-establish the global sanctions regime and any </w:t>
      </w:r>
      <w:proofErr w:type="spellStart"/>
      <w:r w:rsidRPr="00373EA6">
        <w:rPr>
          <w:sz w:val="16"/>
        </w:rPr>
        <w:t>reimposition</w:t>
      </w:r>
      <w:proofErr w:type="spellEnd"/>
      <w:r w:rsidRPr="00373EA6">
        <w:rPr>
          <w:sz w:val="16"/>
        </w:rPr>
        <w:t xml:space="preserve"> of unilateral action might hurt U.S. companies more than anyone else. Certain elements of the Paris Deal establish binding international commitments, though the key provision on emissions reduction is legally non-binding. It is unclear whether President Trump will try to terminate the agreement itself, or simply violate the non-binding commitment to reduce emissions, which would involve unwinding the domestic Clean Power Plan (the latter of which would likely trigger significant domestic litigation). As for NAFTA, it is an ex post congressional-executive agreements embedded in domestic law. No president (to my knowledge) has every unilaterally terminated such an agreement, and it is unclear whether Trump has the authority to do so. </w:t>
      </w:r>
      <w:r w:rsidRPr="00373EA6">
        <w:rPr>
          <w:rFonts w:ascii="Minion-Bold" w:hAnsi="Minion-Bold"/>
          <w:sz w:val="16"/>
        </w:rPr>
        <w:t>⁋</w:t>
      </w:r>
      <w:r w:rsidRPr="00373EA6">
        <w:rPr>
          <w:sz w:val="16"/>
        </w:rPr>
        <w:t xml:space="preserve">While all three of these threatened high-profile terminations are thus uncertain, I </w:t>
      </w:r>
      <w:r w:rsidRPr="00373EA6">
        <w:rPr>
          <w:u w:val="single"/>
        </w:rPr>
        <w:t>expect Trump to try to kill or undermine at least some of them, and also to terminate less prominent treaties and agreements for symbolic purposes if nothing else</w:t>
      </w:r>
      <w:r w:rsidRPr="00373EA6">
        <w:rPr>
          <w:sz w:val="16"/>
        </w:rPr>
        <w:t xml:space="preserve">. We will, I expect, learn a lot about the law of treaty and agreement termination—a topic almost bereft of judicial guidance—in the coming years. </w:t>
      </w:r>
      <w:r w:rsidRPr="00373EA6">
        <w:rPr>
          <w:rFonts w:ascii="Minion-Bold" w:hAnsi="Minion-Bold"/>
          <w:sz w:val="16"/>
        </w:rPr>
        <w:t>⁋</w:t>
      </w:r>
      <w:r w:rsidRPr="00373EA6">
        <w:rPr>
          <w:sz w:val="16"/>
        </w:rPr>
        <w:t xml:space="preserve">Disengagement from international organizations </w:t>
      </w:r>
      <w:r w:rsidRPr="00373EA6">
        <w:rPr>
          <w:rFonts w:ascii="Minion-Bold" w:hAnsi="Minion-Bold"/>
          <w:sz w:val="16"/>
        </w:rPr>
        <w:t>⁋</w:t>
      </w:r>
      <w:r w:rsidRPr="00373EA6">
        <w:rPr>
          <w:sz w:val="16"/>
        </w:rPr>
        <w:t xml:space="preserve">Early in the administration a draft Executive Order titled Auditing and Reducing U.S. Funding of International Organizations leaked. Like the draft on new treaties, this one has not become final. But the Trump administration has made clear its plans to reduce funding or disengage from </w:t>
      </w:r>
      <w:proofErr w:type="spellStart"/>
      <w:r w:rsidRPr="00373EA6">
        <w:rPr>
          <w:sz w:val="16"/>
        </w:rPr>
        <w:t>from</w:t>
      </w:r>
      <w:proofErr w:type="spellEnd"/>
      <w:r w:rsidRPr="00373EA6">
        <w:rPr>
          <w:sz w:val="16"/>
        </w:rPr>
        <w:t xml:space="preserve"> international organizations. Secretary of Defense </w:t>
      </w:r>
      <w:proofErr w:type="spellStart"/>
      <w:r w:rsidRPr="00373EA6">
        <w:rPr>
          <w:sz w:val="16"/>
        </w:rPr>
        <w:t>Mattis</w:t>
      </w:r>
      <w:proofErr w:type="spellEnd"/>
      <w:r w:rsidRPr="00373EA6">
        <w:rPr>
          <w:sz w:val="16"/>
        </w:rPr>
        <w:t xml:space="preserve"> threatened to reduce NATO funding unless NATO allies pony up. </w:t>
      </w:r>
      <w:r w:rsidRPr="00373EA6">
        <w:rPr>
          <w:u w:val="single"/>
        </w:rPr>
        <w:t xml:space="preserve">Secretary of State </w:t>
      </w:r>
      <w:proofErr w:type="spellStart"/>
      <w:r w:rsidRPr="00373EA6">
        <w:rPr>
          <w:u w:val="single"/>
        </w:rPr>
        <w:t>Tillerson</w:t>
      </w:r>
      <w:proofErr w:type="spellEnd"/>
      <w:r w:rsidRPr="00373EA6">
        <w:rPr>
          <w:u w:val="single"/>
        </w:rPr>
        <w:t xml:space="preserve"> has threatened to withdraw from the UN Human Rights Council absent “considerable reform.” The Trump budget would reduce or kill funding to a number of United Nations programs, including “eliminating pledged payments to U.N. climate-change programs, and reducing funding for U.N. peacekeeping missions.”</w:t>
      </w:r>
      <w:r w:rsidRPr="00373EA6">
        <w:rPr>
          <w:sz w:val="16"/>
        </w:rPr>
        <w:t xml:space="preserve"> Trump won’t get all of his cuts, but the prospects for U.S. funding for and participation in many international organizations looks bleak. </w:t>
      </w:r>
      <w:r w:rsidRPr="00373EA6">
        <w:rPr>
          <w:rFonts w:ascii="Minion-Bold" w:hAnsi="Minion-Bold"/>
          <w:sz w:val="16"/>
        </w:rPr>
        <w:t>⁋</w:t>
      </w:r>
      <w:r w:rsidRPr="00373EA6">
        <w:rPr>
          <w:u w:val="single"/>
        </w:rPr>
        <w:t xml:space="preserve">Disengagement from international courts </w:t>
      </w:r>
      <w:r w:rsidRPr="00373EA6">
        <w:rPr>
          <w:rFonts w:ascii="Minion-Bold" w:hAnsi="Minion-Bold"/>
          <w:u w:val="single"/>
        </w:rPr>
        <w:t>⁋</w:t>
      </w:r>
      <w:r w:rsidRPr="00373EA6">
        <w:rPr>
          <w:u w:val="single"/>
        </w:rPr>
        <w:t>Don’t expect the next four years to be happy times for U.S. engagement with international courts either</w:t>
      </w:r>
      <w:r w:rsidRPr="00373EA6">
        <w:rPr>
          <w:sz w:val="16"/>
        </w:rPr>
        <w:t xml:space="preserve">. The Trump administration has not said anything specific on this topic. But it easy to imagine the administration refusing to participate in the current case brought by Iran in the International Court of Justice—especially if the United States loses on jurisdiction. A refusal to participate accompanied by a bit of Iran-bashing and ICJ-bashing would be just the type of easy-to-accomplish, </w:t>
      </w:r>
      <w:r w:rsidRPr="00373EA6">
        <w:rPr>
          <w:u w:val="single"/>
        </w:rPr>
        <w:t>highly symbolic anti-international law move that the Trump Team appears to like.</w:t>
      </w:r>
      <w:r w:rsidRPr="00373EA6">
        <w:rPr>
          <w:sz w:val="16"/>
        </w:rPr>
        <w:t xml:space="preserve"> Expect similarly poor relations with the International Criminal Court, especially if the prosecutor there opens a full investigation against Israel or of senior Bush officials concerning activities in Afghanistan. The Obama and late Bush administrations supported ICC prosecutions and gave assistance to the ICC prosecutor, and the Obama administration participated in an observer capacity in the ICC Assembly of States Parties (ASP). The Trump administration won’t support the ICC in any way and may withdraw even from observer status in the ASP. Finally, I think we can expect somewhat greater presidential resistance to WTO dispute resolution decisions than in the past. </w:t>
      </w:r>
      <w:r w:rsidRPr="00373EA6">
        <w:rPr>
          <w:rFonts w:ascii="Minion-Bold" w:hAnsi="Minion-Bold"/>
          <w:sz w:val="16"/>
        </w:rPr>
        <w:t>⁋</w:t>
      </w:r>
      <w:r w:rsidRPr="00373EA6">
        <w:rPr>
          <w:u w:val="single"/>
        </w:rPr>
        <w:t xml:space="preserve">De-emphasis on international human rights law in U.S. foreign policy </w:t>
      </w:r>
      <w:r w:rsidRPr="00373EA6">
        <w:rPr>
          <w:rFonts w:ascii="Minion-Bold" w:hAnsi="Minion-Bold"/>
          <w:u w:val="single"/>
        </w:rPr>
        <w:t>⁋</w:t>
      </w:r>
      <w:r w:rsidRPr="00373EA6">
        <w:rPr>
          <w:u w:val="single"/>
        </w:rPr>
        <w:t>President Obama has been criticized in some circles for his poor human rights record. Expect President Trump to be much worse for the international human rights movement.</w:t>
      </w:r>
      <w:r w:rsidRPr="00373EA6">
        <w:rPr>
          <w:sz w:val="16"/>
        </w:rPr>
        <w:t xml:space="preserve"> Trump’s rhetoric on topics ranging from torture to immigration to Islam have already been seen as a major setback for international human rights.  “Donald Trump’s election as US president after a campaign fomenting hatred and intolerance,” in combination with the rise of the right in Europe, has “put the postwar human rights system at risk,” said Human Rights Watch in the introduction to its 2017 World Report. One sign of the Trump administration's attitude toward international human rights: In a breach of tradition, neither Secretary of State </w:t>
      </w:r>
      <w:proofErr w:type="spellStart"/>
      <w:r w:rsidRPr="00373EA6">
        <w:rPr>
          <w:sz w:val="16"/>
        </w:rPr>
        <w:t>Tillerson</w:t>
      </w:r>
      <w:proofErr w:type="spellEnd"/>
      <w:r w:rsidRPr="00373EA6">
        <w:rPr>
          <w:sz w:val="16"/>
        </w:rPr>
        <w:t xml:space="preserve"> nor anyone else at the State Department appeared in person to introduce the recent rollout of the Department’s annual human rights report. </w:t>
      </w:r>
      <w:r w:rsidRPr="00373EA6">
        <w:rPr>
          <w:rFonts w:ascii="Minion-Bold" w:hAnsi="Minion-Bold"/>
          <w:sz w:val="16"/>
        </w:rPr>
        <w:t>⁋</w:t>
      </w:r>
      <w:r w:rsidRPr="00373EA6">
        <w:rPr>
          <w:sz w:val="16"/>
        </w:rPr>
        <w:t xml:space="preserve">Actions closer to the (controversial) legal line on jus ad bellum and jus in bello </w:t>
      </w:r>
      <w:r w:rsidRPr="00373EA6">
        <w:rPr>
          <w:rFonts w:ascii="Minion-Bold" w:hAnsi="Minion-Bold"/>
          <w:sz w:val="16"/>
        </w:rPr>
        <w:t>⁋</w:t>
      </w:r>
      <w:r w:rsidRPr="00373EA6">
        <w:rPr>
          <w:sz w:val="16"/>
        </w:rPr>
        <w:t xml:space="preserve">President Obama interpreted international law related to war powers (jus ad bellum and jus in bello) to give the United States more discretion to engage in offensive operations against terrorists in countries with whom the United States was not in an armed conflict. His administration was also successful in getting many important allies to accept these interpretations. President Obama tempered these legal interpretations, which were controversial in many quarters, by imposing restrictive policy overlays on the use of force outside areas of “active hostilities” (defined to be areas other than in Afghanistan, Iraq, and Syria). Now President Trump is in the process of removing the policy restrictions and of using force closer to the legal limits marked out by the Obama administration—and perhaps beyond. </w:t>
      </w:r>
      <w:r w:rsidRPr="00373EA6">
        <w:rPr>
          <w:rFonts w:ascii="Minion-Bold" w:hAnsi="Minion-Bold"/>
          <w:sz w:val="16"/>
        </w:rPr>
        <w:t>⁋</w:t>
      </w:r>
      <w:r w:rsidRPr="00373EA6">
        <w:rPr>
          <w:sz w:val="16"/>
        </w:rPr>
        <w:t xml:space="preserve">I lack space or time—and it is too early—to analyze the Trump onslaught in any detail. But here are a few initial thoughts. </w:t>
      </w:r>
      <w:r w:rsidRPr="00373EA6">
        <w:rPr>
          <w:rFonts w:ascii="Minion-Bold" w:hAnsi="Minion-Bold"/>
          <w:sz w:val="16"/>
        </w:rPr>
        <w:t>⁋</w:t>
      </w:r>
      <w:r w:rsidRPr="00373EA6">
        <w:rPr>
          <w:sz w:val="16"/>
        </w:rPr>
        <w:t xml:space="preserve">For reasons briefly stated above, Trump will have a hard time unwinding the Paris Agreement, Iran Deal, and NAFTA. I expect he will have the most success in gutting the core U.S. pledge on climate change, and that he will do so by attacking the domestic regulatory basis for the U.S. pledge. </w:t>
      </w:r>
      <w:r w:rsidRPr="00373EA6">
        <w:rPr>
          <w:rFonts w:ascii="Minion-Bold" w:hAnsi="Minion-Bold"/>
          <w:sz w:val="16"/>
        </w:rPr>
        <w:t>⁋</w:t>
      </w:r>
      <w:r w:rsidRPr="00373EA6">
        <w:rPr>
          <w:sz w:val="16"/>
        </w:rPr>
        <w:t xml:space="preserve">Trump will not get all or perhaps even most of his budget cuts. But even absent the budget cuts, the President can achieve many of the aims of the budget cuts simply by directing his administration not to act in international fora, or to act in ways sharply contrary to American policy in the past. </w:t>
      </w:r>
      <w:r w:rsidRPr="00373EA6">
        <w:rPr>
          <w:rFonts w:ascii="Minion-Bold" w:hAnsi="Minion-Bold"/>
          <w:sz w:val="16"/>
        </w:rPr>
        <w:t>⁋</w:t>
      </w:r>
      <w:r w:rsidRPr="00373EA6">
        <w:rPr>
          <w:sz w:val="16"/>
        </w:rPr>
        <w:t xml:space="preserve">And finally, a word on tactics. </w:t>
      </w:r>
      <w:r w:rsidRPr="00373EA6">
        <w:rPr>
          <w:u w:val="single"/>
        </w:rPr>
        <w:t>An in-your-face attitude toward international law and institutions will invite blowback—from international and domestic actors—not unlike what Trump has been experiencing in response to his controversial attacks on domestic courts and the press. There is a quiet way to pull back from international law and institutions, and a loud way. The loud way has heightened symbolic impact, and for that reason invites heightened resistance and retaliation.</w:t>
      </w:r>
      <w:r w:rsidRPr="00373EA6">
        <w:rPr>
          <w:sz w:val="16"/>
        </w:rPr>
        <w:t xml:space="preserve"> I predict that the Trump Team will prefer a loud approach with high symbolic impact to policy achievement, just as he has done thus far in the domestic realm (e.g. the immigration EOs).</w:t>
      </w:r>
    </w:p>
    <w:p w14:paraId="287E60D2" w14:textId="77777777" w:rsidR="00D622F1" w:rsidRDefault="00D622F1" w:rsidP="00D622F1"/>
    <w:p w14:paraId="41A9CA68" w14:textId="0A72A323" w:rsidR="00530262" w:rsidRDefault="00530262" w:rsidP="00530262">
      <w:pPr>
        <w:pStyle w:val="Heading4"/>
      </w:pPr>
      <w:r>
        <w:t xml:space="preserve">Similarly Trump’s Middle East foreign policy will continue to show contempt for international law. </w:t>
      </w:r>
    </w:p>
    <w:p w14:paraId="544ABB44" w14:textId="250FF071" w:rsidR="00C47835" w:rsidRDefault="00530262" w:rsidP="00C47835">
      <w:r w:rsidRPr="00530262">
        <w:rPr>
          <w:rStyle w:val="Style13ptBold"/>
        </w:rPr>
        <w:t>Falcone</w:t>
      </w:r>
      <w:r w:rsidR="00795D6B">
        <w:rPr>
          <w:rStyle w:val="Style13ptBold"/>
        </w:rPr>
        <w:t xml:space="preserve"> AND Zunes</w:t>
      </w:r>
      <w:r w:rsidRPr="00530262">
        <w:rPr>
          <w:rStyle w:val="Style13ptBold"/>
        </w:rPr>
        <w:t xml:space="preserve"> </w:t>
      </w:r>
      <w:r>
        <w:rPr>
          <w:rStyle w:val="Style13ptBold"/>
        </w:rPr>
        <w:t>June 5</w:t>
      </w:r>
      <w:r w:rsidRPr="00530262">
        <w:rPr>
          <w:rStyle w:val="Style13ptBold"/>
          <w:vertAlign w:val="superscript"/>
        </w:rPr>
        <w:t>th</w:t>
      </w:r>
      <w:r>
        <w:rPr>
          <w:rStyle w:val="Style13ptBold"/>
        </w:rPr>
        <w:t xml:space="preserve"> </w:t>
      </w:r>
      <w:r>
        <w:t>(</w:t>
      </w:r>
      <w:r w:rsidR="00C47835">
        <w:t>Daniel Falcone</w:t>
      </w:r>
      <w:r>
        <w:t xml:space="preserve"> </w:t>
      </w:r>
      <w:r w:rsidRPr="00530262">
        <w:t>is an independent journalist, interviewer, researcher, activist and teacher. He has a graduate degree in modern American history</w:t>
      </w:r>
      <w:r>
        <w:t>.</w:t>
      </w:r>
      <w:r w:rsidRPr="00530262">
        <w:t xml:space="preserve"> He teach</w:t>
      </w:r>
      <w:r w:rsidR="00795D6B">
        <w:t>es and resides in New York City AND</w:t>
      </w:r>
      <w:r>
        <w:t xml:space="preserve"> Stephen Zunes</w:t>
      </w:r>
      <w:r w:rsidR="00795D6B" w:rsidRPr="00795D6B">
        <w:t xml:space="preserve"> </w:t>
      </w:r>
      <w:r w:rsidR="00795D6B">
        <w:t>University of San Francisco Professor Stephen Zunes scholar of US and Middle East policies.</w:t>
      </w:r>
      <w:r w:rsidR="00C47835" w:rsidRPr="00C47835">
        <w:t xml:space="preserve"> </w:t>
      </w:r>
      <w:r w:rsidR="00795D6B" w:rsidRPr="00795D6B">
        <w:rPr>
          <w:i/>
        </w:rPr>
        <w:t xml:space="preserve">Under Trump </w:t>
      </w:r>
      <w:r w:rsidR="00C47835" w:rsidRPr="00530262">
        <w:rPr>
          <w:i/>
        </w:rPr>
        <w:t>US Contempt for International Law Intensifies</w:t>
      </w:r>
      <w:r w:rsidR="00C47835">
        <w:t>, June 5, 2018</w:t>
      </w:r>
      <w:r>
        <w:t xml:space="preserve">. </w:t>
      </w:r>
      <w:hyperlink r:id="rId127" w:history="1">
        <w:r w:rsidRPr="004151A3">
          <w:rPr>
            <w:rStyle w:val="Hyperlink"/>
          </w:rPr>
          <w:t>https://truthout.org/articles/under-trump-us-contempt-for-international-law-intensifies/</w:t>
        </w:r>
      </w:hyperlink>
      <w:r>
        <w:t xml:space="preserve"> ) B$</w:t>
      </w:r>
    </w:p>
    <w:p w14:paraId="2477C382" w14:textId="2C9E69B9" w:rsidR="00C47835" w:rsidRDefault="00C47835" w:rsidP="00C47835">
      <w:pPr>
        <w:rPr>
          <w:u w:val="single"/>
        </w:rPr>
      </w:pPr>
      <w:r w:rsidRPr="003414EC">
        <w:rPr>
          <w:sz w:val="16"/>
        </w:rPr>
        <w:t xml:space="preserve">What is Gaza’s hope for the future after the fallout over the US embassy move and the Iran deal exit? </w:t>
      </w:r>
      <w:r w:rsidRPr="003414EC">
        <w:rPr>
          <w:rFonts w:ascii="Minion-Bold" w:hAnsi="Minion-Bold"/>
          <w:sz w:val="16"/>
        </w:rPr>
        <w:t>⁋</w:t>
      </w:r>
      <w:r w:rsidRPr="003414EC">
        <w:rPr>
          <w:sz w:val="16"/>
        </w:rPr>
        <w:t xml:space="preserve">In this interview, University of San Francisco Professor Stephen Zunes — a widely recognized scholar of US and Middle East policies and the author of Tinderbox: U.S. Middle East Policy and the Roots of Terrorism  — offers his take on the crisis in Gaza, how the national press has covered the issue in recent weeks and how the foreign policy has taken a turn for the worst under Trump. </w:t>
      </w:r>
      <w:r w:rsidRPr="003414EC">
        <w:rPr>
          <w:rFonts w:ascii="Minion-Bold" w:hAnsi="Minion-Bold"/>
          <w:sz w:val="16"/>
        </w:rPr>
        <w:t>⁋</w:t>
      </w:r>
      <w:r w:rsidRPr="003414EC">
        <w:rPr>
          <w:i/>
          <w:sz w:val="16"/>
        </w:rPr>
        <w:t>Daniel Falcone: You have been very critical and have written about how establishment Democrats, such as former presidential hopefuls John Kerry and Hillary Clinton, defended Israeli human rights violations that contravened international law. Can you take a moment to comment on how Trump has taken United States foreign policy to dangerous and drastic new dimensions in the region?</w:t>
      </w:r>
      <w:r w:rsidRPr="003414EC">
        <w:rPr>
          <w:rFonts w:ascii="Minion-Bold" w:hAnsi="Minion-Bold"/>
          <w:sz w:val="16"/>
        </w:rPr>
        <w:t xml:space="preserve"> ⁋</w:t>
      </w:r>
      <w:r w:rsidRPr="003414EC">
        <w:rPr>
          <w:sz w:val="16"/>
        </w:rPr>
        <w:t xml:space="preserve">Stephen Zunes: </w:t>
      </w:r>
      <w:r w:rsidRPr="00E93A5B">
        <w:rPr>
          <w:u w:val="single"/>
        </w:rPr>
        <w:t>Trump has pursued</w:t>
      </w:r>
      <w:r w:rsidRPr="003414EC">
        <w:rPr>
          <w:sz w:val="16"/>
        </w:rPr>
        <w:t xml:space="preserve"> reckless and militaristic policies in the Middle East, and has taken them to an unprecedented level, </w:t>
      </w:r>
      <w:r w:rsidRPr="00E93A5B">
        <w:rPr>
          <w:u w:val="single"/>
        </w:rPr>
        <w:t>deepening US military involvement, backing the Israeli colonization and annexation of occupied Palestinian territories, deepening ties to Arab autocrats, and threatening war with Iran.</w:t>
      </w:r>
      <w:r w:rsidRPr="003414EC">
        <w:rPr>
          <w:sz w:val="16"/>
        </w:rPr>
        <w:t xml:space="preserve"> His appointees have tended to be those who are guided more by ideological prejudices than knowledge of the Middle East, resulting in growing concerns not only by traditional progressive critics of US foreign policy, but by many in the security and intelligence establishment as well.</w:t>
      </w:r>
      <w:r w:rsidRPr="003414EC">
        <w:rPr>
          <w:rFonts w:ascii="Minion-Bold" w:hAnsi="Minion-Bold"/>
          <w:sz w:val="16"/>
        </w:rPr>
        <w:t xml:space="preserve"> ⁋</w:t>
      </w:r>
      <w:r w:rsidRPr="00E93A5B">
        <w:rPr>
          <w:u w:val="single"/>
        </w:rPr>
        <w:t>The Trump administration has appointed supporters of the illegal Israeli settlements and ongoing occupation into the top positions addressing Israel and Palestine; blocked the United Nations from criticizing or even investigating the Israeli massacre of demonstrators</w:t>
      </w:r>
      <w:r w:rsidRPr="003414EC">
        <w:rPr>
          <w:sz w:val="16"/>
        </w:rPr>
        <w:t xml:space="preserve">; and formally recognized the multi-faith and multi-ethnic city of Jerusalem as Israel’s sole capital, moving the US embassy there, and has taken the largest Palestinian city — the center of Palestinian commercial, religious, cultural and educational life for centuries — “off the table” for negotiation. All this underscores how </w:t>
      </w:r>
      <w:r w:rsidRPr="003414EC">
        <w:rPr>
          <w:u w:val="single"/>
        </w:rPr>
        <w:t>the United States has effectively abandoned even the pretense of supporting a viable Palestinian state alongside Israel.</w:t>
      </w:r>
      <w:r w:rsidRPr="003414EC">
        <w:rPr>
          <w:sz w:val="16"/>
        </w:rPr>
        <w:t xml:space="preserve"> </w:t>
      </w:r>
      <w:r w:rsidRPr="003414EC">
        <w:rPr>
          <w:rFonts w:ascii="Minion-Bold" w:hAnsi="Minion-Bold"/>
          <w:sz w:val="16"/>
        </w:rPr>
        <w:t>⁋</w:t>
      </w:r>
      <w:r w:rsidRPr="003414EC">
        <w:rPr>
          <w:u w:val="single"/>
        </w:rPr>
        <w:t>Yet the contempt for international law goes far beyond Israel. Under the Trump administration, the United States has dramatically increased its military operations in Syria and Iraq</w:t>
      </w:r>
      <w:r w:rsidRPr="003414EC">
        <w:rPr>
          <w:sz w:val="16"/>
        </w:rPr>
        <w:t>, not just to fight ISIS, but for broader strategic goals as well. While President Obama put limits on the use of US air power in order to minimize civilian casualties, Trump has given the military much wider latitude, resulting in a dramatic increase in civilian deaths from US air assaults on Mosul, Raqqa and other cities. In addition, US forces have carried out airstrikes against Syrian government targets and pro-government militia on several occasions.</w:t>
      </w:r>
      <w:r w:rsidRPr="003414EC">
        <w:rPr>
          <w:rFonts w:ascii="Minion-Bold" w:hAnsi="Minion-Bold"/>
          <w:sz w:val="16"/>
        </w:rPr>
        <w:t xml:space="preserve"> ⁋</w:t>
      </w:r>
      <w:r w:rsidRPr="003414EC">
        <w:rPr>
          <w:sz w:val="16"/>
        </w:rPr>
        <w:t xml:space="preserve">There are at least 2,000 US forces in Syria and 9,000 in Iraq, a dramatic increase in the numbers under Obama. This comes despite a series of major victories against ISIS forces, which have left [the group] holding on to only narrow strips of relatively under-populated territories. A major reason for the increased US military presence, despite fulfilling much of their initial strategic objectives, appears to be part of an effort to counter a pro-Iranian militia which, while playing a major role in fighting ISIS and other Salafist groups, is seen by the Trump administration as representing Iranian efforts to increase their political and military influence. </w:t>
      </w:r>
      <w:r w:rsidRPr="003414EC">
        <w:rPr>
          <w:u w:val="single"/>
        </w:rPr>
        <w:t>There is no legal basis for US forces in Syria.</w:t>
      </w:r>
      <w:r w:rsidRPr="003414EC">
        <w:rPr>
          <w:rFonts w:ascii="Minion-Bold" w:hAnsi="Minion-Bold"/>
          <w:u w:val="single"/>
        </w:rPr>
        <w:t xml:space="preserve"> ⁋</w:t>
      </w:r>
      <w:r w:rsidRPr="003414EC">
        <w:rPr>
          <w:u w:val="single"/>
        </w:rPr>
        <w:t>Trump’s warm embrace of Abdel Fattah el-</w:t>
      </w:r>
      <w:proofErr w:type="spellStart"/>
      <w:r w:rsidRPr="003414EC">
        <w:rPr>
          <w:u w:val="single"/>
        </w:rPr>
        <w:t>Sisi’s</w:t>
      </w:r>
      <w:proofErr w:type="spellEnd"/>
      <w:r w:rsidRPr="003414EC">
        <w:rPr>
          <w:u w:val="single"/>
        </w:rPr>
        <w:t xml:space="preserve"> brutal military regime in Egypt, </w:t>
      </w:r>
      <w:proofErr w:type="spellStart"/>
      <w:r w:rsidRPr="003414EC">
        <w:rPr>
          <w:u w:val="single"/>
        </w:rPr>
        <w:t>Recep</w:t>
      </w:r>
      <w:proofErr w:type="spellEnd"/>
      <w:r w:rsidRPr="003414EC">
        <w:rPr>
          <w:u w:val="single"/>
        </w:rPr>
        <w:t xml:space="preserve"> </w:t>
      </w:r>
      <w:proofErr w:type="spellStart"/>
      <w:r w:rsidRPr="003414EC">
        <w:rPr>
          <w:u w:val="single"/>
        </w:rPr>
        <w:t>Tayyip</w:t>
      </w:r>
      <w:proofErr w:type="spellEnd"/>
      <w:r w:rsidRPr="003414EC">
        <w:rPr>
          <w:u w:val="single"/>
        </w:rPr>
        <w:t xml:space="preserve"> </w:t>
      </w:r>
      <w:proofErr w:type="spellStart"/>
      <w:r w:rsidRPr="003414EC">
        <w:rPr>
          <w:u w:val="single"/>
        </w:rPr>
        <w:t>Erdoğan’s</w:t>
      </w:r>
      <w:proofErr w:type="spellEnd"/>
      <w:r w:rsidRPr="003414EC">
        <w:rPr>
          <w:u w:val="single"/>
        </w:rPr>
        <w:t xml:space="preserve"> increasingly authoritarian rule in Turkey </w:t>
      </w:r>
      <w:r w:rsidRPr="003414EC">
        <w:rPr>
          <w:sz w:val="16"/>
        </w:rPr>
        <w:t>and the repressive monarchies in the [Persian] Gulf have belied efforts by previous administrations of both parties to convince the people in the region of US concern for human rights and democratic governance.</w:t>
      </w:r>
      <w:r w:rsidRPr="003414EC">
        <w:rPr>
          <w:u w:val="single"/>
        </w:rPr>
        <w:t xml:space="preserve"> Support for the Saudi-led bombing campaign in Yemen — which has taken thousands of civilian lives in a country that saw a mass popular pro-democracy uprising earlier in the decade — has underscored how US support for such war crimes in the name of fighting “terrorism” is not reserved just for Israel.</w:t>
      </w:r>
      <w:r w:rsidRPr="003414EC">
        <w:rPr>
          <w:rFonts w:ascii="Minion-Bold" w:hAnsi="Minion-Bold"/>
          <w:sz w:val="16"/>
        </w:rPr>
        <w:t xml:space="preserve"> ⁋</w:t>
      </w:r>
      <w:r w:rsidRPr="003414EC">
        <w:rPr>
          <w:sz w:val="16"/>
        </w:rPr>
        <w:t xml:space="preserve">Further, the increased </w:t>
      </w:r>
      <w:r w:rsidRPr="00C47835">
        <w:rPr>
          <w:u w:val="single"/>
        </w:rPr>
        <w:t>US support for Morocco’s illegal takeover of Western Sahara underscores that Israel is not the only occupying power backed by Washington in the face of ongoing violations of international law.</w:t>
      </w:r>
    </w:p>
    <w:p w14:paraId="10969E59" w14:textId="7A91AE3E" w:rsidR="00123FEF" w:rsidRDefault="00B47525" w:rsidP="00B47525">
      <w:pPr>
        <w:pStyle w:val="Heading1"/>
      </w:pPr>
      <w:r>
        <w:t>Uncut</w:t>
      </w:r>
    </w:p>
    <w:p w14:paraId="112A71C6" w14:textId="77777777" w:rsidR="0056322B" w:rsidRPr="005074FF" w:rsidRDefault="0056322B" w:rsidP="0056322B">
      <w:pPr>
        <w:rPr>
          <w:sz w:val="16"/>
        </w:rPr>
      </w:pPr>
      <w:r w:rsidRPr="005074FF">
        <w:rPr>
          <w:b/>
          <w:bCs/>
          <w:sz w:val="26"/>
        </w:rPr>
        <w:t>Goldsmith, ’17</w:t>
      </w:r>
      <w:r w:rsidRPr="005074FF">
        <w:t xml:space="preserve"> </w:t>
      </w:r>
      <w:r w:rsidRPr="005074FF">
        <w:rPr>
          <w:sz w:val="16"/>
        </w:rPr>
        <w:t xml:space="preserve">(Jack, Henry L. Shattuck Professor at Harvard Law School, co-founder of </w:t>
      </w:r>
      <w:proofErr w:type="spellStart"/>
      <w:r w:rsidRPr="005074FF">
        <w:rPr>
          <w:sz w:val="16"/>
        </w:rPr>
        <w:t>Lawfare</w:t>
      </w:r>
      <w:proofErr w:type="spellEnd"/>
      <w:r w:rsidRPr="005074FF">
        <w:rPr>
          <w:sz w:val="16"/>
        </w:rPr>
        <w:t xml:space="preserve">, and a Senior Fellow at the Hoover Institution, “The Trump Onslaught on International Law and Institutions,” 3/17, https://www.lawfareblog.com/trump-onslaught-international-law-and-institutions, </w:t>
      </w:r>
      <w:proofErr w:type="spellStart"/>
      <w:r w:rsidRPr="005074FF">
        <w:rPr>
          <w:sz w:val="16"/>
        </w:rPr>
        <w:t>bgm</w:t>
      </w:r>
      <w:proofErr w:type="spellEnd"/>
      <w:r w:rsidRPr="005074FF">
        <w:rPr>
          <w:sz w:val="16"/>
        </w:rPr>
        <w:t>)</w:t>
      </w:r>
    </w:p>
    <w:p w14:paraId="245B7FD0" w14:textId="77777777" w:rsidR="0056322B" w:rsidRPr="005074FF" w:rsidRDefault="0056322B" w:rsidP="0056322B"/>
    <w:p w14:paraId="654321F5" w14:textId="77777777" w:rsidR="0056322B" w:rsidRPr="005074FF" w:rsidRDefault="0056322B" w:rsidP="0056322B">
      <w:r w:rsidRPr="005074FF">
        <w:t>Slow-down, or halt, in new international agreements</w:t>
      </w:r>
    </w:p>
    <w:p w14:paraId="5B7A9436" w14:textId="77777777" w:rsidR="0056322B" w:rsidRPr="005074FF" w:rsidRDefault="0056322B" w:rsidP="0056322B"/>
    <w:p w14:paraId="0894BE27" w14:textId="77777777" w:rsidR="0056322B" w:rsidRPr="005074FF" w:rsidRDefault="0056322B" w:rsidP="0056322B">
      <w:r w:rsidRPr="005074FF">
        <w:t xml:space="preserve">The writing has been on the wall for new international agreements ever since President Trump formally abandoned the Trans-Pacific Partnership on the third day of his presidency. A few days later a draft Executive Order, Moratorium on New Multilateral Treaties, leaked. The EO was only a draft, and it is limited to Article II treaties, which form only a sliver of U.S. international agreements. (It’s not clear if the Trump Team realizes that treaties are rare.) But even if it never sees the light of say, the draft EO reveals the thinking of some senior officials in the Trump White House. The purpose of the draft EO is “to prevent the making of any new treaties—other than treaties that are clearly appropriate matters of international concern, such as treaties implicating national security, extradition, and international trade—until a high-level executive branch committee has had an opportunity to review and assess the treaty.” The draft EO would place a moratorium on most new treaties except upon an inter-agency Treaty Committee’s review and recommendation (a process that apparently comes on top of the usual Circular 175 process). </w:t>
      </w:r>
    </w:p>
    <w:p w14:paraId="4D4F8C2C" w14:textId="77777777" w:rsidR="0056322B" w:rsidRPr="005074FF" w:rsidRDefault="0056322B" w:rsidP="0056322B"/>
    <w:p w14:paraId="7FC1620D" w14:textId="77777777" w:rsidR="0056322B" w:rsidRPr="005074FF" w:rsidRDefault="0056322B" w:rsidP="0056322B">
      <w:r w:rsidRPr="005074FF">
        <w:t xml:space="preserve">The explanatory statement of the draft EO picks out the Convention on the Elimination of all Forms of Discrimination Against Women and the Rights of the Child Convention as treaties used “to force countries to often radical domestic agendas that could not, themselves, otherwise be enacted in accordance with a country’s domestic laws.” It’s thus not looking so good for these treaties in the next four years, or for other human rights treaties, or for other even slightly controversial multilateral treaties (including the Law of the Sea Convention and the Convention on Biological Diversity.) For various reasons, President Obama both sent treaties to the Senate and received Senate consent at historically low rates. We should expect the Trump administration’s rate to be even lower, perhaps much lower. Indeed, I would not be surprised if the Trump administration declined to send to the Senate the usual Treaty Priority List. Finally, expect relevant treaties that make it through the Senate to have historically robust non-self-execution declarations and federalism clauses. </w:t>
      </w:r>
    </w:p>
    <w:p w14:paraId="38DB8668" w14:textId="77777777" w:rsidR="0056322B" w:rsidRPr="005074FF" w:rsidRDefault="0056322B" w:rsidP="0056322B"/>
    <w:p w14:paraId="58C01D05" w14:textId="77777777" w:rsidR="0056322B" w:rsidRPr="005074FF" w:rsidRDefault="0056322B" w:rsidP="0056322B">
      <w:r w:rsidRPr="005074FF">
        <w:t xml:space="preserve"> </w:t>
      </w:r>
    </w:p>
    <w:p w14:paraId="5D262F77" w14:textId="77777777" w:rsidR="0056322B" w:rsidRPr="005074FF" w:rsidRDefault="0056322B" w:rsidP="0056322B"/>
    <w:p w14:paraId="1CF7E297" w14:textId="77777777" w:rsidR="0056322B" w:rsidRPr="005074FF" w:rsidRDefault="0056322B" w:rsidP="0056322B">
      <w:r w:rsidRPr="005074FF">
        <w:t>Increase in termination of international agreements</w:t>
      </w:r>
    </w:p>
    <w:p w14:paraId="6CBC8615" w14:textId="77777777" w:rsidR="0056322B" w:rsidRPr="005074FF" w:rsidRDefault="0056322B" w:rsidP="0056322B"/>
    <w:p w14:paraId="1770BB8F" w14:textId="77777777" w:rsidR="0056322B" w:rsidRPr="005074FF" w:rsidRDefault="0056322B" w:rsidP="0056322B">
      <w:r w:rsidRPr="005074FF">
        <w:t xml:space="preserve">President Trump has already threatened to unwind or terminate the Iran Deal (i.e. the Joint Comprehensive Plan of Action), the Paris Agreement, and NAFTA. This will be harder to do than he thinks. It is in theory easy for the United States to walk away from its part of the Iran Deal, which rests at its foundation on presidential waivers of domestic sanctions that President Trump can reverse. But this might be politically hard to do since the United States cannot re-establish the global sanctions regime and any </w:t>
      </w:r>
      <w:proofErr w:type="spellStart"/>
      <w:r w:rsidRPr="005074FF">
        <w:t>reimposition</w:t>
      </w:r>
      <w:proofErr w:type="spellEnd"/>
      <w:r w:rsidRPr="005074FF">
        <w:t xml:space="preserve"> of unilateral action might hurt U.S. companies more than anyone else. Certain elements of the Paris Deal establish binding international commitments, though the key provision on emissions reduction is legally non-binding. It is unclear whether President Trump will try to terminate the agreement itself, or simply violate the non-binding commitment to reduce emissions, which would involve unwinding the domestic Clean Power Plan (the latter of which would likely trigger significant domestic litigation). As for NAFTA, it is an ex post congressional-executive agreements embedded in domestic law. No president (to my knowledge) has every unilaterally terminated such an agreement, and it is unclear whether Trump has the authority to do so. </w:t>
      </w:r>
    </w:p>
    <w:p w14:paraId="5AD80E07" w14:textId="77777777" w:rsidR="0056322B" w:rsidRPr="005074FF" w:rsidRDefault="0056322B" w:rsidP="0056322B"/>
    <w:p w14:paraId="2D9EFB69" w14:textId="77777777" w:rsidR="0056322B" w:rsidRPr="005074FF" w:rsidRDefault="0056322B" w:rsidP="0056322B">
      <w:r w:rsidRPr="005074FF">
        <w:t>While all three of these threatened high-profile terminations are thus uncertain, I expect Trump to try to kill or undermine at least some of them, and also to terminate less prominent treaties and agreements for symbolic purposes if nothing else. We will, I expect, learn a lot about the law of treaty and agreement termination—a topic almost bereft of judicial guidance—in the coming years.</w:t>
      </w:r>
    </w:p>
    <w:p w14:paraId="54F3344E" w14:textId="77777777" w:rsidR="0056322B" w:rsidRPr="0056322B" w:rsidRDefault="0056322B" w:rsidP="0056322B"/>
    <w:p w14:paraId="716F4C64" w14:textId="77777777" w:rsidR="0056322B" w:rsidRPr="005074FF" w:rsidRDefault="0056322B" w:rsidP="0056322B">
      <w:pPr>
        <w:rPr>
          <w:rFonts w:eastAsia="Calibri"/>
          <w:sz w:val="14"/>
        </w:rPr>
      </w:pPr>
      <w:r w:rsidRPr="005074FF">
        <w:rPr>
          <w:rFonts w:eastAsia="Calibri"/>
          <w:sz w:val="14"/>
        </w:rPr>
        <w:t xml:space="preserve">Daniel </w:t>
      </w:r>
      <w:proofErr w:type="spellStart"/>
      <w:r w:rsidRPr="005074FF">
        <w:rPr>
          <w:rFonts w:eastAsia="Calibri"/>
          <w:b/>
          <w:bCs/>
          <w:sz w:val="26"/>
        </w:rPr>
        <w:t>Abebe</w:t>
      </w:r>
      <w:proofErr w:type="spellEnd"/>
      <w:r w:rsidRPr="005074FF">
        <w:rPr>
          <w:rFonts w:eastAsia="Calibri"/>
          <w:b/>
          <w:bCs/>
          <w:sz w:val="26"/>
        </w:rPr>
        <w:t xml:space="preserve"> and</w:t>
      </w:r>
      <w:r w:rsidRPr="005074FF">
        <w:rPr>
          <w:rFonts w:eastAsia="Calibri"/>
          <w:sz w:val="14"/>
        </w:rPr>
        <w:t xml:space="preserve"> Eric A. </w:t>
      </w:r>
      <w:r w:rsidRPr="005074FF">
        <w:rPr>
          <w:rFonts w:eastAsia="Calibri"/>
          <w:b/>
          <w:bCs/>
          <w:sz w:val="26"/>
        </w:rPr>
        <w:t>Posner 11</w:t>
      </w:r>
      <w:r w:rsidRPr="005074FF">
        <w:rPr>
          <w:rFonts w:eastAsia="Calibri"/>
          <w:sz w:val="14"/>
        </w:rPr>
        <w:t xml:space="preserve">*, * Assistant Professor and Kirkland &amp; Ellis Professor, University of Chicago Law School, Spring, 2011, Virginia Journal of International Law, 51 Va. J. Int'l L. 507, ARTICLE: The Flaws of Foreign Affairs Legalism, Lexis, </w:t>
      </w:r>
      <w:proofErr w:type="spellStart"/>
      <w:r w:rsidRPr="005074FF">
        <w:rPr>
          <w:rFonts w:eastAsia="Calibri"/>
          <w:sz w:val="14"/>
        </w:rPr>
        <w:t>jj</w:t>
      </w:r>
      <w:proofErr w:type="spellEnd"/>
    </w:p>
    <w:p w14:paraId="55D29CE0" w14:textId="77777777" w:rsidR="0056322B" w:rsidRPr="005074FF" w:rsidRDefault="0056322B" w:rsidP="0056322B">
      <w:pPr>
        <w:rPr>
          <w:rFonts w:eastAsia="Calibri"/>
        </w:rPr>
      </w:pPr>
      <w:r w:rsidRPr="005074FF">
        <w:rPr>
          <w:rFonts w:eastAsia="Calibri"/>
        </w:rPr>
        <w:t>II. The Flaws of Foreign Affairs Legalism</w:t>
      </w:r>
    </w:p>
    <w:p w14:paraId="0BD923A8" w14:textId="77777777" w:rsidR="0056322B" w:rsidRPr="005074FF" w:rsidRDefault="0056322B" w:rsidP="0056322B">
      <w:pPr>
        <w:rPr>
          <w:rFonts w:eastAsia="Calibri"/>
        </w:rPr>
      </w:pPr>
      <w:r w:rsidRPr="005074FF">
        <w:rPr>
          <w:rFonts w:eastAsia="Calibri"/>
        </w:rPr>
        <w:t>A. The Empirical Record: Do Judges Favor International Law More Than Executives?</w:t>
      </w:r>
    </w:p>
    <w:p w14:paraId="24399530" w14:textId="77777777" w:rsidR="0056322B" w:rsidRPr="005074FF" w:rsidRDefault="0056322B" w:rsidP="0056322B">
      <w:pPr>
        <w:rPr>
          <w:rFonts w:eastAsia="Calibri"/>
        </w:rPr>
      </w:pPr>
      <w:r w:rsidRPr="005074FF">
        <w:rPr>
          <w:rFonts w:eastAsia="Calibri"/>
        </w:rPr>
        <w:t>Foreign affairs legalists make sweeping claims about the American judiciary's promotion of international law, but the support for these claims is weak. In this section, we discuss some examples of contributions to international law by Congress, the courts and the executive. We then evaluate the institutional capacities and incentives of the different branches to promote international law. As we will show, the evidence points to the executive, not the judiciary, as the branch most responsible for advancing international law.</w:t>
      </w:r>
    </w:p>
    <w:p w14:paraId="501D0BE8" w14:textId="77777777" w:rsidR="0056322B" w:rsidRPr="005074FF" w:rsidRDefault="0056322B" w:rsidP="0056322B">
      <w:pPr>
        <w:rPr>
          <w:rFonts w:eastAsia="Calibri"/>
        </w:rPr>
      </w:pPr>
      <w:r w:rsidRPr="005074FF">
        <w:rPr>
          <w:rFonts w:eastAsia="Calibri"/>
        </w:rPr>
        <w:t xml:space="preserve"> [*528] </w:t>
      </w:r>
    </w:p>
    <w:p w14:paraId="055EA956" w14:textId="77777777" w:rsidR="0056322B" w:rsidRPr="005074FF" w:rsidRDefault="0056322B" w:rsidP="0056322B">
      <w:pPr>
        <w:rPr>
          <w:rFonts w:eastAsia="Calibri"/>
        </w:rPr>
      </w:pPr>
      <w:r w:rsidRPr="005074FF">
        <w:rPr>
          <w:rFonts w:eastAsia="Calibri"/>
        </w:rPr>
        <w:t>1. The American Judiciary's Contribution to International Law</w:t>
      </w:r>
    </w:p>
    <w:p w14:paraId="1B930ADB" w14:textId="77777777" w:rsidR="0056322B" w:rsidRPr="005074FF" w:rsidRDefault="0056322B" w:rsidP="0056322B">
      <w:pPr>
        <w:rPr>
          <w:rFonts w:eastAsia="Calibri"/>
        </w:rPr>
      </w:pPr>
      <w:r w:rsidRPr="005074FF">
        <w:rPr>
          <w:rFonts w:eastAsia="Calibri"/>
        </w:rPr>
        <w:t>Foreign affairs legalists celebrate the American judiciary's contributions to international law, but they can only point to a few concrete accomplishments. A handful of judge-made doctrines put limited pressure on the political branches to comply with international law. For example, the Charming Betsy canon makes it more difficult for Congress to pass a statute that violates international law by requiring Congress to be clearer than it would otherwise be. n101 International comity rules, in limited circumstances, avoid violations of international jurisdictional law that suggest that certain types of disputes are best resolved in the state with the most contacts to the litigation. n102 The federal courts' admiralty jurisprudence has developed in tandem with admiralty cases in other states, and in this way it could be considered a contribution to international law. One could also point to the willingness of the federal courts to suspend federalism constraints in order to enforce treaties in cases like Missouri v. Holland, n103 but these cases are weak and inconsistent. n104</w:t>
      </w:r>
    </w:p>
    <w:p w14:paraId="73143964" w14:textId="77777777" w:rsidR="0056322B" w:rsidRPr="005074FF" w:rsidRDefault="0056322B" w:rsidP="0056322B">
      <w:pPr>
        <w:rPr>
          <w:rFonts w:eastAsia="Calibri"/>
        </w:rPr>
      </w:pPr>
      <w:r w:rsidRPr="005074FF">
        <w:rPr>
          <w:rFonts w:eastAsia="Calibri"/>
        </w:rPr>
        <w:t xml:space="preserve">Moreover, the empirical literature regarding the judiciary's support of international law is thin. </w:t>
      </w:r>
      <w:proofErr w:type="spellStart"/>
      <w:r w:rsidRPr="005074FF">
        <w:rPr>
          <w:rFonts w:eastAsia="Calibri"/>
        </w:rPr>
        <w:t>Benvenisti</w:t>
      </w:r>
      <w:proofErr w:type="spellEnd"/>
      <w:r w:rsidRPr="005074FF">
        <w:rPr>
          <w:rFonts w:eastAsia="Calibri"/>
        </w:rPr>
        <w:t xml:space="preserve"> cites a handful of cases that suggest that national courts - mainly in developing countries - have used international law in an effort to constrain their executives. n105 </w:t>
      </w:r>
      <w:proofErr w:type="spellStart"/>
      <w:r w:rsidRPr="005074FF">
        <w:rPr>
          <w:rFonts w:eastAsia="Calibri"/>
        </w:rPr>
        <w:t>Koh</w:t>
      </w:r>
      <w:proofErr w:type="spellEnd"/>
      <w:r w:rsidRPr="005074FF">
        <w:rPr>
          <w:rFonts w:eastAsia="Calibri"/>
        </w:rPr>
        <w:t xml:space="preserve"> also cites a very small number of cases n106 - his best examples are American ATS cases, which we discuss below. n107 Slaughter rests much of her argument on the rise of international judicial conferences, where judges from different countries meet and exchange ideas. n108 She does not provide evidence that these conferences have affected judicial outcomes. Another possibility is that judges enjoy meeting each other and learning about foreign judicial decisions, but they do not, as a matter of pragmatics or principle, allow what they learn to affect the way that they decide cases. n109</w:t>
      </w:r>
    </w:p>
    <w:p w14:paraId="69EA9641" w14:textId="77777777" w:rsidR="0056322B" w:rsidRPr="005074FF" w:rsidRDefault="0056322B" w:rsidP="0056322B">
      <w:pPr>
        <w:rPr>
          <w:rFonts w:eastAsia="Calibri"/>
        </w:rPr>
      </w:pPr>
      <w:r w:rsidRPr="005074FF">
        <w:rPr>
          <w:rFonts w:eastAsia="Calibri"/>
        </w:rPr>
        <w:t>In contrast, many court decisions and judge-made doctrines cut against the claims of foreign affairs legalism. The early decision in Foster  [*529]  v. Neilson n110 to distinguish between self-executing and non-self-executing treaties, n111 recently reaffirmed in Medellin v. Texas, n112 ensures that many treaties cannot be judicially enforced. These rules have been reinforced by the reluctance to find judicially enforceable rights even in treaties that are self-executing. The tradition of executive deference also limits the judiciary's ability to contribute to international law. The judiciary generally follows the executive's lead instead of pushing the executive toward greater international engagement. In treaty interpretation cases, courts frequently defer to the executive. n113</w:t>
      </w:r>
    </w:p>
    <w:p w14:paraId="67932F3A" w14:textId="77777777" w:rsidR="0056322B" w:rsidRPr="005074FF" w:rsidRDefault="0056322B" w:rsidP="0056322B">
      <w:pPr>
        <w:rPr>
          <w:rFonts w:eastAsia="Calibri"/>
        </w:rPr>
      </w:pPr>
      <w:r w:rsidRPr="005074FF">
        <w:rPr>
          <w:rFonts w:eastAsia="Calibri"/>
        </w:rPr>
        <w:t xml:space="preserve">On questions of international law - the area most important to foreign affairs legalists - the judiciary's record is poor. In the notable federal common law case The </w:t>
      </w:r>
      <w:proofErr w:type="spellStart"/>
      <w:r w:rsidRPr="005074FF">
        <w:rPr>
          <w:rFonts w:eastAsia="Calibri"/>
        </w:rPr>
        <w:t>Paquete</w:t>
      </w:r>
      <w:proofErr w:type="spellEnd"/>
      <w:r w:rsidRPr="005074FF">
        <w:rPr>
          <w:rFonts w:eastAsia="Calibri"/>
        </w:rPr>
        <w:t xml:space="preserve"> Habana, n114 the Supreme Court made clear that the executive could unilaterally decide that the United States would not comply with CIL, in which case the victims of the legal violation would have had no remedy. n115 Courts have held that both the executive and Congress have the authority to violate international law n116 and that violations of international law cannot be a basis for federal-question jurisdiction. n117 For example, the Supreme Court found that an illegal, extrajudicial abduction that circumvented the terms of an international extradition treaty did not preclude a U.S. trial court's jurisdiction over the abductee. n118</w:t>
      </w:r>
    </w:p>
    <w:p w14:paraId="1487A854" w14:textId="77777777" w:rsidR="0056322B" w:rsidRPr="005074FF" w:rsidRDefault="0056322B" w:rsidP="0056322B">
      <w:pPr>
        <w:rPr>
          <w:rFonts w:eastAsia="Calibri"/>
        </w:rPr>
      </w:pPr>
      <w:r w:rsidRPr="005074FF">
        <w:rPr>
          <w:rFonts w:eastAsia="Calibri"/>
        </w:rPr>
        <w:t>The Supreme Court's treatment of international law in Medellin v. Texas n119 is also instructive. Here, the Court held that the Vienna Convention  [*530]  on Consular Relations n120 was not self-executing or judicially enforceable in U.S. courts. n121 That case involved a Mexican national who had been deprived of his right to consular notification under the Convention after he was arrested. He was later sentenced to death. n122 The International Court of Justice held that the United States violated international law by failing to provide the Mexican national with access to his consulate. n123 What is striking in the Medellin context is that not only did the Supreme Court refuse to intervene in order to vindicate rights under international law (earlier, it had held that the ICJ judgment was not binding on U.S. courts), n124 but it also prevented President Bush from vindicating those rights. n125 Bush had tried to order state courts to take account of the ICJ ruling, but the Supreme Court held that he did not have the power to do so. n126</w:t>
      </w:r>
    </w:p>
    <w:p w14:paraId="33515357" w14:textId="77777777" w:rsidR="0056322B" w:rsidRPr="005074FF" w:rsidRDefault="0056322B" w:rsidP="0056322B">
      <w:pPr>
        <w:rPr>
          <w:rFonts w:eastAsia="Calibri"/>
        </w:rPr>
      </w:pPr>
      <w:r w:rsidRPr="005074FF">
        <w:rPr>
          <w:rFonts w:eastAsia="Calibri"/>
        </w:rPr>
        <w:t xml:space="preserve">The modern-day view that courts promote or should promote international law draws its inspiration from two recent jurisprudential developments. The first is ATS jurisprudence. The ATS gives federal courts jurisdiction to hear tort claims brought by aliens that are based on international law violations. n127 Although the statute was enacted in 1789, modern ATS litigation began in 1980 in </w:t>
      </w:r>
      <w:proofErr w:type="spellStart"/>
      <w:r w:rsidRPr="005074FF">
        <w:rPr>
          <w:rFonts w:eastAsia="Calibri"/>
        </w:rPr>
        <w:t>Filartiga</w:t>
      </w:r>
      <w:proofErr w:type="spellEnd"/>
      <w:r w:rsidRPr="005074FF">
        <w:rPr>
          <w:rFonts w:eastAsia="Calibri"/>
        </w:rPr>
        <w:t xml:space="preserve"> v. Pena-</w:t>
      </w:r>
      <w:proofErr w:type="spellStart"/>
      <w:r w:rsidRPr="005074FF">
        <w:rPr>
          <w:rFonts w:eastAsia="Calibri"/>
        </w:rPr>
        <w:t>Irala</w:t>
      </w:r>
      <w:proofErr w:type="spellEnd"/>
      <w:r w:rsidRPr="005074FF">
        <w:rPr>
          <w:rFonts w:eastAsia="Calibri"/>
        </w:rPr>
        <w:t>. n128 That case involved the torture-murder of a member of the plaintiffs' family, at the hands of a Paraguayan police officer, who was named as the defendant. The court held that the defendant was liable for damages because his actions violated international human rights norms. n129</w:t>
      </w:r>
    </w:p>
    <w:p w14:paraId="51F70C9E" w14:textId="77777777" w:rsidR="0056322B" w:rsidRPr="005074FF" w:rsidRDefault="0056322B" w:rsidP="0056322B">
      <w:pPr>
        <w:rPr>
          <w:rFonts w:eastAsia="Calibri"/>
        </w:rPr>
      </w:pPr>
      <w:proofErr w:type="spellStart"/>
      <w:r w:rsidRPr="005074FF">
        <w:rPr>
          <w:rFonts w:eastAsia="Calibri"/>
        </w:rPr>
        <w:t>Filartiga</w:t>
      </w:r>
      <w:proofErr w:type="spellEnd"/>
      <w:r w:rsidRPr="005074FF">
        <w:rPr>
          <w:rFonts w:eastAsia="Calibri"/>
        </w:rPr>
        <w:t xml:space="preserve"> launched a wave of litigation n130 against government security officials, n131 former heads of state, n132 and multinational corporations. n133  [*531]  In all of these cases, plaintiffs have pleaded - often with success - that treaties or norms of CIL prohibit a range of activities, including summary executions, disappearances, war crimes, and complicity in these activities. Though many individual defendants are judgment-proof because they do not have assets in the United States, the complicity claims have been brought against multinational corporations, which usually have such assets and can thus be made to pay damages.</w:t>
      </w:r>
    </w:p>
    <w:p w14:paraId="0DABE557" w14:textId="77777777" w:rsidR="0056322B" w:rsidRPr="005074FF" w:rsidRDefault="0056322B" w:rsidP="0056322B">
      <w:pPr>
        <w:rPr>
          <w:rFonts w:eastAsia="Calibri"/>
        </w:rPr>
      </w:pPr>
      <w:r w:rsidRPr="005074FF">
        <w:rPr>
          <w:rFonts w:eastAsia="Calibri"/>
        </w:rPr>
        <w:t>ATS litigation arguably promotes international law by making international lawbreakers potentially liable for large damage judgments in the United States. American courts have also, arguably, developed and strengthened international law by applying international norms in case after case, in the process fleshing them out and giving them credibility. Under basic principles of international law, a norm of CIL can exist if states consent to it, and domestic court judgments can be evidence of state consent. It is difficult to know how important these phenomena have been - few defendants have paid damages, and the effect of American courts' judgments on other nations is unknown.</w:t>
      </w:r>
    </w:p>
    <w:p w14:paraId="1689E937" w14:textId="77777777" w:rsidR="0056322B" w:rsidRPr="005074FF" w:rsidRDefault="0056322B" w:rsidP="0056322B">
      <w:pPr>
        <w:rPr>
          <w:rFonts w:eastAsia="Calibri"/>
        </w:rPr>
      </w:pPr>
      <w:r w:rsidRPr="005074FF">
        <w:rPr>
          <w:rFonts w:eastAsia="Calibri"/>
        </w:rPr>
        <w:t>Moreover, the legalist claim that ATS litigation supports international law has been challenged. No other country permits tort actions for violation of international law, as noted by a plurality of the ICJ, which concluded that the ATS's broad form of extraterritorial jurisdiction does not have general approval of the international community. n134 The British House of Lords has also questioned the unilateral extension of jurisdiction that the ATS embodies. n135 Even the U.S. Supreme Court, in Sosa v. Alvarez-</w:t>
      </w:r>
      <w:proofErr w:type="spellStart"/>
      <w:r w:rsidRPr="005074FF">
        <w:rPr>
          <w:rFonts w:eastAsia="Calibri"/>
        </w:rPr>
        <w:t>Machain</w:t>
      </w:r>
      <w:proofErr w:type="spellEnd"/>
      <w:r w:rsidRPr="005074FF">
        <w:rPr>
          <w:rFonts w:eastAsia="Calibri"/>
        </w:rPr>
        <w:t>, n136 limited the sources of CIL and required that a CIL norm be sufficiently obligatory, specific, and universal for an ATS claim to succeed.</w:t>
      </w:r>
    </w:p>
    <w:p w14:paraId="43C495B5" w14:textId="77777777" w:rsidR="0056322B" w:rsidRPr="005074FF" w:rsidRDefault="0056322B" w:rsidP="0056322B">
      <w:pPr>
        <w:rPr>
          <w:rFonts w:eastAsia="Calibri"/>
        </w:rPr>
      </w:pPr>
      <w:r w:rsidRPr="005074FF">
        <w:rPr>
          <w:rFonts w:eastAsia="Calibri"/>
        </w:rPr>
        <w:t>The second body of law involves constitutional interpretation. In a series of cases, the U.S. Supreme Court has interpreted ambiguous constitutional norms in light of foreign materials - including international  [*532]  law, foreign law, and the judgments of international and foreign courts. In Atkins v. Virginia, n137 the Court held that execution of the mentally retarded is cruel and unusual punishment under the Eighth Amendment. n138 Likewise, in Roper v. Simmons, n139 the Court held that execution of people for crimes that they committed as juveniles violates the Eighth Amendment. n140 In Lawrence v. Texas, n141 the Court struck down a state law criminalizing sexual sodomy. n142 In all of these cases, the Court cited international treaties, foreign constitutions, foreign law, or foreign institutional practices as support for its holding. n143</w:t>
      </w:r>
    </w:p>
    <w:p w14:paraId="67B01978" w14:textId="77777777" w:rsidR="0056322B" w:rsidRPr="005074FF" w:rsidRDefault="0056322B" w:rsidP="0056322B">
      <w:pPr>
        <w:rPr>
          <w:rFonts w:eastAsia="Calibri"/>
        </w:rPr>
      </w:pPr>
      <w:r w:rsidRPr="005074FF">
        <w:rPr>
          <w:rFonts w:eastAsia="Calibri"/>
        </w:rPr>
        <w:t>The U.S. government has never agreed by treaty that executing mentally retarded people violates international law. In Atkins, the Court appears to be trying to bring the United States into line with the norms and practices of other states. n144 Whatever the Court's reasons for doing this, the effect is to bind the United States to treaties and norms of CIL that otherwise it would either refuse to agree to, or would violate. These cases have proven to be extremely controversial, however, and have provoked a political backlash. n145 In recent years, the Supreme Court has backed away from the practice of citing foreign sources. n146</w:t>
      </w:r>
    </w:p>
    <w:p w14:paraId="69CDECD4" w14:textId="77777777" w:rsidR="0056322B" w:rsidRPr="005074FF" w:rsidRDefault="0056322B" w:rsidP="0056322B">
      <w:pPr>
        <w:rPr>
          <w:rFonts w:eastAsia="Calibri"/>
        </w:rPr>
      </w:pPr>
      <w:r w:rsidRPr="005074FF">
        <w:rPr>
          <w:rFonts w:eastAsia="Calibri"/>
        </w:rPr>
        <w:t xml:space="preserve">We should also mention recent developments that postdate the rise of foreign affairs legalism - the war-on-terror cases, in particular </w:t>
      </w:r>
      <w:proofErr w:type="spellStart"/>
      <w:r w:rsidRPr="005074FF">
        <w:rPr>
          <w:rFonts w:eastAsia="Calibri"/>
        </w:rPr>
        <w:t>Hamdan</w:t>
      </w:r>
      <w:proofErr w:type="spellEnd"/>
      <w:r w:rsidRPr="005074FF">
        <w:rPr>
          <w:rFonts w:eastAsia="Calibri"/>
        </w:rPr>
        <w:t xml:space="preserve"> v. Rumsfeld n147 and </w:t>
      </w:r>
      <w:proofErr w:type="spellStart"/>
      <w:r w:rsidRPr="005074FF">
        <w:rPr>
          <w:rFonts w:eastAsia="Calibri"/>
        </w:rPr>
        <w:t>Boumediene</w:t>
      </w:r>
      <w:proofErr w:type="spellEnd"/>
      <w:r w:rsidRPr="005074FF">
        <w:rPr>
          <w:rFonts w:eastAsia="Calibri"/>
        </w:rPr>
        <w:t xml:space="preserve"> v. Bush. n148 In </w:t>
      </w:r>
      <w:proofErr w:type="spellStart"/>
      <w:r w:rsidRPr="005074FF">
        <w:rPr>
          <w:rFonts w:eastAsia="Calibri"/>
        </w:rPr>
        <w:t>Hamdan</w:t>
      </w:r>
      <w:proofErr w:type="spellEnd"/>
      <w:r w:rsidRPr="005074FF">
        <w:rPr>
          <w:rFonts w:eastAsia="Calibri"/>
        </w:rPr>
        <w:t xml:space="preserve">, the Supreme Court held that military commissions established by the Bush  [*533]  Administration violated a provision of the Uniform Code of Military Justice that incorporated international law. n149 In </w:t>
      </w:r>
      <w:proofErr w:type="spellStart"/>
      <w:r w:rsidRPr="005074FF">
        <w:rPr>
          <w:rFonts w:eastAsia="Calibri"/>
        </w:rPr>
        <w:t>Boumediene</w:t>
      </w:r>
      <w:proofErr w:type="spellEnd"/>
      <w:r w:rsidRPr="005074FF">
        <w:rPr>
          <w:rFonts w:eastAsia="Calibri"/>
        </w:rPr>
        <w:t>, the Court held that federal habeas jurisdiction extended to the U.S. military detention facility at Guantanamo Bay. n150 Although this case did not rest on international law, it eliminated the Bush Administration's main reason for using this location and thus helped doom an institution that many people regarded as an affront to international norms of legality.</w:t>
      </w:r>
    </w:p>
    <w:p w14:paraId="1C0371DC" w14:textId="77777777" w:rsidR="0056322B" w:rsidRPr="005074FF" w:rsidRDefault="0056322B" w:rsidP="0056322B">
      <w:pPr>
        <w:rPr>
          <w:rFonts w:eastAsia="Calibri"/>
        </w:rPr>
      </w:pPr>
      <w:r w:rsidRPr="005074FF">
        <w:rPr>
          <w:rFonts w:eastAsia="Calibri"/>
        </w:rPr>
        <w:t>These cases were qualified victories for foreign affairs legalism, but their immediate impact was limited. Very few detainees have been released as a direct result of legal process, n151 and, in fact, the Supreme Court followed its historical practice of temporizing until the emergency had passed. More generally, from 2001 until the present, courts have been largely deferential to the executive branch. n152</w:t>
      </w:r>
    </w:p>
    <w:p w14:paraId="4B33CD87" w14:textId="77777777" w:rsidR="0056322B" w:rsidRPr="005074FF" w:rsidRDefault="0056322B" w:rsidP="0056322B">
      <w:pPr>
        <w:rPr>
          <w:rFonts w:eastAsia="Calibri"/>
        </w:rPr>
      </w:pPr>
      <w:r w:rsidRPr="005074FF">
        <w:rPr>
          <w:rFonts w:eastAsia="Calibri"/>
        </w:rPr>
        <w:t>In sum, U.S. courts sometimes promote international law, but their methods are highly limited and their effects are unknown. In run-of-the-mill adjudication, including statutory interpretation, the judiciary's contribution has been limited, and possibly negative. In ATS litigation, the judiciary's contribution has been more substantial, but these cases are limited to human rights and laws of war - two important fields of international law, but only a narrow slice of a vast subject - and their effects have been ambiguous. In constitutional interpretation, use of international and foreign law materials has occurred in only a handful of cases, with ambiguous results, and it has provoked substantial backlash.</w:t>
      </w:r>
    </w:p>
    <w:p w14:paraId="1D608E42" w14:textId="77777777" w:rsidR="0056322B" w:rsidRPr="005074FF" w:rsidRDefault="0056322B" w:rsidP="0056322B">
      <w:pPr>
        <w:rPr>
          <w:rFonts w:eastAsia="Calibri"/>
        </w:rPr>
      </w:pPr>
    </w:p>
    <w:p w14:paraId="1C3E4821" w14:textId="77777777" w:rsidR="0056322B" w:rsidRPr="005074FF" w:rsidRDefault="0056322B" w:rsidP="0056322B">
      <w:pPr>
        <w:rPr>
          <w:rFonts w:eastAsia="Calibri"/>
        </w:rPr>
      </w:pPr>
    </w:p>
    <w:p w14:paraId="1C61DEC6" w14:textId="77777777" w:rsidR="0056322B" w:rsidRPr="005074FF" w:rsidRDefault="0056322B" w:rsidP="0056322B">
      <w:pPr>
        <w:rPr>
          <w:rFonts w:eastAsia="Calibri"/>
        </w:rPr>
      </w:pPr>
    </w:p>
    <w:p w14:paraId="71AC2206" w14:textId="77777777" w:rsidR="0056322B" w:rsidRPr="005074FF" w:rsidRDefault="0056322B" w:rsidP="0056322B">
      <w:pPr>
        <w:rPr>
          <w:rFonts w:eastAsia="Calibri"/>
          <w:sz w:val="14"/>
        </w:rPr>
      </w:pPr>
      <w:r w:rsidRPr="005074FF">
        <w:rPr>
          <w:rFonts w:eastAsia="Calibri"/>
          <w:sz w:val="14"/>
        </w:rPr>
        <w:t xml:space="preserve">Daniel </w:t>
      </w:r>
      <w:proofErr w:type="spellStart"/>
      <w:r w:rsidRPr="005074FF">
        <w:rPr>
          <w:rFonts w:eastAsia="Calibri"/>
          <w:b/>
          <w:bCs/>
          <w:sz w:val="26"/>
        </w:rPr>
        <w:t>Abebe</w:t>
      </w:r>
      <w:proofErr w:type="spellEnd"/>
      <w:r w:rsidRPr="005074FF">
        <w:rPr>
          <w:rFonts w:eastAsia="Calibri"/>
          <w:b/>
          <w:bCs/>
          <w:sz w:val="26"/>
        </w:rPr>
        <w:t xml:space="preserve"> and</w:t>
      </w:r>
      <w:r w:rsidRPr="005074FF">
        <w:rPr>
          <w:rFonts w:eastAsia="Calibri"/>
          <w:sz w:val="14"/>
        </w:rPr>
        <w:t xml:space="preserve"> Eric A. </w:t>
      </w:r>
      <w:r w:rsidRPr="005074FF">
        <w:rPr>
          <w:rFonts w:eastAsia="Calibri"/>
          <w:b/>
          <w:bCs/>
          <w:sz w:val="26"/>
        </w:rPr>
        <w:t>Posner 11</w:t>
      </w:r>
      <w:r w:rsidRPr="005074FF">
        <w:rPr>
          <w:rFonts w:eastAsia="Calibri"/>
          <w:sz w:val="14"/>
        </w:rPr>
        <w:t xml:space="preserve">*, * Assistant Professor and Kirkland &amp; Ellis Professor, University of Chicago Law School, Spring, 2011, Virginia Journal of International Law, 51 Va. J. Int'l L. 507, ARTICLE: The Flaws of Foreign Affairs Legalism, Lexis, </w:t>
      </w:r>
      <w:proofErr w:type="spellStart"/>
      <w:r w:rsidRPr="005074FF">
        <w:rPr>
          <w:rFonts w:eastAsia="Calibri"/>
          <w:sz w:val="14"/>
        </w:rPr>
        <w:t>jj</w:t>
      </w:r>
      <w:proofErr w:type="spellEnd"/>
    </w:p>
    <w:p w14:paraId="73A2470C" w14:textId="77777777" w:rsidR="0056322B" w:rsidRPr="005074FF" w:rsidRDefault="0056322B" w:rsidP="0056322B">
      <w:pPr>
        <w:rPr>
          <w:rFonts w:eastAsia="Calibri"/>
        </w:rPr>
      </w:pPr>
      <w:r w:rsidRPr="005074FF">
        <w:rPr>
          <w:rFonts w:eastAsia="Calibri"/>
        </w:rPr>
        <w:t>The claim that the judiciary can, and even does, play a primary role in the adoption of international law is puzzling. In almost all cases, the judiciary must follow the executive's lead. This also means that if the judiciary interprets treaties and other sources of international law in an aggressive way - in a way that the executive rejects - the executive may respond by being more cautious about negotiating treaties and adopting international law in the first place. This possible backlash effect has not been documented, but is plausible. As we discuss in the next section, fears of judicial enforcement of certain treaty obligations  [*535]  led to an effort by the Senate to ensure that those treaties would not have domestic legal effect.</w:t>
      </w:r>
    </w:p>
    <w:p w14:paraId="338C95C4" w14:textId="77777777" w:rsidR="0056322B" w:rsidRPr="005074FF" w:rsidRDefault="0056322B" w:rsidP="0056322B">
      <w:pPr>
        <w:rPr>
          <w:rFonts w:eastAsia="Calibri"/>
        </w:rPr>
      </w:pPr>
    </w:p>
    <w:p w14:paraId="335A442A" w14:textId="77777777" w:rsidR="0056322B" w:rsidRPr="005074FF" w:rsidRDefault="0056322B" w:rsidP="0056322B">
      <w:pPr>
        <w:rPr>
          <w:rFonts w:eastAsia="Calibri"/>
        </w:rPr>
      </w:pPr>
    </w:p>
    <w:p w14:paraId="28F5CF6F" w14:textId="77777777" w:rsidR="0056322B" w:rsidRPr="005074FF" w:rsidRDefault="0056322B" w:rsidP="0056322B">
      <w:pPr>
        <w:rPr>
          <w:rFonts w:eastAsia="Calibri"/>
        </w:rPr>
      </w:pPr>
    </w:p>
    <w:p w14:paraId="7923966F" w14:textId="77777777" w:rsidR="0056322B" w:rsidRPr="005074FF" w:rsidRDefault="0056322B" w:rsidP="0056322B">
      <w:pPr>
        <w:keepNext/>
        <w:keepLines/>
        <w:spacing w:before="40"/>
        <w:outlineLvl w:val="3"/>
        <w:rPr>
          <w:rFonts w:eastAsia="Times New Roman"/>
          <w:b/>
          <w:iCs/>
          <w:sz w:val="26"/>
        </w:rPr>
      </w:pPr>
      <w:r w:rsidRPr="005074FF">
        <w:rPr>
          <w:rFonts w:eastAsia="Times New Roman"/>
          <w:b/>
          <w:iCs/>
          <w:sz w:val="26"/>
        </w:rPr>
        <w:t>***</w:t>
      </w:r>
    </w:p>
    <w:p w14:paraId="654F1A9B" w14:textId="77777777" w:rsidR="0056322B" w:rsidRPr="005074FF" w:rsidRDefault="0056322B" w:rsidP="0056322B">
      <w:pPr>
        <w:rPr>
          <w:rFonts w:eastAsia="Calibri"/>
          <w:sz w:val="14"/>
        </w:rPr>
      </w:pPr>
      <w:r w:rsidRPr="005074FF">
        <w:rPr>
          <w:rFonts w:eastAsia="Calibri"/>
          <w:sz w:val="14"/>
        </w:rPr>
        <w:t xml:space="preserve">Daniel </w:t>
      </w:r>
      <w:proofErr w:type="spellStart"/>
      <w:r w:rsidRPr="005074FF">
        <w:rPr>
          <w:rFonts w:eastAsia="Calibri"/>
          <w:b/>
          <w:bCs/>
          <w:sz w:val="26"/>
        </w:rPr>
        <w:t>Abebe</w:t>
      </w:r>
      <w:proofErr w:type="spellEnd"/>
      <w:r w:rsidRPr="005074FF">
        <w:rPr>
          <w:rFonts w:eastAsia="Calibri"/>
          <w:b/>
          <w:bCs/>
          <w:sz w:val="26"/>
        </w:rPr>
        <w:t xml:space="preserve"> and</w:t>
      </w:r>
      <w:r w:rsidRPr="005074FF">
        <w:rPr>
          <w:rFonts w:eastAsia="Calibri"/>
          <w:sz w:val="14"/>
        </w:rPr>
        <w:t xml:space="preserve"> Eric A. </w:t>
      </w:r>
      <w:r w:rsidRPr="005074FF">
        <w:rPr>
          <w:rFonts w:eastAsia="Calibri"/>
          <w:b/>
          <w:bCs/>
          <w:sz w:val="26"/>
        </w:rPr>
        <w:t>Posner 11</w:t>
      </w:r>
      <w:r w:rsidRPr="005074FF">
        <w:rPr>
          <w:rFonts w:eastAsia="Calibri"/>
          <w:sz w:val="14"/>
        </w:rPr>
        <w:t xml:space="preserve">*, * Assistant Professor and Kirkland &amp; Ellis Professor, University of Chicago Law School, Spring, 2011, Virginia Journal of International Law, 51 Va. J. Int'l L. 507, ARTICLE: The Flaws of Foreign Affairs Legalism, Lexis, </w:t>
      </w:r>
      <w:proofErr w:type="spellStart"/>
      <w:r w:rsidRPr="005074FF">
        <w:rPr>
          <w:rFonts w:eastAsia="Calibri"/>
          <w:sz w:val="14"/>
        </w:rPr>
        <w:t>jj</w:t>
      </w:r>
      <w:proofErr w:type="spellEnd"/>
    </w:p>
    <w:p w14:paraId="26BC96EF" w14:textId="77777777" w:rsidR="0056322B" w:rsidRPr="005074FF" w:rsidRDefault="0056322B" w:rsidP="0056322B">
      <w:pPr>
        <w:rPr>
          <w:rFonts w:eastAsia="Calibri"/>
        </w:rPr>
      </w:pPr>
      <w:r w:rsidRPr="005074FF">
        <w:rPr>
          <w:rFonts w:eastAsia="Calibri"/>
        </w:rPr>
        <w:t>Similar points can be made about courts. There are several reasons why courts try to minimize their involvement in foreign affairs. As we have just seen, there is a practical problem: the absence of congressional  [*542]  involvement. Because Congress passes so few foreign affairs statutes, or passes statutes that simply delegate to the President without clear standards, judges have little statutory law to enforce. Accordingly, if courts are to constrain the executive, they will have to rely on constitutional norms. However, the written constitutional rules touching on foreign affairs are extremely vague, consisting only of the Vesting Clause, the Commander-in-Chief Clause, the Ambassadors Clause, a handful of congressional powers (to declare war, to define the law of nations), and the Treaty Clause.</w:t>
      </w:r>
    </w:p>
    <w:p w14:paraId="2BF71482" w14:textId="77777777" w:rsidR="0056322B" w:rsidRPr="005074FF" w:rsidRDefault="0056322B" w:rsidP="0056322B">
      <w:pPr>
        <w:rPr>
          <w:rFonts w:eastAsia="Calibri"/>
        </w:rPr>
      </w:pPr>
      <w:r w:rsidRPr="005074FF">
        <w:rPr>
          <w:rFonts w:eastAsia="Calibri"/>
        </w:rPr>
        <w:t>To constrain the executive, the courts would have to apply subsidiary rules and doctrines that flesh out the vague written standards in the Constitution, as they have for the President's domestic powers. Why have they not devised similar rules for his foreign affairs powers? Imagine, for example, that the Bill of Rights were applied to foreign policy to the same extent that it is applied to domestic policy. The answer seems to be that judges are even less informed about foreign affairs than legislators and even less able to inform themselves. A legislature can at least create a committee that specializes in foreign affairs and takes a leadership role. Courts have no similar ability to divide labor internally and thereby enable specialization.</w:t>
      </w:r>
    </w:p>
    <w:p w14:paraId="40DA9638" w14:textId="77777777" w:rsidR="0056322B" w:rsidRPr="005074FF" w:rsidRDefault="0056322B" w:rsidP="0056322B">
      <w:pPr>
        <w:rPr>
          <w:rFonts w:eastAsia="Calibri"/>
        </w:rPr>
      </w:pPr>
      <w:r w:rsidRPr="005074FF">
        <w:rPr>
          <w:rFonts w:eastAsia="Calibri"/>
        </w:rPr>
        <w:t xml:space="preserve">Courts are also very slow and highly decentralized. An important foreign policy issue arrives on the judiciary's doorstep in the context of a specific legal dispute that might have only a glancing relationship with the issue. Consider </w:t>
      </w:r>
      <w:proofErr w:type="spellStart"/>
      <w:r w:rsidRPr="005074FF">
        <w:rPr>
          <w:rFonts w:eastAsia="Calibri"/>
        </w:rPr>
        <w:t>Mingtai</w:t>
      </w:r>
      <w:proofErr w:type="spellEnd"/>
      <w:r w:rsidRPr="005074FF">
        <w:rPr>
          <w:rFonts w:eastAsia="Calibri"/>
        </w:rPr>
        <w:t xml:space="preserve"> v. UPS, n183 the run-of-the-mill contract dispute between two private firms over liability for a lost package turning on the explosive issue of whether Taiwan is part of China for purposes of the Warsaw Convention. n184 Supposing a judge is even capable of answering this question, one must doubt whether it makes sense to wait for a contract dispute to arise before addressing an issue at the heart of the relationship between the United States and the most populous nation in the world. The district court judge may get the answer right or wrong, with appeals up the chain. In the meantime, other district and appellate court judges may disagree. The upshot would be a muddy and potentially destabilizing message produced by a group of non-experts over many years.</w:t>
      </w:r>
    </w:p>
    <w:p w14:paraId="1CC1B7C4" w14:textId="77777777" w:rsidR="0056322B" w:rsidRPr="005074FF" w:rsidRDefault="0056322B" w:rsidP="0056322B">
      <w:pPr>
        <w:rPr>
          <w:rFonts w:eastAsia="Calibri"/>
        </w:rPr>
      </w:pPr>
      <w:r w:rsidRPr="005074FF">
        <w:rPr>
          <w:rFonts w:eastAsia="Calibri"/>
        </w:rPr>
        <w:t xml:space="preserve">We have largely discussed institutional capacity so far, but another dimension of the question concerns incentives. One might argue that judges should be given a more prominent foreign affairs role because  [*543]  they are impartial. </w:t>
      </w:r>
      <w:proofErr w:type="spellStart"/>
      <w:r w:rsidRPr="005074FF">
        <w:rPr>
          <w:rFonts w:eastAsia="Calibri"/>
        </w:rPr>
        <w:t>Katyal</w:t>
      </w:r>
      <w:proofErr w:type="spellEnd"/>
      <w:r w:rsidRPr="005074FF">
        <w:rPr>
          <w:rFonts w:eastAsia="Calibri"/>
        </w:rPr>
        <w:t xml:space="preserve"> and </w:t>
      </w:r>
      <w:proofErr w:type="spellStart"/>
      <w:r w:rsidRPr="005074FF">
        <w:rPr>
          <w:rFonts w:eastAsia="Calibri"/>
        </w:rPr>
        <w:t>Jinks</w:t>
      </w:r>
      <w:proofErr w:type="spellEnd"/>
      <w:r w:rsidRPr="005074FF">
        <w:rPr>
          <w:rFonts w:eastAsia="Calibri"/>
        </w:rPr>
        <w:t xml:space="preserve"> argue that judges have longer time horizons than the executive because judges serve for life, whereas the executive has a four-year or, at best, an eight-year time horizon. n185 For this reason, judges are more likely than the executive to take foreign policy positions that are in the long-term interest of the United States.</w:t>
      </w:r>
    </w:p>
    <w:p w14:paraId="4EB39060" w14:textId="77777777" w:rsidR="0056322B" w:rsidRPr="005074FF" w:rsidRDefault="0056322B" w:rsidP="0056322B">
      <w:pPr>
        <w:rPr>
          <w:rFonts w:eastAsia="Calibri"/>
        </w:rPr>
      </w:pPr>
      <w:r w:rsidRPr="005074FF">
        <w:rPr>
          <w:rFonts w:eastAsia="Calibri"/>
        </w:rPr>
        <w:t>Impartiality is just the flip side of accountability. Executives (and legislators) face elections so that their incentives will be aligned with the public interest. A number of factors ensure that their time horizons are not too short. First, the executive belongs to a party that has an infinitely long time horizon and that can exercise at least some control over the President's behavior. Second, executives care about their legacy. Third, the executive faces numerous external constraints that limit its ability to promote short-term outcomes. For example, the bond market reacts negatively to policies that move resources from the future to the present, making it difficult for the government to borrow in the short-term and creating political pressure from bondholders. Fourth, and related, the public cares about the long term as well as the short term. They can thus punish myopic behavior at the polls even though elections are held only at four-year intervals.</w:t>
      </w:r>
    </w:p>
    <w:p w14:paraId="59B6993A" w14:textId="77777777" w:rsidR="0056322B" w:rsidRPr="005074FF" w:rsidRDefault="0056322B" w:rsidP="0056322B">
      <w:pPr>
        <w:rPr>
          <w:rFonts w:eastAsia="Calibri"/>
        </w:rPr>
      </w:pPr>
      <w:r w:rsidRPr="005074FF">
        <w:rPr>
          <w:rFonts w:eastAsia="Calibri"/>
        </w:rPr>
        <w:t>For the judiciary, the main problem is accountability. Because federal judges are not elected, they have very weak incentives to act in the interest of the public. Thus, there is always a danger - one that is well documented n186 - that judges will be partial rather than impartial, that they will allow themselves to be influenced by their ideological preferences. Meanwhile, because the public has no ability to discipline judges who make bad foreign policy choices, judges have little incentive to engage in the kind of pragmatic balancing that is the essence of foreign affairs. This problem is clear in ATS cases. The executive understands that it needs to cooperate with dictatorships in a range of matters and cannot always punish them for committing human rights abuses (even when the executive generally supports international human rights law). Judges, by contrast, are focused on the violations of international human rights law in the cases before them and are less likely to appreciate the executive's broader, strategic concerns about the foreign policy hazards of provoking foreign countries.</w:t>
      </w:r>
    </w:p>
    <w:p w14:paraId="4D21248E" w14:textId="77777777" w:rsidR="0056322B" w:rsidRPr="005074FF" w:rsidRDefault="0056322B" w:rsidP="0056322B">
      <w:pPr>
        <w:rPr>
          <w:rFonts w:eastAsia="Calibri"/>
        </w:rPr>
      </w:pPr>
      <w:r w:rsidRPr="005074FF">
        <w:rPr>
          <w:rFonts w:eastAsia="Calibri"/>
        </w:rPr>
        <w:t>This problem is exacerbated by the fact that judges are typically not cosmopolitan figures. The executive, whatever the personal characteristics  [*544]  of any occupant, is forced to pay attention to international relations because of its responsibility for national security. In the course of dealing with foreign countries, the executive is compelled to consider their values and interests. In the United States, presidents often have significant foreign policy experience; even when they do not, they participate in foreign policy debates and consult with experienced foreign policy advisors. In foreign countries, presidents and prime ministers often serve as foreign ministers before taking office. Judges, by contrast, are intensely local figures. In the United States, judges typically are former prosecutors or law firm partners who have had little contact with foreign issues, aside from the occasional multinational corporation that is a client or defendant, and they have had almost no contact with complex foreign affairs questions. In many other countries, judges rise through a civil service bureaucracy, facing mostly run-of-the-mill cases involving commercial matters and crime. Given these widely understood facts about the judiciary, the office is unlikely to attract people with a great deal of interest in, and experience with, foreign affairs.</w:t>
      </w:r>
    </w:p>
    <w:p w14:paraId="0B84374D" w14:textId="77777777" w:rsidR="0056322B" w:rsidRPr="005074FF" w:rsidRDefault="0056322B" w:rsidP="0056322B">
      <w:pPr>
        <w:rPr>
          <w:rFonts w:eastAsia="Calibri"/>
        </w:rPr>
      </w:pPr>
      <w:r w:rsidRPr="005074FF">
        <w:rPr>
          <w:rFonts w:eastAsia="Calibri"/>
        </w:rPr>
        <w:t>To sum up, the case for giving the judiciary a greater role in foreign affairs has not been made. The judicial office has evolved to handle domestic disputes, not foreign policy disputes, and reorienting it to address foreign affairs would require radical surgery. Judges lack the temperament and ability for addressing foreign affairs, and their impartiality, such as it is, comes at a price: They are not accountable to the public and have little feel for international politics and the public interest. The executive, by contrast, is the primary foreign affairs office because it is best suited for foreign affairs issues. What is claimed to be its major disadvantage - that the executive has a short-term perspective driven by elections - is one of its chief merits, namely, that it is accountable to the public.</w:t>
      </w:r>
    </w:p>
    <w:p w14:paraId="6A4A4509" w14:textId="77777777" w:rsidR="0056322B" w:rsidRPr="005074FF" w:rsidRDefault="0056322B" w:rsidP="0056322B">
      <w:pPr>
        <w:rPr>
          <w:rFonts w:eastAsia="Calibri"/>
        </w:rPr>
      </w:pPr>
    </w:p>
    <w:p w14:paraId="3E474FB9" w14:textId="77777777" w:rsidR="0056322B" w:rsidRPr="005074FF" w:rsidRDefault="0056322B" w:rsidP="0056322B">
      <w:pPr>
        <w:rPr>
          <w:rFonts w:eastAsia="Calibri"/>
        </w:rPr>
      </w:pPr>
    </w:p>
    <w:p w14:paraId="50CA43CC" w14:textId="77777777" w:rsidR="0056322B" w:rsidRPr="005074FF" w:rsidRDefault="0056322B" w:rsidP="0056322B">
      <w:pPr>
        <w:keepNext/>
        <w:keepLines/>
        <w:spacing w:before="40"/>
        <w:outlineLvl w:val="3"/>
        <w:rPr>
          <w:rFonts w:eastAsia="Times New Roman"/>
          <w:b/>
          <w:iCs/>
          <w:sz w:val="26"/>
        </w:rPr>
      </w:pPr>
      <w:r w:rsidRPr="005074FF">
        <w:rPr>
          <w:rFonts w:eastAsia="Times New Roman"/>
          <w:b/>
          <w:iCs/>
          <w:sz w:val="26"/>
        </w:rPr>
        <w:t xml:space="preserve">Courts bad for </w:t>
      </w:r>
      <w:proofErr w:type="spellStart"/>
      <w:r w:rsidRPr="005074FF">
        <w:rPr>
          <w:rFonts w:eastAsia="Times New Roman"/>
          <w:b/>
          <w:iCs/>
          <w:sz w:val="26"/>
        </w:rPr>
        <w:t>i</w:t>
      </w:r>
      <w:proofErr w:type="spellEnd"/>
      <w:r w:rsidRPr="005074FF">
        <w:rPr>
          <w:rFonts w:eastAsia="Times New Roman"/>
          <w:b/>
          <w:iCs/>
          <w:sz w:val="26"/>
        </w:rPr>
        <w:t>-law</w:t>
      </w:r>
    </w:p>
    <w:p w14:paraId="7A97CFE8" w14:textId="77777777" w:rsidR="0056322B" w:rsidRPr="005074FF" w:rsidRDefault="0056322B" w:rsidP="0056322B">
      <w:pPr>
        <w:rPr>
          <w:rFonts w:eastAsia="Calibri"/>
          <w:sz w:val="14"/>
        </w:rPr>
      </w:pPr>
      <w:r w:rsidRPr="005074FF">
        <w:rPr>
          <w:rFonts w:eastAsia="Calibri"/>
          <w:sz w:val="14"/>
        </w:rPr>
        <w:t xml:space="preserve">Daniel </w:t>
      </w:r>
      <w:proofErr w:type="spellStart"/>
      <w:r w:rsidRPr="005074FF">
        <w:rPr>
          <w:rFonts w:eastAsia="Calibri"/>
          <w:b/>
          <w:bCs/>
          <w:sz w:val="26"/>
        </w:rPr>
        <w:t>Abebe</w:t>
      </w:r>
      <w:proofErr w:type="spellEnd"/>
      <w:r w:rsidRPr="005074FF">
        <w:rPr>
          <w:rFonts w:eastAsia="Calibri"/>
          <w:b/>
          <w:bCs/>
          <w:sz w:val="26"/>
        </w:rPr>
        <w:t xml:space="preserve"> and</w:t>
      </w:r>
      <w:r w:rsidRPr="005074FF">
        <w:rPr>
          <w:rFonts w:eastAsia="Calibri"/>
          <w:sz w:val="14"/>
        </w:rPr>
        <w:t xml:space="preserve"> Eric A. </w:t>
      </w:r>
      <w:r w:rsidRPr="005074FF">
        <w:rPr>
          <w:rFonts w:eastAsia="Calibri"/>
          <w:b/>
          <w:bCs/>
          <w:sz w:val="26"/>
        </w:rPr>
        <w:t>Posner 11</w:t>
      </w:r>
      <w:r w:rsidRPr="005074FF">
        <w:rPr>
          <w:rFonts w:eastAsia="Calibri"/>
          <w:sz w:val="14"/>
        </w:rPr>
        <w:t xml:space="preserve">*, * Assistant Professor and Kirkland &amp; Ellis Professor, University of Chicago Law School, Spring, 2011, Virginia Journal of International Law, 51 Va. J. Int'l L. 507, ARTICLE: The Flaws of Foreign Affairs Legalism, Lexis, </w:t>
      </w:r>
      <w:proofErr w:type="spellStart"/>
      <w:r w:rsidRPr="005074FF">
        <w:rPr>
          <w:rFonts w:eastAsia="Calibri"/>
          <w:sz w:val="14"/>
        </w:rPr>
        <w:t>jj</w:t>
      </w:r>
      <w:proofErr w:type="spellEnd"/>
    </w:p>
    <w:p w14:paraId="2D0FFF94" w14:textId="77777777" w:rsidR="0056322B" w:rsidRPr="005074FF" w:rsidRDefault="0056322B" w:rsidP="0056322B">
      <w:pPr>
        <w:rPr>
          <w:rFonts w:eastAsia="Calibri"/>
        </w:rPr>
      </w:pPr>
      <w:r w:rsidRPr="005074FF">
        <w:rPr>
          <w:rFonts w:eastAsia="Calibri"/>
        </w:rPr>
        <w:t>We have argued that history shows that the executive has been the primary motor for promoting international law, while the judiciary has more frequently served as a brake or (in most cases) a passenger. This record is consistent with the incentives and capacities built into these offices. The executive takes an interest in international law because it has the responsibility for national security; the judiciary does not. Furthermore, the executive's office is supplied with the tools it needs for addressing foreign affairs; the judiciary lacks those tools.</w:t>
      </w:r>
    </w:p>
    <w:p w14:paraId="59CC93D3" w14:textId="77777777" w:rsidR="0056322B" w:rsidRPr="005074FF" w:rsidRDefault="0056322B" w:rsidP="0056322B">
      <w:pPr>
        <w:rPr>
          <w:rFonts w:eastAsia="Calibri"/>
        </w:rPr>
      </w:pPr>
      <w:r w:rsidRPr="005074FF">
        <w:rPr>
          <w:rFonts w:eastAsia="Calibri"/>
        </w:rPr>
        <w:t>We have generally assumed that "promoting international law" is a good thing, a premise we take from the foreign affairs legalists. But  [*545]  there are some important ambiguities about this premise, which we will address now.</w:t>
      </w:r>
    </w:p>
    <w:p w14:paraId="184FF54C" w14:textId="77777777" w:rsidR="0056322B" w:rsidRPr="005074FF" w:rsidRDefault="0056322B" w:rsidP="0056322B">
      <w:pPr>
        <w:rPr>
          <w:rFonts w:eastAsia="Calibri"/>
        </w:rPr>
      </w:pPr>
      <w:r w:rsidRPr="005074FF">
        <w:rPr>
          <w:rFonts w:eastAsia="Calibri"/>
        </w:rPr>
        <w:t>"Promoting international law" has a traditional meaning that has come under pressure in recent years. Under the traditional view, international law is based on the consent of states. Promoting international law, then, means obtaining the consent of states to new international treaties and institutions, and encouraging states to keep their obligations. An executive might promote international law by consenting, on behalf of its state, to existing multinational treaties; negotiating new treaties; expressing agreement with norms of customary international law; and ensuring that its state complies with its international legal obligations.</w:t>
      </w:r>
    </w:p>
    <w:p w14:paraId="4E8230D0" w14:textId="77777777" w:rsidR="0056322B" w:rsidRPr="005074FF" w:rsidRDefault="0056322B" w:rsidP="0056322B">
      <w:pPr>
        <w:rPr>
          <w:rFonts w:eastAsia="Calibri"/>
        </w:rPr>
      </w:pPr>
      <w:r w:rsidRPr="005074FF">
        <w:rPr>
          <w:rFonts w:eastAsia="Calibri"/>
        </w:rPr>
        <w:t>In this positivist conception, international law need not always be "good" in the sense of promoting global values. The Molotov-Ribbentrop Pact, n187 which carved up Poland, was a piece of international law and clearly not good. Thus, we should be aware that when we say that the executive is in the best position to promote international law, we mean that the executive can promote international law for ill as well as for good. The precise way to put this point is that the executive has better incentives and capacities for using international law to promote the national interest than the judiciary does. The national interest will not always coincide with the global interest. Nonetheless, if we take the perspective of national interest, then foreign affairs legalism has little to recommend it.</w:t>
      </w:r>
    </w:p>
    <w:p w14:paraId="73976AFC" w14:textId="77777777" w:rsidR="0056322B" w:rsidRPr="005074FF" w:rsidRDefault="0056322B" w:rsidP="0056322B">
      <w:pPr>
        <w:rPr>
          <w:rFonts w:eastAsia="Calibri"/>
        </w:rPr>
      </w:pPr>
      <w:r w:rsidRPr="005074FF">
        <w:rPr>
          <w:rFonts w:eastAsia="Calibri"/>
        </w:rPr>
        <w:t xml:space="preserve">The best case for foreign affairs legalism rests on a different conception of international law. In this view, international law consists of a web of norms that extend beyond ordinary treaty and customary international law and include jus </w:t>
      </w:r>
      <w:proofErr w:type="spellStart"/>
      <w:r w:rsidRPr="005074FF">
        <w:rPr>
          <w:rFonts w:eastAsia="Calibri"/>
        </w:rPr>
        <w:t>cogens</w:t>
      </w:r>
      <w:proofErr w:type="spellEnd"/>
      <w:r w:rsidRPr="005074FF">
        <w:rPr>
          <w:rFonts w:eastAsia="Calibri"/>
        </w:rPr>
        <w:t xml:space="preserve"> rules that reflect fundamental values in the international order. n188 Typical examples of jus </w:t>
      </w:r>
      <w:proofErr w:type="spellStart"/>
      <w:r w:rsidRPr="005074FF">
        <w:rPr>
          <w:rFonts w:eastAsia="Calibri"/>
        </w:rPr>
        <w:t>cogens</w:t>
      </w:r>
      <w:proofErr w:type="spellEnd"/>
      <w:r w:rsidRPr="005074FF">
        <w:rPr>
          <w:rFonts w:eastAsia="Calibri"/>
        </w:rPr>
        <w:t xml:space="preserve"> norms include prohibitions on aggression, torture, and genocide. In the hands of some scholars, general human rights norms have become part of a kind of "world constitution.' n189 The key idea here is that these norms do not depend on state consent: States cannot withdraw their consent from  [*546]  them, and any effort to do so is simply a manifestation of an intention to engage in illegal behavior.</w:t>
      </w:r>
    </w:p>
    <w:p w14:paraId="12F03412" w14:textId="77777777" w:rsidR="0056322B" w:rsidRPr="005074FF" w:rsidRDefault="0056322B" w:rsidP="0056322B">
      <w:pPr>
        <w:rPr>
          <w:rFonts w:eastAsia="Calibri"/>
        </w:rPr>
      </w:pPr>
      <w:r w:rsidRPr="005074FF">
        <w:rPr>
          <w:rFonts w:eastAsia="Calibri"/>
        </w:rPr>
        <w:t xml:space="preserve">Foreign affairs legalism draws its spirit from this conception of international law. The executive shoulders the national interest, which may reflect a selfish or myopic preference for behavior that aggrandizes the nation but hurts people in other countries. No national institution can check this behavior except courts because of the courts' independence - their lack of accountability to the people. By enforcing and hence preserving jus </w:t>
      </w:r>
      <w:proofErr w:type="spellStart"/>
      <w:r w:rsidRPr="005074FF">
        <w:rPr>
          <w:rFonts w:eastAsia="Calibri"/>
        </w:rPr>
        <w:t>cogens</w:t>
      </w:r>
      <w:proofErr w:type="spellEnd"/>
      <w:r w:rsidRPr="005074FF">
        <w:rPr>
          <w:rFonts w:eastAsia="Calibri"/>
        </w:rPr>
        <w:t xml:space="preserve"> and related norms, and by developing them, courts promote international law, rightly understood, in the teeth of executive interests.</w:t>
      </w:r>
    </w:p>
    <w:p w14:paraId="240A4705" w14:textId="77777777" w:rsidR="0056322B" w:rsidRPr="005074FF" w:rsidRDefault="0056322B" w:rsidP="0056322B">
      <w:pPr>
        <w:rPr>
          <w:rFonts w:eastAsia="Calibri"/>
        </w:rPr>
      </w:pPr>
      <w:r w:rsidRPr="005074FF">
        <w:rPr>
          <w:rFonts w:eastAsia="Calibri"/>
        </w:rPr>
        <w:t>One is more likely to find this kind of argument in a European international law journal than an American one, but it provides the best case for foreign affairs legalism. Nonetheless, it is seriously flawed.</w:t>
      </w:r>
    </w:p>
    <w:p w14:paraId="3953524C" w14:textId="77777777" w:rsidR="0056322B" w:rsidRPr="005074FF" w:rsidRDefault="0056322B" w:rsidP="0056322B">
      <w:pPr>
        <w:rPr>
          <w:rFonts w:eastAsia="Calibri"/>
        </w:rPr>
      </w:pPr>
      <w:r w:rsidRPr="005074FF">
        <w:rPr>
          <w:rFonts w:eastAsia="Calibri"/>
        </w:rPr>
        <w:t xml:space="preserve">The idea that jus </w:t>
      </w:r>
      <w:proofErr w:type="spellStart"/>
      <w:r w:rsidRPr="005074FF">
        <w:rPr>
          <w:rFonts w:eastAsia="Calibri"/>
        </w:rPr>
        <w:t>cogens</w:t>
      </w:r>
      <w:proofErr w:type="spellEnd"/>
      <w:r w:rsidRPr="005074FF">
        <w:rPr>
          <w:rFonts w:eastAsia="Calibri"/>
        </w:rPr>
        <w:t xml:space="preserve"> and other fundamental norms underlie international law and exist in the absence of state consent is highly controversial, to say the least. n190 It is a throwback to natural law thinking, which was repudiated more than a century ago. Natural law ideas were repudiated because in practice states could not agree what they were, and so they could not provide grounds for resolving international disputes. Positivism took over because states could at least refer to the sources of law they had consented to, which could be made as precise as they chose. Further, because states - so far - have expressed their consent to the substance of these norms - against torture, for example - the idea that jus </w:t>
      </w:r>
      <w:proofErr w:type="spellStart"/>
      <w:r w:rsidRPr="005074FF">
        <w:rPr>
          <w:rFonts w:eastAsia="Calibri"/>
        </w:rPr>
        <w:t>cogens</w:t>
      </w:r>
      <w:proofErr w:type="spellEnd"/>
      <w:r w:rsidRPr="005074FF">
        <w:rPr>
          <w:rFonts w:eastAsia="Calibri"/>
        </w:rPr>
        <w:t xml:space="preserve"> norms somehow transcend state consent has never been tested. It remains in the realm of speculation. n191</w:t>
      </w:r>
    </w:p>
    <w:p w14:paraId="41D6890B" w14:textId="4C891263" w:rsidR="00B47525" w:rsidRPr="00B47525" w:rsidRDefault="0056322B" w:rsidP="0056322B">
      <w:r w:rsidRPr="005074FF">
        <w:rPr>
          <w:rFonts w:eastAsia="Calibri"/>
        </w:rPr>
        <w:t>Finally, no one has explained why courts would, and how they could, enforce international legal norms against the interest of their own nations, as perceived by the executive. Judges have no particular incentive to defy their own national governments for the sake of ambiguous international ideals. And, if they did, it is not clear how they could constrain their governments, most of which demand, and receive, freedom of action in foreign affairs.</w:t>
      </w:r>
    </w:p>
    <w:sectPr w:rsidR="00B47525" w:rsidRPr="00B47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inion-Bold">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Helvetica Neue">
    <w:altName w:val="Agency FB"/>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8B77452"/>
    <w:multiLevelType w:val="hybridMultilevel"/>
    <w:tmpl w:val="CAAA788C"/>
    <w:lvl w:ilvl="0" w:tplc="3B720D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D44F77"/>
    <w:multiLevelType w:val="multilevel"/>
    <w:tmpl w:val="94F2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D74031"/>
    <w:multiLevelType w:val="multilevel"/>
    <w:tmpl w:val="A9A0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703CB"/>
    <w:multiLevelType w:val="multilevel"/>
    <w:tmpl w:val="66B0E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4B0283"/>
    <w:multiLevelType w:val="multilevel"/>
    <w:tmpl w:val="FE9E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F721E"/>
    <w:multiLevelType w:val="hybridMultilevel"/>
    <w:tmpl w:val="6FBCF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425138"/>
    <w:multiLevelType w:val="multilevel"/>
    <w:tmpl w:val="32C0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3"/>
  </w:num>
  <w:num w:numId="13">
    <w:abstractNumId w:val="11"/>
  </w:num>
  <w:num w:numId="14">
    <w:abstractNumId w:val="15"/>
  </w:num>
  <w:num w:numId="15">
    <w:abstractNumId w:val="10"/>
  </w:num>
  <w:num w:numId="16">
    <w:abstractNumId w:val="1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2799808"/>
    <w:docVar w:name="VerbatimVersion" w:val="5.1"/>
  </w:docVars>
  <w:rsids>
    <w:rsidRoot w:val="005074FF"/>
    <w:rsid w:val="000076AB"/>
    <w:rsid w:val="000139A3"/>
    <w:rsid w:val="000815FF"/>
    <w:rsid w:val="000857A1"/>
    <w:rsid w:val="000A480F"/>
    <w:rsid w:val="00100833"/>
    <w:rsid w:val="00104529"/>
    <w:rsid w:val="00105942"/>
    <w:rsid w:val="00107396"/>
    <w:rsid w:val="00123FEF"/>
    <w:rsid w:val="00144A4C"/>
    <w:rsid w:val="001458A6"/>
    <w:rsid w:val="00162783"/>
    <w:rsid w:val="00164F41"/>
    <w:rsid w:val="00176AB0"/>
    <w:rsid w:val="00177B7D"/>
    <w:rsid w:val="0018322D"/>
    <w:rsid w:val="001B5776"/>
    <w:rsid w:val="001E527A"/>
    <w:rsid w:val="001F78CE"/>
    <w:rsid w:val="00236E25"/>
    <w:rsid w:val="00243DC9"/>
    <w:rsid w:val="00247409"/>
    <w:rsid w:val="00251FC7"/>
    <w:rsid w:val="002855A7"/>
    <w:rsid w:val="002937AD"/>
    <w:rsid w:val="002B146A"/>
    <w:rsid w:val="002B5E17"/>
    <w:rsid w:val="002C5B15"/>
    <w:rsid w:val="0030697A"/>
    <w:rsid w:val="00315690"/>
    <w:rsid w:val="00316B75"/>
    <w:rsid w:val="00325646"/>
    <w:rsid w:val="003263C7"/>
    <w:rsid w:val="00337182"/>
    <w:rsid w:val="003414EC"/>
    <w:rsid w:val="00343F62"/>
    <w:rsid w:val="003460C7"/>
    <w:rsid w:val="003460F2"/>
    <w:rsid w:val="0038158C"/>
    <w:rsid w:val="003902BA"/>
    <w:rsid w:val="003A09E2"/>
    <w:rsid w:val="003A5EB3"/>
    <w:rsid w:val="003B7AC4"/>
    <w:rsid w:val="00407037"/>
    <w:rsid w:val="004605D6"/>
    <w:rsid w:val="00460F96"/>
    <w:rsid w:val="004C60E8"/>
    <w:rsid w:val="004E3579"/>
    <w:rsid w:val="004E728B"/>
    <w:rsid w:val="004F39E0"/>
    <w:rsid w:val="005074FF"/>
    <w:rsid w:val="00525727"/>
    <w:rsid w:val="00525F83"/>
    <w:rsid w:val="00530262"/>
    <w:rsid w:val="00532E93"/>
    <w:rsid w:val="00537BD5"/>
    <w:rsid w:val="00542BE0"/>
    <w:rsid w:val="0056322B"/>
    <w:rsid w:val="0057268A"/>
    <w:rsid w:val="005C7F46"/>
    <w:rsid w:val="005D2912"/>
    <w:rsid w:val="006065BD"/>
    <w:rsid w:val="00624EF4"/>
    <w:rsid w:val="00645FA9"/>
    <w:rsid w:val="00647866"/>
    <w:rsid w:val="00665003"/>
    <w:rsid w:val="006A2AD0"/>
    <w:rsid w:val="006C2375"/>
    <w:rsid w:val="006C7F04"/>
    <w:rsid w:val="006D4ECC"/>
    <w:rsid w:val="00704E31"/>
    <w:rsid w:val="00722258"/>
    <w:rsid w:val="007243E5"/>
    <w:rsid w:val="00766EA0"/>
    <w:rsid w:val="00795D6B"/>
    <w:rsid w:val="007A2226"/>
    <w:rsid w:val="007E1AC1"/>
    <w:rsid w:val="007F5B66"/>
    <w:rsid w:val="00801238"/>
    <w:rsid w:val="00823A1C"/>
    <w:rsid w:val="00823C83"/>
    <w:rsid w:val="00835865"/>
    <w:rsid w:val="00845B9D"/>
    <w:rsid w:val="00856E0E"/>
    <w:rsid w:val="00860984"/>
    <w:rsid w:val="00885AB9"/>
    <w:rsid w:val="008B3ECB"/>
    <w:rsid w:val="008B4E85"/>
    <w:rsid w:val="008C1B2E"/>
    <w:rsid w:val="008D7097"/>
    <w:rsid w:val="008F29F5"/>
    <w:rsid w:val="0091627E"/>
    <w:rsid w:val="0097032B"/>
    <w:rsid w:val="00987235"/>
    <w:rsid w:val="009955F4"/>
    <w:rsid w:val="009A0139"/>
    <w:rsid w:val="009B6E01"/>
    <w:rsid w:val="009C2111"/>
    <w:rsid w:val="009D2EAD"/>
    <w:rsid w:val="009D54B2"/>
    <w:rsid w:val="009E1922"/>
    <w:rsid w:val="009F7ED2"/>
    <w:rsid w:val="00A3404A"/>
    <w:rsid w:val="00A41AC1"/>
    <w:rsid w:val="00A93661"/>
    <w:rsid w:val="00A95652"/>
    <w:rsid w:val="00AB4B47"/>
    <w:rsid w:val="00AC0AB8"/>
    <w:rsid w:val="00B33C6D"/>
    <w:rsid w:val="00B4508F"/>
    <w:rsid w:val="00B47525"/>
    <w:rsid w:val="00B50724"/>
    <w:rsid w:val="00B55AD5"/>
    <w:rsid w:val="00B8057C"/>
    <w:rsid w:val="00B94090"/>
    <w:rsid w:val="00BD6238"/>
    <w:rsid w:val="00BF593B"/>
    <w:rsid w:val="00BF773A"/>
    <w:rsid w:val="00BF7E81"/>
    <w:rsid w:val="00C13773"/>
    <w:rsid w:val="00C17CC8"/>
    <w:rsid w:val="00C41063"/>
    <w:rsid w:val="00C47835"/>
    <w:rsid w:val="00C66A27"/>
    <w:rsid w:val="00C83417"/>
    <w:rsid w:val="00C93C4B"/>
    <w:rsid w:val="00C9604F"/>
    <w:rsid w:val="00CA19AA"/>
    <w:rsid w:val="00CB7299"/>
    <w:rsid w:val="00CC325B"/>
    <w:rsid w:val="00CC5298"/>
    <w:rsid w:val="00CD5DAB"/>
    <w:rsid w:val="00CD736E"/>
    <w:rsid w:val="00CD798D"/>
    <w:rsid w:val="00CE161E"/>
    <w:rsid w:val="00CF59A8"/>
    <w:rsid w:val="00D013DE"/>
    <w:rsid w:val="00D325A9"/>
    <w:rsid w:val="00D36A8A"/>
    <w:rsid w:val="00D61409"/>
    <w:rsid w:val="00D616DF"/>
    <w:rsid w:val="00D622F1"/>
    <w:rsid w:val="00D6691E"/>
    <w:rsid w:val="00D71170"/>
    <w:rsid w:val="00DA1C92"/>
    <w:rsid w:val="00DA25D4"/>
    <w:rsid w:val="00DA6538"/>
    <w:rsid w:val="00DE0AC1"/>
    <w:rsid w:val="00DF6D1B"/>
    <w:rsid w:val="00E15E75"/>
    <w:rsid w:val="00E51E4C"/>
    <w:rsid w:val="00E5262C"/>
    <w:rsid w:val="00E7160A"/>
    <w:rsid w:val="00E805B2"/>
    <w:rsid w:val="00E93A5B"/>
    <w:rsid w:val="00EA38D4"/>
    <w:rsid w:val="00EC2F97"/>
    <w:rsid w:val="00EC7DC4"/>
    <w:rsid w:val="00ED30CF"/>
    <w:rsid w:val="00F176EF"/>
    <w:rsid w:val="00F44238"/>
    <w:rsid w:val="00F45E10"/>
    <w:rsid w:val="00F57838"/>
    <w:rsid w:val="00F6364A"/>
    <w:rsid w:val="00F862D3"/>
    <w:rsid w:val="00F9113A"/>
    <w:rsid w:val="00FD4C2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F9D305D"/>
  <w15:chartTrackingRefBased/>
  <w15:docId w15:val="{653F9736-B4B2-4670-B452-C3EEE738A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41AC1"/>
    <w:rPr>
      <w:rFonts w:ascii="Times New Roman" w:hAnsi="Times New Roman" w:cs="Times New Roman"/>
    </w:rPr>
  </w:style>
  <w:style w:type="paragraph" w:styleId="Heading1">
    <w:name w:val="heading 1"/>
    <w:aliases w:val="Pocket"/>
    <w:basedOn w:val="Normal"/>
    <w:next w:val="Normal"/>
    <w:link w:val="Heading1Char"/>
    <w:qFormat/>
    <w:rsid w:val="00A41A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41A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unhideWhenUsed/>
    <w:qFormat/>
    <w:rsid w:val="00A41A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41AC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41A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1AC1"/>
  </w:style>
  <w:style w:type="character" w:customStyle="1" w:styleId="Heading1Char">
    <w:name w:val="Heading 1 Char"/>
    <w:aliases w:val="Pocket Char"/>
    <w:basedOn w:val="DefaultParagraphFont"/>
    <w:link w:val="Heading1"/>
    <w:rsid w:val="00A41AC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41AC1"/>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A41AC1"/>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A41AC1"/>
    <w:rPr>
      <w:rFonts w:ascii="Times New Roman" w:eastAsiaTheme="majorEastAsia" w:hAnsi="Times New Roman" w:cstheme="majorBidi"/>
      <w:b/>
      <w:iCs/>
      <w:sz w:val="26"/>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7"/>
    <w:qFormat/>
    <w:rsid w:val="00A41AC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41AC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A41AC1"/>
    <w:rPr>
      <w:b w:val="0"/>
      <w:sz w:val="22"/>
      <w:u w:val="single"/>
    </w:rPr>
  </w:style>
  <w:style w:type="character" w:styleId="Hyperlink">
    <w:name w:val="Hyperlink"/>
    <w:basedOn w:val="DefaultParagraphFont"/>
    <w:uiPriority w:val="99"/>
    <w:unhideWhenUsed/>
    <w:rsid w:val="00A41AC1"/>
    <w:rPr>
      <w:color w:val="auto"/>
      <w:u w:val="none"/>
    </w:rPr>
  </w:style>
  <w:style w:type="character" w:styleId="FollowedHyperlink">
    <w:name w:val="FollowedHyperlink"/>
    <w:basedOn w:val="DefaultParagraphFont"/>
    <w:uiPriority w:val="99"/>
    <w:semiHidden/>
    <w:unhideWhenUsed/>
    <w:rsid w:val="00A41AC1"/>
    <w:rPr>
      <w:color w:val="auto"/>
      <w:u w:val="none"/>
    </w:rPr>
  </w:style>
  <w:style w:type="paragraph" w:customStyle="1" w:styleId="textbold">
    <w:name w:val="text bold"/>
    <w:basedOn w:val="Normal"/>
    <w:link w:val="Emphasis"/>
    <w:uiPriority w:val="7"/>
    <w:qFormat/>
    <w:rsid w:val="005074FF"/>
    <w:pPr>
      <w:ind w:left="720"/>
      <w:jc w:val="both"/>
    </w:pPr>
    <w:rPr>
      <w:b/>
      <w:iCs/>
      <w:u w:val="single"/>
      <w:bdr w:val="single" w:sz="8" w:space="0" w:color="auto"/>
    </w:rPr>
  </w:style>
  <w:style w:type="paragraph" w:customStyle="1" w:styleId="minimal-share">
    <w:name w:val="minimal-share"/>
    <w:basedOn w:val="Normal"/>
    <w:rsid w:val="00801238"/>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99"/>
    <w:unhideWhenUsed/>
    <w:qFormat/>
    <w:rsid w:val="00D013DE"/>
    <w:pPr>
      <w:ind w:left="720"/>
      <w:contextualSpacing/>
    </w:pPr>
  </w:style>
  <w:style w:type="paragraph" w:customStyle="1" w:styleId="zn-bodyparagraph">
    <w:name w:val="zn-body__paragraph"/>
    <w:basedOn w:val="Normal"/>
    <w:rsid w:val="00162783"/>
    <w:pPr>
      <w:spacing w:before="100" w:beforeAutospacing="1" w:after="100" w:afterAutospacing="1" w:line="240" w:lineRule="auto"/>
    </w:pPr>
    <w:rPr>
      <w:rFonts w:eastAsia="Times New Roman"/>
      <w:sz w:val="24"/>
      <w:szCs w:val="24"/>
      <w:lang w:eastAsia="zh-CN"/>
    </w:rPr>
  </w:style>
  <w:style w:type="paragraph" w:styleId="NormalWeb">
    <w:name w:val="Normal (Web)"/>
    <w:basedOn w:val="Normal"/>
    <w:uiPriority w:val="99"/>
    <w:unhideWhenUsed/>
    <w:rsid w:val="00F862D3"/>
    <w:pPr>
      <w:spacing w:before="100" w:beforeAutospacing="1" w:after="100" w:afterAutospacing="1" w:line="240" w:lineRule="auto"/>
    </w:pPr>
    <w:rPr>
      <w:sz w:val="24"/>
    </w:rPr>
  </w:style>
  <w:style w:type="character" w:customStyle="1" w:styleId="yzlgbd">
    <w:name w:val="yzlgbd"/>
    <w:basedOn w:val="DefaultParagraphFont"/>
    <w:rsid w:val="00B475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729933">
      <w:bodyDiv w:val="1"/>
      <w:marLeft w:val="0"/>
      <w:marRight w:val="0"/>
      <w:marTop w:val="0"/>
      <w:marBottom w:val="0"/>
      <w:divBdr>
        <w:top w:val="none" w:sz="0" w:space="0" w:color="auto"/>
        <w:left w:val="none" w:sz="0" w:space="0" w:color="auto"/>
        <w:bottom w:val="none" w:sz="0" w:space="0" w:color="auto"/>
        <w:right w:val="none" w:sz="0" w:space="0" w:color="auto"/>
      </w:divBdr>
      <w:divsChild>
        <w:div w:id="85394155">
          <w:marLeft w:val="0"/>
          <w:marRight w:val="0"/>
          <w:marTop w:val="0"/>
          <w:marBottom w:val="0"/>
          <w:divBdr>
            <w:top w:val="none" w:sz="0" w:space="0" w:color="auto"/>
            <w:left w:val="none" w:sz="0" w:space="0" w:color="auto"/>
            <w:bottom w:val="none" w:sz="0" w:space="0" w:color="auto"/>
            <w:right w:val="none" w:sz="0" w:space="0" w:color="auto"/>
          </w:divBdr>
          <w:divsChild>
            <w:div w:id="1309440339">
              <w:marLeft w:val="0"/>
              <w:marRight w:val="0"/>
              <w:marTop w:val="0"/>
              <w:marBottom w:val="0"/>
              <w:divBdr>
                <w:top w:val="none" w:sz="0" w:space="0" w:color="auto"/>
                <w:left w:val="none" w:sz="0" w:space="0" w:color="auto"/>
                <w:bottom w:val="none" w:sz="0" w:space="0" w:color="auto"/>
                <w:right w:val="none" w:sz="0" w:space="0" w:color="auto"/>
              </w:divBdr>
              <w:divsChild>
                <w:div w:id="723604341">
                  <w:marLeft w:val="0"/>
                  <w:marRight w:val="0"/>
                  <w:marTop w:val="0"/>
                  <w:marBottom w:val="0"/>
                  <w:divBdr>
                    <w:top w:val="none" w:sz="0" w:space="0" w:color="auto"/>
                    <w:left w:val="none" w:sz="0" w:space="0" w:color="auto"/>
                    <w:bottom w:val="none" w:sz="0" w:space="0" w:color="auto"/>
                    <w:right w:val="none" w:sz="0" w:space="0" w:color="auto"/>
                  </w:divBdr>
                  <w:divsChild>
                    <w:div w:id="2139444966">
                      <w:marLeft w:val="0"/>
                      <w:marRight w:val="0"/>
                      <w:marTop w:val="0"/>
                      <w:marBottom w:val="0"/>
                      <w:divBdr>
                        <w:top w:val="none" w:sz="0" w:space="0" w:color="auto"/>
                        <w:left w:val="none" w:sz="0" w:space="0" w:color="auto"/>
                        <w:bottom w:val="none" w:sz="0" w:space="0" w:color="auto"/>
                        <w:right w:val="none" w:sz="0" w:space="0" w:color="auto"/>
                      </w:divBdr>
                    </w:div>
                    <w:div w:id="1087581238">
                      <w:marLeft w:val="0"/>
                      <w:marRight w:val="0"/>
                      <w:marTop w:val="0"/>
                      <w:marBottom w:val="0"/>
                      <w:divBdr>
                        <w:top w:val="none" w:sz="0" w:space="0" w:color="auto"/>
                        <w:left w:val="none" w:sz="0" w:space="0" w:color="auto"/>
                        <w:bottom w:val="none" w:sz="0" w:space="0" w:color="auto"/>
                        <w:right w:val="none" w:sz="0" w:space="0" w:color="auto"/>
                      </w:divBdr>
                      <w:divsChild>
                        <w:div w:id="151711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163157">
      <w:bodyDiv w:val="1"/>
      <w:marLeft w:val="0"/>
      <w:marRight w:val="0"/>
      <w:marTop w:val="0"/>
      <w:marBottom w:val="0"/>
      <w:divBdr>
        <w:top w:val="none" w:sz="0" w:space="0" w:color="auto"/>
        <w:left w:val="none" w:sz="0" w:space="0" w:color="auto"/>
        <w:bottom w:val="none" w:sz="0" w:space="0" w:color="auto"/>
        <w:right w:val="none" w:sz="0" w:space="0" w:color="auto"/>
      </w:divBdr>
    </w:div>
    <w:div w:id="988480940">
      <w:bodyDiv w:val="1"/>
      <w:marLeft w:val="0"/>
      <w:marRight w:val="0"/>
      <w:marTop w:val="0"/>
      <w:marBottom w:val="0"/>
      <w:divBdr>
        <w:top w:val="none" w:sz="0" w:space="0" w:color="auto"/>
        <w:left w:val="none" w:sz="0" w:space="0" w:color="auto"/>
        <w:bottom w:val="none" w:sz="0" w:space="0" w:color="auto"/>
        <w:right w:val="none" w:sz="0" w:space="0" w:color="auto"/>
      </w:divBdr>
      <w:divsChild>
        <w:div w:id="277949558">
          <w:marLeft w:val="0"/>
          <w:marRight w:val="0"/>
          <w:marTop w:val="0"/>
          <w:marBottom w:val="0"/>
          <w:divBdr>
            <w:top w:val="none" w:sz="0" w:space="0" w:color="auto"/>
            <w:left w:val="none" w:sz="0" w:space="0" w:color="auto"/>
            <w:bottom w:val="none" w:sz="0" w:space="0" w:color="auto"/>
            <w:right w:val="none" w:sz="0" w:space="0" w:color="auto"/>
          </w:divBdr>
          <w:divsChild>
            <w:div w:id="2099985976">
              <w:marLeft w:val="0"/>
              <w:marRight w:val="0"/>
              <w:marTop w:val="0"/>
              <w:marBottom w:val="0"/>
              <w:divBdr>
                <w:top w:val="none" w:sz="0" w:space="0" w:color="auto"/>
                <w:left w:val="none" w:sz="0" w:space="0" w:color="auto"/>
                <w:bottom w:val="none" w:sz="0" w:space="0" w:color="auto"/>
                <w:right w:val="none" w:sz="0" w:space="0" w:color="auto"/>
              </w:divBdr>
              <w:divsChild>
                <w:div w:id="1183204096">
                  <w:marLeft w:val="0"/>
                  <w:marRight w:val="0"/>
                  <w:marTop w:val="0"/>
                  <w:marBottom w:val="0"/>
                  <w:divBdr>
                    <w:top w:val="none" w:sz="0" w:space="0" w:color="auto"/>
                    <w:left w:val="none" w:sz="0" w:space="0" w:color="auto"/>
                    <w:bottom w:val="none" w:sz="0" w:space="0" w:color="auto"/>
                    <w:right w:val="none" w:sz="0" w:space="0" w:color="auto"/>
                  </w:divBdr>
                  <w:divsChild>
                    <w:div w:id="1472091016">
                      <w:marLeft w:val="0"/>
                      <w:marRight w:val="0"/>
                      <w:marTop w:val="0"/>
                      <w:marBottom w:val="0"/>
                      <w:divBdr>
                        <w:top w:val="none" w:sz="0" w:space="0" w:color="auto"/>
                        <w:left w:val="none" w:sz="0" w:space="0" w:color="auto"/>
                        <w:bottom w:val="none" w:sz="0" w:space="0" w:color="auto"/>
                        <w:right w:val="none" w:sz="0" w:space="0" w:color="auto"/>
                      </w:divBdr>
                    </w:div>
                    <w:div w:id="279147610">
                      <w:marLeft w:val="0"/>
                      <w:marRight w:val="0"/>
                      <w:marTop w:val="0"/>
                      <w:marBottom w:val="0"/>
                      <w:divBdr>
                        <w:top w:val="none" w:sz="0" w:space="0" w:color="auto"/>
                        <w:left w:val="none" w:sz="0" w:space="0" w:color="auto"/>
                        <w:bottom w:val="none" w:sz="0" w:space="0" w:color="auto"/>
                        <w:right w:val="none" w:sz="0" w:space="0" w:color="auto"/>
                      </w:divBdr>
                      <w:divsChild>
                        <w:div w:id="73605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411018">
      <w:bodyDiv w:val="1"/>
      <w:marLeft w:val="0"/>
      <w:marRight w:val="0"/>
      <w:marTop w:val="0"/>
      <w:marBottom w:val="0"/>
      <w:divBdr>
        <w:top w:val="none" w:sz="0" w:space="0" w:color="auto"/>
        <w:left w:val="none" w:sz="0" w:space="0" w:color="auto"/>
        <w:bottom w:val="none" w:sz="0" w:space="0" w:color="auto"/>
        <w:right w:val="none" w:sz="0" w:space="0" w:color="auto"/>
      </w:divBdr>
    </w:div>
    <w:div w:id="1332679618">
      <w:bodyDiv w:val="1"/>
      <w:marLeft w:val="0"/>
      <w:marRight w:val="0"/>
      <w:marTop w:val="0"/>
      <w:marBottom w:val="0"/>
      <w:divBdr>
        <w:top w:val="none" w:sz="0" w:space="0" w:color="auto"/>
        <w:left w:val="none" w:sz="0" w:space="0" w:color="auto"/>
        <w:bottom w:val="none" w:sz="0" w:space="0" w:color="auto"/>
        <w:right w:val="none" w:sz="0" w:space="0" w:color="auto"/>
      </w:divBdr>
    </w:div>
    <w:div w:id="1347637907">
      <w:bodyDiv w:val="1"/>
      <w:marLeft w:val="0"/>
      <w:marRight w:val="0"/>
      <w:marTop w:val="0"/>
      <w:marBottom w:val="0"/>
      <w:divBdr>
        <w:top w:val="none" w:sz="0" w:space="0" w:color="auto"/>
        <w:left w:val="none" w:sz="0" w:space="0" w:color="auto"/>
        <w:bottom w:val="none" w:sz="0" w:space="0" w:color="auto"/>
        <w:right w:val="none" w:sz="0" w:space="0" w:color="auto"/>
      </w:divBdr>
      <w:divsChild>
        <w:div w:id="13268579">
          <w:marLeft w:val="0"/>
          <w:marRight w:val="0"/>
          <w:marTop w:val="0"/>
          <w:marBottom w:val="288"/>
          <w:divBdr>
            <w:top w:val="none" w:sz="0" w:space="0" w:color="auto"/>
            <w:left w:val="none" w:sz="0" w:space="0" w:color="auto"/>
            <w:bottom w:val="none" w:sz="0" w:space="0" w:color="auto"/>
            <w:right w:val="none" w:sz="0" w:space="0" w:color="auto"/>
          </w:divBdr>
          <w:divsChild>
            <w:div w:id="1801679955">
              <w:marLeft w:val="0"/>
              <w:marRight w:val="0"/>
              <w:marTop w:val="0"/>
              <w:marBottom w:val="0"/>
              <w:divBdr>
                <w:top w:val="none" w:sz="0" w:space="0" w:color="auto"/>
                <w:left w:val="none" w:sz="0" w:space="0" w:color="auto"/>
                <w:bottom w:val="none" w:sz="0" w:space="0" w:color="auto"/>
                <w:right w:val="none" w:sz="0" w:space="0" w:color="auto"/>
              </w:divBdr>
            </w:div>
            <w:div w:id="80026366">
              <w:marLeft w:val="0"/>
              <w:marRight w:val="0"/>
              <w:marTop w:val="0"/>
              <w:marBottom w:val="0"/>
              <w:divBdr>
                <w:top w:val="none" w:sz="0" w:space="0" w:color="auto"/>
                <w:left w:val="none" w:sz="0" w:space="0" w:color="auto"/>
                <w:bottom w:val="none" w:sz="0" w:space="0" w:color="auto"/>
                <w:right w:val="none" w:sz="0" w:space="0" w:color="auto"/>
              </w:divBdr>
              <w:divsChild>
                <w:div w:id="182205457">
                  <w:marLeft w:val="0"/>
                  <w:marRight w:val="0"/>
                  <w:marTop w:val="0"/>
                  <w:marBottom w:val="0"/>
                  <w:divBdr>
                    <w:top w:val="none" w:sz="0" w:space="0" w:color="auto"/>
                    <w:left w:val="none" w:sz="0" w:space="0" w:color="auto"/>
                    <w:bottom w:val="none" w:sz="0" w:space="0" w:color="auto"/>
                    <w:right w:val="none" w:sz="0" w:space="0" w:color="auto"/>
                  </w:divBdr>
                  <w:divsChild>
                    <w:div w:id="1945453085">
                      <w:marLeft w:val="0"/>
                      <w:marRight w:val="0"/>
                      <w:marTop w:val="0"/>
                      <w:marBottom w:val="0"/>
                      <w:divBdr>
                        <w:top w:val="none" w:sz="0" w:space="0" w:color="auto"/>
                        <w:left w:val="none" w:sz="0" w:space="0" w:color="auto"/>
                        <w:bottom w:val="none" w:sz="0" w:space="0" w:color="auto"/>
                        <w:right w:val="none" w:sz="0" w:space="0" w:color="auto"/>
                      </w:divBdr>
                    </w:div>
                    <w:div w:id="1533028744">
                      <w:marLeft w:val="0"/>
                      <w:marRight w:val="0"/>
                      <w:marTop w:val="0"/>
                      <w:marBottom w:val="0"/>
                      <w:divBdr>
                        <w:top w:val="none" w:sz="0" w:space="0" w:color="auto"/>
                        <w:left w:val="none" w:sz="0" w:space="0" w:color="auto"/>
                        <w:bottom w:val="none" w:sz="0" w:space="0" w:color="auto"/>
                        <w:right w:val="none" w:sz="0" w:space="0" w:color="auto"/>
                      </w:divBdr>
                    </w:div>
                    <w:div w:id="1420100406">
                      <w:marLeft w:val="0"/>
                      <w:marRight w:val="0"/>
                      <w:marTop w:val="0"/>
                      <w:marBottom w:val="0"/>
                      <w:divBdr>
                        <w:top w:val="none" w:sz="0" w:space="0" w:color="auto"/>
                        <w:left w:val="none" w:sz="0" w:space="0" w:color="auto"/>
                        <w:bottom w:val="none" w:sz="0" w:space="0" w:color="auto"/>
                        <w:right w:val="none" w:sz="0" w:space="0" w:color="auto"/>
                      </w:divBdr>
                    </w:div>
                    <w:div w:id="90002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93257">
          <w:marLeft w:val="0"/>
          <w:marRight w:val="0"/>
          <w:marTop w:val="288"/>
          <w:marBottom w:val="288"/>
          <w:divBdr>
            <w:top w:val="none" w:sz="0" w:space="0" w:color="auto"/>
            <w:left w:val="none" w:sz="0" w:space="0" w:color="auto"/>
            <w:bottom w:val="none" w:sz="0" w:space="0" w:color="auto"/>
            <w:right w:val="none" w:sz="0" w:space="0" w:color="auto"/>
          </w:divBdr>
          <w:divsChild>
            <w:div w:id="1419524590">
              <w:marLeft w:val="0"/>
              <w:marRight w:val="0"/>
              <w:marTop w:val="0"/>
              <w:marBottom w:val="0"/>
              <w:divBdr>
                <w:top w:val="none" w:sz="0" w:space="0" w:color="auto"/>
                <w:left w:val="none" w:sz="0" w:space="0" w:color="auto"/>
                <w:bottom w:val="none" w:sz="0" w:space="0" w:color="auto"/>
                <w:right w:val="none" w:sz="0" w:space="0" w:color="auto"/>
              </w:divBdr>
            </w:div>
          </w:divsChild>
        </w:div>
        <w:div w:id="1145706938">
          <w:marLeft w:val="0"/>
          <w:marRight w:val="0"/>
          <w:marTop w:val="288"/>
          <w:marBottom w:val="288"/>
          <w:divBdr>
            <w:top w:val="none" w:sz="0" w:space="0" w:color="auto"/>
            <w:left w:val="none" w:sz="0" w:space="0" w:color="auto"/>
            <w:bottom w:val="none" w:sz="0" w:space="0" w:color="auto"/>
            <w:right w:val="none" w:sz="0" w:space="0" w:color="auto"/>
          </w:divBdr>
          <w:divsChild>
            <w:div w:id="403452146">
              <w:marLeft w:val="0"/>
              <w:marRight w:val="0"/>
              <w:marTop w:val="0"/>
              <w:marBottom w:val="0"/>
              <w:divBdr>
                <w:top w:val="none" w:sz="0" w:space="0" w:color="auto"/>
                <w:left w:val="none" w:sz="0" w:space="0" w:color="auto"/>
                <w:bottom w:val="none" w:sz="0" w:space="0" w:color="auto"/>
                <w:right w:val="none" w:sz="0" w:space="0" w:color="auto"/>
              </w:divBdr>
            </w:div>
          </w:divsChild>
        </w:div>
        <w:div w:id="1703901838">
          <w:marLeft w:val="0"/>
          <w:marRight w:val="0"/>
          <w:marTop w:val="288"/>
          <w:marBottom w:val="0"/>
          <w:divBdr>
            <w:top w:val="none" w:sz="0" w:space="0" w:color="auto"/>
            <w:left w:val="none" w:sz="0" w:space="0" w:color="auto"/>
            <w:bottom w:val="none" w:sz="0" w:space="0" w:color="auto"/>
            <w:right w:val="none" w:sz="0" w:space="0" w:color="auto"/>
          </w:divBdr>
          <w:divsChild>
            <w:div w:id="196084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38104">
      <w:bodyDiv w:val="1"/>
      <w:marLeft w:val="0"/>
      <w:marRight w:val="0"/>
      <w:marTop w:val="0"/>
      <w:marBottom w:val="0"/>
      <w:divBdr>
        <w:top w:val="none" w:sz="0" w:space="0" w:color="auto"/>
        <w:left w:val="none" w:sz="0" w:space="0" w:color="auto"/>
        <w:bottom w:val="none" w:sz="0" w:space="0" w:color="auto"/>
        <w:right w:val="none" w:sz="0" w:space="0" w:color="auto"/>
      </w:divBdr>
      <w:divsChild>
        <w:div w:id="398091552">
          <w:marLeft w:val="0"/>
          <w:marRight w:val="0"/>
          <w:marTop w:val="0"/>
          <w:marBottom w:val="0"/>
          <w:divBdr>
            <w:top w:val="none" w:sz="0" w:space="0" w:color="auto"/>
            <w:left w:val="none" w:sz="0" w:space="0" w:color="auto"/>
            <w:bottom w:val="none" w:sz="0" w:space="0" w:color="auto"/>
            <w:right w:val="none" w:sz="0" w:space="0" w:color="auto"/>
          </w:divBdr>
          <w:divsChild>
            <w:div w:id="776172763">
              <w:marLeft w:val="0"/>
              <w:marRight w:val="0"/>
              <w:marTop w:val="0"/>
              <w:marBottom w:val="0"/>
              <w:divBdr>
                <w:top w:val="none" w:sz="0" w:space="0" w:color="auto"/>
                <w:left w:val="none" w:sz="0" w:space="0" w:color="auto"/>
                <w:bottom w:val="none" w:sz="0" w:space="0" w:color="auto"/>
                <w:right w:val="none" w:sz="0" w:space="0" w:color="auto"/>
              </w:divBdr>
            </w:div>
          </w:divsChild>
        </w:div>
        <w:div w:id="495145989">
          <w:marLeft w:val="0"/>
          <w:marRight w:val="0"/>
          <w:marTop w:val="0"/>
          <w:marBottom w:val="0"/>
          <w:divBdr>
            <w:top w:val="none" w:sz="0" w:space="0" w:color="auto"/>
            <w:left w:val="none" w:sz="0" w:space="0" w:color="auto"/>
            <w:bottom w:val="none" w:sz="0" w:space="0" w:color="auto"/>
            <w:right w:val="none" w:sz="0" w:space="0" w:color="auto"/>
          </w:divBdr>
        </w:div>
      </w:divsChild>
    </w:div>
    <w:div w:id="2007203006">
      <w:bodyDiv w:val="1"/>
      <w:marLeft w:val="0"/>
      <w:marRight w:val="0"/>
      <w:marTop w:val="0"/>
      <w:marBottom w:val="0"/>
      <w:divBdr>
        <w:top w:val="none" w:sz="0" w:space="0" w:color="auto"/>
        <w:left w:val="none" w:sz="0" w:space="0" w:color="auto"/>
        <w:bottom w:val="none" w:sz="0" w:space="0" w:color="auto"/>
        <w:right w:val="none" w:sz="0" w:space="0" w:color="auto"/>
      </w:divBdr>
      <w:divsChild>
        <w:div w:id="339814991">
          <w:marLeft w:val="0"/>
          <w:marRight w:val="0"/>
          <w:marTop w:val="0"/>
          <w:marBottom w:val="0"/>
          <w:divBdr>
            <w:top w:val="none" w:sz="0" w:space="0" w:color="auto"/>
            <w:left w:val="none" w:sz="0" w:space="0" w:color="auto"/>
            <w:bottom w:val="none" w:sz="0" w:space="0" w:color="auto"/>
            <w:right w:val="none" w:sz="0" w:space="0" w:color="auto"/>
          </w:divBdr>
          <w:divsChild>
            <w:div w:id="402021386">
              <w:marLeft w:val="0"/>
              <w:marRight w:val="0"/>
              <w:marTop w:val="0"/>
              <w:marBottom w:val="0"/>
              <w:divBdr>
                <w:top w:val="none" w:sz="0" w:space="0" w:color="auto"/>
                <w:left w:val="none" w:sz="0" w:space="0" w:color="auto"/>
                <w:bottom w:val="none" w:sz="0" w:space="0" w:color="auto"/>
                <w:right w:val="none" w:sz="0" w:space="0" w:color="auto"/>
              </w:divBdr>
            </w:div>
          </w:divsChild>
        </w:div>
        <w:div w:id="637341957">
          <w:marLeft w:val="0"/>
          <w:marRight w:val="0"/>
          <w:marTop w:val="0"/>
          <w:marBottom w:val="0"/>
          <w:divBdr>
            <w:top w:val="none" w:sz="0" w:space="0" w:color="auto"/>
            <w:left w:val="none" w:sz="0" w:space="0" w:color="auto"/>
            <w:bottom w:val="none" w:sz="0" w:space="0" w:color="auto"/>
            <w:right w:val="none" w:sz="0" w:space="0" w:color="auto"/>
          </w:divBdr>
        </w:div>
      </w:divsChild>
    </w:div>
    <w:div w:id="209573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cdn.ca9.uscourts.gov/datastore/opinions/2017/02/09/17-35105.pdf" TargetMode="External"/><Relationship Id="rId117" Type="http://schemas.openxmlformats.org/officeDocument/2006/relationships/hyperlink" Target="http://www.swedenabroad.com/en-GB/Embassies/Geneva/Current-affairs/Statements/Statement-by-Sweden-in-the-interactive-dialogue-on-the-United-States-of-America-sys/" TargetMode="External"/><Relationship Id="rId21" Type="http://schemas.openxmlformats.org/officeDocument/2006/relationships/hyperlink" Target="https://www.nytimes.com/2017/01/25/us/politics/cia-detainee-prisons.html?_r=0" TargetMode="External"/><Relationship Id="rId42" Type="http://schemas.openxmlformats.org/officeDocument/2006/relationships/hyperlink" Target="https://www.law.cornell.edu/wex/genocide" TargetMode="External"/><Relationship Id="rId47" Type="http://schemas.openxmlformats.org/officeDocument/2006/relationships/hyperlink" Target="https://www.law.cornell.edu/wex/state" TargetMode="External"/><Relationship Id="rId63" Type="http://schemas.openxmlformats.org/officeDocument/2006/relationships/hyperlink" Target="https://www.law.cornell.edu/wex/state" TargetMode="External"/><Relationship Id="rId68" Type="http://schemas.openxmlformats.org/officeDocument/2006/relationships/hyperlink" Target="https://www.law.cornell.edu/wex/state" TargetMode="External"/><Relationship Id="rId84" Type="http://schemas.openxmlformats.org/officeDocument/2006/relationships/hyperlink" Target="http://www.theguardian.com/news/2014/dec/04/-sp-case-against-human-rights" TargetMode="External"/><Relationship Id="rId89" Type="http://schemas.openxmlformats.org/officeDocument/2006/relationships/hyperlink" Target="http://www.wsws.org/en/articles/2013/03/16/undr-m16.html" TargetMode="External"/><Relationship Id="rId112" Type="http://schemas.openxmlformats.org/officeDocument/2006/relationships/hyperlink" Target="https://www.washingtonpost.com/politics/white-house-insists-democrats-to-blame-for-family-separations-even-as-some-in-gop-urge-trump-to-reverse-course/2018/06/18/6626589c-72db-11e8-b4b7-308400242c2e_story.html?utm_term=.8acb70c8af71" TargetMode="External"/><Relationship Id="rId16" Type="http://schemas.openxmlformats.org/officeDocument/2006/relationships/hyperlink" Target="https://www.thepmr.org/system/files/documents/Low%20Carbon%20Economy%20Index%202013.pdf" TargetMode="External"/><Relationship Id="rId107" Type="http://schemas.openxmlformats.org/officeDocument/2006/relationships/hyperlink" Target="https://www.hrw.org/world-report/2017/country-chapters/saudi-arabia" TargetMode="External"/><Relationship Id="rId11" Type="http://schemas.openxmlformats.org/officeDocument/2006/relationships/hyperlink" Target="http://www.nytimes.com/2014/08/27/us/politics/obama-pursuing-climate-accord-in-lieu-of-treaty.html" TargetMode="External"/><Relationship Id="rId32" Type="http://schemas.openxmlformats.org/officeDocument/2006/relationships/hyperlink" Target="http://harvardnsj.org/wp-content/uploads/2016/02/Deeks-PUBLISH.pdf" TargetMode="External"/><Relationship Id="rId37" Type="http://schemas.openxmlformats.org/officeDocument/2006/relationships/hyperlink" Target="https://ihl-databases.icrc.org/applic/ihl/ihl.nsf/Comment.xsp?action=openDocument&amp;documentId=02A56E8C272389A9C12563CD0041FAB4" TargetMode="External"/><Relationship Id="rId53" Type="http://schemas.openxmlformats.org/officeDocument/2006/relationships/hyperlink" Target="https://www.law.cornell.edu/wex/state" TargetMode="External"/><Relationship Id="rId58" Type="http://schemas.openxmlformats.org/officeDocument/2006/relationships/hyperlink" Target="https://en.wikipedia.org/wiki/Police_action" TargetMode="External"/><Relationship Id="rId74" Type="http://schemas.openxmlformats.org/officeDocument/2006/relationships/hyperlink" Target="https://www.law.cornell.edu/wex/tribunal" TargetMode="External"/><Relationship Id="rId79" Type="http://schemas.openxmlformats.org/officeDocument/2006/relationships/hyperlink" Target="https://www.asil.org/insights/volume/1/issue/1/enforcing-international-law" TargetMode="External"/><Relationship Id="rId102" Type="http://schemas.openxmlformats.org/officeDocument/2006/relationships/hyperlink" Target="http://www.upi.com/Top_News/US/2016/06/14/40-billion-aid-to-Israel-is-largest-ever-to-any-country-says-Susan-Rice/5461465914964/" TargetMode="External"/><Relationship Id="rId123" Type="http://schemas.openxmlformats.org/officeDocument/2006/relationships/hyperlink" Target="http://web.law.columbia.edu/human-rights-institute/human-rights-us/state-and-local-implementation"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tv.msnbc.com/2013/05/03/gitmo-force-feeding-hunger-strikers-violates-international-law/" TargetMode="External"/><Relationship Id="rId95" Type="http://schemas.openxmlformats.org/officeDocument/2006/relationships/hyperlink" Target="http://www.workinglife.org/working-life-podcast/" TargetMode="External"/><Relationship Id="rId19" Type="http://schemas.openxmlformats.org/officeDocument/2006/relationships/hyperlink" Target="https://www.lawfareblog.com/americas-counterterrorism-partners-check-trump" TargetMode="External"/><Relationship Id="rId14" Type="http://schemas.openxmlformats.org/officeDocument/2006/relationships/hyperlink" Target="https://theconversation.com/au/topics/saving-the-ozone" TargetMode="External"/><Relationship Id="rId22" Type="http://schemas.openxmlformats.org/officeDocument/2006/relationships/hyperlink" Target="https://www.nytimes.com/2017/01/27/us/politics/trump-syrian-refugees.html" TargetMode="External"/><Relationship Id="rId27" Type="http://schemas.openxmlformats.org/officeDocument/2006/relationships/hyperlink" Target="https://lawreview.uchicago.edu/sites/lawreview.uchicago.edu/files/uploads/83_1/04%20Deeks_SYMP_Final.pdf" TargetMode="External"/><Relationship Id="rId30" Type="http://schemas.openxmlformats.org/officeDocument/2006/relationships/hyperlink" Target="http://www.jamesigoewalsh.com/bilkent.pdf" TargetMode="External"/><Relationship Id="rId35" Type="http://schemas.openxmlformats.org/officeDocument/2006/relationships/hyperlink" Target="http://www.law.cornell.edu/wex/torture" TargetMode="External"/><Relationship Id="rId43" Type="http://schemas.openxmlformats.org/officeDocument/2006/relationships/hyperlink" Target="https://www.law.cornell.edu/wex/crime_against_humanity" TargetMode="External"/><Relationship Id="rId48" Type="http://schemas.openxmlformats.org/officeDocument/2006/relationships/hyperlink" Target="http://www.law.cornell.edu/wex/treaty" TargetMode="External"/><Relationship Id="rId56" Type="http://schemas.openxmlformats.org/officeDocument/2006/relationships/hyperlink" Target="https://www.law.cornell.edu/wex/resolution" TargetMode="External"/><Relationship Id="rId64" Type="http://schemas.openxmlformats.org/officeDocument/2006/relationships/hyperlink" Target="https://www.law.cornell.edu/wex/genocide" TargetMode="External"/><Relationship Id="rId69" Type="http://schemas.openxmlformats.org/officeDocument/2006/relationships/hyperlink" Target="https://www.law.cornell.edu/wex/state" TargetMode="External"/><Relationship Id="rId77" Type="http://schemas.openxmlformats.org/officeDocument/2006/relationships/hyperlink" Target="https://www.law.cornell.edu/wex/tribunal" TargetMode="External"/><Relationship Id="rId100" Type="http://schemas.openxmlformats.org/officeDocument/2006/relationships/hyperlink" Target="http://www.nytimes.com/1990/02/24/obituaries/jose-napoleon-duarte-salvadoran-leader-in-decade-of-war-and-anguish-dies-at-64.html?pagewanted=all" TargetMode="External"/><Relationship Id="rId105" Type="http://schemas.openxmlformats.org/officeDocument/2006/relationships/hyperlink" Target="http://www.newyorker.com/news/news-desk/donald-trumps-three-religion-tour-of-the-middle-east" TargetMode="External"/><Relationship Id="rId113" Type="http://schemas.openxmlformats.org/officeDocument/2006/relationships/hyperlink" Target="http://www.upr-info.org/sites/default/files/document/united_states/session_22_-_may_2015/a_hrc_wg.6_22_l.10.pdf" TargetMode="External"/><Relationship Id="rId118" Type="http://schemas.openxmlformats.org/officeDocument/2006/relationships/hyperlink" Target="http://www.intelligence.senate.gov/study2014/foreword.pdf" TargetMode="External"/><Relationship Id="rId126" Type="http://schemas.openxmlformats.org/officeDocument/2006/relationships/hyperlink" Target="https://www.lawfareblog.com/trump-onslaught-international-law-and-institutions" TargetMode="External"/><Relationship Id="rId8"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51" Type="http://schemas.openxmlformats.org/officeDocument/2006/relationships/hyperlink" Target="https://www.law.cornell.edu/wex/state" TargetMode="External"/><Relationship Id="rId72" Type="http://schemas.openxmlformats.org/officeDocument/2006/relationships/hyperlink" Target="https://www.law.cornell.edu/wex/state" TargetMode="External"/><Relationship Id="rId80" Type="http://schemas.openxmlformats.org/officeDocument/2006/relationships/hyperlink" Target="https://www.currentaffairs.org/2018/04/why-does-international-law-even-matter" TargetMode="External"/><Relationship Id="rId85" Type="http://schemas.openxmlformats.org/officeDocument/2006/relationships/hyperlink" Target="http://www.fpif.org/blog/the_impotence_of_international_law" TargetMode="External"/><Relationship Id="rId93" Type="http://schemas.openxmlformats.org/officeDocument/2006/relationships/hyperlink" Target="https://www.asil.org/insights/volume/1/issue/1/enforcing-international-law%20//%20M.M" TargetMode="External"/><Relationship Id="rId98" Type="http://schemas.openxmlformats.org/officeDocument/2006/relationships/hyperlink" Target="https://www.thenation.com/article/what-kissinger-can-teach-trump-about-surviving-an-impeachment/" TargetMode="External"/><Relationship Id="rId121" Type="http://schemas.openxmlformats.org/officeDocument/2006/relationships/hyperlink" Target="https://www.aclu.org/blog/human-rights/human-rights-and-criminal-justice/issues/racial-justice/race-and-criminal-justice/racial-profiling" TargetMode="External"/><Relationship Id="rId3" Type="http://schemas.openxmlformats.org/officeDocument/2006/relationships/styles" Target="styles.xml"/><Relationship Id="rId12" Type="http://schemas.openxmlformats.org/officeDocument/2006/relationships/hyperlink" Target="http://apps.who.int/iris/bitstream/10665/91355/1/9789241564656_eng.pdf" TargetMode="External"/><Relationship Id="rId17" Type="http://schemas.openxmlformats.org/officeDocument/2006/relationships/hyperlink" Target="https://www.theatlantic.com/politics/archive/2018/01/trump-clarifying/550562/" TargetMode="External"/><Relationship Id="rId25" Type="http://schemas.openxmlformats.org/officeDocument/2006/relationships/hyperlink" Target="https://www.amazon.com/Executive-Unbound-After-Madisonian-Republic/dp/0199765332" TargetMode="External"/><Relationship Id="rId33" Type="http://schemas.openxmlformats.org/officeDocument/2006/relationships/hyperlink" Target="https://sipa.columbia.edu/faculty/gary-sick" TargetMode="External"/><Relationship Id="rId38" Type="http://schemas.openxmlformats.org/officeDocument/2006/relationships/hyperlink" Target="http://ccrjustice.org/home/get-involved/tools-resources/fact-sheets-and-faqs/factsheet-universal-jurisdiction" TargetMode="External"/><Relationship Id="rId46" Type="http://schemas.openxmlformats.org/officeDocument/2006/relationships/hyperlink" Target="https://www.law.cornell.edu/wex/state" TargetMode="External"/><Relationship Id="rId59" Type="http://schemas.openxmlformats.org/officeDocument/2006/relationships/hyperlink" Target="https://ihl-databases.icrc.org/applic/ihl/ihl.nsf/Comment.xsp?action=openDocument&amp;documentId=02A56E8C272389A9C12563CD0041FAB4" TargetMode="External"/><Relationship Id="rId67" Type="http://schemas.openxmlformats.org/officeDocument/2006/relationships/hyperlink" Target="https://www.law.cornell.edu/wex/war_crime" TargetMode="External"/><Relationship Id="rId103" Type="http://schemas.openxmlformats.org/officeDocument/2006/relationships/hyperlink" Target="https://www.amazon.com/Palestine-Peace-Apartheid-Jimmy-Carter/dp/0743285034" TargetMode="External"/><Relationship Id="rId108" Type="http://schemas.openxmlformats.org/officeDocument/2006/relationships/hyperlink" Target="https://www.hrw.org/world-report/2017/country-chapters/saudi-arabia" TargetMode="External"/><Relationship Id="rId116" Type="http://schemas.openxmlformats.org/officeDocument/2006/relationships/hyperlink" Target="https://www.aclu.org/blog/human-rights/human-rights-and-criminal-justice/aclu-us-universal-periodic-review-22nd-session-un-human-rights-council-working-group-upr-may-2015" TargetMode="External"/><Relationship Id="rId124" Type="http://schemas.openxmlformats.org/officeDocument/2006/relationships/hyperlink" Target="https://www.whitehouse.gov/the-press-office/remarks-president-united-nations-general-assembly" TargetMode="External"/><Relationship Id="rId129" Type="http://schemas.openxmlformats.org/officeDocument/2006/relationships/theme" Target="theme/theme1.xml"/><Relationship Id="rId20" Type="http://schemas.openxmlformats.org/officeDocument/2006/relationships/hyperlink" Target="https://www.lawfareblog.com/what-does-it-mean-be-war-radical-islam-attractions-and-dangers-vague-term" TargetMode="External"/><Relationship Id="rId41" Type="http://schemas.openxmlformats.org/officeDocument/2006/relationships/hyperlink" Target="https://www.law.cornell.edu/wex/state" TargetMode="External"/><Relationship Id="rId54" Type="http://schemas.openxmlformats.org/officeDocument/2006/relationships/hyperlink" Target="https://www.law.cornell.edu/wex/jurisdiction" TargetMode="External"/><Relationship Id="rId62" Type="http://schemas.openxmlformats.org/officeDocument/2006/relationships/hyperlink" Target="https://www.law.cornell.edu/wex/sovereignty" TargetMode="External"/><Relationship Id="rId70" Type="http://schemas.openxmlformats.org/officeDocument/2006/relationships/hyperlink" Target="http://www.law.cornell.edu/wex/treaty" TargetMode="External"/><Relationship Id="rId75" Type="http://schemas.openxmlformats.org/officeDocument/2006/relationships/hyperlink" Target="https://www.law.cornell.edu/wex/state" TargetMode="External"/><Relationship Id="rId83" Type="http://schemas.openxmlformats.org/officeDocument/2006/relationships/hyperlink" Target="http://www.theguardian.com/news/2014/dec/04/-sp-case-against-human-rights" TargetMode="External"/><Relationship Id="rId88" Type="http://schemas.openxmlformats.org/officeDocument/2006/relationships/hyperlink" Target="http://www.lexisnexis.com.proxy.lib.wayne.edu/lnacui2api/frame.do?reloadEntirePage=true&amp;rand=1295069630596&amp;returnToKey=20_T11011131979&amp;parent=docview&amp;target=results_DocumentContent&amp;tokenKey=rsh-20.263970.8271227029" TargetMode="External"/><Relationship Id="rId91" Type="http://schemas.openxmlformats.org/officeDocument/2006/relationships/hyperlink" Target="http://www.foreignpolicy.com/articles/2009/09/17/think_again_internat%20ional_law?page=0,1" TargetMode="External"/><Relationship Id="rId96" Type="http://schemas.openxmlformats.org/officeDocument/2006/relationships/hyperlink" Target="http://www.cnn.com/specials/asia/philippines-drugs-war" TargetMode="External"/><Relationship Id="rId111" Type="http://schemas.openxmlformats.org/officeDocument/2006/relationships/hyperlink" Target="http://foreignpolicy.com/2017/01/04/barack-obamas-shaky-legacy-on-human-rights/" TargetMode="External"/><Relationship Id="rId1" Type="http://schemas.openxmlformats.org/officeDocument/2006/relationships/customXml" Target="../customXml/item1.xml"/><Relationship Id="rId6" Type="http://schemas.openxmlformats.org/officeDocument/2006/relationships/hyperlink" Target="https://history.state.gov/milestones/1921-1936/kellogg" TargetMode="External"/><Relationship Id="rId15" Type="http://schemas.openxmlformats.org/officeDocument/2006/relationships/hyperlink" Target="http://climateactiontracker.org/" TargetMode="External"/><Relationship Id="rId23" Type="http://schemas.openxmlformats.org/officeDocument/2006/relationships/hyperlink" Target="https://lawfareblog.com/libertarian-panic-unlawful-action-and-trump-presidency" TargetMode="External"/><Relationship Id="rId28" Type="http://schemas.openxmlformats.org/officeDocument/2006/relationships/hyperlink" Target="http://foreignpolicy.com/2016/03/04/trump-flip-flops-on-promise-to-torture-suspects-kill-families-of-terrorists/" TargetMode="External"/><Relationship Id="rId36" Type="http://schemas.openxmlformats.org/officeDocument/2006/relationships/hyperlink" Target="https://en.wikipedia.org/wiki/Police_action" TargetMode="External"/><Relationship Id="rId49" Type="http://schemas.openxmlformats.org/officeDocument/2006/relationships/hyperlink" Target="https://www.law.cornell.edu/wex/prosecute" TargetMode="External"/><Relationship Id="rId57" Type="http://schemas.openxmlformats.org/officeDocument/2006/relationships/hyperlink" Target="http://www.law.cornell.edu/wex/torture" TargetMode="External"/><Relationship Id="rId106" Type="http://schemas.openxmlformats.org/officeDocument/2006/relationships/hyperlink" Target="http://thehill.com/homenews/administration/334179-kushner-called-lockheed-ceo-to-get-a-better-arms-deal-for-saudi" TargetMode="External"/><Relationship Id="rId114" Type="http://schemas.openxmlformats.org/officeDocument/2006/relationships/hyperlink" Target="http://www.ohchr.org/EN/HRBodies/UPR/Pages/UPRMain.aspx" TargetMode="External"/><Relationship Id="rId119" Type="http://schemas.openxmlformats.org/officeDocument/2006/relationships/hyperlink" Target="http://fngeneve.um.dk/en/news/newsdisplaypage/?newsID=C1F5CD8F-BD50-44A0-B435-8BCE90674E63" TargetMode="External"/><Relationship Id="rId127" Type="http://schemas.openxmlformats.org/officeDocument/2006/relationships/hyperlink" Target="https://truthout.org/articles/under-trump-us-contempt-for-international-law-intensifies/" TargetMode="External"/><Relationship Id="rId10" Type="http://schemas.openxmlformats.org/officeDocument/2006/relationships/hyperlink" Target="http://www.un.org/climatechange/summit/" TargetMode="External"/><Relationship Id="rId31" Type="http://schemas.openxmlformats.org/officeDocument/2006/relationships/hyperlink" Target="http://harvardnsj.org/wp-content/uploads/2016/02/Deeks-PUBLISH.pdf" TargetMode="External"/><Relationship Id="rId44" Type="http://schemas.openxmlformats.org/officeDocument/2006/relationships/hyperlink" Target="https://www.law.cornell.edu/wex/torture" TargetMode="External"/><Relationship Id="rId52" Type="http://schemas.openxmlformats.org/officeDocument/2006/relationships/hyperlink" Target="https://www.law.cornell.edu/wex/tribunal" TargetMode="External"/><Relationship Id="rId60" Type="http://schemas.openxmlformats.org/officeDocument/2006/relationships/hyperlink" Target="http://ccrjustice.org/home/get-involved/tools-resources/fact-sheets-and-faqs/factsheet-universal-jurisdiction" TargetMode="External"/><Relationship Id="rId65" Type="http://schemas.openxmlformats.org/officeDocument/2006/relationships/hyperlink" Target="https://www.law.cornell.edu/wex/crime_against_humanity" TargetMode="External"/><Relationship Id="rId73" Type="http://schemas.openxmlformats.org/officeDocument/2006/relationships/hyperlink" Target="https://www.law.cornell.edu/wex/state" TargetMode="External"/><Relationship Id="rId78" Type="http://schemas.openxmlformats.org/officeDocument/2006/relationships/hyperlink" Target="https://www.law.cornell.edu/wex/resolution" TargetMode="External"/><Relationship Id="rId81" Type="http://schemas.openxmlformats.org/officeDocument/2006/relationships/hyperlink" Target="http://blog.oup.com/2014/05/ukraine-un-system-international-law-failure-pil/" TargetMode="External"/><Relationship Id="rId86" Type="http://schemas.openxmlformats.org/officeDocument/2006/relationships/hyperlink" Target="http://www.lexisnexis.com.proxy.lib.wayne.edu/lnacui2api/frame.do?reloadEntirePage=true&amp;rand=1295069630596&amp;returnToKey=20_T11011131979&amp;parent=docview&amp;target=results_DocumentContent&amp;tokenKey=rsh-20.263970.8271227029" TargetMode="External"/><Relationship Id="rId94" Type="http://schemas.openxmlformats.org/officeDocument/2006/relationships/hyperlink" Target="http://www.nywomenimmigrants.org/international-law-on-the-rights-and-protection-of-migrants/" TargetMode="External"/><Relationship Id="rId99" Type="http://schemas.openxmlformats.org/officeDocument/2006/relationships/hyperlink" Target="https://theintercept.com/2016/02/12/henry-kissingers-war-crimes-are-central-to-the-divide-between-hillary-clinton-and-bernie-sanders/" TargetMode="External"/><Relationship Id="rId101" Type="http://schemas.openxmlformats.org/officeDocument/2006/relationships/hyperlink" Target="http://www.nytimes.com/1985/02/17/opinion/attach-ropes-to-us-aid-to-marcos.html" TargetMode="External"/><Relationship Id="rId122" Type="http://schemas.openxmlformats.org/officeDocument/2006/relationships/hyperlink" Target="http://www.cesr.org/section.php?id=26" TargetMode="External"/><Relationship Id="rId4" Type="http://schemas.openxmlformats.org/officeDocument/2006/relationships/settings" Target="settings.xml"/><Relationship Id="rId9" Type="http://schemas.openxmlformats.org/officeDocument/2006/relationships/hyperlink" Target="https://www.seattletimes.com/nation-world/paris-climate-agreement-becomes-international-law/" TargetMode="External"/><Relationship Id="rId13" Type="http://schemas.openxmlformats.org/officeDocument/2006/relationships/hyperlink" Target="http://onlinelibrary.wiley.com/doi/10.1002/wcc.237/abstract;jsessionid=EFD6C6A32C5F42A447A0F8D08D9D72D1.f03t02?deniedAccessCustomisedMessage=&amp;userIsAuthenticated=false" TargetMode="External"/><Relationship Id="rId18" Type="http://schemas.openxmlformats.org/officeDocument/2006/relationships/hyperlink" Target="https://www.washingtonpost.com/blogs/right-turn/wp/2018/02/23/democrats-discover-another-institutional-check-on-trump/?utm_term=.b87df9aa6ad2).//GabeS" TargetMode="External"/><Relationship Id="rId39" Type="http://schemas.openxmlformats.org/officeDocument/2006/relationships/hyperlink" Target="https://www.law.cornell.edu/wex/territorial_jurisdiction" TargetMode="External"/><Relationship Id="rId109" Type="http://schemas.openxmlformats.org/officeDocument/2006/relationships/hyperlink" Target="http://nsarchive.gwu.edu/NSAEBB/NSAEBB82/" TargetMode="External"/><Relationship Id="rId34" Type="http://schemas.openxmlformats.org/officeDocument/2006/relationships/hyperlink" Target="https://www.whitehouse.gov/the-press-office/2015/01/16/remarks-president-obama-and-prime-minister-cameron-united-kingdom-joint-" TargetMode="External"/><Relationship Id="rId50" Type="http://schemas.openxmlformats.org/officeDocument/2006/relationships/hyperlink" Target="https://www.law.cornell.edu/wex/state" TargetMode="External"/><Relationship Id="rId55" Type="http://schemas.openxmlformats.org/officeDocument/2006/relationships/hyperlink" Target="https://www.law.cornell.edu/wex/tribunal" TargetMode="External"/><Relationship Id="rId76" Type="http://schemas.openxmlformats.org/officeDocument/2006/relationships/hyperlink" Target="https://www.law.cornell.edu/wex/jurisdiction" TargetMode="External"/><Relationship Id="rId97" Type="http://schemas.openxmlformats.org/officeDocument/2006/relationships/hyperlink" Target="http://www.cnn.com/2017/05/03/opinions/trump-duterte-drug-war-casualties-kine-opinion/" TargetMode="External"/><Relationship Id="rId104" Type="http://schemas.openxmlformats.org/officeDocument/2006/relationships/hyperlink" Target="https://www.hrw.org/world-report/2017/country-chapters/israel/palestine" TargetMode="External"/><Relationship Id="rId120" Type="http://schemas.openxmlformats.org/officeDocument/2006/relationships/hyperlink" Target="https://www.aclu.org/blog/human-rights/human-rights-and-criminal-justice/issues/criminal-law-reform/reforming-police-practices/police-excessive-force" TargetMode="External"/><Relationship Id="rId125" Type="http://schemas.openxmlformats.org/officeDocument/2006/relationships/hyperlink" Target="https://www.washingtonpost.com/politics/2017/live-updates/trump-white-house/hearing-on-trump-travel-ban-updates-from-the-federal-appeals-court/supreme-court-often-defers-to-president-on-immigration-and-national-security/" TargetMode="External"/><Relationship Id="rId7" Type="http://schemas.openxmlformats.org/officeDocument/2006/relationships/hyperlink" Target="https://www.amazon.com/gp/product/0195043359/ref=as_li_qf_sp_asin_il_tl?ie=UTF8&amp;tag=thewaspos09-20&amp;camp=1789&amp;creative=9325&amp;linkCode=as2&amp;creativeASIN=0195043359&amp;linkId=499b8d266d8568de86c49f8a699c0f3b" TargetMode="External"/><Relationship Id="rId71" Type="http://schemas.openxmlformats.org/officeDocument/2006/relationships/hyperlink" Target="https://www.law.cornell.edu/wex/prosecute" TargetMode="External"/><Relationship Id="rId92" Type="http://schemas.openxmlformats.org/officeDocument/2006/relationships/hyperlink" Target="http://www.michiganlawreview.org/assets/pdfs/110/2/Posner.pdf" TargetMode="External"/><Relationship Id="rId2" Type="http://schemas.openxmlformats.org/officeDocument/2006/relationships/numbering" Target="numbering.xml"/><Relationship Id="rId29" Type="http://schemas.openxmlformats.org/officeDocument/2006/relationships/hyperlink" Target="http://www.tandfonline.com/doi/abs/10.1080/02684527.2013.851876" TargetMode="External"/><Relationship Id="rId24" Type="http://schemas.openxmlformats.org/officeDocument/2006/relationships/hyperlink" Target="https://www.amazon.com/Power-Constraint-Accountable-Presidency-After/dp/0393081338" TargetMode="External"/><Relationship Id="rId40" Type="http://schemas.openxmlformats.org/officeDocument/2006/relationships/hyperlink" Target="https://www.law.cornell.edu/wex/sovereignty" TargetMode="External"/><Relationship Id="rId45" Type="http://schemas.openxmlformats.org/officeDocument/2006/relationships/hyperlink" Target="https://www.law.cornell.edu/wex/war_crime" TargetMode="External"/><Relationship Id="rId66" Type="http://schemas.openxmlformats.org/officeDocument/2006/relationships/hyperlink" Target="https://www.law.cornell.edu/wex/torture" TargetMode="External"/><Relationship Id="rId87" Type="http://schemas.openxmlformats.org/officeDocument/2006/relationships/hyperlink" Target="http://www.lexisnexis.com.proxy.lib.wayne.edu/lnacui2api/frame.do?reloadEntirePage=true&amp;rand=1295069630596&amp;returnToKey=20_T11011131979&amp;parent=docview&amp;target=results_DocumentContent&amp;tokenKey=rsh-20.263970.8271227029" TargetMode="External"/><Relationship Id="rId110" Type="http://schemas.openxmlformats.org/officeDocument/2006/relationships/hyperlink" Target="http://www.cnn.com/2016/07/18/world/international-criminal-court-fast-facts/" TargetMode="External"/><Relationship Id="rId115" Type="http://schemas.openxmlformats.org/officeDocument/2006/relationships/hyperlink" Target="http://www.ushrnetwork.org/our-work/project/upr-universal-periodic-review" TargetMode="External"/><Relationship Id="rId61" Type="http://schemas.openxmlformats.org/officeDocument/2006/relationships/hyperlink" Target="https://www.law.cornell.edu/wex/territorial_jurisdiction" TargetMode="External"/><Relationship Id="rId82" Type="http://schemas.openxmlformats.org/officeDocument/2006/relationships/hyperlink" Target="http://www.slate.com/articles/news_and_politics/explainer/2009/07/do_judges_really_have_to_follow_preceden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D0256-9DCE-48F3-9123-82E95B2AB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49884</Words>
  <Characters>284340</Characters>
  <Application>Microsoft Office Word</Application>
  <DocSecurity>0</DocSecurity>
  <Lines>2369</Lines>
  <Paragraphs>667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Husic</dc:creator>
  <cp:keywords>5.1.1</cp:keywords>
  <dc:description/>
  <cp:lastModifiedBy>Watson, Carly</cp:lastModifiedBy>
  <cp:revision>2</cp:revision>
  <dcterms:created xsi:type="dcterms:W3CDTF">2018-07-14T14:40:00Z</dcterms:created>
  <dcterms:modified xsi:type="dcterms:W3CDTF">2018-07-14T14:40:00Z</dcterms:modified>
</cp:coreProperties>
</file>