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4CE" w:rsidRDefault="006504CE" w:rsidP="006504CE">
      <w:pPr>
        <w:pStyle w:val="Heading1"/>
      </w:pPr>
      <w:r>
        <w:t>INNOVATION BAD – INEQ</w:t>
      </w:r>
    </w:p>
    <w:p w:rsidR="006504CE" w:rsidRPr="006504CE" w:rsidRDefault="006504CE" w:rsidP="006504CE">
      <w:pPr>
        <w:pStyle w:val="Heading2"/>
      </w:pPr>
      <w:r>
        <w:t>NEG</w:t>
      </w:r>
    </w:p>
    <w:p w:rsidR="006504CE" w:rsidRDefault="006504CE" w:rsidP="006504CE">
      <w:pPr>
        <w:pStyle w:val="Heading3"/>
      </w:pPr>
      <w:r>
        <w:t>1nc</w:t>
      </w:r>
    </w:p>
    <w:p w:rsidR="006504CE" w:rsidRDefault="006504CE" w:rsidP="006504CE">
      <w:pPr>
        <w:pStyle w:val="Heading4"/>
      </w:pPr>
      <w:r>
        <w:t>Innovation magnifies inequality</w:t>
      </w:r>
    </w:p>
    <w:p w:rsidR="006504CE" w:rsidRPr="001B0122" w:rsidRDefault="006504CE" w:rsidP="006504CE">
      <w:r w:rsidRPr="001B0122">
        <w:t xml:space="preserve">Joel </w:t>
      </w:r>
      <w:proofErr w:type="spellStart"/>
      <w:r w:rsidRPr="00CA7181">
        <w:rPr>
          <w:rStyle w:val="Style13ptBold"/>
        </w:rPr>
        <w:t>Hiltunen</w:t>
      </w:r>
      <w:proofErr w:type="spellEnd"/>
      <w:r w:rsidRPr="00CA7181">
        <w:rPr>
          <w:rStyle w:val="Style13ptBold"/>
        </w:rPr>
        <w:t xml:space="preserve"> 17</w:t>
      </w:r>
      <w:r w:rsidRPr="001B0122">
        <w:t xml:space="preserve">, Helsinki </w:t>
      </w:r>
      <w:proofErr w:type="spellStart"/>
      <w:r w:rsidRPr="001B0122">
        <w:t>Metropolia</w:t>
      </w:r>
      <w:proofErr w:type="spellEnd"/>
      <w:r w:rsidRPr="001B0122">
        <w:t xml:space="preserve"> University of Applied Sciences Bachelor of Business Administration Double Degree </w:t>
      </w:r>
      <w:proofErr w:type="spellStart"/>
      <w:r w:rsidRPr="001B0122">
        <w:t>Programme</w:t>
      </w:r>
      <w:proofErr w:type="spellEnd"/>
      <w:r w:rsidRPr="001B0122">
        <w:t xml:space="preserve"> in European Business Administration Bachelor Thesis, 5.5.2017, “The Relationship Between Economic Inequality and Innovation”, </w:t>
      </w:r>
      <w:hyperlink r:id="rId6" w:history="1">
        <w:r w:rsidRPr="001B0122">
          <w:rPr>
            <w:rStyle w:val="Hyperlink"/>
          </w:rPr>
          <w:t>https://www.theseus.fi/bitstream/handle/10024/131341/Joel_Hiltunen.pdf?sequence=1</w:t>
        </w:r>
      </w:hyperlink>
      <w:r w:rsidRPr="001B0122">
        <w:t xml:space="preserve"> -- CR</w:t>
      </w:r>
    </w:p>
    <w:p w:rsidR="006504CE" w:rsidRPr="000C24C2" w:rsidRDefault="006504CE" w:rsidP="006504CE">
      <w:pPr>
        <w:rPr>
          <w:sz w:val="14"/>
        </w:rPr>
      </w:pPr>
      <w:r w:rsidRPr="00CA7181">
        <w:rPr>
          <w:rStyle w:val="StyleUnderline"/>
        </w:rPr>
        <w:t>One of the unfortunate side-effects of innovation</w:t>
      </w:r>
      <w:r w:rsidRPr="000E4E5D">
        <w:rPr>
          <w:sz w:val="14"/>
        </w:rPr>
        <w:t xml:space="preserve"> </w:t>
      </w:r>
      <w:r w:rsidRPr="00CA7181">
        <w:rPr>
          <w:rStyle w:val="StyleUnderline"/>
        </w:rPr>
        <w:t>is its tendency to</w:t>
      </w:r>
      <w:r w:rsidRPr="000E4E5D">
        <w:rPr>
          <w:sz w:val="14"/>
        </w:rPr>
        <w:t xml:space="preserve"> increase, or </w:t>
      </w:r>
      <w:r w:rsidRPr="00CA7181">
        <w:rPr>
          <w:rStyle w:val="Emphasis"/>
        </w:rPr>
        <w:t>worsen</w:t>
      </w:r>
      <w:r w:rsidRPr="000E4E5D">
        <w:rPr>
          <w:sz w:val="14"/>
        </w:rPr>
        <w:t xml:space="preserve">, </w:t>
      </w:r>
      <w:r w:rsidRPr="00CA7181">
        <w:rPr>
          <w:rStyle w:val="Emphasis"/>
        </w:rPr>
        <w:t>economic inequality</w:t>
      </w:r>
      <w:r w:rsidRPr="000E4E5D">
        <w:rPr>
          <w:sz w:val="14"/>
        </w:rPr>
        <w:t xml:space="preserve"> – this can happen through a variety of mechanisms, and to different degrees depending on the type and current state of a respective economy. </w:t>
      </w:r>
      <w:proofErr w:type="spellStart"/>
      <w:r w:rsidRPr="000E4E5D">
        <w:rPr>
          <w:sz w:val="14"/>
        </w:rPr>
        <w:t>Huo</w:t>
      </w:r>
      <w:proofErr w:type="spellEnd"/>
      <w:r w:rsidRPr="000E4E5D">
        <w:rPr>
          <w:sz w:val="14"/>
        </w:rPr>
        <w:t xml:space="preserve"> (2015: pp. 162) highlights the differences between liberal market capitalism and strategically coordinated market capitalism in terms of the types of inequality innovation can serve to exacerbate. </w:t>
      </w:r>
      <w:r w:rsidRPr="00CA7181">
        <w:rPr>
          <w:rStyle w:val="StyleUnderline"/>
        </w:rPr>
        <w:t>In strategically coordinated economies</w:t>
      </w:r>
      <w:r w:rsidRPr="000E4E5D">
        <w:rPr>
          <w:sz w:val="14"/>
        </w:rPr>
        <w:t xml:space="preserve"> (economies which conduct a large part of communication between different market players through non-market forms, such as Finland or Germany) </w:t>
      </w:r>
      <w:r w:rsidRPr="00CA7181">
        <w:rPr>
          <w:rStyle w:val="StyleUnderline"/>
        </w:rPr>
        <w:t>innovation increases inequality “from the bottom</w:t>
      </w:r>
      <w:r w:rsidRPr="000E4E5D">
        <w:rPr>
          <w:sz w:val="14"/>
        </w:rPr>
        <w:t xml:space="preserve">”: this is the more traditional view on innovation’s effects on inequality. In this scenario, the educational demands of innovation weed out the people with less desirable school backgrounds, and as the overall supply of educated workers falls, the wage premium for educated workers rises, in turn increasing income inequality. In this sense, </w:t>
      </w:r>
      <w:r w:rsidRPr="00CA7181">
        <w:rPr>
          <w:rStyle w:val="StyleUnderline"/>
        </w:rPr>
        <w:t>inequality grows from the bottom</w:t>
      </w:r>
      <w:r w:rsidRPr="000E4E5D">
        <w:rPr>
          <w:sz w:val="14"/>
        </w:rPr>
        <w:t xml:space="preserve">: although many available positions require only a “fair” amount of education, the people at the bottom of the societal ladder can find it hard to attain even that. Schiller (1996) finds that in societies with medium-to-high degrees of inequality, innovation can contribute to the creation of the nation’s economic “insiders”. The “insiders” are the portion of the population who, due to various economic, political and historical reasons, have access to high-quality education and the various other resources required by innovation. As they are the only ones capable of innovating (to a large extent, at least), they are also the only ones reaping the financial benefits brought by their innovation. </w:t>
      </w:r>
      <w:r w:rsidRPr="00CA7181">
        <w:rPr>
          <w:rStyle w:val="StyleUnderline"/>
        </w:rPr>
        <w:t>This creates yet another vicious, repeating cycle</w:t>
      </w:r>
      <w:r w:rsidRPr="000E4E5D">
        <w:rPr>
          <w:sz w:val="14"/>
        </w:rPr>
        <w:t xml:space="preserve">: </w:t>
      </w:r>
      <w:r w:rsidRPr="00CA7181">
        <w:rPr>
          <w:rStyle w:val="StyleUnderline"/>
        </w:rPr>
        <w:t xml:space="preserve">the </w:t>
      </w:r>
      <w:r w:rsidRPr="00CA7181">
        <w:rPr>
          <w:rStyle w:val="Emphasis"/>
        </w:rPr>
        <w:t>insiders innovate</w:t>
      </w:r>
      <w:r w:rsidRPr="00CA7181">
        <w:rPr>
          <w:rStyle w:val="StyleUnderline"/>
        </w:rPr>
        <w:t xml:space="preserve"> and receive </w:t>
      </w:r>
      <w:r w:rsidRPr="00CA7181">
        <w:rPr>
          <w:rStyle w:val="Emphasis"/>
        </w:rPr>
        <w:t>hefty compensation</w:t>
      </w:r>
      <w:r w:rsidRPr="00CA7181">
        <w:rPr>
          <w:rStyle w:val="StyleUnderline"/>
        </w:rPr>
        <w:t xml:space="preserve"> which </w:t>
      </w:r>
      <w:r w:rsidRPr="00CA7181">
        <w:rPr>
          <w:rStyle w:val="Emphasis"/>
        </w:rPr>
        <w:t>widens the income gap,</w:t>
      </w:r>
      <w:r w:rsidRPr="000E4E5D">
        <w:rPr>
          <w:sz w:val="14"/>
        </w:rPr>
        <w:t xml:space="preserve"> </w:t>
      </w:r>
      <w:r w:rsidRPr="00CA7181">
        <w:rPr>
          <w:rStyle w:val="StyleUnderline"/>
        </w:rPr>
        <w:t>and allow their offspring to receive a good education</w:t>
      </w:r>
      <w:r w:rsidRPr="000E4E5D">
        <w:rPr>
          <w:sz w:val="14"/>
        </w:rPr>
        <w:t xml:space="preserve"> - </w:t>
      </w:r>
      <w:r w:rsidRPr="00CA7181">
        <w:rPr>
          <w:rStyle w:val="StyleUnderline"/>
        </w:rPr>
        <w:t>this in turn allows their offspring to become the new insiders and continue the cycle.</w:t>
      </w:r>
      <w:r w:rsidRPr="000E4E5D">
        <w:rPr>
          <w:sz w:val="14"/>
        </w:rPr>
        <w:t xml:space="preserve"> </w:t>
      </w:r>
      <w:proofErr w:type="spellStart"/>
      <w:r w:rsidRPr="000E4E5D">
        <w:rPr>
          <w:sz w:val="14"/>
        </w:rPr>
        <w:t>Huo</w:t>
      </w:r>
      <w:proofErr w:type="spellEnd"/>
      <w:r w:rsidRPr="000E4E5D">
        <w:rPr>
          <w:sz w:val="14"/>
        </w:rPr>
        <w:t xml:space="preserve"> (2015) argues that </w:t>
      </w:r>
      <w:r w:rsidRPr="00CA7181">
        <w:rPr>
          <w:rStyle w:val="StyleUnderline"/>
        </w:rPr>
        <w:t>innovation can also exacerbate inequality “from the top”</w:t>
      </w:r>
      <w:r w:rsidRPr="000E4E5D">
        <w:rPr>
          <w:sz w:val="14"/>
        </w:rPr>
        <w:t xml:space="preserve"> – this phenomenon is usually more prevalent </w:t>
      </w:r>
      <w:r w:rsidRPr="00CA7181">
        <w:rPr>
          <w:rStyle w:val="StyleUnderline"/>
        </w:rPr>
        <w:t>in liberal capitalist economies</w:t>
      </w:r>
      <w:r w:rsidRPr="000E4E5D">
        <w:rPr>
          <w:sz w:val="14"/>
        </w:rPr>
        <w:t xml:space="preserve">. This happens through two distinct, but connected, effects: firstly, the demands of the job market drives 22 students to essentially “over-educate” themselves in order to effectively compete against each other for the top positions within different industries (often these positions are the ones which demand, and allow, innovation to take place). This phenomenon can be explained by the lack of coordination predominant in more liberal market systems: as there is less coordination between firms, the government and educational institutions, students receive less “directed” training towards different positions, and have less practical skills usable in the respective position to which they wish to apply (Goldin and Katz, 2008). This leaves them with only one front on which to compete: education. </w:t>
      </w:r>
      <w:r w:rsidRPr="00CA7181">
        <w:rPr>
          <w:rStyle w:val="StyleUnderline"/>
        </w:rPr>
        <w:t xml:space="preserve">As education requires financial resources that not all students in an unequal society can afford, only the reasonably wealthy can effectively attain top-level jobs. </w:t>
      </w:r>
      <w:r w:rsidRPr="000E4E5D">
        <w:rPr>
          <w:sz w:val="14"/>
        </w:rPr>
        <w:t xml:space="preserve">The second effect, described by </w:t>
      </w:r>
      <w:proofErr w:type="spellStart"/>
      <w:r w:rsidRPr="000E4E5D">
        <w:rPr>
          <w:sz w:val="14"/>
        </w:rPr>
        <w:t>Huo</w:t>
      </w:r>
      <w:proofErr w:type="spellEnd"/>
      <w:r w:rsidRPr="000E4E5D">
        <w:rPr>
          <w:sz w:val="14"/>
        </w:rPr>
        <w:t xml:space="preserve"> (2015), then allows </w:t>
      </w:r>
      <w:r w:rsidRPr="00CA7181">
        <w:rPr>
          <w:rStyle w:val="StyleUnderline"/>
        </w:rPr>
        <w:t>the innovation taking place in these types of positions to drive an increase in income inequality</w:t>
      </w:r>
      <w:r w:rsidRPr="000E4E5D">
        <w:rPr>
          <w:sz w:val="14"/>
        </w:rPr>
        <w:t xml:space="preserve">, as </w:t>
      </w:r>
      <w:r w:rsidRPr="00CA7181">
        <w:rPr>
          <w:rStyle w:val="StyleUnderline"/>
        </w:rPr>
        <w:t>the financial benefits of innovation stay in this very narrow top echelon of highly-educated, well-off citizens.</w:t>
      </w:r>
      <w:r w:rsidRPr="000E4E5D">
        <w:rPr>
          <w:sz w:val="14"/>
        </w:rPr>
        <w:t xml:space="preserve"> In this scenario inequality grows from the top, as </w:t>
      </w:r>
      <w:r w:rsidRPr="00CA7181">
        <w:rPr>
          <w:rStyle w:val="StyleUnderline"/>
        </w:rPr>
        <w:t>only the high-achievers</w:t>
      </w:r>
      <w:r w:rsidRPr="000E4E5D">
        <w:rPr>
          <w:sz w:val="14"/>
        </w:rPr>
        <w:t xml:space="preserve">, in terms of wealth and education, </w:t>
      </w:r>
      <w:r w:rsidRPr="00CA7181">
        <w:rPr>
          <w:rStyle w:val="StyleUnderline"/>
        </w:rPr>
        <w:t>have access to the top positions in a respective economy</w:t>
      </w:r>
      <w:r w:rsidRPr="000E4E5D">
        <w:rPr>
          <w:sz w:val="14"/>
        </w:rPr>
        <w:t xml:space="preserve">. One can immediately see the main problem with the phenomenon described in the previous paragraph: when only the people with access to the best education and degrees (which in most cases requires finances which most citizens do not have) have the opportunity to get the top positions within different industries regardless of practical competence, the functioning of the fair and free capitalistic system is undermined. </w:t>
      </w:r>
      <w:r w:rsidRPr="00CA7181">
        <w:rPr>
          <w:rStyle w:val="StyleUnderline"/>
        </w:rPr>
        <w:t>A job might not go to the best, most innovative person with the best potential</w:t>
      </w:r>
      <w:r w:rsidRPr="000E4E5D">
        <w:rPr>
          <w:sz w:val="14"/>
        </w:rPr>
        <w:t xml:space="preserve"> – </w:t>
      </w:r>
      <w:r w:rsidRPr="00CA7181">
        <w:rPr>
          <w:rStyle w:val="StyleUnderline"/>
        </w:rPr>
        <w:t xml:space="preserve">it goes to the one with the highest degree and best papers. This </w:t>
      </w:r>
      <w:r w:rsidRPr="00CA7181">
        <w:rPr>
          <w:rStyle w:val="Emphasis"/>
        </w:rPr>
        <w:t>hampers the overall effectiveness of the economy</w:t>
      </w:r>
      <w:r w:rsidRPr="000E4E5D">
        <w:rPr>
          <w:sz w:val="14"/>
        </w:rPr>
        <w:t xml:space="preserve">, </w:t>
      </w:r>
      <w:r w:rsidRPr="00CA7181">
        <w:rPr>
          <w:rStyle w:val="StyleUnderline"/>
        </w:rPr>
        <w:t xml:space="preserve">and </w:t>
      </w:r>
      <w:r w:rsidRPr="00CA7181">
        <w:rPr>
          <w:rStyle w:val="Emphasis"/>
        </w:rPr>
        <w:t>lowers the pace of innovation</w:t>
      </w:r>
      <w:r w:rsidRPr="000E4E5D">
        <w:rPr>
          <w:sz w:val="14"/>
        </w:rPr>
        <w:t xml:space="preserve">. </w:t>
      </w:r>
    </w:p>
    <w:p w:rsidR="006504CE" w:rsidRPr="0068383C" w:rsidRDefault="006504CE" w:rsidP="006504CE">
      <w:pPr>
        <w:pStyle w:val="Heading4"/>
        <w:rPr>
          <w:b w:val="0"/>
        </w:rPr>
      </w:pPr>
      <w:r w:rsidRPr="0068383C">
        <w:rPr>
          <w:b w:val="0"/>
        </w:rPr>
        <w:t xml:space="preserve"> (</w:t>
      </w:r>
      <w:proofErr w:type="gramStart"/>
      <w:r w:rsidRPr="0068383C">
        <w:rPr>
          <w:b w:val="0"/>
        </w:rPr>
        <w:t>insert</w:t>
      </w:r>
      <w:proofErr w:type="gramEnd"/>
      <w:r w:rsidRPr="0068383C">
        <w:rPr>
          <w:b w:val="0"/>
        </w:rPr>
        <w:t xml:space="preserve"> inequality impact)</w:t>
      </w:r>
    </w:p>
    <w:p w:rsidR="006504CE" w:rsidRDefault="006504CE" w:rsidP="006504CE">
      <w:pPr>
        <w:pStyle w:val="Heading3"/>
      </w:pPr>
      <w:r>
        <w:t>L</w:t>
      </w:r>
    </w:p>
    <w:p w:rsidR="006504CE" w:rsidRDefault="006504CE" w:rsidP="006504CE">
      <w:pPr>
        <w:pStyle w:val="Heading4"/>
      </w:pPr>
      <w:r>
        <w:t>Innovation increases inequality and unemployment rates.</w:t>
      </w:r>
    </w:p>
    <w:p w:rsidR="006504CE" w:rsidRDefault="006504CE" w:rsidP="006504CE">
      <w:proofErr w:type="spellStart"/>
      <w:r>
        <w:t>Fani</w:t>
      </w:r>
      <w:proofErr w:type="spellEnd"/>
      <w:r>
        <w:t xml:space="preserve"> </w:t>
      </w:r>
      <w:proofErr w:type="spellStart"/>
      <w:r w:rsidRPr="00FF2C7A">
        <w:rPr>
          <w:rStyle w:val="Style13ptBold"/>
        </w:rPr>
        <w:t>Kelesidou</w:t>
      </w:r>
      <w:proofErr w:type="spellEnd"/>
      <w:r w:rsidRPr="00FF2C7A">
        <w:rPr>
          <w:rStyle w:val="Style13ptBold"/>
        </w:rPr>
        <w:t xml:space="preserve"> 14</w:t>
      </w:r>
      <w:r>
        <w:t>, Motley Fool, 2-4-2014, "What's the Downside of Rapid Technological Innovation?</w:t>
      </w:r>
      <w:proofErr w:type="gramStart"/>
      <w:r>
        <w:t>",</w:t>
      </w:r>
      <w:proofErr w:type="gramEnd"/>
      <w:r>
        <w:t xml:space="preserve"> https://www.fool.com/investing/general/2014/02/04/whats-the-downside-of-rapid-technological-innovati.aspx -- CR</w:t>
      </w:r>
    </w:p>
    <w:p w:rsidR="006504CE" w:rsidRDefault="006504CE" w:rsidP="006504CE">
      <w:r w:rsidRPr="00FF2C7A">
        <w:rPr>
          <w:rStyle w:val="StyleUnderline"/>
        </w:rPr>
        <w:t>Technological change is supposed to be the essence of economic growth</w:t>
      </w:r>
      <w:r w:rsidRPr="00FF2C7A">
        <w:rPr>
          <w:sz w:val="14"/>
        </w:rPr>
        <w:t xml:space="preserve">. Over the past century, </w:t>
      </w:r>
      <w:r w:rsidRPr="00FF2C7A">
        <w:rPr>
          <w:rStyle w:val="StyleUnderline"/>
        </w:rPr>
        <w:t>the world reaped the benefit of the buildup of more general-purpose technologies</w:t>
      </w:r>
      <w:r w:rsidRPr="00FF2C7A">
        <w:rPr>
          <w:sz w:val="14"/>
        </w:rPr>
        <w:t xml:space="preserve">. But </w:t>
      </w:r>
      <w:r w:rsidRPr="00FF2C7A">
        <w:rPr>
          <w:rStyle w:val="StyleUnderline"/>
        </w:rPr>
        <w:t>what happens when technology advances at a dizzying pace?</w:t>
      </w:r>
      <w:r w:rsidRPr="00FF2C7A">
        <w:rPr>
          <w:sz w:val="14"/>
        </w:rPr>
        <w:t xml:space="preserve"> Estimates suggest that </w:t>
      </w:r>
      <w:r w:rsidRPr="00FF2C7A">
        <w:rPr>
          <w:rStyle w:val="StyleUnderline"/>
        </w:rPr>
        <w:t>there will be seven times more networked devices than people on the planet by 2020</w:t>
      </w:r>
      <w:r w:rsidRPr="00FF2C7A">
        <w:rPr>
          <w:sz w:val="14"/>
        </w:rPr>
        <w:t xml:space="preserve">. Nearly half of the 1,344 CEOs surveyed by PricewaterhouseCoopers, or PwC, </w:t>
      </w:r>
      <w:r w:rsidRPr="00FF2C7A">
        <w:rPr>
          <w:rStyle w:val="StyleUnderline"/>
        </w:rPr>
        <w:t>late last year identified rapid technological change as a potential threat to their organization's growth prospects.</w:t>
      </w:r>
      <w:r>
        <w:rPr>
          <w:rStyle w:val="StyleUnderline"/>
        </w:rPr>
        <w:t xml:space="preserve"> </w:t>
      </w:r>
      <w:r w:rsidRPr="00FF2C7A">
        <w:rPr>
          <w:sz w:val="14"/>
        </w:rPr>
        <w:t xml:space="preserve">So, should we take a more soft-pedal approach toward innovation? Spotting the right moment to act </w:t>
      </w:r>
      <w:proofErr w:type="gramStart"/>
      <w:r w:rsidRPr="00FF2C7A">
        <w:rPr>
          <w:sz w:val="14"/>
        </w:rPr>
        <w:t>Why</w:t>
      </w:r>
      <w:proofErr w:type="gramEnd"/>
      <w:r w:rsidRPr="00FF2C7A">
        <w:rPr>
          <w:sz w:val="14"/>
        </w:rPr>
        <w:t xml:space="preserve"> are CEOs so concerned? While the majority of CEOs that PwC surveyed acknowledged the need to adapt their business models for the technological trends now transforming society and business, less than 30% have already started or completed the changes they're planning, such as altering their R&amp;D functions. </w:t>
      </w:r>
      <w:r w:rsidRPr="00FF2C7A">
        <w:rPr>
          <w:rStyle w:val="StyleUnderline"/>
        </w:rPr>
        <w:t>Among the factors that are holding them back is the speed at which technology is advancing</w:t>
      </w:r>
      <w:r w:rsidRPr="00FF2C7A">
        <w:rPr>
          <w:sz w:val="14"/>
        </w:rPr>
        <w:t xml:space="preserve">. </w:t>
      </w:r>
      <w:r w:rsidRPr="00FF2C7A">
        <w:rPr>
          <w:rStyle w:val="StyleUnderline"/>
        </w:rPr>
        <w:t xml:space="preserve">They are worried about their efforts being </w:t>
      </w:r>
      <w:r w:rsidRPr="00FF2C7A">
        <w:rPr>
          <w:rStyle w:val="Emphasis"/>
        </w:rPr>
        <w:t>counterpoised</w:t>
      </w:r>
      <w:r w:rsidRPr="00FF2C7A">
        <w:rPr>
          <w:rStyle w:val="StyleUnderline"/>
        </w:rPr>
        <w:t xml:space="preserve"> by </w:t>
      </w:r>
      <w:r w:rsidRPr="00FF2C7A">
        <w:rPr>
          <w:rStyle w:val="Emphasis"/>
        </w:rPr>
        <w:t>newer technologies.</w:t>
      </w:r>
      <w:r>
        <w:rPr>
          <w:rStyle w:val="StyleUnderline"/>
        </w:rPr>
        <w:t xml:space="preserve"> </w:t>
      </w:r>
      <w:r w:rsidRPr="00FF2C7A">
        <w:rPr>
          <w:sz w:val="14"/>
        </w:rPr>
        <w:t xml:space="preserve">How </w:t>
      </w:r>
      <w:r w:rsidRPr="00FF2C7A">
        <w:rPr>
          <w:rStyle w:val="Emphasis"/>
        </w:rPr>
        <w:t>rapid innovation</w:t>
      </w:r>
      <w:r w:rsidRPr="00FF2C7A">
        <w:rPr>
          <w:sz w:val="14"/>
        </w:rPr>
        <w:t xml:space="preserve"> </w:t>
      </w:r>
      <w:r w:rsidRPr="00FF2C7A">
        <w:rPr>
          <w:rStyle w:val="StyleUnderline"/>
        </w:rPr>
        <w:t xml:space="preserve">is </w:t>
      </w:r>
      <w:r w:rsidRPr="00FF2C7A">
        <w:rPr>
          <w:rStyle w:val="Emphasis"/>
        </w:rPr>
        <w:t>hollowing out</w:t>
      </w:r>
      <w:r w:rsidRPr="00FF2C7A">
        <w:rPr>
          <w:rStyle w:val="StyleUnderline"/>
        </w:rPr>
        <w:t xml:space="preserve"> the economy</w:t>
      </w:r>
      <w:r>
        <w:rPr>
          <w:rStyle w:val="StyleUnderline"/>
        </w:rPr>
        <w:t xml:space="preserve"> </w:t>
      </w:r>
      <w:proofErr w:type="gramStart"/>
      <w:r w:rsidRPr="00FF2C7A">
        <w:rPr>
          <w:sz w:val="14"/>
        </w:rPr>
        <w:t>Previous</w:t>
      </w:r>
      <w:proofErr w:type="gramEnd"/>
      <w:r w:rsidRPr="00FF2C7A">
        <w:rPr>
          <w:sz w:val="14"/>
        </w:rPr>
        <w:t xml:space="preserve"> </w:t>
      </w:r>
      <w:r w:rsidRPr="00FF2C7A">
        <w:rPr>
          <w:rStyle w:val="StyleUnderline"/>
        </w:rPr>
        <w:t>technological change has always delivered more long-run employment.</w:t>
      </w:r>
      <w:r w:rsidRPr="00FF2C7A">
        <w:rPr>
          <w:sz w:val="14"/>
        </w:rPr>
        <w:t xml:space="preserve"> Even so, </w:t>
      </w:r>
      <w:r w:rsidRPr="00FF2C7A">
        <w:rPr>
          <w:rStyle w:val="Emphasis"/>
        </w:rPr>
        <w:t>this time</w:t>
      </w:r>
      <w:r w:rsidRPr="00FF2C7A">
        <w:rPr>
          <w:sz w:val="14"/>
        </w:rPr>
        <w:t xml:space="preserve">, </w:t>
      </w:r>
      <w:r w:rsidRPr="00FF2C7A">
        <w:rPr>
          <w:rStyle w:val="Emphasis"/>
        </w:rPr>
        <w:t>things could be different.</w:t>
      </w:r>
      <w:r w:rsidRPr="00FF2C7A">
        <w:rPr>
          <w:sz w:val="14"/>
        </w:rPr>
        <w:t xml:space="preserve"> And </w:t>
      </w:r>
      <w:r w:rsidRPr="00FF2C7A">
        <w:rPr>
          <w:rStyle w:val="StyleUnderline"/>
        </w:rPr>
        <w:t>Silicon Valley</w:t>
      </w:r>
      <w:r w:rsidRPr="00FF2C7A">
        <w:rPr>
          <w:sz w:val="14"/>
        </w:rPr>
        <w:t xml:space="preserve">, which has provided many of the wonders that make our world look futuristic, </w:t>
      </w:r>
      <w:r w:rsidRPr="00FF2C7A">
        <w:rPr>
          <w:rStyle w:val="StyleUnderline"/>
        </w:rPr>
        <w:t>is largely to blame.</w:t>
      </w:r>
      <w:r>
        <w:rPr>
          <w:rStyle w:val="StyleUnderline"/>
        </w:rPr>
        <w:t xml:space="preserve"> </w:t>
      </w:r>
      <w:r w:rsidRPr="00FF2C7A">
        <w:rPr>
          <w:sz w:val="14"/>
        </w:rPr>
        <w:t>Silicon Valley figured out how to increase output with fewer employees. More importantly, it showed others how to do it. Thirty years ago, General Motors employed nearly 900,000 workers. Today, Google (NASDAQ:GOOGL</w:t>
      </w:r>
      <w:proofErr w:type="gramStart"/>
      <w:r w:rsidRPr="00FF2C7A">
        <w:rPr>
          <w:sz w:val="14"/>
        </w:rPr>
        <w:t>)(</w:t>
      </w:r>
      <w:proofErr w:type="gramEnd"/>
      <w:r w:rsidRPr="00FF2C7A">
        <w:rPr>
          <w:sz w:val="14"/>
        </w:rPr>
        <w:t>NASDAQ:GOOGL)(NASDAQ:GOOGL) employs less than 50,000 people worldwide. Facebook (NASDAQ:FB</w:t>
      </w:r>
      <w:proofErr w:type="gramStart"/>
      <w:r w:rsidRPr="00FF2C7A">
        <w:rPr>
          <w:sz w:val="14"/>
        </w:rPr>
        <w:t>)(</w:t>
      </w:r>
      <w:proofErr w:type="gramEnd"/>
      <w:r w:rsidRPr="00FF2C7A">
        <w:rPr>
          <w:sz w:val="14"/>
        </w:rPr>
        <w:t xml:space="preserve">NASDAQ:FB)(NASDAQ:FB) employs roughly 6,000. </w:t>
      </w:r>
      <w:r w:rsidRPr="00FF2C7A">
        <w:rPr>
          <w:rStyle w:val="Emphasis"/>
        </w:rPr>
        <w:t>Technological change always results in job losses</w:t>
      </w:r>
      <w:r w:rsidRPr="00FF2C7A">
        <w:rPr>
          <w:sz w:val="14"/>
        </w:rPr>
        <w:t xml:space="preserve">. However, these job losses are often offset by new job opportunities, sometimes created in a most peculiar way. Make-up artist Michelle Phan rose to fame on YouTube and then shook hands with cosmetics group </w:t>
      </w:r>
      <w:proofErr w:type="spellStart"/>
      <w:r w:rsidRPr="00FF2C7A">
        <w:rPr>
          <w:sz w:val="14"/>
        </w:rPr>
        <w:t>L'Oreal</w:t>
      </w:r>
      <w:proofErr w:type="spellEnd"/>
      <w:r w:rsidRPr="00FF2C7A">
        <w:rPr>
          <w:sz w:val="14"/>
        </w:rPr>
        <w:t xml:space="preserve">. Bethany </w:t>
      </w:r>
      <w:proofErr w:type="spellStart"/>
      <w:r w:rsidRPr="00FF2C7A">
        <w:rPr>
          <w:sz w:val="14"/>
        </w:rPr>
        <w:t>Mota</w:t>
      </w:r>
      <w:proofErr w:type="spellEnd"/>
      <w:r w:rsidRPr="00FF2C7A">
        <w:rPr>
          <w:sz w:val="14"/>
        </w:rPr>
        <w:t xml:space="preserve">, an 18-year-old self-made celebrity, turned YouTube shopping sprees into a fashion career. College student </w:t>
      </w:r>
      <w:proofErr w:type="spellStart"/>
      <w:r w:rsidRPr="00FF2C7A">
        <w:rPr>
          <w:sz w:val="14"/>
        </w:rPr>
        <w:t>Koby</w:t>
      </w:r>
      <w:proofErr w:type="spellEnd"/>
      <w:r w:rsidRPr="00FF2C7A">
        <w:rPr>
          <w:sz w:val="14"/>
        </w:rPr>
        <w:t xml:space="preserve"> Conrad is just one of the many young businessmen who are making a living off Facebook traffic. </w:t>
      </w:r>
      <w:proofErr w:type="spellStart"/>
      <w:r w:rsidRPr="00FF2C7A">
        <w:rPr>
          <w:sz w:val="14"/>
        </w:rPr>
        <w:t>Koby</w:t>
      </w:r>
      <w:proofErr w:type="spellEnd"/>
      <w:r w:rsidRPr="00FF2C7A">
        <w:rPr>
          <w:sz w:val="14"/>
        </w:rPr>
        <w:t xml:space="preserve"> sells hippie clothes online and, as he told Business Insider, his business is thriving on the traffic it gets through Facebook. So, what's the problem? </w:t>
      </w:r>
      <w:r w:rsidRPr="00FF2C7A">
        <w:rPr>
          <w:rStyle w:val="StyleUnderline"/>
        </w:rPr>
        <w:t>Rapid technological innovation is destroying jobs faster than it's creating new ones</w:t>
      </w:r>
      <w:r w:rsidRPr="00FF2C7A">
        <w:rPr>
          <w:sz w:val="14"/>
        </w:rPr>
        <w:t xml:space="preserve">, </w:t>
      </w:r>
      <w:r w:rsidRPr="00FF2C7A">
        <w:rPr>
          <w:rStyle w:val="StyleUnderline"/>
        </w:rPr>
        <w:t xml:space="preserve">contributing to the growth of </w:t>
      </w:r>
      <w:r w:rsidRPr="00FF2C7A">
        <w:rPr>
          <w:rStyle w:val="Emphasis"/>
        </w:rPr>
        <w:t>income inequality</w:t>
      </w:r>
      <w:r w:rsidRPr="00FF2C7A">
        <w:rPr>
          <w:rStyle w:val="StyleUnderline"/>
        </w:rPr>
        <w:t xml:space="preserve"> </w:t>
      </w:r>
      <w:r w:rsidRPr="00FF2C7A">
        <w:rPr>
          <w:rStyle w:val="Emphasis"/>
        </w:rPr>
        <w:t>in the U.S.</w:t>
      </w:r>
      <w:r w:rsidRPr="00FF2C7A">
        <w:rPr>
          <w:rStyle w:val="StyleUnderline"/>
        </w:rPr>
        <w:t xml:space="preserve"> </w:t>
      </w:r>
      <w:r w:rsidRPr="00FF2C7A">
        <w:rPr>
          <w:sz w:val="14"/>
        </w:rPr>
        <w:t xml:space="preserve">and worldwide. Since the 2000s, </w:t>
      </w:r>
      <w:r w:rsidRPr="00FF2C7A">
        <w:rPr>
          <w:rStyle w:val="StyleUnderline"/>
        </w:rPr>
        <w:t xml:space="preserve">there has been a growing gap between </w:t>
      </w:r>
      <w:r w:rsidRPr="00FF2C7A">
        <w:rPr>
          <w:rStyle w:val="Emphasis"/>
        </w:rPr>
        <w:t>productivity</w:t>
      </w:r>
      <w:r w:rsidRPr="00FF2C7A">
        <w:rPr>
          <w:sz w:val="14"/>
        </w:rPr>
        <w:t xml:space="preserve"> (the amount of economic value generated for a given unit of input, such as an hour of labor) </w:t>
      </w:r>
      <w:r w:rsidRPr="00FF2C7A">
        <w:rPr>
          <w:rStyle w:val="StyleUnderline"/>
        </w:rPr>
        <w:t xml:space="preserve">and </w:t>
      </w:r>
      <w:r w:rsidRPr="00FF2C7A">
        <w:rPr>
          <w:rStyle w:val="Emphasis"/>
        </w:rPr>
        <w:t xml:space="preserve">private employment </w:t>
      </w:r>
      <w:r w:rsidRPr="00FF2C7A">
        <w:rPr>
          <w:sz w:val="14"/>
        </w:rPr>
        <w:t xml:space="preserve">in the U.S. Today's technologies may prove to be permanent game changers. SOURCE: OECD AND BUREAU OF LABOR STATISTICS. What needs to be done? In a world where "the big don't eat the small, but </w:t>
      </w:r>
      <w:r w:rsidRPr="00FF2C7A">
        <w:rPr>
          <w:rStyle w:val="StyleUnderline"/>
        </w:rPr>
        <w:t>the fast eat the slow</w:t>
      </w:r>
      <w:r w:rsidRPr="00FF2C7A">
        <w:rPr>
          <w:sz w:val="14"/>
        </w:rPr>
        <w:t xml:space="preserve">," what can companies and employees do to not just survive, but also thrive? It all comes down to the ever-elusive balance between technological development and education. As economist Jan Tinbergen argued as far back as the 1970s, when technology is winning the race against education, more rewards go to fewer people. When education is winning, the rewards are spread more evenly because more people are able to understand and use new technologies. </w:t>
      </w:r>
      <w:r w:rsidRPr="00FF2C7A">
        <w:rPr>
          <w:rStyle w:val="Emphasis"/>
        </w:rPr>
        <w:t>Disruptive innovations</w:t>
      </w:r>
      <w:r w:rsidRPr="00FF2C7A">
        <w:rPr>
          <w:sz w:val="14"/>
        </w:rPr>
        <w:t xml:space="preserve"> pop up out of the blue and can, pretty much</w:t>
      </w:r>
      <w:r w:rsidRPr="00FF2C7A">
        <w:rPr>
          <w:rStyle w:val="Emphasis"/>
        </w:rPr>
        <w:t>, destroy whole markets overnight</w:t>
      </w:r>
      <w:r w:rsidRPr="00FF2C7A">
        <w:rPr>
          <w:sz w:val="14"/>
        </w:rPr>
        <w:t xml:space="preserve">. </w:t>
      </w:r>
      <w:r w:rsidRPr="00FF2C7A">
        <w:rPr>
          <w:rStyle w:val="StyleUnderline"/>
        </w:rPr>
        <w:t>Industry players need to think out of the box</w:t>
      </w:r>
      <w:r w:rsidRPr="00FF2C7A">
        <w:rPr>
          <w:sz w:val="14"/>
        </w:rPr>
        <w:t xml:space="preserve">, develop new strategies and tools that can spot radical change, </w:t>
      </w:r>
      <w:r w:rsidRPr="00FF2C7A">
        <w:rPr>
          <w:rStyle w:val="StyleUnderline"/>
        </w:rPr>
        <w:t xml:space="preserve">and adopt a more diversified approach toward investment. </w:t>
      </w:r>
    </w:p>
    <w:p w:rsidR="006504CE" w:rsidRDefault="006504CE" w:rsidP="006504CE">
      <w:pPr>
        <w:rPr>
          <w:sz w:val="14"/>
        </w:rPr>
      </w:pPr>
    </w:p>
    <w:p w:rsidR="006504CE" w:rsidRDefault="006504CE" w:rsidP="006504CE">
      <w:pPr>
        <w:pStyle w:val="Heading4"/>
      </w:pPr>
      <w:r>
        <w:t>Innovation consolidates advantages to the 1%</w:t>
      </w:r>
    </w:p>
    <w:p w:rsidR="006504CE" w:rsidRPr="009D18F0" w:rsidRDefault="006504CE" w:rsidP="006504CE">
      <w:r w:rsidRPr="009D18F0">
        <w:t xml:space="preserve">Richard </w:t>
      </w:r>
      <w:r w:rsidRPr="009D18F0">
        <w:rPr>
          <w:rStyle w:val="Style13ptBold"/>
        </w:rPr>
        <w:t>Florida 15</w:t>
      </w:r>
      <w:r w:rsidRPr="009D18F0">
        <w:t xml:space="preserve">, </w:t>
      </w:r>
      <w:r>
        <w:t xml:space="preserve">Richard Florida is a co-founder and editor at large of </w:t>
      </w:r>
      <w:proofErr w:type="spellStart"/>
      <w:r>
        <w:t>CityLab</w:t>
      </w:r>
      <w:proofErr w:type="spellEnd"/>
      <w:r>
        <w:t xml:space="preserve"> and a senior editor at The Atlantic. He is a university professor in the University of Toronto’s School of Cities and </w:t>
      </w:r>
      <w:proofErr w:type="spellStart"/>
      <w:r>
        <w:t>Rotman</w:t>
      </w:r>
      <w:proofErr w:type="spellEnd"/>
      <w:r>
        <w:t xml:space="preserve"> School of Management, and a distinguished fellow at New York University’s </w:t>
      </w:r>
      <w:proofErr w:type="spellStart"/>
      <w:r>
        <w:t>Schack</w:t>
      </w:r>
      <w:proofErr w:type="spellEnd"/>
      <w:r>
        <w:t xml:space="preserve"> Institute of Real Estate., </w:t>
      </w:r>
      <w:proofErr w:type="spellStart"/>
      <w:r w:rsidRPr="009D18F0">
        <w:t>CityLab</w:t>
      </w:r>
      <w:proofErr w:type="spellEnd"/>
      <w:r w:rsidRPr="009D18F0">
        <w:t>, 12-1-2015, "Is Innovation to Blame for Inequality? ", https://www.citylab.com/life/2015/12/is-innovation-to-blame-for-inequality/400610/ -- CR</w:t>
      </w:r>
    </w:p>
    <w:p w:rsidR="006504CE" w:rsidRPr="00E345AC" w:rsidRDefault="006504CE" w:rsidP="006504CE">
      <w:pPr>
        <w:rPr>
          <w:rStyle w:val="StyleUnderline"/>
        </w:rPr>
      </w:pPr>
      <w:r w:rsidRPr="007273B0">
        <w:rPr>
          <w:sz w:val="12"/>
        </w:rPr>
        <w:t xml:space="preserve">Is innovation really to blame for rising inequality? </w:t>
      </w:r>
      <w:r w:rsidRPr="009D18F0">
        <w:rPr>
          <w:rStyle w:val="StyleUnderline"/>
        </w:rPr>
        <w:t xml:space="preserve">A </w:t>
      </w:r>
      <w:r w:rsidRPr="007273B0">
        <w:rPr>
          <w:sz w:val="12"/>
        </w:rPr>
        <w:t xml:space="preserve">June NBER </w:t>
      </w:r>
      <w:r w:rsidRPr="009D18F0">
        <w:rPr>
          <w:rStyle w:val="StyleUnderline"/>
        </w:rPr>
        <w:t>study by a team of economists</w:t>
      </w:r>
      <w:r w:rsidRPr="007273B0">
        <w:rPr>
          <w:sz w:val="12"/>
        </w:rPr>
        <w:t xml:space="preserve"> from Harvard, the University of Pennsylvania, and the University College London </w:t>
      </w:r>
      <w:r w:rsidRPr="009D18F0">
        <w:rPr>
          <w:rStyle w:val="StyleUnderline"/>
        </w:rPr>
        <w:t>takes a close look at the connection</w:t>
      </w:r>
      <w:r w:rsidRPr="007273B0">
        <w:rPr>
          <w:sz w:val="12"/>
        </w:rPr>
        <w:t xml:space="preserve"> between the two. Specifically, </w:t>
      </w:r>
      <w:r w:rsidRPr="009D18F0">
        <w:rPr>
          <w:rStyle w:val="StyleUnderline"/>
        </w:rPr>
        <w:t>it examines the connection between innovation</w:t>
      </w:r>
      <w:r w:rsidRPr="007273B0">
        <w:rPr>
          <w:sz w:val="12"/>
        </w:rPr>
        <w:t xml:space="preserve"> (measured by patenting</w:t>
      </w:r>
      <w:r w:rsidRPr="009D18F0">
        <w:rPr>
          <w:rStyle w:val="StyleUnderline"/>
        </w:rPr>
        <w:t xml:space="preserve">) and the </w:t>
      </w:r>
      <w:r w:rsidRPr="007273B0">
        <w:rPr>
          <w:sz w:val="12"/>
        </w:rPr>
        <w:t>widening</w:t>
      </w:r>
      <w:r w:rsidRPr="009D18F0">
        <w:rPr>
          <w:rStyle w:val="Emphasis"/>
        </w:rPr>
        <w:t xml:space="preserve"> economic gap </w:t>
      </w:r>
      <w:r w:rsidRPr="009D18F0">
        <w:rPr>
          <w:rStyle w:val="StyleUnderline"/>
        </w:rPr>
        <w:t>at the very top</w:t>
      </w:r>
      <w:r w:rsidRPr="007273B0">
        <w:rPr>
          <w:sz w:val="12"/>
        </w:rPr>
        <w:t xml:space="preserve">—between the one percent and everyone else—across states between 1975 and 2010. </w:t>
      </w:r>
      <w:r w:rsidRPr="009D18F0">
        <w:rPr>
          <w:rStyle w:val="StyleUnderline"/>
        </w:rPr>
        <w:t>It</w:t>
      </w:r>
      <w:r w:rsidRPr="007273B0">
        <w:rPr>
          <w:sz w:val="12"/>
        </w:rPr>
        <w:t xml:space="preserve"> also </w:t>
      </w:r>
      <w:r w:rsidRPr="009D18F0">
        <w:rPr>
          <w:rStyle w:val="StyleUnderline"/>
        </w:rPr>
        <w:t>examines the relationship between innovation and more conventional types of inequality between the upper and lower classes.</w:t>
      </w:r>
      <w:r>
        <w:rPr>
          <w:rStyle w:val="StyleUnderline"/>
        </w:rPr>
        <w:t xml:space="preserve"> </w:t>
      </w:r>
      <w:r w:rsidRPr="007273B0">
        <w:rPr>
          <w:sz w:val="12"/>
        </w:rPr>
        <w:t xml:space="preserve">The graph below charts the connection between innovation (measured as patents per capita, the blue line on the graph) and the share of income held by the top 1 percent (the red line) over five decades, from 1963 to 2013. For much of this period there was a substantial gap between the two, with innovation outpacing the income share of the 1 percent. But then, right about the time of the economic crisis, the red line crossed the blue one, indicating that the 1 percent’s share of income surged past the rate of innovation. But are the two actually related? And if so, how exactly? The answer, it turns out, depends on what exactly is being measured. First off, </w:t>
      </w:r>
      <w:r w:rsidRPr="00E345AC">
        <w:rPr>
          <w:rStyle w:val="StyleUnderline"/>
        </w:rPr>
        <w:t xml:space="preserve">the study finds innovation to be rather closely associated with the increase in the share of income going to the one percent. After controlling for a </w:t>
      </w:r>
      <w:r w:rsidRPr="00E345AC">
        <w:rPr>
          <w:rStyle w:val="Emphasis"/>
        </w:rPr>
        <w:t>wide range of factors</w:t>
      </w:r>
      <w:r w:rsidRPr="00E345AC">
        <w:rPr>
          <w:rStyle w:val="StyleUnderline"/>
        </w:rPr>
        <w:t xml:space="preserve"> that are likely to affect innovation</w:t>
      </w:r>
      <w:r w:rsidRPr="007273B0">
        <w:rPr>
          <w:sz w:val="12"/>
        </w:rPr>
        <w:t xml:space="preserve">, </w:t>
      </w:r>
      <w:r w:rsidRPr="00E345AC">
        <w:rPr>
          <w:rStyle w:val="StyleUnderline"/>
        </w:rPr>
        <w:t>it finds that innovation accounts for roughly 17 percent of the total increase in the share of income held by the top 1 percent</w:t>
      </w:r>
      <w:r w:rsidRPr="007273B0">
        <w:rPr>
          <w:sz w:val="12"/>
        </w:rPr>
        <w:t xml:space="preserve"> between 1975 and 2010. In the highly innovative state of California, innovation explains roughly 22 percent of the increase in the top 1 percent’s share of income over the same period. Furthermore, </w:t>
      </w:r>
      <w:r w:rsidRPr="00E345AC">
        <w:rPr>
          <w:rStyle w:val="StyleUnderline"/>
        </w:rPr>
        <w:t xml:space="preserve">the study’s results show a connection between </w:t>
      </w:r>
      <w:r w:rsidRPr="00E345AC">
        <w:rPr>
          <w:rStyle w:val="Emphasis"/>
        </w:rPr>
        <w:t>highly impactful star inventors</w:t>
      </w:r>
      <w:r w:rsidRPr="00E345AC">
        <w:rPr>
          <w:rStyle w:val="StyleUnderline"/>
        </w:rPr>
        <w:t xml:space="preserve"> and </w:t>
      </w:r>
      <w:r w:rsidRPr="00E345AC">
        <w:rPr>
          <w:rStyle w:val="Emphasis"/>
        </w:rPr>
        <w:t>inequality.</w:t>
      </w:r>
    </w:p>
    <w:p w:rsidR="006504CE" w:rsidRPr="00E11C8D" w:rsidRDefault="006504CE" w:rsidP="006504CE">
      <w:pPr>
        <w:pStyle w:val="Heading4"/>
      </w:pPr>
      <w:r>
        <w:t>There’s a strong correlation</w:t>
      </w:r>
    </w:p>
    <w:p w:rsidR="006504CE" w:rsidRPr="00441A18" w:rsidRDefault="006504CE" w:rsidP="006504CE">
      <w:r w:rsidRPr="00441A18">
        <w:t xml:space="preserve">Philippe </w:t>
      </w:r>
      <w:proofErr w:type="spellStart"/>
      <w:r w:rsidRPr="00B853F2">
        <w:rPr>
          <w:rStyle w:val="Style13ptBold"/>
        </w:rPr>
        <w:t>Aghion</w:t>
      </w:r>
      <w:proofErr w:type="spellEnd"/>
      <w:r w:rsidRPr="00B853F2">
        <w:rPr>
          <w:rStyle w:val="Style13ptBold"/>
        </w:rPr>
        <w:t xml:space="preserve"> et al 18</w:t>
      </w:r>
      <w:r w:rsidRPr="00441A18">
        <w:t xml:space="preserve">- </w:t>
      </w:r>
      <w:proofErr w:type="spellStart"/>
      <w:r w:rsidRPr="00441A18">
        <w:t>Ufuk</w:t>
      </w:r>
      <w:proofErr w:type="spellEnd"/>
      <w:r w:rsidRPr="00441A18">
        <w:t xml:space="preserve"> </w:t>
      </w:r>
      <w:proofErr w:type="spellStart"/>
      <w:r w:rsidRPr="00441A18">
        <w:t>Akcigit</w:t>
      </w:r>
      <w:proofErr w:type="spellEnd"/>
      <w:r w:rsidRPr="00441A18">
        <w:t xml:space="preserve"> Antonin </w:t>
      </w:r>
      <w:proofErr w:type="spellStart"/>
      <w:r w:rsidRPr="00441A18">
        <w:t>Bergeaud</w:t>
      </w:r>
      <w:proofErr w:type="spellEnd"/>
      <w:r w:rsidRPr="00441A18">
        <w:t xml:space="preserve"> Richard Blundell David </w:t>
      </w:r>
      <w:proofErr w:type="spellStart"/>
      <w:r w:rsidRPr="00441A18">
        <w:t>H´emous</w:t>
      </w:r>
      <w:proofErr w:type="spellEnd"/>
      <w:r w:rsidRPr="00441A18">
        <w:t xml:space="preserve">, </w:t>
      </w:r>
      <w:proofErr w:type="spellStart"/>
      <w:r w:rsidRPr="00441A18">
        <w:t>Aghion</w:t>
      </w:r>
      <w:proofErr w:type="spellEnd"/>
      <w:r w:rsidRPr="00441A18">
        <w:t xml:space="preserve">: College de France, London School of Economics and CIFAR. </w:t>
      </w:r>
      <w:proofErr w:type="spellStart"/>
      <w:r w:rsidRPr="00441A18">
        <w:t>Akcigit</w:t>
      </w:r>
      <w:proofErr w:type="spellEnd"/>
      <w:r w:rsidRPr="00441A18">
        <w:t xml:space="preserve">: University of Chicago, CEPR, and NBER. </w:t>
      </w:r>
      <w:proofErr w:type="spellStart"/>
      <w:r w:rsidRPr="00441A18">
        <w:t>Bergeaud</w:t>
      </w:r>
      <w:proofErr w:type="spellEnd"/>
      <w:r w:rsidRPr="00441A18">
        <w:t xml:space="preserve">: </w:t>
      </w:r>
      <w:proofErr w:type="spellStart"/>
      <w:r w:rsidRPr="00441A18">
        <w:t>Banque</w:t>
      </w:r>
      <w:proofErr w:type="spellEnd"/>
      <w:r w:rsidRPr="00441A18">
        <w:t xml:space="preserve"> de France. Blundell: University College London and Institute of Fiscal Studies. </w:t>
      </w:r>
      <w:proofErr w:type="spellStart"/>
      <w:r w:rsidRPr="00441A18">
        <w:t>H´emous</w:t>
      </w:r>
      <w:proofErr w:type="spellEnd"/>
      <w:r w:rsidRPr="00441A18">
        <w:t xml:space="preserve">: University of Zurich and </w:t>
      </w:r>
      <w:proofErr w:type="spellStart"/>
      <w:r w:rsidRPr="00441A18">
        <w:t>CEPR.February</w:t>
      </w:r>
      <w:proofErr w:type="spellEnd"/>
      <w:r w:rsidRPr="00441A18">
        <w:t xml:space="preserve"> 23, 2018, “Innovation and Top Income Inequality”, </w:t>
      </w:r>
      <w:hyperlink r:id="rId7" w:history="1">
        <w:r w:rsidRPr="00441A18">
          <w:rPr>
            <w:rStyle w:val="Hyperlink"/>
          </w:rPr>
          <w:t>https://www.ucl.ac.uk/~uctp39a/AABBH_main_text.pdf</w:t>
        </w:r>
      </w:hyperlink>
      <w:r w:rsidRPr="00441A18">
        <w:t xml:space="preserve"> -- CR</w:t>
      </w:r>
    </w:p>
    <w:p w:rsidR="006504CE" w:rsidRDefault="006504CE" w:rsidP="006504CE">
      <w:pPr>
        <w:rPr>
          <w:rStyle w:val="Emphasis"/>
        </w:rPr>
      </w:pPr>
      <w:r w:rsidRPr="00441A18">
        <w:t xml:space="preserve">In this paper, </w:t>
      </w:r>
      <w:r w:rsidRPr="00441A18">
        <w:rPr>
          <w:rStyle w:val="StyleUnderline"/>
        </w:rPr>
        <w:t>we looked at the relationship between top income inequality and innovation.</w:t>
      </w:r>
      <w:r>
        <w:rPr>
          <w:rStyle w:val="StyleUnderline"/>
        </w:rPr>
        <w:t xml:space="preserve"> </w:t>
      </w:r>
      <w:r w:rsidRPr="00441A18">
        <w:t xml:space="preserve">First, </w:t>
      </w:r>
      <w:r w:rsidRPr="00441A18">
        <w:rPr>
          <w:rStyle w:val="StyleUnderline"/>
        </w:rPr>
        <w:t xml:space="preserve">we found a </w:t>
      </w:r>
      <w:r w:rsidRPr="00441A18">
        <w:rPr>
          <w:rStyle w:val="Emphasis"/>
        </w:rPr>
        <w:t>positive and significant correlation</w:t>
      </w:r>
      <w:r w:rsidRPr="00441A18">
        <w:rPr>
          <w:rStyle w:val="StyleUnderline"/>
        </w:rPr>
        <w:t xml:space="preserve"> between </w:t>
      </w:r>
      <w:r w:rsidRPr="00441A18">
        <w:rPr>
          <w:rStyle w:val="Emphasis"/>
        </w:rPr>
        <w:t>innovation and top income</w:t>
      </w:r>
      <w:r>
        <w:rPr>
          <w:rStyle w:val="Emphasis"/>
        </w:rPr>
        <w:t xml:space="preserve"> </w:t>
      </w:r>
      <w:r w:rsidRPr="00441A18">
        <w:rPr>
          <w:rStyle w:val="Emphasis"/>
        </w:rPr>
        <w:t>inequality</w:t>
      </w:r>
      <w:r w:rsidRPr="00441A18">
        <w:t xml:space="preserve">. We also showed that innovation and broad measures of inequality are not significantly correlated, and that top income inequality is not correlated with highly lagged innovation. Second, we argued that </w:t>
      </w:r>
      <w:r w:rsidRPr="00441A18">
        <w:rPr>
          <w:rStyle w:val="StyleUnderline"/>
        </w:rPr>
        <w:t xml:space="preserve">this correlation at least partly </w:t>
      </w:r>
      <w:r w:rsidRPr="00441A18">
        <w:rPr>
          <w:rStyle w:val="Emphasis"/>
        </w:rPr>
        <w:t>reflects a causal effect</w:t>
      </w:r>
      <w:r>
        <w:rPr>
          <w:rStyle w:val="Emphasis"/>
        </w:rPr>
        <w:t xml:space="preserve"> </w:t>
      </w:r>
      <w:r w:rsidRPr="00441A18">
        <w:rPr>
          <w:rStyle w:val="StyleUnderline"/>
        </w:rPr>
        <w:t xml:space="preserve">from </w:t>
      </w:r>
      <w:r w:rsidRPr="00441A18">
        <w:rPr>
          <w:rStyle w:val="Emphasis"/>
        </w:rPr>
        <w:t>innovation to top income shares</w:t>
      </w:r>
    </w:p>
    <w:p w:rsidR="006504CE" w:rsidRDefault="006504CE" w:rsidP="006504CE">
      <w:pPr>
        <w:pStyle w:val="Heading4"/>
      </w:pPr>
      <w:r>
        <w:t>Regressions prove</w:t>
      </w:r>
    </w:p>
    <w:p w:rsidR="006504CE" w:rsidRPr="006279A6" w:rsidRDefault="006504CE" w:rsidP="006504CE">
      <w:r w:rsidRPr="00441A18">
        <w:t xml:space="preserve">Philippe </w:t>
      </w:r>
      <w:proofErr w:type="spellStart"/>
      <w:r w:rsidRPr="00B853F2">
        <w:rPr>
          <w:rStyle w:val="Style13ptBold"/>
        </w:rPr>
        <w:t>Aghion</w:t>
      </w:r>
      <w:proofErr w:type="spellEnd"/>
      <w:r w:rsidRPr="00B853F2">
        <w:rPr>
          <w:rStyle w:val="Style13ptBold"/>
        </w:rPr>
        <w:t xml:space="preserve"> et al 18</w:t>
      </w:r>
      <w:r w:rsidRPr="00441A18">
        <w:t xml:space="preserve">- </w:t>
      </w:r>
      <w:proofErr w:type="spellStart"/>
      <w:r w:rsidRPr="00441A18">
        <w:t>Ufuk</w:t>
      </w:r>
      <w:proofErr w:type="spellEnd"/>
      <w:r w:rsidRPr="00441A18">
        <w:t xml:space="preserve"> </w:t>
      </w:r>
      <w:proofErr w:type="spellStart"/>
      <w:r w:rsidRPr="00441A18">
        <w:t>Akcigit</w:t>
      </w:r>
      <w:proofErr w:type="spellEnd"/>
      <w:r w:rsidRPr="00441A18">
        <w:t xml:space="preserve"> Antonin </w:t>
      </w:r>
      <w:proofErr w:type="spellStart"/>
      <w:r w:rsidRPr="00441A18">
        <w:t>Bergeaud</w:t>
      </w:r>
      <w:proofErr w:type="spellEnd"/>
      <w:r w:rsidRPr="00441A18">
        <w:t xml:space="preserve"> Richard Blundell David </w:t>
      </w:r>
      <w:proofErr w:type="spellStart"/>
      <w:r w:rsidRPr="00441A18">
        <w:t>H´emous</w:t>
      </w:r>
      <w:proofErr w:type="spellEnd"/>
      <w:r w:rsidRPr="00441A18">
        <w:t xml:space="preserve">, </w:t>
      </w:r>
      <w:proofErr w:type="spellStart"/>
      <w:r w:rsidRPr="00441A18">
        <w:t>Aghion</w:t>
      </w:r>
      <w:proofErr w:type="spellEnd"/>
      <w:r w:rsidRPr="00441A18">
        <w:t xml:space="preserve">: College de France, London School of Economics and CIFAR. </w:t>
      </w:r>
      <w:proofErr w:type="spellStart"/>
      <w:r w:rsidRPr="00441A18">
        <w:t>Akcigit</w:t>
      </w:r>
      <w:proofErr w:type="spellEnd"/>
      <w:r w:rsidRPr="00441A18">
        <w:t xml:space="preserve">: University of Chicago, CEPR, and NBER. </w:t>
      </w:r>
      <w:proofErr w:type="spellStart"/>
      <w:r w:rsidRPr="00441A18">
        <w:t>Bergeaud</w:t>
      </w:r>
      <w:proofErr w:type="spellEnd"/>
      <w:r w:rsidRPr="00441A18">
        <w:t xml:space="preserve">: </w:t>
      </w:r>
      <w:proofErr w:type="spellStart"/>
      <w:r w:rsidRPr="00441A18">
        <w:t>Banque</w:t>
      </w:r>
      <w:proofErr w:type="spellEnd"/>
      <w:r w:rsidRPr="00441A18">
        <w:t xml:space="preserve"> de France. Blundell: University College London and Institute of Fiscal Studies. </w:t>
      </w:r>
      <w:proofErr w:type="spellStart"/>
      <w:r w:rsidRPr="00441A18">
        <w:t>H´emous</w:t>
      </w:r>
      <w:proofErr w:type="spellEnd"/>
      <w:r w:rsidRPr="00441A18">
        <w:t xml:space="preserve">: University of Zurich and </w:t>
      </w:r>
      <w:proofErr w:type="spellStart"/>
      <w:r w:rsidRPr="00441A18">
        <w:t>CEPR.February</w:t>
      </w:r>
      <w:proofErr w:type="spellEnd"/>
      <w:r w:rsidRPr="00441A18">
        <w:t xml:space="preserve"> 23, 2018, “Innovation and Top Income Inequality”, </w:t>
      </w:r>
      <w:hyperlink r:id="rId8" w:history="1">
        <w:r w:rsidRPr="00441A18">
          <w:rPr>
            <w:rStyle w:val="Hyperlink"/>
          </w:rPr>
          <w:t>https://www.ucl.ac.uk/~uctp39a/AABBH_main_text.pdf</w:t>
        </w:r>
      </w:hyperlink>
      <w:r w:rsidRPr="00441A18">
        <w:t xml:space="preserve"> -- CR</w:t>
      </w:r>
    </w:p>
    <w:p w:rsidR="006504CE" w:rsidRDefault="006504CE" w:rsidP="006504CE">
      <w:r w:rsidRPr="00464831">
        <w:rPr>
          <w:rStyle w:val="StyleUnderline"/>
        </w:rPr>
        <w:t>The results of the OLS regressions performed</w:t>
      </w:r>
      <w:r w:rsidRPr="00464831">
        <w:t xml:space="preserve"> in this section </w:t>
      </w:r>
      <w:r w:rsidRPr="00464831">
        <w:rPr>
          <w:rStyle w:val="StyleUnderline"/>
        </w:rPr>
        <w:t>are broadly in line with the predictions of our model,</w:t>
      </w:r>
      <w:r w:rsidRPr="00464831">
        <w:t xml:space="preserve"> </w:t>
      </w:r>
      <w:r w:rsidRPr="00464831">
        <w:rPr>
          <w:rStyle w:val="StyleUnderline"/>
        </w:rPr>
        <w:t>namely:</w:t>
      </w:r>
      <w:r w:rsidRPr="00464831">
        <w:t xml:space="preserve"> (</w:t>
      </w:r>
      <w:proofErr w:type="spellStart"/>
      <w:r w:rsidRPr="00464831">
        <w:t>i</w:t>
      </w:r>
      <w:proofErr w:type="spellEnd"/>
      <w:r w:rsidRPr="00464831">
        <w:t xml:space="preserve">) </w:t>
      </w:r>
      <w:r w:rsidRPr="00464831">
        <w:rPr>
          <w:rStyle w:val="Emphasis"/>
        </w:rPr>
        <w:t>innovation</w:t>
      </w:r>
      <w:r w:rsidRPr="00464831">
        <w:t xml:space="preserve"> measured by the flow or quality of patenting per capita, </w:t>
      </w:r>
      <w:r w:rsidRPr="00464831">
        <w:rPr>
          <w:rStyle w:val="StyleUnderline"/>
        </w:rPr>
        <w:t xml:space="preserve">is </w:t>
      </w:r>
      <w:r w:rsidRPr="00464831">
        <w:rPr>
          <w:rStyle w:val="Emphasis"/>
        </w:rPr>
        <w:t>positively correlated</w:t>
      </w:r>
      <w:r w:rsidRPr="00464831">
        <w:rPr>
          <w:rStyle w:val="StyleUnderline"/>
        </w:rPr>
        <w:t xml:space="preserve"> with </w:t>
      </w:r>
      <w:r w:rsidRPr="00464831">
        <w:rPr>
          <w:rStyle w:val="Emphasis"/>
        </w:rPr>
        <w:t>top income inequality</w:t>
      </w:r>
      <w:r w:rsidRPr="00464831">
        <w:t>; (ii) innovation is not significantly correlated with broader measures of inequality; (iii) the correlation between innovation and top income inequality is temporary; (iv</w:t>
      </w:r>
      <w:r w:rsidRPr="00464831">
        <w:rPr>
          <w:rStyle w:val="StyleUnderline"/>
        </w:rPr>
        <w:t xml:space="preserve">) </w:t>
      </w:r>
      <w:r w:rsidRPr="00464831">
        <w:rPr>
          <w:rStyle w:val="Emphasis"/>
        </w:rPr>
        <w:t>top income inequality</w:t>
      </w:r>
      <w:r w:rsidRPr="00464831">
        <w:rPr>
          <w:rStyle w:val="StyleUnderline"/>
        </w:rPr>
        <w:t xml:space="preserve"> is </w:t>
      </w:r>
      <w:r w:rsidRPr="00464831">
        <w:rPr>
          <w:rStyle w:val="Emphasis"/>
        </w:rPr>
        <w:t>positively correlated</w:t>
      </w:r>
      <w:r w:rsidRPr="00464831">
        <w:rPr>
          <w:rStyle w:val="StyleUnderline"/>
        </w:rPr>
        <w:t xml:space="preserve"> with both entrant and </w:t>
      </w:r>
      <w:r w:rsidRPr="00464831">
        <w:rPr>
          <w:rStyle w:val="Emphasis"/>
        </w:rPr>
        <w:t>incumbent innovation</w:t>
      </w:r>
      <w:r w:rsidRPr="00464831">
        <w:t>; (v) the correlation between entrant innovation and top income inequality is lower in states with higher lobbying intensity.</w:t>
      </w:r>
    </w:p>
    <w:p w:rsidR="006504CE" w:rsidRDefault="006504CE" w:rsidP="006504CE">
      <w:pPr>
        <w:pStyle w:val="Heading4"/>
      </w:pPr>
      <w:r>
        <w:t>Innovation =&gt; displacement</w:t>
      </w:r>
    </w:p>
    <w:p w:rsidR="006504CE" w:rsidRPr="000C24C2" w:rsidRDefault="006504CE" w:rsidP="006504CE">
      <w:r>
        <w:t xml:space="preserve">William </w:t>
      </w:r>
      <w:proofErr w:type="spellStart"/>
      <w:r w:rsidRPr="000C24C2">
        <w:rPr>
          <w:rStyle w:val="Style13ptBold"/>
        </w:rPr>
        <w:t>Lazonick</w:t>
      </w:r>
      <w:proofErr w:type="spellEnd"/>
      <w:r w:rsidRPr="000C24C2">
        <w:rPr>
          <w:rStyle w:val="Style13ptBold"/>
        </w:rPr>
        <w:t xml:space="preserve"> and </w:t>
      </w:r>
      <w:r>
        <w:t xml:space="preserve">Mariana </w:t>
      </w:r>
      <w:proofErr w:type="spellStart"/>
      <w:r w:rsidRPr="000C24C2">
        <w:rPr>
          <w:rStyle w:val="Style13ptBold"/>
        </w:rPr>
        <w:t>Mazzucato</w:t>
      </w:r>
      <w:proofErr w:type="spellEnd"/>
      <w:r w:rsidRPr="000C24C2">
        <w:rPr>
          <w:rStyle w:val="Style13ptBold"/>
        </w:rPr>
        <w:t xml:space="preserve"> 13</w:t>
      </w:r>
      <w:r>
        <w:t xml:space="preserve">, Mariana </w:t>
      </w:r>
      <w:proofErr w:type="spellStart"/>
      <w:r>
        <w:t>Mazzucato</w:t>
      </w:r>
      <w:proofErr w:type="spellEnd"/>
      <w:r>
        <w:t xml:space="preserve">, Science and Technology Policy, SPRU, University of Sussex, William </w:t>
      </w:r>
      <w:proofErr w:type="spellStart"/>
      <w:r>
        <w:t>Lazonick</w:t>
      </w:r>
      <w:proofErr w:type="spellEnd"/>
      <w:r>
        <w:t xml:space="preserve">, Center for Industrial Competitiveness, UMass Lowell, 24 July 2013, </w:t>
      </w:r>
      <w:r w:rsidRPr="000C24C2">
        <w:t>“</w:t>
      </w:r>
      <w:r w:rsidRPr="000C24C2">
        <w:rPr>
          <w:rStyle w:val="Emphasis"/>
        </w:rPr>
        <w:t>The risk-reward nexus in the innovation-inequality relationship</w:t>
      </w:r>
      <w:r w:rsidRPr="000C24C2">
        <w:t>: who</w:t>
      </w:r>
      <w:r>
        <w:t xml:space="preserve"> </w:t>
      </w:r>
      <w:r w:rsidRPr="000C24C2">
        <w:t>takes the risks? Who gets the rewards?</w:t>
      </w:r>
      <w:proofErr w:type="gramStart"/>
      <w:r w:rsidRPr="000C24C2">
        <w:t>”</w:t>
      </w:r>
      <w:r>
        <w:t>,</w:t>
      </w:r>
      <w:proofErr w:type="gramEnd"/>
      <w:r>
        <w:t xml:space="preserve"> </w:t>
      </w:r>
      <w:hyperlink r:id="rId9" w:history="1">
        <w:r w:rsidRPr="00FD0888">
          <w:rPr>
            <w:rStyle w:val="Hyperlink"/>
          </w:rPr>
          <w:t>https://academic.oup.com/icc/article-abstract/22/4/1093/753299?redirectedFrom=fulltext</w:t>
        </w:r>
      </w:hyperlink>
      <w:r>
        <w:t xml:space="preserve"> -- CR</w:t>
      </w:r>
    </w:p>
    <w:p w:rsidR="006504CE" w:rsidRDefault="006504CE" w:rsidP="006504CE">
      <w:pPr>
        <w:rPr>
          <w:sz w:val="14"/>
        </w:rPr>
      </w:pPr>
      <w:r w:rsidRPr="000C24C2">
        <w:rPr>
          <w:u w:val="single"/>
        </w:rPr>
        <w:t>The argument we have developed above provides a different interpretation of the</w:t>
      </w:r>
      <w:r>
        <w:rPr>
          <w:u w:val="single"/>
        </w:rPr>
        <w:t xml:space="preserve"> </w:t>
      </w:r>
      <w:r w:rsidRPr="000C24C2">
        <w:rPr>
          <w:u w:val="single"/>
        </w:rPr>
        <w:t>relation between innovation and inequality</w:t>
      </w:r>
      <w:r w:rsidRPr="000C24C2">
        <w:rPr>
          <w:sz w:val="14"/>
        </w:rPr>
        <w:t xml:space="preserve"> than that offered by economists who have focused on the way that </w:t>
      </w:r>
      <w:r w:rsidRPr="000C24C2">
        <w:rPr>
          <w:u w:val="single"/>
        </w:rPr>
        <w:t>technologies</w:t>
      </w:r>
      <w:r w:rsidRPr="000C24C2">
        <w:rPr>
          <w:sz w:val="14"/>
        </w:rPr>
        <w:t xml:space="preserve">, such as IT, </w:t>
      </w:r>
      <w:r w:rsidRPr="000C24C2">
        <w:rPr>
          <w:rStyle w:val="Emphasis"/>
        </w:rPr>
        <w:t>displace the skills</w:t>
      </w:r>
      <w:r w:rsidRPr="000C24C2">
        <w:rPr>
          <w:u w:val="single"/>
        </w:rPr>
        <w:t xml:space="preserve"> of some</w:t>
      </w:r>
      <w:r>
        <w:rPr>
          <w:u w:val="single"/>
        </w:rPr>
        <w:t xml:space="preserve"> </w:t>
      </w:r>
      <w:r w:rsidRPr="000C24C2">
        <w:rPr>
          <w:u w:val="single"/>
        </w:rPr>
        <w:t>workers in favor of the skills of others</w:t>
      </w:r>
      <w:r w:rsidRPr="000C24C2">
        <w:rPr>
          <w:sz w:val="14"/>
        </w:rPr>
        <w:t xml:space="preserve"> (</w:t>
      </w:r>
      <w:proofErr w:type="spellStart"/>
      <w:r w:rsidRPr="000C24C2">
        <w:rPr>
          <w:sz w:val="14"/>
        </w:rPr>
        <w:t>Brynjolfsson</w:t>
      </w:r>
      <w:proofErr w:type="spellEnd"/>
      <w:r w:rsidRPr="000C24C2">
        <w:rPr>
          <w:sz w:val="14"/>
        </w:rPr>
        <w:t xml:space="preserve">, 2011). In this concluding section, </w:t>
      </w:r>
      <w:r w:rsidRPr="000C24C2">
        <w:rPr>
          <w:u w:val="single"/>
        </w:rPr>
        <w:t>we contrast the analysis and policy implications of the RRN framework with the</w:t>
      </w:r>
      <w:r>
        <w:rPr>
          <w:u w:val="single"/>
        </w:rPr>
        <w:t xml:space="preserve"> </w:t>
      </w:r>
      <w:r w:rsidRPr="000C24C2">
        <w:rPr>
          <w:u w:val="single"/>
        </w:rPr>
        <w:t>mainstream liberal perspective on growing inequality known as the “skill-biased</w:t>
      </w:r>
      <w:r>
        <w:rPr>
          <w:u w:val="single"/>
        </w:rPr>
        <w:t xml:space="preserve"> </w:t>
      </w:r>
      <w:r w:rsidRPr="000C24C2">
        <w:rPr>
          <w:u w:val="single"/>
        </w:rPr>
        <w:t>technical change” approach</w:t>
      </w:r>
      <w:r w:rsidRPr="000C24C2">
        <w:rPr>
          <w:sz w:val="14"/>
        </w:rPr>
        <w:t xml:space="preserve"> (</w:t>
      </w:r>
      <w:proofErr w:type="spellStart"/>
      <w:r w:rsidRPr="000C24C2">
        <w:rPr>
          <w:sz w:val="14"/>
        </w:rPr>
        <w:t>Aghion</w:t>
      </w:r>
      <w:proofErr w:type="spellEnd"/>
      <w:r w:rsidRPr="000C24C2">
        <w:rPr>
          <w:sz w:val="14"/>
        </w:rPr>
        <w:t xml:space="preserve"> et al., 1999; </w:t>
      </w:r>
      <w:proofErr w:type="spellStart"/>
      <w:r w:rsidRPr="000C24C2">
        <w:rPr>
          <w:sz w:val="14"/>
        </w:rPr>
        <w:t>Acemoglu</w:t>
      </w:r>
      <w:proofErr w:type="spellEnd"/>
      <w:r w:rsidRPr="000C24C2">
        <w:rPr>
          <w:sz w:val="14"/>
        </w:rPr>
        <w:t xml:space="preserve">, 2002). The reason we choose this particular approach is that it is one of the few approaches that attempts to explain the impact of technological change on inequality. SBTC proponents, however, assume that technological change is an exogenous force that determines labor market outcomes among workers with different level of skill. In contrast, we view technological change as integral to the innovation process in which social relations among economic actors are the most powerful determinants of the relation between risk and rewards. Although the RRN framework views the prime driver in the increase in income inequality of the past 3 decades as the result of value-extractors’ control over resource allocation in business organizations, SBTC sees it in terms of the negative impact of technological change on the demand for “unskilled” (generally non-college educated) relative to “skilled” (generally college-educated) workers on the labor market. </w:t>
      </w:r>
      <w:r w:rsidRPr="000C24C2">
        <w:rPr>
          <w:u w:val="single"/>
        </w:rPr>
        <w:t>SBTC</w:t>
      </w:r>
      <w:r>
        <w:rPr>
          <w:u w:val="single"/>
        </w:rPr>
        <w:t xml:space="preserve"> </w:t>
      </w:r>
      <w:r w:rsidRPr="000C24C2">
        <w:rPr>
          <w:u w:val="single"/>
        </w:rPr>
        <w:t xml:space="preserve">sees </w:t>
      </w:r>
      <w:r w:rsidRPr="000C24C2">
        <w:rPr>
          <w:rStyle w:val="Emphasis"/>
        </w:rPr>
        <w:t>increasing income inequality</w:t>
      </w:r>
      <w:r w:rsidRPr="000C24C2">
        <w:rPr>
          <w:u w:val="single"/>
        </w:rPr>
        <w:t xml:space="preserve"> as the result of market forces that change the</w:t>
      </w:r>
      <w:r>
        <w:rPr>
          <w:u w:val="single"/>
        </w:rPr>
        <w:t xml:space="preserve"> </w:t>
      </w:r>
      <w:r w:rsidRPr="000C24C2">
        <w:rPr>
          <w:u w:val="single"/>
        </w:rPr>
        <w:t>balance of supply and demand</w:t>
      </w:r>
      <w:r w:rsidRPr="000C24C2">
        <w:rPr>
          <w:sz w:val="14"/>
        </w:rPr>
        <w:t xml:space="preserve">. SBTC proponents argue that the government needs to intervene to correct this “market failure.” In contrast, the RRN approach sees the problem as an “organizational failure.” From our perspective, </w:t>
      </w:r>
      <w:r w:rsidRPr="000C24C2">
        <w:rPr>
          <w:rStyle w:val="StyleUnderline"/>
        </w:rPr>
        <w:t>government policy</w:t>
      </w:r>
      <w:r>
        <w:rPr>
          <w:rStyle w:val="StyleUnderline"/>
        </w:rPr>
        <w:t xml:space="preserve"> </w:t>
      </w:r>
      <w:r w:rsidRPr="000C24C2">
        <w:rPr>
          <w:rStyle w:val="StyleUnderline"/>
        </w:rPr>
        <w:t>should be designed to make business organizations engage in innovation and distribute</w:t>
      </w:r>
      <w:r>
        <w:rPr>
          <w:rStyle w:val="StyleUnderline"/>
        </w:rPr>
        <w:t xml:space="preserve"> </w:t>
      </w:r>
      <w:r w:rsidRPr="000C24C2">
        <w:rPr>
          <w:rStyle w:val="StyleUnderline"/>
        </w:rPr>
        <w:t>the gains from innovation equitably among contributors to the process</w:t>
      </w:r>
      <w:r w:rsidRPr="000C24C2">
        <w:rPr>
          <w:sz w:val="14"/>
        </w:rPr>
        <w:t xml:space="preserve">. </w:t>
      </w:r>
    </w:p>
    <w:p w:rsidR="006504CE" w:rsidRDefault="006504CE" w:rsidP="006504CE">
      <w:pPr>
        <w:pStyle w:val="Heading4"/>
      </w:pPr>
      <w:r>
        <w:t>Innovation consolidates power in the hands of elites</w:t>
      </w:r>
    </w:p>
    <w:p w:rsidR="006504CE" w:rsidRDefault="006504CE" w:rsidP="006504CE">
      <w:r>
        <w:t xml:space="preserve">William </w:t>
      </w:r>
      <w:proofErr w:type="spellStart"/>
      <w:r w:rsidRPr="000C24C2">
        <w:rPr>
          <w:rStyle w:val="Style13ptBold"/>
        </w:rPr>
        <w:t>Lazonick</w:t>
      </w:r>
      <w:proofErr w:type="spellEnd"/>
      <w:r w:rsidRPr="000C24C2">
        <w:rPr>
          <w:rStyle w:val="Style13ptBold"/>
        </w:rPr>
        <w:t xml:space="preserve"> and </w:t>
      </w:r>
      <w:r>
        <w:t xml:space="preserve">Mariana </w:t>
      </w:r>
      <w:proofErr w:type="spellStart"/>
      <w:r w:rsidRPr="000C24C2">
        <w:rPr>
          <w:rStyle w:val="Style13ptBold"/>
        </w:rPr>
        <w:t>Mazzucato</w:t>
      </w:r>
      <w:proofErr w:type="spellEnd"/>
      <w:r w:rsidRPr="000C24C2">
        <w:rPr>
          <w:rStyle w:val="Style13ptBold"/>
        </w:rPr>
        <w:t xml:space="preserve"> 13</w:t>
      </w:r>
      <w:r>
        <w:t xml:space="preserve">, Mariana </w:t>
      </w:r>
      <w:proofErr w:type="spellStart"/>
      <w:r>
        <w:t>Mazzucato</w:t>
      </w:r>
      <w:proofErr w:type="spellEnd"/>
      <w:r>
        <w:t xml:space="preserve">, Science and Technology Policy, SPRU, University of Sussex, William </w:t>
      </w:r>
      <w:proofErr w:type="spellStart"/>
      <w:r>
        <w:t>Lazonick</w:t>
      </w:r>
      <w:proofErr w:type="spellEnd"/>
      <w:r>
        <w:t xml:space="preserve">, Center for Industrial Competitiveness, UMass Lowell, 24 July 2013, </w:t>
      </w:r>
      <w:r w:rsidRPr="000C24C2">
        <w:t>“</w:t>
      </w:r>
      <w:r w:rsidRPr="000C24C2">
        <w:rPr>
          <w:rStyle w:val="Emphasis"/>
        </w:rPr>
        <w:t>The risk-reward nexus in the innovation-inequality relationship</w:t>
      </w:r>
      <w:r w:rsidRPr="000C24C2">
        <w:t>: who</w:t>
      </w:r>
      <w:r>
        <w:t xml:space="preserve"> </w:t>
      </w:r>
      <w:r w:rsidRPr="000C24C2">
        <w:t>takes the risks? Who gets the rewards?</w:t>
      </w:r>
      <w:proofErr w:type="gramStart"/>
      <w:r w:rsidRPr="000C24C2">
        <w:t>”</w:t>
      </w:r>
      <w:r>
        <w:t>,</w:t>
      </w:r>
      <w:proofErr w:type="gramEnd"/>
      <w:r>
        <w:t xml:space="preserve"> </w:t>
      </w:r>
      <w:hyperlink r:id="rId10" w:history="1">
        <w:r w:rsidRPr="00FD0888">
          <w:rPr>
            <w:rStyle w:val="Hyperlink"/>
          </w:rPr>
          <w:t>https://academic.oup.com/icc/article-abstract/22/4/1093/753299?redirectedFrom=fulltext</w:t>
        </w:r>
      </w:hyperlink>
      <w:r>
        <w:t xml:space="preserve"> -- CR</w:t>
      </w:r>
    </w:p>
    <w:p w:rsidR="006504CE" w:rsidRDefault="006504CE" w:rsidP="006504CE">
      <w:r w:rsidRPr="000C24C2">
        <w:rPr>
          <w:sz w:val="14"/>
        </w:rPr>
        <w:t xml:space="preserve">Like the neoclassical theory of the market economy in general, </w:t>
      </w:r>
      <w:r w:rsidRPr="000C24C2">
        <w:rPr>
          <w:rStyle w:val="StyleUnderline"/>
        </w:rPr>
        <w:t>the</w:t>
      </w:r>
      <w:r w:rsidRPr="000C24C2">
        <w:rPr>
          <w:sz w:val="14"/>
        </w:rPr>
        <w:t xml:space="preserve"> SBTC </w:t>
      </w:r>
      <w:r w:rsidRPr="000C24C2">
        <w:rPr>
          <w:rStyle w:val="StyleUnderline"/>
        </w:rPr>
        <w:t>approach</w:t>
      </w:r>
      <w:r>
        <w:rPr>
          <w:rStyle w:val="StyleUnderline"/>
        </w:rPr>
        <w:t xml:space="preserve"> </w:t>
      </w:r>
      <w:r w:rsidRPr="000C24C2">
        <w:rPr>
          <w:rStyle w:val="StyleUnderline"/>
        </w:rPr>
        <w:t>ignores power,</w:t>
      </w:r>
      <w:r w:rsidRPr="000C24C2">
        <w:rPr>
          <w:sz w:val="14"/>
        </w:rPr>
        <w:t xml:space="preserve"> including, </w:t>
      </w:r>
      <w:r w:rsidRPr="000C24C2">
        <w:rPr>
          <w:rStyle w:val="StyleUnderline"/>
        </w:rPr>
        <w:t>in an economy characterized by financial deregulation, the</w:t>
      </w:r>
      <w:r>
        <w:rPr>
          <w:rStyle w:val="StyleUnderline"/>
        </w:rPr>
        <w:t xml:space="preserve"> </w:t>
      </w:r>
      <w:r w:rsidRPr="000C24C2">
        <w:rPr>
          <w:rStyle w:val="StyleUnderline"/>
        </w:rPr>
        <w:t>power of financial interests over productive interests.</w:t>
      </w:r>
      <w:r w:rsidRPr="000C24C2">
        <w:rPr>
          <w:sz w:val="14"/>
        </w:rPr>
        <w:t xml:space="preserve"> The RRN approach argues that </w:t>
      </w:r>
      <w:r w:rsidRPr="000C24C2">
        <w:rPr>
          <w:rStyle w:val="StyleUnderline"/>
        </w:rPr>
        <w:t>inequality can arise when certain economic actors have the power to position themselves</w:t>
      </w:r>
      <w:r>
        <w:rPr>
          <w:rStyle w:val="StyleUnderline"/>
        </w:rPr>
        <w:t xml:space="preserve"> </w:t>
      </w:r>
      <w:r w:rsidRPr="000C24C2">
        <w:rPr>
          <w:rStyle w:val="StyleUnderline"/>
        </w:rPr>
        <w:t>along the cumulative process of innovation</w:t>
      </w:r>
      <w:r w:rsidRPr="000C24C2">
        <w:rPr>
          <w:sz w:val="14"/>
        </w:rPr>
        <w:t xml:space="preserve">, and </w:t>
      </w:r>
      <w:r w:rsidRPr="000C24C2">
        <w:rPr>
          <w:rStyle w:val="Emphasis"/>
        </w:rPr>
        <w:t>get much more out than they</w:t>
      </w:r>
      <w:r>
        <w:rPr>
          <w:rStyle w:val="Emphasis"/>
        </w:rPr>
        <w:t xml:space="preserve"> </w:t>
      </w:r>
      <w:r w:rsidRPr="000C24C2">
        <w:rPr>
          <w:rStyle w:val="Emphasis"/>
        </w:rPr>
        <w:t>put in, regardless of their skills</w:t>
      </w:r>
      <w:r w:rsidRPr="000C24C2">
        <w:rPr>
          <w:sz w:val="14"/>
        </w:rPr>
        <w:t xml:space="preserve">. </w:t>
      </w:r>
      <w:r w:rsidRPr="000C24C2">
        <w:rPr>
          <w:rStyle w:val="StyleUnderline"/>
        </w:rPr>
        <w:t>Strategic decision-making power over the allocation of</w:t>
      </w:r>
      <w:r>
        <w:rPr>
          <w:rStyle w:val="StyleUnderline"/>
        </w:rPr>
        <w:t xml:space="preserve"> </w:t>
      </w:r>
      <w:r w:rsidRPr="000C24C2">
        <w:rPr>
          <w:rStyle w:val="StyleUnderline"/>
        </w:rPr>
        <w:t>resources and returns comes from hierarchical position within business organizations,</w:t>
      </w:r>
      <w:r>
        <w:rPr>
          <w:rStyle w:val="StyleUnderline"/>
        </w:rPr>
        <w:t xml:space="preserve"> </w:t>
      </w:r>
      <w:r w:rsidRPr="000C24C2">
        <w:rPr>
          <w:sz w:val="14"/>
        </w:rPr>
        <w:t xml:space="preserve">not from education per se (e.g. we do not as a rule see PhDs running corporations). In 2010, worldwide, the top 500 US business corporations by revenue generated $10.8 trillion in sales, reaped $709 billion in profits, and employed 25.1 million people. The RRN approach argues that </w:t>
      </w:r>
      <w:r w:rsidRPr="000C24C2">
        <w:rPr>
          <w:rStyle w:val="StyleUnderline"/>
        </w:rPr>
        <w:t>one cannot begin to explain either</w:t>
      </w:r>
      <w:r>
        <w:rPr>
          <w:rStyle w:val="StyleUnderline"/>
        </w:rPr>
        <w:t xml:space="preserve"> </w:t>
      </w:r>
      <w:r w:rsidRPr="000C24C2">
        <w:rPr>
          <w:rStyle w:val="StyleUnderline"/>
        </w:rPr>
        <w:t>innovation or the distribution of income in the economy without an analysis of who</w:t>
      </w:r>
      <w:r>
        <w:rPr>
          <w:rStyle w:val="StyleUnderline"/>
        </w:rPr>
        <w:t xml:space="preserve"> </w:t>
      </w:r>
      <w:r w:rsidRPr="000C24C2">
        <w:rPr>
          <w:rStyle w:val="StyleUnderline"/>
        </w:rPr>
        <w:t>exercises strategic control in these major business organizations</w:t>
      </w:r>
      <w:r w:rsidRPr="000C24C2">
        <w:rPr>
          <w:sz w:val="14"/>
        </w:rPr>
        <w:t>, what types of investments they decide to make, and how these strategic decision-makers influence the allocation of returns.</w:t>
      </w:r>
    </w:p>
    <w:p w:rsidR="006504CE" w:rsidRDefault="006504CE" w:rsidP="006504CE">
      <w:pPr>
        <w:pStyle w:val="Heading3"/>
      </w:pPr>
      <w:r>
        <w:t>L - AT turn</w:t>
      </w:r>
    </w:p>
    <w:p w:rsidR="006504CE" w:rsidRPr="000C24C2" w:rsidRDefault="006504CE" w:rsidP="006504CE">
      <w:pPr>
        <w:pStyle w:val="Heading4"/>
      </w:pPr>
      <w:r>
        <w:t>Link outweighs the link turn</w:t>
      </w:r>
    </w:p>
    <w:p w:rsidR="006504CE" w:rsidRPr="000C24C2" w:rsidRDefault="006504CE" w:rsidP="006504CE">
      <w:r>
        <w:t xml:space="preserve">William </w:t>
      </w:r>
      <w:proofErr w:type="spellStart"/>
      <w:r w:rsidRPr="000C24C2">
        <w:rPr>
          <w:rStyle w:val="Style13ptBold"/>
        </w:rPr>
        <w:t>Lazonick</w:t>
      </w:r>
      <w:proofErr w:type="spellEnd"/>
      <w:r w:rsidRPr="000C24C2">
        <w:rPr>
          <w:rStyle w:val="Style13ptBold"/>
        </w:rPr>
        <w:t xml:space="preserve"> and </w:t>
      </w:r>
      <w:r>
        <w:t xml:space="preserve">Mariana </w:t>
      </w:r>
      <w:proofErr w:type="spellStart"/>
      <w:r w:rsidRPr="000C24C2">
        <w:rPr>
          <w:rStyle w:val="Style13ptBold"/>
        </w:rPr>
        <w:t>Mazzucato</w:t>
      </w:r>
      <w:proofErr w:type="spellEnd"/>
      <w:r w:rsidRPr="000C24C2">
        <w:rPr>
          <w:rStyle w:val="Style13ptBold"/>
        </w:rPr>
        <w:t xml:space="preserve"> 13</w:t>
      </w:r>
      <w:r>
        <w:t xml:space="preserve">, Mariana </w:t>
      </w:r>
      <w:proofErr w:type="spellStart"/>
      <w:r>
        <w:t>Mazzucato</w:t>
      </w:r>
      <w:proofErr w:type="spellEnd"/>
      <w:r>
        <w:t xml:space="preserve">, Science and Technology Policy, SPRU, University of Sussex, William </w:t>
      </w:r>
      <w:proofErr w:type="spellStart"/>
      <w:r>
        <w:t>Lazonick</w:t>
      </w:r>
      <w:proofErr w:type="spellEnd"/>
      <w:r>
        <w:t xml:space="preserve">, Center for Industrial Competitiveness, UMass Lowell, 24 July 2013, </w:t>
      </w:r>
      <w:r w:rsidRPr="000C24C2">
        <w:t>“</w:t>
      </w:r>
      <w:r w:rsidRPr="000C24C2">
        <w:rPr>
          <w:rStyle w:val="Emphasis"/>
        </w:rPr>
        <w:t>The risk-reward nexus in the innovation-inequality relationship</w:t>
      </w:r>
      <w:r w:rsidRPr="000C24C2">
        <w:t>: who</w:t>
      </w:r>
      <w:r>
        <w:t xml:space="preserve"> </w:t>
      </w:r>
      <w:r w:rsidRPr="000C24C2">
        <w:t>takes the risks? Who gets the rewards?</w:t>
      </w:r>
      <w:proofErr w:type="gramStart"/>
      <w:r w:rsidRPr="000C24C2">
        <w:t>”</w:t>
      </w:r>
      <w:r>
        <w:t>,</w:t>
      </w:r>
      <w:proofErr w:type="gramEnd"/>
      <w:r>
        <w:t xml:space="preserve"> </w:t>
      </w:r>
      <w:hyperlink r:id="rId11" w:history="1">
        <w:r w:rsidRPr="00FD0888">
          <w:rPr>
            <w:rStyle w:val="Hyperlink"/>
          </w:rPr>
          <w:t>https://academic.oup.com/icc/article-abstract/22/4/1093/753299?redirectedFrom=fulltext</w:t>
        </w:r>
      </w:hyperlink>
      <w:r>
        <w:t xml:space="preserve"> -- CR</w:t>
      </w:r>
    </w:p>
    <w:p w:rsidR="006504CE" w:rsidRPr="00464831" w:rsidRDefault="006504CE" w:rsidP="006504CE">
      <w:r w:rsidRPr="000C24C2">
        <w:rPr>
          <w:sz w:val="14"/>
        </w:rPr>
        <w:t xml:space="preserve">Our argument is that each of these </w:t>
      </w:r>
      <w:r w:rsidRPr="000C24C2">
        <w:rPr>
          <w:rStyle w:val="StyleUnderline"/>
        </w:rPr>
        <w:t>policies can be formulated</w:t>
      </w:r>
      <w:r w:rsidRPr="000C24C2">
        <w:rPr>
          <w:sz w:val="14"/>
        </w:rPr>
        <w:t xml:space="preserve"> as part of a coherent agenda to </w:t>
      </w:r>
      <w:r w:rsidRPr="000C24C2">
        <w:rPr>
          <w:rStyle w:val="StyleUnderline"/>
        </w:rPr>
        <w:t xml:space="preserve">promote equitable and stable economic growth. </w:t>
      </w:r>
      <w:r w:rsidRPr="000C24C2">
        <w:rPr>
          <w:sz w:val="14"/>
        </w:rPr>
        <w:t xml:space="preserve">The agenda is not about “fixing” markets but actively “shaping” them so that incentives and rewards are aligned with long-run growth objectives. Most importantly, rewarding, not penalizing, those participants in the economy who take on the risks of investing in the development of productive resources. To this extent, the agenda must unite growth policy, tax policy, and industrial policy, with a focus on innovation and productivity providing the links among them. </w:t>
      </w:r>
      <w:r w:rsidRPr="000C24C2">
        <w:rPr>
          <w:rStyle w:val="StyleUnderline"/>
        </w:rPr>
        <w:t>Most policy-oriented economists and most economic-oriented</w:t>
      </w:r>
      <w:r>
        <w:rPr>
          <w:rStyle w:val="StyleUnderline"/>
        </w:rPr>
        <w:t xml:space="preserve"> </w:t>
      </w:r>
      <w:r w:rsidRPr="000C24C2">
        <w:rPr>
          <w:rStyle w:val="StyleUnderline"/>
        </w:rPr>
        <w:t>policy-makers</w:t>
      </w:r>
      <w:r w:rsidRPr="000C24C2">
        <w:rPr>
          <w:sz w:val="14"/>
        </w:rPr>
        <w:t xml:space="preserve"> at least </w:t>
      </w:r>
      <w:r w:rsidRPr="000C24C2">
        <w:rPr>
          <w:rStyle w:val="StyleUnderline"/>
        </w:rPr>
        <w:t>pay lip service to the notion that “innovation”</w:t>
      </w:r>
      <w:r>
        <w:rPr>
          <w:rStyle w:val="StyleUnderline"/>
        </w:rPr>
        <w:t xml:space="preserve"> </w:t>
      </w:r>
      <w:r w:rsidRPr="000C24C2">
        <w:rPr>
          <w:rStyle w:val="StyleUnderline"/>
        </w:rPr>
        <w:t>is important to superior economic performance</w:t>
      </w:r>
      <w:r w:rsidRPr="000C24C2">
        <w:rPr>
          <w:sz w:val="14"/>
        </w:rPr>
        <w:t xml:space="preserve">. Indeed, </w:t>
      </w:r>
      <w:r w:rsidRPr="000C24C2">
        <w:rPr>
          <w:rStyle w:val="StyleUnderline"/>
        </w:rPr>
        <w:t>the importance of “intangible”</w:t>
      </w:r>
      <w:r>
        <w:rPr>
          <w:rStyle w:val="StyleUnderline"/>
        </w:rPr>
        <w:t xml:space="preserve"> </w:t>
      </w:r>
      <w:r w:rsidRPr="000C24C2">
        <w:rPr>
          <w:rStyle w:val="StyleUnderline"/>
        </w:rPr>
        <w:t>capital</w:t>
      </w:r>
      <w:r w:rsidRPr="000C24C2">
        <w:rPr>
          <w:sz w:val="14"/>
        </w:rPr>
        <w:t xml:space="preserve"> (patents, copyrights, design) </w:t>
      </w:r>
      <w:r w:rsidRPr="000C24C2">
        <w:rPr>
          <w:rStyle w:val="StyleUnderline"/>
        </w:rPr>
        <w:t>appears on nearly every government’s</w:t>
      </w:r>
      <w:r>
        <w:rPr>
          <w:rStyle w:val="StyleUnderline"/>
        </w:rPr>
        <w:t xml:space="preserve"> </w:t>
      </w:r>
      <w:r w:rsidRPr="000C24C2">
        <w:rPr>
          <w:rStyle w:val="StyleUnderline"/>
        </w:rPr>
        <w:t>growth agenda, as well as that of transnational organizations</w:t>
      </w:r>
      <w:r w:rsidRPr="000C24C2">
        <w:rPr>
          <w:sz w:val="14"/>
        </w:rPr>
        <w:t xml:space="preserve"> (OECD, 2012). </w:t>
      </w:r>
      <w:r w:rsidRPr="000C24C2">
        <w:rPr>
          <w:rStyle w:val="StyleUnderline"/>
        </w:rPr>
        <w:t>The</w:t>
      </w:r>
      <w:r w:rsidRPr="000C24C2">
        <w:rPr>
          <w:sz w:val="14"/>
        </w:rPr>
        <w:t xml:space="preserve"> RRN </w:t>
      </w:r>
      <w:r w:rsidRPr="000C24C2">
        <w:rPr>
          <w:rStyle w:val="StyleUnderline"/>
        </w:rPr>
        <w:t>framework suggests</w:t>
      </w:r>
      <w:r w:rsidRPr="000C24C2">
        <w:rPr>
          <w:sz w:val="14"/>
        </w:rPr>
        <w:t xml:space="preserve">, however, </w:t>
      </w:r>
      <w:r w:rsidRPr="000C24C2">
        <w:rPr>
          <w:rStyle w:val="StyleUnderline"/>
        </w:rPr>
        <w:t xml:space="preserve">that the </w:t>
      </w:r>
      <w:r w:rsidRPr="000C24C2">
        <w:rPr>
          <w:rStyle w:val="Emphasis"/>
        </w:rPr>
        <w:t>rhetoric of innovation</w:t>
      </w:r>
      <w:r w:rsidRPr="000C24C2">
        <w:rPr>
          <w:rStyle w:val="StyleUnderline"/>
        </w:rPr>
        <w:t xml:space="preserve"> can do more</w:t>
      </w:r>
      <w:r>
        <w:rPr>
          <w:rStyle w:val="StyleUnderline"/>
        </w:rPr>
        <w:t xml:space="preserve"> </w:t>
      </w:r>
      <w:r w:rsidRPr="000C24C2">
        <w:rPr>
          <w:rStyle w:val="Emphasis"/>
        </w:rPr>
        <w:t>harm than good</w:t>
      </w:r>
      <w:r w:rsidRPr="000C24C2">
        <w:rPr>
          <w:sz w:val="14"/>
        </w:rPr>
        <w:t xml:space="preserve">. </w:t>
      </w:r>
    </w:p>
    <w:p w:rsidR="006504CE" w:rsidRPr="007273B0" w:rsidRDefault="006504CE" w:rsidP="006504CE">
      <w:pPr>
        <w:pStyle w:val="Heading3"/>
      </w:pPr>
      <w:r>
        <w:t xml:space="preserve">L - </w:t>
      </w:r>
      <w:proofErr w:type="gramStart"/>
      <w:r>
        <w:t>economic</w:t>
      </w:r>
      <w:proofErr w:type="gramEnd"/>
      <w:r>
        <w:t xml:space="preserve"> segregation</w:t>
      </w:r>
    </w:p>
    <w:p w:rsidR="006504CE" w:rsidRDefault="006504CE" w:rsidP="006504CE">
      <w:pPr>
        <w:pStyle w:val="Heading4"/>
      </w:pPr>
      <w:r>
        <w:t>Innovation causes economic segregation.</w:t>
      </w:r>
    </w:p>
    <w:p w:rsidR="006504CE" w:rsidRDefault="006504CE" w:rsidP="006504CE">
      <w:r>
        <w:t xml:space="preserve">Richard </w:t>
      </w:r>
      <w:r w:rsidRPr="00D51143">
        <w:rPr>
          <w:rStyle w:val="Style13ptBold"/>
        </w:rPr>
        <w:t>Florida 17</w:t>
      </w:r>
      <w:r>
        <w:t>, Atlantic, 10-30-2017, "Innovation and Urban Inequality Go Hand in Hand", https://www.theatlantic.com/business/archive/2017/10/innovation-urban-inequality/544253/ -- CR</w:t>
      </w:r>
    </w:p>
    <w:p w:rsidR="006504CE" w:rsidRDefault="006504CE" w:rsidP="006504CE">
      <w:pPr>
        <w:rPr>
          <w:sz w:val="12"/>
        </w:rPr>
      </w:pPr>
      <w:r w:rsidRPr="00333CB5">
        <w:rPr>
          <w:rStyle w:val="StyleUnderline"/>
        </w:rPr>
        <w:t xml:space="preserve">The urban revival of the past two decades has led to a </w:t>
      </w:r>
      <w:r w:rsidRPr="00333CB5">
        <w:rPr>
          <w:rStyle w:val="Emphasis"/>
        </w:rPr>
        <w:t>striking contradiction</w:t>
      </w:r>
      <w:r w:rsidRPr="00333CB5">
        <w:rPr>
          <w:sz w:val="12"/>
        </w:rPr>
        <w:t xml:space="preserve">. </w:t>
      </w:r>
      <w:r w:rsidRPr="00333CB5">
        <w:rPr>
          <w:rStyle w:val="StyleUnderline"/>
        </w:rPr>
        <w:t>As high-tech talent and industry have moved back to many cities</w:t>
      </w:r>
      <w:r w:rsidRPr="00333CB5">
        <w:rPr>
          <w:sz w:val="12"/>
        </w:rPr>
        <w:t xml:space="preserve">, increasing their economic output and lowering unemployment rates, these cities have become increasingly unequal. Now a new study documents in meticulous detail the extent to which rising innovation and deepening economic segregation in cities are two sides of the same coin. </w:t>
      </w:r>
      <w:r w:rsidRPr="00333CB5">
        <w:rPr>
          <w:rStyle w:val="StyleUnderline"/>
        </w:rPr>
        <w:t>The study</w:t>
      </w:r>
      <w:r w:rsidRPr="00333CB5">
        <w:rPr>
          <w:sz w:val="12"/>
        </w:rPr>
        <w:t xml:space="preserve">, by economists Enrico </w:t>
      </w:r>
      <w:proofErr w:type="spellStart"/>
      <w:r w:rsidRPr="00333CB5">
        <w:rPr>
          <w:sz w:val="12"/>
        </w:rPr>
        <w:t>Berkes</w:t>
      </w:r>
      <w:proofErr w:type="spellEnd"/>
      <w:r w:rsidRPr="00333CB5">
        <w:rPr>
          <w:sz w:val="12"/>
        </w:rPr>
        <w:t xml:space="preserve"> of Northwestern University and my University of Toronto colleague Ruben Gaetani, </w:t>
      </w:r>
      <w:r w:rsidRPr="00333CB5">
        <w:rPr>
          <w:rStyle w:val="StyleUnderline"/>
        </w:rPr>
        <w:t xml:space="preserve">uses </w:t>
      </w:r>
      <w:r w:rsidRPr="00333CB5">
        <w:rPr>
          <w:rStyle w:val="Emphasis"/>
        </w:rPr>
        <w:t>sophisticated statistical modeling</w:t>
      </w:r>
      <w:r w:rsidRPr="00333CB5">
        <w:rPr>
          <w:rStyle w:val="StyleUnderline"/>
        </w:rPr>
        <w:t xml:space="preserve"> to </w:t>
      </w:r>
      <w:r w:rsidRPr="00333CB5">
        <w:rPr>
          <w:rStyle w:val="Emphasis"/>
        </w:rPr>
        <w:t>parse out the connection</w:t>
      </w:r>
      <w:r w:rsidRPr="00333CB5">
        <w:rPr>
          <w:rStyle w:val="StyleUnderline"/>
        </w:rPr>
        <w:t xml:space="preserve"> between </w:t>
      </w:r>
      <w:r w:rsidRPr="00333CB5">
        <w:rPr>
          <w:rStyle w:val="Emphasis"/>
        </w:rPr>
        <w:t>innovation and economic segregation.</w:t>
      </w:r>
      <w:r w:rsidRPr="00333CB5">
        <w:rPr>
          <w:sz w:val="12"/>
        </w:rPr>
        <w:t xml:space="preserve"> The study makes use of the researchers’ database of more than 2 million geographically coded and referenced patents (which I previously wrote about here) for U.S. metros (measured as commuting zones), going back more than 40 years. In this study, they specifically compare patent data to measures of economic segregation across census tracts—including measures of segregation along the lines of income, education, and occupation—for the period from 1990 to 2010. Their models include a wide range of variables to control for population, income levels, industry differences, and political and economic factors over this period. Their baseline finding is as remarkable as it is disturbing: The level of patenting, or what the researchers call “innovation intensity,” is responsible for more than half (56 percent) of the variation in economic segregation among cities. Furthermore, this innovation intensity is responsible for fully 20 percent of the entire increase in economic segregation that occurred in the two decades between 1990 and 2010. Indeed, they find that economic segregation has increased considerably more than income inequality over this time frame. </w:t>
      </w:r>
      <w:r w:rsidRPr="00333CB5">
        <w:rPr>
          <w:rStyle w:val="StyleUnderline"/>
        </w:rPr>
        <w:t>A large share of the skyrocketing inequality in</w:t>
      </w:r>
      <w:r w:rsidRPr="00333CB5">
        <w:rPr>
          <w:sz w:val="12"/>
        </w:rPr>
        <w:t xml:space="preserve"> America over the past two decades </w:t>
      </w:r>
      <w:r w:rsidRPr="00333CB5">
        <w:rPr>
          <w:rStyle w:val="StyleUnderline"/>
        </w:rPr>
        <w:t>results from the divergence of income between, rather than within, neighborhoods or census tracts</w:t>
      </w:r>
      <w:r w:rsidRPr="00333CB5">
        <w:rPr>
          <w:sz w:val="12"/>
        </w:rPr>
        <w:t xml:space="preserve">. And </w:t>
      </w:r>
      <w:r w:rsidRPr="00333CB5">
        <w:rPr>
          <w:rStyle w:val="StyleUnderline"/>
        </w:rPr>
        <w:t>most of the increase in this spatial dimension of inequality occurs within</w:t>
      </w:r>
      <w:r w:rsidRPr="00333CB5">
        <w:rPr>
          <w:sz w:val="12"/>
        </w:rPr>
        <w:t xml:space="preserve">, rather than between, </w:t>
      </w:r>
      <w:r w:rsidRPr="00333CB5">
        <w:rPr>
          <w:rStyle w:val="StyleUnderline"/>
        </w:rPr>
        <w:t>cities or commuting zones</w:t>
      </w:r>
      <w:r w:rsidRPr="00333CB5">
        <w:rPr>
          <w:sz w:val="12"/>
        </w:rPr>
        <w:t xml:space="preserve">. In other words, </w:t>
      </w:r>
      <w:r w:rsidRPr="00333CB5">
        <w:rPr>
          <w:rStyle w:val="StyleUnderline"/>
        </w:rPr>
        <w:t>urban economic segregation</w:t>
      </w:r>
      <w:r w:rsidRPr="00333CB5">
        <w:rPr>
          <w:sz w:val="12"/>
        </w:rPr>
        <w:t>—defined as inequality across metros or neighborhoods—</w:t>
      </w:r>
      <w:r w:rsidRPr="00333CB5">
        <w:rPr>
          <w:rStyle w:val="StyleUnderline"/>
        </w:rPr>
        <w:t>accounts for the majority of the widening spatial inequality in the United States.</w:t>
      </w:r>
      <w:r w:rsidRPr="00333CB5">
        <w:rPr>
          <w:sz w:val="12"/>
        </w:rPr>
        <w:t xml:space="preserve"> </w:t>
      </w:r>
      <w:r w:rsidRPr="00333CB5">
        <w:rPr>
          <w:rStyle w:val="Emphasis"/>
        </w:rPr>
        <w:t>High-tech innovation is a major force</w:t>
      </w:r>
      <w:r w:rsidRPr="00333CB5">
        <w:rPr>
          <w:rStyle w:val="StyleUnderline"/>
        </w:rPr>
        <w:t xml:space="preserve">, if not </w:t>
      </w:r>
      <w:r w:rsidRPr="00333CB5">
        <w:rPr>
          <w:rStyle w:val="Emphasis"/>
        </w:rPr>
        <w:t>the major force</w:t>
      </w:r>
      <w:r w:rsidRPr="00333CB5">
        <w:rPr>
          <w:rStyle w:val="StyleUnderline"/>
        </w:rPr>
        <w:t xml:space="preserve">, </w:t>
      </w:r>
      <w:r w:rsidRPr="00333CB5">
        <w:rPr>
          <w:rStyle w:val="Emphasis"/>
        </w:rPr>
        <w:t>behind this divergence</w:t>
      </w:r>
      <w:r w:rsidRPr="00333CB5">
        <w:rPr>
          <w:rStyle w:val="StyleUnderline"/>
        </w:rPr>
        <w:t>, the study argues.</w:t>
      </w:r>
      <w:r w:rsidRPr="00333CB5">
        <w:rPr>
          <w:sz w:val="12"/>
        </w:rPr>
        <w:t xml:space="preserve"> </w:t>
      </w:r>
      <w:r w:rsidRPr="00333CB5">
        <w:rPr>
          <w:rStyle w:val="StyleUnderline"/>
        </w:rPr>
        <w:t>Rather than being associated with patenting activity in general</w:t>
      </w:r>
      <w:r w:rsidRPr="00333CB5">
        <w:rPr>
          <w:sz w:val="12"/>
        </w:rPr>
        <w:t xml:space="preserve">, </w:t>
      </w:r>
      <w:r w:rsidRPr="00333CB5">
        <w:rPr>
          <w:rStyle w:val="StyleUnderline"/>
        </w:rPr>
        <w:t>economic segregation is tied to just a few knowledge-based high-tech industries, the researchers found</w:t>
      </w:r>
      <w:r w:rsidRPr="00333CB5">
        <w:rPr>
          <w:sz w:val="12"/>
        </w:rPr>
        <w:t>. These include fields such as</w:t>
      </w:r>
      <w:r w:rsidRPr="00333CB5">
        <w:rPr>
          <w:rStyle w:val="Emphasis"/>
        </w:rPr>
        <w:t xml:space="preserve"> information technology</w:t>
      </w:r>
      <w:r w:rsidRPr="00333CB5">
        <w:rPr>
          <w:sz w:val="12"/>
        </w:rPr>
        <w:t xml:space="preserve">, </w:t>
      </w:r>
      <w:r w:rsidRPr="00333CB5">
        <w:rPr>
          <w:rStyle w:val="Emphasis"/>
        </w:rPr>
        <w:t>electronics,</w:t>
      </w:r>
      <w:r w:rsidRPr="00333CB5">
        <w:rPr>
          <w:sz w:val="12"/>
        </w:rPr>
        <w:t xml:space="preserve"> </w:t>
      </w:r>
      <w:r w:rsidRPr="00333CB5">
        <w:rPr>
          <w:rStyle w:val="Emphasis"/>
        </w:rPr>
        <w:t>pharmaceuticals and medicine</w:t>
      </w:r>
      <w:r w:rsidRPr="00333CB5">
        <w:rPr>
          <w:sz w:val="12"/>
        </w:rPr>
        <w:t xml:space="preserve">, and chemicals, </w:t>
      </w:r>
      <w:r w:rsidRPr="00333CB5">
        <w:rPr>
          <w:rStyle w:val="StyleUnderline"/>
        </w:rPr>
        <w:t>which often require the most specialized and highly educated workers</w:t>
      </w:r>
      <w:r w:rsidRPr="00333CB5">
        <w:rPr>
          <w:sz w:val="12"/>
        </w:rPr>
        <w:t xml:space="preserve">. By contrast, </w:t>
      </w:r>
      <w:r w:rsidRPr="00333CB5">
        <w:rPr>
          <w:rStyle w:val="StyleUnderline"/>
        </w:rPr>
        <w:t>less knowledge-intensive industries, like textiles, are negatively associated with economic segregation</w:t>
      </w:r>
      <w:r w:rsidRPr="00333CB5">
        <w:rPr>
          <w:sz w:val="12"/>
        </w:rPr>
        <w:t xml:space="preserve">. </w:t>
      </w:r>
      <w:r w:rsidRPr="00333CB5">
        <w:rPr>
          <w:rStyle w:val="StyleUnderline"/>
        </w:rPr>
        <w:t xml:space="preserve">The rise in </w:t>
      </w:r>
      <w:r w:rsidRPr="00333CB5">
        <w:rPr>
          <w:rStyle w:val="Emphasis"/>
        </w:rPr>
        <w:t>economic segregation</w:t>
      </w:r>
      <w:r w:rsidRPr="00333CB5">
        <w:rPr>
          <w:sz w:val="12"/>
        </w:rPr>
        <w:t xml:space="preserve"> </w:t>
      </w:r>
      <w:r w:rsidRPr="00333CB5">
        <w:rPr>
          <w:rStyle w:val="StyleUnderline"/>
        </w:rPr>
        <w:t xml:space="preserve">is fundamentally connected to the </w:t>
      </w:r>
      <w:r w:rsidRPr="00333CB5">
        <w:rPr>
          <w:rStyle w:val="Emphasis"/>
        </w:rPr>
        <w:t>growing concentration</w:t>
      </w:r>
      <w:r w:rsidRPr="00333CB5">
        <w:rPr>
          <w:rStyle w:val="StyleUnderline"/>
        </w:rPr>
        <w:t xml:space="preserve"> of </w:t>
      </w:r>
      <w:r w:rsidRPr="00333CB5">
        <w:rPr>
          <w:rStyle w:val="Emphasis"/>
        </w:rPr>
        <w:t>knowledge-based industries</w:t>
      </w:r>
      <w:r w:rsidRPr="00333CB5">
        <w:rPr>
          <w:rStyle w:val="StyleUnderline"/>
        </w:rPr>
        <w:t xml:space="preserve"> and </w:t>
      </w:r>
      <w:r w:rsidRPr="00333CB5">
        <w:rPr>
          <w:rStyle w:val="Emphasis"/>
        </w:rPr>
        <w:t>occupations in cities.</w:t>
      </w:r>
      <w:r>
        <w:rPr>
          <w:rStyle w:val="Emphasis"/>
        </w:rPr>
        <w:t xml:space="preserve"> </w:t>
      </w:r>
      <w:r w:rsidRPr="00333CB5">
        <w:rPr>
          <w:sz w:val="12"/>
        </w:rPr>
        <w:t xml:space="preserve">The link between innovation and segregation is not just a consequence of inequality per se, but of the way Americans increasingly sort into different geographies by knowledge, education, occupation, and income. </w:t>
      </w:r>
      <w:r w:rsidRPr="00333CB5">
        <w:rPr>
          <w:rStyle w:val="StyleUnderline"/>
        </w:rPr>
        <w:t>It is driven by the clustering of the affluent and advantaged knowledge workers</w:t>
      </w:r>
      <w:r w:rsidRPr="00333CB5">
        <w:rPr>
          <w:sz w:val="12"/>
        </w:rPr>
        <w:t xml:space="preserve"> who power innovation in the first place. As they cluster together in distinct communities to gain access to knowledge networks and startup ecosystems, to reduce their commutes, and to take advantage of a wider variety of urban amenities (from better schools, libraries, and museums to more and better coffee shops, art galleries, and restaurants), they drive up housing prices and drive less affluent and less advantaged people out. In fact, </w:t>
      </w:r>
      <w:r w:rsidRPr="00333CB5">
        <w:rPr>
          <w:rStyle w:val="StyleUnderline"/>
        </w:rPr>
        <w:t>the study finds that roughly two-thirds of the increase in economic segregation stems from the extreme clustering of knowledge and creative workers in response to “localized, occupation-specific, residential amenities</w:t>
      </w:r>
      <w:r w:rsidRPr="00333CB5">
        <w:rPr>
          <w:sz w:val="12"/>
        </w:rPr>
        <w:t xml:space="preserve">”—the kinds of amenities that are not only clustered but increasingly required for these workers to do their jobs, like “third places” where freelancers can work and cultivate professional networks. </w:t>
      </w:r>
      <w:r w:rsidRPr="00333CB5">
        <w:rPr>
          <w:rStyle w:val="StyleUnderline"/>
        </w:rPr>
        <w:t>The study sheds additional light on the fundamental contradiction that stands at the heart of today’s system of urban knowledge capitalism</w:t>
      </w:r>
      <w:r w:rsidRPr="00333CB5">
        <w:rPr>
          <w:sz w:val="12"/>
        </w:rPr>
        <w:t xml:space="preserve">. The same clustering of knowledge and talent that powers </w:t>
      </w:r>
      <w:r w:rsidRPr="00333CB5">
        <w:rPr>
          <w:rStyle w:val="Emphasis"/>
        </w:rPr>
        <w:t>innovation and economic growth</w:t>
      </w:r>
      <w:r w:rsidRPr="00333CB5">
        <w:rPr>
          <w:sz w:val="12"/>
        </w:rPr>
        <w:t xml:space="preserve"> also </w:t>
      </w:r>
      <w:r w:rsidRPr="00333CB5">
        <w:rPr>
          <w:rStyle w:val="Emphasis"/>
        </w:rPr>
        <w:t>generates the divides</w:t>
      </w:r>
      <w:r w:rsidRPr="00333CB5">
        <w:rPr>
          <w:sz w:val="12"/>
        </w:rPr>
        <w:t xml:space="preserve"> </w:t>
      </w:r>
      <w:r w:rsidRPr="00333CB5">
        <w:rPr>
          <w:rStyle w:val="Emphasis"/>
        </w:rPr>
        <w:t>that</w:t>
      </w:r>
      <w:r w:rsidRPr="00333CB5">
        <w:rPr>
          <w:sz w:val="12"/>
        </w:rPr>
        <w:t xml:space="preserve"> </w:t>
      </w:r>
      <w:r w:rsidRPr="00333CB5">
        <w:rPr>
          <w:rStyle w:val="Emphasis"/>
        </w:rPr>
        <w:t>tear cities apart</w:t>
      </w:r>
      <w:r w:rsidRPr="00333CB5">
        <w:rPr>
          <w:sz w:val="12"/>
        </w:rPr>
        <w:t xml:space="preserve">. </w:t>
      </w:r>
      <w:r w:rsidRPr="00333CB5">
        <w:rPr>
          <w:rStyle w:val="StyleUnderline"/>
        </w:rPr>
        <w:t>Those divides have led to an anti-urban, anti-innovation, anti-immigrant backlash from many on the right, and an anti-tech-industry backlash from many on the left.</w:t>
      </w:r>
      <w:r w:rsidRPr="00333CB5">
        <w:rPr>
          <w:sz w:val="12"/>
        </w:rPr>
        <w:t xml:space="preserve"> </w:t>
      </w:r>
      <w:r w:rsidRPr="00333CB5">
        <w:rPr>
          <w:rStyle w:val="StyleUnderline"/>
        </w:rPr>
        <w:t xml:space="preserve">Finding ways to mitigate innovation-spurred economic segregation is crucial. </w:t>
      </w:r>
      <w:r w:rsidRPr="00333CB5">
        <w:rPr>
          <w:sz w:val="12"/>
        </w:rPr>
        <w:t>The researchers briefly list a number of familiar responses to this quintessentially urban problem, including improving public transit, making housing more affordable, and improving educational opportunities. Whatever the fix, a growing chorus of urban theorists is making the case that the problems of the modern city are inextricable from their remarkable innovation and growth.</w:t>
      </w:r>
    </w:p>
    <w:p w:rsidR="006504CE" w:rsidRDefault="006504CE" w:rsidP="006504CE">
      <w:pPr>
        <w:pStyle w:val="Heading4"/>
      </w:pPr>
      <w:r>
        <w:t>That causes massive suffering and death.</w:t>
      </w:r>
    </w:p>
    <w:p w:rsidR="006504CE" w:rsidRDefault="006504CE" w:rsidP="006504CE">
      <w:r>
        <w:t xml:space="preserve">Norman J. </w:t>
      </w:r>
      <w:proofErr w:type="spellStart"/>
      <w:r w:rsidRPr="00CB3C65">
        <w:rPr>
          <w:rStyle w:val="Style13ptBold"/>
        </w:rPr>
        <w:t>Waitzman</w:t>
      </w:r>
      <w:proofErr w:type="spellEnd"/>
      <w:r w:rsidRPr="00CB3C65">
        <w:rPr>
          <w:rStyle w:val="Style13ptBold"/>
        </w:rPr>
        <w:t xml:space="preserve"> and</w:t>
      </w:r>
      <w:r>
        <w:t xml:space="preserve"> Ken R. </w:t>
      </w:r>
      <w:r w:rsidRPr="00CB3C65">
        <w:rPr>
          <w:rStyle w:val="Style13ptBold"/>
        </w:rPr>
        <w:t>Smith 98</w:t>
      </w:r>
      <w:r>
        <w:t xml:space="preserve"> - The Milbank Quarterly, Vol. 76, No. 3, Socioeconomic Differences in Health, 1998, “Separate but Lethal: The Effects of Economic Segregation on Mortality in Metropolitan America”, JSTOR -- CR</w:t>
      </w:r>
    </w:p>
    <w:p w:rsidR="006504CE" w:rsidRPr="001B0122" w:rsidRDefault="006504CE" w:rsidP="006504CE">
      <w:pPr>
        <w:rPr>
          <w:sz w:val="14"/>
        </w:rPr>
      </w:pPr>
      <w:r w:rsidRPr="00CB3C65">
        <w:rPr>
          <w:rStyle w:val="StyleUnderline"/>
        </w:rPr>
        <w:t xml:space="preserve">The extent to which the </w:t>
      </w:r>
      <w:r w:rsidRPr="00CB3C65">
        <w:rPr>
          <w:rStyle w:val="Emphasis"/>
        </w:rPr>
        <w:t>elevated mortality risk</w:t>
      </w:r>
      <w:r w:rsidRPr="00CB3C65">
        <w:rPr>
          <w:rStyle w:val="StyleUnderline"/>
        </w:rPr>
        <w:t xml:space="preserve"> associated with </w:t>
      </w:r>
      <w:r w:rsidRPr="00CB3C65">
        <w:rPr>
          <w:rStyle w:val="Emphasis"/>
        </w:rPr>
        <w:t>higher concentrations of poverty</w:t>
      </w:r>
      <w:r w:rsidRPr="00CB3C65">
        <w:rPr>
          <w:rStyle w:val="StyleUnderline"/>
        </w:rPr>
        <w:t xml:space="preserve"> was confined to </w:t>
      </w:r>
      <w:r w:rsidRPr="00CB3C65">
        <w:rPr>
          <w:rStyle w:val="Emphasis"/>
        </w:rPr>
        <w:t>tracts of concentrated poverty</w:t>
      </w:r>
      <w:r w:rsidRPr="00CB3C65">
        <w:rPr>
          <w:rStyle w:val="StyleUnderline"/>
        </w:rPr>
        <w:t xml:space="preserve"> or spilled over more generally across the metropolitan area</w:t>
      </w:r>
      <w:r w:rsidRPr="001B0122">
        <w:rPr>
          <w:sz w:val="14"/>
        </w:rPr>
        <w:t xml:space="preserve">, as we </w:t>
      </w:r>
      <w:proofErr w:type="spellStart"/>
      <w:r w:rsidRPr="001B0122">
        <w:rPr>
          <w:sz w:val="14"/>
        </w:rPr>
        <w:t>sug</w:t>
      </w:r>
      <w:proofErr w:type="spellEnd"/>
      <w:r w:rsidRPr="001B0122">
        <w:rPr>
          <w:sz w:val="14"/>
        </w:rPr>
        <w:t xml:space="preserve">- </w:t>
      </w:r>
      <w:proofErr w:type="spellStart"/>
      <w:r w:rsidRPr="001B0122">
        <w:rPr>
          <w:sz w:val="14"/>
        </w:rPr>
        <w:t>gested</w:t>
      </w:r>
      <w:proofErr w:type="spellEnd"/>
      <w:r w:rsidRPr="001B0122">
        <w:rPr>
          <w:sz w:val="14"/>
        </w:rPr>
        <w:t xml:space="preserve"> above was the case for the elderly, could not be ascertained. Nor could we assess the extent to which the significant reduction in </w:t>
      </w:r>
      <w:proofErr w:type="spellStart"/>
      <w:r w:rsidRPr="001B0122">
        <w:rPr>
          <w:sz w:val="14"/>
        </w:rPr>
        <w:t>mor</w:t>
      </w:r>
      <w:proofErr w:type="spellEnd"/>
      <w:r w:rsidRPr="001B0122">
        <w:rPr>
          <w:sz w:val="14"/>
        </w:rPr>
        <w:t xml:space="preserve">- </w:t>
      </w:r>
      <w:proofErr w:type="spellStart"/>
      <w:r w:rsidRPr="001B0122">
        <w:rPr>
          <w:sz w:val="14"/>
        </w:rPr>
        <w:t>tality</w:t>
      </w:r>
      <w:proofErr w:type="spellEnd"/>
      <w:r w:rsidRPr="001B0122">
        <w:rPr>
          <w:sz w:val="14"/>
        </w:rPr>
        <w:t xml:space="preserve"> risk among the elderly associated with concentrated affluence was confined to those elderly respondents residing in affluent tracts. The absence of neighborhood- or tract-level identifiers on the NHIS pre- vented us from more specifically identifying the residence of sample respondents. Furthermore, measures of concentrated poverty and </w:t>
      </w:r>
      <w:proofErr w:type="spellStart"/>
      <w:r w:rsidRPr="001B0122">
        <w:rPr>
          <w:sz w:val="14"/>
        </w:rPr>
        <w:t>afflu</w:t>
      </w:r>
      <w:proofErr w:type="spellEnd"/>
      <w:r w:rsidRPr="001B0122">
        <w:rPr>
          <w:sz w:val="14"/>
        </w:rPr>
        <w:t xml:space="preserve">- </w:t>
      </w:r>
      <w:proofErr w:type="spellStart"/>
      <w:r w:rsidRPr="001B0122">
        <w:rPr>
          <w:sz w:val="14"/>
        </w:rPr>
        <w:t>ence</w:t>
      </w:r>
      <w:proofErr w:type="spellEnd"/>
      <w:r w:rsidRPr="001B0122">
        <w:rPr>
          <w:sz w:val="14"/>
        </w:rPr>
        <w:t xml:space="preserve"> taken from </w:t>
      </w:r>
      <w:proofErr w:type="spellStart"/>
      <w:r w:rsidRPr="001B0122">
        <w:rPr>
          <w:sz w:val="14"/>
        </w:rPr>
        <w:t>Coulton</w:t>
      </w:r>
      <w:proofErr w:type="spellEnd"/>
      <w:r w:rsidRPr="001B0122">
        <w:rPr>
          <w:sz w:val="14"/>
        </w:rPr>
        <w:t xml:space="preserve"> et al. (1996), while constructed from tract- level data, were metropolitan area-wide averages, as noted above. It is therefore possible that some metropolitan areas, despite having </w:t>
      </w:r>
      <w:proofErr w:type="spellStart"/>
      <w:r w:rsidRPr="001B0122">
        <w:rPr>
          <w:sz w:val="14"/>
        </w:rPr>
        <w:t>rela</w:t>
      </w:r>
      <w:proofErr w:type="spellEnd"/>
      <w:r w:rsidRPr="001B0122">
        <w:rPr>
          <w:sz w:val="14"/>
        </w:rPr>
        <w:t xml:space="preserve">- </w:t>
      </w:r>
      <w:proofErr w:type="spellStart"/>
      <w:r w:rsidRPr="001B0122">
        <w:rPr>
          <w:sz w:val="14"/>
        </w:rPr>
        <w:t>tively</w:t>
      </w:r>
      <w:proofErr w:type="spellEnd"/>
      <w:r w:rsidRPr="001B0122">
        <w:rPr>
          <w:sz w:val="14"/>
        </w:rPr>
        <w:t xml:space="preserve"> low averages for economic segregation, contained tracts and neigh- </w:t>
      </w:r>
      <w:proofErr w:type="spellStart"/>
      <w:r w:rsidRPr="001B0122">
        <w:rPr>
          <w:sz w:val="14"/>
        </w:rPr>
        <w:t>borhoods</w:t>
      </w:r>
      <w:proofErr w:type="spellEnd"/>
      <w:r w:rsidRPr="001B0122">
        <w:rPr>
          <w:sz w:val="14"/>
        </w:rPr>
        <w:t xml:space="preserve"> that suffered from more severe poverty and disadvantage than any tract in metropolitan areas with higher averages of concentrated poverty as measured by the p index. Elevated mortality risk from such intense poverty and dislocation in these areas, as suggested by our earlier work on risk of poverty-area residence (</w:t>
      </w:r>
      <w:proofErr w:type="spellStart"/>
      <w:r w:rsidRPr="001B0122">
        <w:rPr>
          <w:sz w:val="14"/>
        </w:rPr>
        <w:t>Waitzman</w:t>
      </w:r>
      <w:proofErr w:type="spellEnd"/>
      <w:r w:rsidRPr="001B0122">
        <w:rPr>
          <w:sz w:val="14"/>
        </w:rPr>
        <w:t xml:space="preserve"> and Smith 1998), would tend to weaken the statistical association between poverty con- centration and risk of mortality, as measured by the p index. Indeed, Wilson's hypothesis regarding urban dislocation (1987) </w:t>
      </w:r>
      <w:proofErr w:type="spellStart"/>
      <w:r w:rsidRPr="001B0122">
        <w:rPr>
          <w:sz w:val="14"/>
        </w:rPr>
        <w:t>fo</w:t>
      </w:r>
      <w:proofErr w:type="spellEnd"/>
      <w:r w:rsidRPr="001B0122">
        <w:rPr>
          <w:sz w:val="14"/>
        </w:rPr>
        <w:t xml:space="preserve">- </w:t>
      </w:r>
      <w:proofErr w:type="spellStart"/>
      <w:r w:rsidRPr="001B0122">
        <w:rPr>
          <w:sz w:val="14"/>
        </w:rPr>
        <w:t>cused</w:t>
      </w:r>
      <w:proofErr w:type="spellEnd"/>
      <w:r w:rsidRPr="001B0122">
        <w:rPr>
          <w:sz w:val="14"/>
        </w:rPr>
        <w:t xml:space="preserve">, in particular, on the growth of the number of extreme poverty tracts (those in which more than 40 percent of the population is below the poverty line) within metropolitan areas and the detrimental impact of that environment on the economic and social prospects of its </w:t>
      </w:r>
      <w:proofErr w:type="spellStart"/>
      <w:r w:rsidRPr="001B0122">
        <w:rPr>
          <w:sz w:val="14"/>
        </w:rPr>
        <w:t>resi</w:t>
      </w:r>
      <w:proofErr w:type="spellEnd"/>
      <w:r w:rsidRPr="001B0122">
        <w:rPr>
          <w:sz w:val="14"/>
        </w:rPr>
        <w:t xml:space="preserve">- dents. The "C" index of poverty concentration, based on the percentage of the metropolitan poverty population residing in such extreme </w:t>
      </w:r>
      <w:proofErr w:type="spellStart"/>
      <w:r w:rsidRPr="001B0122">
        <w:rPr>
          <w:sz w:val="14"/>
        </w:rPr>
        <w:t>pov</w:t>
      </w:r>
      <w:proofErr w:type="spellEnd"/>
      <w:r w:rsidRPr="001B0122">
        <w:rPr>
          <w:sz w:val="14"/>
        </w:rPr>
        <w:t xml:space="preserve">- </w:t>
      </w:r>
      <w:proofErr w:type="spellStart"/>
      <w:r w:rsidRPr="001B0122">
        <w:rPr>
          <w:sz w:val="14"/>
        </w:rPr>
        <w:t>erty</w:t>
      </w:r>
      <w:proofErr w:type="spellEnd"/>
      <w:r w:rsidRPr="001B0122">
        <w:rPr>
          <w:sz w:val="14"/>
        </w:rPr>
        <w:t xml:space="preserve"> areas, is calibrated more to the depth of poverty in an area than is the p index. The incorporation of the C index into our analysis, however, generated nearly identical results to those associated with the p index. On the other hand, the "D" index of poverty concentration, the con- centration measure least sensitive to the depth of poverty in neighbor- hoods, also showed the weakest associations with mortality risk. These results provided corroboration that risk of mortality is particularly </w:t>
      </w:r>
      <w:proofErr w:type="spellStart"/>
      <w:r w:rsidRPr="001B0122">
        <w:rPr>
          <w:sz w:val="14"/>
        </w:rPr>
        <w:t>sen</w:t>
      </w:r>
      <w:proofErr w:type="spellEnd"/>
      <w:r w:rsidRPr="001B0122">
        <w:rPr>
          <w:sz w:val="14"/>
        </w:rPr>
        <w:t xml:space="preserve">- </w:t>
      </w:r>
      <w:proofErr w:type="spellStart"/>
      <w:r w:rsidRPr="001B0122">
        <w:rPr>
          <w:sz w:val="14"/>
        </w:rPr>
        <w:t>sitive</w:t>
      </w:r>
      <w:proofErr w:type="spellEnd"/>
      <w:r w:rsidRPr="001B0122">
        <w:rPr>
          <w:sz w:val="14"/>
        </w:rPr>
        <w:t xml:space="preserve"> to more intensive concentrations of poverty. What of the effects of concentrated affluence? Although the </w:t>
      </w:r>
      <w:proofErr w:type="spellStart"/>
      <w:r w:rsidRPr="001B0122">
        <w:rPr>
          <w:sz w:val="14"/>
        </w:rPr>
        <w:t>protec</w:t>
      </w:r>
      <w:proofErr w:type="spellEnd"/>
      <w:r w:rsidRPr="001B0122">
        <w:rPr>
          <w:sz w:val="14"/>
        </w:rPr>
        <w:t xml:space="preserve">- </w:t>
      </w:r>
      <w:proofErr w:type="spellStart"/>
      <w:r w:rsidRPr="001B0122">
        <w:rPr>
          <w:sz w:val="14"/>
        </w:rPr>
        <w:t>tive</w:t>
      </w:r>
      <w:proofErr w:type="spellEnd"/>
      <w:r w:rsidRPr="001B0122">
        <w:rPr>
          <w:sz w:val="14"/>
        </w:rPr>
        <w:t xml:space="preserve"> effect of concentrated affluence was robust across specification among the elderly, an elevated mortality risk associated with concentrated </w:t>
      </w:r>
      <w:proofErr w:type="spellStart"/>
      <w:r w:rsidRPr="001B0122">
        <w:rPr>
          <w:sz w:val="14"/>
        </w:rPr>
        <w:t>af</w:t>
      </w:r>
      <w:proofErr w:type="spellEnd"/>
      <w:r w:rsidRPr="001B0122">
        <w:rPr>
          <w:sz w:val="14"/>
        </w:rPr>
        <w:t xml:space="preserve">- </w:t>
      </w:r>
      <w:proofErr w:type="spellStart"/>
      <w:r w:rsidRPr="001B0122">
        <w:rPr>
          <w:sz w:val="14"/>
        </w:rPr>
        <w:t>fluence</w:t>
      </w:r>
      <w:proofErr w:type="spellEnd"/>
      <w:r w:rsidRPr="001B0122">
        <w:rPr>
          <w:sz w:val="14"/>
        </w:rPr>
        <w:t xml:space="preserve"> among the younger group was either more marginal in </w:t>
      </w:r>
      <w:proofErr w:type="spellStart"/>
      <w:r w:rsidRPr="001B0122">
        <w:rPr>
          <w:sz w:val="14"/>
        </w:rPr>
        <w:t>signif</w:t>
      </w:r>
      <w:proofErr w:type="spellEnd"/>
      <w:r w:rsidRPr="001B0122">
        <w:rPr>
          <w:sz w:val="14"/>
        </w:rPr>
        <w:t xml:space="preserve">- </w:t>
      </w:r>
      <w:proofErr w:type="spellStart"/>
      <w:r w:rsidRPr="001B0122">
        <w:rPr>
          <w:sz w:val="14"/>
        </w:rPr>
        <w:t>icance</w:t>
      </w:r>
      <w:proofErr w:type="spellEnd"/>
      <w:r w:rsidRPr="001B0122">
        <w:rPr>
          <w:sz w:val="14"/>
        </w:rPr>
        <w:t xml:space="preserve"> or particularly sensitive to model specification. We remain skeptical of the elevated mortality risk associated with concentrated affluence because median income in the metropolitan area had a moderate </w:t>
      </w:r>
      <w:proofErr w:type="spellStart"/>
      <w:r w:rsidRPr="001B0122">
        <w:rPr>
          <w:sz w:val="14"/>
        </w:rPr>
        <w:t>corre</w:t>
      </w:r>
      <w:proofErr w:type="spellEnd"/>
      <w:r w:rsidRPr="001B0122">
        <w:rPr>
          <w:sz w:val="14"/>
        </w:rPr>
        <w:t xml:space="preserve">- </w:t>
      </w:r>
      <w:proofErr w:type="spellStart"/>
      <w:r w:rsidRPr="001B0122">
        <w:rPr>
          <w:sz w:val="14"/>
        </w:rPr>
        <w:t>lation</w:t>
      </w:r>
      <w:proofErr w:type="spellEnd"/>
      <w:r w:rsidRPr="001B0122">
        <w:rPr>
          <w:sz w:val="14"/>
        </w:rPr>
        <w:t xml:space="preserve"> (.53) with that index, and it was almost exclusively in the models that incorporated median income that the p index for affluence surfaced as a significant risk to mortality among the younger group. Of course, the rising concentration of affluence was part and parcel of the growing economic segregation in urban areas of the country in the past few decades (</w:t>
      </w:r>
      <w:proofErr w:type="spellStart"/>
      <w:r w:rsidRPr="001B0122">
        <w:rPr>
          <w:sz w:val="14"/>
        </w:rPr>
        <w:t>Coulton</w:t>
      </w:r>
      <w:proofErr w:type="spellEnd"/>
      <w:r w:rsidRPr="001B0122">
        <w:rPr>
          <w:sz w:val="14"/>
        </w:rPr>
        <w:t xml:space="preserve"> et al. 1996; </w:t>
      </w:r>
      <w:proofErr w:type="spellStart"/>
      <w:r w:rsidRPr="001B0122">
        <w:rPr>
          <w:sz w:val="14"/>
        </w:rPr>
        <w:t>Danziger</w:t>
      </w:r>
      <w:proofErr w:type="spellEnd"/>
      <w:r w:rsidRPr="001B0122">
        <w:rPr>
          <w:sz w:val="14"/>
        </w:rPr>
        <w:t xml:space="preserve"> 1996). </w:t>
      </w:r>
      <w:r w:rsidRPr="00CB3C65">
        <w:rPr>
          <w:rStyle w:val="StyleUnderline"/>
        </w:rPr>
        <w:t>We therefore were interested in exploring the interactive effects on mortality of concentrated poverty and affluence.</w:t>
      </w:r>
      <w:r w:rsidRPr="001B0122">
        <w:rPr>
          <w:sz w:val="14"/>
        </w:rPr>
        <w:t xml:space="preserve"> The integration of an interval- level interaction term between concentrated poverty and affluence, however, proved to be insignificant in all model specifications. In a cluster analysis, </w:t>
      </w:r>
      <w:proofErr w:type="spellStart"/>
      <w:r w:rsidRPr="001B0122">
        <w:rPr>
          <w:sz w:val="14"/>
        </w:rPr>
        <w:t>Coulton</w:t>
      </w:r>
      <w:proofErr w:type="spellEnd"/>
      <w:r w:rsidRPr="001B0122">
        <w:rPr>
          <w:sz w:val="14"/>
        </w:rPr>
        <w:t xml:space="preserve"> et al. (1996) identified five distinct types of metropolitan areas in terms of a poverty-affluence concentration pro- file.</w:t>
      </w:r>
      <w:r w:rsidRPr="00CB3C65">
        <w:rPr>
          <w:rStyle w:val="StyleUnderline"/>
        </w:rPr>
        <w:t xml:space="preserve"> We also performed separate analyses based on these urban types.</w:t>
      </w:r>
      <w:r w:rsidRPr="001B0122">
        <w:rPr>
          <w:sz w:val="14"/>
        </w:rPr>
        <w:t xml:space="preserve"> That categorization produced very lopsided numbers of MSAs across types, with some cells containing very few observations, particularly in our data. Furthermore, the results from the analyses incorporating these area variables were very inconsistent and yielded no compelling patterns. </w:t>
      </w:r>
      <w:r w:rsidRPr="00CB3C65">
        <w:rPr>
          <w:rStyle w:val="StyleUnderline"/>
        </w:rPr>
        <w:t xml:space="preserve">Our analysis of the effects of urban poverty concentration on mortal- </w:t>
      </w:r>
      <w:proofErr w:type="spellStart"/>
      <w:r w:rsidRPr="00CB3C65">
        <w:rPr>
          <w:rStyle w:val="StyleUnderline"/>
        </w:rPr>
        <w:t>ity</w:t>
      </w:r>
      <w:proofErr w:type="spellEnd"/>
      <w:r w:rsidRPr="00CB3C65">
        <w:rPr>
          <w:rStyle w:val="StyleUnderline"/>
        </w:rPr>
        <w:t xml:space="preserve"> risk within the income distribution demonstrated that such risk, although largest among the poor, was not confined to them</w:t>
      </w:r>
      <w:r w:rsidRPr="001B0122">
        <w:rPr>
          <w:sz w:val="14"/>
        </w:rPr>
        <w:t xml:space="preserve"> (table 5A). Those in low- to middle-income households, with annual earnings above $15,000 but under $50,000, also experienced significantly elevated risk associated with areal characteristics, whereas those with higher earnings were not significantly affected. First, this uneven pattern of risk across the income distribution lends support to the thesis that increasing eco- </w:t>
      </w:r>
      <w:proofErr w:type="spellStart"/>
      <w:r w:rsidRPr="001B0122">
        <w:rPr>
          <w:sz w:val="14"/>
        </w:rPr>
        <w:t>nomic</w:t>
      </w:r>
      <w:proofErr w:type="spellEnd"/>
      <w:r w:rsidRPr="001B0122">
        <w:rPr>
          <w:sz w:val="14"/>
        </w:rPr>
        <w:t xml:space="preserve"> segregation within urban areas may be partly responsible for increases in socioeconomic inequalities in mortality over the past several decades. Second, the very high mortality risks associated with </w:t>
      </w:r>
      <w:proofErr w:type="spellStart"/>
      <w:r w:rsidRPr="001B0122">
        <w:rPr>
          <w:sz w:val="14"/>
        </w:rPr>
        <w:t>concen</w:t>
      </w:r>
      <w:proofErr w:type="spellEnd"/>
      <w:r w:rsidRPr="001B0122">
        <w:rPr>
          <w:sz w:val="14"/>
        </w:rPr>
        <w:t xml:space="preserve">- </w:t>
      </w:r>
      <w:proofErr w:type="spellStart"/>
      <w:r w:rsidRPr="001B0122">
        <w:rPr>
          <w:sz w:val="14"/>
        </w:rPr>
        <w:t>trated</w:t>
      </w:r>
      <w:proofErr w:type="spellEnd"/>
      <w:r w:rsidRPr="001B0122">
        <w:rPr>
          <w:sz w:val="14"/>
        </w:rPr>
        <w:t xml:space="preserve"> poverty among those with very low incomes (table 5A)-which, however, were greatly attenuated with the control for race (table 5B)- lends support to the Wilson hypothesis that concentrated urban poverty has been most detrimental to blacks, particularly nonelderly blacks. Indeed, a similar sensitivity of the poverty concentration index surfaced with the control for race and household income in the full model (table 4A, column 4). Growing economic segregation has been associated with, and </w:t>
      </w:r>
      <w:proofErr w:type="spellStart"/>
      <w:r w:rsidRPr="001B0122">
        <w:rPr>
          <w:sz w:val="14"/>
        </w:rPr>
        <w:t>medi</w:t>
      </w:r>
      <w:proofErr w:type="spellEnd"/>
      <w:r w:rsidRPr="001B0122">
        <w:rPr>
          <w:sz w:val="14"/>
        </w:rPr>
        <w:t xml:space="preserve">- </w:t>
      </w:r>
      <w:proofErr w:type="spellStart"/>
      <w:r w:rsidRPr="001B0122">
        <w:rPr>
          <w:sz w:val="14"/>
        </w:rPr>
        <w:t>ated</w:t>
      </w:r>
      <w:proofErr w:type="spellEnd"/>
      <w:r w:rsidRPr="001B0122">
        <w:rPr>
          <w:sz w:val="14"/>
        </w:rPr>
        <w:t xml:space="preserve"> by, growing racial segregation and with higher percentages of mi- </w:t>
      </w:r>
      <w:proofErr w:type="spellStart"/>
      <w:r w:rsidRPr="001B0122">
        <w:rPr>
          <w:sz w:val="14"/>
        </w:rPr>
        <w:t>nority</w:t>
      </w:r>
      <w:proofErr w:type="spellEnd"/>
      <w:r w:rsidRPr="001B0122">
        <w:rPr>
          <w:sz w:val="14"/>
        </w:rPr>
        <w:t xml:space="preserve">, particularly black minority, populations (Massey and Eggers 1990). The extent to which the mortality effects that we uncovered in this analysis are attributable to growing racial segregation in urban areas, and are felt most intensely by minority-particularly black minority- populations, deserves separate treatment in a dedicated analysis. Data with larger numbers of black respondents than were available to us, and for health outcomes that have a higher incidence than mortality, would be helpful in performing such an analysis. The fact that poverty concentration was significantly associated with mortality risk among the middle-income group, however, also suggests that the Wilson hypothesis does not constitute a full explanation. In the race-adjusted model, only poverty level and median income were sig- </w:t>
      </w:r>
      <w:proofErr w:type="spellStart"/>
      <w:r w:rsidRPr="001B0122">
        <w:rPr>
          <w:sz w:val="14"/>
        </w:rPr>
        <w:t>nificant</w:t>
      </w:r>
      <w:proofErr w:type="spellEnd"/>
      <w:r w:rsidRPr="001B0122">
        <w:rPr>
          <w:sz w:val="14"/>
        </w:rPr>
        <w:t xml:space="preserve"> predictors of mortality (table 5B). One study (McDonough et al. 1997) found that </w:t>
      </w:r>
      <w:r w:rsidRPr="00CB3C65">
        <w:rPr>
          <w:rStyle w:val="StyleUnderline"/>
        </w:rPr>
        <w:t>income instability was a significant predictor of mortality among middle-income earners, and higher levels of poverty or lower levels of median income in an area may indicate weaker labor market conditions that pose risks to stable income</w:t>
      </w:r>
      <w:r w:rsidRPr="001B0122">
        <w:rPr>
          <w:sz w:val="14"/>
        </w:rPr>
        <w:t xml:space="preserve">. Urban areas that are experiencing rapid economic growth, in fact, are also most likely to be subject to the emerging patterns of economic segregation associated with that growth (Goldsmith and Blakely 1992). </w:t>
      </w:r>
      <w:r w:rsidRPr="00CB3C65">
        <w:rPr>
          <w:rStyle w:val="StyleUnderline"/>
        </w:rPr>
        <w:t>High levels of economic segregatio</w:t>
      </w:r>
      <w:r w:rsidRPr="001B0122">
        <w:rPr>
          <w:sz w:val="14"/>
        </w:rPr>
        <w:t xml:space="preserve">n, in other words, </w:t>
      </w:r>
      <w:r w:rsidRPr="00CB3C65">
        <w:rPr>
          <w:rStyle w:val="StyleUnderline"/>
        </w:rPr>
        <w:t xml:space="preserve">might act at this juncture as a proxy for rapid growth and relatively stable earnings pros- </w:t>
      </w:r>
      <w:proofErr w:type="spellStart"/>
      <w:r w:rsidRPr="00CB3C65">
        <w:rPr>
          <w:rStyle w:val="StyleUnderline"/>
        </w:rPr>
        <w:t>pects</w:t>
      </w:r>
      <w:proofErr w:type="spellEnd"/>
      <w:r w:rsidRPr="00CB3C65">
        <w:rPr>
          <w:rStyle w:val="StyleUnderline"/>
        </w:rPr>
        <w:t xml:space="preserve"> for those in the middle class, whereas high levels of urban poverty or low median income might be a proxy for depressed areas that have largely been left out of the emerging economic nexus and pose risks to economic security for those in the middle class. </w:t>
      </w:r>
      <w:r w:rsidRPr="00CB3C65">
        <w:rPr>
          <w:rStyle w:val="Emphasis"/>
        </w:rPr>
        <w:t>Those at the bottom</w:t>
      </w:r>
      <w:r w:rsidRPr="001B0122">
        <w:rPr>
          <w:sz w:val="14"/>
        </w:rPr>
        <w:t xml:space="preserve"> of the economic ladder (i.e., the poor, minorities) and those outside the market nexus (i.e., the elderly) </w:t>
      </w:r>
      <w:r w:rsidRPr="00CB3C65">
        <w:rPr>
          <w:rStyle w:val="StyleUnderline"/>
        </w:rPr>
        <w:t xml:space="preserve">may be most </w:t>
      </w:r>
      <w:r w:rsidRPr="001B0122">
        <w:rPr>
          <w:rStyle w:val="Emphasis"/>
        </w:rPr>
        <w:t>i</w:t>
      </w:r>
      <w:r w:rsidRPr="003A3258">
        <w:rPr>
          <w:rStyle w:val="Emphasis"/>
        </w:rPr>
        <w:t xml:space="preserve">mmediately and adversely affected </w:t>
      </w:r>
      <w:r w:rsidRPr="00CB3C65">
        <w:rPr>
          <w:rStyle w:val="StyleUnderline"/>
        </w:rPr>
        <w:t xml:space="preserve">by </w:t>
      </w:r>
      <w:r w:rsidRPr="003A3258">
        <w:rPr>
          <w:rStyle w:val="Emphasis"/>
        </w:rPr>
        <w:t>rising spatial inequalities</w:t>
      </w:r>
      <w:r w:rsidRPr="00CB3C65">
        <w:rPr>
          <w:rStyle w:val="StyleUnderline"/>
        </w:rPr>
        <w:t xml:space="preserve"> and the increased social isolation that it entails.</w:t>
      </w:r>
      <w:r w:rsidRPr="001B0122">
        <w:rPr>
          <w:sz w:val="14"/>
        </w:rPr>
        <w:t xml:space="preserve"> As the relative economic advantage of these urban areas declines over time, their middle-income residents may also be subject to the heightened mortality risk associated with increased isolation. In addition to the limitations we have reviewed elsewhere in the text, there are other notable strictures on our analysis. </w:t>
      </w:r>
      <w:r w:rsidRPr="00CB3C65">
        <w:rPr>
          <w:rStyle w:val="StyleUnderline"/>
        </w:rPr>
        <w:t>We referred to patterns of increasing economic segregation among urban areas in the country and to widening socioeconomic disparities in mortality, but our analysis was cross-sectional</w:t>
      </w:r>
      <w:r w:rsidRPr="001B0122">
        <w:rPr>
          <w:sz w:val="14"/>
        </w:rPr>
        <w:t xml:space="preserve">. We examined how variations in areal characteristics of urban areas across the country affect mortality risk, but our data did not permit a dynamic analysis. Furthermore, the measures of </w:t>
      </w:r>
      <w:proofErr w:type="spellStart"/>
      <w:r w:rsidRPr="001B0122">
        <w:rPr>
          <w:sz w:val="14"/>
        </w:rPr>
        <w:t>concen</w:t>
      </w:r>
      <w:proofErr w:type="spellEnd"/>
      <w:r w:rsidRPr="001B0122">
        <w:rPr>
          <w:sz w:val="14"/>
        </w:rPr>
        <w:t xml:space="preserve">- </w:t>
      </w:r>
      <w:proofErr w:type="spellStart"/>
      <w:r w:rsidRPr="001B0122">
        <w:rPr>
          <w:sz w:val="14"/>
        </w:rPr>
        <w:t>trated</w:t>
      </w:r>
      <w:proofErr w:type="spellEnd"/>
      <w:r w:rsidRPr="001B0122">
        <w:rPr>
          <w:sz w:val="14"/>
        </w:rPr>
        <w:t xml:space="preserve"> poverty and affluence used in our analysis were taken as of 1990, whereas the mortality experience that we examined transpired from 1986 to 1994. Added to the fact that some respondents died before the date on which area characteristics were measured is the potential impact of lag effects. Presumably, the full effects of exposure take time, and our results would no doubt be enhanced with additional years of exposure. A closely related matter concerns migration. We compiled residence characteristics at the time of the NHIS interview, but respondents could have recently migrated to, or subsequently moved away from, the area. A full accounting of residential history was impossible, given data con- </w:t>
      </w:r>
      <w:proofErr w:type="spellStart"/>
      <w:r w:rsidRPr="001B0122">
        <w:rPr>
          <w:sz w:val="14"/>
        </w:rPr>
        <w:t>straints</w:t>
      </w:r>
      <w:proofErr w:type="spellEnd"/>
      <w:r w:rsidRPr="001B0122">
        <w:rPr>
          <w:sz w:val="14"/>
        </w:rPr>
        <w:t xml:space="preserve">. In any case, such measurement error suggests that our results are conservative. Our analyses also assumed that economic segregation causally pre- cedes risk of death. It is plausible, although we do not think it likely, that high mortality rates may promote increases in the spatial </w:t>
      </w:r>
      <w:proofErr w:type="spellStart"/>
      <w:r w:rsidRPr="001B0122">
        <w:rPr>
          <w:sz w:val="14"/>
        </w:rPr>
        <w:t>concen</w:t>
      </w:r>
      <w:proofErr w:type="spellEnd"/>
      <w:r w:rsidRPr="001B0122">
        <w:rPr>
          <w:sz w:val="14"/>
        </w:rPr>
        <w:t xml:space="preserve">- </w:t>
      </w:r>
      <w:proofErr w:type="spellStart"/>
      <w:r w:rsidRPr="001B0122">
        <w:rPr>
          <w:sz w:val="14"/>
        </w:rPr>
        <w:t>tration</w:t>
      </w:r>
      <w:proofErr w:type="spellEnd"/>
      <w:r w:rsidRPr="001B0122">
        <w:rPr>
          <w:sz w:val="14"/>
        </w:rPr>
        <w:t xml:space="preserve"> of affluence or poverty. This view holds that a health threat is interpreted by a portion of residents as tied to the specific locale and as sufficiently serious to prompt them to migrate to other, more healthful areas, thereby leaving their old residence with a greater concentration of poverty than before. The perception of localized causes by residents is probably more likely for external causes of death, such as homicide, than for elevated rates of, say, cardiovascular disease. Our earlier research on the elevated mortality risks associated with residence in federally des- </w:t>
      </w:r>
      <w:proofErr w:type="spellStart"/>
      <w:r w:rsidRPr="001B0122">
        <w:rPr>
          <w:sz w:val="14"/>
        </w:rPr>
        <w:t>ignated</w:t>
      </w:r>
      <w:proofErr w:type="spellEnd"/>
      <w:r w:rsidRPr="001B0122">
        <w:rPr>
          <w:sz w:val="14"/>
        </w:rPr>
        <w:t xml:space="preserve"> poverty areas indicated that such risk was not tied specifically to external causes but, rather, prevailed across several causes (</w:t>
      </w:r>
      <w:proofErr w:type="spellStart"/>
      <w:r w:rsidRPr="001B0122">
        <w:rPr>
          <w:sz w:val="14"/>
        </w:rPr>
        <w:t>Waitzman</w:t>
      </w:r>
      <w:proofErr w:type="spellEnd"/>
      <w:r w:rsidRPr="001B0122">
        <w:rPr>
          <w:sz w:val="14"/>
        </w:rPr>
        <w:t xml:space="preserve"> and Smith 1998). Future research exploring the uncovered relations between economic segregation and mortality in the current analysis by cause could help in addressing the reverse causality argument. Of course, for reverse causality to occur, the threat would also have to be so great that more would be gained by leaving than by working to reduce or eliminate the health threat. The literature on migration </w:t>
      </w:r>
      <w:proofErr w:type="spellStart"/>
      <w:r w:rsidRPr="001B0122">
        <w:rPr>
          <w:sz w:val="14"/>
        </w:rPr>
        <w:t>dem</w:t>
      </w:r>
      <w:proofErr w:type="spellEnd"/>
      <w:r w:rsidRPr="001B0122">
        <w:rPr>
          <w:sz w:val="14"/>
        </w:rPr>
        <w:t xml:space="preserve">- </w:t>
      </w:r>
      <w:proofErr w:type="spellStart"/>
      <w:r w:rsidRPr="001B0122">
        <w:rPr>
          <w:sz w:val="14"/>
        </w:rPr>
        <w:t>onstrates</w:t>
      </w:r>
      <w:proofErr w:type="spellEnd"/>
      <w:r w:rsidRPr="001B0122">
        <w:rPr>
          <w:sz w:val="14"/>
        </w:rPr>
        <w:t xml:space="preserve"> that economic forces play a critical role in determining </w:t>
      </w:r>
      <w:proofErr w:type="spellStart"/>
      <w:r w:rsidRPr="001B0122">
        <w:rPr>
          <w:sz w:val="14"/>
        </w:rPr>
        <w:t>selec</w:t>
      </w:r>
      <w:proofErr w:type="spellEnd"/>
      <w:r w:rsidRPr="001B0122">
        <w:rPr>
          <w:sz w:val="14"/>
        </w:rPr>
        <w:t xml:space="preserve">- </w:t>
      </w:r>
      <w:proofErr w:type="spellStart"/>
      <w:r w:rsidRPr="001B0122">
        <w:rPr>
          <w:sz w:val="14"/>
        </w:rPr>
        <w:t>tive</w:t>
      </w:r>
      <w:proofErr w:type="spellEnd"/>
      <w:r w:rsidRPr="001B0122">
        <w:rPr>
          <w:sz w:val="14"/>
        </w:rPr>
        <w:t xml:space="preserve"> in- and outmigration from urban neighborhoods (Wilson 1987), forces that are a critical influence on economic segregation and, </w:t>
      </w:r>
      <w:proofErr w:type="spellStart"/>
      <w:r w:rsidRPr="001B0122">
        <w:rPr>
          <w:sz w:val="14"/>
        </w:rPr>
        <w:t>ulti</w:t>
      </w:r>
      <w:proofErr w:type="spellEnd"/>
      <w:r w:rsidRPr="001B0122">
        <w:rPr>
          <w:sz w:val="14"/>
        </w:rPr>
        <w:t xml:space="preserve">- </w:t>
      </w:r>
      <w:proofErr w:type="spellStart"/>
      <w:r w:rsidRPr="001B0122">
        <w:rPr>
          <w:sz w:val="14"/>
        </w:rPr>
        <w:t>mately</w:t>
      </w:r>
      <w:proofErr w:type="spellEnd"/>
      <w:r w:rsidRPr="001B0122">
        <w:rPr>
          <w:sz w:val="14"/>
        </w:rPr>
        <w:t xml:space="preserve">, on health risks. We are unaware of any study that addresses the alternative hypothesis, although it remains to be seen whether it can be dismissed entirely as a possible explanation for our findings. </w:t>
      </w:r>
      <w:r w:rsidRPr="003A3258">
        <w:rPr>
          <w:rStyle w:val="StyleUnderline"/>
        </w:rPr>
        <w:t xml:space="preserve">An </w:t>
      </w:r>
      <w:proofErr w:type="spellStart"/>
      <w:r w:rsidRPr="003A3258">
        <w:rPr>
          <w:rStyle w:val="StyleUnderline"/>
        </w:rPr>
        <w:t>impor</w:t>
      </w:r>
      <w:proofErr w:type="spellEnd"/>
      <w:r w:rsidRPr="003A3258">
        <w:rPr>
          <w:rStyle w:val="StyleUnderline"/>
        </w:rPr>
        <w:t xml:space="preserve">- </w:t>
      </w:r>
      <w:proofErr w:type="spellStart"/>
      <w:r w:rsidRPr="003A3258">
        <w:rPr>
          <w:rStyle w:val="StyleUnderline"/>
        </w:rPr>
        <w:t>tant</w:t>
      </w:r>
      <w:proofErr w:type="spellEnd"/>
      <w:r w:rsidRPr="003A3258">
        <w:rPr>
          <w:rStyle w:val="StyleUnderline"/>
        </w:rPr>
        <w:t xml:space="preserve"> impediment to such an investigation is the lack of a large, </w:t>
      </w:r>
      <w:proofErr w:type="spellStart"/>
      <w:r w:rsidRPr="003A3258">
        <w:rPr>
          <w:rStyle w:val="StyleUnderline"/>
        </w:rPr>
        <w:t>longi</w:t>
      </w:r>
      <w:proofErr w:type="spellEnd"/>
      <w:r w:rsidRPr="003A3258">
        <w:rPr>
          <w:rStyle w:val="StyleUnderline"/>
        </w:rPr>
        <w:t xml:space="preserve">- </w:t>
      </w:r>
      <w:proofErr w:type="spellStart"/>
      <w:r w:rsidRPr="003A3258">
        <w:rPr>
          <w:rStyle w:val="StyleUnderline"/>
        </w:rPr>
        <w:t>tudinal</w:t>
      </w:r>
      <w:proofErr w:type="spellEnd"/>
      <w:r w:rsidRPr="003A3258">
        <w:rPr>
          <w:rStyle w:val="StyleUnderline"/>
        </w:rPr>
        <w:t xml:space="preserve"> data set for both individuals and communities.</w:t>
      </w:r>
      <w:r w:rsidRPr="001B0122">
        <w:rPr>
          <w:sz w:val="14"/>
        </w:rPr>
        <w:t xml:space="preserve"> </w:t>
      </w:r>
      <w:r w:rsidRPr="003A3258">
        <w:rPr>
          <w:rStyle w:val="StyleUnderline"/>
        </w:rPr>
        <w:t xml:space="preserve">The emphasis of our investigation has been on </w:t>
      </w:r>
      <w:r w:rsidRPr="003A3258">
        <w:rPr>
          <w:rStyle w:val="Emphasis"/>
        </w:rPr>
        <w:t>spatial concentration of poverty</w:t>
      </w:r>
      <w:r w:rsidRPr="003A3258">
        <w:rPr>
          <w:rStyle w:val="StyleUnderline"/>
        </w:rPr>
        <w:t xml:space="preserve"> and </w:t>
      </w:r>
      <w:r w:rsidRPr="003A3258">
        <w:rPr>
          <w:rStyle w:val="Emphasis"/>
        </w:rPr>
        <w:t xml:space="preserve">affluence. </w:t>
      </w:r>
      <w:r w:rsidRPr="001B0122">
        <w:rPr>
          <w:sz w:val="14"/>
        </w:rPr>
        <w:t xml:space="preserve">Introducing additional areal characteristics, like racial and ethnic compositions, as discussed above, and others that are not considered in our analysis, might shed light on our findings. Such an enhancement to our study must wait for an expansion of our modest sample of metropolitan areas. Given the appropriate </w:t>
      </w:r>
      <w:proofErr w:type="spellStart"/>
      <w:r w:rsidRPr="001B0122">
        <w:rPr>
          <w:sz w:val="14"/>
        </w:rPr>
        <w:t>confiden</w:t>
      </w:r>
      <w:proofErr w:type="spellEnd"/>
      <w:r w:rsidRPr="001B0122">
        <w:rPr>
          <w:sz w:val="14"/>
        </w:rPr>
        <w:t xml:space="preserve">- </w:t>
      </w:r>
      <w:proofErr w:type="spellStart"/>
      <w:r w:rsidRPr="001B0122">
        <w:rPr>
          <w:sz w:val="14"/>
        </w:rPr>
        <w:t>tiality</w:t>
      </w:r>
      <w:proofErr w:type="spellEnd"/>
      <w:r w:rsidRPr="001B0122">
        <w:rPr>
          <w:sz w:val="14"/>
        </w:rPr>
        <w:t xml:space="preserve"> concerns of the NCHS, we are, at present, restricted to the anal- </w:t>
      </w:r>
      <w:proofErr w:type="spellStart"/>
      <w:r w:rsidRPr="001B0122">
        <w:rPr>
          <w:sz w:val="14"/>
        </w:rPr>
        <w:t>ysis</w:t>
      </w:r>
      <w:proofErr w:type="spellEnd"/>
      <w:r w:rsidRPr="001B0122">
        <w:rPr>
          <w:sz w:val="14"/>
        </w:rPr>
        <w:t xml:space="preserve"> of 30 MSAs. One might also note that, although those areas constituted several of the largest MSAs, encompassing nearly 40 percent of the U.S. adult population, and although variation in concentrated poverty and affluence across these 30 MSAs was on a similar track across all metropolitan areas, the restricted number of observations probably was a factor in the conservatism of our results. Our analysis suggests that the spatial configuration of urban areas along socioeconomic lines is significantly associated with risk of </w:t>
      </w:r>
      <w:proofErr w:type="spellStart"/>
      <w:r w:rsidRPr="001B0122">
        <w:rPr>
          <w:sz w:val="14"/>
        </w:rPr>
        <w:t>mor</w:t>
      </w:r>
      <w:proofErr w:type="spellEnd"/>
      <w:r w:rsidRPr="001B0122">
        <w:rPr>
          <w:sz w:val="14"/>
        </w:rPr>
        <w:t xml:space="preserve">- </w:t>
      </w:r>
      <w:proofErr w:type="spellStart"/>
      <w:r w:rsidRPr="001B0122">
        <w:rPr>
          <w:sz w:val="14"/>
        </w:rPr>
        <w:t>tality</w:t>
      </w:r>
      <w:proofErr w:type="spellEnd"/>
      <w:r w:rsidRPr="001B0122">
        <w:rPr>
          <w:sz w:val="14"/>
        </w:rPr>
        <w:t xml:space="preserve">, even after controlling for individual-level socioeconomic </w:t>
      </w:r>
      <w:proofErr w:type="spellStart"/>
      <w:r w:rsidRPr="001B0122">
        <w:rPr>
          <w:sz w:val="14"/>
        </w:rPr>
        <w:t>charac</w:t>
      </w:r>
      <w:proofErr w:type="spellEnd"/>
      <w:r w:rsidRPr="001B0122">
        <w:rPr>
          <w:sz w:val="14"/>
        </w:rPr>
        <w:t xml:space="preserve">- </w:t>
      </w:r>
      <w:proofErr w:type="spellStart"/>
      <w:r w:rsidRPr="001B0122">
        <w:rPr>
          <w:sz w:val="14"/>
        </w:rPr>
        <w:t>teristics</w:t>
      </w:r>
      <w:proofErr w:type="spellEnd"/>
      <w:r w:rsidRPr="003A3258">
        <w:rPr>
          <w:rStyle w:val="StyleUnderline"/>
        </w:rPr>
        <w:t xml:space="preserve">. The heightened risks associated with </w:t>
      </w:r>
      <w:r w:rsidRPr="003A3258">
        <w:rPr>
          <w:rStyle w:val="Emphasis"/>
        </w:rPr>
        <w:t>economic segregation</w:t>
      </w:r>
      <w:r w:rsidRPr="003A3258">
        <w:rPr>
          <w:rStyle w:val="StyleUnderline"/>
        </w:rPr>
        <w:t xml:space="preserve"> were greatest among the poor, but were not confined to them</w:t>
      </w:r>
      <w:r w:rsidRPr="001B0122">
        <w:rPr>
          <w:sz w:val="14"/>
        </w:rPr>
        <w:t xml:space="preserve">. These results suggest that economic segregation in metropolitan areas might be a factor in the association uncovered in earlier research between statistical socioeconomic inequalities and mortality. The spatial </w:t>
      </w:r>
      <w:proofErr w:type="spellStart"/>
      <w:r w:rsidRPr="001B0122">
        <w:rPr>
          <w:sz w:val="14"/>
        </w:rPr>
        <w:t>articu</w:t>
      </w:r>
      <w:proofErr w:type="spellEnd"/>
      <w:r w:rsidRPr="001B0122">
        <w:rPr>
          <w:sz w:val="14"/>
        </w:rPr>
        <w:t xml:space="preserve">- </w:t>
      </w:r>
      <w:proofErr w:type="spellStart"/>
      <w:r w:rsidRPr="001B0122">
        <w:rPr>
          <w:sz w:val="14"/>
        </w:rPr>
        <w:t>lation</w:t>
      </w:r>
      <w:proofErr w:type="spellEnd"/>
      <w:r w:rsidRPr="001B0122">
        <w:rPr>
          <w:sz w:val="14"/>
        </w:rPr>
        <w:t xml:space="preserve"> of income inequalities in metropolitan areas may therefore be critical to the deterioration </w:t>
      </w:r>
      <w:proofErr w:type="spellStart"/>
      <w:r w:rsidRPr="001B0122">
        <w:rPr>
          <w:sz w:val="14"/>
        </w:rPr>
        <w:t>of"social</w:t>
      </w:r>
      <w:proofErr w:type="spellEnd"/>
      <w:r w:rsidRPr="001B0122">
        <w:rPr>
          <w:sz w:val="14"/>
        </w:rPr>
        <w:t xml:space="preserve"> capital" that has been associated in earlier work with rising income inequalities (</w:t>
      </w:r>
      <w:proofErr w:type="spellStart"/>
      <w:r w:rsidRPr="001B0122">
        <w:rPr>
          <w:sz w:val="14"/>
        </w:rPr>
        <w:t>Kawachi</w:t>
      </w:r>
      <w:proofErr w:type="spellEnd"/>
      <w:r w:rsidRPr="001B0122">
        <w:rPr>
          <w:sz w:val="14"/>
        </w:rPr>
        <w:t xml:space="preserve"> et al. 1997). One might be inclined to interpret our findings as lending more support to the "material resource reduction" argument than to the "so- </w:t>
      </w:r>
      <w:proofErr w:type="spellStart"/>
      <w:r w:rsidRPr="001B0122">
        <w:rPr>
          <w:sz w:val="14"/>
        </w:rPr>
        <w:t>cial</w:t>
      </w:r>
      <w:proofErr w:type="spellEnd"/>
      <w:r w:rsidRPr="001B0122">
        <w:rPr>
          <w:sz w:val="14"/>
        </w:rPr>
        <w:t xml:space="preserve"> cohesion" thesis, as the mortality effects associated with the p index for poverty were stronger and more robust than those associated with concentrated affluence. Any increase in economic segregation, whether at the top or bottom of the distribution, would seem to matter for proponents of the theory that a reduction in social cohesion associated with inequality underlies increased mortality. We would argue, how- ever, that what matters more in support of these arguments, which are probably not mutually exclusive in any case, is the locale where the effect is manifest. If the mortality effects associated with concentrated poverty are limited to areas of poverty, then indeed one would be in- </w:t>
      </w:r>
      <w:proofErr w:type="spellStart"/>
      <w:r w:rsidRPr="001B0122">
        <w:rPr>
          <w:sz w:val="14"/>
        </w:rPr>
        <w:t>clined</w:t>
      </w:r>
      <w:proofErr w:type="spellEnd"/>
      <w:r w:rsidRPr="001B0122">
        <w:rPr>
          <w:sz w:val="14"/>
        </w:rPr>
        <w:t xml:space="preserve"> to point to resource reduction as a critical factor. On the other hand, the mortality effects may be more broadly felt across the urban area, in which case the social cohesion argument would be bolstered. The particular measure (affluence or poverty) of concentration matters less, in other words, than the locale of the effect. As noted above, we were not able to identify the locale of the mortality effects uncovered in our analysis, but to the extent that they extend beyond the low-income population (table 5A, B), we believe that the social cohesion argument receives some indirect support. In either case, </w:t>
      </w:r>
      <w:r w:rsidRPr="003A3258">
        <w:rPr>
          <w:rStyle w:val="StyleUnderline"/>
        </w:rPr>
        <w:t xml:space="preserve">policies directed toward reducing economic segregation in urban areas may be effective in re- </w:t>
      </w:r>
      <w:proofErr w:type="spellStart"/>
      <w:r w:rsidRPr="003A3258">
        <w:rPr>
          <w:rStyle w:val="StyleUnderline"/>
        </w:rPr>
        <w:t>ducing</w:t>
      </w:r>
      <w:proofErr w:type="spellEnd"/>
      <w:r w:rsidRPr="003A3258">
        <w:rPr>
          <w:rStyle w:val="StyleUnderline"/>
        </w:rPr>
        <w:t xml:space="preserve"> some of the lethal effects associated with increasing </w:t>
      </w:r>
      <w:proofErr w:type="spellStart"/>
      <w:r w:rsidRPr="003A3258">
        <w:rPr>
          <w:rStyle w:val="StyleUnderline"/>
        </w:rPr>
        <w:t>socioeco</w:t>
      </w:r>
      <w:proofErr w:type="spellEnd"/>
      <w:r w:rsidRPr="003A3258">
        <w:rPr>
          <w:rStyle w:val="StyleUnderline"/>
        </w:rPr>
        <w:t xml:space="preserve">- </w:t>
      </w:r>
      <w:proofErr w:type="spellStart"/>
      <w:r w:rsidRPr="003A3258">
        <w:rPr>
          <w:rStyle w:val="StyleUnderline"/>
        </w:rPr>
        <w:t>nomic</w:t>
      </w:r>
      <w:proofErr w:type="spellEnd"/>
      <w:r w:rsidRPr="003A3258">
        <w:rPr>
          <w:rStyle w:val="StyleUnderline"/>
        </w:rPr>
        <w:t xml:space="preserve"> inequality.</w:t>
      </w:r>
    </w:p>
    <w:p w:rsidR="006504CE" w:rsidRDefault="006504CE" w:rsidP="006504CE">
      <w:pPr>
        <w:pStyle w:val="Heading3"/>
      </w:pPr>
      <w:r>
        <w:t xml:space="preserve">! – </w:t>
      </w:r>
      <w:proofErr w:type="gramStart"/>
      <w:r>
        <w:t>quality</w:t>
      </w:r>
      <w:proofErr w:type="gramEnd"/>
      <w:r>
        <w:t xml:space="preserve"> of life</w:t>
      </w:r>
    </w:p>
    <w:p w:rsidR="006504CE" w:rsidRPr="00AC21D3" w:rsidRDefault="006504CE" w:rsidP="006504CE">
      <w:pPr>
        <w:pStyle w:val="Heading4"/>
      </w:pPr>
      <w:r>
        <w:t>Inequality reduces quality of life and magnifies social harms.</w:t>
      </w:r>
    </w:p>
    <w:p w:rsidR="006504CE" w:rsidRPr="00AC21D3" w:rsidRDefault="006504CE" w:rsidP="006504CE">
      <w:r>
        <w:t xml:space="preserve">Richard </w:t>
      </w:r>
      <w:r w:rsidRPr="00AC21D3">
        <w:rPr>
          <w:rStyle w:val="Style13ptBold"/>
        </w:rPr>
        <w:t>Wilkinson 11</w:t>
      </w:r>
      <w:r>
        <w:t xml:space="preserve">, writer for CNN, November 6, 2011, “Why inequality is bad for you -- and everyone else”, </w:t>
      </w:r>
      <w:hyperlink r:id="rId12" w:history="1">
        <w:r w:rsidRPr="00EF1956">
          <w:rPr>
            <w:rStyle w:val="Hyperlink"/>
          </w:rPr>
          <w:t>https://www.cnn.com/2011/11/06/opinion/wilkinson-inequality-harm/index.html</w:t>
        </w:r>
      </w:hyperlink>
      <w:r>
        <w:t xml:space="preserve"> -- CR</w:t>
      </w:r>
    </w:p>
    <w:p w:rsidR="006504CE" w:rsidRDefault="006504CE" w:rsidP="006504CE">
      <w:pPr>
        <w:rPr>
          <w:sz w:val="14"/>
        </w:rPr>
      </w:pPr>
      <w:r w:rsidRPr="00A25882">
        <w:rPr>
          <w:sz w:val="14"/>
        </w:rPr>
        <w:t xml:space="preserve">People have always known that inequality is divisive and socially corrosive. What is surprising, now that we have the data to compare societies, is how clear the effects of inequality are. </w:t>
      </w:r>
      <w:r w:rsidRPr="00322596">
        <w:rPr>
          <w:rStyle w:val="StyleUnderline"/>
        </w:rPr>
        <w:t xml:space="preserve">A </w:t>
      </w:r>
      <w:r w:rsidRPr="00322596">
        <w:rPr>
          <w:rStyle w:val="Emphasis"/>
        </w:rPr>
        <w:t>wide range</w:t>
      </w:r>
      <w:r w:rsidRPr="00322596">
        <w:rPr>
          <w:rStyle w:val="StyleUnderline"/>
        </w:rPr>
        <w:t xml:space="preserve"> of </w:t>
      </w:r>
      <w:r w:rsidRPr="00322596">
        <w:rPr>
          <w:rStyle w:val="Emphasis"/>
        </w:rPr>
        <w:t>social problems</w:t>
      </w:r>
      <w:r w:rsidRPr="00322596">
        <w:rPr>
          <w:rStyle w:val="StyleUnderline"/>
        </w:rPr>
        <w:t xml:space="preserve"> are </w:t>
      </w:r>
      <w:r w:rsidRPr="00322596">
        <w:rPr>
          <w:rStyle w:val="Emphasis"/>
        </w:rPr>
        <w:t>worse in societies</w:t>
      </w:r>
      <w:r w:rsidRPr="00322596">
        <w:rPr>
          <w:rStyle w:val="StyleUnderline"/>
        </w:rPr>
        <w:t xml:space="preserve"> with </w:t>
      </w:r>
      <w:r w:rsidRPr="00322596">
        <w:rPr>
          <w:rStyle w:val="Emphasis"/>
        </w:rPr>
        <w:t>bigger income differences</w:t>
      </w:r>
      <w:r w:rsidRPr="00322596">
        <w:rPr>
          <w:rStyle w:val="StyleUnderline"/>
        </w:rPr>
        <w:t xml:space="preserve"> between rich and poor</w:t>
      </w:r>
      <w:r w:rsidRPr="00A25882">
        <w:rPr>
          <w:sz w:val="14"/>
        </w:rPr>
        <w:t xml:space="preserve">. These include </w:t>
      </w:r>
      <w:r w:rsidRPr="00322596">
        <w:rPr>
          <w:rStyle w:val="StyleUnderline"/>
        </w:rPr>
        <w:t>physical and mental illness, violence,</w:t>
      </w:r>
      <w:r w:rsidRPr="00A25882">
        <w:rPr>
          <w:sz w:val="14"/>
        </w:rPr>
        <w:t xml:space="preserve"> low math and literacy scores among young people, </w:t>
      </w:r>
      <w:r w:rsidRPr="00322596">
        <w:rPr>
          <w:rStyle w:val="StyleUnderline"/>
        </w:rPr>
        <w:t>lower levels of trust and weaker community life, poorer child well-being, more drug abuse, lower social mobility and higher rates of imprisonment and teenage births.</w:t>
      </w:r>
      <w:r>
        <w:rPr>
          <w:rStyle w:val="StyleUnderline"/>
        </w:rPr>
        <w:t xml:space="preserve"> </w:t>
      </w:r>
      <w:r w:rsidRPr="00322596">
        <w:rPr>
          <w:rStyle w:val="Emphasis"/>
        </w:rPr>
        <w:t>The difference</w:t>
      </w:r>
      <w:r w:rsidRPr="00322596">
        <w:rPr>
          <w:rStyle w:val="StyleUnderline"/>
        </w:rPr>
        <w:t>s</w:t>
      </w:r>
      <w:r w:rsidRPr="00A25882">
        <w:rPr>
          <w:sz w:val="14"/>
        </w:rPr>
        <w:t xml:space="preserve"> in performance of more and less equal societies </w:t>
      </w:r>
      <w:r w:rsidRPr="00322596">
        <w:rPr>
          <w:rStyle w:val="Emphasis"/>
        </w:rPr>
        <w:t xml:space="preserve">is </w:t>
      </w:r>
      <w:r w:rsidRPr="00322596">
        <w:rPr>
          <w:rStyle w:val="StyleUnderline"/>
        </w:rPr>
        <w:t xml:space="preserve">often </w:t>
      </w:r>
      <w:r w:rsidRPr="00322596">
        <w:rPr>
          <w:rStyle w:val="Emphasis"/>
        </w:rPr>
        <w:t>enormous</w:t>
      </w:r>
      <w:r w:rsidRPr="00A25882">
        <w:rPr>
          <w:sz w:val="14"/>
        </w:rPr>
        <w:t xml:space="preserve">: Most of these problems are between twice and ten times as common in countries like the United States, Britain and Portugal, which have large income differences compared to countries with smaller income differences like the Nordic countries or Japan. For example, taking high, medium and low inequality countries, the homicide rate in the United States in 2009 was 50 per million population compared with 18 in Canada and 5 in Japan. The police, prisons and public services needed to defend ourselves against these problems are expensive and often not very effective. But the underlying causal processes are fairly clear. </w:t>
      </w:r>
      <w:r w:rsidRPr="00322596">
        <w:rPr>
          <w:rStyle w:val="StyleUnderline"/>
        </w:rPr>
        <w:t>The problems that get worse when there is more inequality are all problems that become more common lower down the social ladder within each society.</w:t>
      </w:r>
      <w:r w:rsidRPr="00A25882">
        <w:rPr>
          <w:sz w:val="14"/>
        </w:rPr>
        <w:t xml:space="preserve"> TED.com: What explains trust and morality </w:t>
      </w:r>
      <w:r w:rsidRPr="00322596">
        <w:rPr>
          <w:rStyle w:val="StyleUnderline"/>
        </w:rPr>
        <w:t>Greater income inequality seems to amplify and intensify the effects of social status differentiation</w:t>
      </w:r>
      <w:r w:rsidRPr="00A25882">
        <w:rPr>
          <w:sz w:val="14"/>
        </w:rPr>
        <w:t xml:space="preserve"> -- bigger </w:t>
      </w:r>
      <w:r w:rsidRPr="00322596">
        <w:rPr>
          <w:rStyle w:val="StyleUnderline"/>
        </w:rPr>
        <w:t>material differences creating bigger social distances.</w:t>
      </w:r>
      <w:r w:rsidRPr="00A25882">
        <w:rPr>
          <w:sz w:val="14"/>
        </w:rPr>
        <w:t xml:space="preserve"> So the most common trigger to violence seems to be people feeling disrespected and looked down on. Although social class imprints its effects on us from earliest childhood onward, greater inequality makes these effects more marked. But </w:t>
      </w:r>
      <w:r w:rsidRPr="00A25882">
        <w:rPr>
          <w:rStyle w:val="StyleUnderline"/>
        </w:rPr>
        <w:t xml:space="preserve">inequality does not harm the poor alone. The effects are so large because </w:t>
      </w:r>
      <w:r w:rsidRPr="00A25882">
        <w:rPr>
          <w:rStyle w:val="Emphasis"/>
        </w:rPr>
        <w:t>almost everyone is affected</w:t>
      </w:r>
      <w:r w:rsidRPr="00A25882">
        <w:rPr>
          <w:sz w:val="14"/>
        </w:rPr>
        <w:t xml:space="preserve">. The benefits of greater inequality are biggest at the bottom of society, but a number of studies suggest that a large majority -- perhaps 90% or 95% -- of the population benefits from greater equality. We cannot say what happens to the superrich because they are a fraction of 1% of the population and we do not have separate data on their health, violence or drug use. Because position in the hierarchy has always been important to well-being, we have an inherited sensitivity to social status that works rather like ranking systems among some monkeys. However, human beings have lived in every kind of society from the most egalitarian (such as the hunting and gathering societies of human prehistory) to the most tyrannical dictatorships. Where there is more equality we use more cooperative social strategies, but where there is more inequality, people feel they have to fend for themselves and competition for status becomes more important. TED.com: How we read each other's minds </w:t>
      </w:r>
      <w:proofErr w:type="gramStart"/>
      <w:r w:rsidRPr="00322596">
        <w:rPr>
          <w:rStyle w:val="StyleUnderline"/>
        </w:rPr>
        <w:t>Crucially</w:t>
      </w:r>
      <w:proofErr w:type="gramEnd"/>
      <w:r w:rsidRPr="00322596">
        <w:rPr>
          <w:rStyle w:val="StyleUnderline"/>
        </w:rPr>
        <w:t xml:space="preserve"> important is the </w:t>
      </w:r>
      <w:r w:rsidRPr="00A25882">
        <w:rPr>
          <w:rStyle w:val="Emphasis"/>
        </w:rPr>
        <w:t>quality of social relationships</w:t>
      </w:r>
      <w:r w:rsidRPr="00A25882">
        <w:rPr>
          <w:sz w:val="14"/>
        </w:rPr>
        <w:t xml:space="preserve">. Because </w:t>
      </w:r>
      <w:r w:rsidRPr="00A25882">
        <w:rPr>
          <w:rStyle w:val="StyleUnderline"/>
        </w:rPr>
        <w:t>members of the same species have the same needs</w:t>
      </w:r>
      <w:r w:rsidRPr="00A25882">
        <w:rPr>
          <w:sz w:val="14"/>
        </w:rPr>
        <w:t xml:space="preserve">, they can, all too easily, </w:t>
      </w:r>
      <w:r w:rsidRPr="00A25882">
        <w:rPr>
          <w:rStyle w:val="StyleUnderline"/>
        </w:rPr>
        <w:t>be each other's worst rivals</w:t>
      </w:r>
      <w:r w:rsidRPr="00A25882">
        <w:rPr>
          <w:sz w:val="14"/>
        </w:rPr>
        <w:t xml:space="preserve"> -- fighting for food</w:t>
      </w:r>
      <w:r w:rsidRPr="00A25882">
        <w:rPr>
          <w:rStyle w:val="StyleUnderline"/>
        </w:rPr>
        <w:t>,</w:t>
      </w:r>
      <w:r w:rsidRPr="00A25882">
        <w:rPr>
          <w:sz w:val="14"/>
        </w:rPr>
        <w:t xml:space="preserve"> nesting sites, territories, sexual partners and so on. But human beings, as well as having the potential to be each other's most feared rivals and competitors, also have the opposite potential: </w:t>
      </w:r>
      <w:r w:rsidRPr="00A25882">
        <w:rPr>
          <w:rStyle w:val="StyleUnderline"/>
        </w:rPr>
        <w:t>We can be each other's best sources of cooperation, assistance, help, learning and love. Depending on our social relationships</w:t>
      </w:r>
      <w:r w:rsidRPr="00A25882">
        <w:rPr>
          <w:sz w:val="14"/>
        </w:rPr>
        <w:t xml:space="preserve">, </w:t>
      </w:r>
      <w:r w:rsidRPr="00A25882">
        <w:rPr>
          <w:rStyle w:val="StyleUnderline"/>
        </w:rPr>
        <w:t>other people can be the best</w:t>
      </w:r>
      <w:r w:rsidRPr="00A25882">
        <w:rPr>
          <w:sz w:val="14"/>
        </w:rPr>
        <w:t xml:space="preserve"> -- </w:t>
      </w:r>
      <w:r w:rsidRPr="00A25882">
        <w:rPr>
          <w:rStyle w:val="StyleUnderline"/>
        </w:rPr>
        <w:t>or the worst.</w:t>
      </w:r>
      <w:r>
        <w:rPr>
          <w:rStyle w:val="StyleUnderline"/>
        </w:rPr>
        <w:t xml:space="preserve"> </w:t>
      </w:r>
      <w:r w:rsidRPr="00A25882">
        <w:rPr>
          <w:rStyle w:val="StyleUnderline"/>
        </w:rPr>
        <w:t>Of paramount importance in our social development was to avoid conflict and competition for basic necessities</w:t>
      </w:r>
      <w:r w:rsidRPr="00A25882">
        <w:rPr>
          <w:sz w:val="14"/>
        </w:rPr>
        <w:t xml:space="preserve">. That is why we eat together. It is also what the religious symbolism of communion is about. Whether society has great </w:t>
      </w:r>
      <w:r w:rsidRPr="00A25882">
        <w:rPr>
          <w:rStyle w:val="StyleUnderline"/>
        </w:rPr>
        <w:t>inequality and a strong status hierarchy, whether there is a strong sense of superiority and inferiority, tells us whether we are in the same boat together and depend on cooperation and reciprocity, or whether we have to fend for ourselves in a dog-eat-dog society.</w:t>
      </w:r>
      <w:r>
        <w:rPr>
          <w:rStyle w:val="StyleUnderline"/>
        </w:rPr>
        <w:t xml:space="preserve"> </w:t>
      </w:r>
      <w:r w:rsidRPr="00A25882">
        <w:rPr>
          <w:sz w:val="14"/>
        </w:rPr>
        <w:t>What matters is not simply adults' recognition of inequality and social status; it is also a matter of how the parental experience of adversity is passed on to children to affect their early development. The sensitive period in early childhood that shapes development exists in many different species. Its function is to enable the young to adapt to the kind of environment they will have to deal with. Among human beings, that is primarily a matter of adapting to the social environment: Are you growing up in a world where you will have to fight for what you can get, watch your back and learn not to trust others because we are all rivals, or are you growing up in a world where you will depend on cooperation, reciprocity and mutuality?</w:t>
      </w:r>
    </w:p>
    <w:p w:rsidR="006504CE" w:rsidRDefault="006504CE" w:rsidP="006504CE">
      <w:pPr>
        <w:pStyle w:val="Heading4"/>
      </w:pPr>
      <w:r>
        <w:t>Inequality does psychological damage and fractures society.</w:t>
      </w:r>
    </w:p>
    <w:p w:rsidR="006504CE" w:rsidRDefault="006504CE" w:rsidP="006504CE">
      <w:r w:rsidRPr="00A25882">
        <w:t xml:space="preserve">Nick </w:t>
      </w:r>
      <w:r w:rsidRPr="00A25882">
        <w:rPr>
          <w:rStyle w:val="Style13ptBold"/>
        </w:rPr>
        <w:t>Haslam 17</w:t>
      </w:r>
      <w:r w:rsidRPr="00A25882">
        <w:t xml:space="preserve">, Conversation, 3-26-2017, "Distress, status wars and immoral </w:t>
      </w:r>
      <w:proofErr w:type="spellStart"/>
      <w:r w:rsidRPr="00A25882">
        <w:t>behaviour</w:t>
      </w:r>
      <w:proofErr w:type="spellEnd"/>
      <w:r w:rsidRPr="00A25882">
        <w:t>: the psychological impacts of inequality", https://theconversation.com/distress-status-wars-and-immoral-behaviour-the-psychological-impacts-of-inequality-75183 -- CR</w:t>
      </w:r>
    </w:p>
    <w:p w:rsidR="006504CE" w:rsidRDefault="006504CE" w:rsidP="006504CE">
      <w:r w:rsidRPr="00A25882">
        <w:t xml:space="preserve">It is also well known that </w:t>
      </w:r>
      <w:r w:rsidRPr="00A25882">
        <w:rPr>
          <w:rStyle w:val="StyleUnderline"/>
        </w:rPr>
        <w:t>rising economic inequality is associated with a range of economic and social ills</w:t>
      </w:r>
      <w:r w:rsidRPr="00A25882">
        <w:t xml:space="preserve">. More </w:t>
      </w:r>
      <w:r w:rsidRPr="00A25882">
        <w:rPr>
          <w:rStyle w:val="StyleUnderline"/>
        </w:rPr>
        <w:t xml:space="preserve">unequal societies tend to have </w:t>
      </w:r>
      <w:r w:rsidRPr="00A25882">
        <w:rPr>
          <w:rStyle w:val="Emphasis"/>
        </w:rPr>
        <w:t>worse health</w:t>
      </w:r>
      <w:r w:rsidRPr="00A25882">
        <w:rPr>
          <w:rStyle w:val="StyleUnderline"/>
        </w:rPr>
        <w:t xml:space="preserve">, more </w:t>
      </w:r>
      <w:r w:rsidRPr="00A25882">
        <w:rPr>
          <w:rStyle w:val="Emphasis"/>
        </w:rPr>
        <w:t>obesity</w:t>
      </w:r>
      <w:r w:rsidRPr="00A25882">
        <w:rPr>
          <w:rStyle w:val="StyleUnderline"/>
        </w:rPr>
        <w:t xml:space="preserve">, more </w:t>
      </w:r>
      <w:r w:rsidRPr="00A25882">
        <w:rPr>
          <w:rStyle w:val="Emphasis"/>
        </w:rPr>
        <w:t>violent crime</w:t>
      </w:r>
      <w:r w:rsidRPr="00A25882">
        <w:rPr>
          <w:rStyle w:val="StyleUnderline"/>
        </w:rPr>
        <w:t xml:space="preserve">, more </w:t>
      </w:r>
      <w:r w:rsidRPr="00A25882">
        <w:rPr>
          <w:rStyle w:val="Emphasis"/>
        </w:rPr>
        <w:t>political instability</w:t>
      </w:r>
      <w:r w:rsidRPr="00A25882">
        <w:rPr>
          <w:rStyle w:val="StyleUnderline"/>
        </w:rPr>
        <w:t xml:space="preserve">, and more </w:t>
      </w:r>
      <w:r w:rsidRPr="00A25882">
        <w:rPr>
          <w:rStyle w:val="Emphasis"/>
        </w:rPr>
        <w:t>institutional corruption</w:t>
      </w:r>
      <w:r w:rsidRPr="00A25882">
        <w:rPr>
          <w:rStyle w:val="StyleUnderline"/>
        </w:rPr>
        <w:t>.</w:t>
      </w:r>
      <w:r>
        <w:rPr>
          <w:rStyle w:val="StyleUnderline"/>
        </w:rPr>
        <w:t xml:space="preserve"> </w:t>
      </w:r>
      <w:r w:rsidRPr="00A25882">
        <w:rPr>
          <w:rStyle w:val="Emphasis"/>
        </w:rPr>
        <w:t>Psychological effects</w:t>
      </w:r>
      <w:r>
        <w:rPr>
          <w:rStyle w:val="Emphasis"/>
        </w:rPr>
        <w:t xml:space="preserve"> </w:t>
      </w:r>
      <w:proofErr w:type="gramStart"/>
      <w:r w:rsidRPr="00A25882">
        <w:t>What</w:t>
      </w:r>
      <w:proofErr w:type="gramEnd"/>
      <w:r w:rsidRPr="00A25882">
        <w:t xml:space="preserve"> is less well known is that </w:t>
      </w:r>
      <w:r w:rsidRPr="00A25882">
        <w:rPr>
          <w:rStyle w:val="StyleUnderline"/>
        </w:rPr>
        <w:t xml:space="preserve">economic inequality </w:t>
      </w:r>
      <w:r w:rsidRPr="00A25882">
        <w:t xml:space="preserve">also </w:t>
      </w:r>
      <w:r w:rsidRPr="00A25882">
        <w:rPr>
          <w:rStyle w:val="StyleUnderline"/>
        </w:rPr>
        <w:t>has psychological effects</w:t>
      </w:r>
      <w:r w:rsidRPr="00A25882">
        <w:t xml:space="preserve">. For example, there is evidence that </w:t>
      </w:r>
      <w:r w:rsidRPr="00A25882">
        <w:rPr>
          <w:rStyle w:val="StyleUnderline"/>
        </w:rPr>
        <w:t xml:space="preserve">people in more unequal societies tend to have </w:t>
      </w:r>
      <w:r w:rsidRPr="00A25882">
        <w:rPr>
          <w:rStyle w:val="Emphasis"/>
        </w:rPr>
        <w:t>lower levels of life satisfaction</w:t>
      </w:r>
      <w:r w:rsidRPr="00A25882">
        <w:t xml:space="preserve"> </w:t>
      </w:r>
      <w:r w:rsidRPr="00A25882">
        <w:rPr>
          <w:rStyle w:val="StyleUnderline"/>
        </w:rPr>
        <w:t xml:space="preserve">and </w:t>
      </w:r>
      <w:r w:rsidRPr="00A25882">
        <w:rPr>
          <w:rStyle w:val="Emphasis"/>
        </w:rPr>
        <w:t>higher rates of depression</w:t>
      </w:r>
      <w:r w:rsidRPr="00A25882">
        <w:rPr>
          <w:rStyle w:val="StyleUnderline"/>
        </w:rPr>
        <w:t>. These and other psychological effects on individuals may help to explain the larger scale social effects of inequality.</w:t>
      </w:r>
      <w:r>
        <w:rPr>
          <w:rStyle w:val="StyleUnderline"/>
        </w:rPr>
        <w:t xml:space="preserve"> </w:t>
      </w:r>
      <w:r w:rsidRPr="00A25882">
        <w:t xml:space="preserve">An important new review article makes a strong case for the explanatory role of two phenomena in particular. Nicholas </w:t>
      </w:r>
      <w:proofErr w:type="spellStart"/>
      <w:r w:rsidRPr="00A25882">
        <w:t>Buttrick</w:t>
      </w:r>
      <w:proofErr w:type="spellEnd"/>
      <w:r w:rsidRPr="00A25882">
        <w:t xml:space="preserve"> and </w:t>
      </w:r>
      <w:proofErr w:type="spellStart"/>
      <w:r w:rsidRPr="00A25882">
        <w:t>Shigehiro</w:t>
      </w:r>
      <w:proofErr w:type="spellEnd"/>
      <w:r w:rsidRPr="00A25882">
        <w:t xml:space="preserve"> </w:t>
      </w:r>
      <w:proofErr w:type="spellStart"/>
      <w:r w:rsidRPr="00A25882">
        <w:t>Oishi</w:t>
      </w:r>
      <w:proofErr w:type="spellEnd"/>
      <w:r w:rsidRPr="00A25882">
        <w:t xml:space="preserve"> argue economic inequality breeds mistrust and status competition. These have downstream effects on health and well-being in more unequal societies. </w:t>
      </w:r>
      <w:r w:rsidRPr="00A25882">
        <w:rPr>
          <w:rStyle w:val="Emphasis"/>
        </w:rPr>
        <w:t>Mistrust</w:t>
      </w:r>
      <w:r>
        <w:rPr>
          <w:rStyle w:val="Emphasis"/>
        </w:rPr>
        <w:t xml:space="preserve"> </w:t>
      </w:r>
      <w:proofErr w:type="spellStart"/>
      <w:r w:rsidRPr="00A25882">
        <w:t>Buttrick</w:t>
      </w:r>
      <w:proofErr w:type="spellEnd"/>
      <w:r w:rsidRPr="00A25882">
        <w:t xml:space="preserve"> and </w:t>
      </w:r>
      <w:proofErr w:type="spellStart"/>
      <w:r w:rsidRPr="00A25882">
        <w:t>Oishi</w:t>
      </w:r>
      <w:proofErr w:type="spellEnd"/>
      <w:r w:rsidRPr="00A25882">
        <w:t xml:space="preserve"> demonstrate that </w:t>
      </w:r>
      <w:r w:rsidRPr="00A25882">
        <w:rPr>
          <w:rStyle w:val="StyleUnderline"/>
        </w:rPr>
        <w:t xml:space="preserve">inequality is associated with a </w:t>
      </w:r>
      <w:proofErr w:type="spellStart"/>
      <w:r w:rsidRPr="00A25882">
        <w:rPr>
          <w:rStyle w:val="StyleUnderline"/>
        </w:rPr>
        <w:t>generalised</w:t>
      </w:r>
      <w:proofErr w:type="spellEnd"/>
      <w:r w:rsidRPr="00A25882">
        <w:rPr>
          <w:rStyle w:val="StyleUnderline"/>
        </w:rPr>
        <w:t xml:space="preserve"> distrust of other people. </w:t>
      </w:r>
      <w:r w:rsidRPr="00A25882">
        <w:t xml:space="preserve">People who see large economic disparities tend to believe the economic system is unfair and others are advancing themselves by questionable means. </w:t>
      </w:r>
      <w:r w:rsidRPr="00A25882">
        <w:rPr>
          <w:rStyle w:val="StyleUnderline"/>
        </w:rPr>
        <w:t>This lack of trust is amplified by high levels of class-based segregation in unequal societies</w:t>
      </w:r>
      <w:r w:rsidRPr="00A25882">
        <w:t xml:space="preserve">, which reduces opportunities for people to interact outside their socioeconomic bubbles. </w:t>
      </w:r>
      <w:r w:rsidRPr="00A25882">
        <w:rPr>
          <w:rStyle w:val="StyleUnderline"/>
        </w:rPr>
        <w:t xml:space="preserve">The combination of distrust and unfamiliarity contributes to a lack of social cohesion and </w:t>
      </w:r>
      <w:r w:rsidRPr="00A25882">
        <w:rPr>
          <w:rStyle w:val="Emphasis"/>
        </w:rPr>
        <w:t>a sense that</w:t>
      </w:r>
      <w:r w:rsidRPr="00A25882">
        <w:rPr>
          <w:rStyle w:val="StyleUnderline"/>
        </w:rPr>
        <w:t xml:space="preserve"> socioeconomic </w:t>
      </w:r>
      <w:r w:rsidRPr="00A25882">
        <w:rPr>
          <w:rStyle w:val="Emphasis"/>
        </w:rPr>
        <w:t>divides are deep and inevitable.</w:t>
      </w:r>
      <w:r>
        <w:rPr>
          <w:rStyle w:val="Emphasis"/>
        </w:rPr>
        <w:t xml:space="preserve"> </w:t>
      </w:r>
      <w:r w:rsidRPr="00A25882">
        <w:rPr>
          <w:rStyle w:val="StyleUnderline"/>
        </w:rPr>
        <w:t xml:space="preserve">Mistrust undermines </w:t>
      </w:r>
      <w:r w:rsidRPr="00A25882">
        <w:rPr>
          <w:rStyle w:val="Emphasis"/>
        </w:rPr>
        <w:t>social connection and civility</w:t>
      </w:r>
      <w:r w:rsidRPr="00A25882">
        <w:rPr>
          <w:rStyle w:val="StyleUnderline"/>
        </w:rPr>
        <w:t>.</w:t>
      </w:r>
      <w:r w:rsidRPr="00A25882">
        <w:t xml:space="preserve"> Studies comparing US states find that residents of more unequal states are less likely to participate in social groups, a form of disengagement associated with poorer health outcomes according to Australian research. Wealthy residents of these states are also less likely to contribute to charity. People in more unequal American states even show differences in their personality and willingness to engage in immoral </w:t>
      </w:r>
      <w:proofErr w:type="spellStart"/>
      <w:r w:rsidRPr="00A25882">
        <w:t>behaviour</w:t>
      </w:r>
      <w:proofErr w:type="spellEnd"/>
      <w:r w:rsidRPr="00A25882">
        <w:t xml:space="preserve">. One study found they score relatively low on agreeableness – a trait that includes tendencies to be friendly and cooperative. Another revealed that people from these states were more likely to conduct Google searches for academic cheating aids. Diminished trust in economically unequal societies may have large social effects. Low </w:t>
      </w:r>
      <w:proofErr w:type="spellStart"/>
      <w:r w:rsidRPr="00A25882">
        <w:t>generalised</w:t>
      </w:r>
      <w:proofErr w:type="spellEnd"/>
      <w:r w:rsidRPr="00A25882">
        <w:t xml:space="preserve"> trust partially accounts for the relationship between inequality and mortality observed in a sample of 33 countries, which endures even when public health expenditures are statistically controlled. It also partially explains the link between inequality and homicide rates in those countries. In short, a society where people do not trust one another is at risk of ill health and violent crime. Such societies tend to have relatively large economic disparities. </w:t>
      </w:r>
      <w:r w:rsidRPr="00A25882">
        <w:rPr>
          <w:rStyle w:val="Emphasis"/>
        </w:rPr>
        <w:t>Status competition</w:t>
      </w:r>
      <w:r>
        <w:rPr>
          <w:rStyle w:val="Emphasis"/>
        </w:rPr>
        <w:t xml:space="preserve"> </w:t>
      </w:r>
      <w:r w:rsidRPr="00A25882">
        <w:t xml:space="preserve">According to </w:t>
      </w:r>
      <w:proofErr w:type="spellStart"/>
      <w:r w:rsidRPr="00A25882">
        <w:t>Buttrick</w:t>
      </w:r>
      <w:proofErr w:type="spellEnd"/>
      <w:r w:rsidRPr="00A25882">
        <w:t xml:space="preserve"> and </w:t>
      </w:r>
      <w:proofErr w:type="spellStart"/>
      <w:r w:rsidRPr="00A25882">
        <w:t>Oishi</w:t>
      </w:r>
      <w:proofErr w:type="spellEnd"/>
      <w:r w:rsidRPr="00A25882">
        <w:t xml:space="preserve">, </w:t>
      </w:r>
      <w:r w:rsidRPr="00A25882">
        <w:rPr>
          <w:rStyle w:val="StyleUnderline"/>
        </w:rPr>
        <w:t>mistrust is only one of the psychological processes that account for inequality’s adverse social effects</w:t>
      </w:r>
      <w:r w:rsidRPr="00A25882">
        <w:t xml:space="preserve">. </w:t>
      </w:r>
      <w:r w:rsidRPr="00A25882">
        <w:rPr>
          <w:rStyle w:val="Emphasis"/>
        </w:rPr>
        <w:t>The other is status competition</w:t>
      </w:r>
      <w:r w:rsidRPr="00A25882">
        <w:t xml:space="preserve">. </w:t>
      </w:r>
      <w:r w:rsidRPr="00A25882">
        <w:rPr>
          <w:rStyle w:val="StyleUnderline"/>
        </w:rPr>
        <w:t>People in highly unequal societies are more concerned with where they stand on the status hierarchy.</w:t>
      </w:r>
      <w:r>
        <w:rPr>
          <w:rStyle w:val="StyleUnderline"/>
        </w:rPr>
        <w:t xml:space="preserve"> </w:t>
      </w:r>
      <w:r w:rsidRPr="00A25882">
        <w:rPr>
          <w:rStyle w:val="StyleUnderline"/>
        </w:rPr>
        <w:t>Status anxiety may appear as fears of losing one’s economic standing or concerns about how others perceive it.</w:t>
      </w:r>
      <w:r w:rsidRPr="00A25882">
        <w:t xml:space="preserve"> That concern may manifest itself in consumerism. Residents of more unequal US states engage in more searches for high status consumption items, such as luxury brands. </w:t>
      </w:r>
      <w:r w:rsidRPr="00A25882">
        <w:rPr>
          <w:rStyle w:val="StyleUnderline"/>
        </w:rPr>
        <w:t>This preoccupation with displaying high standing may even influence people’s sense of self.</w:t>
      </w:r>
      <w:r w:rsidRPr="00A25882">
        <w:t xml:space="preserve"> In a study led by my research group, people from more economically unequal countries were most likely to see themselves as above average on desirable characteristics. “Self-enhancement” of this sort is a key ingredient of narcissism. Cause or effect? Research on inequality paints a grim picture of its psychological implications. However, does the unequal distribution of income or wealth cause these implications? Perhaps inequality, mistrust, status anxiety, ill health and social disconnection are all merely symptoms of an underlying disease of the economic system. This alternative account cannot be dismissed in full, but it is clearly not the whole story. Causal links between inequality and its supposed effects can be demonstrated by longitudinal and experimental research. For example, a recent study tracked national income inequality and life satisfaction from 1984 to 2012 in a large representative survey of Germans. In years when inequality was relatively high, life satisfaction tended to be lower. This relationship was completely accounted for by higher levels of economic worry in more unequal years. Experiments also demonstrate inequality can cause ill effects. In one study, participants engaged in a public goods game in which they could make mutually beneficial contributions to </w:t>
      </w:r>
      <w:proofErr w:type="spellStart"/>
      <w:r w:rsidRPr="00A25882">
        <w:t>neighbours</w:t>
      </w:r>
      <w:proofErr w:type="spellEnd"/>
      <w:r w:rsidRPr="00A25882">
        <w:t xml:space="preserve"> or free-ride on them. Subsequently they could decide whether to maintain or break their links to those </w:t>
      </w:r>
      <w:proofErr w:type="spellStart"/>
      <w:r w:rsidRPr="00A25882">
        <w:t>neighbours</w:t>
      </w:r>
      <w:proofErr w:type="spellEnd"/>
      <w:r w:rsidRPr="00A25882">
        <w:t xml:space="preserve">. Participants were randomly assigned to begin the game under conditions of equality, or medium or high inequality. The study found when inequality of wealth was visible, higher inequality had adverse consequences. Under these conditions, richer participants were less likely to contribute to poorer ones and behaved in a self-interested way to retain their wealth. Overall cooperation among participants dropped, the network of social connections thinned out and opportunities for wealth creation were missed. Findings such as these indicate </w:t>
      </w:r>
      <w:r w:rsidRPr="00A25882">
        <w:rPr>
          <w:rStyle w:val="StyleUnderline"/>
        </w:rPr>
        <w:t xml:space="preserve">economic inequality has very real </w:t>
      </w:r>
      <w:r w:rsidRPr="00A25882">
        <w:rPr>
          <w:rStyle w:val="Emphasis"/>
        </w:rPr>
        <w:t>psychological and social consequences</w:t>
      </w:r>
      <w:r w:rsidRPr="00A25882">
        <w:rPr>
          <w:rStyle w:val="StyleUnderline"/>
        </w:rPr>
        <w:t>.</w:t>
      </w:r>
      <w:r w:rsidRPr="00A25882">
        <w:t xml:space="preserve"> Understanding how inequality affects mind and </w:t>
      </w:r>
      <w:proofErr w:type="spellStart"/>
      <w:r w:rsidRPr="00A25882">
        <w:t>behaviour</w:t>
      </w:r>
      <w:proofErr w:type="spellEnd"/>
      <w:r w:rsidRPr="00A25882">
        <w:t xml:space="preserve"> will be crucial if we are to make adequate sense of its broader social effects.</w:t>
      </w:r>
    </w:p>
    <w:p w:rsidR="006504CE" w:rsidRDefault="006504CE" w:rsidP="006504CE">
      <w:pPr>
        <w:pStyle w:val="Heading3"/>
      </w:pPr>
      <w:r>
        <w:t xml:space="preserve">! – </w:t>
      </w:r>
      <w:proofErr w:type="gramStart"/>
      <w:r>
        <w:t>economy</w:t>
      </w:r>
      <w:proofErr w:type="gramEnd"/>
    </w:p>
    <w:p w:rsidR="006504CE" w:rsidRPr="00691F53" w:rsidRDefault="006504CE" w:rsidP="006504CE">
      <w:pPr>
        <w:pStyle w:val="Heading4"/>
      </w:pPr>
      <w:r>
        <w:t>Inequality makes economic recessions worse and makes the economy more fragile.</w:t>
      </w:r>
    </w:p>
    <w:p w:rsidR="006504CE" w:rsidRPr="00F52AD9" w:rsidRDefault="006504CE" w:rsidP="006504CE">
      <w:r>
        <w:t xml:space="preserve">Nick </w:t>
      </w:r>
      <w:r w:rsidRPr="00F52AD9">
        <w:rPr>
          <w:rStyle w:val="Style13ptBold"/>
        </w:rPr>
        <w:t>Bunker 9</w:t>
      </w:r>
      <w:r>
        <w:t>, Senior Policy Analyst, Washington Center for Equitable Growth, Equitable Growth, 3-15-2009, "How wealth and income inequality may affect U.S. economic downturns", https://equitablegrowth.org/how-wealth-and-income-inequality-may-affect-u-s-economic-downturns/ -- CR</w:t>
      </w:r>
    </w:p>
    <w:p w:rsidR="006504CE" w:rsidRDefault="006504CE" w:rsidP="006504CE">
      <w:r w:rsidRPr="00691F53">
        <w:t xml:space="preserve">In a recent poll of prominent economists, the IGM Forum at the University </w:t>
      </w:r>
      <w:proofErr w:type="gramStart"/>
      <w:r w:rsidRPr="00691F53">
        <w:t>of Chicago Booth School of</w:t>
      </w:r>
      <w:proofErr w:type="gramEnd"/>
      <w:r w:rsidRPr="00691F53">
        <w:t xml:space="preserve"> Business asked about the effects of unconventional U.S. monetary policy on the level of income inequality in the country. The respondents weren’t very confident in their answers, but </w:t>
      </w:r>
      <w:r w:rsidRPr="00F52AD9">
        <w:rPr>
          <w:rStyle w:val="StyleUnderline"/>
        </w:rPr>
        <w:t>the question is a sign of interest in the relationship between inequality and macroeconomic performance.</w:t>
      </w:r>
      <w:r w:rsidRPr="00691F53">
        <w:t xml:space="preserve"> </w:t>
      </w:r>
      <w:r w:rsidRPr="00F52AD9">
        <w:rPr>
          <w:rStyle w:val="StyleUnderline"/>
        </w:rPr>
        <w:t>Policymakers</w:t>
      </w:r>
      <w:r w:rsidRPr="00691F53">
        <w:t xml:space="preserve"> and economists often investigate about how growth and recessions affect inequality, but </w:t>
      </w:r>
      <w:r w:rsidRPr="00F52AD9">
        <w:rPr>
          <w:rStyle w:val="StyleUnderline"/>
        </w:rPr>
        <w:t>are</w:t>
      </w:r>
      <w:r w:rsidRPr="00691F53">
        <w:t xml:space="preserve"> also increasingly </w:t>
      </w:r>
      <w:r w:rsidRPr="00F52AD9">
        <w:rPr>
          <w:rStyle w:val="StyleUnderline"/>
        </w:rPr>
        <w:t>wondering about how inequality might affect growth and stability.</w:t>
      </w:r>
      <w:r w:rsidRPr="00691F53">
        <w:t xml:space="preserve"> One of the most interesting areas of research in this vein, however, explores how income and wealth inequality might shape recessions. Two new papers offer interesting investigations into this question. The first paper is a National Bureau of Economic Research working paper, “Microeconomics and Household Heterogeneity,” which was released earlier this week by economists Dirk Krueger of the University of Pennsylvania, Kurt </w:t>
      </w:r>
      <w:proofErr w:type="spellStart"/>
      <w:r w:rsidRPr="00691F53">
        <w:t>Mitman</w:t>
      </w:r>
      <w:proofErr w:type="spellEnd"/>
      <w:r w:rsidRPr="00691F53">
        <w:t xml:space="preserve"> of Stockholm University and </w:t>
      </w:r>
      <w:proofErr w:type="spellStart"/>
      <w:r w:rsidRPr="00691F53">
        <w:t>Fabrizio</w:t>
      </w:r>
      <w:proofErr w:type="spellEnd"/>
      <w:r w:rsidRPr="00691F53">
        <w:t xml:space="preserve"> </w:t>
      </w:r>
      <w:proofErr w:type="spellStart"/>
      <w:r w:rsidRPr="00691F53">
        <w:t>Perri</w:t>
      </w:r>
      <w:proofErr w:type="spellEnd"/>
      <w:r w:rsidRPr="00691F53">
        <w:t xml:space="preserve"> of the Federal Reserve Bank of Minneapolis. The paper, as you can guess from the title, focuses on how differences among households affect the </w:t>
      </w:r>
      <w:proofErr w:type="spellStart"/>
      <w:r w:rsidRPr="00691F53">
        <w:t>macroeconomy</w:t>
      </w:r>
      <w:proofErr w:type="spellEnd"/>
      <w:r w:rsidRPr="00691F53">
        <w:t xml:space="preserve">. To be clear, the paper doesn’t try to understand if inequality causes recessions, but rather </w:t>
      </w:r>
      <w:r w:rsidRPr="00691F53">
        <w:rPr>
          <w:rStyle w:val="StyleUnderline"/>
        </w:rPr>
        <w:t>how much worse does a recession get when wealth inequality is high.</w:t>
      </w:r>
      <w:r>
        <w:rPr>
          <w:rStyle w:val="StyleUnderline"/>
        </w:rPr>
        <w:t xml:space="preserve"> </w:t>
      </w:r>
      <w:r w:rsidRPr="00691F53">
        <w:t xml:space="preserve">According to the model built by Krueger, </w:t>
      </w:r>
      <w:proofErr w:type="spellStart"/>
      <w:r w:rsidRPr="00691F53">
        <w:t>Mitman</w:t>
      </w:r>
      <w:proofErr w:type="spellEnd"/>
      <w:r w:rsidRPr="00691F53">
        <w:t xml:space="preserve">, and </w:t>
      </w:r>
      <w:proofErr w:type="spellStart"/>
      <w:r w:rsidRPr="00691F53">
        <w:t>Perri</w:t>
      </w:r>
      <w:proofErr w:type="spellEnd"/>
      <w:r w:rsidRPr="00691F53">
        <w:rPr>
          <w:rStyle w:val="Emphasis"/>
        </w:rPr>
        <w:t>, higher levels of inequality</w:t>
      </w:r>
      <w:r w:rsidRPr="00691F53">
        <w:rPr>
          <w:rStyle w:val="StyleUnderline"/>
        </w:rPr>
        <w:t xml:space="preserve"> result in </w:t>
      </w:r>
      <w:r w:rsidRPr="00691F53">
        <w:rPr>
          <w:rStyle w:val="Emphasis"/>
        </w:rPr>
        <w:t>more severe economic downturns</w:t>
      </w:r>
      <w:r w:rsidRPr="00691F53">
        <w:t xml:space="preserve">. </w:t>
      </w:r>
      <w:r w:rsidRPr="00691F53">
        <w:rPr>
          <w:rStyle w:val="StyleUnderline"/>
        </w:rPr>
        <w:t>When there are more households with no net worth then the response of households to the shock of a recession</w:t>
      </w:r>
      <w:r w:rsidRPr="00691F53">
        <w:t xml:space="preserve"> is </w:t>
      </w:r>
      <w:r w:rsidRPr="00691F53">
        <w:rPr>
          <w:rStyle w:val="StyleUnderline"/>
        </w:rPr>
        <w:t>more acute as these households pull back significantly on consumption</w:t>
      </w:r>
      <w:r w:rsidRPr="00691F53">
        <w:t xml:space="preserve">. This means that the level of wealth held by those at the bottom at the income spectrum may matter greatly when a recession occurs. The second working paper is from economist Jeffery Thompson of the Board of Governors of the Federal Reserve System. He doesn’t directly explore the impact of economic inequality on recessions but rather how income inequality specifically can set up the conditions that affect recessions. </w:t>
      </w:r>
      <w:r w:rsidRPr="00691F53">
        <w:rPr>
          <w:rStyle w:val="StyleUnderline"/>
        </w:rPr>
        <w:t>The paper looks at how income inequality might affect the amount of household borrowing, focusing on borrowing levels in different U.S. states</w:t>
      </w:r>
      <w:r w:rsidRPr="00691F53">
        <w:t xml:space="preserve">. Some papers hypothesize that “keeping up with the Jones” might mean that </w:t>
      </w:r>
      <w:r w:rsidRPr="00691F53">
        <w:rPr>
          <w:rStyle w:val="StyleUnderline"/>
        </w:rPr>
        <w:t>higher levels of wealth and income inequality cause more borrowing by households not on the top rungs of society.</w:t>
      </w:r>
      <w:r w:rsidRPr="00691F53">
        <w:t xml:space="preserve"> Thompson’s paper finds some suggestive evidence for this hypothesis</w:t>
      </w:r>
      <w:r w:rsidRPr="00691F53">
        <w:rPr>
          <w:rStyle w:val="StyleUnderline"/>
        </w:rPr>
        <w:t>, identifying a strong correlation between higher incomes among the top 5 percent of income earners at the state level and increasing mortgage borrowing</w:t>
      </w:r>
      <w:r w:rsidRPr="00691F53">
        <w:t xml:space="preserve">. </w:t>
      </w:r>
      <w:r w:rsidRPr="00691F53">
        <w:rPr>
          <w:rStyle w:val="StyleUnderline"/>
        </w:rPr>
        <w:t xml:space="preserve">This increased mortgage exposure can have consequences as economic research already shows that increased household debt can significantly affect the </w:t>
      </w:r>
      <w:proofErr w:type="spellStart"/>
      <w:r w:rsidRPr="00691F53">
        <w:rPr>
          <w:rStyle w:val="StyleUnderline"/>
        </w:rPr>
        <w:t>macroeconomy</w:t>
      </w:r>
      <w:proofErr w:type="spellEnd"/>
      <w:r w:rsidRPr="00691F53">
        <w:rPr>
          <w:rStyle w:val="StyleUnderline"/>
        </w:rPr>
        <w:t>.</w:t>
      </w:r>
      <w:r>
        <w:rPr>
          <w:rStyle w:val="StyleUnderline"/>
        </w:rPr>
        <w:t xml:space="preserve"> </w:t>
      </w:r>
      <w:r w:rsidRPr="00691F53">
        <w:t xml:space="preserve">The two papers, side by side, tell different stories. The first paper argues that wealth </w:t>
      </w:r>
      <w:r w:rsidRPr="00691F53">
        <w:rPr>
          <w:rStyle w:val="StyleUnderline"/>
        </w:rPr>
        <w:t>inequality may determine the severity of a recession.</w:t>
      </w:r>
      <w:r w:rsidRPr="00691F53">
        <w:t xml:space="preserve"> The second shows how </w:t>
      </w:r>
      <w:r w:rsidRPr="00691F53">
        <w:rPr>
          <w:rStyle w:val="StyleUnderline"/>
        </w:rPr>
        <w:t xml:space="preserve">income inequality </w:t>
      </w:r>
      <w:r w:rsidRPr="00691F53">
        <w:rPr>
          <w:rStyle w:val="Emphasis"/>
        </w:rPr>
        <w:t>might affect the borrowing of the broader population</w:t>
      </w:r>
      <w:r w:rsidRPr="00691F53">
        <w:rPr>
          <w:rStyle w:val="StyleUnderline"/>
        </w:rPr>
        <w:t xml:space="preserve">, which may </w:t>
      </w:r>
      <w:r w:rsidRPr="00691F53">
        <w:rPr>
          <w:rStyle w:val="Emphasis"/>
        </w:rPr>
        <w:t>affect the fragility of the economy</w:t>
      </w:r>
      <w:r w:rsidRPr="00691F53">
        <w:t xml:space="preserve">. </w:t>
      </w:r>
    </w:p>
    <w:p w:rsidR="006504CE" w:rsidRDefault="006504CE" w:rsidP="006504CE">
      <w:pPr>
        <w:pStyle w:val="Heading3"/>
      </w:pPr>
      <w:r>
        <w:t>AT knowledge economy</w:t>
      </w:r>
    </w:p>
    <w:p w:rsidR="006504CE" w:rsidRPr="006279A6" w:rsidRDefault="006504CE" w:rsidP="006504CE">
      <w:pPr>
        <w:pStyle w:val="Heading4"/>
      </w:pPr>
      <w:r>
        <w:t xml:space="preserve">Wrong---the knowledge economy </w:t>
      </w:r>
      <w:r w:rsidRPr="006279A6">
        <w:rPr>
          <w:u w:val="single"/>
        </w:rPr>
        <w:t>magnifies the link</w:t>
      </w:r>
      <w:r>
        <w:t>.</w:t>
      </w:r>
    </w:p>
    <w:p w:rsidR="006504CE" w:rsidRPr="006279A6" w:rsidRDefault="006504CE" w:rsidP="006504CE">
      <w:r w:rsidRPr="006279A6">
        <w:t xml:space="preserve">Enrico </w:t>
      </w:r>
      <w:proofErr w:type="spellStart"/>
      <w:r w:rsidRPr="006279A6">
        <w:rPr>
          <w:rStyle w:val="Style13ptBold"/>
        </w:rPr>
        <w:t>Berkes</w:t>
      </w:r>
      <w:proofErr w:type="spellEnd"/>
      <w:r w:rsidRPr="006279A6">
        <w:rPr>
          <w:rStyle w:val="Style13ptBold"/>
        </w:rPr>
        <w:t xml:space="preserve"> and</w:t>
      </w:r>
      <w:r w:rsidRPr="006279A6">
        <w:t xml:space="preserve"> Ruben </w:t>
      </w:r>
      <w:r w:rsidRPr="006279A6">
        <w:rPr>
          <w:rStyle w:val="Style13ptBold"/>
        </w:rPr>
        <w:t>Gaetani 17</w:t>
      </w:r>
      <w:r w:rsidRPr="006279A6">
        <w:t xml:space="preserve">, economists, </w:t>
      </w:r>
      <w:proofErr w:type="spellStart"/>
      <w:r w:rsidRPr="006279A6">
        <w:t>Berkes</w:t>
      </w:r>
      <w:proofErr w:type="spellEnd"/>
      <w:r w:rsidRPr="006279A6">
        <w:t xml:space="preserve">: Northwestern University, </w:t>
      </w:r>
      <w:proofErr w:type="spellStart"/>
      <w:r w:rsidRPr="006279A6">
        <w:t>Gaeteni</w:t>
      </w:r>
      <w:proofErr w:type="spellEnd"/>
      <w:r w:rsidRPr="006279A6">
        <w:t xml:space="preserve">: University of Toronto, 11th October 2017, “Income Segregation and Rise of the Knowledge Economy”, </w:t>
      </w:r>
      <w:hyperlink r:id="rId13" w:history="1">
        <w:r w:rsidRPr="006279A6">
          <w:rPr>
            <w:rStyle w:val="Hyperlink"/>
          </w:rPr>
          <w:t>https://drive.google.com/file/d/0BwzInZLvw8KJdDB5ZmZ0Yi1BSVE/view</w:t>
        </w:r>
      </w:hyperlink>
      <w:r w:rsidRPr="006279A6">
        <w:t xml:space="preserve"> -- CR</w:t>
      </w:r>
    </w:p>
    <w:p w:rsidR="006504CE" w:rsidRPr="00AC21D3" w:rsidRDefault="006504CE" w:rsidP="006504CE">
      <w:r w:rsidRPr="00AC21D3">
        <w:t xml:space="preserve">We have shown that </w:t>
      </w:r>
      <w:r w:rsidRPr="006279A6">
        <w:rPr>
          <w:rStyle w:val="StyleUnderline"/>
        </w:rPr>
        <w:t xml:space="preserve">the rise of an </w:t>
      </w:r>
      <w:r w:rsidRPr="006279A6">
        <w:rPr>
          <w:rStyle w:val="Emphasis"/>
        </w:rPr>
        <w:t>innovation based economy</w:t>
      </w:r>
      <w:r w:rsidRPr="006279A6">
        <w:rPr>
          <w:rStyle w:val="StyleUnderline"/>
        </w:rPr>
        <w:t xml:space="preserve"> is </w:t>
      </w:r>
      <w:r w:rsidRPr="006279A6">
        <w:rPr>
          <w:rStyle w:val="Emphasis"/>
        </w:rPr>
        <w:t>causally linked</w:t>
      </w:r>
      <w:r w:rsidRPr="006279A6">
        <w:rPr>
          <w:rStyle w:val="StyleUnderline"/>
        </w:rPr>
        <w:t xml:space="preserve"> to the </w:t>
      </w:r>
      <w:r w:rsidRPr="006279A6">
        <w:rPr>
          <w:rStyle w:val="Emphasis"/>
        </w:rPr>
        <w:t xml:space="preserve">surge in income segregation </w:t>
      </w:r>
      <w:r w:rsidRPr="00AC21D3">
        <w:t xml:space="preserve">experienced by U.S. cities in the last decades. Our instrumental </w:t>
      </w:r>
      <w:proofErr w:type="spellStart"/>
      <w:r w:rsidRPr="00AC21D3">
        <w:t>vari</w:t>
      </w:r>
      <w:proofErr w:type="spellEnd"/>
      <w:r w:rsidRPr="00AC21D3">
        <w:t xml:space="preserve">- able results imply that </w:t>
      </w:r>
      <w:r w:rsidRPr="006279A6">
        <w:rPr>
          <w:rStyle w:val="StyleUnderline"/>
        </w:rPr>
        <w:t xml:space="preserve">local innovation trends are responsible for </w:t>
      </w:r>
      <w:r w:rsidRPr="006279A6">
        <w:rPr>
          <w:rStyle w:val="Emphasis"/>
        </w:rPr>
        <w:t>56% of the cross-sectional variation</w:t>
      </w:r>
      <w:r w:rsidRPr="00AC21D3">
        <w:t xml:space="preserve">, </w:t>
      </w:r>
      <w:r w:rsidRPr="006279A6">
        <w:rPr>
          <w:rStyle w:val="StyleUnderline"/>
        </w:rPr>
        <w:t xml:space="preserve">and </w:t>
      </w:r>
      <w:r w:rsidRPr="006279A6">
        <w:rPr>
          <w:rStyle w:val="Emphasis"/>
        </w:rPr>
        <w:t>20% of the overall change</w:t>
      </w:r>
      <w:r w:rsidRPr="006279A6">
        <w:rPr>
          <w:rStyle w:val="StyleUnderline"/>
        </w:rPr>
        <w:t xml:space="preserve"> in measured segregation</w:t>
      </w:r>
      <w:r w:rsidRPr="00AC21D3">
        <w:t xml:space="preserve">. We have further showed that the estimated effect is driven by innovation in learning-intensive sectors (including IT and Electronics), and can be only partially explained as a consequence of an increasing dis- </w:t>
      </w:r>
      <w:proofErr w:type="spellStart"/>
      <w:r w:rsidRPr="00AC21D3">
        <w:t>persion</w:t>
      </w:r>
      <w:proofErr w:type="spellEnd"/>
      <w:r w:rsidRPr="00AC21D3">
        <w:t xml:space="preserve"> of income. </w:t>
      </w:r>
      <w:r w:rsidRPr="006279A6">
        <w:rPr>
          <w:rStyle w:val="StyleUnderline"/>
        </w:rPr>
        <w:t xml:space="preserve">Our interpretation relies on the view that </w:t>
      </w:r>
      <w:r w:rsidRPr="006279A6">
        <w:rPr>
          <w:rStyle w:val="Emphasis"/>
        </w:rPr>
        <w:t>local knowledge shocks</w:t>
      </w:r>
      <w:r w:rsidRPr="00AC21D3">
        <w:t xml:space="preserve"> (e.g. the development of new scientific insights that are relevant for local innovation) </w:t>
      </w:r>
      <w:r w:rsidRPr="006279A6">
        <w:rPr>
          <w:rStyle w:val="StyleUnderline"/>
        </w:rPr>
        <w:t xml:space="preserve">increase </w:t>
      </w:r>
      <w:r w:rsidRPr="006279A6">
        <w:rPr>
          <w:rStyle w:val="Emphasis"/>
        </w:rPr>
        <w:t>the returns</w:t>
      </w:r>
      <w:r w:rsidRPr="006279A6">
        <w:rPr>
          <w:rStyle w:val="StyleUnderline"/>
        </w:rPr>
        <w:t xml:space="preserve"> from localized learning externalities, </w:t>
      </w:r>
      <w:r w:rsidRPr="006279A6">
        <w:rPr>
          <w:rStyle w:val="Emphasis"/>
        </w:rPr>
        <w:t>providing incentives</w:t>
      </w:r>
      <w:r w:rsidRPr="006279A6">
        <w:rPr>
          <w:rStyle w:val="StyleUnderline"/>
        </w:rPr>
        <w:t xml:space="preserve"> for companies in knowledge-intensive sectors </w:t>
      </w:r>
      <w:r w:rsidRPr="006279A6">
        <w:rPr>
          <w:rStyle w:val="Emphasis"/>
        </w:rPr>
        <w:t>to cluster geographically.</w:t>
      </w:r>
      <w:r w:rsidRPr="00AC21D3">
        <w:t xml:space="preserve"> </w:t>
      </w:r>
      <w:r w:rsidRPr="006279A6">
        <w:rPr>
          <w:rStyle w:val="StyleUnderline"/>
        </w:rPr>
        <w:t>This</w:t>
      </w:r>
      <w:r w:rsidRPr="00AC21D3">
        <w:t xml:space="preserve"> in turn </w:t>
      </w:r>
      <w:r w:rsidRPr="006279A6">
        <w:rPr>
          <w:rStyle w:val="StyleUnderline"/>
        </w:rPr>
        <w:t xml:space="preserve">affects residential segregation, as </w:t>
      </w:r>
      <w:r w:rsidRPr="006279A6">
        <w:rPr>
          <w:rStyle w:val="Emphasis"/>
        </w:rPr>
        <w:t>workers</w:t>
      </w:r>
      <w:r w:rsidRPr="006279A6">
        <w:rPr>
          <w:rStyle w:val="StyleUnderline"/>
        </w:rPr>
        <w:t xml:space="preserve"> in creative occupations </w:t>
      </w:r>
      <w:r w:rsidRPr="006279A6">
        <w:rPr>
          <w:rStyle w:val="Emphasis"/>
        </w:rPr>
        <w:t>relocate to live closer to their place of employment</w:t>
      </w:r>
      <w:r w:rsidRPr="006279A6">
        <w:rPr>
          <w:rStyle w:val="StyleUnderline"/>
        </w:rPr>
        <w:t>.</w:t>
      </w:r>
      <w:r w:rsidRPr="00AC21D3">
        <w:t xml:space="preserve"> But </w:t>
      </w:r>
      <w:r w:rsidRPr="006279A6">
        <w:rPr>
          <w:rStyle w:val="Emphasis"/>
        </w:rPr>
        <w:t>therein lies a powerful amplification mechanism</w:t>
      </w:r>
      <w:r w:rsidRPr="00AC21D3">
        <w:t xml:space="preserve">, as the endogenous response of residential </w:t>
      </w:r>
      <w:proofErr w:type="spellStart"/>
      <w:r w:rsidRPr="00AC21D3">
        <w:t>amenit</w:t>
      </w:r>
      <w:proofErr w:type="spellEnd"/>
      <w:r w:rsidRPr="00AC21D3">
        <w:t xml:space="preserve">- </w:t>
      </w:r>
      <w:proofErr w:type="spellStart"/>
      <w:r w:rsidRPr="00AC21D3">
        <w:t>ies</w:t>
      </w:r>
      <w:proofErr w:type="spellEnd"/>
      <w:r w:rsidRPr="00AC21D3">
        <w:t xml:space="preserve">, </w:t>
      </w:r>
      <w:r w:rsidRPr="006279A6">
        <w:rPr>
          <w:rStyle w:val="StyleUnderline"/>
        </w:rPr>
        <w:t xml:space="preserve">valued disproportionately by the creative class, makes the </w:t>
      </w:r>
      <w:r w:rsidRPr="006279A6">
        <w:rPr>
          <w:rStyle w:val="Emphasis"/>
        </w:rPr>
        <w:t>overall change</w:t>
      </w:r>
      <w:r w:rsidRPr="006279A6">
        <w:rPr>
          <w:rStyle w:val="StyleUnderline"/>
        </w:rPr>
        <w:t xml:space="preserve"> in </w:t>
      </w:r>
      <w:r w:rsidRPr="006279A6">
        <w:rPr>
          <w:rStyle w:val="Emphasis"/>
        </w:rPr>
        <w:t>residential segregation</w:t>
      </w:r>
      <w:r w:rsidRPr="006279A6">
        <w:rPr>
          <w:rStyle w:val="StyleUnderline"/>
        </w:rPr>
        <w:t xml:space="preserve"> </w:t>
      </w:r>
      <w:r w:rsidRPr="006279A6">
        <w:rPr>
          <w:rStyle w:val="Emphasis"/>
        </w:rPr>
        <w:t>more pronounced</w:t>
      </w:r>
      <w:r w:rsidRPr="006279A6">
        <w:rPr>
          <w:rStyle w:val="StyleUnderline"/>
        </w:rPr>
        <w:t>.</w:t>
      </w:r>
      <w:r w:rsidRPr="00AC21D3">
        <w:t xml:space="preserve"> </w:t>
      </w:r>
      <w:r w:rsidRPr="006279A6">
        <w:rPr>
          <w:rStyle w:val="StyleUnderline"/>
        </w:rPr>
        <w:t>A quantitative model of the internal structure of cities,</w:t>
      </w:r>
      <w:r w:rsidRPr="00AC21D3">
        <w:t xml:space="preserve"> estimated using detailed neighborhood level data on residence and employment in U.S. cities, predicts that as much as 66% of the overall effect can explained as the result of the endogen- </w:t>
      </w:r>
      <w:proofErr w:type="spellStart"/>
      <w:r w:rsidRPr="00AC21D3">
        <w:t>ous</w:t>
      </w:r>
      <w:proofErr w:type="spellEnd"/>
      <w:r w:rsidRPr="00AC21D3">
        <w:t xml:space="preserve"> evolution of localized, occupation-specific residential amenities. </w:t>
      </w:r>
      <w:r w:rsidRPr="006279A6">
        <w:rPr>
          <w:rStyle w:val="StyleUnderline"/>
        </w:rPr>
        <w:t>The rise of the knowledge economy is profoundly changing the way we live and interact</w:t>
      </w:r>
      <w:r w:rsidRPr="00AC21D3">
        <w:t xml:space="preserve">. </w:t>
      </w:r>
      <w:r w:rsidRPr="006279A6">
        <w:rPr>
          <w:rStyle w:val="StyleUnderline"/>
        </w:rPr>
        <w:t>The increasing economic divide in areas experiencing rapid growth in their innovative sectors has often been cited as one of the main challenges that advanced economies will need to face in their near future</w:t>
      </w:r>
      <w:r w:rsidRPr="00AC21D3">
        <w:t xml:space="preserve">, as it brings about social unrest and political instability. </w:t>
      </w:r>
      <w:r w:rsidRPr="00AC21D3">
        <w:rPr>
          <w:rStyle w:val="StyleUnderline"/>
        </w:rPr>
        <w:t>Understanding its causes is a crucial step in properly designing policies aimed at confronting it, and making sure this secular shift happens in an inclusive way</w:t>
      </w:r>
      <w:r w:rsidRPr="00AC21D3">
        <w:t xml:space="preserve">. Those suggested policies in- </w:t>
      </w:r>
      <w:proofErr w:type="spellStart"/>
      <w:r w:rsidRPr="00AC21D3">
        <w:t>clude</w:t>
      </w:r>
      <w:proofErr w:type="spellEnd"/>
      <w:r w:rsidRPr="00AC21D3">
        <w:t xml:space="preserve"> improvements in the public transit system, supply of affordable housing, and change in the way public goods, such as schooling, are provided. </w:t>
      </w:r>
      <w:r w:rsidRPr="00AC21D3">
        <w:rPr>
          <w:rStyle w:val="StyleUnderline"/>
        </w:rPr>
        <w:t xml:space="preserve">Our quantitative framework, which combines </w:t>
      </w:r>
      <w:r w:rsidRPr="00AC21D3">
        <w:rPr>
          <w:rStyle w:val="Emphasis"/>
        </w:rPr>
        <w:t>state-of-the-art techniques</w:t>
      </w:r>
      <w:r w:rsidRPr="00AC21D3">
        <w:rPr>
          <w:rStyle w:val="StyleUnderline"/>
        </w:rPr>
        <w:t xml:space="preserve"> from urban economics with </w:t>
      </w:r>
      <w:r w:rsidRPr="00AC21D3">
        <w:rPr>
          <w:rStyle w:val="Emphasis"/>
        </w:rPr>
        <w:t>newly constructed datasets</w:t>
      </w:r>
      <w:r w:rsidRPr="00AC21D3">
        <w:t xml:space="preserve"> </w:t>
      </w:r>
      <w:r w:rsidRPr="00AC21D3">
        <w:rPr>
          <w:rStyle w:val="StyleUnderline"/>
        </w:rPr>
        <w:t>on patenting and on the geographical distribution of creative occupations</w:t>
      </w:r>
      <w:r w:rsidRPr="00AC21D3">
        <w:t xml:space="preserve"> in the universe of U.S. cities, </w:t>
      </w:r>
      <w:r w:rsidRPr="00AC21D3">
        <w:rPr>
          <w:rStyle w:val="StyleUnderline"/>
        </w:rPr>
        <w:t xml:space="preserve">is </w:t>
      </w:r>
      <w:r w:rsidRPr="00AC21D3">
        <w:rPr>
          <w:rStyle w:val="Emphasis"/>
        </w:rPr>
        <w:t>especially suitable</w:t>
      </w:r>
      <w:r w:rsidRPr="00AC21D3">
        <w:rPr>
          <w:rStyle w:val="StyleUnderline"/>
        </w:rPr>
        <w:t xml:space="preserve"> to study the effects of those policies.</w:t>
      </w:r>
      <w:r w:rsidRPr="00AC21D3">
        <w:t xml:space="preserve"> </w:t>
      </w:r>
    </w:p>
    <w:p w:rsidR="006504CE" w:rsidRDefault="006504CE" w:rsidP="006504CE">
      <w:pPr>
        <w:pStyle w:val="Heading3"/>
      </w:pPr>
      <w:r>
        <w:t>AT distributional benefits</w:t>
      </w:r>
    </w:p>
    <w:p w:rsidR="006504CE" w:rsidRDefault="006504CE" w:rsidP="006504CE">
      <w:pPr>
        <w:pStyle w:val="Heading4"/>
      </w:pPr>
      <w:r>
        <w:t xml:space="preserve">Wrong---their model is idealist and doesn’t assume the </w:t>
      </w:r>
      <w:r w:rsidRPr="0068383C">
        <w:rPr>
          <w:u w:val="single"/>
        </w:rPr>
        <w:t>distribution of benefits</w:t>
      </w:r>
      <w:r>
        <w:t>.</w:t>
      </w:r>
    </w:p>
    <w:p w:rsidR="006504CE" w:rsidRDefault="006504CE" w:rsidP="006504CE">
      <w:r>
        <w:t xml:space="preserve">Susan </w:t>
      </w:r>
      <w:r w:rsidRPr="00CA7181">
        <w:rPr>
          <w:rStyle w:val="Style13ptBold"/>
        </w:rPr>
        <w:t>Cozzens 16</w:t>
      </w:r>
      <w:r>
        <w:t xml:space="preserve">, Georgia Institute of Technology, Brookings, July 2016, “Innovation and Inequality: A View from the South”, </w:t>
      </w:r>
      <w:hyperlink r:id="rId14" w:history="1">
        <w:r w:rsidRPr="005C59D0">
          <w:rPr>
            <w:rStyle w:val="Hyperlink"/>
          </w:rPr>
          <w:t>https://www.brookings.edu/wp-content/uploads/2017/12/innovation-and-inequality.pdf</w:t>
        </w:r>
      </w:hyperlink>
      <w:r>
        <w:t xml:space="preserve"> -- CR</w:t>
      </w:r>
    </w:p>
    <w:p w:rsidR="006504CE" w:rsidRDefault="006504CE" w:rsidP="006504CE">
      <w:r w:rsidRPr="00CA7181">
        <w:rPr>
          <w:rStyle w:val="StyleUnderline"/>
        </w:rPr>
        <w:t>Innovation broadly conceived can help to meet these development challenges, but in its current dominant form</w:t>
      </w:r>
      <w:r w:rsidRPr="0068383C">
        <w:t xml:space="preserve">, </w:t>
      </w:r>
      <w:r w:rsidRPr="00CA7181">
        <w:rPr>
          <w:rStyle w:val="Emphasis"/>
        </w:rPr>
        <w:t>it does not.</w:t>
      </w:r>
      <w:r w:rsidRPr="0068383C">
        <w:t xml:space="preserve"> In the classic literature of the economics of innovation, private firms are the driving force.4 </w:t>
      </w:r>
      <w:proofErr w:type="gramStart"/>
      <w:r w:rsidRPr="0068383C">
        <w:t>They</w:t>
      </w:r>
      <w:proofErr w:type="gramEnd"/>
      <w:r w:rsidRPr="0068383C">
        <w:t xml:space="preserve"> seek competitive advantage in the market by introducing new products that give them a temporary monopoly. </w:t>
      </w:r>
      <w:r w:rsidRPr="00CA7181">
        <w:rPr>
          <w:rStyle w:val="StyleUnderline"/>
        </w:rPr>
        <w:t xml:space="preserve">By charging high prices during the period of temporary monopoly, the firm makes profits and grows. Introducing </w:t>
      </w:r>
      <w:r w:rsidRPr="00CA7181">
        <w:rPr>
          <w:rStyle w:val="Emphasis"/>
        </w:rPr>
        <w:t>new processes</w:t>
      </w:r>
      <w:r w:rsidRPr="00CA7181">
        <w:rPr>
          <w:rStyle w:val="StyleUnderline"/>
        </w:rPr>
        <w:t xml:space="preserve"> can result in </w:t>
      </w:r>
      <w:r w:rsidRPr="00CA7181">
        <w:rPr>
          <w:rStyle w:val="Emphasis"/>
        </w:rPr>
        <w:t>competitive advantage</w:t>
      </w:r>
      <w:r w:rsidRPr="00CA7181">
        <w:rPr>
          <w:rStyle w:val="StyleUnderline"/>
        </w:rPr>
        <w:t xml:space="preserve"> if that step reduces costs or </w:t>
      </w:r>
      <w:r w:rsidRPr="00CA7181">
        <w:rPr>
          <w:rStyle w:val="Emphasis"/>
        </w:rPr>
        <w:t>increases productivity</w:t>
      </w:r>
      <w:r w:rsidRPr="0068383C">
        <w:t>. In this view, firms drive innovation in order to survive and win in the marketplace. Ideas about how firms innovate have evolved, as the process itself has evolved. In the 1950s and 1960s, the focus was research and development within firms. Companies invested strategically in in-house research in order to develop new products that would give them that temporary monopoly. In a later stage of competition, firms reduced their in-house efforts but reached out actively to university partners for the new ideas that could lead to new products</w:t>
      </w:r>
      <w:r w:rsidRPr="00CA7181">
        <w:rPr>
          <w:rStyle w:val="StyleUnderline"/>
        </w:rPr>
        <w:t>. Firms are now seen,</w:t>
      </w:r>
      <w:r w:rsidRPr="0068383C">
        <w:t xml:space="preserve"> however, </w:t>
      </w:r>
      <w:r w:rsidRPr="00CA7181">
        <w:rPr>
          <w:rStyle w:val="StyleUnderline"/>
        </w:rPr>
        <w:t>as information gathering and processing organizations</w:t>
      </w:r>
      <w:r w:rsidRPr="0068383C">
        <w:t xml:space="preserve">, that draw from a wide array of sources both inside and outside to innovate in many ways to produce competitive advantage. Drawing on this economic model of where technological innovation comes from, industrial policies for a country or region typically focus on creating the conditions for a set of firms in that geographic area to, at a minimum, achieve and maintain competitive advantage and therefore bring jobs and wealth to the region; </w:t>
      </w:r>
      <w:r w:rsidRPr="00CA7181">
        <w:rPr>
          <w:rStyle w:val="StyleUnderline"/>
        </w:rPr>
        <w:t>the dream is to create a disruptive technology that upgrades local wealth dramatically</w:t>
      </w:r>
      <w:r w:rsidRPr="0068383C">
        <w:t xml:space="preserve">. </w:t>
      </w:r>
      <w:r w:rsidRPr="005D27AA">
        <w:rPr>
          <w:rStyle w:val="StyleUnderline"/>
        </w:rPr>
        <w:t>The efforts of local or national leaders go into stimulating economic activity</w:t>
      </w:r>
      <w:r w:rsidRPr="0068383C">
        <w:t xml:space="preserve"> per se, on the assumption that what benefits some will eventually benefit all. The distributional approach is “trickle down.” This approach has its prominent critics (for example, </w:t>
      </w:r>
      <w:proofErr w:type="spellStart"/>
      <w:r w:rsidRPr="0068383C">
        <w:t>Arocena</w:t>
      </w:r>
      <w:proofErr w:type="spellEnd"/>
      <w:r w:rsidRPr="0068383C">
        <w:t xml:space="preserve"> and </w:t>
      </w:r>
      <w:proofErr w:type="spellStart"/>
      <w:r w:rsidRPr="0068383C">
        <w:t>Sutz</w:t>
      </w:r>
      <w:proofErr w:type="spellEnd"/>
      <w:r w:rsidRPr="0068383C">
        <w:t xml:space="preserve"> 2010). </w:t>
      </w:r>
      <w:r w:rsidRPr="00CA7181">
        <w:rPr>
          <w:rStyle w:val="StyleUnderline"/>
        </w:rPr>
        <w:t>Innovation in the public sector or at the community level is not easily explained with theories of temporary monopoly or market advantage</w:t>
      </w:r>
      <w:r w:rsidRPr="0068383C">
        <w:t xml:space="preserve">, </w:t>
      </w:r>
      <w:r w:rsidRPr="00CA7181">
        <w:rPr>
          <w:rStyle w:val="StyleUnderline"/>
        </w:rPr>
        <w:t>even when it has technological components</w:t>
      </w:r>
      <w:r w:rsidRPr="0068383C">
        <w:t>. But innovation in these settings is nonetheless seen as a process that produces benefits by adopting or developing new technologies or processes. Therefore broader definitions of innovation and innovation policy are often adopted among those who study its potential for reducing inequalities, including attention to its outcomes (</w:t>
      </w:r>
      <w:proofErr w:type="spellStart"/>
      <w:r w:rsidRPr="0068383C">
        <w:t>Chataway</w:t>
      </w:r>
      <w:proofErr w:type="spellEnd"/>
      <w:r w:rsidRPr="0068383C">
        <w:t xml:space="preserve">, </w:t>
      </w:r>
      <w:proofErr w:type="spellStart"/>
      <w:r w:rsidRPr="0068383C">
        <w:t>Hanlin</w:t>
      </w:r>
      <w:proofErr w:type="spellEnd"/>
      <w:r w:rsidRPr="0068383C">
        <w:t xml:space="preserve"> et al. 2014). In some key areas, </w:t>
      </w:r>
      <w:r w:rsidRPr="00CA7181">
        <w:rPr>
          <w:rStyle w:val="StyleUnderline"/>
        </w:rPr>
        <w:t>public sector and private sector technological innovation are intertwined</w:t>
      </w:r>
      <w:r w:rsidRPr="0068383C">
        <w:t xml:space="preserve">, for example, </w:t>
      </w:r>
      <w:r w:rsidRPr="00CA7181">
        <w:rPr>
          <w:rStyle w:val="StyleUnderline"/>
        </w:rPr>
        <w:t>in the interdependence of the aerospace and computer industries with military technologies</w:t>
      </w:r>
      <w:r w:rsidRPr="0068383C">
        <w:t xml:space="preserve">. In this standard view, </w:t>
      </w:r>
      <w:r w:rsidRPr="00CA7181">
        <w:rPr>
          <w:rStyle w:val="StyleUnderline"/>
        </w:rPr>
        <w:t xml:space="preserve">innovation is likely to be </w:t>
      </w:r>
      <w:r w:rsidRPr="00CA7181">
        <w:rPr>
          <w:rStyle w:val="Emphasis"/>
        </w:rPr>
        <w:t>biased towards</w:t>
      </w:r>
      <w:r w:rsidRPr="00CA7181">
        <w:rPr>
          <w:rStyle w:val="StyleUnderline"/>
        </w:rPr>
        <w:t xml:space="preserve"> the </w:t>
      </w:r>
      <w:r w:rsidRPr="00CA7181">
        <w:rPr>
          <w:rStyle w:val="Emphasis"/>
          <w:sz w:val="28"/>
        </w:rPr>
        <w:t>needs of affluent consumers,</w:t>
      </w:r>
      <w:r w:rsidRPr="0068383C">
        <w:t xml:space="preserve"> since it seeks market success above all other goals (Cozzens 2010). National “innovation” policies reinforce that tendency, since they are oriented to economic growth above all other goals. International agreements like TRIPS, the trade related intellectual property agreements that are part of the World Trade Organization treaty, likewise reinforce the benefit to firms of using innovation to create a temporary monopoly and collect monopoly “rents.” The digital age has made the global distribution of some products almost costless, thus making markets thousands of times bigger and allowing for larger profits in less time. Even for physical goods, decreased transportation costs and better production coordination through information technologies have allowed capital to become much more mobile. In turn, the mobility of capital decreases the ability of national policies to regulate production. Thus, technological change becomes part of the global inequality problem, unless it is specifically designed to do the opposite (Cozzens 2008). </w:t>
      </w:r>
    </w:p>
    <w:p w:rsidR="006504CE" w:rsidRDefault="006504CE" w:rsidP="006504CE">
      <w:pPr>
        <w:pStyle w:val="Heading3"/>
      </w:pPr>
      <w:r>
        <w:t>AT immigration not key</w:t>
      </w:r>
    </w:p>
    <w:p w:rsidR="006504CE" w:rsidRDefault="006504CE" w:rsidP="006504CE">
      <w:r>
        <w:t>This would be odd since it’s an impact turn</w:t>
      </w:r>
    </w:p>
    <w:p w:rsidR="006504CE" w:rsidRDefault="006504CE" w:rsidP="006504CE">
      <w:pPr>
        <w:pStyle w:val="Heading4"/>
      </w:pPr>
      <w:r>
        <w:t>Immigration spurs innovation.</w:t>
      </w:r>
    </w:p>
    <w:p w:rsidR="006504CE" w:rsidRDefault="006504CE" w:rsidP="006504CE">
      <w:r w:rsidRPr="00333CB5">
        <w:t>John O.</w:t>
      </w:r>
      <w:r>
        <w:t xml:space="preserve"> </w:t>
      </w:r>
      <w:r w:rsidRPr="00612E5F">
        <w:rPr>
          <w:rStyle w:val="Style13ptBold"/>
        </w:rPr>
        <w:t>McGinnis 18</w:t>
      </w:r>
      <w:r w:rsidRPr="00333CB5">
        <w:t xml:space="preserve">, </w:t>
      </w:r>
      <w:r>
        <w:t>John O. McGinnis is the George C. Dix Professor of Constitutional Law at Northwestern University. His book Accelerating Democracy will be published by Princeton University Press in January, National Affairs</w:t>
      </w:r>
      <w:r w:rsidRPr="00333CB5">
        <w:t>,</w:t>
      </w:r>
      <w:r>
        <w:t xml:space="preserve"> Number 36, Summer 2018</w:t>
      </w:r>
      <w:r w:rsidRPr="00333CB5">
        <w:t>, "Innovation and Inequality", https://www.nationalaffairs.com/publications/detail/innovation-and-inequality -- CR</w:t>
      </w:r>
    </w:p>
    <w:p w:rsidR="006504CE" w:rsidRPr="001B6F7B" w:rsidRDefault="006504CE" w:rsidP="006504CE">
      <w:r w:rsidRPr="001B6F7B">
        <w:t xml:space="preserve">On a global scale, </w:t>
      </w:r>
      <w:r w:rsidRPr="00126C3D">
        <w:rPr>
          <w:rStyle w:val="StyleUnderline"/>
        </w:rPr>
        <w:t>more liberal immigration policies would increase innovation</w:t>
      </w:r>
      <w:r w:rsidRPr="001B6F7B">
        <w:t xml:space="preserve">. </w:t>
      </w:r>
      <w:r w:rsidRPr="00126C3D">
        <w:rPr>
          <w:rStyle w:val="StyleUnderline"/>
        </w:rPr>
        <w:t xml:space="preserve">The free movement of people allows those with talent to </w:t>
      </w:r>
      <w:r w:rsidRPr="00126C3D">
        <w:rPr>
          <w:rStyle w:val="Emphasis"/>
        </w:rPr>
        <w:t>collaborate where they will make the most gains</w:t>
      </w:r>
      <w:r w:rsidRPr="001B6F7B">
        <w:t xml:space="preserve">. </w:t>
      </w:r>
      <w:r w:rsidRPr="00126C3D">
        <w:rPr>
          <w:rStyle w:val="StyleUnderline"/>
        </w:rPr>
        <w:t>Even in our era of digital communication</w:t>
      </w:r>
      <w:r w:rsidRPr="001B6F7B">
        <w:t xml:space="preserve">, </w:t>
      </w:r>
      <w:r w:rsidRPr="00126C3D">
        <w:rPr>
          <w:rStyle w:val="StyleUnderline"/>
        </w:rPr>
        <w:t xml:space="preserve">innovators </w:t>
      </w:r>
      <w:r w:rsidRPr="001B6F7B">
        <w:t xml:space="preserve">in places like Silicon Valley in California and Silicon Alley in Manhattan </w:t>
      </w:r>
      <w:r w:rsidRPr="00126C3D">
        <w:rPr>
          <w:rStyle w:val="Emphasis"/>
        </w:rPr>
        <w:t>improve their output</w:t>
      </w:r>
      <w:r w:rsidRPr="00126C3D">
        <w:rPr>
          <w:rStyle w:val="StyleUnderline"/>
        </w:rPr>
        <w:t xml:space="preserve"> by working in proximity to one another.</w:t>
      </w:r>
      <w:r>
        <w:rPr>
          <w:rStyle w:val="StyleUnderline"/>
        </w:rPr>
        <w:t xml:space="preserve"> </w:t>
      </w:r>
      <w:r w:rsidRPr="001B6F7B">
        <w:t xml:space="preserve">More generally, </w:t>
      </w:r>
      <w:r w:rsidRPr="00126C3D">
        <w:rPr>
          <w:rStyle w:val="StyleUnderline"/>
        </w:rPr>
        <w:t>a concern with inequality should lead to policies that decrease the social rent-seeking that directs people away from innovation</w:t>
      </w:r>
      <w:r w:rsidRPr="001B6F7B">
        <w:t xml:space="preserve">. The too-big-to-fail regime that shields the financial sector has unfairly increased the incomes of some Americans by allowing them to ride to riches on a federal guarantee. Perhaps more important, the artificially vast wealth this regime offers has lured our brightest minds away from producing more innovations in other parts of the economy. The citizenry at large understands the difference between the social benefits of entrepreneurship and the social costs of government guarantees: Steve </w:t>
      </w:r>
      <w:r w:rsidRPr="00126C3D">
        <w:rPr>
          <w:rStyle w:val="StyleUnderline"/>
        </w:rPr>
        <w:t xml:space="preserve">Jobs and </w:t>
      </w:r>
      <w:r w:rsidRPr="001B6F7B">
        <w:t xml:space="preserve">Bill </w:t>
      </w:r>
      <w:r w:rsidRPr="00126C3D">
        <w:rPr>
          <w:rStyle w:val="StyleUnderline"/>
        </w:rPr>
        <w:t>Gates,</w:t>
      </w:r>
      <w:r w:rsidRPr="001B6F7B">
        <w:t xml:space="preserve"> for example, </w:t>
      </w:r>
      <w:r w:rsidRPr="00126C3D">
        <w:rPr>
          <w:rStyle w:val="StyleUnderline"/>
        </w:rPr>
        <w:t>are not resented</w:t>
      </w:r>
      <w:r w:rsidRPr="001B6F7B">
        <w:t xml:space="preserve"> for their massive fortunes, because </w:t>
      </w:r>
      <w:r w:rsidRPr="00126C3D">
        <w:rPr>
          <w:rStyle w:val="StyleUnderline"/>
        </w:rPr>
        <w:t>their products have greatly improved the lives of even people of modest means</w:t>
      </w:r>
      <w:r w:rsidRPr="001B6F7B">
        <w:t xml:space="preserve">. The bailouts of the big banks, on the other hand, generated hostility toward institutions that lived high on the implicit backing of taxpayers. Of course, </w:t>
      </w:r>
      <w:r w:rsidRPr="00126C3D">
        <w:rPr>
          <w:rStyle w:val="StyleUnderline"/>
        </w:rPr>
        <w:t>we need an efficient financial sector to allocate capital to help drive innovation</w:t>
      </w:r>
      <w:r w:rsidRPr="001B6F7B">
        <w:t> </w:t>
      </w:r>
      <w:r w:rsidRPr="001B6F7B">
        <w:rPr>
          <w:rFonts w:cs="Georgia"/>
        </w:rPr>
        <w:t>—</w:t>
      </w:r>
      <w:r w:rsidRPr="001B6F7B">
        <w:t xml:space="preserve"> but </w:t>
      </w:r>
      <w:r w:rsidRPr="00126C3D">
        <w:rPr>
          <w:rStyle w:val="StyleUnderline"/>
        </w:rPr>
        <w:t>this can certainly be achieved without government support.</w:t>
      </w:r>
    </w:p>
    <w:p w:rsidR="006504CE" w:rsidRPr="006504CE" w:rsidRDefault="006504CE" w:rsidP="006504CE"/>
    <w:p w:rsidR="006504CE" w:rsidRDefault="006504CE" w:rsidP="006504CE">
      <w:pPr>
        <w:pStyle w:val="Heading2"/>
      </w:pPr>
      <w:r>
        <w:t>AFF</w:t>
      </w:r>
    </w:p>
    <w:p w:rsidR="006504CE" w:rsidRPr="000E4E5D" w:rsidRDefault="006504CE" w:rsidP="006504CE">
      <w:pPr>
        <w:pStyle w:val="Heading3"/>
      </w:pPr>
      <w:r>
        <w:t>LT</w:t>
      </w:r>
    </w:p>
    <w:p w:rsidR="006504CE" w:rsidRDefault="006504CE" w:rsidP="006504CE">
      <w:pPr>
        <w:pStyle w:val="Heading4"/>
      </w:pPr>
      <w:r>
        <w:t>Link turn---innovation in the information age solves inequality and benefits the quality of life for everyone.</w:t>
      </w:r>
    </w:p>
    <w:p w:rsidR="006504CE" w:rsidRPr="00333CB5" w:rsidRDefault="006504CE" w:rsidP="006504CE">
      <w:r w:rsidRPr="00333CB5">
        <w:t>John O.</w:t>
      </w:r>
      <w:r>
        <w:t xml:space="preserve"> </w:t>
      </w:r>
      <w:r w:rsidRPr="00612E5F">
        <w:rPr>
          <w:rStyle w:val="Style13ptBold"/>
        </w:rPr>
        <w:t>McGinnis 18</w:t>
      </w:r>
      <w:r w:rsidRPr="00333CB5">
        <w:t xml:space="preserve">, </w:t>
      </w:r>
      <w:r>
        <w:t>John O. McGinnis is the George C. Dix Professor of Constitutional Law at Northwestern University. His book Accelerating Democracy will be published by Princeton University Press in January, National Affairs</w:t>
      </w:r>
      <w:r w:rsidRPr="00333CB5">
        <w:t>,</w:t>
      </w:r>
      <w:r>
        <w:t xml:space="preserve"> Number 36, Summer 2018</w:t>
      </w:r>
      <w:r w:rsidRPr="00333CB5">
        <w:t>, "Innovation and Inequality", https://www.nationalaffairs.com/publications/detail/innovation-and-inequality -- CR</w:t>
      </w:r>
    </w:p>
    <w:p w:rsidR="006504CE" w:rsidRDefault="006504CE" w:rsidP="006504CE">
      <w:pPr>
        <w:rPr>
          <w:rStyle w:val="Emphasis"/>
        </w:rPr>
      </w:pPr>
      <w:r w:rsidRPr="00612E5F">
        <w:rPr>
          <w:rStyle w:val="StyleUnderline"/>
        </w:rPr>
        <w:t>The inequality debate has long been a prominent feature of our politics</w:t>
      </w:r>
      <w:r w:rsidRPr="00E11C8D">
        <w:t xml:space="preserve">, and many other social and cultural forces are now interpreted in light of it. We have certainly come to understand the progress of technology in that light: Many analysts have argued in recent years that technological advances tend to intensify economic differences, because technology disproportionately increases the incomes of those most able to take advantage of it. Thus, </w:t>
      </w:r>
      <w:r w:rsidRPr="00612E5F">
        <w:rPr>
          <w:rStyle w:val="StyleUnderline"/>
        </w:rPr>
        <w:t>they say, technological innovation is a driver of inequality.</w:t>
      </w:r>
      <w:r>
        <w:rPr>
          <w:rStyle w:val="StyleUnderline"/>
        </w:rPr>
        <w:t xml:space="preserve"> </w:t>
      </w:r>
      <w:r w:rsidRPr="00E11C8D">
        <w:t xml:space="preserve">But </w:t>
      </w:r>
      <w:r w:rsidRPr="00612E5F">
        <w:rPr>
          <w:rStyle w:val="StyleUnderline"/>
        </w:rPr>
        <w:t>this analysis is incomplete and misguided.</w:t>
      </w:r>
      <w:r w:rsidRPr="00E11C8D">
        <w:t xml:space="preserve"> </w:t>
      </w:r>
      <w:r w:rsidRPr="00612E5F">
        <w:rPr>
          <w:rStyle w:val="StyleUnderline"/>
        </w:rPr>
        <w:t>The most important effect of technology on the American economy is not the minting of more millionaires</w:t>
      </w:r>
      <w:r w:rsidRPr="00E11C8D">
        <w:t xml:space="preserve">, </w:t>
      </w:r>
      <w:r w:rsidRPr="00612E5F">
        <w:rPr>
          <w:rStyle w:val="StyleUnderline"/>
        </w:rPr>
        <w:t xml:space="preserve">but the creation of a continual stream of </w:t>
      </w:r>
      <w:r w:rsidRPr="00612E5F">
        <w:rPr>
          <w:rStyle w:val="Emphasis"/>
        </w:rPr>
        <w:t>new ideas</w:t>
      </w:r>
      <w:r w:rsidRPr="00612E5F">
        <w:rPr>
          <w:rStyle w:val="StyleUnderline"/>
        </w:rPr>
        <w:t xml:space="preserve"> and </w:t>
      </w:r>
      <w:r w:rsidRPr="00612E5F">
        <w:rPr>
          <w:rStyle w:val="Emphasis"/>
        </w:rPr>
        <w:t>products</w:t>
      </w:r>
      <w:r w:rsidRPr="00612E5F">
        <w:rPr>
          <w:rStyle w:val="StyleUnderline"/>
        </w:rPr>
        <w:t xml:space="preserve"> that are </w:t>
      </w:r>
      <w:r w:rsidRPr="00612E5F">
        <w:rPr>
          <w:rStyle w:val="Emphasis"/>
        </w:rPr>
        <w:t>quickly enjoyed</w:t>
      </w:r>
      <w:r w:rsidRPr="00612E5F">
        <w:rPr>
          <w:rStyle w:val="StyleUnderline"/>
        </w:rPr>
        <w:t xml:space="preserve"> by </w:t>
      </w:r>
      <w:r w:rsidRPr="00612E5F">
        <w:rPr>
          <w:rStyle w:val="Emphasis"/>
        </w:rPr>
        <w:t>everyone.</w:t>
      </w:r>
      <w:r w:rsidRPr="00E11C8D">
        <w:t xml:space="preserve"> When we surf the web or use mobile computing devices, we are enjoying the value of many hundreds of ideas and innovations. </w:t>
      </w:r>
      <w:r w:rsidRPr="00612E5F">
        <w:rPr>
          <w:rStyle w:val="StyleUnderline"/>
        </w:rPr>
        <w:t>These ideas</w:t>
      </w:r>
      <w:r w:rsidRPr="00E11C8D">
        <w:t> </w:t>
      </w:r>
      <w:r w:rsidRPr="00E11C8D">
        <w:rPr>
          <w:rFonts w:cs="Georgia"/>
        </w:rPr>
        <w:t>—</w:t>
      </w:r>
      <w:r w:rsidRPr="00E11C8D">
        <w:t> not the scarce material resources required to make a tablet casing or to carry packets of information from place to place </w:t>
      </w:r>
      <w:r w:rsidRPr="00E11C8D">
        <w:rPr>
          <w:rFonts w:cs="Georgia"/>
        </w:rPr>
        <w:t>—</w:t>
      </w:r>
      <w:r w:rsidRPr="00E11C8D">
        <w:t> </w:t>
      </w:r>
      <w:r w:rsidRPr="00612E5F">
        <w:rPr>
          <w:rStyle w:val="StyleUnderline"/>
        </w:rPr>
        <w:t>constitute most of the value added to our lives by the gadgets in our hands.</w:t>
      </w:r>
      <w:r w:rsidRPr="00E11C8D">
        <w:t xml:space="preserve"> </w:t>
      </w:r>
      <w:r w:rsidRPr="00612E5F">
        <w:rPr>
          <w:rStyle w:val="StyleUnderline"/>
        </w:rPr>
        <w:t xml:space="preserve">Economic value is thus increasingly created not by material things but by the </w:t>
      </w:r>
      <w:r w:rsidRPr="000E4E5D">
        <w:rPr>
          <w:rStyle w:val="Emphasis"/>
        </w:rPr>
        <w:t>information that arranges the material</w:t>
      </w:r>
      <w:r w:rsidRPr="00612E5F">
        <w:rPr>
          <w:rStyle w:val="StyleUnderline"/>
        </w:rPr>
        <w:t xml:space="preserve">. </w:t>
      </w:r>
      <w:r w:rsidRPr="00E11C8D">
        <w:t xml:space="preserve">And </w:t>
      </w:r>
      <w:r w:rsidRPr="000E4E5D">
        <w:rPr>
          <w:rStyle w:val="StyleUnderline"/>
        </w:rPr>
        <w:t>information can be shared equally in ways that material goods simply cannot</w:t>
      </w:r>
      <w:r w:rsidRPr="00E11C8D">
        <w:t xml:space="preserve">. As Thomas Jefferson famously put it, "He who receives an idea from me, receives instruction himself without lessening mine; as he who lights his taper at mine, receives light without darkening me." </w:t>
      </w:r>
      <w:r w:rsidRPr="000E4E5D">
        <w:rPr>
          <w:rStyle w:val="StyleUnderline"/>
        </w:rPr>
        <w:t xml:space="preserve">In the information age, we enjoy ever-greater access to a </w:t>
      </w:r>
      <w:r w:rsidRPr="000E4E5D">
        <w:rPr>
          <w:rStyle w:val="Emphasis"/>
        </w:rPr>
        <w:t>common pool</w:t>
      </w:r>
      <w:r w:rsidRPr="000E4E5D">
        <w:rPr>
          <w:rStyle w:val="StyleUnderline"/>
        </w:rPr>
        <w:t xml:space="preserve"> of ideas that generates </w:t>
      </w:r>
      <w:r w:rsidRPr="000E4E5D">
        <w:rPr>
          <w:rStyle w:val="Emphasis"/>
        </w:rPr>
        <w:t>more value and consumption for all</w:t>
      </w:r>
      <w:r w:rsidRPr="000E4E5D">
        <w:rPr>
          <w:rStyle w:val="StyleUnderline"/>
        </w:rPr>
        <w:t>,</w:t>
      </w:r>
      <w:r w:rsidRPr="00E11C8D">
        <w:t xml:space="preserve"> </w:t>
      </w:r>
      <w:r w:rsidRPr="000E4E5D">
        <w:rPr>
          <w:rStyle w:val="StyleUnderline"/>
        </w:rPr>
        <w:t>substantially tempering the effect of technology's differential boost to incomes.</w:t>
      </w:r>
      <w:r>
        <w:rPr>
          <w:rStyle w:val="StyleUnderline"/>
        </w:rPr>
        <w:t xml:space="preserve"> </w:t>
      </w:r>
      <w:r w:rsidRPr="00E11C8D">
        <w:t xml:space="preserve">This shift has important implications for our understanding of inequality. </w:t>
      </w:r>
      <w:r w:rsidRPr="000E4E5D">
        <w:rPr>
          <w:rStyle w:val="StyleUnderline"/>
        </w:rPr>
        <w:t>Material resources are zero-sum</w:t>
      </w:r>
      <w:r w:rsidRPr="00E11C8D">
        <w:t xml:space="preserve">: Five different people cannot all own the same barrel of crude oil or the same hectare of land. The deployment of these resources is similarly limited. One barrel of crude cannot simultaneously heat thousands of homes and power millions of cars on different continents. </w:t>
      </w:r>
      <w:r w:rsidRPr="000E4E5D">
        <w:rPr>
          <w:rStyle w:val="Emphasis"/>
        </w:rPr>
        <w:t>Ideas and information,</w:t>
      </w:r>
      <w:r w:rsidRPr="00E11C8D">
        <w:t xml:space="preserve"> however, </w:t>
      </w:r>
      <w:r w:rsidRPr="000E4E5D">
        <w:rPr>
          <w:rStyle w:val="Emphasis"/>
        </w:rPr>
        <w:t>are radically different</w:t>
      </w:r>
      <w:r w:rsidRPr="00E11C8D">
        <w:t>. An infinite number of people can access the same information and then use it in untold numbers of different applications all at the same time. And the accelerating pace of technological change drives down the costs of these information-based products </w:t>
      </w:r>
      <w:r w:rsidRPr="00E11C8D">
        <w:rPr>
          <w:rFonts w:cs="Georgia"/>
        </w:rPr>
        <w:t>—</w:t>
      </w:r>
      <w:r w:rsidRPr="00E11C8D">
        <w:t xml:space="preserve"> so far down indeed that some products (like many computer applications and a growing portion of online-education offerings) quickly become essentially free. </w:t>
      </w:r>
      <w:r w:rsidRPr="00612E5F">
        <w:rPr>
          <w:rStyle w:val="StyleUnderline"/>
        </w:rPr>
        <w:t>The fact that ideas can be shared equally in a way that material goods cannot</w:t>
      </w:r>
      <w:r w:rsidRPr="00E11C8D">
        <w:t>, and the fact that technology increasingly makes ideas the drivers of our society and economy, means that our circumstances are more equal than the conventional income measures would suggest. And to the extent that inequality should be addressed through public policy, acknowledging these facts will help us craft more promising solutions </w:t>
      </w:r>
      <w:r w:rsidRPr="00E11C8D">
        <w:rPr>
          <w:rFonts w:cs="Georgia"/>
        </w:rPr>
        <w:t>—</w:t>
      </w:r>
      <w:r w:rsidRPr="00E11C8D">
        <w:t xml:space="preserve"> policies designed to increase innovation and improve education, rather than to simply transfer resources from one group to another. </w:t>
      </w:r>
      <w:r w:rsidRPr="00612E5F">
        <w:rPr>
          <w:rStyle w:val="StyleUnderline"/>
        </w:rPr>
        <w:t xml:space="preserve">We would thus be better off thinking not of technology in light of inequality, but of </w:t>
      </w:r>
      <w:r w:rsidRPr="002F674F">
        <w:rPr>
          <w:rStyle w:val="Emphasis"/>
        </w:rPr>
        <w:t>inequality in light of technology.</w:t>
      </w:r>
    </w:p>
    <w:p w:rsidR="006504CE" w:rsidRDefault="006504CE" w:rsidP="006504CE">
      <w:pPr>
        <w:pStyle w:val="Heading4"/>
      </w:pPr>
      <w:r>
        <w:t>No risk of a link---only a turn</w:t>
      </w:r>
    </w:p>
    <w:p w:rsidR="006504CE" w:rsidRPr="00630280" w:rsidRDefault="006504CE" w:rsidP="006504CE">
      <w:r w:rsidRPr="00333CB5">
        <w:t>John O.</w:t>
      </w:r>
      <w:r>
        <w:t xml:space="preserve"> </w:t>
      </w:r>
      <w:r w:rsidRPr="00612E5F">
        <w:rPr>
          <w:rStyle w:val="Style13ptBold"/>
        </w:rPr>
        <w:t>McGinnis 18</w:t>
      </w:r>
      <w:r w:rsidRPr="00333CB5">
        <w:t xml:space="preserve">, </w:t>
      </w:r>
      <w:r>
        <w:t>John O. McGinnis is the George C. Dix Professor of Constitutional Law at Northwestern University. His book Accelerating Democracy will be published by Princeton University Press in January, National Affairs</w:t>
      </w:r>
      <w:r w:rsidRPr="00333CB5">
        <w:t>,</w:t>
      </w:r>
      <w:r>
        <w:t xml:space="preserve"> Number 36, Summer 2018</w:t>
      </w:r>
      <w:r w:rsidRPr="00333CB5">
        <w:t>, "Innovation and Inequality", https://www.nationalaffairs.com/publications/detail/innovation-and-inequality -- CR</w:t>
      </w:r>
    </w:p>
    <w:p w:rsidR="006504CE" w:rsidRPr="00E11C8D" w:rsidRDefault="006504CE" w:rsidP="006504CE">
      <w:pPr>
        <w:rPr>
          <w:sz w:val="14"/>
        </w:rPr>
      </w:pPr>
      <w:r w:rsidRPr="00E11C8D">
        <w:rPr>
          <w:sz w:val="14"/>
        </w:rPr>
        <w:t xml:space="preserve">ACCELERATION OR STAGNATION? Despite these extraordinary advances, some analysts, perhaps most notably George Mason University economist Tyler Cowen, have argued in recent years that technology is stagnating and can no longer be expected to drive economic growth at rates we have come to expect. Much of Cowen's argument rests on the notion that economic deceleration is an indicator of technological deceleration. The median income in the United States has grown much less rapidly since the 1970s than it did in the decades before, and skeptics of technological advancement believe this trend shows that technology is no longer the engine of prosperity that it was in the mid-20th century. In his recent book The Great Stagnation, Cowen writes that "there are periodic technological plateaus, and right now we are sitting on top of </w:t>
      </w:r>
      <w:proofErr w:type="gramStart"/>
      <w:r w:rsidRPr="00E11C8D">
        <w:rPr>
          <w:sz w:val="14"/>
        </w:rPr>
        <w:t>one[</w:t>
      </w:r>
      <w:proofErr w:type="gramEnd"/>
      <w:r w:rsidRPr="00E11C8D">
        <w:rPr>
          <w:sz w:val="14"/>
        </w:rPr>
        <w:t xml:space="preserve">.]" </w:t>
      </w:r>
      <w:r w:rsidRPr="00630280">
        <w:rPr>
          <w:rStyle w:val="StyleUnderline"/>
        </w:rPr>
        <w:t>This claim relies,</w:t>
      </w:r>
      <w:r w:rsidRPr="00E11C8D">
        <w:rPr>
          <w:sz w:val="14"/>
        </w:rPr>
        <w:t xml:space="preserve"> of course, </w:t>
      </w:r>
      <w:r w:rsidRPr="00630280">
        <w:rPr>
          <w:rStyle w:val="StyleUnderline"/>
        </w:rPr>
        <w:t>on an argument frequently heard in the inequality debate</w:t>
      </w:r>
      <w:r w:rsidRPr="00E11C8D">
        <w:rPr>
          <w:sz w:val="14"/>
        </w:rPr>
        <w:t> </w:t>
      </w:r>
      <w:r w:rsidRPr="00630280">
        <w:rPr>
          <w:rStyle w:val="StyleUnderline"/>
        </w:rPr>
        <w:t>— that the middle class is not doing as well as it once did</w:t>
      </w:r>
      <w:r w:rsidRPr="00E11C8D">
        <w:rPr>
          <w:sz w:val="14"/>
        </w:rPr>
        <w:t xml:space="preserve">, and that income gaps are growing. Stagnating median incomes are in fact the central concern of inequality critics. But median income growth in the United States actually provides a poor measure of technological acceleration, for three reasons that have a lot to do with the nature of technology itself. </w:t>
      </w:r>
      <w:r w:rsidRPr="00630280">
        <w:rPr>
          <w:rStyle w:val="StyleUnderline"/>
        </w:rPr>
        <w:t xml:space="preserve">First, the </w:t>
      </w:r>
      <w:r w:rsidRPr="00630280">
        <w:rPr>
          <w:rStyle w:val="Emphasis"/>
        </w:rPr>
        <w:t>most common</w:t>
      </w:r>
      <w:r w:rsidRPr="00630280">
        <w:rPr>
          <w:rStyle w:val="StyleUnderline"/>
        </w:rPr>
        <w:t xml:space="preserve"> </w:t>
      </w:r>
      <w:r w:rsidRPr="00630280">
        <w:rPr>
          <w:rStyle w:val="Emphasis"/>
        </w:rPr>
        <w:t>measures</w:t>
      </w:r>
      <w:r w:rsidRPr="00630280">
        <w:rPr>
          <w:rStyle w:val="StyleUnderline"/>
        </w:rPr>
        <w:t xml:space="preserve"> of median-income growth </w:t>
      </w:r>
      <w:r w:rsidRPr="00630280">
        <w:rPr>
          <w:rStyle w:val="Emphasis"/>
        </w:rPr>
        <w:t>do not reflect</w:t>
      </w:r>
      <w:r w:rsidRPr="00630280">
        <w:rPr>
          <w:rStyle w:val="StyleUnderline"/>
        </w:rPr>
        <w:t xml:space="preserve"> the </w:t>
      </w:r>
      <w:r w:rsidRPr="00630280">
        <w:rPr>
          <w:rStyle w:val="Emphasis"/>
        </w:rPr>
        <w:t>growth in fringe benefits</w:t>
      </w:r>
      <w:r w:rsidRPr="00E11C8D">
        <w:rPr>
          <w:sz w:val="14"/>
        </w:rPr>
        <w:t xml:space="preserve">. In recent years, </w:t>
      </w:r>
      <w:r w:rsidRPr="00630280">
        <w:rPr>
          <w:rStyle w:val="Emphasis"/>
        </w:rPr>
        <w:t>total compensation</w:t>
      </w:r>
      <w:r w:rsidRPr="00630280">
        <w:rPr>
          <w:rStyle w:val="StyleUnderline"/>
        </w:rPr>
        <w:t xml:space="preserve"> for American workers has </w:t>
      </w:r>
      <w:r w:rsidRPr="00630280">
        <w:rPr>
          <w:rStyle w:val="Emphasis"/>
        </w:rPr>
        <w:t>risen faster</w:t>
      </w:r>
      <w:r w:rsidRPr="00630280">
        <w:rPr>
          <w:rStyle w:val="StyleUnderline"/>
        </w:rPr>
        <w:t xml:space="preserve"> than </w:t>
      </w:r>
      <w:r w:rsidRPr="00630280">
        <w:rPr>
          <w:rStyle w:val="Emphasis"/>
        </w:rPr>
        <w:t>wages alone</w:t>
      </w:r>
      <w:r w:rsidRPr="00E11C8D">
        <w:rPr>
          <w:sz w:val="14"/>
        </w:rPr>
        <w:t xml:space="preserve">, chiefly because of large increases in corporate outlays for health insurance. </w:t>
      </w:r>
      <w:r w:rsidRPr="00630280">
        <w:rPr>
          <w:rStyle w:val="StyleUnderline"/>
        </w:rPr>
        <w:t>This increasingly generous insurance coverage</w:t>
      </w:r>
      <w:r w:rsidRPr="00E11C8D">
        <w:rPr>
          <w:sz w:val="14"/>
        </w:rPr>
        <w:t xml:space="preserve">, in turn, </w:t>
      </w:r>
      <w:r w:rsidRPr="00630280">
        <w:rPr>
          <w:rStyle w:val="StyleUnderline"/>
        </w:rPr>
        <w:t>provides workers with greater access to America's technologically sophisticated health-care system</w:t>
      </w:r>
      <w:r w:rsidRPr="00E11C8D">
        <w:rPr>
          <w:sz w:val="14"/>
        </w:rPr>
        <w:t xml:space="preserve">. Cowen, for his part, argues that these increases have not produced real gains in well-being: Life expectancy in the United States is no better than it is in other industrialized nations that spend far less on health insurance. But Cowen's argument fails to take account of various social and demographic factors less common in other developed nations that depress life expectancy in the U.S. For example, as Harvard economist N. Gregory </w:t>
      </w:r>
      <w:proofErr w:type="spellStart"/>
      <w:r w:rsidRPr="00E11C8D">
        <w:rPr>
          <w:sz w:val="14"/>
        </w:rPr>
        <w:t>Mankiw</w:t>
      </w:r>
      <w:proofErr w:type="spellEnd"/>
      <w:r w:rsidRPr="00E11C8D">
        <w:rPr>
          <w:sz w:val="14"/>
        </w:rPr>
        <w:t xml:space="preserve"> has noted, Americans have higher accidental-death rates and are more obese than people in other parts of the world </w:t>
      </w:r>
      <w:r w:rsidRPr="00E11C8D">
        <w:rPr>
          <w:rFonts w:cs="Georgia"/>
          <w:sz w:val="14"/>
        </w:rPr>
        <w:t>—</w:t>
      </w:r>
      <w:r w:rsidRPr="00E11C8D">
        <w:rPr>
          <w:sz w:val="14"/>
        </w:rPr>
        <w:t xml:space="preserve"> both because of lifestyle choices and our economy's ability to serve up cheap, high-calorie food. Moreover, </w:t>
      </w:r>
      <w:r w:rsidRPr="00630280">
        <w:rPr>
          <w:rStyle w:val="StyleUnderline"/>
        </w:rPr>
        <w:t>survival rates from some cancers and other complicated diseases are higher</w:t>
      </w:r>
      <w:r w:rsidRPr="00E11C8D">
        <w:rPr>
          <w:sz w:val="14"/>
        </w:rPr>
        <w:t xml:space="preserve"> here, suggesting that Americans benefit from cutting-edge health-care innovations before those innovations become available to the rest of the world. Without these advances in medicine </w:t>
      </w:r>
      <w:r w:rsidRPr="00E11C8D">
        <w:rPr>
          <w:rFonts w:cs="Georgia"/>
          <w:sz w:val="14"/>
        </w:rPr>
        <w:t>—</w:t>
      </w:r>
      <w:r w:rsidRPr="00E11C8D">
        <w:rPr>
          <w:sz w:val="14"/>
        </w:rPr>
        <w:t> advances made and paid for in the United States by our higher overall health-care costs </w:t>
      </w:r>
      <w:r w:rsidRPr="00E11C8D">
        <w:rPr>
          <w:rFonts w:cs="Georgia"/>
          <w:sz w:val="14"/>
        </w:rPr>
        <w:t>—</w:t>
      </w:r>
      <w:r w:rsidRPr="00E11C8D">
        <w:rPr>
          <w:sz w:val="14"/>
        </w:rPr>
        <w:t xml:space="preserve"> both Americans and people throughout the world would be worse off. </w:t>
      </w:r>
      <w:r w:rsidRPr="002F674F">
        <w:rPr>
          <w:rStyle w:val="StyleUnderline"/>
        </w:rPr>
        <w:t xml:space="preserve">The </w:t>
      </w:r>
      <w:r w:rsidRPr="00630280">
        <w:rPr>
          <w:rStyle w:val="Emphasis"/>
        </w:rPr>
        <w:t>life-expectancy figures</w:t>
      </w:r>
      <w:r w:rsidRPr="002F674F">
        <w:rPr>
          <w:rStyle w:val="StyleUnderline"/>
        </w:rPr>
        <w:t xml:space="preserve"> Cowen cites also do not account for the </w:t>
      </w:r>
      <w:r w:rsidRPr="00630280">
        <w:rPr>
          <w:rStyle w:val="Emphasis"/>
        </w:rPr>
        <w:t>quality-of-life improvements</w:t>
      </w:r>
      <w:r w:rsidRPr="002F674F">
        <w:rPr>
          <w:rStyle w:val="StyleUnderline"/>
        </w:rPr>
        <w:t xml:space="preserve"> offered by </w:t>
      </w:r>
      <w:r w:rsidRPr="00630280">
        <w:rPr>
          <w:rStyle w:val="Emphasis"/>
        </w:rPr>
        <w:t>contemporary medicine</w:t>
      </w:r>
      <w:r w:rsidRPr="00E11C8D">
        <w:rPr>
          <w:sz w:val="14"/>
        </w:rPr>
        <w:t> </w:t>
      </w:r>
      <w:r w:rsidRPr="00E11C8D">
        <w:rPr>
          <w:rFonts w:cs="Georgia"/>
          <w:sz w:val="14"/>
        </w:rPr>
        <w:t>—</w:t>
      </w:r>
      <w:r w:rsidRPr="00E11C8D">
        <w:rPr>
          <w:sz w:val="14"/>
        </w:rPr>
        <w:t> such as replacement joints </w:t>
      </w:r>
      <w:r w:rsidRPr="00E11C8D">
        <w:rPr>
          <w:rFonts w:cs="Georgia"/>
          <w:sz w:val="14"/>
        </w:rPr>
        <w:t>—</w:t>
      </w:r>
      <w:r w:rsidRPr="00E11C8D">
        <w:rPr>
          <w:sz w:val="14"/>
        </w:rPr>
        <w:t> </w:t>
      </w:r>
      <w:r w:rsidRPr="00630280">
        <w:rPr>
          <w:rStyle w:val="StyleUnderline"/>
        </w:rPr>
        <w:t>that allow an active life far into old age</w:t>
      </w:r>
      <w:r w:rsidRPr="00E11C8D">
        <w:rPr>
          <w:sz w:val="14"/>
        </w:rPr>
        <w:t xml:space="preserve">. So important are these improvements that, in a 2011 television interview, former Harvard University president Lawrence Summers argued that it was unclear whether people </w:t>
      </w:r>
      <w:r w:rsidRPr="00630280">
        <w:rPr>
          <w:rStyle w:val="StyleUnderline"/>
        </w:rPr>
        <w:t>would</w:t>
      </w:r>
      <w:r w:rsidRPr="00E11C8D">
        <w:rPr>
          <w:sz w:val="14"/>
        </w:rPr>
        <w:t xml:space="preserve"> prefer to have the lower overall standard of living of 1951 but with today's health care, or today's higher standard of living with the lower health-care quality of 1951. Summers's observation suggests that improvements in health care alone have an enormous effect on personal well-being. And as </w:t>
      </w:r>
      <w:r w:rsidRPr="00630280">
        <w:rPr>
          <w:rStyle w:val="StyleUnderline"/>
        </w:rPr>
        <w:t>these technology-driven quality-of-life improvements are not measured by the formal metrics used to calculate standards of living,</w:t>
      </w:r>
      <w:r w:rsidRPr="00E11C8D">
        <w:rPr>
          <w:sz w:val="14"/>
        </w:rPr>
        <w:t xml:space="preserve"> </w:t>
      </w:r>
      <w:r w:rsidRPr="00630280">
        <w:rPr>
          <w:rStyle w:val="StyleUnderline"/>
        </w:rPr>
        <w:t>they are easily overlooked in our debates about income growth and inequality.</w:t>
      </w:r>
      <w:r>
        <w:rPr>
          <w:rStyle w:val="StyleUnderline"/>
        </w:rPr>
        <w:t xml:space="preserve"> </w:t>
      </w:r>
      <w:r w:rsidRPr="00E11C8D">
        <w:rPr>
          <w:sz w:val="14"/>
        </w:rPr>
        <w:t xml:space="preserve">Second, </w:t>
      </w:r>
      <w:r w:rsidRPr="002F674F">
        <w:rPr>
          <w:rStyle w:val="StyleUnderline"/>
        </w:rPr>
        <w:t xml:space="preserve">median income may be the wrong metric to use in the first place. </w:t>
      </w:r>
      <w:r w:rsidRPr="00E11C8D">
        <w:rPr>
          <w:sz w:val="14"/>
        </w:rPr>
        <w:t xml:space="preserve">The growth in average (mean) per-capita income would provide a better proxy for growth, because it is unaffected by the distribution of the fruits of technological acceleration. Over the past few decades, mean incomes have increased far more than median incomes, because higher-income individuals have done far better and improved their circumstances far more than the vast majority of Americans. From 1967 to 2008, real median family income and median household income rose approximately 38% and 25%, respectively. But real GDP per capita rose approximately 120% in the same period. Of course, income has taken a hit since the Great Recession of 2008, but historically the economy has rebounded from such shocks. </w:t>
      </w:r>
      <w:r w:rsidRPr="002F674F">
        <w:rPr>
          <w:rStyle w:val="StyleUnderline"/>
        </w:rPr>
        <w:t>This increase in domestic income inequality in fact serves more as an indicator of technological acceleration than as evidence against it.</w:t>
      </w:r>
      <w:r w:rsidRPr="00E11C8D">
        <w:rPr>
          <w:sz w:val="14"/>
        </w:rPr>
        <w:t xml:space="preserve"> By and large, </w:t>
      </w:r>
      <w:r w:rsidRPr="002F674F">
        <w:rPr>
          <w:rStyle w:val="StyleUnderline"/>
        </w:rPr>
        <w:t>people with more education are better at using technology to improve their productivity than are people who lack education</w:t>
      </w:r>
      <w:r w:rsidRPr="00E11C8D">
        <w:rPr>
          <w:sz w:val="14"/>
        </w:rPr>
        <w:t xml:space="preserve">. Moreover, because </w:t>
      </w:r>
      <w:r w:rsidRPr="002F674F">
        <w:rPr>
          <w:rStyle w:val="StyleUnderline"/>
        </w:rPr>
        <w:t>technological improvement allows superstars within their fields to serve ever-bigger markets,</w:t>
      </w:r>
      <w:r w:rsidRPr="00E11C8D">
        <w:rPr>
          <w:sz w:val="14"/>
        </w:rPr>
        <w:t xml:space="preserve"> it has boosted the incomes of the most talented and best educated Americans at the expense of the less talented and educated. </w:t>
      </w:r>
      <w:r w:rsidRPr="002F674F">
        <w:rPr>
          <w:rStyle w:val="StyleUnderline"/>
        </w:rPr>
        <w:t>Income gaps would ordinarily exist between these two different groups, but technology seems to have widened them.</w:t>
      </w:r>
      <w:r>
        <w:rPr>
          <w:rStyle w:val="StyleUnderline"/>
        </w:rPr>
        <w:t xml:space="preserve"> </w:t>
      </w:r>
      <w:r w:rsidRPr="00E11C8D">
        <w:rPr>
          <w:sz w:val="14"/>
        </w:rPr>
        <w:t xml:space="preserve">Third and perhaps most important, </w:t>
      </w:r>
      <w:r w:rsidRPr="00630280">
        <w:rPr>
          <w:rStyle w:val="Emphasis"/>
        </w:rPr>
        <w:t>technological acceleration</w:t>
      </w:r>
      <w:r w:rsidRPr="00630280">
        <w:rPr>
          <w:rStyle w:val="StyleUnderline"/>
        </w:rPr>
        <w:t xml:space="preserve"> is </w:t>
      </w:r>
      <w:r w:rsidRPr="00630280">
        <w:rPr>
          <w:rStyle w:val="Emphasis"/>
        </w:rPr>
        <w:t>distorting measures</w:t>
      </w:r>
      <w:r w:rsidRPr="00630280">
        <w:rPr>
          <w:rStyle w:val="StyleUnderline"/>
        </w:rPr>
        <w:t xml:space="preserve"> of </w:t>
      </w:r>
      <w:r w:rsidRPr="00630280">
        <w:rPr>
          <w:rStyle w:val="Emphasis"/>
        </w:rPr>
        <w:t>economic growth</w:t>
      </w:r>
      <w:r w:rsidRPr="00630280">
        <w:rPr>
          <w:rStyle w:val="StyleUnderline"/>
        </w:rPr>
        <w:t xml:space="preserve"> by </w:t>
      </w:r>
      <w:r w:rsidRPr="00630280">
        <w:rPr>
          <w:rStyle w:val="Emphasis"/>
        </w:rPr>
        <w:t>transforming what one dollar can buy</w:t>
      </w:r>
      <w:r w:rsidRPr="00E11C8D">
        <w:rPr>
          <w:sz w:val="14"/>
        </w:rPr>
        <w:t xml:space="preserve">. To assess inflation, economists measure the prices of items in the same "basket" of goods every year. But </w:t>
      </w:r>
      <w:r w:rsidRPr="00630280">
        <w:rPr>
          <w:rStyle w:val="StyleUnderline"/>
        </w:rPr>
        <w:t>economists have suggested that these inflation measures are overstated</w:t>
      </w:r>
      <w:r w:rsidRPr="00E11C8D">
        <w:rPr>
          <w:sz w:val="14"/>
        </w:rPr>
        <w:t xml:space="preserve">, in part because, </w:t>
      </w:r>
      <w:r w:rsidRPr="00630280">
        <w:rPr>
          <w:rStyle w:val="StyleUnderline"/>
        </w:rPr>
        <w:t xml:space="preserve">while they examine the same goods, they </w:t>
      </w:r>
      <w:r w:rsidRPr="00630280">
        <w:rPr>
          <w:rStyle w:val="Emphasis"/>
        </w:rPr>
        <w:t>fail to account</w:t>
      </w:r>
      <w:r w:rsidRPr="00630280">
        <w:rPr>
          <w:rStyle w:val="StyleUnderline"/>
        </w:rPr>
        <w:t xml:space="preserve"> for </w:t>
      </w:r>
      <w:r w:rsidRPr="00630280">
        <w:rPr>
          <w:rStyle w:val="Emphasis"/>
        </w:rPr>
        <w:t>improvements in the quality</w:t>
      </w:r>
      <w:r w:rsidRPr="00630280">
        <w:rPr>
          <w:rStyle w:val="StyleUnderline"/>
        </w:rPr>
        <w:t xml:space="preserve"> of those goods. </w:t>
      </w:r>
      <w:r w:rsidRPr="00E11C8D">
        <w:rPr>
          <w:sz w:val="14"/>
        </w:rPr>
        <w:t xml:space="preserve">A basket might include, for example, a new car. But comparing the price of a new car in 1974 to the price of a new car today is very difficult because, thanks to technology, today's cars are much safer, more comfortable, and capable of vastly more functions than the cars of decades past. "Basket" measures also fail to account fully (or to account quickly enough) for the introduction of major new products into the market. And if technological acceleration is introducing new products and improving their quality faster than ever before, the Consumer Price Index is likely to become more and more inaccurate, leading to the perpetual understatement of economic growth. </w:t>
      </w:r>
      <w:r w:rsidRPr="00630280">
        <w:rPr>
          <w:rStyle w:val="StyleUnderline"/>
        </w:rPr>
        <w:t xml:space="preserve">These claims are </w:t>
      </w:r>
      <w:r w:rsidRPr="00630280">
        <w:rPr>
          <w:rStyle w:val="Emphasis"/>
        </w:rPr>
        <w:t>not just theoretical</w:t>
      </w:r>
      <w:r w:rsidRPr="00630280">
        <w:rPr>
          <w:rStyle w:val="StyleUnderline"/>
        </w:rPr>
        <w:t>.</w:t>
      </w:r>
      <w:r w:rsidRPr="00E11C8D">
        <w:rPr>
          <w:sz w:val="14"/>
        </w:rPr>
        <w:t xml:space="preserve"> It took more than 15 years to add cell phones to the price index's basket of goods; that failure resulted in the substantial overstatement of inflation in the telecommunications sector. Computers are getting better all the time, and the CPI tries to account for these changes, but it does so in ways that fail to capture the quality-of-life improvements that such products generate. </w:t>
      </w:r>
      <w:r w:rsidRPr="00630280">
        <w:rPr>
          <w:rStyle w:val="StyleUnderline"/>
        </w:rPr>
        <w:t xml:space="preserve">The best example may be </w:t>
      </w:r>
      <w:r w:rsidRPr="00630280">
        <w:rPr>
          <w:rStyle w:val="Emphasis"/>
        </w:rPr>
        <w:t>the internet</w:t>
      </w:r>
      <w:r w:rsidRPr="00E11C8D">
        <w:rPr>
          <w:sz w:val="14"/>
        </w:rPr>
        <w:t xml:space="preserve">: </w:t>
      </w:r>
      <w:r w:rsidRPr="00630280">
        <w:rPr>
          <w:rStyle w:val="StyleUnderline"/>
        </w:rPr>
        <w:t xml:space="preserve">The unprecedented interconnectivity of the internet is a </w:t>
      </w:r>
      <w:r w:rsidRPr="00630280">
        <w:rPr>
          <w:rStyle w:val="Emphasis"/>
        </w:rPr>
        <w:t>huge boon to people</w:t>
      </w:r>
      <w:r w:rsidRPr="00630280">
        <w:rPr>
          <w:rStyle w:val="StyleUnderline"/>
        </w:rPr>
        <w:t xml:space="preserve"> in their daily live</w:t>
      </w:r>
      <w:r w:rsidRPr="00E11C8D">
        <w:rPr>
          <w:sz w:val="14"/>
        </w:rPr>
        <w:t xml:space="preserve">s, both at work and at play, </w:t>
      </w:r>
      <w:r w:rsidRPr="00630280">
        <w:rPr>
          <w:rStyle w:val="StyleUnderline"/>
        </w:rPr>
        <w:t>yet it costs very little.</w:t>
      </w:r>
      <w:r w:rsidRPr="00E11C8D">
        <w:rPr>
          <w:sz w:val="14"/>
        </w:rPr>
        <w:t xml:space="preserve"> </w:t>
      </w:r>
      <w:r w:rsidRPr="00630280">
        <w:rPr>
          <w:rStyle w:val="StyleUnderline"/>
        </w:rPr>
        <w:t xml:space="preserve">This makes it </w:t>
      </w:r>
      <w:r w:rsidRPr="00630280">
        <w:rPr>
          <w:rStyle w:val="Emphasis"/>
        </w:rPr>
        <w:t>very difficult</w:t>
      </w:r>
      <w:r w:rsidRPr="00630280">
        <w:rPr>
          <w:rStyle w:val="StyleUnderline"/>
        </w:rPr>
        <w:t xml:space="preserve"> to </w:t>
      </w:r>
      <w:r w:rsidRPr="00630280">
        <w:rPr>
          <w:rStyle w:val="Emphasis"/>
        </w:rPr>
        <w:t>compare our material situation</w:t>
      </w:r>
      <w:r w:rsidRPr="00E11C8D">
        <w:rPr>
          <w:sz w:val="14"/>
        </w:rPr>
        <w:t xml:space="preserve"> </w:t>
      </w:r>
      <w:r w:rsidRPr="00630280">
        <w:rPr>
          <w:rStyle w:val="StyleUnderline"/>
        </w:rPr>
        <w:t>today to our circumstances prior to the internet's development</w:t>
      </w:r>
      <w:r w:rsidRPr="00E11C8D">
        <w:rPr>
          <w:sz w:val="14"/>
        </w:rPr>
        <w:t xml:space="preserve">. </w:t>
      </w:r>
      <w:r w:rsidRPr="00630280">
        <w:rPr>
          <w:rStyle w:val="StyleUnderline"/>
        </w:rPr>
        <w:t>In some cases</w:t>
      </w:r>
      <w:r w:rsidRPr="00E11C8D">
        <w:rPr>
          <w:sz w:val="14"/>
        </w:rPr>
        <w:t xml:space="preserve">, </w:t>
      </w:r>
      <w:r w:rsidRPr="00630280">
        <w:rPr>
          <w:rStyle w:val="Emphasis"/>
        </w:rPr>
        <w:t>it is impossible</w:t>
      </w:r>
      <w:r w:rsidRPr="00E11C8D">
        <w:rPr>
          <w:sz w:val="14"/>
        </w:rPr>
        <w:t>: Many people, if asked to imagine the experiences of workers doing their jobs before the internet, would be incapable of answering. Without the internet, many of their jobs </w:t>
      </w:r>
      <w:r w:rsidRPr="00E11C8D">
        <w:rPr>
          <w:rFonts w:cs="Georgia"/>
          <w:sz w:val="14"/>
        </w:rPr>
        <w:t>—</w:t>
      </w:r>
      <w:r w:rsidRPr="00E11C8D">
        <w:rPr>
          <w:sz w:val="14"/>
        </w:rPr>
        <w:t> as information-technology analysts, social-networking consultants, bloggers, e-commerce entrepreneurs, and so forth </w:t>
      </w:r>
      <w:r w:rsidRPr="00E11C8D">
        <w:rPr>
          <w:rFonts w:cs="Georgia"/>
          <w:sz w:val="14"/>
        </w:rPr>
        <w:t>—</w:t>
      </w:r>
      <w:r w:rsidRPr="00E11C8D">
        <w:rPr>
          <w:sz w:val="14"/>
        </w:rPr>
        <w:t xml:space="preserve"> would not exist. </w:t>
      </w:r>
      <w:r w:rsidRPr="002F674F">
        <w:rPr>
          <w:rStyle w:val="StyleUnderline"/>
        </w:rPr>
        <w:t>Internet access</w:t>
      </w:r>
      <w:r w:rsidRPr="00E11C8D">
        <w:rPr>
          <w:sz w:val="14"/>
        </w:rPr>
        <w:t xml:space="preserve">, moreover, </w:t>
      </w:r>
      <w:r w:rsidRPr="002F674F">
        <w:rPr>
          <w:rStyle w:val="StyleUnderline"/>
        </w:rPr>
        <w:t>is a service that people of different tastes and capacities can enjoy in different ways</w:t>
      </w:r>
      <w:r w:rsidRPr="00E11C8D">
        <w:rPr>
          <w:sz w:val="14"/>
        </w:rPr>
        <w:t>. Some surf the web to become more informed about key political and social issues. Others use it to search for products that serve their needs better than the products available in local stores. Still others go online to meet people or to play traditional games like chess or new multiplayer adventure games, often for free. To be sure, some of the claims made about the value of the internet are overblown. But the internet and other inventions </w:t>
      </w:r>
      <w:r w:rsidRPr="00E11C8D">
        <w:rPr>
          <w:rFonts w:cs="Georgia"/>
          <w:sz w:val="14"/>
        </w:rPr>
        <w:t>—</w:t>
      </w:r>
      <w:r w:rsidRPr="00E11C8D">
        <w:rPr>
          <w:sz w:val="14"/>
        </w:rPr>
        <w:t> like digital-music devices, mobile phones, and mobile computers </w:t>
      </w:r>
      <w:r w:rsidRPr="00E11C8D">
        <w:rPr>
          <w:rFonts w:cs="Georgia"/>
          <w:sz w:val="14"/>
        </w:rPr>
        <w:t>—</w:t>
      </w:r>
      <w:r w:rsidRPr="00E11C8D">
        <w:rPr>
          <w:sz w:val="14"/>
        </w:rPr>
        <w:t xml:space="preserve"> continually improve our quality of life in ways that have not been well captured by the CPI. Finally, </w:t>
      </w:r>
      <w:r w:rsidRPr="002F674F">
        <w:rPr>
          <w:rStyle w:val="StyleUnderline"/>
        </w:rPr>
        <w:t>any sense of stagnation may well be an illusion.</w:t>
      </w:r>
      <w:r w:rsidRPr="00E11C8D">
        <w:rPr>
          <w:sz w:val="14"/>
        </w:rPr>
        <w:t xml:space="preserve"> As discussed above, </w:t>
      </w:r>
      <w:r w:rsidRPr="002F674F">
        <w:rPr>
          <w:rStyle w:val="StyleUnderline"/>
        </w:rPr>
        <w:t>computation and digitization are just beginning to spread out across some key sectors like medicine, energy, and robotics.</w:t>
      </w:r>
      <w:r w:rsidRPr="00E11C8D">
        <w:rPr>
          <w:sz w:val="14"/>
        </w:rPr>
        <w:t xml:space="preserve"> As a result, </w:t>
      </w:r>
      <w:r w:rsidRPr="002F674F">
        <w:rPr>
          <w:rStyle w:val="StyleUnderline"/>
        </w:rPr>
        <w:t xml:space="preserve">the </w:t>
      </w:r>
      <w:r w:rsidRPr="00630280">
        <w:rPr>
          <w:rStyle w:val="Emphasis"/>
        </w:rPr>
        <w:t>exponential changes</w:t>
      </w:r>
      <w:r w:rsidRPr="002F674F">
        <w:rPr>
          <w:rStyle w:val="StyleUnderline"/>
        </w:rPr>
        <w:t xml:space="preserve"> occurring in these technologies are not yet transforming everyday life, although </w:t>
      </w:r>
      <w:r w:rsidRPr="002F674F">
        <w:rPr>
          <w:rStyle w:val="Emphasis"/>
        </w:rPr>
        <w:t>they will do so quickly</w:t>
      </w:r>
      <w:r w:rsidRPr="00E11C8D">
        <w:rPr>
          <w:sz w:val="14"/>
        </w:rPr>
        <w:t xml:space="preserve">. Here, it is useful to remember the legendary example of exponential growth in which the king promised to reward the inventor of chess by granting his request for rice: one grain for the first square of the chess board, two for the second, </w:t>
      </w:r>
      <w:proofErr w:type="gramStart"/>
      <w:r w:rsidRPr="00E11C8D">
        <w:rPr>
          <w:sz w:val="14"/>
        </w:rPr>
        <w:t>four</w:t>
      </w:r>
      <w:proofErr w:type="gramEnd"/>
      <w:r w:rsidRPr="00E11C8D">
        <w:rPr>
          <w:sz w:val="14"/>
        </w:rPr>
        <w:t xml:space="preserve"> for the third, continuously doubled for each of the 64 squares. When one does the math, the early doublings do not amount to much. But as the doubling continues, </w:t>
      </w:r>
      <w:r w:rsidRPr="00630280">
        <w:rPr>
          <w:rStyle w:val="StyleUnderline"/>
        </w:rPr>
        <w:t>the growth accelerates and the numbers quickly become mind-boggling</w:t>
      </w:r>
      <w:r w:rsidRPr="00E11C8D">
        <w:rPr>
          <w:sz w:val="14"/>
        </w:rPr>
        <w:t>, reaching 9,223,372,036,854,775,808 on the 64th square. When it comes to growth in a range of technologies </w:t>
      </w:r>
      <w:r w:rsidRPr="00E11C8D">
        <w:rPr>
          <w:rFonts w:cs="Georgia"/>
          <w:sz w:val="14"/>
        </w:rPr>
        <w:t>—</w:t>
      </w:r>
      <w:r w:rsidRPr="00E11C8D">
        <w:rPr>
          <w:sz w:val="14"/>
        </w:rPr>
        <w:t> from biotechnology to nanotechnology </w:t>
      </w:r>
      <w:r w:rsidRPr="00E11C8D">
        <w:rPr>
          <w:rFonts w:cs="Georgia"/>
          <w:sz w:val="14"/>
        </w:rPr>
        <w:t>—</w:t>
      </w:r>
      <w:r w:rsidRPr="00E11C8D">
        <w:rPr>
          <w:sz w:val="14"/>
        </w:rPr>
        <w:t> we appear to be on just the fifth or sixth square of the board.</w:t>
      </w:r>
    </w:p>
    <w:p w:rsidR="006504CE" w:rsidRDefault="006504CE" w:rsidP="006504CE">
      <w:pPr>
        <w:pStyle w:val="Heading4"/>
      </w:pPr>
      <w:r w:rsidRPr="001B6F7B">
        <w:rPr>
          <w:u w:val="single"/>
        </w:rPr>
        <w:t>Link turn</w:t>
      </w:r>
      <w:r>
        <w:t xml:space="preserve">---well-being, tech circulation, and idea diffusion. </w:t>
      </w:r>
    </w:p>
    <w:p w:rsidR="006504CE" w:rsidRPr="00630280" w:rsidRDefault="006504CE" w:rsidP="006504CE">
      <w:r w:rsidRPr="00333CB5">
        <w:t>John O.</w:t>
      </w:r>
      <w:r>
        <w:t xml:space="preserve"> </w:t>
      </w:r>
      <w:r w:rsidRPr="00612E5F">
        <w:rPr>
          <w:rStyle w:val="Style13ptBold"/>
        </w:rPr>
        <w:t>McGinnis 18</w:t>
      </w:r>
      <w:r w:rsidRPr="00333CB5">
        <w:t xml:space="preserve">, </w:t>
      </w:r>
      <w:r>
        <w:t>John O. McGinnis is the George C. Dix Professor of Constitutional Law at Northwestern University. His book Accelerating Democracy will be published by Princeton University Press in January, National Affairs</w:t>
      </w:r>
      <w:r w:rsidRPr="00333CB5">
        <w:t>,</w:t>
      </w:r>
      <w:r>
        <w:t xml:space="preserve"> Number 36, Summer 2018</w:t>
      </w:r>
      <w:r w:rsidRPr="00333CB5">
        <w:t>, "Innovation and Inequality", https://www.nationalaffairs.com/publications/detail/innovation-and-inequality -- CR</w:t>
      </w:r>
    </w:p>
    <w:p w:rsidR="006504CE" w:rsidRDefault="006504CE" w:rsidP="006504CE">
      <w:pPr>
        <w:rPr>
          <w:rStyle w:val="Emphasis"/>
        </w:rPr>
      </w:pPr>
      <w:r w:rsidRPr="00126C3D">
        <w:rPr>
          <w:sz w:val="14"/>
        </w:rPr>
        <w:t xml:space="preserve">CONSUMPTION AND EQUALITY </w:t>
      </w:r>
      <w:proofErr w:type="gramStart"/>
      <w:r w:rsidRPr="00126C3D">
        <w:rPr>
          <w:sz w:val="14"/>
        </w:rPr>
        <w:t>Much</w:t>
      </w:r>
      <w:proofErr w:type="gramEnd"/>
      <w:r w:rsidRPr="00126C3D">
        <w:rPr>
          <w:sz w:val="14"/>
        </w:rPr>
        <w:t xml:space="preserve"> of the evidence regarding technological acceleration also shows that, </w:t>
      </w:r>
      <w:r w:rsidRPr="00630280">
        <w:rPr>
          <w:rStyle w:val="StyleUnderline"/>
        </w:rPr>
        <w:t xml:space="preserve">even if </w:t>
      </w:r>
      <w:r w:rsidRPr="00630280">
        <w:rPr>
          <w:rStyle w:val="Emphasis"/>
        </w:rPr>
        <w:t>technology widens income gaps</w:t>
      </w:r>
      <w:r w:rsidRPr="00630280">
        <w:rPr>
          <w:rStyle w:val="StyleUnderline"/>
        </w:rPr>
        <w:t xml:space="preserve"> between the rich and the poor, it </w:t>
      </w:r>
      <w:r w:rsidRPr="00630280">
        <w:rPr>
          <w:rStyle w:val="Emphasis"/>
        </w:rPr>
        <w:t>does not</w:t>
      </w:r>
      <w:r w:rsidRPr="00630280">
        <w:rPr>
          <w:rStyle w:val="StyleUnderline"/>
        </w:rPr>
        <w:t xml:space="preserve"> necessarily </w:t>
      </w:r>
      <w:r w:rsidRPr="00630280">
        <w:rPr>
          <w:rStyle w:val="Emphasis"/>
        </w:rPr>
        <w:t>widen gaps in their well-being</w:t>
      </w:r>
      <w:r w:rsidRPr="00126C3D">
        <w:rPr>
          <w:sz w:val="14"/>
        </w:rPr>
        <w:t xml:space="preserve">. </w:t>
      </w:r>
      <w:r w:rsidRPr="00630280">
        <w:rPr>
          <w:rStyle w:val="StyleUnderline"/>
        </w:rPr>
        <w:t>Innovations in health care quickly become available to the broader public. Many software programs swiftly become available for free</w:t>
      </w:r>
      <w:r w:rsidRPr="00126C3D">
        <w:rPr>
          <w:sz w:val="14"/>
        </w:rPr>
        <w:t>. A billionaire and a member of the middle class have relatively equal portals to the wonders of the internet </w:t>
      </w:r>
      <w:r w:rsidRPr="00126C3D">
        <w:rPr>
          <w:rFonts w:cs="Georgia"/>
          <w:sz w:val="14"/>
        </w:rPr>
        <w:t>—</w:t>
      </w:r>
      <w:r w:rsidRPr="00126C3D">
        <w:rPr>
          <w:sz w:val="14"/>
        </w:rPr>
        <w:t xml:space="preserve"> certainly far more equal access than the rich and the rest of society would have had to the material goods that defined wealth in centuries past. These facts suggest that inequality is not widening nearly as quickly as we think, because the internet and health care (and other crucial areas being improved by technology) represent important consumer goods or vital components of a flourishing modern life. There are other ways in which </w:t>
      </w:r>
      <w:r w:rsidRPr="00630280">
        <w:rPr>
          <w:rStyle w:val="StyleUnderline"/>
        </w:rPr>
        <w:t>technology</w:t>
      </w:r>
      <w:r w:rsidRPr="00126C3D">
        <w:rPr>
          <w:sz w:val="14"/>
        </w:rPr>
        <w:t xml:space="preserve"> in fact </w:t>
      </w:r>
      <w:r w:rsidRPr="00630280">
        <w:rPr>
          <w:rStyle w:val="Emphasis"/>
        </w:rPr>
        <w:t>reduces</w:t>
      </w:r>
      <w:r w:rsidRPr="00630280">
        <w:rPr>
          <w:rStyle w:val="StyleUnderline"/>
        </w:rPr>
        <w:t xml:space="preserve"> </w:t>
      </w:r>
      <w:r w:rsidRPr="00630280">
        <w:rPr>
          <w:rStyle w:val="Emphasis"/>
        </w:rPr>
        <w:t>inequality of consumption</w:t>
      </w:r>
      <w:r w:rsidRPr="00126C3D">
        <w:rPr>
          <w:sz w:val="14"/>
        </w:rPr>
        <w:t xml:space="preserve">. First, </w:t>
      </w:r>
      <w:r w:rsidRPr="00630280">
        <w:rPr>
          <w:rStyle w:val="StyleUnderline"/>
        </w:rPr>
        <w:t xml:space="preserve">the effects of inflation have been </w:t>
      </w:r>
      <w:r w:rsidRPr="00630280">
        <w:rPr>
          <w:rStyle w:val="Emphasis"/>
        </w:rPr>
        <w:t>felt less</w:t>
      </w:r>
      <w:r w:rsidRPr="00630280">
        <w:rPr>
          <w:rStyle w:val="StyleUnderline"/>
        </w:rPr>
        <w:t xml:space="preserve"> </w:t>
      </w:r>
      <w:r w:rsidRPr="00630280">
        <w:rPr>
          <w:rStyle w:val="Emphasis"/>
        </w:rPr>
        <w:t>by lower-income</w:t>
      </w:r>
      <w:r w:rsidRPr="00630280">
        <w:rPr>
          <w:rStyle w:val="StyleUnderline"/>
        </w:rPr>
        <w:t xml:space="preserve"> Americans than by the wealthy</w:t>
      </w:r>
      <w:r w:rsidRPr="00126C3D">
        <w:rPr>
          <w:sz w:val="14"/>
        </w:rPr>
        <w:t>. A major reason is the fact that</w:t>
      </w:r>
      <w:r w:rsidRPr="00630280">
        <w:rPr>
          <w:rStyle w:val="Emphasis"/>
        </w:rPr>
        <w:t xml:space="preserve"> food</w:t>
      </w:r>
      <w:r w:rsidRPr="00126C3D">
        <w:rPr>
          <w:sz w:val="14"/>
        </w:rPr>
        <w:t> </w:t>
      </w:r>
      <w:r w:rsidRPr="00126C3D">
        <w:rPr>
          <w:rFonts w:cs="Georgia"/>
          <w:sz w:val="14"/>
        </w:rPr>
        <w:t>—</w:t>
      </w:r>
      <w:r w:rsidRPr="00126C3D">
        <w:rPr>
          <w:sz w:val="14"/>
        </w:rPr>
        <w:t> which makes up a greater share of the basket of goods purchased by the lower half of the income distribution than of that purchased by the upper half </w:t>
      </w:r>
      <w:r w:rsidRPr="00126C3D">
        <w:rPr>
          <w:rFonts w:cs="Georgia"/>
          <w:sz w:val="14"/>
        </w:rPr>
        <w:t>—</w:t>
      </w:r>
      <w:r w:rsidRPr="00126C3D">
        <w:rPr>
          <w:sz w:val="14"/>
        </w:rPr>
        <w:t> </w:t>
      </w:r>
      <w:r w:rsidRPr="00630280">
        <w:rPr>
          <w:rStyle w:val="Emphasis"/>
        </w:rPr>
        <w:t>has fallen in cost relative to other goods</w:t>
      </w:r>
      <w:r w:rsidRPr="00126C3D">
        <w:rPr>
          <w:sz w:val="14"/>
        </w:rPr>
        <w:t xml:space="preserve">. This decline is not an accident of history: Instead, the costs of manufacturing and agriculture have long been falling as cheaper machines substitute for labor. Genetically modified foods and other advances in biotechnology, meanwhile, have made crops and animals more resistant to disease, yielding greater abundance. Moreover, the distribution of material products has become far more efficient, thanks in large part to the supply-chain innovations of large retail outlets like Wal-Mart. The resulting lower prices have contributed to the relative deflation in the cost of products consumed primarily by people of modest means. </w:t>
      </w:r>
      <w:r w:rsidRPr="00630280">
        <w:rPr>
          <w:rStyle w:val="StyleUnderline"/>
        </w:rPr>
        <w:t xml:space="preserve">Another result of cheaper manufacturing and distribution processes is that </w:t>
      </w:r>
      <w:r w:rsidRPr="00630280">
        <w:rPr>
          <w:rStyle w:val="Emphasis"/>
        </w:rPr>
        <w:t>lower-income people</w:t>
      </w:r>
      <w:r w:rsidRPr="00630280">
        <w:rPr>
          <w:rStyle w:val="StyleUnderline"/>
        </w:rPr>
        <w:t xml:space="preserve"> </w:t>
      </w:r>
      <w:r w:rsidRPr="00630280">
        <w:rPr>
          <w:rStyle w:val="Emphasis"/>
        </w:rPr>
        <w:t>enjoy the fruits</w:t>
      </w:r>
      <w:r w:rsidRPr="00630280">
        <w:rPr>
          <w:rStyle w:val="StyleUnderline"/>
        </w:rPr>
        <w:t xml:space="preserve"> of the </w:t>
      </w:r>
      <w:r w:rsidRPr="00630280">
        <w:rPr>
          <w:rStyle w:val="Emphasis"/>
        </w:rPr>
        <w:t>latest technologies</w:t>
      </w:r>
      <w:r w:rsidRPr="00630280">
        <w:rPr>
          <w:rStyle w:val="StyleUnderline"/>
        </w:rPr>
        <w:t xml:space="preserve"> much </w:t>
      </w:r>
      <w:r w:rsidRPr="00630280">
        <w:rPr>
          <w:rStyle w:val="Emphasis"/>
        </w:rPr>
        <w:t>more rapidly</w:t>
      </w:r>
      <w:r w:rsidRPr="00126C3D">
        <w:rPr>
          <w:sz w:val="14"/>
        </w:rPr>
        <w:t xml:space="preserve">. It took hundreds of years after the clock was invented for timekeeping devices to become affordable to the middle class. Even in the last century, for a long time, only the relatively well-to-do had refrigerators and televisions. Today, </w:t>
      </w:r>
      <w:r w:rsidRPr="00630280">
        <w:rPr>
          <w:rStyle w:val="Emphasis"/>
        </w:rPr>
        <w:t>new technologies</w:t>
      </w:r>
      <w:r w:rsidRPr="00630280">
        <w:rPr>
          <w:rStyle w:val="StyleUnderline"/>
        </w:rPr>
        <w:t xml:space="preserve"> </w:t>
      </w:r>
      <w:r w:rsidRPr="00630280">
        <w:rPr>
          <w:rStyle w:val="Emphasis"/>
        </w:rPr>
        <w:t>circulate throughout the population</w:t>
      </w:r>
      <w:r w:rsidRPr="00630280">
        <w:rPr>
          <w:rStyle w:val="StyleUnderline"/>
        </w:rPr>
        <w:t xml:space="preserve"> far more quickly.</w:t>
      </w:r>
      <w:r w:rsidRPr="00126C3D">
        <w:rPr>
          <w:sz w:val="14"/>
        </w:rPr>
        <w:t xml:space="preserve"> Five years after the introduction of the multi-touch smart phone, about half of America's population had one. </w:t>
      </w:r>
      <w:r w:rsidRPr="00630280">
        <w:rPr>
          <w:rStyle w:val="StyleUnderline"/>
        </w:rPr>
        <w:t>Technology also helps reduce inequality because it helps generate and harness ideas</w:t>
      </w:r>
      <w:r w:rsidRPr="00126C3D">
        <w:rPr>
          <w:sz w:val="14"/>
        </w:rPr>
        <w:t> </w:t>
      </w:r>
      <w:r w:rsidRPr="00126C3D">
        <w:rPr>
          <w:rFonts w:cs="Georgia"/>
          <w:sz w:val="14"/>
        </w:rPr>
        <w:t>—</w:t>
      </w:r>
      <w:r w:rsidRPr="00126C3D">
        <w:rPr>
          <w:sz w:val="14"/>
        </w:rPr>
        <w:t> </w:t>
      </w:r>
      <w:r w:rsidRPr="00630280">
        <w:rPr>
          <w:rStyle w:val="StyleUnderline"/>
        </w:rPr>
        <w:t>and ideas</w:t>
      </w:r>
      <w:r w:rsidRPr="00126C3D">
        <w:rPr>
          <w:sz w:val="14"/>
        </w:rPr>
        <w:t xml:space="preserve">, unlike material goods, </w:t>
      </w:r>
      <w:r w:rsidRPr="00630280">
        <w:rPr>
          <w:rStyle w:val="StyleUnderline"/>
        </w:rPr>
        <w:t>are generally free</w:t>
      </w:r>
      <w:r w:rsidRPr="00126C3D">
        <w:rPr>
          <w:sz w:val="14"/>
        </w:rPr>
        <w:t xml:space="preserve">. </w:t>
      </w:r>
      <w:r w:rsidRPr="00630280">
        <w:rPr>
          <w:rStyle w:val="StyleUnderline"/>
        </w:rPr>
        <w:t xml:space="preserve">Once conceived, they can be </w:t>
      </w:r>
      <w:r w:rsidRPr="00630280">
        <w:rPr>
          <w:rStyle w:val="Emphasis"/>
        </w:rPr>
        <w:t>possessed in common</w:t>
      </w:r>
      <w:r w:rsidRPr="00630280">
        <w:rPr>
          <w:rStyle w:val="StyleUnderline"/>
        </w:rPr>
        <w:t xml:space="preserve"> by the </w:t>
      </w:r>
      <w:r w:rsidRPr="00630280">
        <w:rPr>
          <w:rStyle w:val="Emphasis"/>
        </w:rPr>
        <w:t>rich and poor alike</w:t>
      </w:r>
      <w:r w:rsidRPr="00126C3D">
        <w:rPr>
          <w:sz w:val="14"/>
        </w:rPr>
        <w:t xml:space="preserve">, and </w:t>
      </w:r>
      <w:r w:rsidRPr="00630280">
        <w:rPr>
          <w:rStyle w:val="StyleUnderline"/>
        </w:rPr>
        <w:t xml:space="preserve">ideas serve the rich and poor alike in a variety of capacities. </w:t>
      </w:r>
      <w:r w:rsidRPr="00126C3D">
        <w:rPr>
          <w:sz w:val="14"/>
        </w:rPr>
        <w:t xml:space="preserve">Some ideas are conceptual: People conceive of a new product, like a mobile telephone, or a new mechanism, like a big-box store with its distributional efficiencies. Other ideas are technological: </w:t>
      </w:r>
      <w:r w:rsidRPr="00630280">
        <w:rPr>
          <w:rStyle w:val="StyleUnderline"/>
        </w:rPr>
        <w:t>Inventors design new kinds of material technology,</w:t>
      </w:r>
      <w:r w:rsidRPr="00126C3D">
        <w:rPr>
          <w:sz w:val="14"/>
        </w:rPr>
        <w:t xml:space="preserve"> like transistors, </w:t>
      </w:r>
      <w:r w:rsidRPr="00630280">
        <w:rPr>
          <w:rStyle w:val="StyleUnderline"/>
        </w:rPr>
        <w:t>that are important to mobile telephony</w:t>
      </w:r>
      <w:r w:rsidRPr="00126C3D">
        <w:rPr>
          <w:sz w:val="14"/>
        </w:rPr>
        <w:t>. Still others are combinatorial: Synthesizers connect ideas and put them together to make something that is more than the sum of its parts </w:t>
      </w:r>
      <w:r w:rsidRPr="00126C3D">
        <w:rPr>
          <w:rFonts w:cs="Georgia"/>
          <w:sz w:val="14"/>
        </w:rPr>
        <w:t>—</w:t>
      </w:r>
      <w:r w:rsidRPr="00126C3D">
        <w:rPr>
          <w:sz w:val="14"/>
        </w:rPr>
        <w:t> as when a caf</w:t>
      </w:r>
      <w:r w:rsidRPr="00126C3D">
        <w:rPr>
          <w:rFonts w:cs="Georgia"/>
          <w:sz w:val="14"/>
        </w:rPr>
        <w:t>é</w:t>
      </w:r>
      <w:r w:rsidRPr="00126C3D">
        <w:rPr>
          <w:sz w:val="14"/>
        </w:rPr>
        <w:t xml:space="preserve"> is combined with a bookstore or a tablet with a laptop. But all of these ideas produce value for society. It is of course true that people have been coming up with ideas for thousands of years. But </w:t>
      </w:r>
      <w:r w:rsidRPr="00630280">
        <w:rPr>
          <w:rStyle w:val="StyleUnderline"/>
        </w:rPr>
        <w:t>the exponential increases in computational power and connectivity have accelerated the process</w:t>
      </w:r>
      <w:r w:rsidRPr="00126C3D">
        <w:rPr>
          <w:sz w:val="14"/>
        </w:rPr>
        <w:t xml:space="preserve">. And while it is true that most ideas must take material form in order to be converted into usable products, the lower costs of manufacturing (as discussed above) mean that </w:t>
      </w:r>
      <w:r w:rsidRPr="00630280">
        <w:rPr>
          <w:rStyle w:val="Emphasis"/>
        </w:rPr>
        <w:t>innovative ideas</w:t>
      </w:r>
      <w:r w:rsidRPr="00630280">
        <w:rPr>
          <w:rStyle w:val="StyleUnderline"/>
        </w:rPr>
        <w:t xml:space="preserve"> can </w:t>
      </w:r>
      <w:r w:rsidRPr="00630280">
        <w:rPr>
          <w:rStyle w:val="Emphasis"/>
        </w:rPr>
        <w:t>improve lives</w:t>
      </w:r>
      <w:r w:rsidRPr="00630280">
        <w:rPr>
          <w:rStyle w:val="StyleUnderline"/>
        </w:rPr>
        <w:t xml:space="preserve"> at </w:t>
      </w:r>
      <w:r w:rsidRPr="00630280">
        <w:rPr>
          <w:rStyle w:val="Emphasis"/>
        </w:rPr>
        <w:t>much lower prices.</w:t>
      </w:r>
    </w:p>
    <w:p w:rsidR="006504CE" w:rsidRDefault="006504CE" w:rsidP="006504CE">
      <w:pPr>
        <w:pStyle w:val="Heading4"/>
      </w:pPr>
      <w:r>
        <w:t xml:space="preserve">Their evidence doesn’t assume the </w:t>
      </w:r>
      <w:r w:rsidRPr="001B6F7B">
        <w:rPr>
          <w:u w:val="single"/>
        </w:rPr>
        <w:t>state of the economy</w:t>
      </w:r>
      <w:r>
        <w:t xml:space="preserve"> that makes their analysis </w:t>
      </w:r>
      <w:r w:rsidRPr="001B6F7B">
        <w:rPr>
          <w:u w:val="single"/>
        </w:rPr>
        <w:t>obsolete</w:t>
      </w:r>
      <w:r>
        <w:t>.</w:t>
      </w:r>
    </w:p>
    <w:p w:rsidR="006504CE" w:rsidRDefault="006504CE" w:rsidP="006504CE">
      <w:r w:rsidRPr="00333CB5">
        <w:t>John O.</w:t>
      </w:r>
      <w:r>
        <w:t xml:space="preserve"> </w:t>
      </w:r>
      <w:r w:rsidRPr="00612E5F">
        <w:rPr>
          <w:rStyle w:val="Style13ptBold"/>
        </w:rPr>
        <w:t>McGinnis 18</w:t>
      </w:r>
      <w:r w:rsidRPr="00333CB5">
        <w:t xml:space="preserve">, </w:t>
      </w:r>
      <w:r>
        <w:t>John O. McGinnis is the George C. Dix Professor of Constitutional Law at Northwestern University. His book Accelerating Democracy will be published by Princeton University Press in January, National Affairs</w:t>
      </w:r>
      <w:r w:rsidRPr="00333CB5">
        <w:t>,</w:t>
      </w:r>
      <w:r>
        <w:t xml:space="preserve"> Number 36, Summer 2018</w:t>
      </w:r>
      <w:r w:rsidRPr="00333CB5">
        <w:t>, "Innovation and Inequality", https://www.nationalaffairs.com/publications/detail/innovation-and-inequality -- CR</w:t>
      </w:r>
    </w:p>
    <w:p w:rsidR="006504CE" w:rsidRPr="001B6F7B" w:rsidRDefault="006504CE" w:rsidP="006504CE">
      <w:pPr>
        <w:rPr>
          <w:rFonts w:asciiTheme="minorHAnsi" w:hAnsiTheme="minorHAnsi" w:cstheme="minorBidi"/>
        </w:rPr>
      </w:pPr>
      <w:r w:rsidRPr="001B6F7B">
        <w:rPr>
          <w:rStyle w:val="StyleUnderline"/>
        </w:rPr>
        <w:t>A NEW LOOK AT WEALTH AND WELL-BEING</w:t>
      </w:r>
      <w:r>
        <w:rPr>
          <w:rStyle w:val="StyleUnderline"/>
        </w:rPr>
        <w:t xml:space="preserve"> </w:t>
      </w:r>
      <w:r w:rsidRPr="001B6F7B">
        <w:t xml:space="preserve">These beginning reflections on the economic value of rapid technological innovation suggest that </w:t>
      </w:r>
      <w:r w:rsidRPr="001B6F7B">
        <w:rPr>
          <w:rStyle w:val="StyleUnderline"/>
        </w:rPr>
        <w:t xml:space="preserve">our political debates about equality and fairness are too often argued </w:t>
      </w:r>
      <w:r w:rsidRPr="001B6F7B">
        <w:rPr>
          <w:rStyle w:val="Emphasis"/>
        </w:rPr>
        <w:t>using an obsolete vocabulary</w:t>
      </w:r>
      <w:r w:rsidRPr="001B6F7B">
        <w:t xml:space="preserve">. </w:t>
      </w:r>
      <w:r w:rsidRPr="001B6F7B">
        <w:rPr>
          <w:rStyle w:val="StyleUnderline"/>
        </w:rPr>
        <w:t>Differences in income tell us less</w:t>
      </w:r>
      <w:r w:rsidRPr="001B6F7B">
        <w:t xml:space="preserve"> </w:t>
      </w:r>
      <w:r w:rsidRPr="001B6F7B">
        <w:rPr>
          <w:rStyle w:val="StyleUnderline"/>
        </w:rPr>
        <w:t>than they once did about differences</w:t>
      </w:r>
      <w:r w:rsidRPr="001B6F7B">
        <w:t xml:space="preserve"> </w:t>
      </w:r>
      <w:r w:rsidRPr="001B6F7B">
        <w:rPr>
          <w:rStyle w:val="StyleUnderline"/>
        </w:rPr>
        <w:t>in people's real standards of living</w:t>
      </w:r>
      <w:r w:rsidRPr="001B6F7B">
        <w:t xml:space="preserve">. And </w:t>
      </w:r>
      <w:r w:rsidRPr="001B6F7B">
        <w:rPr>
          <w:rStyle w:val="StyleUnderline"/>
        </w:rPr>
        <w:t xml:space="preserve">the immense potential of technology to </w:t>
      </w:r>
      <w:r w:rsidRPr="001B6F7B">
        <w:rPr>
          <w:rStyle w:val="Emphasis"/>
        </w:rPr>
        <w:t>reshape the lives</w:t>
      </w:r>
      <w:r w:rsidRPr="001B6F7B">
        <w:rPr>
          <w:rStyle w:val="StyleUnderline"/>
        </w:rPr>
        <w:t xml:space="preserve"> of the rich and </w:t>
      </w:r>
      <w:r w:rsidRPr="001B6F7B">
        <w:rPr>
          <w:rStyle w:val="Emphasis"/>
        </w:rPr>
        <w:t>the poor</w:t>
      </w:r>
      <w:r w:rsidRPr="001B6F7B">
        <w:t xml:space="preserve"> simultaneously </w:t>
      </w:r>
      <w:r w:rsidRPr="001B6F7B">
        <w:rPr>
          <w:rStyle w:val="StyleUnderline"/>
        </w:rPr>
        <w:t>has yet to be fully understood and accounted for.</w:t>
      </w:r>
      <w:r>
        <w:rPr>
          <w:rStyle w:val="StyleUnderline"/>
        </w:rPr>
        <w:t xml:space="preserve"> </w:t>
      </w:r>
      <w:r w:rsidRPr="001B6F7B">
        <w:rPr>
          <w:rStyle w:val="StyleUnderline"/>
        </w:rPr>
        <w:t>Even when we set out to examine technology and inequality together, we too often get things backwards, considering the effects of technology in terms of who has the money to access it.</w:t>
      </w:r>
      <w:r w:rsidRPr="001B6F7B">
        <w:t xml:space="preserve"> In reality, </w:t>
      </w:r>
      <w:r w:rsidRPr="001B6F7B">
        <w:rPr>
          <w:rStyle w:val="StyleUnderline"/>
        </w:rPr>
        <w:t xml:space="preserve">the </w:t>
      </w:r>
      <w:r w:rsidRPr="001B6F7B">
        <w:rPr>
          <w:rStyle w:val="Emphasis"/>
        </w:rPr>
        <w:t>most significant technologies</w:t>
      </w:r>
      <w:r w:rsidRPr="001B6F7B">
        <w:t xml:space="preserve"> of the past half-century </w:t>
      </w:r>
      <w:r w:rsidRPr="001B6F7B">
        <w:rPr>
          <w:rStyle w:val="StyleUnderline"/>
        </w:rPr>
        <w:t>have tended to make money less rather than more important</w:t>
      </w:r>
      <w:r w:rsidRPr="001B6F7B">
        <w:t xml:space="preserve">, and have been available more widely, more quickly, than such valuable commodities have ever been before. In our time, </w:t>
      </w:r>
      <w:r w:rsidRPr="001B6F7B">
        <w:rPr>
          <w:rStyle w:val="StyleUnderline"/>
        </w:rPr>
        <w:t>ideas increasingly matter more than things, and information is often more valuable than tangible property.</w:t>
      </w:r>
      <w:r w:rsidRPr="001B6F7B">
        <w:t xml:space="preserve"> Under such conditions, </w:t>
      </w:r>
      <w:r w:rsidRPr="001B6F7B">
        <w:rPr>
          <w:rStyle w:val="StyleUnderline"/>
        </w:rPr>
        <w:t>Americans from different walks of life and in different economic classes have an ever-stronger common interest in promoting innovation</w:t>
      </w:r>
      <w:r w:rsidRPr="001B6F7B">
        <w:t xml:space="preserve">. A society with advancing technology is a society in which everyone may rapidly reap the bounty produced by the most talented and entrepreneurial among us. More than ever before, our economy can be a positive-sum game in which gains for some rapidly redound to the benefit of all. </w:t>
      </w:r>
    </w:p>
    <w:p w:rsidR="006504CE" w:rsidRDefault="006504CE" w:rsidP="006504CE">
      <w:pPr>
        <w:pStyle w:val="Heading4"/>
      </w:pPr>
      <w:r>
        <w:t>No link---especially true for migration based innovation and the economic structure of the U.S.</w:t>
      </w:r>
    </w:p>
    <w:p w:rsidR="006504CE" w:rsidRDefault="006504CE" w:rsidP="006504CE">
      <w:r>
        <w:t xml:space="preserve">Neil </w:t>
      </w:r>
      <w:r w:rsidRPr="00A74B0F">
        <w:rPr>
          <w:rStyle w:val="Style13ptBold"/>
        </w:rPr>
        <w:t>Lee and</w:t>
      </w:r>
      <w:r>
        <w:t xml:space="preserve"> Andrés </w:t>
      </w:r>
      <w:r w:rsidRPr="00A74B0F">
        <w:rPr>
          <w:rStyle w:val="Style13ptBold"/>
        </w:rPr>
        <w:t>Rodríguez-Pose 13</w:t>
      </w:r>
      <w:r>
        <w:t xml:space="preserve">, London School of Economics, January 2013, “Innovation and spatial inequality in Europe and the United States”, </w:t>
      </w:r>
      <w:hyperlink r:id="rId15" w:history="1">
        <w:r w:rsidRPr="00B8591C">
          <w:rPr>
            <w:rStyle w:val="Hyperlink"/>
          </w:rPr>
          <w:t>https://www.researchgate.net/publication/234045052_Innovation_and_spatial_inequality_in_Europe_and_the_United_States</w:t>
        </w:r>
      </w:hyperlink>
      <w:r>
        <w:t xml:space="preserve"> -- CR</w:t>
      </w:r>
    </w:p>
    <w:p w:rsidR="006504CE" w:rsidRDefault="006504CE" w:rsidP="006504CE">
      <w:r w:rsidRPr="007273B0">
        <w:rPr>
          <w:rStyle w:val="StyleUnderline"/>
        </w:rPr>
        <w:t>This article has presented</w:t>
      </w:r>
      <w:r>
        <w:t xml:space="preserve"> the </w:t>
      </w:r>
      <w:r w:rsidRPr="007273B0">
        <w:rPr>
          <w:rStyle w:val="StyleUnderline"/>
        </w:rPr>
        <w:t>first comparative evidence on the links between innovation and inequality in US cities</w:t>
      </w:r>
      <w:r>
        <w:t xml:space="preserve"> and European regions. The key result is that </w:t>
      </w:r>
      <w:r w:rsidRPr="007273B0">
        <w:rPr>
          <w:rStyle w:val="StyleUnderline"/>
        </w:rPr>
        <w:t>while overall levels of innovation drive inequality in European regions,</w:t>
      </w:r>
      <w:r>
        <w:t xml:space="preserve"> </w:t>
      </w:r>
      <w:r w:rsidRPr="007273B0">
        <w:rPr>
          <w:rStyle w:val="StyleUnderline"/>
        </w:rPr>
        <w:t xml:space="preserve">this does not seem to be the case in US cities. </w:t>
      </w:r>
      <w:r>
        <w:t xml:space="preserve">Explanations for this may be rooted in the planning system or patterns of migration which restrict movement to those with high skill levels. Yet, </w:t>
      </w:r>
      <w:r w:rsidRPr="007273B0">
        <w:rPr>
          <w:rStyle w:val="StyleUnderline"/>
        </w:rPr>
        <w:t>there is considerable diversity in the extent to which innovation leads to inequality</w:t>
      </w:r>
      <w:r>
        <w:t xml:space="preserve">, </w:t>
      </w:r>
      <w:r w:rsidRPr="007273B0">
        <w:rPr>
          <w:rStyle w:val="StyleUnderline"/>
        </w:rPr>
        <w:t>reflecting different market structures</w:t>
      </w:r>
      <w:r>
        <w:t xml:space="preserve"> and the many ways in which innovation will affect the wage structure. </w:t>
      </w:r>
      <w:r w:rsidRPr="007273B0">
        <w:t>Differences</w:t>
      </w:r>
      <w:r>
        <w:t xml:space="preserve"> in </w:t>
      </w:r>
      <w:proofErr w:type="spellStart"/>
      <w:r>
        <w:t>labour</w:t>
      </w:r>
      <w:proofErr w:type="spellEnd"/>
      <w:r>
        <w:t xml:space="preserve"> market structures and welfare systems across the Atlantic imply that in innovative European cities sufficiently high wages will entice the low skilled into the </w:t>
      </w:r>
      <w:proofErr w:type="spellStart"/>
      <w:r>
        <w:t>labour</w:t>
      </w:r>
      <w:proofErr w:type="spellEnd"/>
      <w:r>
        <w:t xml:space="preserve"> market, increasing levels of inequality. In USA, where welfare states are less developed, the low skilled are likely to be already in employment</w:t>
      </w:r>
      <w:r w:rsidRPr="007273B0">
        <w:rPr>
          <w:rStyle w:val="StyleUnderline"/>
        </w:rPr>
        <w:t xml:space="preserve">. Higher migration following jobs will also </w:t>
      </w:r>
      <w:r w:rsidRPr="007273B0">
        <w:rPr>
          <w:rStyle w:val="Emphasis"/>
        </w:rPr>
        <w:t>lure workers to innovative cities in USA</w:t>
      </w:r>
      <w:r>
        <w:t xml:space="preserve">. </w:t>
      </w:r>
      <w:r w:rsidRPr="007273B0">
        <w:rPr>
          <w:rStyle w:val="StyleUnderline"/>
        </w:rPr>
        <w:t>In Europe, a more restrictive planning system and lower migration curtails the growth of innovative cities</w:t>
      </w:r>
      <w:r>
        <w:t xml:space="preserve">, </w:t>
      </w:r>
      <w:r w:rsidRPr="007273B0">
        <w:rPr>
          <w:rStyle w:val="StyleUnderline"/>
        </w:rPr>
        <w:t>meaning the benefits are less likely to be shared</w:t>
      </w:r>
      <w:r>
        <w:t xml:space="preserve"> (</w:t>
      </w:r>
      <w:proofErr w:type="spellStart"/>
      <w:r>
        <w:t>Leunig</w:t>
      </w:r>
      <w:proofErr w:type="spellEnd"/>
      <w:r>
        <w:t xml:space="preserve"> and Overman, 2008). The second result is that innovation in particular sectors will have different effects on inequality. While patenting overall only appears to drive inequality in Europe, innovation in some sub-sectors leads to inequality in USA. These differ continentally, with biotechnology leading to inequality in USA but not in Europe, while innovation in ICT is the key driver of inequality in both Europe and USA. More work is necessary to consider the drivers of these effects, but it may well be due to the differences in market structures between the two sectors. These will have a complex interplay with other factors, such as the potential for selective migration, at a local level. There are also clear differences in the determinants of inequality between Europe and USA. Education has a greater influence on inequality in USA than in Europe. Similarly, population density seems to drive inequality in USA, but reduce inequality in Europe. In both cases, greater income is connected to a reduction in inequality. These results reflect the paradox in the literature on growth, affluence and inequality. Other studies have shown that more affluent cities tend to be more unequal (</w:t>
      </w:r>
      <w:proofErr w:type="spellStart"/>
      <w:r>
        <w:t>Glaeser</w:t>
      </w:r>
      <w:proofErr w:type="spellEnd"/>
      <w:r>
        <w:t xml:space="preserve"> et al., 2009). Yet, research also suggests that growth tends to reduce inequality (Wheeler, 2004a). The nature of the panel regression model is that this is essentially investigating changes in income over time, and so is a measure of growth. One process which may be operating is that growth bids up wages for those with lower skill levels (</w:t>
      </w:r>
      <w:proofErr w:type="spellStart"/>
      <w:r>
        <w:t>Kaplanis</w:t>
      </w:r>
      <w:proofErr w:type="spellEnd"/>
      <w:r>
        <w:t xml:space="preserve">, 2010a). There are, of course, a number of limitations to the research presented here. The comparison between regions and cities has been the focus of other similar comparative research (see </w:t>
      </w:r>
      <w:proofErr w:type="spellStart"/>
      <w:r>
        <w:t>Crescenzi</w:t>
      </w:r>
      <w:proofErr w:type="spellEnd"/>
      <w:r>
        <w:t xml:space="preserve"> et al., 2007) and is the best available, although it is limited in some cases. Using functional urban regions for Europe may be a more appropriate comparison, but this is unfortunately not possible in this case as the data is not available at the correct scales (Cheshire and </w:t>
      </w:r>
      <w:proofErr w:type="spellStart"/>
      <w:r>
        <w:t>Magrini</w:t>
      </w:r>
      <w:proofErr w:type="spellEnd"/>
      <w:r>
        <w:t>, 2000). Other studies have shown that the ECHP, while useful, tends to have relatively high levels of measurement error at a regional level. A second problem is the nature of the dependent variable, for which this article has considered only wage inequality. Wider processes of income and wealth inequality may also be operating.</w:t>
      </w:r>
    </w:p>
    <w:p w:rsidR="006504CE" w:rsidRDefault="006504CE" w:rsidP="006504CE">
      <w:pPr>
        <w:pStyle w:val="Heading4"/>
      </w:pPr>
      <w:r>
        <w:t>Their links are minimal at best---the link turn outweighs by accelerating innovation</w:t>
      </w:r>
    </w:p>
    <w:p w:rsidR="006504CE" w:rsidRPr="00E345AC" w:rsidRDefault="006504CE" w:rsidP="006504CE">
      <w:proofErr w:type="spellStart"/>
      <w:r w:rsidRPr="00E345AC">
        <w:t>Wiston</w:t>
      </w:r>
      <w:proofErr w:type="spellEnd"/>
      <w:r w:rsidRPr="00E345AC">
        <w:t xml:space="preserve"> </w:t>
      </w:r>
      <w:proofErr w:type="spellStart"/>
      <w:r w:rsidRPr="00E345AC">
        <w:t>Adrián</w:t>
      </w:r>
      <w:proofErr w:type="spellEnd"/>
      <w:r w:rsidRPr="00E345AC">
        <w:t xml:space="preserve"> </w:t>
      </w:r>
      <w:proofErr w:type="spellStart"/>
      <w:r w:rsidRPr="00E345AC">
        <w:rPr>
          <w:rStyle w:val="Style13ptBold"/>
        </w:rPr>
        <w:t>Risso</w:t>
      </w:r>
      <w:proofErr w:type="spellEnd"/>
      <w:r w:rsidRPr="00E345AC">
        <w:rPr>
          <w:rStyle w:val="Style13ptBold"/>
        </w:rPr>
        <w:t xml:space="preserve"> &amp;</w:t>
      </w:r>
      <w:r w:rsidRPr="00E345AC">
        <w:t xml:space="preserve"> Edgar J. Sánchez </w:t>
      </w:r>
      <w:r w:rsidRPr="00E345AC">
        <w:rPr>
          <w:rStyle w:val="Style13ptBold"/>
        </w:rPr>
        <w:t>Carrera 18</w:t>
      </w:r>
      <w:r w:rsidRPr="00E345AC">
        <w:t xml:space="preserve">, Economics of Innovation and New Technology, Institute of Economics at University of Uruguay, </w:t>
      </w:r>
      <w:proofErr w:type="spellStart"/>
      <w:r w:rsidRPr="00E345AC">
        <w:t>Dept</w:t>
      </w:r>
      <w:proofErr w:type="spellEnd"/>
      <w:r w:rsidRPr="00E345AC">
        <w:t xml:space="preserve"> of Econ at University of UCB (Italy), 05 Feb 2018, “On the impact of innovation and inequality in economic growth”, </w:t>
      </w:r>
      <w:hyperlink r:id="rId16" w:history="1">
        <w:r w:rsidRPr="00E345AC">
          <w:rPr>
            <w:rStyle w:val="Hyperlink"/>
          </w:rPr>
          <w:t>https://www.tandfonline.com/doi/abs/10.1080/10438599.2018.1429534?journalCode=gein20</w:t>
        </w:r>
      </w:hyperlink>
      <w:r w:rsidRPr="00E345AC">
        <w:t xml:space="preserve"> -- CR</w:t>
      </w:r>
    </w:p>
    <w:p w:rsidR="006504CE" w:rsidRPr="00A74B0F" w:rsidRDefault="006504CE" w:rsidP="006504CE">
      <w:pPr>
        <w:rPr>
          <w:sz w:val="14"/>
        </w:rPr>
      </w:pPr>
      <w:r w:rsidRPr="00A74B0F">
        <w:rPr>
          <w:sz w:val="14"/>
        </w:rPr>
        <w:t xml:space="preserve">What are the main parameters and drivers of economic development? For sure, </w:t>
      </w:r>
      <w:r w:rsidRPr="00A74B0F">
        <w:rPr>
          <w:rStyle w:val="StyleUnderline"/>
        </w:rPr>
        <w:t xml:space="preserve">variables like innovation </w:t>
      </w:r>
      <w:r w:rsidRPr="00A74B0F">
        <w:rPr>
          <w:sz w:val="14"/>
        </w:rPr>
        <w:t xml:space="preserve">(R&amp;D activities), </w:t>
      </w:r>
      <w:r w:rsidRPr="00A74B0F">
        <w:rPr>
          <w:rStyle w:val="StyleUnderline"/>
        </w:rPr>
        <w:t>human capital, income inequality</w:t>
      </w:r>
      <w:r w:rsidRPr="00A74B0F">
        <w:rPr>
          <w:sz w:val="14"/>
        </w:rPr>
        <w:t xml:space="preserve">, GDP per capita, Government expenditure and others </w:t>
      </w:r>
      <w:r w:rsidRPr="00A74B0F">
        <w:rPr>
          <w:rStyle w:val="StyleUnderline"/>
        </w:rPr>
        <w:t>are crucial worries for countries trying to reach or to maintain sustained development</w:t>
      </w:r>
      <w:r w:rsidRPr="00A74B0F">
        <w:rPr>
          <w:sz w:val="14"/>
        </w:rPr>
        <w:t xml:space="preserve">/ economic growth. In this paper, we investigate their causal relations, measured effects, and threshold levels for getting a sustained growth. We obtain robust results. By considering that </w:t>
      </w:r>
      <w:r w:rsidRPr="00A74B0F">
        <w:rPr>
          <w:rStyle w:val="StyleUnderline"/>
        </w:rPr>
        <w:t>innovation can be an important factor in the reduction of income inequalities</w:t>
      </w:r>
      <w:r w:rsidRPr="00A74B0F">
        <w:rPr>
          <w:sz w:val="14"/>
        </w:rPr>
        <w:t xml:space="preserve">. In this paper, we take into account that most of the literature indicates that </w:t>
      </w:r>
      <w:r w:rsidRPr="00A74B0F">
        <w:rPr>
          <w:rStyle w:val="StyleUnderline"/>
        </w:rPr>
        <w:t>long-run economic growth helps to reduce income inequality and that long-run economic growth is determined by technological change</w:t>
      </w:r>
      <w:r w:rsidRPr="00A74B0F">
        <w:rPr>
          <w:sz w:val="14"/>
        </w:rPr>
        <w:t xml:space="preserve">, then the relation between innovation and income distribution is indirectly established. However, </w:t>
      </w:r>
      <w:r w:rsidRPr="00A74B0F">
        <w:rPr>
          <w:rStyle w:val="StyleUnderline"/>
        </w:rPr>
        <w:t xml:space="preserve">we found that innovation </w:t>
      </w:r>
      <w:r w:rsidRPr="00A74B0F">
        <w:rPr>
          <w:rStyle w:val="Emphasis"/>
        </w:rPr>
        <w:t>has to be high enough</w:t>
      </w:r>
      <w:r w:rsidRPr="00A74B0F">
        <w:rPr>
          <w:sz w:val="14"/>
        </w:rPr>
        <w:t xml:space="preserve"> (above a threshold value of 0.10% of GDP) </w:t>
      </w:r>
      <w:r w:rsidRPr="00A74B0F">
        <w:rPr>
          <w:rStyle w:val="StyleUnderline"/>
        </w:rPr>
        <w:t xml:space="preserve">to </w:t>
      </w:r>
      <w:r w:rsidRPr="00A74B0F">
        <w:rPr>
          <w:rStyle w:val="Emphasis"/>
        </w:rPr>
        <w:t>obtain positive effects</w:t>
      </w:r>
      <w:r w:rsidRPr="00A74B0F">
        <w:rPr>
          <w:rStyle w:val="StyleUnderline"/>
        </w:rPr>
        <w:t xml:space="preserve"> on income distribution</w:t>
      </w:r>
      <w:r w:rsidRPr="00A74B0F">
        <w:rPr>
          <w:rStyle w:val="Emphasis"/>
        </w:rPr>
        <w:t>, otherwise the distribution gets worse</w:t>
      </w:r>
      <w:r w:rsidRPr="00A74B0F">
        <w:rPr>
          <w:sz w:val="14"/>
        </w:rPr>
        <w:t xml:space="preserve">. However, it is important to stress what </w:t>
      </w:r>
      <w:proofErr w:type="spellStart"/>
      <w:r w:rsidRPr="00A74B0F">
        <w:rPr>
          <w:sz w:val="14"/>
        </w:rPr>
        <w:t>Acemoglu</w:t>
      </w:r>
      <w:proofErr w:type="spellEnd"/>
      <w:r w:rsidRPr="00A74B0F">
        <w:rPr>
          <w:sz w:val="14"/>
        </w:rPr>
        <w:t xml:space="preserve"> and Robinson (2012) assert on the fact that </w:t>
      </w:r>
      <w:r w:rsidRPr="00A74B0F">
        <w:rPr>
          <w:rStyle w:val="StyleUnderline"/>
        </w:rPr>
        <w:t>innovation</w:t>
      </w:r>
      <w:r w:rsidRPr="00A74B0F">
        <w:rPr>
          <w:sz w:val="14"/>
        </w:rPr>
        <w:t xml:space="preserve"> (R&amp;D activities) </w:t>
      </w:r>
      <w:r w:rsidRPr="00A74B0F">
        <w:rPr>
          <w:rStyle w:val="StyleUnderline"/>
        </w:rPr>
        <w:t>can be not enough if there are no well-designed institutions.</w:t>
      </w:r>
      <w:r w:rsidRPr="00A74B0F">
        <w:rPr>
          <w:sz w:val="14"/>
        </w:rPr>
        <w:t xml:space="preserve"> In this case, the political and economic groups in control would oppose to innovation if they could lose by that policy of generating R&amp;D. It is also important to highlight that technological change could be labor or capital intensive. Capital intensive innovation can make the workers situation gets worse in the short run. However, </w:t>
      </w:r>
      <w:r w:rsidRPr="00A74B0F">
        <w:rPr>
          <w:rStyle w:val="StyleUnderline"/>
        </w:rPr>
        <w:t>by considering skill-biased technical change</w:t>
      </w:r>
      <w:r w:rsidRPr="00A74B0F">
        <w:rPr>
          <w:sz w:val="14"/>
        </w:rPr>
        <w:t xml:space="preserve">, </w:t>
      </w:r>
      <w:r w:rsidRPr="00A74B0F">
        <w:rPr>
          <w:rStyle w:val="StyleUnderline"/>
        </w:rPr>
        <w:t>in the long run the s</w:t>
      </w:r>
      <w:r w:rsidRPr="00A74B0F">
        <w:rPr>
          <w:rStyle w:val="Emphasis"/>
        </w:rPr>
        <w:t xml:space="preserve">ocial welfare should improve </w:t>
      </w:r>
      <w:r w:rsidRPr="00A74B0F">
        <w:rPr>
          <w:rStyle w:val="StyleUnderline"/>
        </w:rPr>
        <w:t xml:space="preserve">and </w:t>
      </w:r>
      <w:r w:rsidRPr="00A74B0F">
        <w:rPr>
          <w:rStyle w:val="Emphasis"/>
        </w:rPr>
        <w:t>better jobs will be created.</w:t>
      </w:r>
      <w:r w:rsidRPr="00A74B0F">
        <w:rPr>
          <w:sz w:val="14"/>
        </w:rPr>
        <w:t xml:space="preserve"> As the authors assert, </w:t>
      </w:r>
      <w:r w:rsidRPr="00A74B0F">
        <w:rPr>
          <w:rStyle w:val="StyleUnderline"/>
        </w:rPr>
        <w:t>capital-intensive innovation happened in the past affecting the traditional jobs but new required jobs appeared and the economic situation improves</w:t>
      </w:r>
    </w:p>
    <w:p w:rsidR="006504CE" w:rsidRDefault="006504CE" w:rsidP="006504CE">
      <w:pPr>
        <w:rPr>
          <w:rStyle w:val="Emphasis"/>
        </w:rPr>
      </w:pPr>
    </w:p>
    <w:p w:rsidR="006504CE" w:rsidRDefault="006504CE" w:rsidP="006504CE">
      <w:pPr>
        <w:pStyle w:val="Heading3"/>
      </w:pPr>
      <w:r>
        <w:t>Benefit distribution</w:t>
      </w:r>
    </w:p>
    <w:p w:rsidR="006504CE" w:rsidRPr="00630280" w:rsidRDefault="006504CE" w:rsidP="006504CE">
      <w:pPr>
        <w:pStyle w:val="Heading4"/>
      </w:pPr>
      <w:r>
        <w:t xml:space="preserve">Benefits are </w:t>
      </w:r>
      <w:r w:rsidRPr="001B6F7B">
        <w:rPr>
          <w:u w:val="single"/>
        </w:rPr>
        <w:t>distributed evenly</w:t>
      </w:r>
      <w:r>
        <w:t>.</w:t>
      </w:r>
    </w:p>
    <w:p w:rsidR="006504CE" w:rsidRDefault="006504CE" w:rsidP="006504CE">
      <w:r w:rsidRPr="00333CB5">
        <w:t>John O.</w:t>
      </w:r>
      <w:r>
        <w:t xml:space="preserve"> </w:t>
      </w:r>
      <w:r w:rsidRPr="00612E5F">
        <w:rPr>
          <w:rStyle w:val="Style13ptBold"/>
        </w:rPr>
        <w:t>McGinnis 18</w:t>
      </w:r>
      <w:r w:rsidRPr="00333CB5">
        <w:t xml:space="preserve">, </w:t>
      </w:r>
      <w:r>
        <w:t>John O. McGinnis is the George C. Dix Professor of Constitutional Law at Northwestern University. His book Accelerating Democracy will be published by Princeton University Press in January, National Affairs</w:t>
      </w:r>
      <w:r w:rsidRPr="00333CB5">
        <w:t>,</w:t>
      </w:r>
      <w:r>
        <w:t xml:space="preserve"> Number 36, Summer 2018</w:t>
      </w:r>
      <w:r w:rsidRPr="00333CB5">
        <w:t>, "Innovation and Inequality", https://www.nationalaffairs.com/publications/detail/innovation-and-inequality -- CR</w:t>
      </w:r>
    </w:p>
    <w:p w:rsidR="006504CE" w:rsidRPr="00D6126B" w:rsidRDefault="006504CE" w:rsidP="006504CE">
      <w:r w:rsidRPr="00630280">
        <w:rPr>
          <w:rStyle w:val="StyleUnderline"/>
        </w:rPr>
        <w:t>One possible objection to this argument is that innovations are not really free</w:t>
      </w:r>
      <w:r w:rsidRPr="00D6126B">
        <w:t xml:space="preserve">. In our society, ideas are considered </w:t>
      </w:r>
      <w:r w:rsidRPr="00630280">
        <w:rPr>
          <w:rStyle w:val="StyleUnderline"/>
        </w:rPr>
        <w:t>intellectual property</w:t>
      </w:r>
      <w:r w:rsidRPr="00D6126B">
        <w:t> </w:t>
      </w:r>
      <w:r w:rsidRPr="00D6126B">
        <w:rPr>
          <w:rFonts w:cs="Georgia"/>
        </w:rPr>
        <w:t>—</w:t>
      </w:r>
      <w:r w:rsidRPr="00D6126B">
        <w:t> protected by patents and copyrights </w:t>
      </w:r>
      <w:r w:rsidRPr="00D6126B">
        <w:rPr>
          <w:rFonts w:cs="Georgia"/>
        </w:rPr>
        <w:t>—</w:t>
      </w:r>
      <w:r w:rsidRPr="00D6126B">
        <w:t> </w:t>
      </w:r>
      <w:r w:rsidRPr="00630280">
        <w:rPr>
          <w:rStyle w:val="StyleUnderline"/>
        </w:rPr>
        <w:t>and inventors and authors can and do charge for the use of that property</w:t>
      </w:r>
      <w:r w:rsidRPr="00D6126B">
        <w:t xml:space="preserve">. </w:t>
      </w:r>
      <w:r w:rsidRPr="00630280">
        <w:rPr>
          <w:rStyle w:val="StyleUnderline"/>
        </w:rPr>
        <w:t>What this argument misses</w:t>
      </w:r>
      <w:r w:rsidRPr="00D6126B">
        <w:t xml:space="preserve">, however, </w:t>
      </w:r>
      <w:r w:rsidRPr="00630280">
        <w:rPr>
          <w:rStyle w:val="StyleUnderline"/>
        </w:rPr>
        <w:t xml:space="preserve">is that only expressions of ideas are subject to intellectual-property laws; </w:t>
      </w:r>
      <w:r w:rsidRPr="00630280">
        <w:rPr>
          <w:rStyle w:val="Emphasis"/>
        </w:rPr>
        <w:t>the ideas themselves are not</w:t>
      </w:r>
      <w:r w:rsidRPr="00D6126B">
        <w:t xml:space="preserve">. Once the idea of a big-box store or mobile telephony is introduced, it immediately enters the public domain. </w:t>
      </w:r>
      <w:r w:rsidRPr="00630280">
        <w:rPr>
          <w:rStyle w:val="StyleUnderline"/>
        </w:rPr>
        <w:t>Our laws also limit protections even for expressions of ideas</w:t>
      </w:r>
      <w:r w:rsidRPr="00D6126B">
        <w:t> </w:t>
      </w:r>
      <w:r w:rsidRPr="00D6126B">
        <w:rPr>
          <w:rFonts w:cs="Georgia"/>
        </w:rPr>
        <w:t>—</w:t>
      </w:r>
      <w:r w:rsidRPr="00D6126B">
        <w:t xml:space="preserve"> requiring, for instance, that patents describing new ideas in detail be fully public in return for their protection, thereby </w:t>
      </w:r>
      <w:r w:rsidRPr="00630280">
        <w:rPr>
          <w:rStyle w:val="StyleUnderline"/>
        </w:rPr>
        <w:t>providing the inspiration and foundation for further innovations.</w:t>
      </w:r>
      <w:r w:rsidRPr="00D6126B">
        <w:t xml:space="preserve"> And </w:t>
      </w:r>
      <w:r w:rsidRPr="00630280">
        <w:rPr>
          <w:rStyle w:val="StyleUnderline"/>
        </w:rPr>
        <w:t>even these limited protections expire</w:t>
      </w:r>
      <w:r w:rsidRPr="00D6126B">
        <w:t xml:space="preserve">; ultimately, </w:t>
      </w:r>
      <w:r w:rsidRPr="00630280">
        <w:rPr>
          <w:rStyle w:val="StyleUnderline"/>
        </w:rPr>
        <w:t>the ideas become part of a common pool open to all.</w:t>
      </w:r>
      <w:r>
        <w:rPr>
          <w:rStyle w:val="StyleUnderline"/>
        </w:rPr>
        <w:t xml:space="preserve"> </w:t>
      </w:r>
      <w:r w:rsidRPr="00D6126B">
        <w:t>Moreover,</w:t>
      </w:r>
      <w:r w:rsidRPr="00957574">
        <w:rPr>
          <w:rStyle w:val="StyleUnderline"/>
        </w:rPr>
        <w:t xml:space="preserve"> technological acceleration itself helps keep the cost of consuming expressions of ideas low </w:t>
      </w:r>
      <w:r w:rsidRPr="00D6126B">
        <w:t xml:space="preserve">(or non-existent). </w:t>
      </w:r>
      <w:r w:rsidRPr="00957574">
        <w:rPr>
          <w:rStyle w:val="StyleUnderline"/>
        </w:rPr>
        <w:t>As new products emerge, the values of the slightly older products they replace fall dramatically</w:t>
      </w:r>
      <w:r w:rsidRPr="00D6126B">
        <w:t> </w:t>
      </w:r>
      <w:r w:rsidRPr="00D6126B">
        <w:rPr>
          <w:rFonts w:cs="Georgia"/>
        </w:rPr>
        <w:t>—</w:t>
      </w:r>
      <w:r w:rsidRPr="00D6126B">
        <w:t> even if those products are perfectly usable </w:t>
      </w:r>
      <w:r w:rsidRPr="00D6126B">
        <w:rPr>
          <w:rFonts w:cs="Georgia"/>
        </w:rPr>
        <w:t>—</w:t>
      </w:r>
      <w:r w:rsidRPr="00D6126B">
        <w:t xml:space="preserve"> regardless of legal protections. Apple was able to charge a large premium for its first iPad, but now tablets with functionality very similar to the iPad 2 are being sold for less than half its price. It hardly seems evidence of significant or harmful inequality that the rich get the latest smartest phone just a year or two before the rest of us do. Compare our experience in this regard to that of most human beings throughout history, who found economic value chiefly in land or personal property. </w:t>
      </w:r>
      <w:r w:rsidRPr="00B32AED">
        <w:rPr>
          <w:rStyle w:val="StyleUnderline"/>
        </w:rPr>
        <w:t>That value reflected the costs of scarce materials and labor used in the cultivation of the land and the production of the property.</w:t>
      </w:r>
      <w:r w:rsidRPr="00D6126B">
        <w:t xml:space="preserve"> As a result, most of the world's wealth could not be jointly consumed. </w:t>
      </w:r>
      <w:r w:rsidRPr="00B32AED">
        <w:rPr>
          <w:rStyle w:val="StyleUnderline"/>
        </w:rPr>
        <w:t>Our digital age</w:t>
      </w:r>
      <w:r w:rsidRPr="00D6126B">
        <w:t xml:space="preserve">, however, </w:t>
      </w:r>
      <w:r w:rsidRPr="00B32AED">
        <w:rPr>
          <w:rStyle w:val="StyleUnderline"/>
        </w:rPr>
        <w:t>offers far more opportunities for common consumption, which means the consumption patterns of the rich and poor converge far more than they used to</w:t>
      </w:r>
      <w:r w:rsidRPr="00D6126B">
        <w:t xml:space="preserve">. This increased </w:t>
      </w:r>
      <w:r w:rsidRPr="00B32AED">
        <w:rPr>
          <w:rStyle w:val="StyleUnderline"/>
        </w:rPr>
        <w:t>common consumption leads to greater equality of living standards than our income measures indicate</w:t>
      </w:r>
      <w:r w:rsidRPr="00D6126B">
        <w:t xml:space="preserve">, </w:t>
      </w:r>
      <w:r w:rsidRPr="00B32AED">
        <w:rPr>
          <w:rStyle w:val="StyleUnderline"/>
        </w:rPr>
        <w:t>because incomes no longer tell as complete a story of our consumption</w:t>
      </w:r>
      <w:r w:rsidRPr="00D6126B">
        <w:t xml:space="preserve">. Further technological progress may soon make these developments more evident. Nanotechnology aims to radically decrease the cost of manufacturing, with the likely result that more material products now available only to the wealthy will become available to people of modest means. And as virtual reality improves, the difference between a real, material experience and a far cheaper virtual experience will also diminish. One can even imagine a time when a person might virtually have the experience of traveling on a large yacht, formerly the exclusive province of the super-rich. </w:t>
      </w:r>
      <w:r w:rsidRPr="00DA312A">
        <w:rPr>
          <w:rStyle w:val="StyleUnderline"/>
        </w:rPr>
        <w:t>The world of the consumer is dematerializing before our eyes — and the significance of material scarcity to inequality is diminishing along with it.</w:t>
      </w:r>
    </w:p>
    <w:p w:rsidR="006504CE" w:rsidRDefault="006504CE" w:rsidP="006504CE">
      <w:pPr>
        <w:pStyle w:val="Heading4"/>
      </w:pPr>
      <w:r>
        <w:t>Technological innovation solves inequality</w:t>
      </w:r>
    </w:p>
    <w:p w:rsidR="006504CE" w:rsidRDefault="006504CE" w:rsidP="006504CE">
      <w:r w:rsidRPr="00333CB5">
        <w:t>John O.</w:t>
      </w:r>
      <w:r>
        <w:t xml:space="preserve"> </w:t>
      </w:r>
      <w:r w:rsidRPr="00612E5F">
        <w:rPr>
          <w:rStyle w:val="Style13ptBold"/>
        </w:rPr>
        <w:t>McGinnis 18</w:t>
      </w:r>
      <w:r w:rsidRPr="00333CB5">
        <w:t xml:space="preserve">, </w:t>
      </w:r>
      <w:r>
        <w:t>John O. McGinnis is the George C. Dix Professor of Constitutional Law at Northwestern University. His book Accelerating Democracy will be published by Princeton University Press in January, National Affairs</w:t>
      </w:r>
      <w:r w:rsidRPr="00333CB5">
        <w:t>,</w:t>
      </w:r>
      <w:r>
        <w:t xml:space="preserve"> Number 36, Summer 2018</w:t>
      </w:r>
      <w:r w:rsidRPr="00333CB5">
        <w:t>, "Innovation and Inequality", https://www.nationalaffairs.com/publications/detail/innovation-and-inequality -- CR</w:t>
      </w:r>
    </w:p>
    <w:p w:rsidR="006504CE" w:rsidRDefault="006504CE" w:rsidP="006504CE">
      <w:r w:rsidRPr="00D6126B">
        <w:rPr>
          <w:rStyle w:val="Emphasis"/>
        </w:rPr>
        <w:t xml:space="preserve">REDUCING INEQUALITY IN AN AGE OF TECHNOLOGY </w:t>
      </w:r>
      <w:r w:rsidRPr="00D6126B">
        <w:rPr>
          <w:rStyle w:val="StyleUnderline"/>
        </w:rPr>
        <w:t xml:space="preserve">Understanding how technological progress reduces inequality of consumption can help us redirect government policy to reduce inequality further still. </w:t>
      </w:r>
      <w:r w:rsidRPr="00D6126B">
        <w:t>Public policy aimed at reducing inequality should focus not on direct transfers of wealth, but on improving education and increasing innovation</w:t>
      </w:r>
      <w:r w:rsidRPr="00D6126B">
        <w:rPr>
          <w:rStyle w:val="StyleUnderline"/>
        </w:rPr>
        <w:t>. Innovation creates more ideas that all can benefit from in common</w:t>
      </w:r>
      <w:r w:rsidRPr="00D6126B">
        <w:t xml:space="preserve">; education, meanwhile, allows wider and fuller enjoyment of these ideas, and </w:t>
      </w:r>
      <w:r w:rsidRPr="00D6126B">
        <w:rPr>
          <w:rStyle w:val="StyleUnderline"/>
        </w:rPr>
        <w:t>is itself a spur to innovation. Education not only helps people increase their incomes by enabling them to better integrate technology on the job</w:t>
      </w:r>
      <w:r w:rsidRPr="00D6126B">
        <w:t xml:space="preserve">, but also </w:t>
      </w:r>
      <w:r w:rsidRPr="00D6126B">
        <w:rPr>
          <w:rStyle w:val="StyleUnderline"/>
        </w:rPr>
        <w:t>improves their consumption by helping them better deploy technology at home</w:t>
      </w:r>
      <w:r w:rsidRPr="00D6126B">
        <w:t xml:space="preserve">. For example, </w:t>
      </w:r>
      <w:r w:rsidRPr="00D6126B">
        <w:rPr>
          <w:rStyle w:val="StyleUnderline"/>
        </w:rPr>
        <w:t>the internet provides an inexpensive mechanism</w:t>
      </w:r>
      <w:r w:rsidRPr="00D6126B">
        <w:t xml:space="preserve"> </w:t>
      </w:r>
      <w:r w:rsidRPr="00D6126B">
        <w:rPr>
          <w:rStyle w:val="StyleUnderline"/>
        </w:rPr>
        <w:t>for accessing myriad sources of enjoyment</w:t>
      </w:r>
      <w:r w:rsidRPr="00D6126B">
        <w:t> </w:t>
      </w:r>
      <w:r w:rsidRPr="00D6126B">
        <w:rPr>
          <w:rFonts w:cs="Georgia"/>
        </w:rPr>
        <w:t>—</w:t>
      </w:r>
      <w:r w:rsidRPr="00D6126B">
        <w:t xml:space="preserve"> from finding products that suit one's interests, to playing games, to improving one's understanding of the matters one believes to be most important to the good life. Samuel Johnson once said, regarding travel, that a man must carry knowledge with him if he is to bring knowledge home. The same is true of surfing the web: </w:t>
      </w:r>
      <w:r w:rsidRPr="00D6126B">
        <w:rPr>
          <w:rStyle w:val="StyleUnderline"/>
        </w:rPr>
        <w:t xml:space="preserve">Those with more knowledge can </w:t>
      </w:r>
      <w:r w:rsidRPr="00D6126B">
        <w:rPr>
          <w:rStyle w:val="Emphasis"/>
        </w:rPr>
        <w:t>enjoy it more abundantly</w:t>
      </w:r>
      <w:r w:rsidRPr="00D6126B">
        <w:rPr>
          <w:rStyle w:val="StyleUnderline"/>
        </w:rPr>
        <w:t>.</w:t>
      </w:r>
      <w:r w:rsidRPr="00D6126B">
        <w:t xml:space="preserve"> In today's world, </w:t>
      </w:r>
      <w:r w:rsidRPr="00D6126B">
        <w:rPr>
          <w:rStyle w:val="StyleUnderline"/>
        </w:rPr>
        <w:t>the advantages of education are as important as income to raising a person's consumption levels</w:t>
      </w:r>
      <w:r w:rsidRPr="00D6126B">
        <w:t xml:space="preserve">. Moreover, the pace of technological change now requires education in subjects that would not have been on the curriculum even when today's young adults were in school. Universal access to the internet is the modern equivalent of the 19th century's subsidies for post offices or of the rural electrification projects of the mid-20th century: </w:t>
      </w:r>
      <w:r w:rsidRPr="00D6126B">
        <w:rPr>
          <w:rStyle w:val="StyleUnderline"/>
        </w:rPr>
        <w:t xml:space="preserve">It is a </w:t>
      </w:r>
      <w:r w:rsidRPr="00D6126B">
        <w:rPr>
          <w:rStyle w:val="Emphasis"/>
        </w:rPr>
        <w:t>path to empowerment.</w:t>
      </w:r>
      <w:r w:rsidRPr="00D6126B">
        <w:t xml:space="preserve"> Internet-literacy </w:t>
      </w:r>
      <w:r w:rsidRPr="00D6126B">
        <w:rPr>
          <w:rStyle w:val="StyleUnderline"/>
        </w:rPr>
        <w:t xml:space="preserve">programs </w:t>
      </w:r>
      <w:r w:rsidRPr="00D6126B">
        <w:t>for adults (which the Obama administration has rightly promoted</w:t>
      </w:r>
      <w:r w:rsidRPr="00D6126B">
        <w:rPr>
          <w:rStyle w:val="StyleUnderline"/>
        </w:rPr>
        <w:t>) will</w:t>
      </w:r>
      <w:r w:rsidRPr="00D6126B">
        <w:t xml:space="preserve"> also </w:t>
      </w:r>
      <w:r w:rsidRPr="00D6126B">
        <w:rPr>
          <w:rStyle w:val="StyleUnderline"/>
        </w:rPr>
        <w:t>be an important priority as</w:t>
      </w:r>
      <w:r w:rsidRPr="00D6126B">
        <w:t xml:space="preserve"> </w:t>
      </w:r>
      <w:r w:rsidRPr="00D6126B">
        <w:rPr>
          <w:rStyle w:val="StyleUnderline"/>
        </w:rPr>
        <w:t>the web becomes an ever more essential source of value</w:t>
      </w:r>
      <w:r w:rsidRPr="00D6126B">
        <w:t xml:space="preserve">. </w:t>
      </w:r>
      <w:r w:rsidRPr="00D6126B">
        <w:rPr>
          <w:rStyle w:val="StyleUnderline"/>
        </w:rPr>
        <w:t>As technology progresses, all kinds of high-quality continuing education will be made available online for low cost or even for free. Online courses are already attracting enormous numbers of participants, and ease of access to such resources will be important to enabling people to acquire the skills needed to keep up with technology at work and at home.</w:t>
      </w:r>
      <w:r w:rsidRPr="00D6126B">
        <w:t xml:space="preserve"> When it comes to encouraging innovation, meanwhile, the most important steps the government can take </w:t>
      </w:r>
      <w:proofErr w:type="spellStart"/>
      <w:r w:rsidRPr="00D6126B">
        <w:t>iare</w:t>
      </w:r>
      <w:proofErr w:type="spellEnd"/>
      <w:r w:rsidRPr="00D6126B">
        <w:t xml:space="preserve"> those that clear obstacles. Most obviously, </w:t>
      </w:r>
      <w:r w:rsidRPr="00D6126B">
        <w:rPr>
          <w:rStyle w:val="StyleUnderline"/>
        </w:rPr>
        <w:t>the government should systematically eliminate regulations that help industry incumbents block the entry of new firms offering disruptive technologies that could transform the marketplace</w:t>
      </w:r>
      <w:r w:rsidRPr="00D6126B">
        <w:t>. At the local level, for instance, low-income urban residents would benefit from the introduction of big-box stores that are now thwarted by big-city labor unions. They would also benefit from new car-sharing programs enabled by smart phones </w:t>
      </w:r>
      <w:r w:rsidRPr="00D6126B">
        <w:rPr>
          <w:rFonts w:cs="Georgia"/>
        </w:rPr>
        <w:t>—</w:t>
      </w:r>
      <w:r w:rsidRPr="00D6126B">
        <w:t> programs that are fiercely contested by taxi companies.</w:t>
      </w:r>
    </w:p>
    <w:p w:rsidR="006504CE" w:rsidRDefault="006504CE" w:rsidP="006504CE">
      <w:pPr>
        <w:pStyle w:val="Heading3"/>
      </w:pPr>
      <w:r>
        <w:t>AT mortality</w:t>
      </w:r>
    </w:p>
    <w:p w:rsidR="006504CE" w:rsidRPr="006468F0" w:rsidRDefault="006504CE" w:rsidP="006504CE">
      <w:pPr>
        <w:pStyle w:val="Heading4"/>
      </w:pPr>
      <w:r>
        <w:t>Inequality is negatively correlated with mortality</w:t>
      </w:r>
    </w:p>
    <w:p w:rsidR="006504CE" w:rsidRPr="006468F0" w:rsidRDefault="006504CE" w:rsidP="006504CE">
      <w:r w:rsidRPr="006468F0">
        <w:rPr>
          <w:rStyle w:val="Style13ptBold"/>
        </w:rPr>
        <w:t>Daly and Wilson 13</w:t>
      </w:r>
      <w:r>
        <w:t xml:space="preserve"> - Mary C. Daly, Federal Reserve Bank of San Francisco, Daniel J. Wilson, Federal Reserve Bank of San Francisco, May 2013, “Inequality and Mortality: New Evidence from U.S. County Panel Data”, </w:t>
      </w:r>
      <w:hyperlink r:id="rId17" w:history="1">
        <w:r w:rsidRPr="00B8591C">
          <w:rPr>
            <w:rStyle w:val="Hyperlink"/>
          </w:rPr>
          <w:t>https://www.frbsf.org/economic-research/files/wp2013-13.pdf</w:t>
        </w:r>
      </w:hyperlink>
      <w:r>
        <w:t xml:space="preserve"> -- CR</w:t>
      </w:r>
    </w:p>
    <w:p w:rsidR="006504CE" w:rsidRDefault="006504CE" w:rsidP="006504CE">
      <w:pPr>
        <w:rPr>
          <w:rStyle w:val="Emphasis"/>
        </w:rPr>
      </w:pPr>
      <w:r w:rsidRPr="006468F0">
        <w:rPr>
          <w:sz w:val="14"/>
        </w:rPr>
        <w:t xml:space="preserve">Other </w:t>
      </w:r>
      <w:r w:rsidRPr="006468F0">
        <w:rPr>
          <w:rStyle w:val="StyleUnderline"/>
        </w:rPr>
        <w:t>studies have highlighted the importance of</w:t>
      </w:r>
      <w:r w:rsidRPr="006468F0">
        <w:rPr>
          <w:sz w:val="14"/>
        </w:rPr>
        <w:t xml:space="preserve"> local time-invariant characteristics on </w:t>
      </w:r>
      <w:r w:rsidRPr="006468F0">
        <w:rPr>
          <w:rStyle w:val="StyleUnderline"/>
        </w:rPr>
        <w:t>the relationship between economic variables and health.</w:t>
      </w:r>
      <w:r w:rsidRPr="006468F0">
        <w:rPr>
          <w:sz w:val="14"/>
        </w:rPr>
        <w:t xml:space="preserve"> This study pushes a step further, finding that </w:t>
      </w:r>
      <w:r w:rsidRPr="006468F0">
        <w:rPr>
          <w:rStyle w:val="StyleUnderline"/>
        </w:rPr>
        <w:t xml:space="preserve">not accounting for time-invariant characteristics not only </w:t>
      </w:r>
      <w:r w:rsidRPr="006468F0">
        <w:rPr>
          <w:rStyle w:val="Emphasis"/>
        </w:rPr>
        <w:t>positively biases</w:t>
      </w:r>
      <w:r w:rsidRPr="006468F0">
        <w:rPr>
          <w:rStyle w:val="StyleUnderline"/>
        </w:rPr>
        <w:t xml:space="preserve"> the</w:t>
      </w:r>
      <w:r>
        <w:rPr>
          <w:rStyle w:val="StyleUnderline"/>
        </w:rPr>
        <w:t xml:space="preserve"> </w:t>
      </w:r>
      <w:r w:rsidRPr="006468F0">
        <w:rPr>
          <w:rStyle w:val="StyleUnderline"/>
        </w:rPr>
        <w:t xml:space="preserve">estimated </w:t>
      </w:r>
      <w:r w:rsidRPr="006468F0">
        <w:rPr>
          <w:rStyle w:val="Emphasis"/>
        </w:rPr>
        <w:t>effect of inequality on mortality</w:t>
      </w:r>
      <w:r w:rsidRPr="006468F0">
        <w:rPr>
          <w:rStyle w:val="StyleUnderline"/>
        </w:rPr>
        <w:t xml:space="preserve"> but also obscures an </w:t>
      </w:r>
      <w:r w:rsidRPr="006468F0">
        <w:rPr>
          <w:rStyle w:val="Emphasis"/>
        </w:rPr>
        <w:t>apparent negative effect</w:t>
      </w:r>
      <w:r w:rsidRPr="006468F0">
        <w:rPr>
          <w:rStyle w:val="StyleUnderline"/>
        </w:rPr>
        <w:t xml:space="preserve"> of</w:t>
      </w:r>
      <w:r>
        <w:rPr>
          <w:rStyle w:val="StyleUnderline"/>
        </w:rPr>
        <w:t xml:space="preserve"> </w:t>
      </w:r>
      <w:r w:rsidRPr="006468F0">
        <w:rPr>
          <w:rStyle w:val="Emphasis"/>
        </w:rPr>
        <w:t>inequality on mortality</w:t>
      </w:r>
      <w:r w:rsidRPr="006468F0">
        <w:rPr>
          <w:rStyle w:val="StyleUnderline"/>
        </w:rPr>
        <w:t>.</w:t>
      </w:r>
      <w:r w:rsidRPr="006468F0">
        <w:rPr>
          <w:sz w:val="14"/>
        </w:rPr>
        <w:t xml:space="preserve"> Our finding—that </w:t>
      </w:r>
      <w:r w:rsidRPr="006468F0">
        <w:rPr>
          <w:rStyle w:val="Emphasis"/>
        </w:rPr>
        <w:t>increases in inequality</w:t>
      </w:r>
      <w:r w:rsidRPr="006468F0">
        <w:rPr>
          <w:rStyle w:val="StyleUnderline"/>
        </w:rPr>
        <w:t xml:space="preserve"> are associated with </w:t>
      </w:r>
      <w:r w:rsidRPr="006468F0">
        <w:rPr>
          <w:rStyle w:val="Emphasis"/>
        </w:rPr>
        <w:t>declines in mortality</w:t>
      </w:r>
      <w:r w:rsidRPr="006468F0">
        <w:rPr>
          <w:sz w:val="14"/>
        </w:rPr>
        <w:t xml:space="preserve"> at the county level—</w:t>
      </w:r>
      <w:r w:rsidRPr="006468F0">
        <w:rPr>
          <w:rStyle w:val="StyleUnderline"/>
        </w:rPr>
        <w:t>suggests a change in course for the literature on</w:t>
      </w:r>
      <w:r>
        <w:rPr>
          <w:rStyle w:val="StyleUnderline"/>
        </w:rPr>
        <w:t xml:space="preserve"> </w:t>
      </w:r>
      <w:r w:rsidRPr="006468F0">
        <w:rPr>
          <w:rStyle w:val="StyleUnderline"/>
        </w:rPr>
        <w:t>health and inequality</w:t>
      </w:r>
      <w:r w:rsidRPr="006468F0">
        <w:rPr>
          <w:sz w:val="14"/>
        </w:rPr>
        <w:t xml:space="preserve">. In particular, </w:t>
      </w:r>
      <w:r w:rsidRPr="006468F0">
        <w:rPr>
          <w:rStyle w:val="StyleUnderline"/>
        </w:rPr>
        <w:t>we find that the emphasis in other research on potential</w:t>
      </w:r>
      <w:r>
        <w:rPr>
          <w:rStyle w:val="StyleUnderline"/>
        </w:rPr>
        <w:t xml:space="preserve"> </w:t>
      </w:r>
      <w:r w:rsidRPr="006468F0">
        <w:rPr>
          <w:rStyle w:val="StyleUnderline"/>
        </w:rPr>
        <w:t>psychosocial and resource allocation costs associated with higher inequality may miss</w:t>
      </w:r>
      <w:r>
        <w:rPr>
          <w:rStyle w:val="StyleUnderline"/>
        </w:rPr>
        <w:t xml:space="preserve"> </w:t>
      </w:r>
      <w:r w:rsidRPr="006468F0">
        <w:rPr>
          <w:rStyle w:val="StyleUnderline"/>
        </w:rPr>
        <w:t>important offsetting positives,</w:t>
      </w:r>
      <w:r w:rsidRPr="006468F0">
        <w:rPr>
          <w:sz w:val="14"/>
        </w:rPr>
        <w:t xml:space="preserve"> and, in fact, these </w:t>
      </w:r>
      <w:r w:rsidRPr="006468F0">
        <w:rPr>
          <w:rStyle w:val="Emphasis"/>
        </w:rPr>
        <w:t>offsetting factors</w:t>
      </w:r>
      <w:r w:rsidRPr="006468F0">
        <w:rPr>
          <w:rStyle w:val="StyleUnderline"/>
        </w:rPr>
        <w:t xml:space="preserve"> may </w:t>
      </w:r>
      <w:r w:rsidRPr="006468F0">
        <w:rPr>
          <w:rStyle w:val="Emphasis"/>
        </w:rPr>
        <w:t>dominate.</w:t>
      </w:r>
    </w:p>
    <w:p w:rsidR="006504CE" w:rsidRDefault="006504CE" w:rsidP="006504CE">
      <w:pPr>
        <w:pStyle w:val="Heading4"/>
      </w:pPr>
      <w:r>
        <w:t>No correlation</w:t>
      </w:r>
    </w:p>
    <w:p w:rsidR="006504CE" w:rsidRPr="006468F0" w:rsidRDefault="006504CE" w:rsidP="006504CE">
      <w:r w:rsidRPr="006468F0">
        <w:t xml:space="preserve">Michael C </w:t>
      </w:r>
      <w:r w:rsidRPr="006468F0">
        <w:rPr>
          <w:rStyle w:val="Style13ptBold"/>
        </w:rPr>
        <w:t>Wolfson et al 00</w:t>
      </w:r>
      <w:r>
        <w:t xml:space="preserve"> - </w:t>
      </w:r>
      <w:r w:rsidRPr="006468F0">
        <w:t xml:space="preserve"> George Kaplan,2 John Lynch,2 Nancy Ross,3 and Eric Backlund4 Wolfson: Institutions and Social Statistics, Branch Statistics, Canada Ottawa, Kaplan: </w:t>
      </w:r>
      <w:r>
        <w:t>D</w:t>
      </w:r>
      <w:r w:rsidRPr="006468F0">
        <w:t>epartment of Epidemiology, School of Public Health, University of Michigan, Ross: Social and Economic Studies, Division Statistics, Canada</w:t>
      </w:r>
      <w:r>
        <w:t xml:space="preserve">, January 2000, “Relation between income inequality and mortality: empirical demonstration”, </w:t>
      </w:r>
      <w:hyperlink r:id="rId18" w:history="1">
        <w:r w:rsidRPr="00B8591C">
          <w:rPr>
            <w:rStyle w:val="Hyperlink"/>
          </w:rPr>
          <w:t>https://www.ncbi.nlm.nih.gov/pmc/artic</w:t>
        </w:r>
        <w:bookmarkStart w:id="0" w:name="_GoBack"/>
        <w:bookmarkEnd w:id="0"/>
        <w:r w:rsidRPr="00B8591C">
          <w:rPr>
            <w:rStyle w:val="Hyperlink"/>
          </w:rPr>
          <w:t>les/PMC1070713/</w:t>
        </w:r>
      </w:hyperlink>
      <w:r>
        <w:t xml:space="preserve"> -- CR</w:t>
      </w:r>
    </w:p>
    <w:p w:rsidR="006504CE" w:rsidRPr="006468F0" w:rsidRDefault="006504CE" w:rsidP="006504CE">
      <w:r w:rsidRPr="00000023">
        <w:rPr>
          <w:rStyle w:val="StyleUnderline"/>
        </w:rPr>
        <w:t>The pattern of mortality</w:t>
      </w:r>
      <w:r w:rsidRPr="009D18F0">
        <w:rPr>
          <w:sz w:val="14"/>
        </w:rPr>
        <w:t xml:space="preserve"> generated from a literal application of </w:t>
      </w:r>
      <w:proofErr w:type="spellStart"/>
      <w:r w:rsidRPr="009D18F0">
        <w:rPr>
          <w:sz w:val="14"/>
        </w:rPr>
        <w:t>Gravelle's</w:t>
      </w:r>
      <w:proofErr w:type="spellEnd"/>
      <w:r w:rsidRPr="009D18F0">
        <w:rPr>
          <w:sz w:val="14"/>
        </w:rPr>
        <w:t xml:space="preserve"> artifact hypothesis </w:t>
      </w:r>
      <w:r w:rsidRPr="00000023">
        <w:rPr>
          <w:rStyle w:val="StyleUnderline"/>
        </w:rPr>
        <w:t>provides a poor fit with the observed data in the United States.</w:t>
      </w:r>
      <w:r w:rsidRPr="009D18F0">
        <w:rPr>
          <w:sz w:val="14"/>
        </w:rPr>
        <w:t xml:space="preserve"> If the observed association between state-level standardized mortality and income inequality were completely </w:t>
      </w:r>
      <w:proofErr w:type="spellStart"/>
      <w:r w:rsidRPr="009D18F0">
        <w:rPr>
          <w:sz w:val="14"/>
        </w:rPr>
        <w:t>artifactual</w:t>
      </w:r>
      <w:proofErr w:type="spellEnd"/>
      <w:r w:rsidRPr="009D18F0">
        <w:rPr>
          <w:sz w:val="14"/>
        </w:rPr>
        <w:t xml:space="preserve"> then the two scatters of points (actual and hypothetical) would be on top of one another and the two regression lines would be superimposed. This is clearly not the case. Mortality based on the artifact hypothesis shows some slope in the expected direction: a higher share of income accruing to the bottom half of the population (indicating lower inequality) is associated with lower mortality. But these </w:t>
      </w:r>
      <w:r w:rsidRPr="009D18F0">
        <w:rPr>
          <w:rStyle w:val="StyleUnderline"/>
        </w:rPr>
        <w:t>slopes are considerably less than the slopes of actual mortality in relation to income inequality.</w:t>
      </w:r>
      <w:r>
        <w:rPr>
          <w:rStyle w:val="StyleUnderline"/>
        </w:rPr>
        <w:t xml:space="preserve"> </w:t>
      </w:r>
      <w:r w:rsidRPr="009D18F0">
        <w:rPr>
          <w:rStyle w:val="StyleUnderline"/>
        </w:rPr>
        <w:t xml:space="preserve">The observed associations </w:t>
      </w:r>
      <w:r w:rsidRPr="009D18F0">
        <w:rPr>
          <w:sz w:val="14"/>
        </w:rPr>
        <w:t xml:space="preserve">in the United States at the state level between income inequality and mortality therefore </w:t>
      </w:r>
      <w:r w:rsidRPr="009D18F0">
        <w:rPr>
          <w:rStyle w:val="Emphasis"/>
        </w:rPr>
        <w:t>cannot be</w:t>
      </w:r>
      <w:r w:rsidRPr="009D18F0">
        <w:rPr>
          <w:sz w:val="14"/>
        </w:rPr>
        <w:t xml:space="preserve"> entirely, or even </w:t>
      </w:r>
      <w:r w:rsidRPr="009D18F0">
        <w:rPr>
          <w:rStyle w:val="Emphasis"/>
        </w:rPr>
        <w:t>substantially</w:t>
      </w:r>
      <w:r w:rsidRPr="009D18F0">
        <w:rPr>
          <w:sz w:val="14"/>
        </w:rPr>
        <w:t xml:space="preserve">, </w:t>
      </w:r>
      <w:r w:rsidRPr="009D18F0">
        <w:rPr>
          <w:rStyle w:val="StyleUnderline"/>
        </w:rPr>
        <w:t>explained as the statistical artifacts of an underlying individual-level relation between income and risk of mortality</w:t>
      </w:r>
      <w:r w:rsidRPr="009D18F0">
        <w:rPr>
          <w:sz w:val="14"/>
        </w:rPr>
        <w:t xml:space="preserve">. </w:t>
      </w:r>
    </w:p>
    <w:p w:rsidR="006504CE" w:rsidRDefault="006504CE" w:rsidP="006504CE">
      <w:pPr>
        <w:rPr>
          <w:rFonts w:asciiTheme="minorHAnsi" w:hAnsiTheme="minorHAnsi" w:cstheme="minorBidi"/>
        </w:rPr>
      </w:pPr>
    </w:p>
    <w:p w:rsidR="00A95652" w:rsidRPr="00B55AD5" w:rsidRDefault="00A95652" w:rsidP="0079410D"/>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38979090000"/>
    <w:docVar w:name="VerbatimVersion" w:val="5.1"/>
  </w:docVars>
  <w:rsids>
    <w:rsidRoot w:val="00062D14"/>
    <w:rsid w:val="000139A3"/>
    <w:rsid w:val="00062D14"/>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504CE"/>
    <w:rsid w:val="00665003"/>
    <w:rsid w:val="006A2AD0"/>
    <w:rsid w:val="006C2375"/>
    <w:rsid w:val="006D4ECC"/>
    <w:rsid w:val="00722258"/>
    <w:rsid w:val="007243E5"/>
    <w:rsid w:val="00766EA0"/>
    <w:rsid w:val="0079410D"/>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A3168"/>
    <w:rsid w:val="00AC0AB8"/>
    <w:rsid w:val="00B33C6D"/>
    <w:rsid w:val="00B4508F"/>
    <w:rsid w:val="00B55AD5"/>
    <w:rsid w:val="00B8057C"/>
    <w:rsid w:val="00BC0205"/>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7D38"/>
    <w:rsid w:val="00D325A9"/>
    <w:rsid w:val="00D36A8A"/>
    <w:rsid w:val="00D61409"/>
    <w:rsid w:val="00D6691E"/>
    <w:rsid w:val="00D71170"/>
    <w:rsid w:val="00DA1C92"/>
    <w:rsid w:val="00DA25D4"/>
    <w:rsid w:val="00DA6538"/>
    <w:rsid w:val="00E15E75"/>
    <w:rsid w:val="00E24B5D"/>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25C5"/>
  <w15:chartTrackingRefBased/>
  <w15:docId w15:val="{C90D4863-EF21-4CB5-A81C-0EE63902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504CE"/>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062D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2D1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2D1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62D14"/>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62D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2D14"/>
  </w:style>
  <w:style w:type="character" w:customStyle="1" w:styleId="Heading1Char">
    <w:name w:val="Heading 1 Char"/>
    <w:aliases w:val="Pocket Char"/>
    <w:basedOn w:val="DefaultParagraphFont"/>
    <w:link w:val="Heading1"/>
    <w:rsid w:val="00062D1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62D1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62D1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062D14"/>
    <w:rPr>
      <w:rFonts w:ascii="Times New Roman" w:eastAsiaTheme="majorEastAsia" w:hAnsi="Times New Roman" w:cstheme="majorBidi"/>
      <w:b/>
      <w:iCs/>
      <w:sz w:val="26"/>
    </w:rPr>
  </w:style>
  <w:style w:type="character" w:styleId="Emphasis">
    <w:name w:val="Emphasis"/>
    <w:basedOn w:val="DefaultParagraphFont"/>
    <w:uiPriority w:val="7"/>
    <w:qFormat/>
    <w:rsid w:val="00062D14"/>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062D14"/>
    <w:rPr>
      <w:b/>
      <w:bCs/>
      <w:sz w:val="26"/>
      <w:u w:val="none"/>
    </w:rPr>
  </w:style>
  <w:style w:type="character" w:customStyle="1" w:styleId="StyleUnderline">
    <w:name w:val="Style Underline"/>
    <w:aliases w:val="Underline"/>
    <w:basedOn w:val="DefaultParagraphFont"/>
    <w:uiPriority w:val="6"/>
    <w:qFormat/>
    <w:rsid w:val="00062D14"/>
    <w:rPr>
      <w:b w:val="0"/>
      <w:sz w:val="22"/>
      <w:u w:val="single"/>
    </w:rPr>
  </w:style>
  <w:style w:type="character" w:styleId="Hyperlink">
    <w:name w:val="Hyperlink"/>
    <w:basedOn w:val="DefaultParagraphFont"/>
    <w:uiPriority w:val="99"/>
    <w:unhideWhenUsed/>
    <w:rsid w:val="00062D14"/>
    <w:rPr>
      <w:color w:val="auto"/>
      <w:u w:val="none"/>
    </w:rPr>
  </w:style>
  <w:style w:type="character" w:styleId="FollowedHyperlink">
    <w:name w:val="FollowedHyperlink"/>
    <w:basedOn w:val="DefaultParagraphFont"/>
    <w:uiPriority w:val="99"/>
    <w:semiHidden/>
    <w:unhideWhenUsed/>
    <w:rsid w:val="00062D14"/>
    <w:rPr>
      <w:color w:val="auto"/>
      <w:u w:val="none"/>
    </w:rPr>
  </w:style>
  <w:style w:type="character" w:customStyle="1" w:styleId="UnresolvedMention">
    <w:name w:val="Unresolved Mention"/>
    <w:basedOn w:val="DefaultParagraphFont"/>
    <w:uiPriority w:val="99"/>
    <w:semiHidden/>
    <w:unhideWhenUsed/>
    <w:rsid w:val="00650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l.ac.uk/~uctp39a/AABBH_main_text.pdf" TargetMode="External"/><Relationship Id="rId13" Type="http://schemas.openxmlformats.org/officeDocument/2006/relationships/hyperlink" Target="https://drive.google.com/file/d/0BwzInZLvw8KJdDB5ZmZ0Yi1BSVE/view" TargetMode="External"/><Relationship Id="rId18" Type="http://schemas.openxmlformats.org/officeDocument/2006/relationships/hyperlink" Target="https://www.ncbi.nlm.nih.gov/pmc/articles/PMC1070713/" TargetMode="External"/><Relationship Id="rId3" Type="http://schemas.openxmlformats.org/officeDocument/2006/relationships/styles" Target="styles.xml"/><Relationship Id="rId7" Type="http://schemas.openxmlformats.org/officeDocument/2006/relationships/hyperlink" Target="https://www.ucl.ac.uk/~uctp39a/AABBH_main_text.pdf" TargetMode="External"/><Relationship Id="rId12" Type="http://schemas.openxmlformats.org/officeDocument/2006/relationships/hyperlink" Target="https://www.cnn.com/2011/11/06/opinion/wilkinson-inequality-harm/index.html" TargetMode="External"/><Relationship Id="rId17" Type="http://schemas.openxmlformats.org/officeDocument/2006/relationships/hyperlink" Target="https://www.frbsf.org/economic-research/files/wp2013-13.pdf" TargetMode="External"/><Relationship Id="rId2" Type="http://schemas.openxmlformats.org/officeDocument/2006/relationships/numbering" Target="numbering.xml"/><Relationship Id="rId16" Type="http://schemas.openxmlformats.org/officeDocument/2006/relationships/hyperlink" Target="https://www.tandfonline.com/doi/abs/10.1080/10438599.2018.1429534?journalCode=gein2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heseus.fi/bitstream/handle/10024/131341/Joel_Hiltunen.pdf?sequence=1" TargetMode="External"/><Relationship Id="rId11" Type="http://schemas.openxmlformats.org/officeDocument/2006/relationships/hyperlink" Target="https://academic.oup.com/icc/article-abstract/22/4/1093/753299?redirectedFrom=fulltext" TargetMode="External"/><Relationship Id="rId5" Type="http://schemas.openxmlformats.org/officeDocument/2006/relationships/webSettings" Target="webSettings.xml"/><Relationship Id="rId15" Type="http://schemas.openxmlformats.org/officeDocument/2006/relationships/hyperlink" Target="https://www.researchgate.net/publication/234045052_Innovation_and_spatial_inequality_in_Europe_and_the_United_States" TargetMode="External"/><Relationship Id="rId10" Type="http://schemas.openxmlformats.org/officeDocument/2006/relationships/hyperlink" Target="https://academic.oup.com/icc/article-abstract/22/4/1093/753299?redirectedFrom=fulltex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ademic.oup.com/icc/article-abstract/22/4/1093/753299?redirectedFrom=fulltext" TargetMode="External"/><Relationship Id="rId14" Type="http://schemas.openxmlformats.org/officeDocument/2006/relationships/hyperlink" Target="https://www.brookings.edu/wp-content/uploads/2017/12/innovation-and-inequal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12ECE-5448-487A-8D71-61A244476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14651</Words>
  <Characters>83511</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3</cp:revision>
  <dcterms:created xsi:type="dcterms:W3CDTF">2018-07-16T00:12:00Z</dcterms:created>
  <dcterms:modified xsi:type="dcterms:W3CDTF">2018-07-16T00:16:00Z</dcterms:modified>
</cp:coreProperties>
</file>