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591723" w14:textId="77777777" w:rsidR="00833238" w:rsidRDefault="00833238" w:rsidP="00833238">
      <w:pPr>
        <w:pStyle w:val="Heading1"/>
      </w:pPr>
      <w:r>
        <w:t>Borders Good</w:t>
      </w:r>
    </w:p>
    <w:p w14:paraId="70D96218" w14:textId="77777777" w:rsidR="00833238" w:rsidRDefault="00833238" w:rsidP="00833238">
      <w:pPr>
        <w:pStyle w:val="Heading2"/>
      </w:pPr>
      <w:r>
        <w:t>Generic</w:t>
      </w:r>
    </w:p>
    <w:p w14:paraId="5E951E64" w14:textId="77777777" w:rsidR="00833238" w:rsidRDefault="00833238" w:rsidP="00833238">
      <w:pPr>
        <w:pStyle w:val="Heading3"/>
      </w:pPr>
      <w:r>
        <w:t>2AC/1AR</w:t>
      </w:r>
    </w:p>
    <w:p w14:paraId="19BBBCEB" w14:textId="77777777" w:rsidR="00833238" w:rsidRDefault="00833238" w:rsidP="00833238"/>
    <w:p w14:paraId="524B4E00" w14:textId="77777777" w:rsidR="00833238" w:rsidRDefault="00833238" w:rsidP="00833238">
      <w:pPr>
        <w:pStyle w:val="Heading4"/>
      </w:pPr>
      <w:r>
        <w:t>The concept of “open borders” is an idealist, utopian pipe-dream that ignores basic human nature and ensures escalatory tribal conflict</w:t>
      </w:r>
    </w:p>
    <w:p w14:paraId="2DFC2C8B" w14:textId="77777777" w:rsidR="00833238" w:rsidRDefault="00833238" w:rsidP="00833238">
      <w:r w:rsidRPr="00F37E3E">
        <w:t xml:space="preserve">George </w:t>
      </w:r>
      <w:r w:rsidRPr="00F37E3E">
        <w:rPr>
          <w:rStyle w:val="Style13ptBold"/>
        </w:rPr>
        <w:t>Gallatin 18</w:t>
      </w:r>
      <w:r>
        <w:t>,</w:t>
      </w:r>
      <w:r w:rsidRPr="00F37E3E">
        <w:t xml:space="preserve"> </w:t>
      </w:r>
      <w:r>
        <w:t>pseudonym, “</w:t>
      </w:r>
      <w:r w:rsidRPr="00F37E3E">
        <w:t>Why “Open Borders” is a Dangerous Idea</w:t>
      </w:r>
      <w:r>
        <w:t xml:space="preserve">”, </w:t>
      </w:r>
      <w:r w:rsidRPr="00F37E3E">
        <w:t>http://quillette.com/2018/02/03/open-borders-dangerous-idea/</w:t>
      </w:r>
    </w:p>
    <w:p w14:paraId="3E45A278" w14:textId="77777777" w:rsidR="00833238" w:rsidRDefault="00833238" w:rsidP="00833238">
      <w:pPr>
        <w:rPr>
          <w:sz w:val="16"/>
        </w:rPr>
      </w:pPr>
      <w:r w:rsidRPr="00303A1E">
        <w:rPr>
          <w:sz w:val="16"/>
        </w:rPr>
        <w:t xml:space="preserve">A decade before he fell to esophageal cancer Christopher Hitchens gave a series of riveting speeches on George Orwell. In them Hitchens argued that Orwell was an intellectual of such tremendous consequence because he got the “three great dramas” of the 20th century right. These were: the moral unsustainability of imperialism, the rising danger of Fascism, and the soulless cruelty of Communism. Most today agree that Orwell was a singularly perceptive observer of that barbaric century. So in the opening decades of the new century, what are the great dramas bearing down on us? The danger of climate change is surely high on most lists. The promise and peril of artificial superintelligence? Or genetic engineering? Perhaps the danger lurks most in the threats we have slowly adjusted to and may be complacent about such as nuclear and biological weapons proliferation. From my point-of-view, </w:t>
      </w:r>
      <w:r w:rsidRPr="001565C9">
        <w:rPr>
          <w:rStyle w:val="Emphasis"/>
          <w:highlight w:val="green"/>
        </w:rPr>
        <w:t>mass migration is the singular challenge of the 21st century</w:t>
      </w:r>
      <w:r w:rsidRPr="00303A1E">
        <w:rPr>
          <w:sz w:val="16"/>
        </w:rPr>
        <w:t xml:space="preserve">. This is because </w:t>
      </w:r>
      <w:r w:rsidRPr="001565C9">
        <w:rPr>
          <w:rStyle w:val="StyleUnderline"/>
          <w:highlight w:val="green"/>
        </w:rPr>
        <w:t>it is a meta-issue that</w:t>
      </w:r>
      <w:r w:rsidRPr="00303A1E">
        <w:rPr>
          <w:sz w:val="16"/>
        </w:rPr>
        <w:t xml:space="preserve"> will </w:t>
      </w:r>
      <w:r w:rsidRPr="001565C9">
        <w:rPr>
          <w:rStyle w:val="Emphasis"/>
          <w:highlight w:val="green"/>
        </w:rPr>
        <w:t>affect our response to every other challenge</w:t>
      </w:r>
      <w:r w:rsidRPr="00303A1E">
        <w:rPr>
          <w:sz w:val="16"/>
        </w:rPr>
        <w:t xml:space="preserve">. This is due to the fact that as mass </w:t>
      </w:r>
      <w:r w:rsidRPr="001565C9">
        <w:rPr>
          <w:rStyle w:val="StyleUnderline"/>
          <w:highlight w:val="green"/>
        </w:rPr>
        <w:t>migrations change demography</w:t>
      </w:r>
      <w:r w:rsidRPr="00303A1E">
        <w:rPr>
          <w:sz w:val="16"/>
        </w:rPr>
        <w:t xml:space="preserve">, they may also affect changes in </w:t>
      </w:r>
      <w:r w:rsidRPr="001565C9">
        <w:rPr>
          <w:rStyle w:val="StyleUnderline"/>
          <w:highlight w:val="green"/>
        </w:rPr>
        <w:t>host nations’ cultures and political economies</w:t>
      </w:r>
      <w:r w:rsidRPr="00303A1E">
        <w:rPr>
          <w:sz w:val="16"/>
        </w:rPr>
        <w:t xml:space="preserve">. The specifics of these changes are exceedingly difficult to forecast, because they hinge on dozens of variables specific to the migrants, the host nation, and the scale and rate of the movements. While we do not yet know the vector, the titanic, high velocity migration the West is currently experiencing will cause profound changes. It is my fear that the primary </w:t>
      </w:r>
      <w:r w:rsidRPr="001565C9">
        <w:rPr>
          <w:rStyle w:val="Emphasis"/>
          <w:highlight w:val="green"/>
        </w:rPr>
        <w:t>near-term effect will be surging tribalism</w:t>
      </w:r>
      <w:r w:rsidRPr="00303A1E">
        <w:rPr>
          <w:sz w:val="16"/>
        </w:rPr>
        <w:t xml:space="preserve">. </w:t>
      </w:r>
      <w:r w:rsidRPr="001565C9">
        <w:rPr>
          <w:rStyle w:val="StyleUnderline"/>
          <w:highlight w:val="green"/>
        </w:rPr>
        <w:t>Unlimited mass migration could</w:t>
      </w:r>
      <w:r w:rsidRPr="00303A1E">
        <w:rPr>
          <w:sz w:val="16"/>
        </w:rPr>
        <w:t xml:space="preserve"> </w:t>
      </w:r>
      <w:r w:rsidRPr="00303A1E">
        <w:rPr>
          <w:strike/>
          <w:sz w:val="16"/>
        </w:rPr>
        <w:t>cripple</w:t>
      </w:r>
      <w:r w:rsidRPr="00303A1E">
        <w:rPr>
          <w:sz w:val="16"/>
        </w:rPr>
        <w:t xml:space="preserve"> </w:t>
      </w:r>
      <w:r w:rsidRPr="001565C9">
        <w:rPr>
          <w:rStyle w:val="Emphasis"/>
          <w:highlight w:val="green"/>
        </w:rPr>
        <w:t>weaken liberal Western powers</w:t>
      </w:r>
      <w:r w:rsidRPr="00303A1E">
        <w:rPr>
          <w:sz w:val="16"/>
        </w:rPr>
        <w:t xml:space="preserve"> </w:t>
      </w:r>
      <w:r w:rsidRPr="001565C9">
        <w:rPr>
          <w:rStyle w:val="StyleUnderline"/>
          <w:highlight w:val="green"/>
        </w:rPr>
        <w:t>with</w:t>
      </w:r>
      <w:r w:rsidRPr="00303A1E">
        <w:rPr>
          <w:sz w:val="16"/>
        </w:rPr>
        <w:t xml:space="preserve"> perpetual </w:t>
      </w:r>
      <w:r w:rsidRPr="001565C9">
        <w:rPr>
          <w:rStyle w:val="StyleUnderline"/>
          <w:highlight w:val="green"/>
        </w:rPr>
        <w:t>ethnic tension</w:t>
      </w:r>
      <w:r w:rsidRPr="00303A1E">
        <w:rPr>
          <w:sz w:val="16"/>
        </w:rPr>
        <w:t xml:space="preserve">, </w:t>
      </w:r>
      <w:r w:rsidRPr="001565C9">
        <w:rPr>
          <w:rStyle w:val="StyleUnderline"/>
          <w:highlight w:val="green"/>
        </w:rPr>
        <w:t>and halt their ability to effectively act</w:t>
      </w:r>
      <w:r w:rsidRPr="00303A1E">
        <w:rPr>
          <w:sz w:val="16"/>
        </w:rPr>
        <w:t xml:space="preserve"> on the world stage. This </w:t>
      </w:r>
      <w:r w:rsidRPr="001565C9">
        <w:rPr>
          <w:rStyle w:val="StyleUnderline"/>
          <w:highlight w:val="green"/>
        </w:rPr>
        <w:t>could cede the century to</w:t>
      </w:r>
      <w:r w:rsidRPr="00303A1E">
        <w:rPr>
          <w:sz w:val="16"/>
        </w:rPr>
        <w:t xml:space="preserve"> more unified authoritarian powers such as </w:t>
      </w:r>
      <w:r w:rsidRPr="001565C9">
        <w:rPr>
          <w:rStyle w:val="Emphasis"/>
          <w:highlight w:val="green"/>
        </w:rPr>
        <w:t>Russia and China</w:t>
      </w:r>
      <w:r w:rsidRPr="00303A1E">
        <w:rPr>
          <w:sz w:val="16"/>
        </w:rPr>
        <w:t xml:space="preserve"> who have drastically different value systems and views of human dignity. The </w:t>
      </w:r>
      <w:r w:rsidRPr="001565C9">
        <w:rPr>
          <w:rStyle w:val="Emphasis"/>
          <w:highlight w:val="green"/>
        </w:rPr>
        <w:t>open borders philosophy is wrong</w:t>
      </w:r>
      <w:r w:rsidRPr="00303A1E">
        <w:rPr>
          <w:sz w:val="16"/>
        </w:rPr>
        <w:t xml:space="preserve">, because, like the failed ideologies of the past century, </w:t>
      </w:r>
      <w:r w:rsidRPr="001565C9">
        <w:rPr>
          <w:rStyle w:val="StyleUnderline"/>
          <w:highlight w:val="green"/>
        </w:rPr>
        <w:t>it doesn’t account for</w:t>
      </w:r>
      <w:r w:rsidRPr="00303A1E">
        <w:rPr>
          <w:sz w:val="16"/>
        </w:rPr>
        <w:t xml:space="preserve"> unpleasant facts about </w:t>
      </w:r>
      <w:r w:rsidRPr="001565C9">
        <w:rPr>
          <w:rStyle w:val="StyleUnderline"/>
          <w:highlight w:val="green"/>
        </w:rPr>
        <w:t>human nature</w:t>
      </w:r>
      <w:r w:rsidRPr="00303A1E">
        <w:rPr>
          <w:sz w:val="16"/>
        </w:rPr>
        <w:t xml:space="preserve"> and society. The truth Communism missed is that </w:t>
      </w:r>
      <w:r w:rsidRPr="001565C9">
        <w:rPr>
          <w:rStyle w:val="Emphasis"/>
          <w:highlight w:val="green"/>
        </w:rPr>
        <w:t>human beings prefer self-interest to compelled altruism</w:t>
      </w:r>
      <w:r w:rsidRPr="00303A1E">
        <w:rPr>
          <w:sz w:val="16"/>
        </w:rPr>
        <w:t xml:space="preserve">. The truth open borders advocates miss is that </w:t>
      </w:r>
      <w:r w:rsidRPr="001565C9">
        <w:rPr>
          <w:rStyle w:val="Emphasis"/>
          <w:highlight w:val="green"/>
        </w:rPr>
        <w:t>human societies are tribal</w:t>
      </w:r>
      <w:r w:rsidRPr="00303A1E">
        <w:rPr>
          <w:sz w:val="16"/>
        </w:rPr>
        <w:t xml:space="preserve">. The </w:t>
      </w:r>
      <w:r w:rsidRPr="001565C9">
        <w:rPr>
          <w:rStyle w:val="StyleUnderline"/>
          <w:highlight w:val="green"/>
        </w:rPr>
        <w:t>fundamental human social skill is the formation of groups</w:t>
      </w:r>
      <w:r w:rsidRPr="00303A1E">
        <w:rPr>
          <w:sz w:val="16"/>
        </w:rPr>
        <w:t xml:space="preserve"> that act with shared intentionality. The skill to coordinate intentions is what enabled our ancestors to form sophisticated social coalitions that outcompeted lower primates. Shared intentionality is a double-edged sword, though. The ability to form groups around intentions also means the ability to form breakaway sub-groups around different intentions. Thus, one of our primary evolutionary breakthroughs carried within it the potential for endless factionalism. The reason why we are still tribal today is because </w:t>
      </w:r>
      <w:r w:rsidRPr="001565C9">
        <w:rPr>
          <w:rStyle w:val="Emphasis"/>
          <w:highlight w:val="green"/>
        </w:rPr>
        <w:t>tribalism appears to have been evolutionarily adaptive</w:t>
      </w:r>
      <w:r w:rsidRPr="00303A1E">
        <w:rPr>
          <w:sz w:val="16"/>
        </w:rPr>
        <w:t xml:space="preserve">—at least for our ancestors. Researchers at McGill University have described it thusly: “ethnocentrism eventually overcomes its closest competitor, humanitarianism, by exploiting humanitarian cooperation across group boundaries”. Despite prevailing moral fashions, </w:t>
      </w:r>
      <w:r w:rsidRPr="001565C9">
        <w:rPr>
          <w:rStyle w:val="StyleUnderline"/>
          <w:highlight w:val="green"/>
        </w:rPr>
        <w:t>we are the products of this evolutionary competition</w:t>
      </w:r>
      <w:r w:rsidRPr="00303A1E">
        <w:rPr>
          <w:sz w:val="16"/>
        </w:rPr>
        <w:t xml:space="preserve">. This </w:t>
      </w:r>
      <w:r w:rsidRPr="001565C9">
        <w:rPr>
          <w:rStyle w:val="Emphasis"/>
          <w:highlight w:val="green"/>
        </w:rPr>
        <w:t>observation has no moral polarity</w:t>
      </w:r>
      <w:r w:rsidRPr="00303A1E">
        <w:rPr>
          <w:sz w:val="16"/>
        </w:rPr>
        <w:t xml:space="preserve">, it is a mere reality. And while it is undoubtedly noble to argue that we should try to overcome tribalism, it is a very different matter to argue that it is achievable, or that in doing so we won’t be </w:t>
      </w:r>
      <w:r w:rsidRPr="001565C9">
        <w:rPr>
          <w:rStyle w:val="StyleUnderline"/>
          <w:highlight w:val="green"/>
        </w:rPr>
        <w:t>outcompeted by</w:t>
      </w:r>
      <w:r w:rsidRPr="00303A1E">
        <w:rPr>
          <w:sz w:val="16"/>
        </w:rPr>
        <w:t xml:space="preserve"> less noble, </w:t>
      </w:r>
      <w:r w:rsidRPr="001565C9">
        <w:rPr>
          <w:rStyle w:val="StyleUnderline"/>
          <w:highlight w:val="green"/>
        </w:rPr>
        <w:t>more unified groups</w:t>
      </w:r>
      <w:r w:rsidRPr="00303A1E">
        <w:rPr>
          <w:sz w:val="16"/>
        </w:rPr>
        <w:t xml:space="preserve">. The challenge of </w:t>
      </w:r>
      <w:r w:rsidRPr="001565C9">
        <w:rPr>
          <w:rStyle w:val="StyleUnderline"/>
          <w:highlight w:val="green"/>
        </w:rPr>
        <w:t>heterogeneity</w:t>
      </w:r>
      <w:r w:rsidRPr="00303A1E">
        <w:rPr>
          <w:sz w:val="16"/>
        </w:rPr>
        <w:t xml:space="preserve"> is that it </w:t>
      </w:r>
      <w:r w:rsidRPr="001565C9">
        <w:rPr>
          <w:rStyle w:val="Emphasis"/>
          <w:highlight w:val="green"/>
        </w:rPr>
        <w:t>pre-loads divisions into society</w:t>
      </w:r>
      <w:r w:rsidRPr="00303A1E">
        <w:rPr>
          <w:sz w:val="16"/>
        </w:rPr>
        <w:t xml:space="preserve">. Sometimes those differences can be overcome through inter-communal dialogue and good government. But, all too often when intentions differ, and </w:t>
      </w:r>
      <w:r w:rsidRPr="001565C9">
        <w:rPr>
          <w:rStyle w:val="Emphasis"/>
          <w:highlight w:val="green"/>
        </w:rPr>
        <w:t>tribes inevitably rise</w:t>
      </w:r>
      <w:r w:rsidRPr="00303A1E">
        <w:rPr>
          <w:sz w:val="16"/>
        </w:rPr>
        <w:t xml:space="preserve">, differences in religion, language, and custom are the contours around which factions organize. This is not to say that ethno-racial or cultural difference is the sole cause of factionalism. Human beings don’t, in fact, need much encouragement to split into camps, hoist flags, and start wiping each other out. Our history is replete with examples of relatively homogenous societies that unraveled and split. After all, there were no obvious differences in language or ethnicity between the Roundheads and Cavaliers, or the Kuomintang and the CPC, or the Federalists and Unitarians. Diversity should not be met with fatalism, but should be seen as one of many significant risk factors that need to be diligently managed. Since human beings are so quick to form factions, it should be the goal of government policy to ameliorate division and ward off for as long as possible the demon of sectarianism. Our current public policies and cultural products seem aimed at doing the exact opposite. I think this is because the designers of these policies hold at least two mistaken assumptions about diversity and migration. Luxury Diversity Many elite Westerners have a passionate belief in diversity because they have lived it. Not always in their neighborhoods, but quite often at university. What they fail to realize is that a </w:t>
      </w:r>
      <w:r w:rsidRPr="001565C9">
        <w:rPr>
          <w:rStyle w:val="StyleUnderline"/>
          <w:highlight w:val="green"/>
        </w:rPr>
        <w:t>top-flight university offers a very narrow type of diversity</w:t>
      </w:r>
      <w:r w:rsidRPr="00303A1E">
        <w:rPr>
          <w:sz w:val="16"/>
        </w:rPr>
        <w:t xml:space="preserve">. For example, in my university class we had over 50 nationalities. It was a wonderful experience, and I formed abiding friendships with people from all over the world. What I later realized, is that the social cohesion of my class was greatly assisted by the fact that the admissions office was a border. They had heavily screened the incoming class for intelligence, socialization, and personality characteristics. The relevant distinction wasn’t between the Tamil Brahmins and Tatar Russians, but between students and non-students. We were all members of a university created community, enjoying carefully curated luxury diversity. None of this is surprising, elites have always gotten along. What the connoisseurs of luxury diversity miss, is that </w:t>
      </w:r>
      <w:r w:rsidRPr="001565C9">
        <w:rPr>
          <w:rStyle w:val="Emphasis"/>
          <w:highlight w:val="green"/>
        </w:rPr>
        <w:t>not everyone is a well-socialized member of the culturally converging global bourgeoisie</w:t>
      </w:r>
      <w:r w:rsidRPr="00303A1E">
        <w:rPr>
          <w:sz w:val="16"/>
        </w:rPr>
        <w:t xml:space="preserve">. </w:t>
      </w:r>
      <w:r w:rsidRPr="001565C9">
        <w:rPr>
          <w:rStyle w:val="StyleUnderline"/>
          <w:highlight w:val="green"/>
        </w:rPr>
        <w:t>People</w:t>
      </w:r>
      <w:r w:rsidRPr="00303A1E">
        <w:rPr>
          <w:sz w:val="16"/>
        </w:rPr>
        <w:t xml:space="preserve"> from across the world </w:t>
      </w:r>
      <w:r w:rsidRPr="001565C9">
        <w:rPr>
          <w:rStyle w:val="Emphasis"/>
          <w:highlight w:val="green"/>
        </w:rPr>
        <w:t>differ significantly</w:t>
      </w:r>
      <w:r w:rsidRPr="00303A1E">
        <w:rPr>
          <w:sz w:val="16"/>
        </w:rPr>
        <w:t xml:space="preserve"> in behavior and custom. Some of these behaviors and customs are awesome, others, such as honour killings, are not, (just as the West has traditions that are awesome, and others such as mass shootings, which are horrific). When migration occurs, we have to be aware that these behaviors and customs come along and can cause considerable strain in the receiving nation. Time and Integration There is also a faulty assumption that diverse societies become more tolerant and inclusive over time. The Indian sub-continent is one of the most diverse places on the planet. This </w:t>
      </w:r>
      <w:r w:rsidRPr="001565C9">
        <w:rPr>
          <w:rStyle w:val="StyleUnderline"/>
          <w:highlight w:val="green"/>
        </w:rPr>
        <w:t>heterogeneity is long-standing</w:t>
      </w:r>
      <w:r w:rsidRPr="00303A1E">
        <w:rPr>
          <w:sz w:val="16"/>
        </w:rPr>
        <w:t xml:space="preserve"> and a result of waves of mass migration onto the sub-continent over tens of thousands of years. Yet after all this civilizational experience with diversity, India still has xenophobia, with more than 40% of respondents to the World Values Survey stating that they would “not like to live next door to a person of another race”. Diversity on the sub-continent has not been a strength, but an immense civilizational challenge. Why our public policies seem intent on replicating these historical patterns in Europe and North America is always left unexplained. These historical examples are unexplored because some in the West adhere to a frenzied millenarianism about migration and diversity. They hold that mass migration is not a public policy challenge to be soberly regulated, but a path to moral redemption and economic utopia. When reality intrudes on these delusions the advocates mumble while citizens navigate the consequences. History has demonstrated innumerable times that </w:t>
      </w:r>
      <w:r w:rsidRPr="001565C9">
        <w:rPr>
          <w:rStyle w:val="Emphasis"/>
          <w:highlight w:val="green"/>
        </w:rPr>
        <w:t>at-scale diversity doesn’t create utopia but tension</w:t>
      </w:r>
      <w:r w:rsidRPr="00303A1E">
        <w:rPr>
          <w:sz w:val="16"/>
        </w:rPr>
        <w:t xml:space="preserve">. This </w:t>
      </w:r>
      <w:r w:rsidRPr="001565C9">
        <w:rPr>
          <w:rStyle w:val="StyleUnderline"/>
          <w:highlight w:val="green"/>
        </w:rPr>
        <w:t xml:space="preserve">tension </w:t>
      </w:r>
      <w:r w:rsidRPr="00303A1E">
        <w:rPr>
          <w:sz w:val="16"/>
        </w:rPr>
        <w:t xml:space="preserve">can sometimes be negotiated, but often </w:t>
      </w:r>
      <w:r w:rsidRPr="001565C9">
        <w:rPr>
          <w:rStyle w:val="Emphasis"/>
          <w:highlight w:val="green"/>
        </w:rPr>
        <w:t>leads to societal fragmentation, secession</w:t>
      </w:r>
      <w:r w:rsidRPr="00303A1E">
        <w:rPr>
          <w:sz w:val="16"/>
        </w:rPr>
        <w:t xml:space="preserve">, or the establishment of </w:t>
      </w:r>
      <w:r w:rsidRPr="001565C9">
        <w:rPr>
          <w:rStyle w:val="Emphasis"/>
          <w:highlight w:val="green"/>
        </w:rPr>
        <w:t>sprawling despotisms</w:t>
      </w:r>
      <w:r w:rsidRPr="00303A1E">
        <w:rPr>
          <w:sz w:val="16"/>
        </w:rPr>
        <w:t xml:space="preserve"> like the Austro-Hungarian, Ottoman, and Mughal empires. This is because </w:t>
      </w:r>
      <w:r w:rsidRPr="001565C9">
        <w:rPr>
          <w:rStyle w:val="StyleUnderline"/>
          <w:highlight w:val="green"/>
        </w:rPr>
        <w:t>civilizations are staggeringly complex</w:t>
      </w:r>
      <w:r w:rsidRPr="00303A1E">
        <w:rPr>
          <w:sz w:val="16"/>
        </w:rPr>
        <w:t xml:space="preserve"> economic, social and political coordination systems that slowly develop over hundreds of years. When these </w:t>
      </w:r>
      <w:r w:rsidRPr="001565C9">
        <w:rPr>
          <w:rStyle w:val="Emphasis"/>
          <w:highlight w:val="green"/>
        </w:rPr>
        <w:t>coordination systems are stressed by rapid change</w:t>
      </w:r>
      <w:r w:rsidRPr="00303A1E">
        <w:rPr>
          <w:sz w:val="16"/>
        </w:rPr>
        <w:t xml:space="preserve">, they sometimes shudder and break. Of the top ten </w:t>
      </w:r>
      <w:r w:rsidRPr="001565C9">
        <w:rPr>
          <w:rStyle w:val="StyleUnderline"/>
          <w:highlight w:val="green"/>
        </w:rPr>
        <w:t>most diverse countries</w:t>
      </w:r>
      <w:r w:rsidRPr="00303A1E">
        <w:rPr>
          <w:sz w:val="16"/>
        </w:rPr>
        <w:t xml:space="preserve"> in the world, every single one has </w:t>
      </w:r>
      <w:r w:rsidRPr="001565C9">
        <w:rPr>
          <w:rStyle w:val="StyleUnderline"/>
          <w:highlight w:val="green"/>
        </w:rPr>
        <w:t>suffered</w:t>
      </w:r>
      <w:r w:rsidRPr="00303A1E">
        <w:rPr>
          <w:sz w:val="16"/>
        </w:rPr>
        <w:t xml:space="preserve"> major, </w:t>
      </w:r>
      <w:r w:rsidRPr="001565C9">
        <w:rPr>
          <w:rStyle w:val="Emphasis"/>
          <w:highlight w:val="green"/>
        </w:rPr>
        <w:t>lethal political violence</w:t>
      </w:r>
      <w:r w:rsidRPr="00303A1E">
        <w:rPr>
          <w:sz w:val="16"/>
        </w:rPr>
        <w:t xml:space="preserve"> since 2001. Diversity is not some holy sacrament, it is a deadly serious socio-political challenge that needs to be prudently managed. It is a mistake to believe that unregulated </w:t>
      </w:r>
      <w:r w:rsidRPr="001565C9">
        <w:rPr>
          <w:rStyle w:val="StyleUnderline"/>
          <w:highlight w:val="green"/>
        </w:rPr>
        <w:t>mass migration</w:t>
      </w:r>
      <w:r w:rsidRPr="00303A1E">
        <w:rPr>
          <w:sz w:val="16"/>
        </w:rPr>
        <w:t xml:space="preserve"> will bring about redemption for guilty Westerners. For whatever economic benefits it may bring, it </w:t>
      </w:r>
      <w:r w:rsidRPr="001565C9">
        <w:rPr>
          <w:rStyle w:val="StyleUnderline"/>
          <w:highlight w:val="green"/>
        </w:rPr>
        <w:t>will</w:t>
      </w:r>
      <w:r w:rsidRPr="00303A1E">
        <w:rPr>
          <w:sz w:val="16"/>
        </w:rPr>
        <w:t xml:space="preserve"> also </w:t>
      </w:r>
      <w:r w:rsidRPr="001565C9">
        <w:rPr>
          <w:rStyle w:val="Emphasis"/>
          <w:highlight w:val="green"/>
        </w:rPr>
        <w:t>bring tribalism, disunity, and violence</w:t>
      </w:r>
      <w:r w:rsidRPr="00303A1E">
        <w:rPr>
          <w:sz w:val="16"/>
        </w:rPr>
        <w:t>. And for those of you who think this isn’t a major issue or that the worst has passed, please note we are just in the opening act of this drama.</w:t>
      </w:r>
    </w:p>
    <w:p w14:paraId="1076A47F" w14:textId="77777777" w:rsidR="00833238" w:rsidRDefault="00833238" w:rsidP="00833238"/>
    <w:p w14:paraId="329159E1" w14:textId="77777777" w:rsidR="00833238" w:rsidRPr="00303A1E" w:rsidRDefault="00833238" w:rsidP="00833238">
      <w:pPr>
        <w:pStyle w:val="Heading4"/>
      </w:pPr>
      <w:r>
        <w:t>Open borders is a bad idea – it would decimate social benefits, cause ethnic conflicts, and undermine the rule of law, ensuring crime</w:t>
      </w:r>
    </w:p>
    <w:p w14:paraId="0D31D9FE" w14:textId="77777777" w:rsidR="00833238" w:rsidRPr="00303A1E" w:rsidRDefault="00833238" w:rsidP="00833238">
      <w:r w:rsidRPr="00303A1E">
        <w:t xml:space="preserve">Yair </w:t>
      </w:r>
      <w:r w:rsidRPr="00303A1E">
        <w:rPr>
          <w:rStyle w:val="Style13ptBold"/>
        </w:rPr>
        <w:t>Livne 15</w:t>
      </w:r>
      <w:r w:rsidRPr="00303A1E">
        <w:t>, Ph.D. Economics, Stanford Graduate School of Business</w:t>
      </w:r>
      <w:r>
        <w:t>, “</w:t>
      </w:r>
      <w:r w:rsidRPr="00303A1E">
        <w:t>What are some good arguments against open borders?</w:t>
      </w:r>
      <w:r>
        <w:t xml:space="preserve">”, </w:t>
      </w:r>
      <w:r w:rsidRPr="00303A1E">
        <w:t>https://www.quora.com/What-are-some-good-arguments-against-open-borders</w:t>
      </w:r>
    </w:p>
    <w:p w14:paraId="4C84A32A" w14:textId="77777777" w:rsidR="00833238" w:rsidRDefault="00833238" w:rsidP="00833238">
      <w:pPr>
        <w:rPr>
          <w:sz w:val="16"/>
        </w:rPr>
      </w:pPr>
      <w:r w:rsidRPr="00303A1E">
        <w:rPr>
          <w:sz w:val="16"/>
        </w:rPr>
        <w:t xml:space="preserve">Some arguments against open borders: </w:t>
      </w:r>
      <w:r w:rsidRPr="001565C9">
        <w:rPr>
          <w:rStyle w:val="Emphasis"/>
          <w:highlight w:val="green"/>
        </w:rPr>
        <w:t>Open borders create a 'race to the bottom' in terms of social benefits</w:t>
      </w:r>
      <w:r w:rsidRPr="00303A1E">
        <w:rPr>
          <w:sz w:val="16"/>
        </w:rPr>
        <w:t xml:space="preserve"> and a social safety net. Imagine that borders are completely open and it's near costless to immigrate from one country to the other. Then the country with the best social services and benefits, (especially health benefits and unemployment benefits) will draw the World's poorest people, creating a strong Adverse Selection effect. That </w:t>
      </w:r>
      <w:r w:rsidRPr="001565C9">
        <w:rPr>
          <w:rStyle w:val="StyleUnderline"/>
          <w:highlight w:val="green"/>
        </w:rPr>
        <w:t>country will quickly lose its ability to fund those services</w:t>
      </w:r>
      <w:r w:rsidRPr="00303A1E">
        <w:rPr>
          <w:sz w:val="16"/>
        </w:rPr>
        <w:t xml:space="preserve"> and </w:t>
      </w:r>
      <w:r w:rsidRPr="001565C9">
        <w:rPr>
          <w:rStyle w:val="StyleUnderline"/>
          <w:highlight w:val="green"/>
        </w:rPr>
        <w:t>they will be significantly downscaled</w:t>
      </w:r>
      <w:r w:rsidRPr="00303A1E">
        <w:rPr>
          <w:sz w:val="16"/>
        </w:rPr>
        <w:t>. This will continue until all developed countries will offer relatively low levels (compared to today) of benefits. Obviously in reality there is friction on immigration so this process wouldn't be immediate, but the dynamics described will still be</w:t>
      </w:r>
      <w:r w:rsidRPr="00303A1E">
        <w:rPr>
          <w:rStyle w:val="Emphasis"/>
        </w:rPr>
        <w:t xml:space="preserve"> </w:t>
      </w:r>
      <w:r w:rsidRPr="001565C9">
        <w:rPr>
          <w:rStyle w:val="Emphasis"/>
          <w:highlight w:val="green"/>
        </w:rPr>
        <w:t>a powerful force acting against meaningful social benefits</w:t>
      </w:r>
      <w:r w:rsidRPr="00303A1E">
        <w:rPr>
          <w:sz w:val="16"/>
        </w:rPr>
        <w:t xml:space="preserve">. Open borders severely limits the ability of a country to chose its cultural identity. If you're strong believer in multiculturalism this may not seem like a drawback, but if you do believe some cultures are better than others, then this is a huge minus for open borders. </w:t>
      </w:r>
      <w:r w:rsidRPr="001565C9">
        <w:rPr>
          <w:rStyle w:val="Emphasis"/>
          <w:highlight w:val="green"/>
        </w:rPr>
        <w:t>Open borders cause wars and catastrophes</w:t>
      </w:r>
      <w:r w:rsidRPr="00303A1E">
        <w:rPr>
          <w:sz w:val="16"/>
        </w:rPr>
        <w:t xml:space="preserve"> to create global ripple effects that are hard to control. You can already see some of this with the current refugee crisis in Syria. While in the past if a refugee crisis wasn't at a World War scale it would typically mostly affect the countries directly involved in conflict and their neighbors. Open borders will cause a </w:t>
      </w:r>
      <w:r w:rsidRPr="001565C9">
        <w:rPr>
          <w:rStyle w:val="StyleUnderline"/>
          <w:highlight w:val="green"/>
        </w:rPr>
        <w:t>population affected by war</w:t>
      </w:r>
      <w:r w:rsidRPr="00303A1E">
        <w:rPr>
          <w:sz w:val="16"/>
        </w:rPr>
        <w:t xml:space="preserve"> or catastrophe to be willing </w:t>
      </w:r>
      <w:r w:rsidRPr="001565C9">
        <w:rPr>
          <w:rStyle w:val="StyleUnderline"/>
          <w:highlight w:val="green"/>
        </w:rPr>
        <w:t>to immigrate earlier and further</w:t>
      </w:r>
      <w:r w:rsidRPr="00303A1E">
        <w:rPr>
          <w:sz w:val="16"/>
        </w:rPr>
        <w:t xml:space="preserve">, since the cost of migrating is lower and the benefits are higher. This </w:t>
      </w:r>
      <w:r w:rsidRPr="001565C9">
        <w:rPr>
          <w:rStyle w:val="Emphasis"/>
          <w:highlight w:val="green"/>
        </w:rPr>
        <w:t>makes prospering countries more vulnerable</w:t>
      </w:r>
      <w:r w:rsidRPr="00303A1E">
        <w:rPr>
          <w:sz w:val="16"/>
        </w:rPr>
        <w:t xml:space="preserve"> (in terms of the strength of the population they need to support). </w:t>
      </w:r>
      <w:r w:rsidRPr="001565C9">
        <w:rPr>
          <w:rStyle w:val="StyleUnderline"/>
          <w:highlight w:val="green"/>
        </w:rPr>
        <w:t>Open borders can undermine the rule of law</w:t>
      </w:r>
      <w:r w:rsidRPr="00303A1E">
        <w:rPr>
          <w:sz w:val="16"/>
        </w:rPr>
        <w:t xml:space="preserve"> in places where it is well established. If the </w:t>
      </w:r>
      <w:r w:rsidRPr="001565C9">
        <w:rPr>
          <w:rStyle w:val="StyleUnderline"/>
          <w:highlight w:val="green"/>
        </w:rPr>
        <w:t>population</w:t>
      </w:r>
      <w:r w:rsidRPr="00303A1E">
        <w:rPr>
          <w:sz w:val="16"/>
        </w:rPr>
        <w:t xml:space="preserve"> of a city </w:t>
      </w:r>
      <w:r w:rsidRPr="001565C9">
        <w:rPr>
          <w:rStyle w:val="StyleUnderline"/>
          <w:highlight w:val="green"/>
        </w:rPr>
        <w:t>can jump dramatically overnight</w:t>
      </w:r>
      <w:r w:rsidRPr="00303A1E">
        <w:rPr>
          <w:sz w:val="16"/>
        </w:rPr>
        <w:t xml:space="preserve"> due to truly open borders, then there's </w:t>
      </w:r>
      <w:r w:rsidRPr="001565C9">
        <w:rPr>
          <w:rStyle w:val="StyleUnderline"/>
          <w:highlight w:val="green"/>
        </w:rPr>
        <w:t>very little guaranteeing</w:t>
      </w:r>
      <w:r w:rsidRPr="00303A1E">
        <w:rPr>
          <w:sz w:val="16"/>
        </w:rPr>
        <w:t xml:space="preserve"> that </w:t>
      </w:r>
      <w:r w:rsidRPr="001565C9">
        <w:rPr>
          <w:rStyle w:val="StyleUnderline"/>
          <w:highlight w:val="green"/>
        </w:rPr>
        <w:t>the rule of law can be maintained</w:t>
      </w:r>
      <w:r w:rsidRPr="00303A1E">
        <w:rPr>
          <w:sz w:val="16"/>
        </w:rPr>
        <w:t>, even in places that are essentially crime free. The rule of law isn't maintained just through policing and a legal framework, but also through a shared cultural understanding of expected norms and day to day behavior. Sudden changes in the makeup of a population can completely undermine this cultural aspect.</w:t>
      </w:r>
    </w:p>
    <w:p w14:paraId="17745D73" w14:textId="77777777" w:rsidR="00833238" w:rsidRDefault="00833238" w:rsidP="00833238"/>
    <w:p w14:paraId="6631BA6D" w14:textId="77777777" w:rsidR="00833238" w:rsidRDefault="00833238" w:rsidP="00833238">
      <w:pPr>
        <w:pStyle w:val="Heading4"/>
      </w:pPr>
      <w:r>
        <w:t>Open borders would decimate healthcare, voting rights, welfare, and education, turning all their structural violence offense</w:t>
      </w:r>
    </w:p>
    <w:p w14:paraId="1CC9C38A" w14:textId="77777777" w:rsidR="00833238" w:rsidRPr="00AE6844" w:rsidRDefault="00833238" w:rsidP="00833238">
      <w:r w:rsidRPr="00AE6844">
        <w:rPr>
          <w:rStyle w:val="Style13ptBold"/>
        </w:rPr>
        <w:t>IWB 18</w:t>
      </w:r>
      <w:r w:rsidRPr="00AE6844">
        <w:t>, Investment Watch Blog, “How Can Open Borders Ever Work? – The Flaws in the Premise”, http://www.investmentwatchblog.com/how-can-open-borders-ever-work-the-flaws-in-the-premise/</w:t>
      </w:r>
    </w:p>
    <w:p w14:paraId="035F33BE" w14:textId="77777777" w:rsidR="00833238" w:rsidRPr="00AE6844" w:rsidRDefault="00833238" w:rsidP="00833238">
      <w:pPr>
        <w:rPr>
          <w:sz w:val="14"/>
        </w:rPr>
      </w:pPr>
      <w:r w:rsidRPr="001565C9">
        <w:rPr>
          <w:rStyle w:val="StyleUnderline"/>
          <w:highlight w:val="green"/>
        </w:rPr>
        <w:t>Three of the biggest flaws</w:t>
      </w:r>
      <w:r w:rsidRPr="00AE6844">
        <w:rPr>
          <w:sz w:val="14"/>
        </w:rPr>
        <w:t xml:space="preserve"> in this ideology </w:t>
      </w:r>
      <w:r w:rsidRPr="001565C9">
        <w:rPr>
          <w:rStyle w:val="Emphasis"/>
          <w:highlight w:val="green"/>
        </w:rPr>
        <w:t>are practical ones</w:t>
      </w:r>
      <w:r w:rsidRPr="00AE6844">
        <w:rPr>
          <w:sz w:val="14"/>
        </w:rPr>
        <w:t xml:space="preserve">. Proponents of Open Borders (usually) support a strong welfare system… In </w:t>
      </w:r>
      <w:r w:rsidRPr="001565C9">
        <w:rPr>
          <w:rStyle w:val="Emphasis"/>
          <w:highlight w:val="green"/>
        </w:rPr>
        <w:t>an open border world, welfare payments would spiral and destroy the very facilities and services that they care about</w:t>
      </w:r>
      <w:r w:rsidRPr="00AE6844">
        <w:rPr>
          <w:sz w:val="14"/>
        </w:rPr>
        <w:t xml:space="preserve"> the most. Just like the “greedy rich” they criticize now, people would move their financial affairs to regions that benefitted them the most. If that meant higher welfare payments existed in one area, the poor (and the lazy and criminal) would flock there. But </w:t>
      </w:r>
      <w:r w:rsidRPr="001565C9">
        <w:rPr>
          <w:rStyle w:val="Emphasis"/>
          <w:highlight w:val="green"/>
        </w:rPr>
        <w:t>who pays for this welfare</w:t>
      </w:r>
      <w:r w:rsidRPr="00AE6844">
        <w:rPr>
          <w:sz w:val="14"/>
        </w:rPr>
        <w:t xml:space="preserve">? One would assume that all welfare programs are paid for through taxation (and in their Utopia, taxes would be far higher no doubt). But </w:t>
      </w:r>
      <w:r w:rsidRPr="001565C9">
        <w:rPr>
          <w:rStyle w:val="StyleUnderline"/>
          <w:highlight w:val="green"/>
        </w:rPr>
        <w:t>what is to stop the “wealth creators” from moving their operations</w:t>
      </w:r>
      <w:r w:rsidRPr="00AE6844">
        <w:rPr>
          <w:sz w:val="14"/>
        </w:rPr>
        <w:t xml:space="preserve"> to a more competitive tax arena? After all, Open Borders are for everyone, not just the select few. They might </w:t>
      </w:r>
      <w:r w:rsidRPr="001565C9">
        <w:rPr>
          <w:rStyle w:val="StyleUnderline"/>
          <w:highlight w:val="green"/>
        </w:rPr>
        <w:t>argue that we would have to standardize taxation</w:t>
      </w:r>
      <w:r w:rsidRPr="00AE6844">
        <w:rPr>
          <w:sz w:val="14"/>
        </w:rPr>
        <w:t xml:space="preserve"> across the globe (basically one step from world government), but doesn’t that also mean that </w:t>
      </w:r>
      <w:r w:rsidRPr="001565C9">
        <w:rPr>
          <w:rStyle w:val="StyleUnderline"/>
          <w:highlight w:val="green"/>
        </w:rPr>
        <w:t>people in poor areas would have to pay an equivalent tax percentage as those in richer areas</w:t>
      </w:r>
      <w:r w:rsidRPr="00AE6844">
        <w:rPr>
          <w:sz w:val="14"/>
        </w:rPr>
        <w:t xml:space="preserve">? So the result would be to either punitively tax those who can least afford to pay, or have a graded system of tax based on regional incomes…If the latter, then we would again face the prospect of those “wealth creators” (or even just folk who are more flexible in where they work) moving to get a better deal for themselves. And </w:t>
      </w:r>
      <w:r w:rsidRPr="001565C9">
        <w:rPr>
          <w:rStyle w:val="Emphasis"/>
          <w:highlight w:val="green"/>
        </w:rPr>
        <w:t>then there is education</w:t>
      </w:r>
      <w:r w:rsidRPr="00AE6844">
        <w:rPr>
          <w:sz w:val="14"/>
        </w:rPr>
        <w:t xml:space="preserve">… Regardless of out political position, most people agree that it is important to have a well-educated population and that schools (generally) provide not just an environment for teaching, but also to socially stimulate children in a way that makes them better adapted at dealing with people in the outside world (although this is becoming more and more debatable as school systems suffer). So </w:t>
      </w:r>
      <w:r w:rsidRPr="001565C9">
        <w:rPr>
          <w:rStyle w:val="Emphasis"/>
          <w:highlight w:val="green"/>
        </w:rPr>
        <w:t>who gets educated by which school system? Who pays for the schooling? Are school systems worldwide to be standardized</w:t>
      </w:r>
      <w:r w:rsidRPr="00AE6844">
        <w:rPr>
          <w:sz w:val="14"/>
        </w:rPr>
        <w:t xml:space="preserve"> (Goodbye diversity of thought) and most importantly… </w:t>
      </w:r>
      <w:r w:rsidRPr="001565C9">
        <w:rPr>
          <w:rStyle w:val="Emphasis"/>
          <w:highlight w:val="green"/>
        </w:rPr>
        <w:t>How will the children be taught?</w:t>
      </w:r>
      <w:r>
        <w:rPr>
          <w:rStyle w:val="Emphasis"/>
        </w:rPr>
        <w:t xml:space="preserve"> </w:t>
      </w:r>
      <w:r w:rsidRPr="00AE6844">
        <w:rPr>
          <w:sz w:val="14"/>
        </w:rPr>
        <w:t xml:space="preserve">Consider that with Open Borders, people can live, work and move where they like. We would presume that they would take their children and families with them. The children will need to be educated (and people who are moving countries for work, other than the wealthier expats, cannot afford private schooling in their homes) and as such must go to a school in or near that area… </w:t>
      </w:r>
      <w:r w:rsidRPr="001565C9">
        <w:rPr>
          <w:rStyle w:val="Emphasis"/>
          <w:highlight w:val="green"/>
        </w:rPr>
        <w:t>What language will they be taught in?</w:t>
      </w:r>
      <w:r>
        <w:rPr>
          <w:rStyle w:val="Emphasis"/>
        </w:rPr>
        <w:t xml:space="preserve"> </w:t>
      </w:r>
      <w:r w:rsidRPr="00AE6844">
        <w:rPr>
          <w:sz w:val="14"/>
        </w:rPr>
        <w:t xml:space="preserve">If you have open borders, it is entirely possible that in </w:t>
      </w:r>
      <w:r w:rsidRPr="001565C9">
        <w:rPr>
          <w:rStyle w:val="StyleUnderline"/>
          <w:highlight w:val="green"/>
        </w:rPr>
        <w:t>a class of 30 children, a huge range of languages will be spoken</w:t>
      </w:r>
      <w:r w:rsidRPr="00AE6844">
        <w:rPr>
          <w:sz w:val="14"/>
        </w:rPr>
        <w:t xml:space="preserve"> as the mother tongue. Most of these </w:t>
      </w:r>
      <w:r w:rsidRPr="001565C9">
        <w:rPr>
          <w:rStyle w:val="Emphasis"/>
          <w:highlight w:val="green"/>
        </w:rPr>
        <w:t>children will be from poorer countries moving to richer countries and will most likely not speak every language</w:t>
      </w:r>
      <w:r w:rsidRPr="00AE6844">
        <w:rPr>
          <w:sz w:val="14"/>
        </w:rPr>
        <w:t xml:space="preserve"> under the sun. For example: A class of 14 year old children, let’s say 30 kids per class. With Open Borders, there could be 10 or more languages…This would mean that the children could only get an education if there are 10 translators in the class, or the classes are segregated by language (meaning the school would have to hire teachers who could use those languages). And this is not going to be possible, especially as it would have to be paid for through taxation (see above). There are </w:t>
      </w:r>
      <w:r w:rsidRPr="001565C9">
        <w:rPr>
          <w:rStyle w:val="Emphasis"/>
          <w:highlight w:val="green"/>
        </w:rPr>
        <w:t>many other areas of life that would be impacted in much the same way…Health care, voting rights, social programs, and they would all collapse with Open Borders</w:t>
      </w:r>
      <w:r w:rsidRPr="00AE6844">
        <w:rPr>
          <w:sz w:val="14"/>
        </w:rPr>
        <w:t>. It’s time to start making the arguments against this destructive and pointless ideology.</w:t>
      </w:r>
    </w:p>
    <w:p w14:paraId="7650B2BF" w14:textId="77777777" w:rsidR="00833238" w:rsidRDefault="00833238" w:rsidP="00833238">
      <w:pPr>
        <w:rPr>
          <w:sz w:val="16"/>
        </w:rPr>
      </w:pPr>
    </w:p>
    <w:p w14:paraId="10E64878" w14:textId="77777777" w:rsidR="00833238" w:rsidRDefault="00833238" w:rsidP="00833238">
      <w:pPr>
        <w:pStyle w:val="Heading2"/>
      </w:pPr>
      <w:r>
        <w:t>Deleuze</w:t>
      </w:r>
    </w:p>
    <w:p w14:paraId="6D76D977" w14:textId="77777777" w:rsidR="00833238" w:rsidRDefault="00833238" w:rsidP="00833238">
      <w:pPr>
        <w:pStyle w:val="Heading3"/>
      </w:pPr>
      <w:r>
        <w:t>2AC/1AR</w:t>
      </w:r>
    </w:p>
    <w:p w14:paraId="03819B14" w14:textId="77777777" w:rsidR="00833238" w:rsidRDefault="00833238" w:rsidP="00833238"/>
    <w:p w14:paraId="1E26F0A9" w14:textId="77777777" w:rsidR="00833238" w:rsidRPr="00F3786B" w:rsidRDefault="00833238" w:rsidP="00833238">
      <w:pPr>
        <w:pStyle w:val="Heading4"/>
      </w:pPr>
      <w:r>
        <w:t xml:space="preserve">More specifically, </w:t>
      </w:r>
      <w:r w:rsidRPr="00F3786B">
        <w:t>Deleuze and Guattari’s alternative</w:t>
      </w:r>
      <w:r>
        <w:t xml:space="preserve"> model of politics</w:t>
      </w:r>
      <w:r w:rsidRPr="00F3786B">
        <w:t xml:space="preserve"> fails and leads to authoritarian oppression. </w:t>
      </w:r>
    </w:p>
    <w:p w14:paraId="56EB452E" w14:textId="77777777" w:rsidR="00833238" w:rsidRPr="00F3786B" w:rsidRDefault="00833238" w:rsidP="00833238">
      <w:pPr>
        <w:rPr>
          <w:szCs w:val="20"/>
        </w:rPr>
      </w:pPr>
      <w:r w:rsidRPr="00F3786B">
        <w:rPr>
          <w:b/>
          <w:szCs w:val="20"/>
        </w:rPr>
        <w:t>Barbrook 98</w:t>
      </w:r>
      <w:r w:rsidRPr="00F3786B">
        <w:rPr>
          <w:szCs w:val="20"/>
        </w:rPr>
        <w:t xml:space="preserve"> (Richard, coordinator of the Hypermedia Research Centre at the University of Westminster, 8/27, http://amsterdam.nettime.org/Lists-Archives/nettime-l-9808/msg00091.html)</w:t>
      </w:r>
    </w:p>
    <w:p w14:paraId="1AC9E1FC" w14:textId="77777777" w:rsidR="00833238" w:rsidRPr="00A22ED5" w:rsidRDefault="00833238" w:rsidP="00833238">
      <w:pPr>
        <w:rPr>
          <w:sz w:val="16"/>
          <w:szCs w:val="20"/>
        </w:rPr>
      </w:pPr>
      <w:r w:rsidRPr="00A22ED5">
        <w:rPr>
          <w:sz w:val="16"/>
          <w:szCs w:val="20"/>
        </w:rPr>
        <w:t xml:space="preserve">Techno-nomad TJs are attracted by the uncompromising theoretical radicalism expressed by Deleuze and Guattari. However, far from succumbing to an outside conspiracy, Frequence Libre imploded because of the particular New Left politics which inspired A Thousand Plateaus and the other sacred texts. Unwilling to connect abstract theory with its practical application, the techno-nomads cannot see how </w:t>
      </w:r>
      <w:r w:rsidRPr="004C1863">
        <w:rPr>
          <w:b/>
          <w:szCs w:val="20"/>
          <w:highlight w:val="green"/>
          <w:u w:val="single"/>
        </w:rPr>
        <w:t>Deleuze and Guattari's celebration of</w:t>
      </w:r>
      <w:r w:rsidRPr="004C1863">
        <w:rPr>
          <w:b/>
          <w:szCs w:val="20"/>
          <w:u w:val="single"/>
        </w:rPr>
        <w:t xml:space="preserve"> direct </w:t>
      </w:r>
      <w:r w:rsidRPr="004C1863">
        <w:rPr>
          <w:b/>
          <w:szCs w:val="20"/>
          <w:highlight w:val="green"/>
          <w:u w:val="single"/>
        </w:rPr>
        <w:t>democracy was</w:t>
      </w:r>
      <w:r w:rsidRPr="004C1863">
        <w:rPr>
          <w:b/>
          <w:szCs w:val="20"/>
          <w:u w:val="single"/>
        </w:rPr>
        <w:t xml:space="preserve"> simultaneously </w:t>
      </w:r>
      <w:r w:rsidRPr="004C1863">
        <w:rPr>
          <w:b/>
          <w:szCs w:val="20"/>
          <w:highlight w:val="green"/>
          <w:u w:val="single"/>
        </w:rPr>
        <w:t>a justification for intellectual elitism.</w:t>
      </w:r>
      <w:r w:rsidRPr="004C1863">
        <w:rPr>
          <w:b/>
          <w:szCs w:val="20"/>
          <w:u w:val="single"/>
        </w:rPr>
        <w:t xml:space="preserve"> </w:t>
      </w:r>
      <w:r w:rsidRPr="00A22ED5">
        <w:rPr>
          <w:sz w:val="16"/>
          <w:szCs w:val="20"/>
        </w:rPr>
        <w:t xml:space="preserve">This elitism was no accident. Because of their very different life experiences, many young people in the sixties experienced a pronounced 'generation gap' between themselves and their parents. Feeling so isolated, </w:t>
      </w:r>
      <w:r w:rsidRPr="004C1863">
        <w:rPr>
          <w:b/>
          <w:szCs w:val="20"/>
          <w:highlight w:val="green"/>
          <w:u w:val="single"/>
        </w:rPr>
        <w:t>they believed that society could</w:t>
      </w:r>
      <w:r w:rsidRPr="004C1863">
        <w:rPr>
          <w:b/>
          <w:szCs w:val="20"/>
          <w:u w:val="single"/>
        </w:rPr>
        <w:t xml:space="preserve"> only </w:t>
      </w:r>
      <w:r w:rsidRPr="004C1863">
        <w:rPr>
          <w:b/>
          <w:szCs w:val="20"/>
          <w:highlight w:val="green"/>
          <w:u w:val="single"/>
        </w:rPr>
        <w:t>be changed by a revolutionary vanguard composed of themselves</w:t>
      </w:r>
      <w:r w:rsidRPr="004C1863">
        <w:rPr>
          <w:b/>
          <w:szCs w:val="20"/>
          <w:u w:val="single"/>
        </w:rPr>
        <w:t xml:space="preserve"> and their comrades. This is why many young radicals simultaneously believed in two contradictory concepts. First, </w:t>
      </w:r>
      <w:r w:rsidRPr="004C1863">
        <w:rPr>
          <w:b/>
          <w:szCs w:val="20"/>
          <w:highlight w:val="green"/>
          <w:u w:val="single"/>
        </w:rPr>
        <w:t>the revolution would create</w:t>
      </w:r>
      <w:r w:rsidRPr="004C1863">
        <w:rPr>
          <w:b/>
          <w:szCs w:val="20"/>
          <w:u w:val="single"/>
        </w:rPr>
        <w:t xml:space="preserve"> mass </w:t>
      </w:r>
      <w:r w:rsidRPr="004C1863">
        <w:rPr>
          <w:b/>
          <w:szCs w:val="20"/>
          <w:highlight w:val="green"/>
          <w:u w:val="single"/>
        </w:rPr>
        <w:t>participation</w:t>
      </w:r>
      <w:r w:rsidRPr="004C1863">
        <w:rPr>
          <w:b/>
          <w:szCs w:val="20"/>
          <w:u w:val="single"/>
        </w:rPr>
        <w:t xml:space="preserve"> in running society. Second, </w:t>
      </w:r>
      <w:r w:rsidRPr="004C1863">
        <w:rPr>
          <w:b/>
          <w:szCs w:val="20"/>
          <w:highlight w:val="green"/>
          <w:u w:val="single"/>
        </w:rPr>
        <w:t>the revolution could only be organised by a committed minority</w:t>
      </w:r>
      <w:r w:rsidRPr="004C1863">
        <w:rPr>
          <w:b/>
          <w:szCs w:val="20"/>
          <w:u w:val="single"/>
        </w:rPr>
        <w:t>.</w:t>
      </w:r>
      <w:r w:rsidRPr="00A22ED5">
        <w:rPr>
          <w:sz w:val="16"/>
          <w:szCs w:val="20"/>
        </w:rPr>
        <w:t>&lt;14&gt; The New Left militants were reliving an old problem in a new form. Back in the 1790s, Robespierre had argued that the democratic republic could only be created by a revolutionary dictatorship. During the 1917 Russian revolution</w:t>
      </w:r>
      <w:r w:rsidRPr="004C1863">
        <w:rPr>
          <w:b/>
          <w:szCs w:val="20"/>
          <w:u w:val="single"/>
        </w:rPr>
        <w:t xml:space="preserve">, Lenin had advocated direct democracy while simultaneously instituting the totalitarian rule of the Bolsheviks. </w:t>
      </w:r>
      <w:r w:rsidRPr="00A22ED5">
        <w:rPr>
          <w:sz w:val="16"/>
          <w:szCs w:val="20"/>
        </w:rPr>
        <w:t>As their 'free radio' experience showed,</w:t>
      </w:r>
      <w:r w:rsidRPr="004C1863">
        <w:rPr>
          <w:b/>
          <w:szCs w:val="20"/>
          <w:u w:val="single"/>
        </w:rPr>
        <w:t xml:space="preserve"> </w:t>
      </w:r>
      <w:r w:rsidRPr="004C1863">
        <w:rPr>
          <w:b/>
          <w:szCs w:val="20"/>
          <w:highlight w:val="green"/>
          <w:u w:val="single"/>
        </w:rPr>
        <w:t>Deleuze and Guattari never escaped from this</w:t>
      </w:r>
      <w:r w:rsidRPr="004C1863">
        <w:rPr>
          <w:b/>
          <w:szCs w:val="20"/>
          <w:u w:val="single"/>
        </w:rPr>
        <w:t xml:space="preserve"> fundamental </w:t>
      </w:r>
      <w:r w:rsidRPr="004C1863">
        <w:rPr>
          <w:b/>
          <w:szCs w:val="20"/>
          <w:highlight w:val="green"/>
          <w:u w:val="single"/>
        </w:rPr>
        <w:t>contradiction of revolutionary politics</w:t>
      </w:r>
      <w:r w:rsidRPr="004C1863">
        <w:rPr>
          <w:b/>
          <w:szCs w:val="20"/>
          <w:u w:val="single"/>
        </w:rPr>
        <w:t>. The absence of the Leninist party did not prevent the continuation of vanguard politics</w:t>
      </w:r>
      <w:r w:rsidRPr="00A22ED5">
        <w:rPr>
          <w:sz w:val="16"/>
          <w:szCs w:val="20"/>
        </w:rPr>
        <w:t xml:space="preserve">. As in other social movements, Fr=E9quence Libre was dominated by a few charismatic individuals: the holy prophets of the anarcho-communist revolution.&lt;15&gt; </w:t>
      </w:r>
      <w:r w:rsidRPr="004C1863">
        <w:rPr>
          <w:b/>
          <w:szCs w:val="20"/>
          <w:u w:val="single"/>
        </w:rPr>
        <w:t xml:space="preserve">In Deleuze and Guattari's writings, </w:t>
      </w:r>
      <w:r w:rsidRPr="001565C9">
        <w:rPr>
          <w:rStyle w:val="Emphasis"/>
          <w:highlight w:val="green"/>
        </w:rPr>
        <w:t>this deep authoritarianism found its theoretical expression in their methodology</w:t>
      </w:r>
      <w:r w:rsidRPr="004C1863">
        <w:rPr>
          <w:b/>
          <w:szCs w:val="20"/>
          <w:u w:val="single"/>
        </w:rPr>
        <w:t>: semiotic structuralism.</w:t>
      </w:r>
      <w:r w:rsidRPr="00A22ED5">
        <w:rPr>
          <w:sz w:val="16"/>
          <w:szCs w:val="20"/>
        </w:rPr>
        <w:t xml:space="preserve"> Despite rejecting its 'wooden language', </w:t>
      </w:r>
      <w:r w:rsidRPr="004C1863">
        <w:rPr>
          <w:b/>
          <w:szCs w:val="20"/>
          <w:highlight w:val="green"/>
          <w:u w:val="single"/>
        </w:rPr>
        <w:t>the</w:t>
      </w:r>
      <w:r w:rsidRPr="004C1863">
        <w:rPr>
          <w:b/>
          <w:szCs w:val="20"/>
          <w:u w:val="single"/>
        </w:rPr>
        <w:t xml:space="preserve"> two </w:t>
      </w:r>
      <w:r w:rsidRPr="004C1863">
        <w:rPr>
          <w:b/>
          <w:szCs w:val="20"/>
          <w:highlight w:val="green"/>
          <w:u w:val="single"/>
        </w:rPr>
        <w:t>philosophers never</w:t>
      </w:r>
      <w:r w:rsidRPr="004C1863">
        <w:rPr>
          <w:b/>
          <w:szCs w:val="20"/>
          <w:u w:val="single"/>
        </w:rPr>
        <w:t xml:space="preserve"> really </w:t>
      </w:r>
      <w:r w:rsidRPr="004C1863">
        <w:rPr>
          <w:b/>
          <w:szCs w:val="20"/>
          <w:highlight w:val="green"/>
          <w:u w:val="single"/>
        </w:rPr>
        <w:t>abandoned Stalinism</w:t>
      </w:r>
      <w:r w:rsidRPr="004C1863">
        <w:rPr>
          <w:b/>
          <w:szCs w:val="20"/>
          <w:u w:val="single"/>
        </w:rPr>
        <w:t xml:space="preserve"> in theory.</w:t>
      </w:r>
      <w:r w:rsidRPr="00A22ED5">
        <w:rPr>
          <w:sz w:val="16"/>
          <w:szCs w:val="20"/>
        </w:rPr>
        <w:t xml:space="preserve"> Above all, they retained its most fundamental premise: </w:t>
      </w:r>
      <w:r w:rsidRPr="004C1863">
        <w:rPr>
          <w:b/>
          <w:szCs w:val="20"/>
          <w:u w:val="single"/>
        </w:rPr>
        <w:t>the minds of the majority of the population were controlled by bourgeois ideologies.&lt;</w:t>
      </w:r>
      <w:r w:rsidRPr="00A22ED5">
        <w:rPr>
          <w:sz w:val="16"/>
          <w:szCs w:val="20"/>
        </w:rPr>
        <w:t xml:space="preserve">16&gt; During the sixties, this elitist theory was updated through the addition of Lacanian structuralism by Louis Althusser, the chief philosopher of the French Communist party.&lt;17&gt; For Deleuze and Guattari, Althusser had explained why only a revolutionary minority supported the New Left. Brainwashed by the semiotic 'machinic assemblages' of the family, media, language and psychoanalysis, most people supposedly desired fascism rather than anarcho-communism. This authoritarian methodology clearly contradicted the libertarian rhetoric within Deleuze and Guattari's writings. Yet, as the rappers who wanted to make a show for Frequence Libre discovered, Deleuzoguattarian anarcho-communism even included the censorship of music. By adopting an Althusserian analysis, Deleuze and Guattari were tacitly privileging their own role as intellectuals: the producers of semiotic systems. </w:t>
      </w:r>
      <w:r w:rsidRPr="004C1863">
        <w:rPr>
          <w:b/>
          <w:szCs w:val="20"/>
          <w:u w:val="single"/>
        </w:rPr>
        <w:t>Just like their Stalinist elders, the two philosophers believed that only the vanguard of intellectuals had the right to lead the masses - without any formal consent from them</w:t>
      </w:r>
      <w:r w:rsidRPr="00A22ED5">
        <w:rPr>
          <w:sz w:val="16"/>
          <w:szCs w:val="20"/>
        </w:rPr>
        <w:t xml:space="preserve"> - in the fight against capitalism. </w:t>
      </w:r>
    </w:p>
    <w:p w14:paraId="4DEF4614" w14:textId="77777777" w:rsidR="00833238" w:rsidRPr="004C1863" w:rsidRDefault="00833238" w:rsidP="00833238">
      <w:pPr>
        <w:rPr>
          <w:b/>
          <w:szCs w:val="20"/>
          <w:u w:val="single"/>
        </w:rPr>
      </w:pPr>
    </w:p>
    <w:p w14:paraId="6F605CAE" w14:textId="77777777" w:rsidR="00833238" w:rsidRPr="00F3786B" w:rsidRDefault="00833238" w:rsidP="00833238">
      <w:pPr>
        <w:pStyle w:val="Heading4"/>
      </w:pPr>
      <w:r w:rsidRPr="00F3786B">
        <w:t>Deleuze and Guattari’s radical liberation</w:t>
      </w:r>
      <w:r>
        <w:t xml:space="preserve"> through nomadology</w:t>
      </w:r>
      <w:r w:rsidRPr="00F3786B">
        <w:t xml:space="preserve"> plays out as a historical disaster—Pol Pot is an example of the alternative. </w:t>
      </w:r>
    </w:p>
    <w:p w14:paraId="5ED0833C" w14:textId="77777777" w:rsidR="00833238" w:rsidRPr="00A22ED5" w:rsidRDefault="00833238" w:rsidP="00833238">
      <w:pPr>
        <w:rPr>
          <w:szCs w:val="20"/>
        </w:rPr>
      </w:pPr>
      <w:r w:rsidRPr="00F3786B">
        <w:rPr>
          <w:b/>
          <w:szCs w:val="20"/>
        </w:rPr>
        <w:t>Barbrook 98</w:t>
      </w:r>
      <w:r w:rsidRPr="00F3786B">
        <w:rPr>
          <w:szCs w:val="20"/>
        </w:rPr>
        <w:t xml:space="preserve"> (Richard, coordinator of the Hypermedia Research Centre at the University of Westminster, 8/27, http://amsterdam.nettime.org/Lists-Archives/nettime-l-9808/msg00091.html)</w:t>
      </w:r>
    </w:p>
    <w:p w14:paraId="004770BD" w14:textId="77777777" w:rsidR="00833238" w:rsidRPr="00A22ED5" w:rsidRDefault="00833238" w:rsidP="00833238">
      <w:pPr>
        <w:rPr>
          <w:sz w:val="16"/>
          <w:szCs w:val="20"/>
        </w:rPr>
      </w:pPr>
      <w:r w:rsidRPr="004C1863">
        <w:rPr>
          <w:b/>
          <w:szCs w:val="20"/>
          <w:highlight w:val="green"/>
          <w:u w:val="single"/>
        </w:rPr>
        <w:t>Deleuze and Guattari</w:t>
      </w:r>
      <w:r w:rsidRPr="004C1863">
        <w:rPr>
          <w:b/>
          <w:szCs w:val="20"/>
          <w:u w:val="single"/>
        </w:rPr>
        <w:t xml:space="preserve"> enthusiastically </w:t>
      </w:r>
      <w:r w:rsidRPr="004C1863">
        <w:rPr>
          <w:b/>
          <w:szCs w:val="20"/>
          <w:highlight w:val="green"/>
          <w:u w:val="single"/>
        </w:rPr>
        <w:t>joined this attack against the concept of historical progress</w:t>
      </w:r>
      <w:r w:rsidRPr="00A22ED5">
        <w:rPr>
          <w:sz w:val="16"/>
          <w:szCs w:val="20"/>
        </w:rPr>
        <w:t>. For them, the 'deterritorialisation' of urban society was the solution to the contradiction between participatory democracy and revolutionary elitism haunting the New Left. If the centralised city could be broken down into 'molecular rhizomes', direct democracy and the gift economy would reappear as people formed themselves into small nomadic bands</w:t>
      </w:r>
      <w:r w:rsidRPr="004C1863">
        <w:rPr>
          <w:b/>
          <w:szCs w:val="20"/>
          <w:u w:val="single"/>
        </w:rPr>
        <w:t>. According to Deleuze and Guattari</w:t>
      </w:r>
      <w:r w:rsidRPr="00A22ED5">
        <w:rPr>
          <w:sz w:val="16"/>
          <w:szCs w:val="20"/>
        </w:rPr>
        <w:t xml:space="preserve">, anarcho-communism was not the 'end of history': the material result of a long epoch of social development. On the contrary, </w:t>
      </w:r>
      <w:r w:rsidRPr="004C1863">
        <w:rPr>
          <w:b/>
          <w:szCs w:val="20"/>
          <w:highlight w:val="green"/>
          <w:u w:val="single"/>
        </w:rPr>
        <w:t>the liberation of desire from</w:t>
      </w:r>
      <w:r w:rsidRPr="004C1863">
        <w:rPr>
          <w:b/>
          <w:szCs w:val="20"/>
          <w:u w:val="single"/>
        </w:rPr>
        <w:t xml:space="preserve"> semiotic </w:t>
      </w:r>
      <w:r w:rsidRPr="004C1863">
        <w:rPr>
          <w:b/>
          <w:szCs w:val="20"/>
          <w:highlight w:val="green"/>
          <w:u w:val="single"/>
        </w:rPr>
        <w:t>oppression was a</w:t>
      </w:r>
      <w:r w:rsidRPr="004C1863">
        <w:rPr>
          <w:b/>
          <w:szCs w:val="20"/>
          <w:u w:val="single"/>
        </w:rPr>
        <w:t xml:space="preserve"> perpetual </w:t>
      </w:r>
      <w:r w:rsidRPr="004C1863">
        <w:rPr>
          <w:b/>
          <w:szCs w:val="20"/>
          <w:highlight w:val="green"/>
          <w:u w:val="single"/>
        </w:rPr>
        <w:t>promise</w:t>
      </w:r>
      <w:r w:rsidRPr="004C1863">
        <w:rPr>
          <w:b/>
          <w:szCs w:val="20"/>
          <w:u w:val="single"/>
        </w:rPr>
        <w:t xml:space="preserve">: an </w:t>
      </w:r>
      <w:r w:rsidRPr="004C1863">
        <w:rPr>
          <w:b/>
          <w:szCs w:val="20"/>
          <w:highlight w:val="green"/>
          <w:u w:val="single"/>
        </w:rPr>
        <w:t>ethical stance which could be</w:t>
      </w:r>
      <w:r w:rsidRPr="004C1863">
        <w:rPr>
          <w:b/>
          <w:szCs w:val="20"/>
          <w:u w:val="single"/>
        </w:rPr>
        <w:t xml:space="preserve"> equally </w:t>
      </w:r>
      <w:r w:rsidRPr="004C1863">
        <w:rPr>
          <w:b/>
          <w:szCs w:val="20"/>
          <w:highlight w:val="green"/>
          <w:u w:val="single"/>
        </w:rPr>
        <w:t>lived by nomads in ancient times</w:t>
      </w:r>
      <w:r w:rsidRPr="004C1863">
        <w:rPr>
          <w:b/>
          <w:szCs w:val="20"/>
          <w:u w:val="single"/>
        </w:rPr>
        <w:t xml:space="preserve"> or social movements in the present</w:t>
      </w:r>
      <w:r w:rsidRPr="00A22ED5">
        <w:rPr>
          <w:sz w:val="16"/>
          <w:szCs w:val="20"/>
        </w:rPr>
        <w:t>. With enough intensity of effort, anyone could overcome their hierarchical brainwashing to become a fully-liberated individual: the holy fool.&lt;21&gt; Yet, as the experience of Frequence Libre proved</w:t>
      </w:r>
      <w:r w:rsidRPr="004C1863">
        <w:rPr>
          <w:b/>
          <w:szCs w:val="20"/>
          <w:highlight w:val="green"/>
          <w:u w:val="single"/>
        </w:rPr>
        <w:t>, this rhetoric of</w:t>
      </w:r>
      <w:r w:rsidRPr="004C1863">
        <w:rPr>
          <w:b/>
          <w:szCs w:val="20"/>
          <w:u w:val="single"/>
        </w:rPr>
        <w:t xml:space="preserve"> unlimited </w:t>
      </w:r>
      <w:r w:rsidRPr="004C1863">
        <w:rPr>
          <w:b/>
          <w:szCs w:val="20"/>
          <w:highlight w:val="green"/>
          <w:u w:val="single"/>
        </w:rPr>
        <w:t>freedom contained a</w:t>
      </w:r>
      <w:r w:rsidRPr="004C1863">
        <w:rPr>
          <w:b/>
          <w:szCs w:val="20"/>
          <w:u w:val="single"/>
        </w:rPr>
        <w:t xml:space="preserve"> deep </w:t>
      </w:r>
      <w:r w:rsidRPr="004C1863">
        <w:rPr>
          <w:b/>
          <w:szCs w:val="20"/>
          <w:highlight w:val="green"/>
          <w:u w:val="single"/>
        </w:rPr>
        <w:t>desire for ideological control by the New Left vanguard</w:t>
      </w:r>
      <w:r w:rsidRPr="004C1863">
        <w:rPr>
          <w:b/>
          <w:szCs w:val="20"/>
          <w:u w:val="single"/>
        </w:rPr>
        <w:t>.</w:t>
      </w:r>
      <w:r w:rsidRPr="00A22ED5">
        <w:rPr>
          <w:sz w:val="16"/>
          <w:szCs w:val="20"/>
        </w:rPr>
        <w:t xml:space="preserve"> While the nomadic fantasies of A Thousand Plateaus were being composed</w:t>
      </w:r>
      <w:r w:rsidRPr="004C1863">
        <w:rPr>
          <w:b/>
          <w:szCs w:val="20"/>
          <w:u w:val="single"/>
        </w:rPr>
        <w:t>, one revolutionary movement actually did carry out Deleuze and Guattari's dream of destroying the city</w:t>
      </w:r>
      <w:r w:rsidRPr="00A22ED5">
        <w:rPr>
          <w:sz w:val="16"/>
          <w:szCs w:val="20"/>
        </w:rPr>
        <w:t xml:space="preserve">. Led by a vanguard of Paris-educated intellectuals, the Khmer Rouge overthrew an oppressive regime installed by the Americans. </w:t>
      </w:r>
      <w:r w:rsidRPr="004C1863">
        <w:rPr>
          <w:b/>
          <w:szCs w:val="20"/>
          <w:highlight w:val="green"/>
          <w:u w:val="single"/>
        </w:rPr>
        <w:t>Rejecting the 'grand narrative'</w:t>
      </w:r>
      <w:r w:rsidRPr="004C1863">
        <w:rPr>
          <w:b/>
          <w:szCs w:val="20"/>
          <w:u w:val="single"/>
        </w:rPr>
        <w:t xml:space="preserve"> of economic progress, Pol Pot and </w:t>
      </w:r>
      <w:r w:rsidRPr="004C1863">
        <w:rPr>
          <w:b/>
          <w:szCs w:val="20"/>
          <w:highlight w:val="green"/>
          <w:u w:val="single"/>
        </w:rPr>
        <w:t>his organisation</w:t>
      </w:r>
      <w:r w:rsidRPr="004C1863">
        <w:rPr>
          <w:b/>
          <w:szCs w:val="20"/>
          <w:u w:val="single"/>
        </w:rPr>
        <w:t xml:space="preserve"> instead </w:t>
      </w:r>
      <w:r w:rsidRPr="004C1863">
        <w:rPr>
          <w:b/>
          <w:szCs w:val="20"/>
          <w:highlight w:val="green"/>
          <w:u w:val="single"/>
        </w:rPr>
        <w:t>tried to construct a rural utopia.</w:t>
      </w:r>
      <w:r w:rsidRPr="004C1863">
        <w:rPr>
          <w:b/>
          <w:szCs w:val="20"/>
          <w:u w:val="single"/>
        </w:rPr>
        <w:t xml:space="preserve"> However, </w:t>
      </w:r>
      <w:r w:rsidRPr="001565C9">
        <w:rPr>
          <w:rStyle w:val="Emphasis"/>
          <w:highlight w:val="green"/>
        </w:rPr>
        <w:t>when the economy</w:t>
      </w:r>
      <w:r w:rsidRPr="004C1863">
        <w:rPr>
          <w:b/>
          <w:szCs w:val="20"/>
          <w:u w:val="single"/>
        </w:rPr>
        <w:t xml:space="preserve"> subsequently </w:t>
      </w:r>
      <w:r w:rsidRPr="001565C9">
        <w:rPr>
          <w:rStyle w:val="Emphasis"/>
          <w:highlight w:val="green"/>
        </w:rPr>
        <w:t>imploded</w:t>
      </w:r>
      <w:r w:rsidRPr="004C1863">
        <w:rPr>
          <w:b/>
          <w:szCs w:val="20"/>
          <w:u w:val="single"/>
        </w:rPr>
        <w:t xml:space="preserve">, the </w:t>
      </w:r>
      <w:r w:rsidRPr="001565C9">
        <w:rPr>
          <w:rStyle w:val="Emphasis"/>
          <w:highlight w:val="green"/>
        </w:rPr>
        <w:t>regime embarked on</w:t>
      </w:r>
      <w:r w:rsidRPr="004C1863">
        <w:rPr>
          <w:b/>
          <w:szCs w:val="20"/>
          <w:u w:val="single"/>
        </w:rPr>
        <w:t xml:space="preserve"> ever more ferocious </w:t>
      </w:r>
      <w:r w:rsidRPr="001565C9">
        <w:rPr>
          <w:rStyle w:val="Emphasis"/>
          <w:highlight w:val="green"/>
        </w:rPr>
        <w:t>purges until the country was rescued by an invasion</w:t>
      </w:r>
      <w:r w:rsidRPr="004C1863">
        <w:rPr>
          <w:b/>
          <w:szCs w:val="20"/>
          <w:u w:val="single"/>
        </w:rPr>
        <w:t xml:space="preserve"> by neighbouring Vietnam. Deleuze and Guattari had claimed that the destruction of the city would create direct democracy and libidinal ecstasy. Instead, </w:t>
      </w:r>
      <w:r w:rsidRPr="004C1863">
        <w:rPr>
          <w:b/>
          <w:szCs w:val="20"/>
          <w:highlight w:val="green"/>
          <w:u w:val="single"/>
        </w:rPr>
        <w:t>the application of</w:t>
      </w:r>
      <w:r w:rsidRPr="004C1863">
        <w:rPr>
          <w:b/>
          <w:szCs w:val="20"/>
          <w:u w:val="single"/>
        </w:rPr>
        <w:t xml:space="preserve"> such anti-</w:t>
      </w:r>
      <w:r w:rsidRPr="004C1863">
        <w:rPr>
          <w:b/>
          <w:szCs w:val="20"/>
          <w:highlight w:val="green"/>
          <w:u w:val="single"/>
        </w:rPr>
        <w:t>modernism</w:t>
      </w:r>
      <w:r w:rsidRPr="004C1863">
        <w:rPr>
          <w:b/>
          <w:szCs w:val="20"/>
          <w:u w:val="single"/>
        </w:rPr>
        <w:t xml:space="preserve"> in practice </w:t>
      </w:r>
      <w:r w:rsidRPr="004C1863">
        <w:rPr>
          <w:b/>
          <w:szCs w:val="20"/>
          <w:highlight w:val="green"/>
          <w:u w:val="single"/>
        </w:rPr>
        <w:t>resulted in tyranny and genocide</w:t>
      </w:r>
      <w:r w:rsidRPr="004C1863">
        <w:rPr>
          <w:b/>
          <w:szCs w:val="20"/>
          <w:u w:val="single"/>
        </w:rPr>
        <w:t>. The 'line of flight' from Stalin had led to Pol Pot</w:t>
      </w:r>
      <w:r w:rsidRPr="00A22ED5">
        <w:rPr>
          <w:sz w:val="16"/>
          <w:szCs w:val="20"/>
        </w:rPr>
        <w:t>.</w:t>
      </w:r>
    </w:p>
    <w:p w14:paraId="4FBCB144" w14:textId="77777777" w:rsidR="00833238" w:rsidRPr="004C1863" w:rsidRDefault="00833238" w:rsidP="00833238">
      <w:pPr>
        <w:rPr>
          <w:b/>
          <w:szCs w:val="20"/>
          <w:u w:val="single"/>
        </w:rPr>
      </w:pPr>
    </w:p>
    <w:p w14:paraId="14E956CC" w14:textId="77777777" w:rsidR="00833238" w:rsidRPr="00F3786B" w:rsidRDefault="00833238" w:rsidP="00833238">
      <w:pPr>
        <w:pStyle w:val="Heading4"/>
      </w:pPr>
      <w:r>
        <w:t>The alternative</w:t>
      </w:r>
      <w:r w:rsidRPr="00F3786B">
        <w:t xml:space="preserve"> is elitist and bound to end in a totalitarian state</w:t>
      </w:r>
    </w:p>
    <w:p w14:paraId="56B390D9" w14:textId="77777777" w:rsidR="00833238" w:rsidRPr="00F3786B" w:rsidRDefault="00833238" w:rsidP="00833238">
      <w:pPr>
        <w:rPr>
          <w:szCs w:val="20"/>
        </w:rPr>
      </w:pPr>
      <w:r w:rsidRPr="00F3786B">
        <w:rPr>
          <w:b/>
          <w:szCs w:val="20"/>
        </w:rPr>
        <w:t>Barbrook 98</w:t>
      </w:r>
      <w:r w:rsidRPr="00F3786B">
        <w:rPr>
          <w:szCs w:val="20"/>
        </w:rPr>
        <w:t xml:space="preserve"> (Richard, coordinator of the Hypermedia Research Centre at the University of Westminster, 8/27, http://amsterdam.nettime.org/Lists-Archives/nettime-l-9808/msg00091.html)</w:t>
      </w:r>
    </w:p>
    <w:p w14:paraId="41C8AC46" w14:textId="77777777" w:rsidR="00833238" w:rsidRPr="00A22ED5" w:rsidRDefault="00833238" w:rsidP="00833238">
      <w:pPr>
        <w:rPr>
          <w:sz w:val="16"/>
          <w:szCs w:val="20"/>
        </w:rPr>
      </w:pPr>
      <w:r w:rsidRPr="00A22ED5">
        <w:rPr>
          <w:sz w:val="16"/>
          <w:szCs w:val="20"/>
        </w:rPr>
        <w:t xml:space="preserve">This elitism is a hallowed tradition of the European avant-garde. For decades, </w:t>
      </w:r>
      <w:r w:rsidRPr="004C1863">
        <w:rPr>
          <w:b/>
          <w:szCs w:val="20"/>
          <w:u w:val="single"/>
        </w:rPr>
        <w:t xml:space="preserve">radical </w:t>
      </w:r>
      <w:r w:rsidRPr="004C1863">
        <w:rPr>
          <w:b/>
          <w:szCs w:val="20"/>
          <w:highlight w:val="green"/>
          <w:u w:val="single"/>
        </w:rPr>
        <w:t>intellectuals</w:t>
      </w:r>
      <w:r w:rsidRPr="004C1863">
        <w:rPr>
          <w:b/>
          <w:szCs w:val="20"/>
          <w:u w:val="single"/>
        </w:rPr>
        <w:t xml:space="preserve"> have </w:t>
      </w:r>
      <w:r w:rsidRPr="004C1863">
        <w:rPr>
          <w:b/>
          <w:szCs w:val="20"/>
          <w:highlight w:val="green"/>
          <w:u w:val="single"/>
        </w:rPr>
        <w:t>adopted</w:t>
      </w:r>
      <w:r w:rsidRPr="004C1863">
        <w:rPr>
          <w:b/>
          <w:szCs w:val="20"/>
          <w:u w:val="single"/>
        </w:rPr>
        <w:t xml:space="preserve"> dissident </w:t>
      </w:r>
      <w:r w:rsidRPr="004C1863">
        <w:rPr>
          <w:b/>
          <w:szCs w:val="20"/>
          <w:highlight w:val="green"/>
          <w:u w:val="single"/>
        </w:rPr>
        <w:t>politics, aesthetics and morals to separate themselves from the majority of</w:t>
      </w:r>
      <w:r w:rsidRPr="004C1863">
        <w:rPr>
          <w:b/>
          <w:szCs w:val="20"/>
          <w:u w:val="single"/>
        </w:rPr>
        <w:t xml:space="preserve"> 'herd animals' </w:t>
      </w:r>
      <w:r w:rsidRPr="004C1863">
        <w:rPr>
          <w:b/>
          <w:szCs w:val="20"/>
          <w:highlight w:val="green"/>
          <w:u w:val="single"/>
        </w:rPr>
        <w:t>whose minds were controlled by</w:t>
      </w:r>
      <w:r w:rsidRPr="004C1863">
        <w:rPr>
          <w:b/>
          <w:szCs w:val="20"/>
          <w:u w:val="single"/>
        </w:rPr>
        <w:t xml:space="preserve"> bourgeois </w:t>
      </w:r>
      <w:r w:rsidRPr="004C1863">
        <w:rPr>
          <w:b/>
          <w:szCs w:val="20"/>
          <w:highlight w:val="green"/>
          <w:u w:val="single"/>
        </w:rPr>
        <w:t>ideologies</w:t>
      </w:r>
      <w:r w:rsidRPr="00A22ED5">
        <w:rPr>
          <w:sz w:val="16"/>
          <w:szCs w:val="20"/>
        </w:rPr>
        <w:t xml:space="preserve">. </w:t>
      </w:r>
      <w:r w:rsidRPr="004C1863">
        <w:rPr>
          <w:b/>
          <w:szCs w:val="20"/>
          <w:highlight w:val="green"/>
          <w:u w:val="single"/>
        </w:rPr>
        <w:t>Despite their revolutionary rhetoric</w:t>
      </w:r>
      <w:r w:rsidRPr="004C1863">
        <w:rPr>
          <w:b/>
          <w:szCs w:val="20"/>
          <w:u w:val="single"/>
        </w:rPr>
        <w:t xml:space="preserve">, avant-garde </w:t>
      </w:r>
      <w:r w:rsidRPr="001565C9">
        <w:rPr>
          <w:rStyle w:val="Emphasis"/>
          <w:highlight w:val="green"/>
        </w:rPr>
        <w:t>intellectuals fantasised about themselves</w:t>
      </w:r>
      <w:r w:rsidRPr="00A22ED5">
        <w:rPr>
          <w:rStyle w:val="Emphasis"/>
        </w:rPr>
        <w:t xml:space="preserve"> </w:t>
      </w:r>
      <w:r w:rsidRPr="001565C9">
        <w:rPr>
          <w:rStyle w:val="Emphasis"/>
          <w:highlight w:val="green"/>
        </w:rPr>
        <w:t>as an artistic aristocracy ruling the philistine masses</w:t>
      </w:r>
      <w:r w:rsidRPr="004C1863">
        <w:rPr>
          <w:b/>
          <w:szCs w:val="20"/>
          <w:u w:val="single"/>
        </w:rPr>
        <w:t>. Following this elitist custom, the Deleuzoguattarians champion nomadic minorities from the 'non-guaranteed' social movements against the stupified majority from the 'guaranteed'sector.</w:t>
      </w:r>
      <w:r w:rsidRPr="00A22ED5">
        <w:rPr>
          <w:sz w:val="16"/>
          <w:szCs w:val="20"/>
        </w:rPr>
        <w:t xml:space="preserve"> Once again, the revolution is the ethical-aesthetic illumination of a minority rather than the social liberation of all people. Earlier in this century, </w:t>
      </w:r>
      <w:r w:rsidRPr="004C1863">
        <w:rPr>
          <w:b/>
          <w:szCs w:val="20"/>
          <w:u w:val="single"/>
        </w:rPr>
        <w:t>this dream of an artistic aristocracy sometimes evolved into fascism. More often, the avant-garde supported totalitarian tendancies within the Left.</w:t>
      </w:r>
      <w:r w:rsidRPr="00A22ED5">
        <w:rPr>
          <w:sz w:val="16"/>
          <w:szCs w:val="20"/>
        </w:rPr>
        <w:t xml:space="preserve"> Nowadays</w:t>
      </w:r>
      <w:r w:rsidRPr="004C1863">
        <w:rPr>
          <w:b/>
          <w:szCs w:val="20"/>
          <w:u w:val="single"/>
        </w:rPr>
        <w:t>, cultural elitism can easily turn into implicit sympathy with neo-liberalism</w:t>
      </w:r>
      <w:r w:rsidRPr="00A22ED5">
        <w:rPr>
          <w:sz w:val="16"/>
          <w:szCs w:val="20"/>
        </w:rPr>
        <w:t xml:space="preserve">. The European avant-garde - and its imitators - could never openly support the free market fundamentalism of the Californian ideology. Yet, as TJs cut 'n' mix, the distinctions between right and left libertarianism are blurring. On the one hand, the Californian ideologues claim that a heroic minority of cyber-entrepreneurs is emerging from the fierce competition of the electronic marketplace. On the other hand, the Deleuzoguattarians believe that this new elite consists of cool TJs and hip artists who release subversive 'assemblages of enunciation' into the Net. In both the Californian ideology and Deleuzoguattarian discourse, primitivism and futurism are combined to produce the apotheosis of individualism: the cyborg Nietzschean Superman. </w:t>
      </w:r>
    </w:p>
    <w:p w14:paraId="4A85D24B" w14:textId="77777777" w:rsidR="00833238" w:rsidRPr="001565C9" w:rsidRDefault="00833238" w:rsidP="00833238"/>
    <w:p w14:paraId="0AE1716C" w14:textId="77777777" w:rsidR="00833238" w:rsidRDefault="00833238" w:rsidP="00833238">
      <w:pPr>
        <w:pStyle w:val="Heading3"/>
      </w:pPr>
      <w:r>
        <w:t>2AR/1AR – Dark Deleuze</w:t>
      </w:r>
    </w:p>
    <w:p w14:paraId="05C8FE7A" w14:textId="77777777" w:rsidR="00833238" w:rsidRDefault="00833238" w:rsidP="00833238"/>
    <w:p w14:paraId="0AD73151" w14:textId="77777777" w:rsidR="00833238" w:rsidRDefault="00833238" w:rsidP="00833238">
      <w:pPr>
        <w:pStyle w:val="Heading4"/>
      </w:pPr>
      <w:r>
        <w:t>Dark Deleuze results in totalitarianism and cooption, all while being internally inconsistent and academic garbage</w:t>
      </w:r>
    </w:p>
    <w:p w14:paraId="7C8B9D3B" w14:textId="77777777" w:rsidR="00833238" w:rsidRDefault="00833238" w:rsidP="00833238">
      <w:r w:rsidRPr="00BE4F37">
        <w:t xml:space="preserve">Justas </w:t>
      </w:r>
      <w:r w:rsidRPr="00BE4F37">
        <w:rPr>
          <w:rStyle w:val="Style13ptBold"/>
        </w:rPr>
        <w:t>Patkauskas 17</w:t>
      </w:r>
      <w:r>
        <w:t>, “</w:t>
      </w:r>
      <w:r w:rsidRPr="00BE4F37">
        <w:t>A DARK DELEUZE FOR A SUNNY CENTURY</w:t>
      </w:r>
      <w:r>
        <w:t xml:space="preserve">”, </w:t>
      </w:r>
      <w:r w:rsidRPr="00BE4F37">
        <w:t>https://thescatteredpelican.com/review-spring-2017/a-dark-deleuze-for-a-sunny-century/</w:t>
      </w:r>
    </w:p>
    <w:p w14:paraId="131BD21A" w14:textId="77777777" w:rsidR="00833238" w:rsidRPr="00BE4F37" w:rsidRDefault="00833238" w:rsidP="00833238">
      <w:pPr>
        <w:rPr>
          <w:rStyle w:val="StyleUnderline"/>
        </w:rPr>
      </w:pPr>
      <w:r w:rsidRPr="00BE4F37">
        <w:rPr>
          <w:sz w:val="16"/>
        </w:rPr>
        <w:t xml:space="preserve">It is perplexing to find communism playing such a central role in the work of Culp, for whom nothing of this world must be kept, and yet few things are as much a legacy of this world and this modernity as communism. </w:t>
      </w:r>
      <w:r w:rsidRPr="00BE4F37">
        <w:rPr>
          <w:rStyle w:val="StyleUnderline"/>
        </w:rPr>
        <w:t xml:space="preserve">One can almost see a potential </w:t>
      </w:r>
      <w:r w:rsidRPr="001565C9">
        <w:rPr>
          <w:rStyle w:val="StyleUnderline"/>
          <w:highlight w:val="green"/>
        </w:rPr>
        <w:t>betrayal of the conspiracy</w:t>
      </w:r>
      <w:r w:rsidRPr="00BE4F37">
        <w:rPr>
          <w:rStyle w:val="StyleUnderline"/>
        </w:rPr>
        <w:t xml:space="preserve"> already </w:t>
      </w:r>
      <w:r w:rsidRPr="001565C9">
        <w:rPr>
          <w:rStyle w:val="StyleUnderline"/>
          <w:highlight w:val="green"/>
        </w:rPr>
        <w:t>present in the dark text</w:t>
      </w:r>
      <w:r w:rsidRPr="00BE4F37">
        <w:rPr>
          <w:rStyle w:val="StyleUnderline"/>
        </w:rPr>
        <w:t xml:space="preserve">: </w:t>
      </w:r>
      <w:r w:rsidRPr="001565C9">
        <w:rPr>
          <w:rStyle w:val="StyleUnderline"/>
          <w:highlight w:val="green"/>
        </w:rPr>
        <w:t>We will destroy everything except the one</w:t>
      </w:r>
      <w:r w:rsidRPr="00BE4F37">
        <w:rPr>
          <w:rStyle w:val="StyleUnderline"/>
        </w:rPr>
        <w:t xml:space="preserve"> ray of light </w:t>
      </w:r>
      <w:r w:rsidRPr="001565C9">
        <w:rPr>
          <w:rStyle w:val="StyleUnderline"/>
          <w:highlight w:val="green"/>
        </w:rPr>
        <w:t>that happens to agree with our disposition</w:t>
      </w:r>
      <w:r w:rsidRPr="00BE4F37">
        <w:rPr>
          <w:rStyle w:val="StyleUnderline"/>
        </w:rPr>
        <w:t>, and so forth.</w:t>
      </w:r>
      <w:r w:rsidRPr="00BE4F37">
        <w:rPr>
          <w:sz w:val="16"/>
        </w:rPr>
        <w:t xml:space="preserve"> Perhaps this is a result of a slight hesitancy that is present in Dark Deleuze: on the one hand, ”[a] truly dark path undoes everything that makes up this world” (45), and yet “the ultimate task of Dark Deleuze is but a modest one: to keep the dream of revolution alive in counterrevolutionary times” (19). </w:t>
      </w:r>
      <w:r w:rsidRPr="00BE4F37">
        <w:rPr>
          <w:rStyle w:val="StyleUnderline"/>
        </w:rPr>
        <w:t xml:space="preserve">An </w:t>
      </w:r>
      <w:r w:rsidRPr="001565C9">
        <w:rPr>
          <w:rStyle w:val="Emphasis"/>
          <w:highlight w:val="green"/>
        </w:rPr>
        <w:t>immodest call to destroy the world downgraded to a modest task of preservation</w:t>
      </w:r>
      <w:r w:rsidRPr="00BE4F37">
        <w:rPr>
          <w:rStyle w:val="StyleUnderline"/>
        </w:rPr>
        <w:t>—</w:t>
      </w:r>
      <w:r w:rsidRPr="001565C9">
        <w:rPr>
          <w:rStyle w:val="Emphasis"/>
          <w:highlight w:val="green"/>
        </w:rPr>
        <w:t>a contradiction</w:t>
      </w:r>
      <w:r w:rsidRPr="00BE4F37">
        <w:rPr>
          <w:rStyle w:val="StyleUnderline"/>
        </w:rPr>
        <w:t>, an absurdity?</w:t>
      </w:r>
      <w:r w:rsidRPr="00BE4F37">
        <w:rPr>
          <w:sz w:val="16"/>
        </w:rPr>
        <w:t xml:space="preserve"> Let us call it a needless swerve and provide for Andrew Culp the same advice he gives to the Deleuzians: Shed your final bits of shame and modesty, let go of your last worldly possessions, and embrace a life without world and without communism. The proposition of daylight conspiracy is also a problematic one. </w:t>
      </w:r>
      <w:r w:rsidRPr="001565C9">
        <w:rPr>
          <w:rStyle w:val="StyleUnderline"/>
          <w:highlight w:val="green"/>
        </w:rPr>
        <w:t>The call to resist total transparency</w:t>
      </w:r>
      <w:r w:rsidRPr="00BE4F37">
        <w:rPr>
          <w:rStyle w:val="StyleUnderline"/>
        </w:rPr>
        <w:t xml:space="preserve"> and the accompanying transnational regime of surveillance is certainly a worthwhile one, but </w:t>
      </w:r>
      <w:r w:rsidRPr="001565C9">
        <w:rPr>
          <w:rStyle w:val="StyleUnderline"/>
          <w:highlight w:val="green"/>
        </w:rPr>
        <w:t>the form of the open conspiracy</w:t>
      </w:r>
      <w:r w:rsidRPr="00BE4F37">
        <w:rPr>
          <w:rStyle w:val="StyleUnderline"/>
        </w:rPr>
        <w:t xml:space="preserve">, shorn of any historical considerations of how such publicly conspiratorial regimes actually worked out in practice, </w:t>
      </w:r>
      <w:r w:rsidRPr="001565C9">
        <w:rPr>
          <w:rStyle w:val="Emphasis"/>
          <w:highlight w:val="green"/>
        </w:rPr>
        <w:t>sounds naive at best and, at worst</w:t>
      </w:r>
      <w:r w:rsidRPr="00BE4F37">
        <w:rPr>
          <w:rStyle w:val="StyleUnderline"/>
        </w:rPr>
        <w:t xml:space="preserve">, is </w:t>
      </w:r>
      <w:r w:rsidRPr="001565C9">
        <w:rPr>
          <w:rStyle w:val="Emphasis"/>
          <w:highlight w:val="green"/>
        </w:rPr>
        <w:t xml:space="preserve">susceptible to </w:t>
      </w:r>
      <w:r w:rsidRPr="00BE4F37">
        <w:rPr>
          <w:sz w:val="16"/>
        </w:rPr>
        <w:t>the materialist critiques of</w:t>
      </w:r>
      <w:r w:rsidRPr="001565C9">
        <w:rPr>
          <w:rStyle w:val="Emphasis"/>
          <w:highlight w:val="green"/>
        </w:rPr>
        <w:t xml:space="preserve"> totalitarianism</w:t>
      </w:r>
      <w:r w:rsidRPr="00BE4F37">
        <w:rPr>
          <w:rStyle w:val="StyleUnderline"/>
        </w:rPr>
        <w:t xml:space="preserve"> that emerged in the twentieth century. Moreover, the </w:t>
      </w:r>
      <w:r w:rsidRPr="001565C9">
        <w:rPr>
          <w:rStyle w:val="StyleUnderline"/>
          <w:highlight w:val="green"/>
        </w:rPr>
        <w:t>conspiracy devoid of specific content</w:t>
      </w:r>
      <w:r w:rsidRPr="00BE4F37">
        <w:rPr>
          <w:rStyle w:val="StyleUnderline"/>
        </w:rPr>
        <w:t xml:space="preserve"> has to </w:t>
      </w:r>
      <w:r w:rsidRPr="001565C9">
        <w:rPr>
          <w:rStyle w:val="StyleUnderline"/>
          <w:highlight w:val="green"/>
        </w:rPr>
        <w:t>face up to the same vulnerabilities as does any empty formalism</w:t>
      </w:r>
      <w:r w:rsidRPr="00BE4F37">
        <w:rPr>
          <w:rStyle w:val="StyleUnderline"/>
        </w:rPr>
        <w:t xml:space="preserve">, most importantly, the possibility of such a formalism </w:t>
      </w:r>
      <w:r w:rsidRPr="001565C9">
        <w:rPr>
          <w:rStyle w:val="Emphasis"/>
          <w:highlight w:val="green"/>
        </w:rPr>
        <w:t>being easily co-opted</w:t>
      </w:r>
      <w:r w:rsidRPr="00BE4F37">
        <w:rPr>
          <w:rStyle w:val="StyleUnderline"/>
        </w:rPr>
        <w:t xml:space="preserve"> by forces much less disposed towards the revolutionaries.</w:t>
      </w:r>
      <w:r>
        <w:rPr>
          <w:rStyle w:val="StyleUnderline"/>
        </w:rPr>
        <w:t xml:space="preserve"> </w:t>
      </w:r>
      <w:r w:rsidRPr="00BE4F37">
        <w:rPr>
          <w:sz w:val="16"/>
        </w:rPr>
        <w:t xml:space="preserve">This brings out the most acute problem of the text: it is one thing to invoke Nietzsche contra Kant, and another to live up to it. Whatever his style, Nietzsche had more than aphorisms and abstractions to offer, whereas Culp borrows the hyperbole but not the substance. </w:t>
      </w:r>
      <w:r w:rsidRPr="00BE4F37">
        <w:rPr>
          <w:rStyle w:val="StyleUnderline"/>
        </w:rPr>
        <w:t xml:space="preserve">To blame is the rapidity of the gloss: </w:t>
      </w:r>
      <w:r w:rsidRPr="001565C9">
        <w:rPr>
          <w:rStyle w:val="StyleUnderline"/>
          <w:highlight w:val="green"/>
        </w:rPr>
        <w:t>Dark Deleuze</w:t>
      </w:r>
      <w:r w:rsidRPr="00BE4F37">
        <w:rPr>
          <w:rStyle w:val="StyleUnderline"/>
        </w:rPr>
        <w:t xml:space="preserve"> certainly </w:t>
      </w:r>
      <w:r w:rsidRPr="001565C9">
        <w:rPr>
          <w:rStyle w:val="StyleUnderline"/>
          <w:highlight w:val="green"/>
        </w:rPr>
        <w:t>references</w:t>
      </w:r>
      <w:r w:rsidRPr="00BE4F37">
        <w:rPr>
          <w:rStyle w:val="StyleUnderline"/>
        </w:rPr>
        <w:t xml:space="preserve"> plenty of material by </w:t>
      </w:r>
      <w:r w:rsidRPr="001565C9">
        <w:rPr>
          <w:rStyle w:val="StyleUnderline"/>
          <w:highlight w:val="green"/>
        </w:rPr>
        <w:t>Deleuze</w:t>
      </w:r>
      <w:r w:rsidRPr="00BE4F37">
        <w:rPr>
          <w:rStyle w:val="StyleUnderline"/>
        </w:rPr>
        <w:t xml:space="preserve">, </w:t>
      </w:r>
      <w:r w:rsidRPr="001565C9">
        <w:rPr>
          <w:rStyle w:val="Emphasis"/>
          <w:highlight w:val="green"/>
        </w:rPr>
        <w:t>but it cruises past it</w:t>
      </w:r>
      <w:r w:rsidRPr="00BE4F37">
        <w:rPr>
          <w:rStyle w:val="StyleUnderline"/>
        </w:rPr>
        <w:t xml:space="preserve"> at the speed of light.</w:t>
      </w:r>
      <w:r w:rsidRPr="00BE4F37">
        <w:rPr>
          <w:sz w:val="16"/>
        </w:rPr>
        <w:t xml:space="preserve"> The resulting impression is one of inflated grandiloquence and minimal context, of unmoored statements that have little to no backing other than the self-proclaimed Nietzschean authority of the writer. </w:t>
      </w:r>
      <w:r w:rsidRPr="00BE4F37">
        <w:rPr>
          <w:rStyle w:val="StyleUnderline"/>
        </w:rPr>
        <w:t>A more accurate slogan for such a mannerism might be ‘</w:t>
      </w:r>
      <w:r w:rsidRPr="001565C9">
        <w:rPr>
          <w:rStyle w:val="Emphasis"/>
          <w:highlight w:val="green"/>
        </w:rPr>
        <w:t>hipster abstraction versus theoretical rigor’</w:t>
      </w:r>
      <w:r w:rsidRPr="00BE4F37">
        <w:rPr>
          <w:rStyle w:val="StyleUnderline"/>
        </w:rPr>
        <w:t>.</w:t>
      </w:r>
    </w:p>
    <w:p w14:paraId="2D57F80D" w14:textId="77777777" w:rsidR="00833238" w:rsidRDefault="00833238" w:rsidP="00833238"/>
    <w:p w14:paraId="22D3E4F0" w14:textId="77777777" w:rsidR="00833238" w:rsidRPr="0045708A" w:rsidRDefault="00833238" w:rsidP="00833238">
      <w:pPr>
        <w:pStyle w:val="Heading4"/>
      </w:pPr>
      <w:r>
        <w:t>Dark Deleuze’ alone fails to cohere effective solutions to violence – that’s why combining compromise politics in the neoliberal world with the alt’s strategy of escape is key.</w:t>
      </w:r>
    </w:p>
    <w:p w14:paraId="36029957" w14:textId="77777777" w:rsidR="00833238" w:rsidRPr="00010A7D" w:rsidRDefault="00833238" w:rsidP="00833238">
      <w:r>
        <w:t xml:space="preserve">S.C. </w:t>
      </w:r>
      <w:r w:rsidRPr="0045708A">
        <w:rPr>
          <w:rStyle w:val="Style13ptBold"/>
        </w:rPr>
        <w:t>Hickman 16</w:t>
      </w:r>
      <w:r>
        <w:t>, writer for Alien Ecologies, philosopher, 6-01-2016, “Finished Andrew Culp’s Dark Deleuze this morning…,” https://socialecologies.wordpress.com/2016/06/01/finished-andrew-culps-dark-deleuze-this-morning/</w:t>
      </w:r>
    </w:p>
    <w:p w14:paraId="1CC16364" w14:textId="77777777" w:rsidR="00833238" w:rsidRPr="001565C9" w:rsidRDefault="00833238" w:rsidP="00833238">
      <w:pPr>
        <w:rPr>
          <w:sz w:val="16"/>
        </w:rPr>
      </w:pPr>
      <w:r w:rsidRPr="001565C9">
        <w:rPr>
          <w:sz w:val="16"/>
        </w:rPr>
        <w:t xml:space="preserve">Finished Andrew Culp’s Dark Deleuze this morning. In a previous introduction: Andrew Culp: </w:t>
      </w:r>
      <w:r w:rsidRPr="001565C9">
        <w:rPr>
          <w:rStyle w:val="Emphasis"/>
          <w:highlight w:val="green"/>
        </w:rPr>
        <w:t>Dark Deleuze</w:t>
      </w:r>
      <w:r w:rsidRPr="001565C9">
        <w:rPr>
          <w:sz w:val="16"/>
        </w:rPr>
        <w:t xml:space="preserve"> – A Short Summary I summarized the basic task Andrew set forward. In this short review I add a few thoughts and impressions on finishing this work. It’s a short read and in some ways acts more like a toolbox of tasks, a heuristical conclave of tuning devices that chart the dark thought of Deleuze, making visible the shadowy sensations and counter-logics of a new escape plan that has been covered over in so many positive and joyous commentaries over the years; shining the light on his creative rather than destructive projects. Andrew seeks redress this by teasing out those various concepts and abstract engines hidden this more critical apparatus. As Andrew </w:t>
      </w:r>
      <w:r w:rsidRPr="001565C9">
        <w:rPr>
          <w:rStyle w:val="StyleUnderline"/>
          <w:highlight w:val="green"/>
        </w:rPr>
        <w:t>states</w:t>
      </w:r>
      <w:r w:rsidRPr="001565C9">
        <w:rPr>
          <w:sz w:val="16"/>
        </w:rPr>
        <w:t xml:space="preserve"> it </w:t>
      </w:r>
      <w:r w:rsidRPr="001565C9">
        <w:rPr>
          <w:rStyle w:val="StyleUnderline"/>
          <w:highlight w:val="green"/>
        </w:rPr>
        <w:t>the task has been to bring</w:t>
      </w:r>
      <w:r w:rsidRPr="00010A7D">
        <w:rPr>
          <w:rStyle w:val="StyleUnderline"/>
        </w:rPr>
        <w:t xml:space="preserve"> about </w:t>
      </w:r>
      <w:r w:rsidRPr="001565C9">
        <w:rPr>
          <w:rStyle w:val="StyleUnderline"/>
          <w:highlight w:val="green"/>
        </w:rPr>
        <w:t>the “</w:t>
      </w:r>
      <w:r w:rsidRPr="001565C9">
        <w:rPr>
          <w:rStyle w:val="Emphasis"/>
          <w:highlight w:val="green"/>
        </w:rPr>
        <w:t>death of the World</w:t>
      </w:r>
      <w:r w:rsidRPr="001565C9">
        <w:rPr>
          <w:rStyle w:val="StyleUnderline"/>
          <w:highlight w:val="green"/>
        </w:rPr>
        <w:t xml:space="preserve">” by which he </w:t>
      </w:r>
      <w:r w:rsidRPr="001565C9">
        <w:rPr>
          <w:rStyle w:val="Emphasis"/>
          <w:highlight w:val="green"/>
        </w:rPr>
        <w:t>does not mean</w:t>
      </w:r>
      <w:r w:rsidRPr="001565C9">
        <w:rPr>
          <w:rStyle w:val="StyleUnderline"/>
          <w:highlight w:val="green"/>
        </w:rPr>
        <w:t xml:space="preserve"> the</w:t>
      </w:r>
      <w:r w:rsidRPr="00010A7D">
        <w:rPr>
          <w:rStyle w:val="StyleUnderline"/>
        </w:rPr>
        <w:t xml:space="preserve"> physical </w:t>
      </w:r>
      <w:r w:rsidRPr="001565C9">
        <w:rPr>
          <w:rStyle w:val="Emphasis"/>
          <w:highlight w:val="green"/>
        </w:rPr>
        <w:t>annihilation</w:t>
      </w:r>
      <w:r w:rsidRPr="001565C9">
        <w:rPr>
          <w:rStyle w:val="StyleUnderline"/>
          <w:highlight w:val="green"/>
        </w:rPr>
        <w:t xml:space="preserve"> of the </w:t>
      </w:r>
      <w:r w:rsidRPr="001565C9">
        <w:rPr>
          <w:rStyle w:val="Emphasis"/>
          <w:highlight w:val="green"/>
        </w:rPr>
        <w:t>earth</w:t>
      </w:r>
      <w:r w:rsidRPr="001565C9">
        <w:rPr>
          <w:rStyle w:val="StyleUnderline"/>
          <w:highlight w:val="green"/>
        </w:rPr>
        <w:t xml:space="preserve"> so much as the destruction of our</w:t>
      </w:r>
      <w:r w:rsidRPr="00010A7D">
        <w:rPr>
          <w:rStyle w:val="StyleUnderline"/>
        </w:rPr>
        <w:t xml:space="preserve"> false </w:t>
      </w:r>
      <w:r w:rsidRPr="001565C9">
        <w:rPr>
          <w:rStyle w:val="StyleUnderline"/>
          <w:highlight w:val="green"/>
        </w:rPr>
        <w:t>Image of a certain kind of Thought</w:t>
      </w:r>
      <w:r w:rsidRPr="001565C9">
        <w:rPr>
          <w:sz w:val="16"/>
        </w:rPr>
        <w:t xml:space="preserve"> that has captured Deleuze’s conceptuality, hijacking it into capitalist modes of affirmation and joy that have twisted and corrupted the very power of his war machines. Instead Andrew seeks to critique “connectivity and positivity, a theory of contraries, the exercise of intolerance, and the conspiracy of communism” (66). In fact, </w:t>
      </w:r>
      <w:r w:rsidRPr="0045708A">
        <w:rPr>
          <w:rStyle w:val="StyleUnderline"/>
        </w:rPr>
        <w:t>what he means by this “World” he seeks the destruction of is</w:t>
      </w:r>
      <w:r w:rsidRPr="001565C9">
        <w:rPr>
          <w:sz w:val="16"/>
        </w:rPr>
        <w:t xml:space="preserve"> the very one that the Deleuzian bandwagon of joy and positivity, connectionism have built, </w:t>
      </w:r>
      <w:r w:rsidRPr="0045708A">
        <w:rPr>
          <w:rStyle w:val="StyleUnderline"/>
        </w:rPr>
        <w:t>the one based on notions of “rhizomes, assemblages, networks, material systems, or dispositifs”</w:t>
      </w:r>
      <w:r w:rsidRPr="001565C9">
        <w:rPr>
          <w:sz w:val="16"/>
        </w:rPr>
        <w:t xml:space="preserve"> (67). For Andrew this World of the Light Deleuze of Joy has worked in apposition to Deleuze’s intent, and instead has been easily hijacked by capitalist modes of productivism, accumulation, and reproduction. Against this he proposes to attack what he terms the “greatest crime” – that of the joyousness of tolerance. Following Wendy Brown he sees this regulatory ethic of political correctness as part of the “grammar of empire,” a discourse of ethnic, racial, and sexual regulation, and as “an international discourse of Western imperialism on the other” (67). </w:t>
      </w:r>
      <w:r w:rsidRPr="0045708A">
        <w:rPr>
          <w:rStyle w:val="StyleUnderline"/>
        </w:rPr>
        <w:t xml:space="preserve">Ultimately </w:t>
      </w:r>
      <w:r w:rsidRPr="001565C9">
        <w:rPr>
          <w:rStyle w:val="StyleUnderline"/>
          <w:highlight w:val="green"/>
        </w:rPr>
        <w:t>this</w:t>
      </w:r>
      <w:r w:rsidRPr="0045708A">
        <w:rPr>
          <w:rStyle w:val="StyleUnderline"/>
        </w:rPr>
        <w:t xml:space="preserve"> new </w:t>
      </w:r>
      <w:r w:rsidRPr="001565C9">
        <w:rPr>
          <w:rStyle w:val="StyleUnderline"/>
          <w:highlight w:val="green"/>
        </w:rPr>
        <w:t xml:space="preserve">intolerance is </w:t>
      </w:r>
      <w:r w:rsidRPr="001565C9">
        <w:rPr>
          <w:rStyle w:val="Emphasis"/>
          <w:highlight w:val="green"/>
        </w:rPr>
        <w:t>not about becoming “obstinate,”</w:t>
      </w:r>
      <w:r w:rsidRPr="001565C9">
        <w:rPr>
          <w:rStyle w:val="StyleUnderline"/>
          <w:highlight w:val="green"/>
        </w:rPr>
        <w:t xml:space="preserve"> rather</w:t>
      </w:r>
      <w:r w:rsidRPr="0045708A">
        <w:rPr>
          <w:rStyle w:val="StyleUnderline"/>
        </w:rPr>
        <w:t xml:space="preserve"> it is </w:t>
      </w:r>
      <w:r w:rsidRPr="001565C9">
        <w:rPr>
          <w:rStyle w:val="StyleUnderline"/>
          <w:highlight w:val="green"/>
        </w:rPr>
        <w:t>about finding “</w:t>
      </w:r>
      <w:r w:rsidRPr="001565C9">
        <w:rPr>
          <w:rStyle w:val="Emphasis"/>
          <w:highlight w:val="green"/>
        </w:rPr>
        <w:t>new ways</w:t>
      </w:r>
      <w:r w:rsidRPr="001565C9">
        <w:rPr>
          <w:rStyle w:val="StyleUnderline"/>
          <w:highlight w:val="green"/>
        </w:rPr>
        <w:t xml:space="preserve"> to end our </w:t>
      </w:r>
      <w:r w:rsidRPr="001565C9">
        <w:rPr>
          <w:rStyle w:val="Emphasis"/>
          <w:highlight w:val="green"/>
        </w:rPr>
        <w:t>suffocating</w:t>
      </w:r>
      <w:r w:rsidRPr="0045708A">
        <w:rPr>
          <w:rStyle w:val="StyleUnderline"/>
        </w:rPr>
        <w:t xml:space="preserve"> perpetual </w:t>
      </w:r>
      <w:r w:rsidRPr="001565C9">
        <w:rPr>
          <w:rStyle w:val="Emphasis"/>
          <w:highlight w:val="green"/>
        </w:rPr>
        <w:t>present</w:t>
      </w:r>
      <w:r w:rsidRPr="001565C9">
        <w:rPr>
          <w:rStyle w:val="StyleUnderline"/>
          <w:highlight w:val="green"/>
        </w:rPr>
        <w:t>”</w:t>
      </w:r>
      <w:r w:rsidRPr="001565C9">
        <w:rPr>
          <w:sz w:val="16"/>
        </w:rPr>
        <w:t xml:space="preserve"> (69). We have been cut off in an eternal present without future for some time now: what some term “presentism”: the notion of using or abusing past to validate ones own political beliefs. We heard this from the Neoliberals starting with the demise of Socialism in the old regimes of Soviet Russia and Maoist China. The notion of the End of History, no other alternative to capitalism, etc. </w:t>
      </w:r>
      <w:r w:rsidRPr="001565C9">
        <w:rPr>
          <w:rStyle w:val="StyleUnderline"/>
          <w:highlight w:val="green"/>
        </w:rPr>
        <w:t>This notion that</w:t>
      </w:r>
      <w:r w:rsidRPr="001565C9">
        <w:rPr>
          <w:sz w:val="16"/>
        </w:rPr>
        <w:t xml:space="preserve"> we are now living in a totalistic or global civilization where </w:t>
      </w:r>
      <w:r w:rsidRPr="001565C9">
        <w:rPr>
          <w:rStyle w:val="StyleUnderline"/>
          <w:highlight w:val="green"/>
        </w:rPr>
        <w:t>there is</w:t>
      </w:r>
      <w:r w:rsidRPr="001565C9">
        <w:rPr>
          <w:sz w:val="16"/>
        </w:rPr>
        <w:t xml:space="preserve"> no escape, </w:t>
      </w:r>
      <w:r w:rsidRPr="001565C9">
        <w:rPr>
          <w:rStyle w:val="Emphasis"/>
          <w:highlight w:val="green"/>
        </w:rPr>
        <w:t>no exit</w:t>
      </w:r>
      <w:r w:rsidRPr="001565C9">
        <w:rPr>
          <w:sz w:val="16"/>
        </w:rPr>
        <w:t xml:space="preserve">, etc. </w:t>
      </w:r>
      <w:r w:rsidRPr="0045708A">
        <w:rPr>
          <w:rStyle w:val="StyleUnderline"/>
        </w:rPr>
        <w:t xml:space="preserve">It’s </w:t>
      </w:r>
      <w:r w:rsidRPr="001565C9">
        <w:rPr>
          <w:rStyle w:val="StyleUnderline"/>
          <w:highlight w:val="green"/>
        </w:rPr>
        <w:t>against this</w:t>
      </w:r>
      <w:r w:rsidRPr="0045708A">
        <w:rPr>
          <w:rStyle w:val="StyleUnderline"/>
        </w:rPr>
        <w:t xml:space="preserve"> false presentism that </w:t>
      </w:r>
      <w:r w:rsidRPr="001565C9">
        <w:rPr>
          <w:rStyle w:val="StyleUnderline"/>
          <w:highlight w:val="green"/>
        </w:rPr>
        <w:t>Andrew offers “escape,” saying:</w:t>
      </w:r>
      <w:r>
        <w:rPr>
          <w:rStyle w:val="StyleUnderline"/>
        </w:rPr>
        <w:t xml:space="preserve"> </w:t>
      </w:r>
      <w:r w:rsidRPr="001565C9">
        <w:rPr>
          <w:sz w:val="16"/>
          <w:szCs w:val="16"/>
        </w:rPr>
        <w:t xml:space="preserve">“Escape need not be dreary, even if they are negative. Escape is never more exciting than when it spills out into the streets, where trust in appearances, trust in words, trust in each other, and trust in this world all disintegrate in a mobile zone of indiscernibility. It is in these moments of opacity, insufficiency, and breakdown that darkness most threatens the ties that bind us to this world. (70)” </w:t>
      </w:r>
      <w:r w:rsidRPr="0045708A">
        <w:rPr>
          <w:rStyle w:val="StyleUnderline"/>
        </w:rPr>
        <w:t xml:space="preserve">Ultimately </w:t>
      </w:r>
      <w:r w:rsidRPr="001565C9">
        <w:rPr>
          <w:rStyle w:val="Emphasis"/>
          <w:highlight w:val="green"/>
        </w:rPr>
        <w:t>we must “all live double lives”</w:t>
      </w:r>
      <w:r w:rsidRPr="001565C9">
        <w:rPr>
          <w:sz w:val="16"/>
        </w:rPr>
        <w:t xml:space="preserve"> (69): “The struggle is to keep one’s cover identity from taking over.” By which he means </w:t>
      </w:r>
      <w:r w:rsidRPr="0045708A">
        <w:rPr>
          <w:rStyle w:val="StyleUnderline"/>
        </w:rPr>
        <w:t xml:space="preserve">one’s life </w:t>
      </w:r>
      <w:r w:rsidRPr="001565C9">
        <w:rPr>
          <w:rStyle w:val="StyleUnderline"/>
          <w:highlight w:val="green"/>
        </w:rPr>
        <w:t xml:space="preserve">with </w:t>
      </w:r>
      <w:r w:rsidRPr="001565C9">
        <w:rPr>
          <w:rStyle w:val="Emphasis"/>
          <w:highlight w:val="green"/>
        </w:rPr>
        <w:t>one foot</w:t>
      </w:r>
      <w:r w:rsidRPr="001565C9">
        <w:rPr>
          <w:rStyle w:val="StyleUnderline"/>
          <w:highlight w:val="green"/>
        </w:rPr>
        <w:t xml:space="preserve"> in the</w:t>
      </w:r>
      <w:r w:rsidRPr="00D765F7">
        <w:rPr>
          <w:rStyle w:val="StyleUnderline"/>
        </w:rPr>
        <w:t xml:space="preserve"> old </w:t>
      </w:r>
      <w:r w:rsidRPr="001565C9">
        <w:rPr>
          <w:rStyle w:val="Emphasis"/>
          <w:highlight w:val="green"/>
        </w:rPr>
        <w:t>world</w:t>
      </w:r>
      <w:r w:rsidRPr="001565C9">
        <w:rPr>
          <w:rStyle w:val="StyleUnderline"/>
          <w:highlight w:val="green"/>
        </w:rPr>
        <w:t xml:space="preserve"> of </w:t>
      </w:r>
      <w:r w:rsidRPr="001565C9">
        <w:rPr>
          <w:rStyle w:val="Emphasis"/>
          <w:highlight w:val="green"/>
        </w:rPr>
        <w:t>neoliberal</w:t>
      </w:r>
      <w:r w:rsidRPr="001565C9">
        <w:rPr>
          <w:sz w:val="16"/>
        </w:rPr>
        <w:t xml:space="preserve"> fakery </w:t>
      </w:r>
      <w:r w:rsidRPr="0045708A">
        <w:rPr>
          <w:rStyle w:val="StyleUnderline"/>
        </w:rPr>
        <w:t xml:space="preserve">and </w:t>
      </w:r>
      <w:r w:rsidRPr="001565C9">
        <w:rPr>
          <w:rStyle w:val="Emphasis"/>
          <w:highlight w:val="green"/>
        </w:rPr>
        <w:t>compromise</w:t>
      </w:r>
      <w:r w:rsidRPr="001565C9">
        <w:rPr>
          <w:rStyle w:val="StyleUnderline"/>
          <w:highlight w:val="green"/>
        </w:rPr>
        <w:t>, and the other</w:t>
      </w:r>
      <w:r w:rsidRPr="0045708A">
        <w:rPr>
          <w:rStyle w:val="StyleUnderline"/>
        </w:rPr>
        <w:t xml:space="preserve"> foot moving </w:t>
      </w:r>
      <w:r w:rsidRPr="001565C9">
        <w:rPr>
          <w:rStyle w:val="StyleUnderline"/>
          <w:highlight w:val="green"/>
        </w:rPr>
        <w:t xml:space="preserve">into the flight </w:t>
      </w:r>
      <w:r w:rsidRPr="001565C9">
        <w:rPr>
          <w:rStyle w:val="Emphasis"/>
          <w:highlight w:val="green"/>
        </w:rPr>
        <w:t>path of escape</w:t>
      </w:r>
      <w:r w:rsidRPr="0045708A">
        <w:rPr>
          <w:rStyle w:val="StyleUnderline"/>
        </w:rPr>
        <w:t>, crafting “new weapons while withdrawing from the demands of the world”</w:t>
      </w:r>
      <w:r w:rsidRPr="001565C9">
        <w:rPr>
          <w:sz w:val="16"/>
        </w:rPr>
        <w:t xml:space="preserve"> (69). Andrew </w:t>
      </w:r>
      <w:r w:rsidRPr="001565C9">
        <w:rPr>
          <w:rStyle w:val="StyleUnderline"/>
          <w:highlight w:val="green"/>
        </w:rPr>
        <w:t xml:space="preserve">Culp’s work is an </w:t>
      </w:r>
      <w:r w:rsidRPr="001565C9">
        <w:rPr>
          <w:rStyle w:val="Emphasis"/>
          <w:highlight w:val="green"/>
        </w:rPr>
        <w:t xml:space="preserve">open promise </w:t>
      </w:r>
      <w:r w:rsidRPr="001565C9">
        <w:rPr>
          <w:rStyle w:val="StyleUnderline"/>
          <w:highlight w:val="green"/>
        </w:rPr>
        <w:t>more than</w:t>
      </w:r>
      <w:r w:rsidRPr="0045708A">
        <w:rPr>
          <w:rStyle w:val="StyleUnderline"/>
        </w:rPr>
        <w:t xml:space="preserve"> a </w:t>
      </w:r>
      <w:r w:rsidRPr="001565C9">
        <w:rPr>
          <w:rStyle w:val="Emphasis"/>
          <w:highlight w:val="green"/>
        </w:rPr>
        <w:t>fulfilled abstraction</w:t>
      </w:r>
      <w:r w:rsidRPr="001565C9">
        <w:rPr>
          <w:rStyle w:val="StyleUnderline"/>
          <w:highlight w:val="green"/>
        </w:rPr>
        <w:t xml:space="preserve">, a set of </w:t>
      </w:r>
      <w:r w:rsidRPr="001565C9">
        <w:rPr>
          <w:rStyle w:val="Emphasis"/>
          <w:highlight w:val="green"/>
        </w:rPr>
        <w:t>questions</w:t>
      </w:r>
      <w:r w:rsidRPr="001565C9">
        <w:rPr>
          <w:rStyle w:val="StyleUnderline"/>
          <w:highlight w:val="green"/>
        </w:rPr>
        <w:t xml:space="preserve"> more than </w:t>
      </w:r>
      <w:r w:rsidRPr="001565C9">
        <w:rPr>
          <w:rStyle w:val="Emphasis"/>
          <w:highlight w:val="green"/>
        </w:rPr>
        <w:t>solutions</w:t>
      </w:r>
      <w:r w:rsidRPr="001565C9">
        <w:rPr>
          <w:sz w:val="16"/>
        </w:rPr>
        <w:t>; yet, in the end it offers one a “thousand flowers” of thought one can absorb and incorporate into one’s daily struggles while one forges links of solidarity with others not by way of joy and connectivity, but rather through the conspiracy and secrecy of darkness and escape.</w:t>
      </w:r>
    </w:p>
    <w:p w14:paraId="420EC36D" w14:textId="77777777" w:rsidR="00833238" w:rsidRPr="0045708A" w:rsidRDefault="00833238" w:rsidP="00833238"/>
    <w:p w14:paraId="4B6C0D1B" w14:textId="77777777" w:rsidR="00833238" w:rsidRDefault="00833238" w:rsidP="00833238">
      <w:pPr>
        <w:pStyle w:val="Heading4"/>
      </w:pPr>
      <w:r>
        <w:t>They lose under their own theory – Dark Deleuze’s focus on symbolic and semiotic destruction preserves a logic of whiteness.</w:t>
      </w:r>
    </w:p>
    <w:p w14:paraId="0B3F9CDA" w14:textId="77777777" w:rsidR="00833238" w:rsidRDefault="00833238" w:rsidP="00833238">
      <w:r>
        <w:t xml:space="preserve">Timothy </w:t>
      </w:r>
      <w:r w:rsidRPr="0058704D">
        <w:rPr>
          <w:rStyle w:val="Style13ptBold"/>
        </w:rPr>
        <w:t>Snediker 16</w:t>
      </w:r>
      <w:r>
        <w:t>, doctoral student, Religious Studies @ UC-Santa Barbara, 8-04-2016, “Review – A Darker, Grittier Deleuze (Timothy Snediker),” http://jcrt.org/religioustheory/2016/08/04/review-a-darker-grittier-deleuze/</w:t>
      </w:r>
    </w:p>
    <w:p w14:paraId="22711B15" w14:textId="77777777" w:rsidR="00833238" w:rsidRPr="001565C9" w:rsidRDefault="00833238" w:rsidP="00833238">
      <w:pPr>
        <w:rPr>
          <w:sz w:val="16"/>
        </w:rPr>
      </w:pPr>
      <w:r w:rsidRPr="001565C9">
        <w:rPr>
          <w:sz w:val="16"/>
        </w:rPr>
        <w:t xml:space="preserve">At the end of the day, </w:t>
      </w:r>
      <w:r w:rsidRPr="001565C9">
        <w:rPr>
          <w:rStyle w:val="Emphasis"/>
          <w:highlight w:val="green"/>
        </w:rPr>
        <w:t>Dark Deleuze</w:t>
      </w:r>
      <w:r w:rsidRPr="001565C9">
        <w:rPr>
          <w:sz w:val="16"/>
        </w:rPr>
        <w:t xml:space="preserve"> is an important contribution to Deleuze scholarship—and to radical political thought. The ‘negative’ turn toward a ‘sad Deleuze’ is, against the partisans of the ‘canon of joy,’ perhaps perfectly untimely, and the call for a conspiratorial communism characterized by a renewed political struggle that resolutely jettisons liberal platitudes about connectivity and tolerance is a welcome alternative to the banality of what currently passes for ‘resistance’ to capitalism. Culp </w:t>
      </w:r>
      <w:r w:rsidRPr="001565C9">
        <w:rPr>
          <w:rStyle w:val="StyleUnderline"/>
          <w:highlight w:val="green"/>
        </w:rPr>
        <w:t>is</w:t>
      </w:r>
      <w:r w:rsidRPr="0058704D">
        <w:rPr>
          <w:rStyle w:val="StyleUnderline"/>
        </w:rPr>
        <w:t xml:space="preserve"> absolutely </w:t>
      </w:r>
      <w:r w:rsidRPr="001565C9">
        <w:rPr>
          <w:rStyle w:val="StyleUnderline"/>
          <w:highlight w:val="green"/>
        </w:rPr>
        <w:t>correct to leave behind</w:t>
      </w:r>
      <w:r w:rsidRPr="0058704D">
        <w:rPr>
          <w:rStyle w:val="StyleUnderline"/>
        </w:rPr>
        <w:t xml:space="preserve"> the </w:t>
      </w:r>
      <w:r w:rsidRPr="001565C9">
        <w:rPr>
          <w:rStyle w:val="StyleUnderline"/>
          <w:highlight w:val="green"/>
        </w:rPr>
        <w:t>naïve</w:t>
      </w:r>
      <w:r w:rsidRPr="0058704D">
        <w:rPr>
          <w:rStyle w:val="StyleUnderline"/>
        </w:rPr>
        <w:t xml:space="preserve">, joyous Deleuze of </w:t>
      </w:r>
      <w:r w:rsidRPr="001565C9">
        <w:rPr>
          <w:rStyle w:val="StyleUnderline"/>
          <w:highlight w:val="green"/>
        </w:rPr>
        <w:t>rhizomatic connections and</w:t>
      </w:r>
      <w:r w:rsidRPr="0058704D">
        <w:rPr>
          <w:rStyle w:val="StyleUnderline"/>
        </w:rPr>
        <w:t xml:space="preserve"> networks of </w:t>
      </w:r>
      <w:r w:rsidRPr="001565C9">
        <w:rPr>
          <w:rStyle w:val="StyleUnderline"/>
          <w:highlight w:val="green"/>
        </w:rPr>
        <w:t>flows of desire</w:t>
      </w:r>
      <w:r w:rsidRPr="001565C9">
        <w:rPr>
          <w:sz w:val="16"/>
        </w:rPr>
        <w:t xml:space="preserve"> (all of which was radical in the 1970s, but, alas, no longer) and to affirm instead the destructive darkness at the heart of Deleuze’s philosophical project, folded into so many of the prefixes of key Deleuzian terms, de-, a-, in, and non-. </w:t>
      </w:r>
      <w:r w:rsidRPr="001565C9">
        <w:rPr>
          <w:rStyle w:val="Emphasis"/>
          <w:highlight w:val="green"/>
        </w:rPr>
        <w:t>Nevertheless</w:t>
      </w:r>
      <w:r w:rsidRPr="001565C9">
        <w:rPr>
          <w:rStyle w:val="StyleUnderline"/>
          <w:highlight w:val="green"/>
        </w:rPr>
        <w:t>, the book’s most</w:t>
      </w:r>
      <w:r w:rsidRPr="0058704D">
        <w:rPr>
          <w:rStyle w:val="StyleUnderline"/>
        </w:rPr>
        <w:t xml:space="preserve"> obvious—and </w:t>
      </w:r>
      <w:r w:rsidRPr="001565C9">
        <w:rPr>
          <w:rStyle w:val="Emphasis"/>
          <w:highlight w:val="green"/>
        </w:rPr>
        <w:t>damning</w:t>
      </w:r>
      <w:r w:rsidRPr="0058704D">
        <w:rPr>
          <w:rStyle w:val="StyleUnderline"/>
        </w:rPr>
        <w:t>—</w:t>
      </w:r>
      <w:r w:rsidRPr="001565C9">
        <w:rPr>
          <w:rStyle w:val="StyleUnderline"/>
          <w:highlight w:val="green"/>
        </w:rPr>
        <w:t>flaw is</w:t>
      </w:r>
      <w:r w:rsidRPr="0058704D">
        <w:rPr>
          <w:rStyle w:val="StyleUnderline"/>
        </w:rPr>
        <w:t xml:space="preserve"> the </w:t>
      </w:r>
      <w:r w:rsidRPr="001565C9">
        <w:rPr>
          <w:rStyle w:val="Emphasis"/>
          <w:highlight w:val="green"/>
        </w:rPr>
        <w:t>omission</w:t>
      </w:r>
      <w:r w:rsidRPr="001565C9">
        <w:rPr>
          <w:rStyle w:val="StyleUnderline"/>
          <w:highlight w:val="green"/>
        </w:rPr>
        <w:t xml:space="preserve"> of </w:t>
      </w:r>
      <w:r w:rsidRPr="001565C9">
        <w:rPr>
          <w:rStyle w:val="Emphasis"/>
          <w:highlight w:val="green"/>
        </w:rPr>
        <w:t>any reference to afro-pessimism</w:t>
      </w:r>
      <w:r w:rsidRPr="001565C9">
        <w:rPr>
          <w:sz w:val="16"/>
        </w:rPr>
        <w:t xml:space="preserve">, the assorted authors of which have been advocating the death, or the end, of the world—using precisely this language and reliance on negativity—for approximately a decade.[3] I note in passing that </w:t>
      </w:r>
      <w:r w:rsidRPr="0058704D">
        <w:rPr>
          <w:rStyle w:val="StyleUnderline"/>
        </w:rPr>
        <w:t>Culp, judging from his</w:t>
      </w:r>
      <w:r w:rsidRPr="001565C9">
        <w:rPr>
          <w:sz w:val="16"/>
        </w:rPr>
        <w:t xml:space="preserve"> fascinating </w:t>
      </w:r>
      <w:r w:rsidRPr="0058704D">
        <w:rPr>
          <w:rStyle w:val="StyleUnderline"/>
        </w:rPr>
        <w:t>discussion</w:t>
      </w:r>
      <w:r w:rsidRPr="001565C9">
        <w:rPr>
          <w:sz w:val="16"/>
        </w:rPr>
        <w:t xml:space="preserve"> of Dark Deleuze here </w:t>
      </w:r>
      <w:r w:rsidRPr="0058704D">
        <w:rPr>
          <w:rStyle w:val="StyleUnderline"/>
        </w:rPr>
        <w:t>with</w:t>
      </w:r>
      <w:r w:rsidRPr="001565C9">
        <w:rPr>
          <w:sz w:val="16"/>
        </w:rPr>
        <w:t xml:space="preserve"> Alexander </w:t>
      </w:r>
      <w:r w:rsidRPr="0058704D">
        <w:rPr>
          <w:rStyle w:val="StyleUnderline"/>
        </w:rPr>
        <w:t>Galloway, is well-aware of the afro-pessimists. Suffice it to say that t</w:t>
      </w:r>
      <w:r w:rsidRPr="001565C9">
        <w:rPr>
          <w:rStyle w:val="StyleUnderline"/>
          <w:highlight w:val="green"/>
        </w:rPr>
        <w:t xml:space="preserve">he </w:t>
      </w:r>
      <w:r w:rsidRPr="001565C9">
        <w:rPr>
          <w:rStyle w:val="Emphasis"/>
          <w:highlight w:val="green"/>
        </w:rPr>
        <w:t>omission</w:t>
      </w:r>
      <w:r w:rsidRPr="001565C9">
        <w:rPr>
          <w:rStyle w:val="StyleUnderline"/>
          <w:highlight w:val="green"/>
        </w:rPr>
        <w:t xml:space="preserve"> of such </w:t>
      </w:r>
      <w:r w:rsidRPr="001565C9">
        <w:rPr>
          <w:rStyle w:val="Emphasis"/>
          <w:highlight w:val="green"/>
        </w:rPr>
        <w:t>important source material</w:t>
      </w:r>
      <w:r w:rsidRPr="0058704D">
        <w:rPr>
          <w:rStyle w:val="StyleUnderline"/>
        </w:rPr>
        <w:t xml:space="preserve"> from the monograph </w:t>
      </w:r>
      <w:r w:rsidRPr="001565C9">
        <w:rPr>
          <w:rStyle w:val="StyleUnderline"/>
          <w:highlight w:val="green"/>
        </w:rPr>
        <w:t xml:space="preserve">is </w:t>
      </w:r>
      <w:r w:rsidRPr="001565C9">
        <w:rPr>
          <w:rStyle w:val="Emphasis"/>
          <w:highlight w:val="green"/>
        </w:rPr>
        <w:t>troubling</w:t>
      </w:r>
      <w:r w:rsidRPr="001565C9">
        <w:rPr>
          <w:rStyle w:val="StyleUnderline"/>
          <w:highlight w:val="green"/>
        </w:rPr>
        <w:t>, not to mention familiar.</w:t>
      </w:r>
      <w:r w:rsidRPr="001565C9">
        <w:rPr>
          <w:sz w:val="16"/>
        </w:rPr>
        <w:t xml:space="preserve"> In the last instance, </w:t>
      </w:r>
      <w:r w:rsidRPr="001565C9">
        <w:rPr>
          <w:rStyle w:val="Emphasis"/>
          <w:highlight w:val="green"/>
        </w:rPr>
        <w:t>Dark Deleuze</w:t>
      </w:r>
      <w:r w:rsidRPr="001565C9">
        <w:rPr>
          <w:rStyle w:val="StyleUnderline"/>
          <w:highlight w:val="green"/>
        </w:rPr>
        <w:t xml:space="preserve"> remains </w:t>
      </w:r>
      <w:r w:rsidRPr="001565C9">
        <w:rPr>
          <w:rStyle w:val="Emphasis"/>
          <w:highlight w:val="green"/>
        </w:rPr>
        <w:t>white—all too white.</w:t>
      </w:r>
      <w:r>
        <w:rPr>
          <w:rStyle w:val="Emphasis"/>
        </w:rPr>
        <w:t xml:space="preserve"> </w:t>
      </w:r>
      <w:r w:rsidRPr="001565C9">
        <w:rPr>
          <w:sz w:val="16"/>
        </w:rPr>
        <w:t xml:space="preserve">Of interest both to Deleuzian scholars and to all those involved </w:t>
      </w:r>
      <w:r w:rsidRPr="0058704D">
        <w:rPr>
          <w:rStyle w:val="StyleUnderline"/>
        </w:rPr>
        <w:t>in</w:t>
      </w:r>
      <w:r w:rsidRPr="001565C9">
        <w:rPr>
          <w:sz w:val="16"/>
        </w:rPr>
        <w:t xml:space="preserve"> thinking and </w:t>
      </w:r>
      <w:r w:rsidRPr="0058704D">
        <w:rPr>
          <w:rStyle w:val="StyleUnderline"/>
        </w:rPr>
        <w:t xml:space="preserve">enacting a world beyond capitalism, </w:t>
      </w:r>
      <w:r w:rsidRPr="001565C9">
        <w:rPr>
          <w:rStyle w:val="Emphasis"/>
          <w:highlight w:val="green"/>
        </w:rPr>
        <w:t>Dark Deleuze</w:t>
      </w:r>
      <w:r w:rsidRPr="001565C9">
        <w:rPr>
          <w:rStyle w:val="StyleUnderline"/>
          <w:highlight w:val="green"/>
        </w:rPr>
        <w:t xml:space="preserve"> invites us to </w:t>
      </w:r>
      <w:r w:rsidRPr="001565C9">
        <w:rPr>
          <w:rStyle w:val="Emphasis"/>
          <w:highlight w:val="green"/>
        </w:rPr>
        <w:t>consider</w:t>
      </w:r>
      <w:r w:rsidRPr="0058704D">
        <w:rPr>
          <w:rStyle w:val="StyleUnderline"/>
        </w:rPr>
        <w:t xml:space="preserve"> the possibility that one will neither attain nor create such a world without </w:t>
      </w:r>
      <w:r w:rsidRPr="001565C9">
        <w:rPr>
          <w:rStyle w:val="StyleUnderline"/>
          <w:highlight w:val="green"/>
        </w:rPr>
        <w:t>destroying the present world. That this destruction</w:t>
      </w:r>
      <w:r w:rsidRPr="0058704D">
        <w:rPr>
          <w:rStyle w:val="StyleUnderline"/>
        </w:rPr>
        <w:t xml:space="preserve"> of the world </w:t>
      </w:r>
      <w:r w:rsidRPr="001565C9">
        <w:rPr>
          <w:rStyle w:val="StyleUnderline"/>
          <w:highlight w:val="green"/>
        </w:rPr>
        <w:t xml:space="preserve">remains an </w:t>
      </w:r>
      <w:r w:rsidRPr="001565C9">
        <w:rPr>
          <w:rStyle w:val="Emphasis"/>
          <w:highlight w:val="green"/>
        </w:rPr>
        <w:t xml:space="preserve">essentially symbolic </w:t>
      </w:r>
      <w:r w:rsidRPr="001565C9">
        <w:rPr>
          <w:rStyle w:val="StyleUnderline"/>
          <w:highlight w:val="green"/>
        </w:rPr>
        <w:t xml:space="preserve">and </w:t>
      </w:r>
      <w:r w:rsidRPr="001565C9">
        <w:rPr>
          <w:rStyle w:val="Emphasis"/>
          <w:highlight w:val="green"/>
        </w:rPr>
        <w:t>semiotic</w:t>
      </w:r>
      <w:r w:rsidRPr="001565C9">
        <w:rPr>
          <w:rStyle w:val="StyleUnderline"/>
          <w:highlight w:val="green"/>
        </w:rPr>
        <w:t xml:space="preserve"> destruction</w:t>
      </w:r>
      <w:r w:rsidRPr="001565C9">
        <w:rPr>
          <w:sz w:val="16"/>
        </w:rPr>
        <w:t xml:space="preserve"> (</w:t>
      </w:r>
      <w:r w:rsidRPr="001565C9">
        <w:rPr>
          <w:rStyle w:val="StyleUnderline"/>
          <w:highlight w:val="green"/>
        </w:rPr>
        <w:t>that</w:t>
      </w:r>
      <w:r w:rsidRPr="001565C9">
        <w:rPr>
          <w:sz w:val="16"/>
        </w:rPr>
        <w:t xml:space="preserve"> is to say, it </w:t>
      </w:r>
      <w:r w:rsidRPr="001565C9">
        <w:rPr>
          <w:rStyle w:val="StyleUnderline"/>
          <w:highlight w:val="green"/>
        </w:rPr>
        <w:t>appears to</w:t>
      </w:r>
      <w:r w:rsidRPr="0058704D">
        <w:rPr>
          <w:rStyle w:val="StyleUnderline"/>
        </w:rPr>
        <w:t xml:space="preserve"> still </w:t>
      </w:r>
      <w:r w:rsidRPr="001565C9">
        <w:rPr>
          <w:rStyle w:val="StyleUnderline"/>
          <w:highlight w:val="green"/>
        </w:rPr>
        <w:t xml:space="preserve">be </w:t>
      </w:r>
      <w:r w:rsidRPr="001565C9">
        <w:rPr>
          <w:rStyle w:val="Emphasis"/>
          <w:highlight w:val="green"/>
        </w:rPr>
        <w:t>governed by a logic of whiteness,</w:t>
      </w:r>
      <w:r w:rsidRPr="001565C9">
        <w:rPr>
          <w:rStyle w:val="StyleUnderline"/>
          <w:highlight w:val="green"/>
        </w:rPr>
        <w:t xml:space="preserve"> which tends to preserve itself by effacing itself</w:t>
      </w:r>
      <w:r w:rsidRPr="001565C9">
        <w:rPr>
          <w:sz w:val="16"/>
        </w:rPr>
        <w:t xml:space="preserve">) </w:t>
      </w:r>
      <w:r w:rsidRPr="001565C9">
        <w:rPr>
          <w:rStyle w:val="StyleUnderline"/>
          <w:highlight w:val="green"/>
        </w:rPr>
        <w:t xml:space="preserve">should </w:t>
      </w:r>
      <w:r w:rsidRPr="001565C9">
        <w:rPr>
          <w:rStyle w:val="Emphasis"/>
          <w:highlight w:val="green"/>
        </w:rPr>
        <w:t>give us pause.</w:t>
      </w:r>
      <w:r w:rsidRPr="001565C9">
        <w:rPr>
          <w:sz w:val="16"/>
        </w:rPr>
        <w:t xml:space="preserve"> Culp may very well be a decisive voice for the future of radical politics—a handyman of our ‘resistance to the present’—but the buggery of Deleuze has, so to speak, only just begun.</w:t>
      </w:r>
    </w:p>
    <w:p w14:paraId="6828BDD5" w14:textId="77777777" w:rsidR="00833238" w:rsidRPr="00E05BB4" w:rsidRDefault="00833238" w:rsidP="00833238"/>
    <w:p w14:paraId="7E077FF9" w14:textId="77777777" w:rsidR="00833238" w:rsidRPr="001565C9" w:rsidRDefault="00833238" w:rsidP="00833238"/>
    <w:p w14:paraId="00C56D5F" w14:textId="77777777" w:rsidR="00833238" w:rsidRDefault="00833238" w:rsidP="00833238">
      <w:pPr>
        <w:pStyle w:val="Heading2"/>
      </w:pPr>
      <w:r>
        <w:t>Border Security Good</w:t>
      </w:r>
    </w:p>
    <w:p w14:paraId="31017702" w14:textId="77777777" w:rsidR="00833238" w:rsidRDefault="00833238" w:rsidP="00833238">
      <w:pPr>
        <w:pStyle w:val="Heading3"/>
      </w:pPr>
      <w:r>
        <w:t>2AC/1AR – Drones</w:t>
      </w:r>
    </w:p>
    <w:p w14:paraId="203F42A0" w14:textId="77777777" w:rsidR="00833238" w:rsidRDefault="00833238" w:rsidP="00833238"/>
    <w:p w14:paraId="35EBAA43" w14:textId="77777777" w:rsidR="00833238" w:rsidRPr="0080470A" w:rsidRDefault="00833238" w:rsidP="00833238">
      <w:pPr>
        <w:pStyle w:val="Heading4"/>
        <w:rPr>
          <w:rFonts w:eastAsia="Songti SC" w:cs="Arial"/>
        </w:rPr>
      </w:pPr>
      <w:r w:rsidRPr="0080470A">
        <w:rPr>
          <w:rFonts w:eastAsia="Songti SC" w:cs="Arial"/>
        </w:rPr>
        <w:t>Their theory of drones is incorrect- drones are flown by people who have value between life and death</w:t>
      </w:r>
    </w:p>
    <w:p w14:paraId="2CEF9C07" w14:textId="77777777" w:rsidR="00833238" w:rsidRPr="0080470A" w:rsidRDefault="00833238" w:rsidP="00833238">
      <w:pPr>
        <w:rPr>
          <w:rStyle w:val="Style13ptBold"/>
          <w:rFonts w:eastAsia="Songti SC"/>
          <w:b w:val="0"/>
        </w:rPr>
      </w:pPr>
      <w:r w:rsidRPr="0080470A">
        <w:rPr>
          <w:rStyle w:val="Style13ptBold"/>
          <w:rFonts w:eastAsia="Songti SC"/>
        </w:rPr>
        <w:t xml:space="preserve"> LaFlamme 15</w:t>
      </w:r>
      <w:r w:rsidRPr="0080470A">
        <w:rPr>
          <w:rFonts w:eastAsia="Songti SC"/>
        </w:rPr>
        <w:t>- Graduate Student at Rice University (“Review of A theory of a drone”, 2015, https://scholarship.rice.edu/bitstream/handle/1911/92709/Chamayou%20Review.pdf?sequence=1&amp;isAllowed=y)</w:t>
      </w:r>
    </w:p>
    <w:p w14:paraId="7F4185DE" w14:textId="77777777" w:rsidR="00833238" w:rsidRPr="004C1863" w:rsidRDefault="00833238" w:rsidP="00833238">
      <w:pPr>
        <w:rPr>
          <w:rFonts w:eastAsia="Songti SC"/>
          <w:b/>
          <w:u w:val="single"/>
        </w:rPr>
      </w:pPr>
      <w:r w:rsidRPr="0080470A">
        <w:rPr>
          <w:rFonts w:eastAsia="Songti SC"/>
          <w:sz w:val="14"/>
        </w:rPr>
        <w:t xml:space="preserve">“The police is a hunting institution,” Grégoire Chamayou contends in his history of the manhunt (2012: 89). Entrusted by the state with tracking and capturing those who violate its laws, the police adopt rational, scientific practices for pursuing their quarry, even as they cannot entirely escape their association with the criminals they aim to understand. In his latest book, Chamayou argues that the global war on terror has given rise to a novel form of state violence, one that marries police tactics with those of the military to stage a manhunt that knows no borders and that prefers killing to capture. For Chamayou, this unholy marriage flouts the existing law of war and obscures the political roots of conflict by imposing a logic of criminality. “Within the categories of policing,” he writes, “political analysis dissolves” (p. 69). </w:t>
      </w:r>
      <w:r w:rsidRPr="0080470A">
        <w:rPr>
          <w:rStyle w:val="StyleUnderline"/>
          <w:rFonts w:eastAsia="Songti SC"/>
        </w:rPr>
        <w:t>Scholars like Mark Neocleous (2014: 587) have questioned the novelty of this conjuncture, tracing the use of military technologies back to their use in colonial policing and arguing for “a critical theory of state power that assumes that war and police are always already together.”</w:t>
      </w:r>
      <w:r w:rsidRPr="0080470A">
        <w:rPr>
          <w:rFonts w:eastAsia="Songti SC"/>
          <w:sz w:val="14"/>
        </w:rPr>
        <w:t xml:space="preserve"> But in Theory of the Drone, Chamayou offers a materialist analysis of the unmanned aircraft as the technology that makes the militarized manhunt possible. By turning piloting into shiftwork, he argues, drones afford the possibility of persistent aerial surveillance which, when fused with other sources of data, can create an archive of movements or establish a generalized pattern of life. Once armed, drones can target individuals with what their advocates insist is a high degree of precision, reducing collateral damage. Chamayou proposes to make a method of reading the aims of drone warfare from the design of the systems used to carry it out, although scholars of science and technology studies may find him somewhat incurious when he asserts, programmatically: “What is important is not so much to grasp how the actual device works but rather to discover the implications of how it works for the action that it implements” (p. 15). </w:t>
      </w:r>
      <w:r w:rsidRPr="0080470A">
        <w:rPr>
          <w:rStyle w:val="StyleUnderline"/>
          <w:rFonts w:eastAsia="Songti SC"/>
        </w:rPr>
        <w:t xml:space="preserve">Instead, I suggest, Theory of the </w:t>
      </w:r>
      <w:r w:rsidRPr="001565C9">
        <w:rPr>
          <w:rStyle w:val="StyleUnderline"/>
          <w:rFonts w:eastAsia="Songti SC"/>
          <w:highlight w:val="green"/>
        </w:rPr>
        <w:t>Drone should be read as a contribution to exchange theory</w:t>
      </w:r>
      <w:r w:rsidRPr="0080470A">
        <w:rPr>
          <w:rStyle w:val="StyleUnderline"/>
          <w:rFonts w:eastAsia="Songti SC"/>
        </w:rPr>
        <w:t>. Chamayou’s fundamental objection to the use of drones for targeted killing is “the elimination, already rampant but here absolutely radicalized, of any immediate relation of reciprocity</w:t>
      </w:r>
      <w:r w:rsidRPr="0080470A">
        <w:rPr>
          <w:rFonts w:eastAsia="Songti SC"/>
          <w:sz w:val="14"/>
        </w:rPr>
        <w:t xml:space="preserve">” (p. 14). By making it possible to kill without putting one’s own life at risk, drones mark a breakdown in circuits of exchange that, for Chamayou, are bound up with both soldierly courage and democratic accountability. </w:t>
      </w:r>
      <w:r w:rsidRPr="0080470A">
        <w:rPr>
          <w:rStyle w:val="StyleUnderline"/>
          <w:rFonts w:eastAsia="Songti SC"/>
        </w:rPr>
        <w:t>To withhold the gift of the soldier’s body is, on the one hand, to replace combat with slaughter and, on the other, to remove a constraint on war-waging sovereignty in the form of a citizenry whose lives might be exposed</w:t>
      </w:r>
      <w:r w:rsidRPr="0080470A">
        <w:rPr>
          <w:rFonts w:eastAsia="Songti SC"/>
          <w:sz w:val="14"/>
        </w:rPr>
        <w:t xml:space="preserve">. Theory of the Drone hits hard when it underscores the hypocrisy of protecting some lives by removing them from the battlefield, while rendering others killable with impunity (see also Suchman, 2015). But </w:t>
      </w:r>
      <w:r w:rsidRPr="0080470A">
        <w:rPr>
          <w:rStyle w:val="StyleUnderline"/>
          <w:rFonts w:eastAsia="Songti SC"/>
        </w:rPr>
        <w:t>Chamayou’s apparent disdain for drone pilots—he dismisses reports of telemediated trauma as “the crocodile shedding tears, the better to devour its prey</w:t>
      </w:r>
      <w:r w:rsidRPr="0080470A">
        <w:rPr>
          <w:rFonts w:eastAsia="Songti SC"/>
          <w:sz w:val="14"/>
        </w:rPr>
        <w:t xml:space="preserve">” (p. 108)—leaves their motivations unexamined and opens the door, in turn, to ethnographic insight. </w:t>
      </w:r>
      <w:r w:rsidRPr="0080470A">
        <w:rPr>
          <w:rStyle w:val="StyleUnderline"/>
          <w:rFonts w:eastAsia="Songti SC"/>
        </w:rPr>
        <w:t xml:space="preserve">During my fieldwork with unmanned pilots at the U.S. Customs and Border Protection (CBP) National Air Security Operations Center in Grand Forks, North Dakota, I learned that </w:t>
      </w:r>
      <w:r w:rsidRPr="001565C9">
        <w:rPr>
          <w:rStyle w:val="StyleUnderline"/>
          <w:rFonts w:eastAsia="Songti SC"/>
          <w:highlight w:val="green"/>
        </w:rPr>
        <w:t>pilots were far from confident in their own invulnerability</w:t>
      </w:r>
      <w:r w:rsidRPr="0080470A">
        <w:rPr>
          <w:rStyle w:val="Emphasis"/>
          <w:rFonts w:eastAsia="Songti SC"/>
        </w:rPr>
        <w:t>. “I never want to be photographed in this building,”</w:t>
      </w:r>
      <w:r w:rsidRPr="0080470A">
        <w:rPr>
          <w:rFonts w:eastAsia="Songti SC"/>
          <w:sz w:val="14"/>
        </w:rPr>
        <w:t xml:space="preserve"> an agent named Wes explained to me. A former Army helicopter pilot, Wes did not wear the brown flight suits issued to agents in CBP’s Office of Air and Marine, not because the fire-retardant uniform seemed out of place in a ground control station, but because his last name was stitched on the nametag above his breast. “</w:t>
      </w:r>
      <w:r w:rsidRPr="0080470A">
        <w:rPr>
          <w:rStyle w:val="Emphasis"/>
          <w:rFonts w:eastAsia="Songti SC"/>
        </w:rPr>
        <w:t>There are a lot of people who don’t like us,” h</w:t>
      </w:r>
      <w:r w:rsidRPr="0080470A">
        <w:rPr>
          <w:rFonts w:eastAsia="Songti SC"/>
          <w:sz w:val="14"/>
        </w:rPr>
        <w:t xml:space="preserve">e went on. “The majority of us, we’re privacy advocates, we’re advocating for the Fourth Amendment. People say, you’re one of them. And I’m thinking: ‘I work for them, but I’m with you.’” Of course, the vulnerability that Wes experiences in the controlled environment of his workplace is categorically different from that of, say, the border crosser whose movements across the desert Wes detects from the air and who soon finds himself in the custody of the Border Patrol. </w:t>
      </w:r>
      <w:r w:rsidRPr="0080470A">
        <w:rPr>
          <w:rStyle w:val="Emphasis"/>
          <w:rFonts w:eastAsia="Songti SC"/>
        </w:rPr>
        <w:t xml:space="preserve">Yet what has stuck with me from this interaction is the image of the unworn flight suit, hanging in a locker: it speaks to the fact that </w:t>
      </w:r>
      <w:r w:rsidRPr="001565C9">
        <w:rPr>
          <w:rStyle w:val="Emphasis"/>
          <w:rFonts w:eastAsia="Songti SC"/>
          <w:highlight w:val="green"/>
        </w:rPr>
        <w:t>unmanned pilots, even when they are far from the front lines, are hardly those “for whom death is impossible</w:t>
      </w:r>
      <w:r w:rsidRPr="0080470A">
        <w:rPr>
          <w:rStyle w:val="Emphasis"/>
          <w:rFonts w:eastAsia="Songti SC"/>
        </w:rPr>
        <w:t>”</w:t>
      </w:r>
      <w:r w:rsidRPr="0080470A">
        <w:rPr>
          <w:rFonts w:eastAsia="Songti SC"/>
          <w:sz w:val="14"/>
        </w:rPr>
        <w:t xml:space="preserve"> (p. 84). </w:t>
      </w:r>
      <w:r w:rsidRPr="0080470A">
        <w:rPr>
          <w:rStyle w:val="Emphasis"/>
          <w:rFonts w:eastAsia="Songti SC"/>
        </w:rPr>
        <w:t xml:space="preserve">Chamayou acknowledges that </w:t>
      </w:r>
      <w:r w:rsidRPr="001565C9">
        <w:rPr>
          <w:rStyle w:val="Emphasis"/>
          <w:rFonts w:eastAsia="Songti SC"/>
          <w:highlight w:val="green"/>
        </w:rPr>
        <w:t>not all unmanned aircraft are armed</w:t>
      </w:r>
      <w:r w:rsidRPr="0080470A">
        <w:rPr>
          <w:rFonts w:eastAsia="Songti SC"/>
          <w:sz w:val="14"/>
        </w:rPr>
        <w:t xml:space="preserve">, but Theory of the Drone focuses on platforms like the MQ-9 Reaper, whose silhouette graces the book’s cover and whose history, Chamayou writes, is that of “an eye turned into a weapon” (p. 11). CBP uses an unarmed variant of the MQ-9 to conduct border surveillance and drug interdiction missions, a fact that would come as no surprise to Chamayou. “We should not forget,” he warns, “that when this new weapon becomes a piece of equipment for not only the military forces but also the state’s police forces, it turns us into potential targets” (pp. 202–203). </w:t>
      </w:r>
      <w:r w:rsidRPr="0080470A">
        <w:rPr>
          <w:rStyle w:val="StyleUnderline"/>
          <w:rFonts w:eastAsia="Songti SC"/>
        </w:rPr>
        <w:t>Anthropologists are sometimes too quick to assume that weapons of war inevitably come home to roost, reaching for militarization as a readymade explanation instead of charting local effects and assemblages</w:t>
      </w:r>
      <w:r w:rsidRPr="0080470A">
        <w:rPr>
          <w:rFonts w:eastAsia="Songti SC"/>
          <w:sz w:val="14"/>
        </w:rPr>
        <w:t xml:space="preserve">. Yet Chamayou’s warning rang true in 2015, when a bill in the North Dakota legislature intended to require a warrant for drone-based police surveillance was amended at the behest of law enforcement lobbyists to authorize the use of nonlethal weapons. The fact that no Tasers or riot guns are buzzing around the skies of North Dakota yet somehow fails to reassure. </w:t>
      </w:r>
      <w:r w:rsidRPr="0080470A">
        <w:rPr>
          <w:rStyle w:val="StyleUnderline"/>
          <w:rFonts w:eastAsia="Songti SC"/>
        </w:rPr>
        <w:t xml:space="preserve">As a theoretical intervention, Chamayou’s latest book is inseparable from its normative claims about reciprocity. Yet a small issue of translation indexes another unresolved tension in his work. </w:t>
      </w:r>
      <w:r w:rsidRPr="0080470A">
        <w:rPr>
          <w:rFonts w:eastAsia="Songti SC"/>
          <w:sz w:val="14"/>
        </w:rPr>
        <w:t xml:space="preserve">In the original French, Chamayou (2013: 26) charges armed drones with the elimination of “tout rapport de réciprocité.” It is telling that Janet Lloyd translates this phrase as “any immediate relation of reciprocity.” The language of immediacy is Lloyd’s, and yet it aptly diagnoses an opposition in Chamayou’s thought between mediation and reciprocity. In Manhunts, he condemns slaveowners for using intermediaries, whether mercenaries or hunting dogs, to capture fugitive slaves: “This is a schema with three terms rather than two” (Chamayou 2012: 67). In the end, it is the presence of this third term, of a medium for violence, that discomfits Chamayou most about drones. “One is never spattered,” he writes at one point, “by the adversary’s blood” (pp. 117–118). In his mistrust of mediation, Chamayou is in good company as part of a theoretical tradition that Alexander Galloway (2014) has glossed as iridescent. But </w:t>
      </w:r>
      <w:r w:rsidRPr="001565C9">
        <w:rPr>
          <w:rStyle w:val="StyleUnderline"/>
          <w:rFonts w:eastAsia="Songti SC"/>
          <w:highlight w:val="green"/>
        </w:rPr>
        <w:t xml:space="preserve">to critique drone warfare on this basis risks making a fetish of copresence, as if all </w:t>
      </w:r>
      <w:r w:rsidRPr="0080470A">
        <w:rPr>
          <w:rStyle w:val="StyleUnderline"/>
          <w:rFonts w:eastAsia="Songti SC"/>
        </w:rPr>
        <w:t xml:space="preserve">that was </w:t>
      </w:r>
      <w:r w:rsidRPr="001565C9">
        <w:rPr>
          <w:rStyle w:val="StyleUnderline"/>
          <w:rFonts w:eastAsia="Songti SC"/>
          <w:highlight w:val="green"/>
        </w:rPr>
        <w:t xml:space="preserve">needed to resolve </w:t>
      </w:r>
      <w:r w:rsidRPr="0080470A">
        <w:rPr>
          <w:rStyle w:val="StyleUnderline"/>
          <w:rFonts w:eastAsia="Songti SC"/>
        </w:rPr>
        <w:t xml:space="preserve">the problem of </w:t>
      </w:r>
      <w:r w:rsidRPr="001565C9">
        <w:rPr>
          <w:rStyle w:val="StyleUnderline"/>
          <w:rFonts w:eastAsia="Songti SC"/>
          <w:highlight w:val="green"/>
        </w:rPr>
        <w:t>state violence was to shut down the servers and to stare each other in the face.</w:t>
      </w:r>
    </w:p>
    <w:p w14:paraId="0FB980E0" w14:textId="77777777" w:rsidR="00833238" w:rsidRPr="001565C9" w:rsidRDefault="00833238" w:rsidP="00833238"/>
    <w:p w14:paraId="5A91C227" w14:textId="77777777" w:rsidR="00833238" w:rsidRDefault="00833238" w:rsidP="00833238">
      <w:pPr>
        <w:pStyle w:val="Heading3"/>
      </w:pPr>
      <w:r>
        <w:t>2AC/1AR – Data</w:t>
      </w:r>
    </w:p>
    <w:p w14:paraId="24D23586" w14:textId="77777777" w:rsidR="00833238" w:rsidRDefault="00833238" w:rsidP="00833238"/>
    <w:p w14:paraId="2F5C29FA" w14:textId="77777777" w:rsidR="00833238" w:rsidRPr="0080470A" w:rsidRDefault="00833238" w:rsidP="00833238">
      <w:pPr>
        <w:pStyle w:val="Heading4"/>
        <w:rPr>
          <w:rFonts w:eastAsia="Songti SC" w:cs="Arial"/>
        </w:rPr>
      </w:pPr>
      <w:r w:rsidRPr="0080470A">
        <w:rPr>
          <w:rFonts w:eastAsia="Songti SC" w:cs="Arial"/>
        </w:rPr>
        <w:t xml:space="preserve">Data isn’t </w:t>
      </w:r>
      <w:r>
        <w:rPr>
          <w:rFonts w:eastAsia="Songti SC" w:cs="Arial"/>
        </w:rPr>
        <w:t xml:space="preserve">inherently </w:t>
      </w:r>
      <w:r w:rsidRPr="0080470A">
        <w:rPr>
          <w:rFonts w:eastAsia="Songti SC" w:cs="Arial"/>
        </w:rPr>
        <w:t xml:space="preserve">racist. It lets helps check things like implicit bias. </w:t>
      </w:r>
    </w:p>
    <w:p w14:paraId="7DC31C8E" w14:textId="77777777" w:rsidR="00833238" w:rsidRPr="0080470A" w:rsidRDefault="00833238" w:rsidP="00833238">
      <w:pPr>
        <w:rPr>
          <w:rFonts w:eastAsia="Songti SC"/>
          <w:sz w:val="16"/>
        </w:rPr>
      </w:pPr>
      <w:r w:rsidRPr="0080470A">
        <w:rPr>
          <w:rStyle w:val="Style13ptBold"/>
          <w:rFonts w:eastAsia="Songti SC"/>
        </w:rPr>
        <w:t>Woo 15</w:t>
      </w:r>
      <w:r w:rsidRPr="0080470A">
        <w:rPr>
          <w:rFonts w:eastAsia="Songti SC"/>
          <w:sz w:val="16"/>
        </w:rPr>
        <w:t>, |Marcus, “HOW SCIENCE IS HELPING AMERICA TACKLE POLICE RACISM”|</w:t>
      </w:r>
    </w:p>
    <w:p w14:paraId="412B7164" w14:textId="77777777" w:rsidR="00833238" w:rsidRPr="0080470A" w:rsidRDefault="00833238" w:rsidP="00833238">
      <w:pPr>
        <w:rPr>
          <w:rStyle w:val="Emphasis"/>
          <w:rFonts w:eastAsia="Songti SC"/>
          <w:sz w:val="8"/>
        </w:rPr>
      </w:pPr>
      <w:r w:rsidRPr="0080470A">
        <w:rPr>
          <w:rFonts w:eastAsia="Songti SC"/>
          <w:sz w:val="8"/>
        </w:rPr>
        <w:t xml:space="preserve">THE POLICE KILLINGS of several unarmed black men in recent months have sparked protests nationwide demanding justice, heightening tensions between police departments and communities. In one narrative, these deaths represent a pattern of racist police officers using unnecessary lethal force against black communities. But that story—of bad people doing bad things—is much too simple, says Phillip Goff, a social psychologist at UCLA. Goff is </w:t>
      </w:r>
      <w:r w:rsidRPr="0080470A">
        <w:rPr>
          <w:rStyle w:val="StyleUnderline"/>
          <w:rFonts w:eastAsia="Songti SC"/>
        </w:rPr>
        <w:t>the co-founder and president of the Center for Policing Equity</w:t>
      </w:r>
      <w:r w:rsidRPr="0080470A">
        <w:rPr>
          <w:rFonts w:eastAsia="Songti SC"/>
          <w:sz w:val="8"/>
        </w:rPr>
        <w:t xml:space="preserve">, </w:t>
      </w:r>
      <w:r w:rsidRPr="0080470A">
        <w:rPr>
          <w:rStyle w:val="StyleUnderline"/>
          <w:rFonts w:eastAsia="Songti SC"/>
        </w:rPr>
        <w:t>one of the only organizations of its kind that conducts research in the interest of ensuring accountability and equality in race and gender in law enforcement agencies nationwide</w:t>
      </w:r>
      <w:r w:rsidRPr="0080470A">
        <w:rPr>
          <w:rFonts w:eastAsia="Songti SC"/>
          <w:sz w:val="8"/>
        </w:rPr>
        <w:t xml:space="preserve">. More than 70 social scientists, social psychologists, and neuroscientists from around the country do research in collaboration with the center. </w:t>
      </w:r>
      <w:r w:rsidRPr="0080470A">
        <w:rPr>
          <w:rStyle w:val="Emphasis"/>
          <w:rFonts w:eastAsia="Songti SC"/>
        </w:rPr>
        <w:t xml:space="preserve">The hallmark of </w:t>
      </w:r>
      <w:r w:rsidRPr="001565C9">
        <w:rPr>
          <w:rStyle w:val="Emphasis"/>
          <w:rFonts w:eastAsia="Songti SC"/>
          <w:highlight w:val="green"/>
        </w:rPr>
        <w:t>CPE is</w:t>
      </w:r>
      <w:r w:rsidRPr="0080470A">
        <w:rPr>
          <w:rStyle w:val="Emphasis"/>
          <w:rFonts w:eastAsia="Songti SC"/>
        </w:rPr>
        <w:t xml:space="preserve"> in </w:t>
      </w:r>
      <w:r w:rsidRPr="001565C9">
        <w:rPr>
          <w:rStyle w:val="Emphasis"/>
          <w:rFonts w:eastAsia="Songti SC"/>
          <w:highlight w:val="green"/>
        </w:rPr>
        <w:t>bringing</w:t>
      </w:r>
      <w:r w:rsidRPr="0080470A">
        <w:rPr>
          <w:rStyle w:val="Emphasis"/>
          <w:rFonts w:eastAsia="Songti SC"/>
        </w:rPr>
        <w:t xml:space="preserve"> the </w:t>
      </w:r>
      <w:r w:rsidRPr="001565C9">
        <w:rPr>
          <w:rStyle w:val="Emphasis"/>
          <w:rFonts w:eastAsia="Songti SC"/>
          <w:highlight w:val="green"/>
        </w:rPr>
        <w:t>data</w:t>
      </w:r>
      <w:r w:rsidRPr="0080470A">
        <w:rPr>
          <w:rStyle w:val="Emphasis"/>
          <w:rFonts w:eastAsia="Songti SC"/>
        </w:rPr>
        <w:t>-driven tools of the scientific method.</w:t>
      </w:r>
      <w:r w:rsidRPr="0080470A">
        <w:rPr>
          <w:rFonts w:eastAsia="Songti SC"/>
          <w:sz w:val="8"/>
        </w:rPr>
        <w:t xml:space="preserve"> “</w:t>
      </w:r>
      <w:r w:rsidRPr="0080470A">
        <w:rPr>
          <w:rStyle w:val="Emphasis"/>
          <w:rFonts w:eastAsia="Songti SC"/>
        </w:rPr>
        <w:t xml:space="preserve">We think of this as a movement </w:t>
      </w:r>
      <w:r w:rsidRPr="001565C9">
        <w:rPr>
          <w:rStyle w:val="Emphasis"/>
          <w:rFonts w:eastAsia="Songti SC"/>
          <w:highlight w:val="green"/>
        </w:rPr>
        <w:t>toward</w:t>
      </w:r>
      <w:r w:rsidRPr="0080470A">
        <w:rPr>
          <w:rStyle w:val="Emphasis"/>
          <w:rFonts w:eastAsia="Songti SC"/>
        </w:rPr>
        <w:t xml:space="preserve"> evidence-based </w:t>
      </w:r>
      <w:r w:rsidRPr="001565C9">
        <w:rPr>
          <w:rStyle w:val="Emphasis"/>
          <w:rFonts w:eastAsia="Songti SC"/>
          <w:highlight w:val="green"/>
        </w:rPr>
        <w:t>social justice</w:t>
      </w:r>
      <w:r w:rsidRPr="0080470A">
        <w:rPr>
          <w:rFonts w:eastAsia="Songti SC"/>
          <w:sz w:val="8"/>
        </w:rPr>
        <w:t xml:space="preserve">,” Goff said. The issues surrounding equality and policing are undoubtedly complex, involving political, social, and economic forces intertwined with America’s legacy of racism. The problems are hard, but not impossible, and Goff and his colleagues believe science can be part of the solution. Changing Policing With Research The center works something like a consulting firm. </w:t>
      </w:r>
      <w:r w:rsidRPr="0080470A">
        <w:rPr>
          <w:rStyle w:val="StyleUnderline"/>
          <w:rFonts w:eastAsia="Songti SC"/>
        </w:rPr>
        <w:t xml:space="preserve">If a particular police department is worried about possible inequalities in how it enforces the law—disproportionately pulling over more minority drivers, let’s say—they can ask the center's researchers to help them collect data on traffic stops, demographics, and whatever else they need. </w:t>
      </w:r>
      <w:r w:rsidRPr="0080470A">
        <w:rPr>
          <w:rFonts w:eastAsia="Songti SC"/>
          <w:sz w:val="8"/>
        </w:rPr>
        <w:t xml:space="preserve">(To ensure impartiality, the center offers its services without charge; it’s supported by a variety of philanthropic foundations, including the National Science Foundation and private organizations.) </w:t>
      </w:r>
      <w:r w:rsidRPr="0080470A">
        <w:rPr>
          <w:rStyle w:val="StyleUnderline"/>
          <w:rFonts w:eastAsia="Songti SC"/>
        </w:rPr>
        <w:t>CPE then uses statistical modeling and other methods to identify the causes of problems and to propose concrete solutions.</w:t>
      </w:r>
      <w:r w:rsidRPr="0080470A">
        <w:rPr>
          <w:rFonts w:eastAsia="Songti SC"/>
          <w:sz w:val="8"/>
        </w:rPr>
        <w:t xml:space="preserve"> For example, the center has assessed racial and gender biases in the Las Vegas police department and, in particular, how often officers used force when apprehending suspects. The researchers conducted surveys to determine if there were any correlations between racial attitudes of individual officers and how they did their jobs. They found that officers with poor morale—for whom being a police officer wasn’t an important part of their identity—had the greatest tendency to be biased. </w:t>
      </w:r>
      <w:r w:rsidRPr="0080470A">
        <w:rPr>
          <w:rStyle w:val="StyleUnderline"/>
          <w:rFonts w:eastAsia="Songti SC"/>
        </w:rPr>
        <w:t xml:space="preserve">Those officers resented diversity training, often feeling like they were being accused of racism, the report said. To fix these problems, the researchers recommended several new policies, such as integrating diversity training with other kinds of training—and use-of-force training, in particular—and </w:t>
      </w:r>
      <w:r w:rsidRPr="001565C9">
        <w:rPr>
          <w:rStyle w:val="StyleUnderline"/>
          <w:rFonts w:eastAsia="Songti SC"/>
          <w:highlight w:val="green"/>
        </w:rPr>
        <w:t>collecting</w:t>
      </w:r>
      <w:r w:rsidRPr="0080470A">
        <w:rPr>
          <w:rStyle w:val="StyleUnderline"/>
          <w:rFonts w:eastAsia="Songti SC"/>
        </w:rPr>
        <w:t xml:space="preserve"> demographic </w:t>
      </w:r>
      <w:r w:rsidRPr="001565C9">
        <w:rPr>
          <w:rStyle w:val="StyleUnderline"/>
          <w:rFonts w:eastAsia="Songti SC"/>
          <w:highlight w:val="green"/>
        </w:rPr>
        <w:t>data on</w:t>
      </w:r>
      <w:r w:rsidRPr="0080470A">
        <w:rPr>
          <w:rStyle w:val="StyleUnderline"/>
          <w:rFonts w:eastAsia="Songti SC"/>
        </w:rPr>
        <w:t xml:space="preserve"> pedestrian </w:t>
      </w:r>
      <w:r w:rsidRPr="001565C9">
        <w:rPr>
          <w:rStyle w:val="StyleUnderline"/>
          <w:rFonts w:eastAsia="Songti SC"/>
          <w:highlight w:val="green"/>
        </w:rPr>
        <w:t>stops to better identify patterns of bias</w:t>
      </w:r>
      <w:r w:rsidRPr="0080470A">
        <w:rPr>
          <w:rFonts w:eastAsia="Songti SC"/>
          <w:sz w:val="8"/>
        </w:rPr>
        <w:t xml:space="preserve">. The study found that given the large size of the department, officers didn’t rely on force too much. But thanks to the new data, the researchers confirmed what officer John Farrell long suspected: Officers tended to use force following foot chases. Farrell is a 26-year veteran of the Las Vegas police department and the head of the office of quality assurance, which oversaw the collection of use-of-force data. The results are consistent with the hypothesis that after running down a suspect, officers’ heart rates skyrocket as they’re pumped up on adrenaline. In the heat of the moment, an officer is more aggressive and more likely to use force when apprehending a suspect. To counteract this tendency and prevent unnecessary force, the department instituted a new rule: The officer chasing on foot is not allowed to touch the suspect. In most cases, Goff explains, the suspect isn’t at risk of escaping, because foot pursuits usually end when the suspect gets tired and gives up. Police backup is often right behind the officer chasing on foot. After the new rules were instituted in 2012, the department saw about a 10 percent decrease in use of force in 2013, dropping from roughly 1,000 instances to about 900, Farrell says. The decline meant there were 100 fewer chances for someone to get hurt or killed. The results are promising, but the department won’t know if the improvements have stuck until it finishes compiling its 2014 data. </w:t>
      </w:r>
      <w:r w:rsidRPr="001565C9">
        <w:rPr>
          <w:rStyle w:val="Emphasis"/>
          <w:rFonts w:eastAsia="Songti SC"/>
          <w:highlight w:val="green"/>
        </w:rPr>
        <w:t>Th</w:t>
      </w:r>
      <w:r w:rsidRPr="0080470A">
        <w:rPr>
          <w:rStyle w:val="Emphasis"/>
          <w:rFonts w:eastAsia="Songti SC"/>
        </w:rPr>
        <w:t>i</w:t>
      </w:r>
      <w:r w:rsidRPr="001565C9">
        <w:rPr>
          <w:rStyle w:val="Emphasis"/>
          <w:rFonts w:eastAsia="Songti SC"/>
          <w:highlight w:val="green"/>
        </w:rPr>
        <w:t>s</w:t>
      </w:r>
      <w:r w:rsidRPr="0080470A">
        <w:rPr>
          <w:rStyle w:val="Emphasis"/>
          <w:rFonts w:eastAsia="Songti SC"/>
        </w:rPr>
        <w:t xml:space="preserve"> kind of </w:t>
      </w:r>
      <w:r w:rsidRPr="001565C9">
        <w:rPr>
          <w:rStyle w:val="Emphasis"/>
          <w:rFonts w:eastAsia="Songti SC"/>
          <w:highlight w:val="green"/>
        </w:rPr>
        <w:t>policy change</w:t>
      </w:r>
      <w:r w:rsidRPr="0080470A">
        <w:rPr>
          <w:rStyle w:val="Emphasis"/>
          <w:rFonts w:eastAsia="Songti SC"/>
        </w:rPr>
        <w:t xml:space="preserve"> can </w:t>
      </w:r>
      <w:r w:rsidRPr="001565C9">
        <w:rPr>
          <w:rStyle w:val="Emphasis"/>
          <w:rFonts w:eastAsia="Songti SC"/>
          <w:highlight w:val="green"/>
        </w:rPr>
        <w:t>directly affect racial disparities</w:t>
      </w:r>
      <w:r w:rsidRPr="0080470A">
        <w:rPr>
          <w:rStyle w:val="Emphasis"/>
          <w:rFonts w:eastAsia="Songti SC"/>
        </w:rPr>
        <w:t>,</w:t>
      </w:r>
      <w:r w:rsidRPr="0080470A">
        <w:rPr>
          <w:rFonts w:eastAsia="Songti SC"/>
          <w:sz w:val="8"/>
        </w:rPr>
        <w:t xml:space="preserve"> Goff says. </w:t>
      </w:r>
      <w:r w:rsidRPr="0080470A">
        <w:rPr>
          <w:rStyle w:val="Emphasis"/>
          <w:rFonts w:eastAsia="Songti SC"/>
        </w:rPr>
        <w:t>Most foot chases happen in poorer communities, which tend to have more minorities</w:t>
      </w:r>
      <w:r w:rsidRPr="0080470A">
        <w:rPr>
          <w:rFonts w:eastAsia="Songti SC"/>
          <w:sz w:val="8"/>
        </w:rPr>
        <w:t xml:space="preserve"> (suspects in wealthier areas are more likely to be white and be in cars). So, if officers use force less often after foot chases, there will be fewer instances of excessive force involving minorities. Another one of CPE’s jobs is to help officers become aware of their own biases. </w:t>
      </w:r>
      <w:r w:rsidRPr="0080470A">
        <w:rPr>
          <w:rStyle w:val="StyleUnderline"/>
          <w:rFonts w:eastAsia="Songti SC"/>
        </w:rPr>
        <w:t>For example, one of the recommendations in the Las Vegas study was to educate officers at the executive level about the science of implicit racism—unconscious biases shaped by societal and cultural prejudices and stereotypes.</w:t>
      </w:r>
      <w:r w:rsidRPr="0080470A">
        <w:rPr>
          <w:rFonts w:eastAsia="Songti SC"/>
          <w:sz w:val="8"/>
        </w:rPr>
        <w:t xml:space="preserve"> Unconscious Racism Three decades of research in social psychology and neuroscience reveals that even people who say they strongly believe in equality and fairness still show significant patterns of implicit bias, says David Amodio, a neuroscientist at New York University, who isn’t affiliated with CPE. </w:t>
      </w:r>
      <w:r w:rsidRPr="0080470A">
        <w:rPr>
          <w:rStyle w:val="StyleUnderline"/>
          <w:rFonts w:eastAsia="Songti SC"/>
        </w:rPr>
        <w:t>After seeing such prevalence of prejudice in numerous laboratory experiments, the recent deaths of black men and youths at the hands of white police officers doesn’t surprise him. “It’s a sobering corroboration of our research</w:t>
      </w:r>
      <w:r w:rsidRPr="0080470A">
        <w:rPr>
          <w:rFonts w:eastAsia="Songti SC"/>
          <w:sz w:val="8"/>
        </w:rPr>
        <w:t xml:space="preserve">,” he said. Tests of Implicit Bias One way to identify implicit bias is via word association. In one classic experiment, study participants are quickly shown either a black or white person’s face. Then, they’re shown a word such as “happy” or “awful.” Immediately after, they’re asked to classify the word as pleasant or unpleasant. The experiments show that for white Americans, subjects classified negative words more quickly if the words were shown after black faces, suggesting a negative association with black people. Other experiments replace the word with a picture of a gun or a tool. The subjects were able to identify guns more quickly when the picture followed a black person’s face, consistent with the stereotype that associates black people with violence and crime. This disparity still exists even when the white or black faces are flashed too quickly for the subjects to notice, Amodio says. The effect is unconscious, because the length of the pause that people take before classifying words or objects doesn’t correlate with whether the subjects have clearly expressed prejudiced attitudes. </w:t>
      </w:r>
      <w:r w:rsidRPr="0080470A">
        <w:rPr>
          <w:rStyle w:val="StyleUnderline"/>
          <w:rFonts w:eastAsia="Songti SC"/>
        </w:rPr>
        <w:t>In other words, even those who say they’re in no way racist exhibit this implicit bias. And such bias can even predict how people behave in social settings.</w:t>
      </w:r>
      <w:r w:rsidRPr="0080470A">
        <w:rPr>
          <w:rFonts w:eastAsia="Songti SC"/>
          <w:sz w:val="8"/>
        </w:rPr>
        <w:t xml:space="preserve"> Amodio helped conduct one study in which participants were led to believe they would work with a black partner on answering SAT-type questions and trivia on popular culture and sports. They were then asked how well they thought they and their partner would do. Those who had shown more implicit bias in a previous experiment tended to rate their presumably black partner better at popular culture and sports, and themselves better at the academic questions. In another part of the same experiment, the participants went into a room in which they were told their presumably black partners had left their coat and backpack. The people who showed stronger implicit bias sat </w:t>
      </w:r>
      <w:r w:rsidRPr="0080470A">
        <w:rPr>
          <w:rFonts w:eastAsia="Songti SC"/>
          <w:i/>
          <w:color w:val="000000" w:themeColor="text1"/>
          <w:sz w:val="8"/>
        </w:rPr>
        <w:t>im Michael Hellie and im a goober</w:t>
      </w:r>
      <w:r w:rsidRPr="0080470A">
        <w:rPr>
          <w:rFonts w:eastAsia="Songti SC"/>
          <w:color w:val="000000" w:themeColor="text1"/>
          <w:sz w:val="8"/>
        </w:rPr>
        <w:t xml:space="preserve"> </w:t>
      </w:r>
      <w:r w:rsidRPr="0080470A">
        <w:rPr>
          <w:rFonts w:eastAsia="Songti SC"/>
          <w:sz w:val="8"/>
        </w:rPr>
        <w:t xml:space="preserve">farther away from those items. Some studies found that even black people can have anti-black bias, he says, suggesting that the root of the bias isn’t in any particular race, but in the prejudice and stereotype that’s embedded throughout culture and society. Neuroscientists like Amodio are also identifying how implicit bias manifests itself in the brain. For example, researchers have found that when white people look at faces with darker complexions, they had more activity their amygdala, two almond-shaped structures located deep inside the brain that has been linked to fear response. These studies are thus consistent with ideas in social psychology that suggest implicit bias is related to fear—i.e. the stereotype of a threatening black man. Unfortunately, Amodio says, research also shows that implicit bias is difficult to weed out. Experiments in which volunteers were trained to erase their implicit bias—for example, by showing them faces of prominent black people to create positive associations with black faces—showed that the effects were temporary. </w:t>
      </w:r>
      <w:r w:rsidRPr="0080470A">
        <w:rPr>
          <w:rStyle w:val="Emphasis"/>
          <w:rFonts w:eastAsia="Songti SC"/>
        </w:rPr>
        <w:t xml:space="preserve">Probably the most effective way </w:t>
      </w:r>
      <w:r w:rsidRPr="001565C9">
        <w:rPr>
          <w:rStyle w:val="Emphasis"/>
          <w:rFonts w:eastAsia="Songti SC"/>
          <w:highlight w:val="green"/>
        </w:rPr>
        <w:t>to fight bias isn’t in trying to eliminate it</w:t>
      </w:r>
      <w:r w:rsidRPr="0080470A">
        <w:rPr>
          <w:rStyle w:val="Emphasis"/>
          <w:rFonts w:eastAsia="Songti SC"/>
        </w:rPr>
        <w:t xml:space="preserve">, he says, </w:t>
      </w:r>
      <w:r w:rsidRPr="001565C9">
        <w:rPr>
          <w:rStyle w:val="Emphasis"/>
          <w:rFonts w:eastAsia="Songti SC"/>
          <w:highlight w:val="green"/>
        </w:rPr>
        <w:t>but in controlling how it affects behavior</w:t>
      </w:r>
      <w:r w:rsidRPr="0080470A">
        <w:rPr>
          <w:rFonts w:eastAsia="Songti SC"/>
          <w:sz w:val="8"/>
        </w:rPr>
        <w:t xml:space="preserve">. Of course, that’s easier said than done. While the science of implicit bias is fascinating, applying it to the real world is a whole other matter, Goff says. Experiments are done in highly controlled settings, far removed from the complex situations in real life—especially during police interactions, when emotions run high. </w:t>
      </w:r>
      <w:r w:rsidRPr="0080470A">
        <w:rPr>
          <w:rStyle w:val="StyleUnderline"/>
          <w:rFonts w:eastAsia="Songti SC"/>
        </w:rPr>
        <w:t>Still, one way to combat implicit bias is to make people aware that it exists and how it manifests itself. In the Las Vegas case, the researchers recommended that higher-ranking officers be taught the science behind such bias and how it can influence behavior. For example, the report points out what’s called stereotype threat, in which trying not to be racist leads to somewhat racist behaviors. Let’s say you’re white and you really don’t want to be seen as racist. In doing so, you may inadvertently avoid eye contact with a black person, avoid that person all together, or do other nervous-looking things, which adversely affects that person.</w:t>
      </w:r>
      <w:r w:rsidRPr="0080470A">
        <w:rPr>
          <w:rFonts w:eastAsia="Songti SC"/>
          <w:sz w:val="8"/>
        </w:rPr>
        <w:t xml:space="preserve"> The science of implicit bias is an integral part of CPE’s work, but what has been more important is simply bringing an evidence-based approach to law enforcement, Goff says. Hewing to data and research can be a catalyst for change, he says</w:t>
      </w:r>
      <w:r w:rsidRPr="0080470A">
        <w:rPr>
          <w:rStyle w:val="Emphasis"/>
          <w:rFonts w:eastAsia="Songti SC"/>
        </w:rPr>
        <w:t xml:space="preserve">. Collecting demographic data and surveying a community’s attitudes and concerns can teach a department about the people it’s supposed to serve. This </w:t>
      </w:r>
      <w:r w:rsidRPr="001565C9">
        <w:rPr>
          <w:rStyle w:val="Emphasis"/>
          <w:rFonts w:eastAsia="Songti SC"/>
          <w:highlight w:val="green"/>
        </w:rPr>
        <w:t>exchange of information gives people a stake</w:t>
      </w:r>
      <w:r w:rsidRPr="0080470A">
        <w:rPr>
          <w:rStyle w:val="Emphasis"/>
          <w:rFonts w:eastAsia="Songti SC"/>
        </w:rPr>
        <w:t xml:space="preserve"> in the process, improving the often-distrustful relationship with the police.</w:t>
      </w:r>
      <w:r w:rsidRPr="0080470A">
        <w:rPr>
          <w:rFonts w:eastAsia="Songti SC"/>
          <w:sz w:val="8"/>
        </w:rPr>
        <w:t xml:space="preserve"> This evidence-based approach also sidesteps questions of character, Goff says. Because of the focus on objective data, </w:t>
      </w:r>
      <w:r w:rsidRPr="0080470A">
        <w:rPr>
          <w:rStyle w:val="StyleUnderline"/>
          <w:rFonts w:eastAsia="Songti SC"/>
        </w:rPr>
        <w:t>the discussion doesn’t devolve into character assassinations in which officers are accused of racism and bigotry, and community members are accused of being thugs</w:t>
      </w:r>
      <w:r w:rsidRPr="0080470A">
        <w:rPr>
          <w:rFonts w:eastAsia="Songti SC"/>
          <w:sz w:val="8"/>
        </w:rPr>
        <w:t>. This kind of reasoned approach helps bring people together toward a common understanding. “Research can be a lever for social and cultural change,” he said. Show Me The Data The center, which was founded in 2008, has only worked with law enforcement agencies that have sought help. Goff's team has interacted with at least 20 police departments nationwide, including those in Los Angeles, St. Louis, Baltimore, Denver, and Chicago. In light of the Eric Garner case, Goff declined to say whether he was working with the New York Police Department, but said that he’s in constant contact with law enforcement officials around the country. Goff is spearheading a recent effort called the justice database to create a national, standardized collection of data on police interactions</w:t>
      </w:r>
      <w:r w:rsidRPr="0080470A">
        <w:rPr>
          <w:rStyle w:val="StyleUnderline"/>
          <w:rFonts w:eastAsia="Songti SC"/>
        </w:rPr>
        <w:t>. "</w:t>
      </w:r>
      <w:r w:rsidRPr="001565C9">
        <w:rPr>
          <w:rStyle w:val="StyleUnderline"/>
          <w:rFonts w:eastAsia="Songti SC"/>
          <w:highlight w:val="green"/>
        </w:rPr>
        <w:t>We have literally no data</w:t>
      </w:r>
      <w:r w:rsidRPr="0080470A">
        <w:rPr>
          <w:rStyle w:val="StyleUnderline"/>
          <w:rFonts w:eastAsia="Songti SC"/>
        </w:rPr>
        <w:t>—zero data—</w:t>
      </w:r>
      <w:r w:rsidRPr="001565C9">
        <w:rPr>
          <w:rStyle w:val="StyleUnderline"/>
          <w:rFonts w:eastAsia="Songti SC"/>
          <w:highlight w:val="green"/>
        </w:rPr>
        <w:t>on police behavior on a national level</w:t>
      </w:r>
      <w:r w:rsidRPr="0080470A">
        <w:rPr>
          <w:rStyle w:val="StyleUnderline"/>
          <w:rFonts w:eastAsia="Songti SC"/>
        </w:rPr>
        <w:t>," he said. And that’s a frightening prospect</w:t>
      </w:r>
      <w:r w:rsidRPr="0080470A">
        <w:rPr>
          <w:rFonts w:eastAsia="Songti SC"/>
          <w:sz w:val="8"/>
        </w:rPr>
        <w:t xml:space="preserve">, he says. Individual agencies keep track of some information, but not all the kinds of data researchers might need to identify potential bias. Each agency also records the data in their own way, which makes it nearly impossible to compare patterns in one city with another. </w:t>
      </w:r>
      <w:r w:rsidRPr="0080470A">
        <w:rPr>
          <w:rStyle w:val="Emphasis"/>
          <w:rFonts w:eastAsia="Songti SC"/>
        </w:rPr>
        <w:t xml:space="preserve">By </w:t>
      </w:r>
      <w:r w:rsidRPr="001565C9">
        <w:rPr>
          <w:rStyle w:val="Emphasis"/>
          <w:rFonts w:eastAsia="Songti SC"/>
          <w:highlight w:val="green"/>
        </w:rPr>
        <w:t>including</w:t>
      </w:r>
      <w:r w:rsidRPr="0080470A">
        <w:rPr>
          <w:rStyle w:val="Emphasis"/>
          <w:rFonts w:eastAsia="Songti SC"/>
        </w:rPr>
        <w:t xml:space="preserve"> </w:t>
      </w:r>
      <w:r w:rsidRPr="001565C9">
        <w:rPr>
          <w:rStyle w:val="Emphasis"/>
          <w:rFonts w:eastAsia="Songti SC"/>
          <w:highlight w:val="green"/>
        </w:rPr>
        <w:t>demographic data, information on factors such as housing patterns, unemployment, and healthcare</w:t>
      </w:r>
      <w:r w:rsidRPr="0080470A">
        <w:rPr>
          <w:rStyle w:val="Emphasis"/>
          <w:rFonts w:eastAsia="Songti SC"/>
        </w:rPr>
        <w:t xml:space="preserve">, a </w:t>
      </w:r>
      <w:r w:rsidRPr="001565C9">
        <w:rPr>
          <w:rStyle w:val="Emphasis"/>
          <w:rFonts w:eastAsia="Songti SC"/>
          <w:highlight w:val="green"/>
        </w:rPr>
        <w:t>database</w:t>
      </w:r>
      <w:r w:rsidRPr="0080470A">
        <w:rPr>
          <w:rStyle w:val="Emphasis"/>
          <w:rFonts w:eastAsia="Songti SC"/>
        </w:rPr>
        <w:t xml:space="preserve"> would </w:t>
      </w:r>
      <w:r w:rsidRPr="001565C9">
        <w:rPr>
          <w:rStyle w:val="Emphasis"/>
          <w:rFonts w:eastAsia="Songti SC"/>
          <w:highlight w:val="green"/>
        </w:rPr>
        <w:t>give</w:t>
      </w:r>
      <w:r w:rsidRPr="0080470A">
        <w:rPr>
          <w:rStyle w:val="Emphasis"/>
          <w:rFonts w:eastAsia="Songti SC"/>
        </w:rPr>
        <w:t xml:space="preserve"> researchers a better </w:t>
      </w:r>
      <w:r w:rsidRPr="001565C9">
        <w:rPr>
          <w:rStyle w:val="Emphasis"/>
          <w:rFonts w:eastAsia="Songti SC"/>
          <w:highlight w:val="green"/>
        </w:rPr>
        <w:t>understanding of the underlying cause of racial disparities in law enforcement</w:t>
      </w:r>
      <w:r w:rsidRPr="0080470A">
        <w:rPr>
          <w:rStyle w:val="Emphasis"/>
          <w:rFonts w:eastAsia="Songti SC"/>
        </w:rPr>
        <w:t>—and how much of those inequalities are in fact due to bias by the police force</w:t>
      </w:r>
      <w:r w:rsidRPr="0080470A">
        <w:rPr>
          <w:rFonts w:eastAsia="Songti SC"/>
          <w:sz w:val="8"/>
        </w:rPr>
        <w:t xml:space="preserve">, according to Goff. For example, although the Las Vegas police department has always collected some data, they focused on crime rates, and didn’t gather numbers on demographics or various types of police interactions—such as exactly when officers used force, Farrell says. Now, after retiring from the police force, Farrell works for CPE, traveling around the country to talk to law enforcement agencies about the justice database and drum up support and participation. </w:t>
      </w:r>
      <w:r w:rsidRPr="0080470A">
        <w:rPr>
          <w:rStyle w:val="Emphasis"/>
          <w:rFonts w:eastAsia="Songti SC"/>
        </w:rPr>
        <w:t>Being data-driven is the future trend, he says. "Ultimately, that’s the direction that all law enforcement is heading toward."</w:t>
      </w:r>
    </w:p>
    <w:p w14:paraId="3AA9E245" w14:textId="77777777" w:rsidR="00833238" w:rsidRPr="001565C9" w:rsidRDefault="00833238" w:rsidP="00833238"/>
    <w:p w14:paraId="5313247D" w14:textId="4768BB10" w:rsidR="00A95652" w:rsidRDefault="00A95652" w:rsidP="00B55AD5"/>
    <w:p w14:paraId="1CDA7CC1" w14:textId="77777777" w:rsidR="00833238" w:rsidRPr="007407BA" w:rsidRDefault="00833238" w:rsidP="00833238">
      <w:pPr>
        <w:pStyle w:val="Heading1"/>
      </w:pPr>
      <w:r>
        <w:t>AT: Feminism</w:t>
      </w:r>
    </w:p>
    <w:p w14:paraId="23DFD711" w14:textId="7B511049" w:rsidR="00833238" w:rsidRDefault="00833238" w:rsidP="00833238">
      <w:pPr>
        <w:pStyle w:val="Heading2"/>
      </w:pPr>
      <w:r>
        <w:t xml:space="preserve">General Answers </w:t>
      </w:r>
    </w:p>
    <w:p w14:paraId="66E4CD0C" w14:textId="52E12F49" w:rsidR="00833238" w:rsidRDefault="00833238" w:rsidP="00833238">
      <w:pPr>
        <w:pStyle w:val="Heading3"/>
      </w:pPr>
      <w:r>
        <w:t>AT: Econ/Stats Links</w:t>
      </w:r>
    </w:p>
    <w:p w14:paraId="729B3C58" w14:textId="77777777" w:rsidR="00833238" w:rsidRDefault="00833238" w:rsidP="00833238"/>
    <w:p w14:paraId="4866E6E4" w14:textId="77777777" w:rsidR="00833238" w:rsidRPr="005667B8" w:rsidRDefault="00833238" w:rsidP="00833238">
      <w:pPr>
        <w:pStyle w:val="Heading4"/>
      </w:pPr>
      <w:r>
        <w:t xml:space="preserve">Our </w:t>
      </w:r>
      <w:r w:rsidRPr="005667B8">
        <w:t xml:space="preserve">methods are not inherently masculine </w:t>
      </w:r>
    </w:p>
    <w:p w14:paraId="2EB49A76" w14:textId="77777777" w:rsidR="00833238" w:rsidRPr="005667B8" w:rsidRDefault="00833238" w:rsidP="00833238">
      <w:r w:rsidRPr="005667B8">
        <w:t xml:space="preserve">Mary </w:t>
      </w:r>
      <w:r w:rsidRPr="005667B8">
        <w:rPr>
          <w:rStyle w:val="Style13ptBold"/>
        </w:rPr>
        <w:t>Caprioli 4</w:t>
      </w:r>
      <w:r w:rsidRPr="005667B8">
        <w:t>, Dept. of Political Science @ the University of Tennessee, PhD from the University of Connecticut, “Feminist IR Theory and Quantitative Methodology: A Critical Analysis,” International Studies Review, Vol. 6, No. 2 (Jun., 2004), pp. 253-269</w:t>
      </w:r>
    </w:p>
    <w:p w14:paraId="61966E57" w14:textId="77777777" w:rsidR="00833238" w:rsidRPr="005667B8" w:rsidRDefault="00833238" w:rsidP="00833238">
      <w:pPr>
        <w:rPr>
          <w:sz w:val="14"/>
        </w:rPr>
      </w:pPr>
      <w:r w:rsidRPr="005667B8">
        <w:rPr>
          <w:rStyle w:val="StyleUnderline"/>
        </w:rPr>
        <w:t xml:space="preserve">Further </w:t>
      </w:r>
      <w:r w:rsidRPr="002344C4">
        <w:rPr>
          <w:rStyle w:val="StyleUnderline"/>
          <w:highlight w:val="green"/>
        </w:rPr>
        <w:t xml:space="preserve">undermining the </w:t>
      </w:r>
      <w:r w:rsidRPr="002344C4">
        <w:rPr>
          <w:rStyle w:val="Emphasis"/>
          <w:highlight w:val="green"/>
        </w:rPr>
        <w:t>false dichotomization</w:t>
      </w:r>
      <w:r w:rsidRPr="002344C4">
        <w:rPr>
          <w:rStyle w:val="StyleUnderline"/>
          <w:highlight w:val="green"/>
        </w:rPr>
        <w:t xml:space="preserve"> between positivist and inter- pretivist method</w:t>
      </w:r>
      <w:r w:rsidRPr="005667B8">
        <w:rPr>
          <w:rStyle w:val="StyleUnderline"/>
        </w:rPr>
        <w:t xml:space="preserve">ologies </w:t>
      </w:r>
      <w:r w:rsidRPr="002344C4">
        <w:rPr>
          <w:rStyle w:val="StyleUnderline"/>
          <w:highlight w:val="green"/>
        </w:rPr>
        <w:t xml:space="preserve">is the lack of proof that quantitative </w:t>
      </w:r>
      <w:r w:rsidRPr="005667B8">
        <w:rPr>
          <w:rStyle w:val="StyleUnderline"/>
        </w:rPr>
        <w:t xml:space="preserve">methodologies </w:t>
      </w:r>
      <w:r w:rsidRPr="002344C4">
        <w:rPr>
          <w:rStyle w:val="StyleUnderline"/>
          <w:highlight w:val="green"/>
        </w:rPr>
        <w:t>cannot challenge established paradigms or</w:t>
      </w:r>
      <w:r w:rsidRPr="005667B8">
        <w:rPr>
          <w:sz w:val="14"/>
        </w:rPr>
        <w:t xml:space="preserve">, more important, </w:t>
      </w:r>
      <w:r w:rsidRPr="002344C4">
        <w:rPr>
          <w:rStyle w:val="StyleUnderline"/>
          <w:highlight w:val="green"/>
        </w:rPr>
        <w:t xml:space="preserve">that </w:t>
      </w:r>
      <w:r w:rsidRPr="005667B8">
        <w:rPr>
          <w:rStyle w:val="StyleUnderline"/>
        </w:rPr>
        <w:t xml:space="preserve">a </w:t>
      </w:r>
      <w:r w:rsidRPr="002344C4">
        <w:rPr>
          <w:rStyle w:val="StyleUnderline"/>
          <w:highlight w:val="green"/>
        </w:rPr>
        <w:t>critical</w:t>
      </w:r>
      <w:r w:rsidRPr="005667B8">
        <w:rPr>
          <w:rStyle w:val="StyleUnderline"/>
        </w:rPr>
        <w:t>-</w:t>
      </w:r>
      <w:r w:rsidRPr="005667B8">
        <w:rPr>
          <w:sz w:val="14"/>
        </w:rPr>
        <w:t xml:space="preserve">interpretive </w:t>
      </w:r>
      <w:r w:rsidRPr="002344C4">
        <w:rPr>
          <w:rStyle w:val="StyleUnderline"/>
          <w:highlight w:val="green"/>
        </w:rPr>
        <w:t>epistemology is unbiased</w:t>
      </w:r>
      <w:r w:rsidRPr="005667B8">
        <w:rPr>
          <w:rStyle w:val="StyleUnderline"/>
        </w:rPr>
        <w:t xml:space="preserve"> or more likely to uncover some truth</w:t>
      </w:r>
      <w:r w:rsidRPr="005667B8">
        <w:rPr>
          <w:sz w:val="14"/>
        </w:rPr>
        <w:t xml:space="preserve"> that is supposedly obscured by quantitative inquiry. Part of the rationale for the perpetuation of </w:t>
      </w:r>
      <w:r w:rsidRPr="005667B8">
        <w:rPr>
          <w:rStyle w:val="StyleUnderline"/>
        </w:rPr>
        <w:t>the dichotomy</w:t>
      </w:r>
      <w:r w:rsidRPr="005667B8">
        <w:rPr>
          <w:sz w:val="14"/>
        </w:rPr>
        <w:t xml:space="preserve"> between methodologies and for the critique of quantitative methodology as a valid type of feminist inquiry </w:t>
      </w:r>
      <w:r w:rsidRPr="005667B8">
        <w:rPr>
          <w:rStyle w:val="StyleUnderline"/>
        </w:rPr>
        <w:t>involves confusing theory and practice.</w:t>
      </w:r>
      <w:r w:rsidRPr="005667B8">
        <w:rPr>
          <w:sz w:val="14"/>
        </w:rPr>
        <w:t xml:space="preserve"> On a theoretical level, quantitative research is idealized as value-free and objective, which of course it is not--particularly when applied to the social sciences. </w:t>
      </w:r>
      <w:r w:rsidRPr="002344C4">
        <w:rPr>
          <w:rStyle w:val="StyleUnderline"/>
          <w:highlight w:val="green"/>
        </w:rPr>
        <w:t xml:space="preserve">Feminists op- posed to quantitative methodologies </w:t>
      </w:r>
      <w:r w:rsidRPr="002344C4">
        <w:rPr>
          <w:rStyle w:val="Emphasis"/>
          <w:highlight w:val="green"/>
        </w:rPr>
        <w:t>imagine</w:t>
      </w:r>
      <w:r w:rsidRPr="005667B8">
        <w:rPr>
          <w:rStyle w:val="StyleUnderline"/>
        </w:rPr>
        <w:t xml:space="preserve"> that other </w:t>
      </w:r>
      <w:r w:rsidRPr="002344C4">
        <w:rPr>
          <w:rStyle w:val="StyleUnderline"/>
          <w:highlight w:val="green"/>
        </w:rPr>
        <w:t>scholars</w:t>
      </w:r>
      <w:r w:rsidRPr="005667B8">
        <w:rPr>
          <w:rStyle w:val="StyleUnderline"/>
        </w:rPr>
        <w:t xml:space="preserve"> necessarily </w:t>
      </w:r>
      <w:r w:rsidRPr="002344C4">
        <w:rPr>
          <w:rStyle w:val="StyleUnderline"/>
          <w:highlight w:val="green"/>
        </w:rPr>
        <w:t>assume such</w:t>
      </w:r>
      <w:r w:rsidRPr="005667B8">
        <w:rPr>
          <w:rStyle w:val="StyleUnderline"/>
        </w:rPr>
        <w:t xml:space="preserve"> scholarship </w:t>
      </w:r>
      <w:r w:rsidRPr="002344C4">
        <w:rPr>
          <w:rStyle w:val="StyleUnderline"/>
          <w:highlight w:val="green"/>
        </w:rPr>
        <w:t>to be objective</w:t>
      </w:r>
      <w:r w:rsidRPr="005667B8">
        <w:rPr>
          <w:sz w:val="14"/>
        </w:rPr>
        <w:t xml:space="preserve"> (see Brown 1988). </w:t>
      </w:r>
      <w:r w:rsidRPr="002344C4">
        <w:rPr>
          <w:rStyle w:val="Emphasis"/>
          <w:highlight w:val="green"/>
        </w:rPr>
        <w:t>Few</w:t>
      </w:r>
      <w:r w:rsidRPr="002344C4">
        <w:rPr>
          <w:rStyle w:val="StyleUnderline"/>
          <w:highlight w:val="green"/>
        </w:rPr>
        <w:t xml:space="preserve"> </w:t>
      </w:r>
      <w:r w:rsidRPr="005667B8">
        <w:rPr>
          <w:rStyle w:val="StyleUnderline"/>
        </w:rPr>
        <w:t xml:space="preserve">social scientists </w:t>
      </w:r>
      <w:r w:rsidRPr="002344C4">
        <w:rPr>
          <w:rStyle w:val="StyleUnderline"/>
          <w:highlight w:val="green"/>
        </w:rPr>
        <w:t>using quan- titative methodologies</w:t>
      </w:r>
      <w:r w:rsidRPr="005667B8">
        <w:rPr>
          <w:rStyle w:val="StyleUnderline"/>
        </w:rPr>
        <w:t>, however,</w:t>
      </w:r>
      <w:r w:rsidRPr="005667B8">
        <w:rPr>
          <w:sz w:val="14"/>
        </w:rPr>
        <w:t xml:space="preserve"> would </w:t>
      </w:r>
      <w:r w:rsidRPr="002344C4">
        <w:rPr>
          <w:rStyle w:val="StyleUnderline"/>
          <w:highlight w:val="green"/>
        </w:rPr>
        <w:t xml:space="preserve">suggest </w:t>
      </w:r>
      <w:r w:rsidRPr="005667B8">
        <w:rPr>
          <w:rStyle w:val="StyleUnderline"/>
        </w:rPr>
        <w:t xml:space="preserve">that </w:t>
      </w:r>
      <w:r w:rsidRPr="002344C4">
        <w:rPr>
          <w:rStyle w:val="StyleUnderline"/>
          <w:highlight w:val="green"/>
        </w:rPr>
        <w:t>this</w:t>
      </w:r>
      <w:r w:rsidRPr="005667B8">
        <w:rPr>
          <w:rStyle w:val="StyleUnderline"/>
        </w:rPr>
        <w:t xml:space="preserve"> methodology </w:t>
      </w:r>
      <w:r w:rsidRPr="002344C4">
        <w:rPr>
          <w:rStyle w:val="StyleUnderline"/>
          <w:highlight w:val="green"/>
        </w:rPr>
        <w:t>is value-free</w:t>
      </w:r>
      <w:r w:rsidRPr="005667B8">
        <w:rPr>
          <w:rStyle w:val="StyleUnderline"/>
        </w:rPr>
        <w:t xml:space="preserve">, which is why so much </w:t>
      </w:r>
      <w:r w:rsidRPr="002344C4">
        <w:rPr>
          <w:rStyle w:val="StyleUnderline"/>
          <w:highlight w:val="green"/>
        </w:rPr>
        <w:t>emphasis</w:t>
      </w:r>
      <w:r w:rsidRPr="005667B8">
        <w:rPr>
          <w:rStyle w:val="StyleUnderline"/>
        </w:rPr>
        <w:t xml:space="preserve"> is placed </w:t>
      </w:r>
      <w:r w:rsidRPr="002344C4">
        <w:rPr>
          <w:rStyle w:val="StyleUnderline"/>
          <w:highlight w:val="green"/>
        </w:rPr>
        <w:t>on defining measures.</w:t>
      </w:r>
      <w:r w:rsidRPr="005667B8">
        <w:rPr>
          <w:rStyle w:val="StyleUnderline"/>
        </w:rPr>
        <w:t xml:space="preserve"> This</w:t>
      </w:r>
      <w:r w:rsidRPr="005667B8">
        <w:rPr>
          <w:sz w:val="14"/>
        </w:rPr>
        <w:t xml:space="preserve"> procedure </w:t>
      </w:r>
      <w:r w:rsidRPr="005667B8">
        <w:rPr>
          <w:rStyle w:val="StyleUnderline"/>
        </w:rPr>
        <w:t xml:space="preserve">leaves room for debate and </w:t>
      </w:r>
      <w:r w:rsidRPr="002344C4">
        <w:rPr>
          <w:rStyle w:val="Emphasis"/>
          <w:highlight w:val="green"/>
        </w:rPr>
        <w:t>provides space</w:t>
      </w:r>
      <w:r w:rsidRPr="002344C4">
        <w:rPr>
          <w:rStyle w:val="StyleUnderline"/>
          <w:highlight w:val="green"/>
        </w:rPr>
        <w:t xml:space="preserve"> for feminist inquiry</w:t>
      </w:r>
      <w:r w:rsidRPr="005667B8">
        <w:rPr>
          <w:sz w:val="14"/>
        </w:rPr>
        <w:t xml:space="preserve">. For example, </w:t>
      </w:r>
      <w:r w:rsidRPr="005667B8">
        <w:rPr>
          <w:rStyle w:val="StyleUnderline"/>
        </w:rPr>
        <w:t>feminists might</w:t>
      </w:r>
      <w:r w:rsidRPr="005667B8">
        <w:rPr>
          <w:sz w:val="14"/>
        </w:rPr>
        <w:t xml:space="preserve"> wish to </w:t>
      </w:r>
      <w:r w:rsidRPr="005667B8">
        <w:rPr>
          <w:rStyle w:val="StyleUnderline"/>
        </w:rPr>
        <w:t>study the effect of varying definitions of democracy and</w:t>
      </w:r>
      <w:r w:rsidRPr="005667B8">
        <w:rPr>
          <w:sz w:val="14"/>
        </w:rPr>
        <w:t xml:space="preserve"> of </w:t>
      </w:r>
      <w:r w:rsidRPr="005667B8">
        <w:rPr>
          <w:rStyle w:val="StyleUnderline"/>
        </w:rPr>
        <w:t>security on the democratic peace thesis,</w:t>
      </w:r>
      <w:r w:rsidRPr="005667B8">
        <w:rPr>
          <w:sz w:val="14"/>
        </w:rPr>
        <w:t xml:space="preserve"> ultimately </w:t>
      </w:r>
      <w:r w:rsidRPr="005667B8">
        <w:rPr>
          <w:rStyle w:val="StyleUnderline"/>
        </w:rPr>
        <w:t>combining methodologies to provide a more thorough understanding</w:t>
      </w:r>
      <w:r w:rsidRPr="005667B8">
        <w:rPr>
          <w:sz w:val="14"/>
        </w:rPr>
        <w:t xml:space="preserve"> of the social matrix underlying state behavior. </w:t>
      </w:r>
      <w:r w:rsidRPr="005667B8">
        <w:rPr>
          <w:sz w:val="12"/>
        </w:rPr>
        <w:t>¶</w:t>
      </w:r>
      <w:r w:rsidRPr="005667B8">
        <w:rPr>
          <w:sz w:val="14"/>
        </w:rPr>
        <w:t xml:space="preserve"> </w:t>
      </w:r>
      <w:r w:rsidRPr="002344C4">
        <w:rPr>
          <w:rStyle w:val="StyleUnderline"/>
          <w:highlight w:val="green"/>
        </w:rPr>
        <w:t>The second aspect</w:t>
      </w:r>
      <w:r w:rsidRPr="005667B8">
        <w:rPr>
          <w:sz w:val="14"/>
        </w:rPr>
        <w:t xml:space="preserve"> perpetuating the dichotomy between methodologies </w:t>
      </w:r>
      <w:r w:rsidRPr="002344C4">
        <w:rPr>
          <w:rStyle w:val="StyleUnderline"/>
          <w:highlight w:val="green"/>
        </w:rPr>
        <w:t>is</w:t>
      </w:r>
      <w:r w:rsidRPr="005667B8">
        <w:rPr>
          <w:sz w:val="14"/>
        </w:rPr>
        <w:t xml:space="preserve"> in </w:t>
      </w:r>
      <w:r w:rsidRPr="002344C4">
        <w:rPr>
          <w:rStyle w:val="Emphasis"/>
          <w:highlight w:val="green"/>
        </w:rPr>
        <w:t>er- roneously</w:t>
      </w:r>
      <w:r w:rsidRPr="002344C4">
        <w:rPr>
          <w:rStyle w:val="StyleUnderline"/>
          <w:highlight w:val="green"/>
        </w:rPr>
        <w:t xml:space="preserve"> identifying statistics as</w:t>
      </w:r>
      <w:r w:rsidRPr="005667B8">
        <w:rPr>
          <w:rStyle w:val="StyleUnderline"/>
        </w:rPr>
        <w:t xml:space="preserve"> having an </w:t>
      </w:r>
      <w:r w:rsidRPr="002344C4">
        <w:rPr>
          <w:rStyle w:val="StyleUnderline"/>
          <w:highlight w:val="green"/>
        </w:rPr>
        <w:t>inherently masculine</w:t>
      </w:r>
      <w:r w:rsidRPr="005667B8">
        <w:rPr>
          <w:rStyle w:val="StyleUnderline"/>
        </w:rPr>
        <w:t xml:space="preserve"> agenda.</w:t>
      </w:r>
      <w:r w:rsidRPr="005667B8">
        <w:rPr>
          <w:sz w:val="14"/>
        </w:rPr>
        <w:t xml:space="preserve"> As Evelyn Hammonds and Helen Longina (1990) argue, feminists need to present a clearly articulated critique of quantitative methodology demonstrating its inherent mas- culinity. This </w:t>
      </w:r>
      <w:r w:rsidRPr="005667B8">
        <w:rPr>
          <w:rStyle w:val="StyleUnderline"/>
        </w:rPr>
        <w:t>association between statistics and masculinity is based on a line of feminist inquiry that exposes the association of masculinity with objectivity and the scientific method</w:t>
      </w:r>
      <w:r w:rsidRPr="005667B8">
        <w:rPr>
          <w:sz w:val="14"/>
        </w:rPr>
        <w:t xml:space="preserve"> (Keller 1983:187). As a result, a certain prestige in and inherent bias toward using the scientific method arises precisely because the world is organ- ized hierarchically based on gender (Keller 1983:202). But this belief in the supe- riority of quantitative methods is socially constructed (Keller 1983; Hughes 1995). If more women were to use the scientific method, a different science might emerge (Keller 1983; Hooper 2001). It is unfortunate that some feminists feel the need to justify conventional feminist epistemologies because of the apparent low status such research has. As Sandra Harding (1987:1) has argued, no distinctive feminist methodology exists because each methodology can contribute to feminist goals. </w:t>
      </w:r>
      <w:r w:rsidRPr="005667B8">
        <w:rPr>
          <w:sz w:val="12"/>
        </w:rPr>
        <w:t>¶</w:t>
      </w:r>
      <w:r w:rsidRPr="005667B8">
        <w:rPr>
          <w:sz w:val="14"/>
        </w:rPr>
        <w:t xml:space="preserve"> </w:t>
      </w:r>
      <w:r w:rsidRPr="005667B8">
        <w:rPr>
          <w:rStyle w:val="StyleUnderline"/>
        </w:rPr>
        <w:t xml:space="preserve">Whether or not a traditional or feminist IR scholar runs the same statistical analysis, the numerical results should be identical. </w:t>
      </w:r>
      <w:r w:rsidRPr="002344C4">
        <w:rPr>
          <w:rStyle w:val="StyleUnderline"/>
          <w:highlight w:val="green"/>
        </w:rPr>
        <w:t>Although the history of statistical methods</w:t>
      </w:r>
      <w:r w:rsidRPr="005667B8">
        <w:rPr>
          <w:rStyle w:val="StyleUnderline"/>
        </w:rPr>
        <w:t xml:space="preserve"> might be perceived as having </w:t>
      </w:r>
      <w:r w:rsidRPr="002344C4">
        <w:rPr>
          <w:rStyle w:val="StyleUnderline"/>
          <w:highlight w:val="green"/>
        </w:rPr>
        <w:t>had questionable motivations</w:t>
      </w:r>
      <w:r w:rsidRPr="005667B8">
        <w:rPr>
          <w:rStyle w:val="StyleUnderline"/>
        </w:rPr>
        <w:t xml:space="preserve"> with its genesis rooted within a particular</w:t>
      </w:r>
      <w:r w:rsidRPr="005667B8">
        <w:rPr>
          <w:sz w:val="14"/>
        </w:rPr>
        <w:t xml:space="preserve"> social, political, and economic </w:t>
      </w:r>
      <w:r w:rsidRPr="005667B8">
        <w:rPr>
          <w:rStyle w:val="StyleUnderline"/>
        </w:rPr>
        <w:t xml:space="preserve">context, </w:t>
      </w:r>
      <w:r w:rsidRPr="002344C4">
        <w:rPr>
          <w:rStyle w:val="StyleUnderline"/>
          <w:highlight w:val="green"/>
        </w:rPr>
        <w:t xml:space="preserve">this </w:t>
      </w:r>
      <w:r w:rsidRPr="005667B8">
        <w:rPr>
          <w:rStyle w:val="StyleUnderline"/>
        </w:rPr>
        <w:t xml:space="preserve">beginning </w:t>
      </w:r>
      <w:r w:rsidRPr="002344C4">
        <w:rPr>
          <w:rStyle w:val="Emphasis"/>
          <w:highlight w:val="green"/>
        </w:rPr>
        <w:t>does not invalidate</w:t>
      </w:r>
      <w:r w:rsidRPr="002344C4">
        <w:rPr>
          <w:rStyle w:val="StyleUnderline"/>
          <w:highlight w:val="green"/>
        </w:rPr>
        <w:t xml:space="preserve"> knowledge </w:t>
      </w:r>
      <w:r w:rsidRPr="005667B8">
        <w:rPr>
          <w:rStyle w:val="StyleUnderline"/>
        </w:rPr>
        <w:t xml:space="preserve">gained </w:t>
      </w:r>
      <w:r w:rsidRPr="002344C4">
        <w:rPr>
          <w:rStyle w:val="StyleUnderline"/>
          <w:highlight w:val="green"/>
        </w:rPr>
        <w:t>from math</w:t>
      </w:r>
      <w:r w:rsidRPr="005667B8">
        <w:rPr>
          <w:rStyle w:val="StyleUnderline"/>
        </w:rPr>
        <w:t>ematics or render the mathemat- ics false</w:t>
      </w:r>
      <w:r w:rsidRPr="005667B8">
        <w:rPr>
          <w:sz w:val="14"/>
        </w:rPr>
        <w:t xml:space="preserve"> (Hughes 1995). </w:t>
      </w:r>
      <w:r w:rsidRPr="005667B8">
        <w:rPr>
          <w:rStyle w:val="StyleUnderline"/>
        </w:rPr>
        <w:t xml:space="preserve">The math itself is not necessarily biased. The interpretation and the measurement used, however, are subject to debate. </w:t>
      </w:r>
      <w:r w:rsidRPr="002344C4">
        <w:rPr>
          <w:rStyle w:val="StyleUnderline"/>
          <w:highlight w:val="green"/>
        </w:rPr>
        <w:t>This</w:t>
      </w:r>
      <w:r w:rsidRPr="005667B8">
        <w:rPr>
          <w:sz w:val="14"/>
        </w:rPr>
        <w:t xml:space="preserve"> fact </w:t>
      </w:r>
      <w:r w:rsidRPr="002344C4">
        <w:rPr>
          <w:rStyle w:val="StyleUnderline"/>
          <w:highlight w:val="green"/>
        </w:rPr>
        <w:t xml:space="preserve">does not reveal a flaw in the methodology but merely indicates that data are </w:t>
      </w:r>
      <w:r w:rsidRPr="002344C4">
        <w:rPr>
          <w:rStyle w:val="Emphasis"/>
          <w:highlight w:val="green"/>
        </w:rPr>
        <w:t>subject to</w:t>
      </w:r>
      <w:r w:rsidRPr="005667B8">
        <w:rPr>
          <w:sz w:val="14"/>
        </w:rPr>
        <w:t xml:space="preserve"> the </w:t>
      </w:r>
      <w:r w:rsidRPr="002344C4">
        <w:rPr>
          <w:rStyle w:val="Emphasis"/>
          <w:highlight w:val="green"/>
        </w:rPr>
        <w:t>interpretation</w:t>
      </w:r>
      <w:r w:rsidRPr="005667B8">
        <w:rPr>
          <w:sz w:val="14"/>
        </w:rPr>
        <w:t xml:space="preserve"> of the scholar who must rely on theory to guide analysis. </w:t>
      </w:r>
    </w:p>
    <w:p w14:paraId="6313F8C3" w14:textId="77777777" w:rsidR="00833238" w:rsidRDefault="00833238" w:rsidP="00833238">
      <w:pPr>
        <w:pStyle w:val="Heading3"/>
      </w:pPr>
      <w:r>
        <w:t>Alt Fails</w:t>
      </w:r>
    </w:p>
    <w:p w14:paraId="103B4608" w14:textId="77777777" w:rsidR="00833238" w:rsidRDefault="00833238" w:rsidP="00833238"/>
    <w:p w14:paraId="4CFA57AE" w14:textId="77777777" w:rsidR="00833238" w:rsidRDefault="00833238" w:rsidP="00833238">
      <w:pPr>
        <w:pStyle w:val="Heading4"/>
      </w:pPr>
      <w:r>
        <w:t xml:space="preserve">Academic theory’s not emancipatory </w:t>
      </w:r>
    </w:p>
    <w:p w14:paraId="3B027F95" w14:textId="77777777" w:rsidR="00833238" w:rsidRDefault="00833238" w:rsidP="00833238">
      <w:r>
        <w:t>Levi</w:t>
      </w:r>
      <w:r w:rsidRPr="00932506">
        <w:rPr>
          <w:rStyle w:val="Style13ptBold"/>
        </w:rPr>
        <w:t xml:space="preserve"> Bryant 13</w:t>
      </w:r>
      <w:r>
        <w:t xml:space="preserve">,philosophy prof at Collin College, The Paradox of Emancipatory Political Theory, </w:t>
      </w:r>
      <w:hyperlink r:id="rId6" w:history="1">
        <w:r w:rsidRPr="004E2156">
          <w:rPr>
            <w:rStyle w:val="Hyperlink"/>
          </w:rPr>
          <w:t>http://larvalsubjects.wordpress.com/2013/05/31/the-paradox-of-emancipatory-political-theory/</w:t>
        </w:r>
      </w:hyperlink>
      <w:r>
        <w:t>,</w:t>
      </w:r>
    </w:p>
    <w:p w14:paraId="69E55B02" w14:textId="77777777" w:rsidR="00833238" w:rsidRPr="004D1C0F" w:rsidRDefault="00833238" w:rsidP="00833238">
      <w:pPr>
        <w:rPr>
          <w:sz w:val="12"/>
        </w:rPr>
      </w:pPr>
      <w:r w:rsidRPr="00865903">
        <w:rPr>
          <w:rStyle w:val="StyleUnderline"/>
        </w:rPr>
        <w:t>There’s a</w:t>
      </w:r>
      <w:r w:rsidRPr="004D1C0F">
        <w:rPr>
          <w:sz w:val="12"/>
        </w:rPr>
        <w:t xml:space="preserve"> sort of Hegelian </w:t>
      </w:r>
      <w:r w:rsidRPr="00865903">
        <w:rPr>
          <w:rStyle w:val="StyleUnderline"/>
        </w:rPr>
        <w:t>contradiction at the heart of all academic political theory that has pretensions of being emancipatory.</w:t>
      </w:r>
      <w:r w:rsidRPr="004D1C0F">
        <w:rPr>
          <w:sz w:val="12"/>
        </w:rPr>
        <w:t xml:space="preserve"> In a nutshell, </w:t>
      </w:r>
      <w:r w:rsidRPr="00865903">
        <w:rPr>
          <w:rStyle w:val="StyleUnderline"/>
        </w:rPr>
        <w:t xml:space="preserve">the question is that of how this theory can avoid being a sort of </w:t>
      </w:r>
      <w:r w:rsidRPr="00865903">
        <w:rPr>
          <w:rStyle w:val="Emphasis"/>
        </w:rPr>
        <w:t>commodity</w:t>
      </w:r>
      <w:r w:rsidRPr="004D1C0F">
        <w:rPr>
          <w:sz w:val="12"/>
        </w:rPr>
        <w:t xml:space="preserve">. Using Hegel as a model, this contradiction goes something like this: </w:t>
      </w:r>
      <w:r w:rsidRPr="00865903">
        <w:rPr>
          <w:rStyle w:val="StyleUnderline"/>
        </w:rPr>
        <w:t>emancipatory political theory</w:t>
      </w:r>
      <w:r w:rsidRPr="004D1C0F">
        <w:rPr>
          <w:sz w:val="12"/>
        </w:rPr>
        <w:t xml:space="preserve"> says it’s undertaken for the sake of emancipation from x. Yet with rare exceptions, it </w:t>
      </w:r>
      <w:r w:rsidRPr="002344C4">
        <w:rPr>
          <w:rStyle w:val="StyleUnderline"/>
          <w:highlight w:val="green"/>
        </w:rPr>
        <w:t>is</w:t>
      </w:r>
      <w:r w:rsidRPr="00577977">
        <w:rPr>
          <w:rStyle w:val="StyleUnderline"/>
        </w:rPr>
        <w:t xml:space="preserve"> only published in academicjournals that few have access to, in a jargon that only other academics</w:t>
      </w:r>
      <w:r w:rsidRPr="004D1C0F">
        <w:rPr>
          <w:sz w:val="12"/>
        </w:rPr>
        <w:t xml:space="preserve"> or the highly literate </w:t>
      </w:r>
      <w:r w:rsidRPr="00577977">
        <w:rPr>
          <w:rStyle w:val="StyleUnderline"/>
        </w:rPr>
        <w:t xml:space="preserve">can understand, and </w:t>
      </w:r>
      <w:r w:rsidRPr="002344C4">
        <w:rPr>
          <w:rStyle w:val="StyleUnderline"/>
          <w:highlight w:val="green"/>
        </w:rPr>
        <w:t>presented only at conferences that</w:t>
      </w:r>
      <w:r w:rsidRPr="004D1C0F">
        <w:rPr>
          <w:sz w:val="12"/>
        </w:rPr>
        <w:t xml:space="preserve"> only </w:t>
      </w:r>
      <w:r w:rsidRPr="00577977">
        <w:rPr>
          <w:rStyle w:val="StyleUnderline"/>
        </w:rPr>
        <w:t xml:space="preserve">other </w:t>
      </w:r>
      <w:r w:rsidRPr="002344C4">
        <w:rPr>
          <w:rStyle w:val="StyleUnderline"/>
          <w:highlight w:val="green"/>
        </w:rPr>
        <w:t>academics</w:t>
      </w:r>
      <w:r w:rsidRPr="004D1C0F">
        <w:rPr>
          <w:sz w:val="12"/>
        </w:rPr>
        <w:t xml:space="preserve"> generally </w:t>
      </w:r>
      <w:r w:rsidRPr="002344C4">
        <w:rPr>
          <w:rStyle w:val="StyleUnderline"/>
          <w:highlight w:val="green"/>
        </w:rPr>
        <w:t>attend</w:t>
      </w:r>
      <w:r w:rsidRPr="004D1C0F">
        <w:rPr>
          <w:sz w:val="12"/>
        </w:rPr>
        <w:t xml:space="preserve">. </w:t>
      </w:r>
      <w:r w:rsidRPr="00577977">
        <w:rPr>
          <w:rStyle w:val="Emphasis"/>
        </w:rPr>
        <w:t>Thus</w:t>
      </w:r>
      <w:r w:rsidRPr="004D1C0F">
        <w:rPr>
          <w:sz w:val="12"/>
        </w:rPr>
        <w:t xml:space="preserve">, </w:t>
      </w:r>
      <w:r w:rsidRPr="002344C4">
        <w:rPr>
          <w:rStyle w:val="Emphasis"/>
          <w:highlight w:val="green"/>
        </w:rPr>
        <w:t>academic emancipatory</w:t>
      </w:r>
      <w:r w:rsidRPr="004D1C0F">
        <w:rPr>
          <w:sz w:val="12"/>
        </w:rPr>
        <w:t xml:space="preserve"> political </w:t>
      </w:r>
      <w:r w:rsidRPr="002344C4">
        <w:rPr>
          <w:rStyle w:val="Emphasis"/>
          <w:highlight w:val="green"/>
        </w:rPr>
        <w:t>theory reveals itself</w:t>
      </w:r>
      <w:r w:rsidRPr="004D1C0F">
        <w:rPr>
          <w:sz w:val="12"/>
        </w:rPr>
        <w:t xml:space="preserve"> in its truth </w:t>
      </w:r>
      <w:r w:rsidRPr="002344C4">
        <w:rPr>
          <w:rStyle w:val="Emphasis"/>
          <w:highlight w:val="green"/>
        </w:rPr>
        <w:t>as something that isn’t aimed at political change</w:t>
      </w:r>
      <w:r w:rsidRPr="00577977">
        <w:rPr>
          <w:rStyle w:val="Emphasis"/>
        </w:rPr>
        <w:t xml:space="preserve"> or intervention </w:t>
      </w:r>
      <w:r w:rsidRPr="004D1C0F">
        <w:rPr>
          <w:sz w:val="12"/>
        </w:rPr>
        <w:t xml:space="preserve">at all, </w:t>
      </w:r>
      <w:r w:rsidRPr="002344C4">
        <w:rPr>
          <w:rStyle w:val="Emphasis"/>
          <w:highlight w:val="green"/>
        </w:rPr>
        <w:t>but rather only as a</w:t>
      </w:r>
      <w:r w:rsidRPr="00577977">
        <w:rPr>
          <w:rStyle w:val="Emphasis"/>
        </w:rPr>
        <w:t xml:space="preserve"> </w:t>
      </w:r>
      <w:r w:rsidRPr="004D1C0F">
        <w:rPr>
          <w:sz w:val="12"/>
        </w:rPr>
        <w:t xml:space="preserve">move or </w:t>
      </w:r>
      <w:r w:rsidRPr="002344C4">
        <w:rPr>
          <w:rStyle w:val="Emphasis"/>
          <w:highlight w:val="green"/>
        </w:rPr>
        <w:t>moment in the</w:t>
      </w:r>
      <w:r w:rsidRPr="00577977">
        <w:rPr>
          <w:rStyle w:val="Emphasis"/>
        </w:rPr>
        <w:t xml:space="preserve"> ongoing </w:t>
      </w:r>
      <w:r w:rsidRPr="002344C4">
        <w:rPr>
          <w:rStyle w:val="Emphasis"/>
          <w:highlight w:val="green"/>
          <w:bdr w:val="single" w:sz="4" w:space="0" w:color="auto"/>
        </w:rPr>
        <w:t>autopoiesis of academia</w:t>
      </w:r>
      <w:r w:rsidRPr="004D1C0F">
        <w:rPr>
          <w:sz w:val="12"/>
        </w:rPr>
        <w:t xml:space="preserve">. That is, </w:t>
      </w:r>
      <w:r w:rsidRPr="002344C4">
        <w:rPr>
          <w:rStyle w:val="StyleUnderline"/>
          <w:highlight w:val="green"/>
        </w:rPr>
        <w:t>it</w:t>
      </w:r>
      <w:r w:rsidRPr="00577977">
        <w:rPr>
          <w:rStyle w:val="StyleUnderline"/>
        </w:rPr>
        <w:t xml:space="preserve"> functions as another line on the CV and </w:t>
      </w:r>
      <w:r w:rsidRPr="002344C4">
        <w:rPr>
          <w:rStyle w:val="StyleUnderline"/>
          <w:highlight w:val="green"/>
        </w:rPr>
        <w:t xml:space="preserve">is one strategy through which the university </w:t>
      </w:r>
      <w:r w:rsidRPr="00577977">
        <w:rPr>
          <w:rStyle w:val="StyleUnderline"/>
        </w:rPr>
        <w:t xml:space="preserve">system </w:t>
      </w:r>
      <w:r w:rsidRPr="002344C4">
        <w:rPr>
          <w:rStyle w:val="StyleUnderline"/>
          <w:highlight w:val="green"/>
        </w:rPr>
        <w:t>carries out its</w:t>
      </w:r>
      <w:r w:rsidRPr="004D1C0F">
        <w:rPr>
          <w:sz w:val="12"/>
        </w:rPr>
        <w:t xml:space="preserve"> autopoiesis or </w:t>
      </w:r>
      <w:r w:rsidRPr="002344C4">
        <w:rPr>
          <w:rStyle w:val="StyleUnderline"/>
          <w:highlight w:val="green"/>
        </w:rPr>
        <w:t>self-reproduction</w:t>
      </w:r>
      <w:r w:rsidRPr="004D1C0F">
        <w:rPr>
          <w:sz w:val="12"/>
        </w:rPr>
        <w:t xml:space="preserve"> across time. </w:t>
      </w:r>
      <w:r w:rsidRPr="002344C4">
        <w:rPr>
          <w:rStyle w:val="StyleUnderline"/>
          <w:highlight w:val="green"/>
        </w:rPr>
        <w:t>It</w:t>
      </w:r>
      <w:r w:rsidRPr="00577977">
        <w:rPr>
          <w:rStyle w:val="StyleUnderline"/>
        </w:rPr>
        <w:t xml:space="preserve"> thus </w:t>
      </w:r>
      <w:r w:rsidRPr="002344C4">
        <w:rPr>
          <w:rStyle w:val="StyleUnderline"/>
          <w:highlight w:val="green"/>
        </w:rPr>
        <w:t>functions</w:t>
      </w:r>
      <w:r w:rsidRPr="004D1C0F">
        <w:rPr>
          <w:sz w:val="12"/>
        </w:rPr>
        <w:t xml:space="preserve">– </w:t>
      </w:r>
      <w:r w:rsidRPr="00577977">
        <w:rPr>
          <w:rStyle w:val="StyleUnderline"/>
        </w:rPr>
        <w:t>the issue isn’t here one of the beliefs or intentions of academics</w:t>
      </w:r>
      <w:r w:rsidRPr="004D1C0F">
        <w:rPr>
          <w:sz w:val="12"/>
        </w:rPr>
        <w:t>, but how things function –</w:t>
      </w:r>
      <w:r w:rsidRPr="002344C4">
        <w:rPr>
          <w:rStyle w:val="StyleUnderline"/>
          <w:highlight w:val="green"/>
        </w:rPr>
        <w:t>as</w:t>
      </w:r>
      <w:r w:rsidRPr="00577977">
        <w:rPr>
          <w:rStyle w:val="StyleUnderline"/>
        </w:rPr>
        <w:t xml:space="preserve"> something like </w:t>
      </w:r>
      <w:r w:rsidRPr="002344C4">
        <w:rPr>
          <w:rStyle w:val="StyleUnderline"/>
          <w:highlight w:val="green"/>
        </w:rPr>
        <w:t xml:space="preserve">a </w:t>
      </w:r>
      <w:r w:rsidRPr="002344C4">
        <w:rPr>
          <w:rStyle w:val="Emphasis"/>
          <w:highlight w:val="green"/>
        </w:rPr>
        <w:t>commodity within the academic system</w:t>
      </w:r>
      <w:r w:rsidRPr="00577977">
        <w:rPr>
          <w:rStyle w:val="StyleUnderline"/>
        </w:rPr>
        <w:t xml:space="preserve">. </w:t>
      </w:r>
      <w:r w:rsidRPr="002344C4">
        <w:rPr>
          <w:rStyle w:val="Emphasis"/>
          <w:highlight w:val="green"/>
        </w:rPr>
        <w:t>The function is not to intervene in the broader political system</w:t>
      </w:r>
      <w:r w:rsidRPr="004D1C0F">
        <w:rPr>
          <w:sz w:val="12"/>
        </w:rPr>
        <w:t xml:space="preserve">– </w:t>
      </w:r>
      <w:r w:rsidRPr="002344C4">
        <w:rPr>
          <w:rStyle w:val="StyleUnderline"/>
          <w:highlight w:val="green"/>
        </w:rPr>
        <w:t>despite</w:t>
      </w:r>
      <w:r w:rsidRPr="004D1C0F">
        <w:rPr>
          <w:sz w:val="12"/>
        </w:rPr>
        <w:t xml:space="preserve"> what all of us doing political theory say and </w:t>
      </w:r>
      <w:r w:rsidRPr="002344C4">
        <w:rPr>
          <w:rStyle w:val="StyleUnderline"/>
          <w:highlight w:val="green"/>
        </w:rPr>
        <w:t>how we think</w:t>
      </w:r>
      <w:r w:rsidRPr="00577977">
        <w:rPr>
          <w:rStyle w:val="StyleUnderline"/>
        </w:rPr>
        <w:t xml:space="preserve"> about our work</w:t>
      </w:r>
      <w:r w:rsidRPr="004D1C0F">
        <w:rPr>
          <w:sz w:val="12"/>
        </w:rPr>
        <w:t xml:space="preserve"> –</w:t>
      </w:r>
      <w:r w:rsidRPr="002344C4">
        <w:rPr>
          <w:rStyle w:val="Emphasis"/>
          <w:highlight w:val="green"/>
        </w:rPr>
        <w:t>but rather to carry out yet another iteration of the academic discourse</w:t>
      </w:r>
      <w:r w:rsidRPr="004D1C0F">
        <w:rPr>
          <w:sz w:val="12"/>
        </w:rPr>
        <w:t xml:space="preserve"> (there are other ways that this is done, this has just been a particularly effective rhetorical strategy for the autopoiesis of academia in the humanities). </w:t>
      </w:r>
      <w:r w:rsidRPr="002344C4">
        <w:rPr>
          <w:rStyle w:val="StyleUnderline"/>
          <w:highlight w:val="green"/>
        </w:rPr>
        <w:t>Were the aim political change</w:t>
      </w:r>
      <w:r w:rsidRPr="002344C4">
        <w:rPr>
          <w:sz w:val="12"/>
          <w:highlight w:val="green"/>
        </w:rPr>
        <w:t xml:space="preserve">, </w:t>
      </w:r>
      <w:r w:rsidRPr="002344C4">
        <w:rPr>
          <w:rStyle w:val="StyleUnderline"/>
          <w:highlight w:val="green"/>
        </w:rPr>
        <w:t>then the discourse would have to</w:t>
      </w:r>
      <w:r w:rsidRPr="00577977">
        <w:rPr>
          <w:rStyle w:val="StyleUnderline"/>
        </w:rPr>
        <w:t xml:space="preserve"> find a way to </w:t>
      </w:r>
      <w:r w:rsidRPr="002344C4">
        <w:rPr>
          <w:rStyle w:val="StyleUnderline"/>
          <w:highlight w:val="green"/>
        </w:rPr>
        <w:t>reach outside the academy</w:t>
      </w:r>
      <w:r w:rsidRPr="00577977">
        <w:rPr>
          <w:rStyle w:val="StyleUnderline"/>
        </w:rPr>
        <w:t xml:space="preserve">, </w:t>
      </w:r>
      <w:r w:rsidRPr="002344C4">
        <w:rPr>
          <w:rStyle w:val="StyleUnderline"/>
          <w:highlight w:val="green"/>
        </w:rPr>
        <w:t>but this is precisely what</w:t>
      </w:r>
      <w:r w:rsidRPr="00577977">
        <w:rPr>
          <w:rStyle w:val="StyleUnderline"/>
        </w:rPr>
        <w:t xml:space="preserve"> academic political </w:t>
      </w:r>
      <w:r w:rsidRPr="002344C4">
        <w:rPr>
          <w:rStyle w:val="StyleUnderline"/>
          <w:highlight w:val="green"/>
        </w:rPr>
        <w:t>theory cannot do due to the</w:t>
      </w:r>
      <w:r w:rsidRPr="00577977">
        <w:rPr>
          <w:rStyle w:val="StyleUnderline"/>
        </w:rPr>
        <w:t xml:space="preserve"> </w:t>
      </w:r>
      <w:r w:rsidRPr="004D1C0F">
        <w:rPr>
          <w:sz w:val="12"/>
        </w:rPr>
        <w:t xml:space="preserve">publication and </w:t>
      </w:r>
      <w:r w:rsidRPr="002344C4">
        <w:rPr>
          <w:rStyle w:val="StyleUnderline"/>
          <w:highlight w:val="green"/>
        </w:rPr>
        <w:t>presentation structure</w:t>
      </w:r>
      <w:r w:rsidRPr="004D1C0F">
        <w:rPr>
          <w:sz w:val="12"/>
        </w:rPr>
        <w:t xml:space="preserve">, publish or perish logic, the CV, and so on. To produce political change, the academic political theorist would have to sacrifice his or her erudition or scholarship, because they would have to presume an audience that doesn’t have a high falutin intellectual background in Hegel, Adorno, Badiou, set theory, Deleuze, Lacan, Zizek, Foucault (who is one of the few that was a breakaway figure), etc. They would also have to adopt a different platform of communication. Why? Because they would have to address an audience beyond the confines of the academy, which means something other than academic presses, conferences, journals, etc. (And here I would say that us Marxists are often the worst of the worst. We engage in a discourse bordering on medieval </w:t>
      </w:r>
      <w:r w:rsidRPr="002344C4">
        <w:rPr>
          <w:rStyle w:val="StyleUnderline"/>
          <w:highlight w:val="green"/>
        </w:rPr>
        <w:t>scholasticism</w:t>
      </w:r>
      <w:r w:rsidRPr="004D1C0F">
        <w:rPr>
          <w:sz w:val="12"/>
        </w:rPr>
        <w:t xml:space="preserve"> that only schoolmen can appreciate, which </w:t>
      </w:r>
      <w:r w:rsidRPr="002344C4">
        <w:rPr>
          <w:rStyle w:val="StyleUnderline"/>
          <w:highlight w:val="green"/>
        </w:rPr>
        <w:t>presents a fundamental contradiction between the form of their discourse</w:t>
      </w:r>
      <w:r w:rsidRPr="004D1C0F">
        <w:rPr>
          <w:sz w:val="12"/>
        </w:rPr>
        <w:t>– only other experts can understand it –</w:t>
      </w:r>
      <w:r w:rsidRPr="002344C4">
        <w:rPr>
          <w:rStyle w:val="StyleUnderline"/>
          <w:highlight w:val="green"/>
        </w:rPr>
        <w:t>and the content</w:t>
      </w:r>
      <w:r w:rsidRPr="00577977">
        <w:rPr>
          <w:rStyle w:val="StyleUnderline"/>
        </w:rPr>
        <w:t>; they want to produce change</w:t>
      </w:r>
      <w:r w:rsidRPr="004D1C0F">
        <w:rPr>
          <w:sz w:val="12"/>
        </w:rPr>
        <w:t xml:space="preserve">). But the academic emancipatory political theorist can’t do either of these things. If they surrender their erudition and the baroque nature of their discourse, they surrender their place in the academy (notice the way in which Naomi Klein is sneered at in political theory circles despite the appreciable impact of her work). If they adopt other platforms of communication– and this touches on my last post and the way philosophers sneer at the idea that there’s a necessity to investigating extra-philosophical conditions of their discourse –then they surrender their labor requirements as people working within academia. Both options are foreclosed by the sociological conditions of their discourse. The paradox of </w:t>
      </w:r>
      <w:r w:rsidRPr="00577977">
        <w:rPr>
          <w:rStyle w:val="StyleUnderline"/>
        </w:rPr>
        <w:t xml:space="preserve">emancipatory </w:t>
      </w:r>
      <w:r w:rsidRPr="002344C4">
        <w:rPr>
          <w:rStyle w:val="StyleUnderline"/>
          <w:highlight w:val="green"/>
        </w:rPr>
        <w:t>academic</w:t>
      </w:r>
      <w:r w:rsidRPr="00577977">
        <w:rPr>
          <w:rStyle w:val="StyleUnderline"/>
        </w:rPr>
        <w:t xml:space="preserve"> political </w:t>
      </w:r>
      <w:r w:rsidRPr="002344C4">
        <w:rPr>
          <w:rStyle w:val="StyleUnderline"/>
          <w:highlight w:val="green"/>
        </w:rPr>
        <w:t>discourse</w:t>
      </w:r>
      <w:r w:rsidRPr="004D1C0F">
        <w:rPr>
          <w:sz w:val="12"/>
        </w:rPr>
        <w:t xml:space="preserve"> is thus that it </w:t>
      </w:r>
      <w:r w:rsidRPr="002344C4">
        <w:rPr>
          <w:rStyle w:val="StyleUnderline"/>
          <w:highlight w:val="green"/>
        </w:rPr>
        <w:t>is</w:t>
      </w:r>
      <w:r w:rsidRPr="00577977">
        <w:rPr>
          <w:rStyle w:val="StyleUnderline"/>
        </w:rPr>
        <w:t xml:space="preserve"> formally and </w:t>
      </w:r>
      <w:r w:rsidRPr="002344C4">
        <w:rPr>
          <w:rStyle w:val="Emphasis"/>
          <w:highlight w:val="green"/>
        </w:rPr>
        <w:t>functionally apolitical</w:t>
      </w:r>
      <w:r w:rsidRPr="004D1C0F">
        <w:rPr>
          <w:sz w:val="12"/>
        </w:rPr>
        <w:t xml:space="preserve">. At the level of its intention or what it says it aims to effect political change and intervention, but at the level of what it does, </w:t>
      </w:r>
      <w:r w:rsidRPr="002344C4">
        <w:rPr>
          <w:rStyle w:val="StyleUnderline"/>
          <w:highlight w:val="green"/>
        </w:rPr>
        <w:t>it simply</w:t>
      </w:r>
      <w:r w:rsidRPr="00577977">
        <w:rPr>
          <w:rStyle w:val="StyleUnderline"/>
        </w:rPr>
        <w:t xml:space="preserve"> </w:t>
      </w:r>
      <w:r w:rsidRPr="002344C4">
        <w:rPr>
          <w:rStyle w:val="StyleUnderline"/>
          <w:highlight w:val="green"/>
        </w:rPr>
        <w:t>reproduces its own discourse</w:t>
      </w:r>
      <w:r w:rsidRPr="00577977">
        <w:rPr>
          <w:rStyle w:val="StyleUnderline"/>
        </w:rPr>
        <w:t xml:space="preserve"> and labor conditions </w:t>
      </w:r>
      <w:r w:rsidRPr="002344C4">
        <w:rPr>
          <w:rStyle w:val="StyleUnderline"/>
          <w:highlight w:val="green"/>
        </w:rPr>
        <w:t>without intervening in broader social fields</w:t>
      </w:r>
      <w:r w:rsidRPr="002344C4">
        <w:rPr>
          <w:sz w:val="12"/>
          <w:highlight w:val="green"/>
        </w:rPr>
        <w:t xml:space="preserve"> (</w:t>
      </w:r>
      <w:r w:rsidRPr="002344C4">
        <w:rPr>
          <w:rStyle w:val="Emphasis"/>
          <w:highlight w:val="green"/>
        </w:rPr>
        <w:t>and no, the classroom doesn’t count</w:t>
      </w:r>
      <w:r w:rsidRPr="004D1C0F">
        <w:rPr>
          <w:sz w:val="12"/>
        </w:rPr>
        <w:t xml:space="preserve">). Unconscious </w:t>
      </w:r>
      <w:r w:rsidRPr="00577977">
        <w:rPr>
          <w:rStyle w:val="StyleUnderline"/>
        </w:rPr>
        <w:t>recognition of this paradox might be why</w:t>
      </w:r>
      <w:r w:rsidRPr="004D1C0F">
        <w:rPr>
          <w:sz w:val="12"/>
        </w:rPr>
        <w:t xml:space="preserve">, in some corners, </w:t>
      </w:r>
      <w:r w:rsidRPr="00577977">
        <w:rPr>
          <w:rStyle w:val="StyleUnderline"/>
        </w:rPr>
        <w:t>we’re seeing the execrable call to re-stablish</w:t>
      </w:r>
      <w:r w:rsidRPr="004D1C0F">
        <w:rPr>
          <w:sz w:val="12"/>
        </w:rPr>
        <w:t xml:space="preserve"> “the party”. The party is </w:t>
      </w:r>
      <w:r w:rsidRPr="00577977">
        <w:rPr>
          <w:rStyle w:val="StyleUnderline"/>
        </w:rPr>
        <w:t xml:space="preserve">the academic fantasy of a </w:t>
      </w:r>
      <w:r w:rsidRPr="004D1C0F">
        <w:rPr>
          <w:sz w:val="12"/>
        </w:rPr>
        <w:t xml:space="preserve">philosopher-king or an academic </w:t>
      </w:r>
      <w:r w:rsidRPr="00577977">
        <w:rPr>
          <w:rStyle w:val="StyleUnderline"/>
        </w:rPr>
        <w:t xml:space="preserve">avant gard that simultaneously gets to be an academic and produce political change for </w:t>
      </w:r>
      <w:r w:rsidRPr="004D1C0F">
        <w:rPr>
          <w:sz w:val="12"/>
        </w:rPr>
        <w:t xml:space="preserve">all those “dopes and illiterate” that characterize </w:t>
      </w:r>
      <w:r w:rsidRPr="00577977">
        <w:rPr>
          <w:rStyle w:val="StyleUnderline"/>
        </w:rPr>
        <w:t>the people</w:t>
      </w:r>
      <w:r w:rsidRPr="004D1C0F">
        <w:rPr>
          <w:sz w:val="12"/>
        </w:rPr>
        <w:t xml:space="preserve"> (somehow the issue of how the party eventually becomes an end in itself, aimed solely at perpetuating itself, thereby divorcing itself from the people never gets addressed by these neo-totalitarians). </w:t>
      </w:r>
      <w:r w:rsidRPr="00577977">
        <w:rPr>
          <w:rStyle w:val="StyleUnderline"/>
        </w:rPr>
        <w:t>The idea of the</w:t>
      </w:r>
      <w:r w:rsidRPr="004D1C0F">
        <w:rPr>
          <w:sz w:val="12"/>
        </w:rPr>
        <w:t xml:space="preserve"> party and of the </w:t>
      </w:r>
      <w:r w:rsidRPr="00577977">
        <w:rPr>
          <w:rStyle w:val="StyleUnderline"/>
        </w:rPr>
        <w:t>intellectual avant gard is a symptom of unconscious recognition of the paradox</w:t>
      </w:r>
      <w:r w:rsidRPr="004D1C0F">
        <w:rPr>
          <w:sz w:val="12"/>
        </w:rPr>
        <w:t xml:space="preserve"> I’ve recognized here and of the political theorist that genuinely wants to produce change while also recognizing that the sociological structure of the academy can’t meet those requirements. </w:t>
      </w:r>
      <w:r w:rsidRPr="00577977">
        <w:rPr>
          <w:rStyle w:val="StyleUnderline"/>
        </w:rPr>
        <w:t>Given these reflections, one wishes that the academic that’s learned the rhetoric of politics as an autopoietic strategy</w:t>
      </w:r>
      <w:r w:rsidRPr="004D1C0F">
        <w:rPr>
          <w:sz w:val="12"/>
        </w:rPr>
        <w:t xml:space="preserve"> for reproducing the university discourse </w:t>
      </w:r>
      <w:r w:rsidRPr="00577977">
        <w:rPr>
          <w:rStyle w:val="StyleUnderline"/>
        </w:rPr>
        <w:t>would be a little less pompous and self-righteous</w:t>
      </w:r>
      <w:r w:rsidRPr="004D1C0F">
        <w:rPr>
          <w:sz w:val="12"/>
        </w:rPr>
        <w:t xml:space="preserve">, but everyone has to feel important and like their the best thing since sliced bread, I guess. ASIDE: Autopoiesis refers to the activities a living, conscious, exchange, or information system must engage in to continue its existence from moment to moment. For example, cells must engage in all sorts of processes to continue to exist as cells. A cell is simultaneously that which produces and what is produced. Likewise, capitalist economy must engage in acts of exchange and production at each moment to continue to be that economy. It is both the market that produces itself and the market that is produced through activities of exchange (cf. Althusser on the necessity of reproducing the conditions of production). </w:t>
      </w:r>
      <w:r w:rsidRPr="00577977">
        <w:rPr>
          <w:rStyle w:val="StyleUnderline"/>
        </w:rPr>
        <w:t>Academia</w:t>
      </w:r>
      <w:r w:rsidRPr="004D1C0F">
        <w:rPr>
          <w:sz w:val="12"/>
        </w:rPr>
        <w:t xml:space="preserve"> too, if it is to continue to exist, </w:t>
      </w:r>
      <w:r w:rsidRPr="00577977">
        <w:rPr>
          <w:rStyle w:val="StyleUnderline"/>
        </w:rPr>
        <w:t>is simultaneously both that which produces itself and that which is produced</w:t>
      </w:r>
      <w:r w:rsidRPr="004D1C0F">
        <w:rPr>
          <w:sz w:val="12"/>
        </w:rPr>
        <w:t xml:space="preserve">. </w:t>
      </w:r>
      <w:r w:rsidRPr="00577977">
        <w:rPr>
          <w:rStyle w:val="StyleUnderline"/>
        </w:rPr>
        <w:t xml:space="preserve">It does this through </w:t>
      </w:r>
      <w:r w:rsidRPr="002344C4">
        <w:rPr>
          <w:rStyle w:val="StyleUnderline"/>
          <w:highlight w:val="green"/>
        </w:rPr>
        <w:t>scholarly work</w:t>
      </w:r>
      <w:r w:rsidRPr="00577977">
        <w:rPr>
          <w:rStyle w:val="StyleUnderline"/>
        </w:rPr>
        <w:t>.</w:t>
      </w:r>
      <w:r>
        <w:rPr>
          <w:rStyle w:val="StyleUnderline"/>
        </w:rPr>
        <w:t xml:space="preserve"> </w:t>
      </w:r>
      <w:r w:rsidRPr="00577977">
        <w:rPr>
          <w:rStyle w:val="StyleUnderline"/>
        </w:rPr>
        <w:t xml:space="preserve">As an autopoietic system, academia </w:t>
      </w:r>
      <w:r w:rsidRPr="002344C4">
        <w:rPr>
          <w:rStyle w:val="StyleUnderline"/>
          <w:highlight w:val="green"/>
        </w:rPr>
        <w:t>is not concerned with its referent</w:t>
      </w:r>
      <w:r w:rsidRPr="00577977">
        <w:rPr>
          <w:rStyle w:val="StyleUnderline"/>
        </w:rPr>
        <w:t xml:space="preserve"> or what its discourse is about, </w:t>
      </w:r>
      <w:r w:rsidRPr="002344C4">
        <w:rPr>
          <w:rStyle w:val="StyleUnderline"/>
          <w:highlight w:val="green"/>
        </w:rPr>
        <w:t>but is a strategy for simply continuing to reproduce itself.</w:t>
      </w:r>
      <w:r>
        <w:rPr>
          <w:rStyle w:val="StyleUnderline"/>
        </w:rPr>
        <w:t xml:space="preserve"> </w:t>
      </w:r>
      <w:r w:rsidRPr="00577977">
        <w:rPr>
          <w:rStyle w:val="StyleUnderline"/>
        </w:rPr>
        <w:t>This is the article, the production of students that will later become professors</w:t>
      </w:r>
      <w:r w:rsidRPr="004D1C0F">
        <w:rPr>
          <w:sz w:val="12"/>
        </w:rPr>
        <w:t xml:space="preserve"> and researchers, </w:t>
      </w:r>
      <w:r w:rsidRPr="00577977">
        <w:rPr>
          <w:rStyle w:val="StyleUnderline"/>
        </w:rPr>
        <w:t>conference presentations, and so on.</w:t>
      </w:r>
      <w:r>
        <w:rPr>
          <w:rStyle w:val="StyleUnderline"/>
        </w:rPr>
        <w:t xml:space="preserve"> </w:t>
      </w:r>
      <w:r w:rsidRPr="004D1C0F">
        <w:rPr>
          <w:sz w:val="12"/>
        </w:rPr>
        <w:t xml:space="preserve">In the humanities, politically inflected discourse has proven to be an extremely effective strategy of autopoiesis (which is why we can wonder whether it’s really political at all). Why? It provides a telos for researchers, giving them meaning to their work (when they’re really just reproducing their own discourse). It provides a strategy for addressing those forces of power that are outside the academic system but which threaten it (administrators, legislators, boards of trusteees, the public) by giving a rationale for their work. In the eyes of administrators, for example, scholarly work on Dante might appear decadent, but if you can persuade them it has vital political importance you might convince them to let you continue your work in reproducing the discourse of your discipline. Finally, </w:t>
      </w:r>
      <w:r w:rsidRPr="00577977">
        <w:rPr>
          <w:rStyle w:val="StyleUnderline"/>
        </w:rPr>
        <w:t>it provides an auto-immune system, that defends against that which would prevent autopoietic operations.</w:t>
      </w:r>
      <w:r>
        <w:rPr>
          <w:rStyle w:val="StyleUnderline"/>
        </w:rPr>
        <w:t xml:space="preserve"> </w:t>
      </w:r>
      <w:r w:rsidRPr="00577977">
        <w:rPr>
          <w:rStyle w:val="StyleUnderline"/>
        </w:rPr>
        <w:t>You can castigate the critic by casting aspersions on their politics</w:t>
      </w:r>
      <w:r w:rsidRPr="004D1C0F">
        <w:rPr>
          <w:sz w:val="12"/>
        </w:rPr>
        <w:t xml:space="preserve"> (</w:t>
      </w:r>
      <w:r w:rsidRPr="00577977">
        <w:rPr>
          <w:rStyle w:val="StyleUnderline"/>
        </w:rPr>
        <w:t>or lack therof), thereby insuring that your kind of work will continue</w:t>
      </w:r>
      <w:r w:rsidRPr="004D1C0F">
        <w:rPr>
          <w:sz w:val="12"/>
        </w:rPr>
        <w:t xml:space="preserve">. But the situation is even worse! Despite its solipsism and the fact that we perpetually end up only addressing one another rather than the broader world, the university discourse has been one of the most effective– if not the most effective –discourse in gathering knowledge of how the social field functions, how oppression is produced, how power functions, and all the rest. We just haven’t yet created a more effective machine for producing this sort of knowledge. Of course, this machine is sadly deficient in applying those critical tools to itself (to see this, amuse yourself one day applying the tools of critical theory to your critical theorist friend and see how he reacts. Apparently everyone else is a dupe and he’s the only one that doesn’t have a discourse structured by dominant sociological relations; narcissistic denial, anyone?). Now Marx, especially in Grundrisse, distinguished between production, distribution, and consumption. He argued that there’s a production of production, a production of distribution, a production of consumption, a distribution of production, a distribution of distribution, a distribution of consumption, and a consumption of production, consumption of distribution, and a consumption of consumption (that last one is fascinating!). Now I’ll tell the story of this baroque grid another day, but what I mean to say here is that </w:t>
      </w:r>
      <w:r w:rsidRPr="00577977">
        <w:rPr>
          <w:rStyle w:val="StyleUnderline"/>
        </w:rPr>
        <w:t xml:space="preserve">the university system has managed to create a system of </w:t>
      </w:r>
      <w:r w:rsidRPr="004D1C0F">
        <w:rPr>
          <w:sz w:val="12"/>
        </w:rPr>
        <w:t xml:space="preserve">production (S2 or academic knowledge), a </w:t>
      </w:r>
      <w:r w:rsidRPr="00577977">
        <w:rPr>
          <w:rStyle w:val="StyleUnderline"/>
        </w:rPr>
        <w:t>production of itself</w:t>
      </w:r>
      <w:r w:rsidRPr="004D1C0F">
        <w:rPr>
          <w:sz w:val="12"/>
        </w:rPr>
        <w:t xml:space="preserve"> (the reproduction of the academic system </w:t>
      </w:r>
      <w:r w:rsidRPr="00577977">
        <w:rPr>
          <w:rStyle w:val="StyleUnderline"/>
        </w:rPr>
        <w:t>through the production of new academics and the writing of articles</w:t>
      </w:r>
      <w:r w:rsidRPr="004D1C0F">
        <w:rPr>
          <w:sz w:val="12"/>
        </w:rPr>
        <w:t xml:space="preserve"> (</w:t>
      </w:r>
      <w:r w:rsidRPr="00577977">
        <w:rPr>
          <w:rStyle w:val="StyleUnderline"/>
        </w:rPr>
        <w:t>academic commodities</w:t>
      </w:r>
      <w:r w:rsidRPr="004D1C0F">
        <w:rPr>
          <w:sz w:val="12"/>
        </w:rPr>
        <w:t xml:space="preserve">) that perpetually reproduce this system, </w:t>
      </w:r>
      <w:r w:rsidRPr="00577977">
        <w:rPr>
          <w:rStyle w:val="StyleUnderline"/>
        </w:rPr>
        <w:t>and a production of consumption</w:t>
      </w:r>
      <w:r w:rsidRPr="004D1C0F">
        <w:rPr>
          <w:sz w:val="12"/>
        </w:rPr>
        <w:t xml:space="preserve"> (academics consuming the work of each other), </w:t>
      </w:r>
      <w:r w:rsidRPr="00577977">
        <w:rPr>
          <w:rStyle w:val="StyleUnderline"/>
        </w:rPr>
        <w:t>but it’s done a piss poor job creating a system of distribution</w:t>
      </w:r>
      <w:r w:rsidRPr="004D1C0F">
        <w:rPr>
          <w:sz w:val="12"/>
        </w:rPr>
        <w:t xml:space="preserve"> (disseminating it’s “knowledge” throughout the broader social world outside the walls of the autopoietic system of academia) </w:t>
      </w:r>
      <w:r w:rsidRPr="00577977">
        <w:rPr>
          <w:rStyle w:val="StyleUnderline"/>
        </w:rPr>
        <w:t>and</w:t>
      </w:r>
      <w:r w:rsidRPr="004D1C0F">
        <w:rPr>
          <w:sz w:val="12"/>
        </w:rPr>
        <w:t xml:space="preserve"> a system of consumption (</w:t>
      </w:r>
      <w:r w:rsidRPr="00577977">
        <w:rPr>
          <w:rStyle w:val="StyleUnderline"/>
        </w:rPr>
        <w:t>devising strategies to assist non-academics</w:t>
      </w:r>
      <w:r w:rsidRPr="004D1C0F">
        <w:rPr>
          <w:sz w:val="12"/>
        </w:rPr>
        <w:t xml:space="preserve"> in integrating those S2′s or knowledge).  </w:t>
      </w:r>
      <w:r w:rsidRPr="002344C4">
        <w:rPr>
          <w:rStyle w:val="Emphasis"/>
          <w:highlight w:val="green"/>
        </w:rPr>
        <w:t>The academic system is solipsistic</w:t>
      </w:r>
      <w:r w:rsidRPr="00577977">
        <w:rPr>
          <w:rStyle w:val="StyleUnderline"/>
        </w:rPr>
        <w:t>, even though it claims to be worldly</w:t>
      </w:r>
      <w:r w:rsidRPr="004D1C0F">
        <w:rPr>
          <w:sz w:val="12"/>
        </w:rPr>
        <w:t>.  The question is how to break the self-enclosed membrane of that solipsistic cell, so that the form and content of theory might be aligned with one another</w:t>
      </w:r>
    </w:p>
    <w:p w14:paraId="1EE13A70" w14:textId="77777777" w:rsidR="00833238" w:rsidRPr="004D1C0F" w:rsidRDefault="00833238" w:rsidP="00833238"/>
    <w:p w14:paraId="418BA4F1" w14:textId="77777777" w:rsidR="00833238" w:rsidRDefault="00833238" w:rsidP="00833238">
      <w:pPr>
        <w:pStyle w:val="Heading3"/>
      </w:pPr>
      <w:r>
        <w:t xml:space="preserve">AT: Gender RC </w:t>
      </w:r>
    </w:p>
    <w:p w14:paraId="25438B9E" w14:textId="77777777" w:rsidR="00833238" w:rsidRPr="00B12225" w:rsidRDefault="00833238" w:rsidP="00833238">
      <w:pPr>
        <w:pStyle w:val="Heading4"/>
      </w:pPr>
      <w:r>
        <w:t>Gender is not the root cause of violence or ontological and cant explain the case -- violence is constructed by many axes of oppression</w:t>
      </w:r>
    </w:p>
    <w:p w14:paraId="2B4FEC9D" w14:textId="77777777" w:rsidR="00833238" w:rsidRPr="00931BB5" w:rsidRDefault="00833238" w:rsidP="00833238">
      <w:r>
        <w:t xml:space="preserve">Olena </w:t>
      </w:r>
      <w:r w:rsidRPr="00931BB5">
        <w:rPr>
          <w:rStyle w:val="Style13ptBold"/>
        </w:rPr>
        <w:t>Hankivsky 12</w:t>
      </w:r>
      <w:r>
        <w:t>, Professor in the School of Public Policy, Simon Fraser University, June 2012, Women’s health, men’s health, and gender and health: Implications of intersectionality, Social Science &amp; Medicine, http://www.sciencedirect.com.turing.library.northwestern.edu/science/article/pii/S0277953612000408</w:t>
      </w:r>
    </w:p>
    <w:p w14:paraId="34351010" w14:textId="77777777" w:rsidR="00833238" w:rsidRPr="00B12225" w:rsidRDefault="00833238" w:rsidP="00833238">
      <w:pPr>
        <w:rPr>
          <w:sz w:val="16"/>
        </w:rPr>
      </w:pPr>
      <w:r w:rsidRPr="00B12225">
        <w:rPr>
          <w:sz w:val="16"/>
        </w:rPr>
        <w:t xml:space="preserve">Using an intersectionality framework, </w:t>
      </w:r>
      <w:r w:rsidRPr="00B12225">
        <w:rPr>
          <w:rStyle w:val="StyleUnderline"/>
        </w:rPr>
        <w:t>researchers have noted</w:t>
      </w:r>
      <w:r w:rsidRPr="00B12225">
        <w:rPr>
          <w:sz w:val="16"/>
        </w:rPr>
        <w:t xml:space="preserve"> the </w:t>
      </w:r>
      <w:r w:rsidRPr="00B12225">
        <w:rPr>
          <w:rStyle w:val="StyleUnderline"/>
        </w:rPr>
        <w:t>explanatory limitations of single axis designs centered on</w:t>
      </w:r>
      <w:r w:rsidRPr="00B12225">
        <w:rPr>
          <w:sz w:val="16"/>
        </w:rPr>
        <w:t xml:space="preserve"> sex and </w:t>
      </w:r>
      <w:r w:rsidRPr="00B12225">
        <w:rPr>
          <w:rStyle w:val="StyleUnderline"/>
        </w:rPr>
        <w:t>gender</w:t>
      </w:r>
      <w:r w:rsidRPr="00B12225">
        <w:rPr>
          <w:sz w:val="16"/>
        </w:rPr>
        <w:t xml:space="preserve">. Cole (2009) has warned that </w:t>
      </w:r>
      <w:r w:rsidRPr="00B12225">
        <w:rPr>
          <w:rStyle w:val="StyleUnderline"/>
        </w:rPr>
        <w:t>analyses that focus on gender are problematic because they often “implicitly assume a host of other social statuses that usually go unnamed in American culture: middle-class standing, heterosexuality, able-bodiedness and White race</w:t>
      </w:r>
      <w:r w:rsidRPr="00B12225">
        <w:rPr>
          <w:sz w:val="16"/>
        </w:rPr>
        <w:t xml:space="preserve">” (p. 173). Others have explicated similar limitations. For example, </w:t>
      </w:r>
      <w:r w:rsidRPr="00B12225">
        <w:rPr>
          <w:rStyle w:val="StyleUnderline"/>
        </w:rPr>
        <w:t xml:space="preserve">studies in the field of violence </w:t>
      </w:r>
      <w:r w:rsidRPr="00B12225">
        <w:rPr>
          <w:sz w:val="16"/>
        </w:rPr>
        <w:t xml:space="preserve">(Bent-Goodley, 2007; Craig-Taylor, 2008; Crenshaw, 1995; Nixon &amp; Humphreys, 2010; Sandelowski, Barroso, &amp; Voils, 2009) </w:t>
      </w:r>
      <w:r w:rsidRPr="00B12225">
        <w:rPr>
          <w:rStyle w:val="StyleUnderline"/>
        </w:rPr>
        <w:t xml:space="preserve">show that </w:t>
      </w:r>
      <w:r w:rsidRPr="002344C4">
        <w:rPr>
          <w:rStyle w:val="StyleUnderline"/>
          <w:highlight w:val="green"/>
        </w:rPr>
        <w:t>violence against women is</w:t>
      </w:r>
      <w:r w:rsidRPr="00B12225">
        <w:rPr>
          <w:rStyle w:val="StyleUnderline"/>
        </w:rPr>
        <w:t xml:space="preserve"> not only a matter of gendered power relationships but is </w:t>
      </w:r>
      <w:r w:rsidRPr="002344C4">
        <w:rPr>
          <w:rStyle w:val="StyleUnderline"/>
          <w:highlight w:val="green"/>
        </w:rPr>
        <w:t>co-constructed with</w:t>
      </w:r>
      <w:r w:rsidRPr="00B12225">
        <w:rPr>
          <w:rStyle w:val="StyleUnderline"/>
        </w:rPr>
        <w:t xml:space="preserve"> racial and class stratification, heterosexism, ageism, and </w:t>
      </w:r>
      <w:r w:rsidRPr="002344C4">
        <w:rPr>
          <w:rStyle w:val="StyleUnderline"/>
          <w:highlight w:val="green"/>
        </w:rPr>
        <w:t>other systems of oppression,</w:t>
      </w:r>
      <w:r w:rsidRPr="00B12225">
        <w:rPr>
          <w:rStyle w:val="StyleUnderline"/>
        </w:rPr>
        <w:t xml:space="preserve"> some of </w:t>
      </w:r>
      <w:r w:rsidRPr="002344C4">
        <w:rPr>
          <w:rStyle w:val="StyleUnderline"/>
          <w:highlight w:val="green"/>
        </w:rPr>
        <w:t>which may be more salient</w:t>
      </w:r>
      <w:r w:rsidRPr="00B12225">
        <w:rPr>
          <w:rStyle w:val="StyleUnderline"/>
        </w:rPr>
        <w:t xml:space="preserve"> within such interactions. Research on </w:t>
      </w:r>
      <w:r w:rsidRPr="002344C4">
        <w:rPr>
          <w:rStyle w:val="StyleUnderline"/>
          <w:highlight w:val="green"/>
        </w:rPr>
        <w:t>cardiovascular disease</w:t>
      </w:r>
      <w:r w:rsidRPr="00B12225">
        <w:rPr>
          <w:rStyle w:val="StyleUnderline"/>
        </w:rPr>
        <w:t xml:space="preserve"> (CVD)</w:t>
      </w:r>
      <w:r w:rsidRPr="00B12225">
        <w:rPr>
          <w:sz w:val="16"/>
        </w:rPr>
        <w:t xml:space="preserve"> (Brister, Hamdulay, Verma, Maganti, &amp; Buchanan, 2007; King, LeBlanc, Carr, &amp; Quan, 2007; King, LeBlanc, Sanguins, &amp; Mather, 2006) </w:t>
      </w:r>
      <w:r w:rsidRPr="00B12225">
        <w:rPr>
          <w:rStyle w:val="StyleUnderline"/>
        </w:rPr>
        <w:t xml:space="preserve">shows that </w:t>
      </w:r>
      <w:r w:rsidRPr="002344C4">
        <w:rPr>
          <w:rStyle w:val="StyleUnderline"/>
          <w:highlight w:val="green"/>
        </w:rPr>
        <w:t>focussing on</w:t>
      </w:r>
      <w:r w:rsidRPr="00B12225">
        <w:rPr>
          <w:rStyle w:val="StyleUnderline"/>
        </w:rPr>
        <w:t xml:space="preserve"> sex and </w:t>
      </w:r>
      <w:r w:rsidRPr="002344C4">
        <w:rPr>
          <w:rStyle w:val="StyleUnderline"/>
          <w:highlight w:val="green"/>
        </w:rPr>
        <w:t>gender</w:t>
      </w:r>
      <w:r w:rsidRPr="00B12225">
        <w:rPr>
          <w:rStyle w:val="StyleUnderline"/>
        </w:rPr>
        <w:t xml:space="preserve"> often </w:t>
      </w:r>
      <w:r w:rsidRPr="002344C4">
        <w:rPr>
          <w:rStyle w:val="StyleUnderline"/>
          <w:highlight w:val="green"/>
        </w:rPr>
        <w:t xml:space="preserve">obscures </w:t>
      </w:r>
      <w:r w:rsidRPr="00B12225">
        <w:rPr>
          <w:rStyle w:val="StyleUnderline"/>
        </w:rPr>
        <w:t xml:space="preserve">the fact </w:t>
      </w:r>
      <w:r w:rsidRPr="002344C4">
        <w:rPr>
          <w:rStyle w:val="StyleUnderline"/>
          <w:highlight w:val="green"/>
        </w:rPr>
        <w:t>that CVD is</w:t>
      </w:r>
      <w:r w:rsidRPr="00B12225">
        <w:rPr>
          <w:rStyle w:val="StyleUnderline"/>
        </w:rPr>
        <w:t xml:space="preserve"> disproportionately </w:t>
      </w:r>
      <w:r w:rsidRPr="002344C4">
        <w:rPr>
          <w:rStyle w:val="StyleUnderline"/>
          <w:highlight w:val="green"/>
        </w:rPr>
        <w:t>experienced by</w:t>
      </w:r>
      <w:r w:rsidRPr="00B12225">
        <w:rPr>
          <w:rStyle w:val="StyleUnderline"/>
        </w:rPr>
        <w:t xml:space="preserve"> </w:t>
      </w:r>
      <w:r w:rsidRPr="002344C4">
        <w:rPr>
          <w:rStyle w:val="StyleUnderline"/>
          <w:highlight w:val="green"/>
        </w:rPr>
        <w:t>racial</w:t>
      </w:r>
      <w:r w:rsidRPr="00B12225">
        <w:rPr>
          <w:rStyle w:val="StyleUnderline"/>
        </w:rPr>
        <w:t xml:space="preserve"> ethnic </w:t>
      </w:r>
      <w:r w:rsidRPr="002344C4">
        <w:rPr>
          <w:rStyle w:val="StyleUnderline"/>
          <w:highlight w:val="green"/>
        </w:rPr>
        <w:t>and low-income groups</w:t>
      </w:r>
      <w:r w:rsidRPr="00B12225">
        <w:rPr>
          <w:rStyle w:val="StyleUnderline"/>
        </w:rPr>
        <w:t xml:space="preserve"> whose lives are shaped by intersecting processes of differentiation along the lines of age, sex, ethnic group affiliation, socioeconomic class, and geography</w:t>
      </w:r>
      <w:r w:rsidRPr="00B12225">
        <w:rPr>
          <w:sz w:val="16"/>
        </w:rPr>
        <w:t>. Finally</w:t>
      </w:r>
      <w:r w:rsidRPr="00B12225">
        <w:rPr>
          <w:rStyle w:val="StyleUnderline"/>
        </w:rPr>
        <w:t>, HIV</w:t>
      </w:r>
      <w:r w:rsidRPr="002344C4">
        <w:rPr>
          <w:rStyle w:val="StyleUnderline"/>
          <w:highlight w:val="green"/>
        </w:rPr>
        <w:t>/AIDS research</w:t>
      </w:r>
      <w:r w:rsidRPr="00B12225">
        <w:rPr>
          <w:sz w:val="16"/>
        </w:rPr>
        <w:t xml:space="preserve"> (Dworkin, 2005; Elford, Anderson, Bukutu, &amp; Ibrahim, 2006; Jackson &amp; Reimer, 2008; Meyer, Costenbader, Zule, Otiashvili, &amp; Kirtadze, 2010; Young &amp; Meyer, 2005) </w:t>
      </w:r>
      <w:r w:rsidRPr="002344C4">
        <w:rPr>
          <w:rStyle w:val="StyleUnderline"/>
          <w:highlight w:val="green"/>
        </w:rPr>
        <w:t>demonstrates that gender</w:t>
      </w:r>
      <w:r w:rsidRPr="00B12225">
        <w:rPr>
          <w:rStyle w:val="StyleUnderline"/>
        </w:rPr>
        <w:t xml:space="preserve"> and sexuality </w:t>
      </w:r>
      <w:r w:rsidRPr="002344C4">
        <w:rPr>
          <w:rStyle w:val="StyleUnderline"/>
          <w:highlight w:val="green"/>
        </w:rPr>
        <w:t>cannot be separated from other axes</w:t>
      </w:r>
      <w:r w:rsidRPr="00B12225">
        <w:rPr>
          <w:rStyle w:val="StyleUnderline"/>
        </w:rPr>
        <w:t xml:space="preserve"> including race, class, age, religious affiliation, and immigration status and the structural economic, political, and social processes that shape them.</w:t>
      </w:r>
      <w:r w:rsidRPr="00B12225">
        <w:rPr>
          <w:sz w:val="16"/>
        </w:rPr>
        <w:t xml:space="preserve"> For example, in her analysis of surveillance categories for HIV, Dworkin (2005) argues that </w:t>
      </w:r>
      <w:r w:rsidRPr="002344C4">
        <w:rPr>
          <w:rStyle w:val="Emphasis"/>
          <w:highlight w:val="green"/>
        </w:rPr>
        <w:t>pushing beyond a singular</w:t>
      </w:r>
      <w:r w:rsidRPr="00B12225">
        <w:rPr>
          <w:sz w:val="16"/>
        </w:rPr>
        <w:t xml:space="preserve"> </w:t>
      </w:r>
      <w:r w:rsidRPr="00B12225">
        <w:rPr>
          <w:rStyle w:val="StyleUnderline"/>
        </w:rPr>
        <w:t xml:space="preserve">sex/gender </w:t>
      </w:r>
      <w:r w:rsidRPr="002344C4">
        <w:rPr>
          <w:rStyle w:val="Emphasis"/>
          <w:highlight w:val="green"/>
        </w:rPr>
        <w:t>system</w:t>
      </w:r>
      <w:r w:rsidRPr="00B12225">
        <w:rPr>
          <w:sz w:val="16"/>
        </w:rPr>
        <w:t xml:space="preserve"> </w:t>
      </w:r>
      <w:r w:rsidRPr="00B12225">
        <w:rPr>
          <w:rStyle w:val="StyleUnderline"/>
        </w:rPr>
        <w:t xml:space="preserve">to explore the simultaneity of race, class, and shifting gender relations </w:t>
      </w:r>
      <w:r w:rsidRPr="002344C4">
        <w:rPr>
          <w:rStyle w:val="StyleUnderline"/>
          <w:highlight w:val="green"/>
        </w:rPr>
        <w:t>is vital</w:t>
      </w:r>
      <w:r w:rsidRPr="00B12225">
        <w:rPr>
          <w:rStyle w:val="StyleUnderline"/>
        </w:rPr>
        <w:t xml:space="preserve"> to the future of the HIV epidemic and in particular, for making visible bisexual and lesbian transmission risks</w:t>
      </w:r>
      <w:r w:rsidRPr="00B12225">
        <w:rPr>
          <w:sz w:val="16"/>
        </w:rPr>
        <w:t xml:space="preserve">. Emerging research thus demonstrates that </w:t>
      </w:r>
      <w:r w:rsidRPr="002344C4">
        <w:rPr>
          <w:rStyle w:val="Emphasis"/>
          <w:highlight w:val="green"/>
        </w:rPr>
        <w:t>there are many groups which “do not</w:t>
      </w:r>
      <w:r w:rsidRPr="00B12225">
        <w:rPr>
          <w:rStyle w:val="Emphasis"/>
        </w:rPr>
        <w:t xml:space="preserve"> necessarily </w:t>
      </w:r>
      <w:r w:rsidRPr="002344C4">
        <w:rPr>
          <w:rStyle w:val="Emphasis"/>
          <w:highlight w:val="green"/>
        </w:rPr>
        <w:t>identify gender oppression as the primary frame through which they understand their lives</w:t>
      </w:r>
      <w:r w:rsidRPr="00B12225">
        <w:rPr>
          <w:rStyle w:val="Emphasis"/>
        </w:rPr>
        <w:t>”</w:t>
      </w:r>
      <w:r w:rsidRPr="00B12225">
        <w:rPr>
          <w:sz w:val="16"/>
        </w:rPr>
        <w:t xml:space="preserve"> (Nixon &amp; Humphreys, 2010, p. 150). In Canada, as in many other jurisdictions, this is especially apparent with growing </w:t>
      </w:r>
      <w:r w:rsidRPr="00B12225">
        <w:rPr>
          <w:rStyle w:val="StyleUnderline"/>
        </w:rPr>
        <w:t>immigrant populations</w:t>
      </w:r>
      <w:r w:rsidRPr="00B12225">
        <w:rPr>
          <w:sz w:val="16"/>
        </w:rPr>
        <w:t xml:space="preserve"> whose </w:t>
      </w:r>
      <w:r w:rsidRPr="00B12225">
        <w:rPr>
          <w:rStyle w:val="StyleUnderline"/>
        </w:rPr>
        <w:t>health is primarily affected by dislocation, isolation, loss of identity, culture, and meaningful employment and Aboriginal/Indigenous populations whose health and well-being is largely determined by unresolved colonial injustices and ongoing experiences of racism and poverty</w:t>
      </w:r>
      <w:r w:rsidRPr="00B12225">
        <w:rPr>
          <w:sz w:val="16"/>
        </w:rPr>
        <w:t xml:space="preserve"> (Alfred, 2005; Waldrum, Herring, &amp; Young, 2006).</w:t>
      </w:r>
      <w:r w:rsidRPr="00B12225">
        <w:rPr>
          <w:sz w:val="12"/>
        </w:rPr>
        <w:t>¶</w:t>
      </w:r>
      <w:r w:rsidRPr="00B12225">
        <w:rPr>
          <w:sz w:val="16"/>
        </w:rPr>
        <w:t xml:space="preserve"> Further, the emphasis on gender (and sex) often leads to a focus on differences between women and men. This helps to explain why so much data continues to be collected, organized, and presented solely around sex and gender differences even when similarities between women and men are demonstrated (e.g. Hyde, 2005; Petersen, 2009), differences among women and among men are often as significant if not more than between women and men (Crawshaw &amp; Smith, 2009; Varcoe, Hankivsky, &amp; Morrow, 2007), and men are sometimes subordinate to some women and some women exercise power over some men (Pease, 2006). Nevertheless, numerous reviews of sex based and gender differences continue to be produced (Gochfeld, 2010; Read &amp; Gorman, 2010). Moreover, even in some frameworks that seek to include considerations of both sex and gender, as in the sex and gender based analysis (SGBA) tool developed in Canada (e.g. Clow et al., 2009), proposed guides construct lines of interrogation that prioritize examinations of similarities and differences between women and men. As Clow et al. (2009) state, “SGBA reminds us to ask questions about similarities and differences among women and men, such as: Do women and men have the same susceptibility to lung disease from smoking? Are women at the same risk as men of contracting HIV/AIDS through heterosexual intercourse? Are the symptoms of heart disease the same in women and men?.” (p. 1). Within this type of construct, </w:t>
      </w:r>
      <w:r w:rsidRPr="002344C4">
        <w:rPr>
          <w:rStyle w:val="StyleUnderline"/>
          <w:highlight w:val="green"/>
        </w:rPr>
        <w:t>differences</w:t>
      </w:r>
      <w:r w:rsidRPr="00B12225">
        <w:rPr>
          <w:rStyle w:val="StyleUnderline"/>
        </w:rPr>
        <w:t xml:space="preserve"> that are shaped and </w:t>
      </w:r>
      <w:r w:rsidRPr="002344C4">
        <w:rPr>
          <w:rStyle w:val="StyleUnderline"/>
          <w:highlight w:val="green"/>
        </w:rPr>
        <w:t>formed</w:t>
      </w:r>
      <w:r w:rsidRPr="00B12225">
        <w:rPr>
          <w:rStyle w:val="StyleUnderline"/>
        </w:rPr>
        <w:t xml:space="preserve"> by factors </w:t>
      </w:r>
      <w:r w:rsidRPr="002344C4">
        <w:rPr>
          <w:rStyle w:val="StyleUnderline"/>
          <w:highlight w:val="green"/>
        </w:rPr>
        <w:t>outside of</w:t>
      </w:r>
      <w:r w:rsidRPr="00B12225">
        <w:rPr>
          <w:rStyle w:val="StyleUnderline"/>
        </w:rPr>
        <w:t xml:space="preserve"> sex and </w:t>
      </w:r>
      <w:r w:rsidRPr="002344C4">
        <w:rPr>
          <w:rStyle w:val="StyleUnderline"/>
          <w:highlight w:val="green"/>
        </w:rPr>
        <w:t xml:space="preserve">gender are treated as secondary </w:t>
      </w:r>
      <w:r w:rsidRPr="00B12225">
        <w:rPr>
          <w:rStyle w:val="StyleUnderline"/>
        </w:rPr>
        <w:t xml:space="preserve">in importance, </w:t>
      </w:r>
      <w:r w:rsidRPr="002344C4">
        <w:rPr>
          <w:rStyle w:val="StyleUnderline"/>
          <w:highlight w:val="green"/>
        </w:rPr>
        <w:t>if at all</w:t>
      </w:r>
      <w:r w:rsidRPr="00B12225">
        <w:rPr>
          <w:rStyle w:val="StyleUnderline"/>
        </w:rPr>
        <w:t>.</w:t>
      </w:r>
    </w:p>
    <w:p w14:paraId="72B60529" w14:textId="77777777" w:rsidR="00833238" w:rsidRPr="00EF6A4A" w:rsidRDefault="00833238" w:rsidP="00833238"/>
    <w:p w14:paraId="33113800" w14:textId="77777777" w:rsidR="00833238" w:rsidRDefault="00833238" w:rsidP="00833238">
      <w:pPr>
        <w:pStyle w:val="Heading3"/>
      </w:pPr>
      <w:r>
        <w:t>Perm</w:t>
      </w:r>
    </w:p>
    <w:p w14:paraId="369E21A8" w14:textId="77777777" w:rsidR="00833238" w:rsidRDefault="00833238" w:rsidP="00833238">
      <w:pPr>
        <w:pStyle w:val="Heading4"/>
      </w:pPr>
      <w:r>
        <w:t>Perm solves</w:t>
      </w:r>
    </w:p>
    <w:p w14:paraId="6B7DF2B6" w14:textId="77777777" w:rsidR="00833238" w:rsidRPr="00577678" w:rsidRDefault="00833238" w:rsidP="00833238">
      <w:r w:rsidRPr="00577678">
        <w:rPr>
          <w:rStyle w:val="Style13ptBold"/>
        </w:rPr>
        <w:t>Whittier 15</w:t>
      </w:r>
      <w:r>
        <w:t>, Nancy Whittier is a sociologist and a professor at Smith College. She has written many books, including Feminist Generations, Feminist Frontiers 5, and The Politics of Child Sexual Abuse: Emotion, Social Movements, and the State, 2015(“Identity Politics, Consciousness Raising, and Visibility Politics”, Smith College, https://www.smith.edu/sites/default/files/media/Faculty/Identity%20Politics%2C%20Consciousness%20Raising%2C%20and%20Visibility%20Politics%20Oxford%20Handbook%20%20postprint.pdf)</w:t>
      </w:r>
    </w:p>
    <w:p w14:paraId="59D5114C" w14:textId="77777777" w:rsidR="00833238" w:rsidRDefault="00833238" w:rsidP="00833238">
      <w:r>
        <w:t xml:space="preserve">Coming out and </w:t>
      </w:r>
      <w:r w:rsidRPr="00577678">
        <w:rPr>
          <w:rStyle w:val="StyleUnderline"/>
        </w:rPr>
        <w:t>visibility strategies also have significant limitations</w:t>
      </w:r>
      <w:r>
        <w:t xml:space="preserve">, which are related to the critiques of identity politics. </w:t>
      </w:r>
      <w:r w:rsidRPr="00577678">
        <w:rPr>
          <w:rStyle w:val="StyleUnderline"/>
        </w:rPr>
        <w:t xml:space="preserve">Identity strategies, by elevating the perspective and role of members of particular groups, </w:t>
      </w:r>
      <w:r w:rsidRPr="00577678">
        <w:rPr>
          <w:rStyle w:val="Emphasis"/>
        </w:rPr>
        <w:t>limit the role of people outside that identity</w:t>
      </w:r>
      <w:r w:rsidRPr="00577678">
        <w:rPr>
          <w:rStyle w:val="StyleUnderline"/>
        </w:rPr>
        <w:t xml:space="preserve"> category</w:t>
      </w:r>
      <w:r>
        <w:t xml:space="preserve"> (Whittier 2012). “Allies” or </w:t>
      </w:r>
      <w:r w:rsidRPr="00577678">
        <w:rPr>
          <w:rStyle w:val="Emphasis"/>
        </w:rPr>
        <w:t>supporters can be important and valued</w:t>
      </w:r>
      <w:r>
        <w:t xml:space="preserve">, </w:t>
      </w:r>
      <w:r w:rsidRPr="00577678">
        <w:rPr>
          <w:rStyle w:val="StyleUnderline"/>
        </w:rPr>
        <w:t>but by definition are outsiders, with the assumption that their perspective is inevitably different from the core of the movement</w:t>
      </w:r>
      <w:r>
        <w:t xml:space="preserve">. Second, and also at the core of the critique of identity politics, is the problem of the power of existing definitions of the group (Gamson 1995. If a group is only distinguished from the mainstream by the fact that it is constructed as subordinate or even pathological – constructions that apply to women, people of color, LGBT people, and many others – </w:t>
      </w:r>
      <w:r w:rsidRPr="00577678">
        <w:rPr>
          <w:rStyle w:val="StyleUnderline"/>
        </w:rPr>
        <w:t>does organizing around that identity category actually produce social change, or simply reinforce the category’s existenc</w:t>
      </w:r>
      <w:r>
        <w:t xml:space="preserve">e? </w:t>
      </w:r>
      <w:r w:rsidRPr="00577678">
        <w:rPr>
          <w:rStyle w:val="StyleUnderline"/>
        </w:rPr>
        <w:t>Activists</w:t>
      </w:r>
      <w:r>
        <w:t xml:space="preserve">, even those who attempt otherwise, </w:t>
      </w:r>
      <w:r w:rsidRPr="00577678">
        <w:rPr>
          <w:rStyle w:val="StyleUnderline"/>
        </w:rPr>
        <w:t>can easily be cast in terms of the dominant definitions of the category</w:t>
      </w:r>
      <w:r>
        <w:t xml:space="preserve">. Finally, </w:t>
      </w:r>
      <w:r w:rsidRPr="00577678">
        <w:rPr>
          <w:rStyle w:val="StyleUnderline"/>
        </w:rPr>
        <w:t>visibility can produce only some kinds of social change. If a movement relies on coming out, visibility, and identity strategies exclusively or in all situations, its effectiveness can be reduced.</w:t>
      </w:r>
      <w:r>
        <w:t xml:space="preserve"> </w:t>
      </w:r>
    </w:p>
    <w:p w14:paraId="5E058113" w14:textId="63BAE6F2" w:rsidR="00833238" w:rsidRDefault="00833238" w:rsidP="00833238">
      <w:pPr>
        <w:pStyle w:val="Heading3"/>
      </w:pPr>
      <w:r>
        <w:t>Essentialism</w:t>
      </w:r>
      <w:r>
        <w:t xml:space="preserve"> DA</w:t>
      </w:r>
    </w:p>
    <w:p w14:paraId="143AB2B9" w14:textId="77777777" w:rsidR="00833238" w:rsidRPr="00833238" w:rsidRDefault="00833238" w:rsidP="00833238"/>
    <w:p w14:paraId="1435A865" w14:textId="77777777" w:rsidR="00833238" w:rsidRPr="00A11C6E" w:rsidRDefault="00833238" w:rsidP="00833238">
      <w:pPr>
        <w:pStyle w:val="Heading4"/>
      </w:pPr>
      <w:r>
        <w:t>The alt essentializes identity – reproduces heteronormativity – that implicates every level of their argument</w:t>
      </w:r>
    </w:p>
    <w:p w14:paraId="6989F325" w14:textId="77777777" w:rsidR="00833238" w:rsidRPr="00577678" w:rsidRDefault="00833238" w:rsidP="00833238">
      <w:pPr>
        <w:rPr>
          <w:b/>
          <w:sz w:val="24"/>
          <w:szCs w:val="24"/>
        </w:rPr>
      </w:pPr>
      <w:r w:rsidRPr="00315748">
        <w:rPr>
          <w:rStyle w:val="Style13ptBold"/>
        </w:rPr>
        <w:t>Prasad 12</w:t>
      </w:r>
      <w:r w:rsidRPr="00577678">
        <w:t>,</w:t>
      </w:r>
      <w:r>
        <w:t xml:space="preserve"> Ajnesh Prasad is a</w:t>
      </w:r>
      <w:r w:rsidRPr="00577678">
        <w:t xml:space="preserve"> York University's Schulich </w:t>
      </w:r>
      <w:r>
        <w:t>School of Business PhD</w:t>
      </w:r>
      <w:r w:rsidRPr="00577678">
        <w:t>, 2012</w:t>
      </w:r>
      <w:r>
        <w:t xml:space="preserve"> </w:t>
      </w:r>
      <w:r w:rsidRPr="00577678">
        <w:t>(</w:t>
      </w:r>
      <w:r>
        <w:t>“Beyond analytical dichotomies”, Human Relations, 65.5, Sage)</w:t>
      </w:r>
    </w:p>
    <w:p w14:paraId="6C41C514" w14:textId="77777777" w:rsidR="00833238" w:rsidRPr="001C5270" w:rsidRDefault="00833238" w:rsidP="00833238">
      <w:pPr>
        <w:rPr>
          <w:sz w:val="14"/>
        </w:rPr>
      </w:pPr>
      <w:r w:rsidRPr="001C5270">
        <w:rPr>
          <w:sz w:val="14"/>
        </w:rPr>
        <w:t xml:space="preserve">A poststructuralist critique At the most rudimentary level, </w:t>
      </w:r>
      <w:r w:rsidRPr="004C1863">
        <w:rPr>
          <w:b/>
          <w:u w:val="single"/>
        </w:rPr>
        <w:t>poststructuralism may be typified by what Lyotard</w:t>
      </w:r>
      <w:r w:rsidRPr="001C5270">
        <w:rPr>
          <w:sz w:val="14"/>
        </w:rPr>
        <w:t xml:space="preserve"> (1984</w:t>
      </w:r>
      <w:r w:rsidRPr="004C1863">
        <w:rPr>
          <w:b/>
          <w:u w:val="single"/>
        </w:rPr>
        <w:t xml:space="preserve">) famously expressed as its </w:t>
      </w:r>
      <w:r w:rsidRPr="00DB4BDB">
        <w:rPr>
          <w:b/>
          <w:u w:val="single"/>
        </w:rPr>
        <w:t>incredulity towards metanarratives</w:t>
      </w:r>
      <w:r w:rsidRPr="001C5270">
        <w:rPr>
          <w:sz w:val="14"/>
        </w:rPr>
        <w:t xml:space="preserve"> (also see Alvesson and Deetz, 1999; Kilduff and Mehra, 1997), or what Fraser and Nicholson (1997) describe as grand theorizing of social macrostructures. Akin to other critical traditions, it is ‘explicitly historical, attuned to the cultural specificity of different societies and periods and . . . inflected by temporality, with historically specific institutional categories’ (Fraser and Nicholson, 1997: 143–4). The aim of the poststructuralist mandate is to critique metanarratives and, from there, to define human consciousness and social existence through engagements with contextualized subjectivity (Agger, 1991).11 To appreciate this idea, it is important to understand how metanarratives are problematically situated within, and are informed by, socially constructed identity binaries, be they along the fault lines of gender (e.g. Butler, 1990; Hird, 2000), race (e.g. Gilroy, 2000; Miles and Torres, 2007), or sexuality (e.g. Zita, 1994). Indeed, </w:t>
      </w:r>
      <w:r w:rsidRPr="004C1863">
        <w:rPr>
          <w:b/>
          <w:u w:val="single"/>
        </w:rPr>
        <w:t xml:space="preserve">poststructuralist critique, </w:t>
      </w:r>
      <w:r w:rsidRPr="001C5270">
        <w:rPr>
          <w:sz w:val="14"/>
        </w:rPr>
        <w:t xml:space="preserve">such as Derrida’s conjecture of difference (Mumby and Putnam, 1992), </w:t>
      </w:r>
      <w:r w:rsidRPr="004C1863">
        <w:rPr>
          <w:b/>
          <w:u w:val="single"/>
        </w:rPr>
        <w:t>illustrates how the preservation of the privileged identity (‘white’, ‘man’, ‘heterosexual’) is existentially dependent upon a corresponding relegated identity (‘black’, ‘woman’, ‘homosexual’</w:t>
      </w:r>
      <w:r w:rsidRPr="001C5270">
        <w:rPr>
          <w:sz w:val="14"/>
        </w:rPr>
        <w:t xml:space="preserve">) (see Tyler and Cohen, 2008); or, to posit it in Butlerian (1991) phrasing, heterosexuality presumes the being of homosexuality. </w:t>
      </w:r>
      <w:r w:rsidRPr="004C1863">
        <w:rPr>
          <w:b/>
          <w:u w:val="single"/>
        </w:rPr>
        <w:t>Working from the same current, Harding (2003) extends this idea through consideration of the central dyadic relationship</w:t>
      </w:r>
      <w:r w:rsidRPr="001C5270">
        <w:rPr>
          <w:sz w:val="14"/>
        </w:rPr>
        <w:t xml:space="preserve"> in management; she notes that </w:t>
      </w:r>
      <w:r w:rsidRPr="004C1863">
        <w:rPr>
          <w:b/>
          <w:u w:val="single"/>
        </w:rPr>
        <w:t xml:space="preserve">every individual in the western workforce is identified as a worker or as a manager and that the identity of the latter is </w:t>
      </w:r>
      <w:r w:rsidRPr="00DB4BDB">
        <w:rPr>
          <w:rStyle w:val="Emphasis"/>
        </w:rPr>
        <w:t>wholly contingent upon the binary existence of the former</w:t>
      </w:r>
      <w:r w:rsidRPr="001C5270">
        <w:rPr>
          <w:sz w:val="14"/>
        </w:rPr>
        <w:t xml:space="preserve">. Elsewhere, again assuming a poststructuralist position, Harding (2008: 44; emphasis in original) explains that </w:t>
      </w:r>
      <w:r w:rsidRPr="004C1863">
        <w:rPr>
          <w:b/>
          <w:u w:val="single"/>
        </w:rPr>
        <w:t>identities ‘</w:t>
      </w:r>
      <w:r w:rsidRPr="007875FE">
        <w:rPr>
          <w:b/>
          <w:u w:val="single"/>
        </w:rPr>
        <w:t>cannot be resolved into an essence or into a coherent whole’</w:t>
      </w:r>
      <w:r w:rsidRPr="004C1863">
        <w:rPr>
          <w:b/>
          <w:u w:val="single"/>
        </w:rPr>
        <w:t>; rather, they are ‘post hoc impositions of a seemingly unified [label] upon a disparate and disconnected popul</w:t>
      </w:r>
      <w:r w:rsidRPr="007875FE">
        <w:rPr>
          <w:sz w:val="14"/>
        </w:rPr>
        <w:t>ation’</w:t>
      </w:r>
      <w:r w:rsidRPr="001C5270">
        <w:rPr>
          <w:sz w:val="14"/>
        </w:rPr>
        <w:t xml:space="preserve">. As such, the central aim of the poststructuralist is to repudiate deterministic and binary logic by drawing attention to the discursive processes that culturally (re)produce social realities and the dichotomous modes of thinking embedded within them (Butler, 1990; Calas, 1993). [T]he ways in which sex was put into Western discourse from the end of the 16th century onwards, the proliferation of sex during the 18th century and the modern incitement to discuss sex in endless detail have simultaneously established heterosexuality as the unassailable norm and constituted other sexualities as abnormal. </w:t>
      </w:r>
      <w:r w:rsidRPr="004C1863">
        <w:rPr>
          <w:b/>
          <w:u w:val="single"/>
        </w:rPr>
        <w:t>Tangentially related to the Foucauldian reading of sexuality, Katz (2004) offers a genealogical investigation into how heterosexuality was invented and came to be ideologically</w:t>
      </w:r>
      <w:r w:rsidRPr="001C5270">
        <w:rPr>
          <w:sz w:val="14"/>
        </w:rPr>
        <w:t xml:space="preserve"> defined from the late 19th-century onwards. Katz writes that because ‘</w:t>
      </w:r>
      <w:r w:rsidRPr="004C1863">
        <w:rPr>
          <w:b/>
          <w:u w:val="single"/>
        </w:rPr>
        <w:t xml:space="preserve">the concept of heterosexuality is </w:t>
      </w:r>
      <w:r w:rsidRPr="00DB4BDB">
        <w:rPr>
          <w:b/>
          <w:u w:val="single"/>
        </w:rPr>
        <w:t>only one particular historical way</w:t>
      </w:r>
      <w:r w:rsidRPr="004C1863">
        <w:rPr>
          <w:b/>
          <w:u w:val="single"/>
        </w:rPr>
        <w:t xml:space="preserve"> of perceiving, categorizing, and imagining the social relations of the sexes’, it ought to be studied with the </w:t>
      </w:r>
      <w:r w:rsidRPr="001C5270">
        <w:rPr>
          <w:sz w:val="14"/>
        </w:rPr>
        <w:t xml:space="preserve">purposeful </w:t>
      </w:r>
      <w:r w:rsidRPr="004C1863">
        <w:rPr>
          <w:b/>
          <w:u w:val="single"/>
        </w:rPr>
        <w:t xml:space="preserve">aim to </w:t>
      </w:r>
      <w:r w:rsidRPr="00DB4BDB">
        <w:rPr>
          <w:rStyle w:val="Emphasis"/>
        </w:rPr>
        <w:t>dislocate its socio-cultural privilege</w:t>
      </w:r>
      <w:r w:rsidRPr="004C1863">
        <w:rPr>
          <w:b/>
          <w:u w:val="single"/>
        </w:rPr>
        <w:t xml:space="preserve"> as being the ‘normal’ and the ‘natural’ form of sexual expression</w:t>
      </w:r>
      <w:r w:rsidRPr="001C5270">
        <w:rPr>
          <w:sz w:val="14"/>
        </w:rPr>
        <w:t xml:space="preserve"> (p. 69). Given its socially manifest ‘nature’, Butler (1991, 1993) contends that heterosexuality is perpetually at risk and must continually engage in a set of repetitive, or what she calls parodic, practices – such as, heterosexual sex – which functions to stringently affirm the hegemonic ideals of femininity (passive) and masculinity (active). Incidentally, the very redundancy of these parodic practices function to consolidate the discursive authority and cultural stability of heterosexuality (Butler, 1991; see also Butler’s [1993] writing on ‘performativity’). A related stream of poststructuralist-inflected scholarship reveals how </w:t>
      </w:r>
      <w:r w:rsidRPr="007875FE">
        <w:rPr>
          <w:b/>
          <w:u w:val="single"/>
        </w:rPr>
        <w:t xml:space="preserve">sexual identities that are </w:t>
      </w:r>
      <w:r w:rsidRPr="007875FE">
        <w:rPr>
          <w:rStyle w:val="Emphasis"/>
        </w:rPr>
        <w:t>predicated on ontological sexual difference</w:t>
      </w:r>
      <w:r w:rsidRPr="007875FE">
        <w:rPr>
          <w:b/>
          <w:u w:val="single"/>
        </w:rPr>
        <w:t xml:space="preserve"> produce heteronormativity</w:t>
      </w:r>
      <w:r w:rsidRPr="004C1863">
        <w:rPr>
          <w:b/>
          <w:u w:val="single"/>
        </w:rPr>
        <w:t>, which can be described as</w:t>
      </w:r>
      <w:r w:rsidRPr="001C5270">
        <w:rPr>
          <w:sz w:val="14"/>
        </w:rPr>
        <w:t xml:space="preserve"> the ‘the normative idealization of heterosexuality’ (Hird, 2004: 27) or ‘</w:t>
      </w:r>
      <w:r w:rsidRPr="007875FE">
        <w:rPr>
          <w:b/>
          <w:u w:val="single"/>
        </w:rPr>
        <w:t>the centrality of heterosexual norms in social relations</w:t>
      </w:r>
      <w:r w:rsidRPr="007875FE">
        <w:rPr>
          <w:sz w:val="14"/>
        </w:rPr>
        <w:t>’</w:t>
      </w:r>
      <w:r w:rsidRPr="001C5270">
        <w:rPr>
          <w:sz w:val="14"/>
        </w:rPr>
        <w:t xml:space="preserve"> (Pringle, 2008: S111). While feminists have long critiqued the tacit and the explicit claims of ontological sexual difference, </w:t>
      </w:r>
      <w:r w:rsidRPr="004C1863">
        <w:rPr>
          <w:b/>
          <w:u w:val="single"/>
        </w:rPr>
        <w:t>essentialist definitions of ‘female’ and ‘male’ continue to prevail in popular culture and in certain academic disciplines</w:t>
      </w:r>
      <w:r w:rsidRPr="001C5270">
        <w:rPr>
          <w:sz w:val="14"/>
        </w:rPr>
        <w:t xml:space="preserve"> (Frye, 1996).12 On this point, Hird (2004) adopts a position in feminist science studies to develop a substantive critique into how the ontology of sexual difference is often rendered concrete in research propagated by the ‘natural’ – and particularly, the ‘biological’ – sciences (also see Martin, 1991). </w:t>
      </w:r>
      <w:r w:rsidRPr="004C1863">
        <w:rPr>
          <w:b/>
          <w:u w:val="single"/>
        </w:rPr>
        <w:t xml:space="preserve">The influence of ontological sexual difference within and outside of academia, lends credence to Broadbridge and Hearn’s (2008: S39) recent observation that, ‘[s]ex and sex differences are still often </w:t>
      </w:r>
      <w:r w:rsidRPr="007875FE">
        <w:rPr>
          <w:b/>
          <w:u w:val="single"/>
        </w:rPr>
        <w:t>naturalized as fixed, or almost fixed, in biology’</w:t>
      </w:r>
      <w:r w:rsidRPr="007875FE">
        <w:rPr>
          <w:sz w:val="14"/>
        </w:rPr>
        <w:t>.</w:t>
      </w:r>
      <w:r w:rsidRPr="001C5270">
        <w:rPr>
          <w:sz w:val="14"/>
        </w:rPr>
        <w:t xml:space="preserve"> It is equally important to note, here, that </w:t>
      </w:r>
      <w:r w:rsidRPr="007875FE">
        <w:rPr>
          <w:b/>
          <w:u w:val="single"/>
        </w:rPr>
        <w:t>the alchemy of ontological sexual difference</w:t>
      </w:r>
      <w:r w:rsidRPr="00DB4BDB">
        <w:rPr>
          <w:b/>
          <w:u w:val="single"/>
        </w:rPr>
        <w:t xml:space="preserve"> is </w:t>
      </w:r>
      <w:r w:rsidRPr="007875FE">
        <w:rPr>
          <w:b/>
          <w:u w:val="single"/>
        </w:rPr>
        <w:t>wholly dependent upon the patriarchal conflation of ‘biological’ sex and ‘cultural’ gender</w:t>
      </w:r>
      <w:r w:rsidRPr="00DB4BDB">
        <w:rPr>
          <w:b/>
          <w:u w:val="single"/>
        </w:rPr>
        <w:t xml:space="preserve"> (</w:t>
      </w:r>
      <w:r w:rsidRPr="001C5270">
        <w:rPr>
          <w:sz w:val="14"/>
        </w:rPr>
        <w:t xml:space="preserve">Hird, 2004). As Pringle (2008: S112; also see Borgerson and Rehn, 2004) notes, </w:t>
      </w:r>
      <w:r w:rsidRPr="004C1863">
        <w:rPr>
          <w:b/>
          <w:u w:val="single"/>
        </w:rPr>
        <w:t xml:space="preserve">‘[g]ender </w:t>
      </w:r>
      <w:r w:rsidRPr="007875FE">
        <w:rPr>
          <w:b/>
          <w:u w:val="single"/>
        </w:rPr>
        <w:t>[does] not avoid the oppositional duality embodied in the concept of sex</w:t>
      </w:r>
      <w:r w:rsidRPr="004C1863">
        <w:rPr>
          <w:b/>
          <w:u w:val="single"/>
        </w:rPr>
        <w:t>, but reflect[s] the interdependent relationship of masculinity and femininity</w:t>
      </w:r>
      <w:r w:rsidRPr="007875FE">
        <w:rPr>
          <w:sz w:val="14"/>
        </w:rPr>
        <w:t>’</w:t>
      </w:r>
      <w:r w:rsidRPr="001C5270">
        <w:rPr>
          <w:sz w:val="14"/>
        </w:rPr>
        <w:t xml:space="preserve">. This reflection pivots on genital determinism, which declares that males naturally embrace masculinity while females naturally embrace femininity (Bornstein, 1994; Hird, 2000). This initial conflation of sex and gender leads to the conventional model of heterosexuality, which dictates that a man will ‘desire-to-be’ a male and will ‘desire-for’ a female, while a woman will ‘desire-to-be’ a female and will ‘desire-for’ a male (Sinfield, 2002: 126). </w:t>
      </w:r>
      <w:r w:rsidRPr="004C1863">
        <w:rPr>
          <w:b/>
          <w:u w:val="single"/>
        </w:rPr>
        <w:t>It is precisely these corresponding relationships whereby the ‘heterosexual matrix’ is constructed (Butler, 1990). According to Butler, this matrix serves as the ‘</w:t>
      </w:r>
      <w:r w:rsidRPr="007875FE">
        <w:rPr>
          <w:b/>
          <w:u w:val="single"/>
        </w:rPr>
        <w:t>grid of cultural intelligibility through which bodies, gender, and desires are naturalized</w:t>
      </w:r>
      <w:r w:rsidRPr="001C5270">
        <w:rPr>
          <w:b/>
          <w:sz w:val="14"/>
        </w:rPr>
        <w:t>’</w:t>
      </w:r>
      <w:r w:rsidRPr="001C5270">
        <w:rPr>
          <w:sz w:val="14"/>
        </w:rPr>
        <w:t xml:space="preserve"> (see Ringrose, 2008: 511).13</w:t>
      </w:r>
    </w:p>
    <w:p w14:paraId="32328D06" w14:textId="77777777" w:rsidR="00833238" w:rsidRDefault="00833238" w:rsidP="00833238">
      <w:pPr>
        <w:pStyle w:val="Heading3"/>
      </w:pPr>
      <w:r>
        <w:t>Hope/reform is good</w:t>
      </w:r>
    </w:p>
    <w:p w14:paraId="5858E34A" w14:textId="77777777" w:rsidR="00833238" w:rsidRPr="004443C3" w:rsidRDefault="00833238" w:rsidP="00833238">
      <w:pPr>
        <w:pStyle w:val="Heading4"/>
      </w:pPr>
      <w:r>
        <w:t xml:space="preserve">Reformist progress is possible through the malleability of power structures—the alternative is poorly guised ivory-tower abdication and fails for urgent bodies </w:t>
      </w:r>
    </w:p>
    <w:p w14:paraId="65146BFE" w14:textId="77777777" w:rsidR="00833238" w:rsidRPr="000B1DB9" w:rsidRDefault="00833238" w:rsidP="00833238">
      <w:r w:rsidRPr="000B1DB9">
        <w:rPr>
          <w:rStyle w:val="Style13ptBold"/>
        </w:rPr>
        <w:t>Nu</w:t>
      </w:r>
      <w:r>
        <w:rPr>
          <w:rStyle w:val="Style13ptBold"/>
        </w:rPr>
        <w:t>ss</w:t>
      </w:r>
      <w:r w:rsidRPr="000B1DB9">
        <w:rPr>
          <w:rStyle w:val="Style13ptBold"/>
        </w:rPr>
        <w:t>baum 99</w:t>
      </w:r>
      <w:r>
        <w:t xml:space="preserve">— American philosopher and the current Ernst Freund Distinguished Service Professor of Law and Ethics at the University of Chicago, where she is jointly appointed in the Law School and the Philosophy department (Martha, “The Professor of Parody,” 02/22/99, The New Republic Online, </w:t>
      </w:r>
      <w:hyperlink r:id="rId7" w:history="1">
        <w:r w:rsidRPr="004C4F03">
          <w:rPr>
            <w:rStyle w:val="Hyperlink"/>
          </w:rPr>
          <w:t xml:space="preserve">http://faculty.georgetown.edu/irvinem/theory/Nussbaum-Butler-Critique-NR-2-99.pdf) </w:t>
        </w:r>
      </w:hyperlink>
      <w:r>
        <w:t xml:space="preserve"> *edited language</w:t>
      </w:r>
    </w:p>
    <w:p w14:paraId="5B7FCE82" w14:textId="77777777" w:rsidR="00833238" w:rsidRPr="006A66E0" w:rsidRDefault="00833238" w:rsidP="00833238">
      <w:pPr>
        <w:rPr>
          <w:sz w:val="16"/>
        </w:rPr>
      </w:pPr>
      <w:r w:rsidRPr="006A66E0">
        <w:rPr>
          <w:sz w:val="16"/>
        </w:rPr>
        <w:t xml:space="preserve">What precisely does </w:t>
      </w:r>
      <w:r w:rsidRPr="00CE7617">
        <w:rPr>
          <w:rStyle w:val="StyleUnderline"/>
        </w:rPr>
        <w:t>Butler</w:t>
      </w:r>
      <w:r w:rsidRPr="006A66E0">
        <w:rPr>
          <w:sz w:val="16"/>
        </w:rPr>
        <w:t xml:space="preserve"> offer when she counsels subversion? She tells us to engage in parodic performances, but she </w:t>
      </w:r>
      <w:r w:rsidRPr="00CE7617">
        <w:rPr>
          <w:rStyle w:val="StyleUnderline"/>
        </w:rPr>
        <w:t>warns us that the dream of escaping altogether from the oppressive structures is just a dream</w:t>
      </w:r>
      <w:r w:rsidRPr="006A66E0">
        <w:rPr>
          <w:sz w:val="16"/>
        </w:rPr>
        <w:t xml:space="preserve">: it is within the oppressive structures that we must find little spaces for resistance, and this </w:t>
      </w:r>
      <w:r w:rsidRPr="004443C3">
        <w:rPr>
          <w:rStyle w:val="StyleUnderline"/>
        </w:rPr>
        <w:t>resistance cannot hope to change the overall situation</w:t>
      </w:r>
      <w:r w:rsidRPr="006A66E0">
        <w:rPr>
          <w:sz w:val="16"/>
        </w:rPr>
        <w:t xml:space="preserve">. </w:t>
      </w:r>
      <w:r w:rsidRPr="00CE7617">
        <w:rPr>
          <w:rStyle w:val="StyleUnderline"/>
        </w:rPr>
        <w:t xml:space="preserve">And here lies a dangerous quietism. </w:t>
      </w:r>
      <w:r w:rsidRPr="006A66E0">
        <w:rPr>
          <w:rStyle w:val="StyleUnderline"/>
          <w:sz w:val="12"/>
          <w:u w:val="none"/>
        </w:rPr>
        <w:t>¶</w:t>
      </w:r>
      <w:r w:rsidRPr="006A66E0">
        <w:rPr>
          <w:rStyle w:val="StyleUnderline"/>
          <w:sz w:val="12"/>
        </w:rPr>
        <w:t xml:space="preserve"> </w:t>
      </w:r>
      <w:r w:rsidRPr="006A66E0">
        <w:rPr>
          <w:sz w:val="16"/>
        </w:rPr>
        <w:t xml:space="preserve">If Butler means only to warn us against the dangers of fantasizing an idyllic world in which sex raises no serious problems, she is wise to do so. Yet frequently she goes much further. </w:t>
      </w:r>
      <w:r w:rsidRPr="004443C3">
        <w:rPr>
          <w:rStyle w:val="StyleUnderline"/>
        </w:rPr>
        <w:t>She suggests that the institutional structures that ensure the marginalization of lesbians and gay men in our society, and the continued inequality of women</w:t>
      </w:r>
      <w:r w:rsidRPr="006A66E0">
        <w:rPr>
          <w:sz w:val="16"/>
        </w:rPr>
        <w:t xml:space="preserve">, </w:t>
      </w:r>
      <w:r w:rsidRPr="004443C3">
        <w:rPr>
          <w:rStyle w:val="StyleUnderline"/>
        </w:rPr>
        <w:t>will never be changed in a deep way</w:t>
      </w:r>
      <w:r w:rsidRPr="006A66E0">
        <w:rPr>
          <w:sz w:val="16"/>
        </w:rPr>
        <w:t xml:space="preserve">; </w:t>
      </w:r>
      <w:r w:rsidRPr="004443C3">
        <w:rPr>
          <w:rStyle w:val="StyleUnderline"/>
        </w:rPr>
        <w:t>and so our best hope is to thumb our noses at them</w:t>
      </w:r>
      <w:r w:rsidRPr="006A66E0">
        <w:rPr>
          <w:sz w:val="16"/>
        </w:rPr>
        <w:t xml:space="preserve">, and to find pockets of personal freedom within them. "Called by an injurious name, I come into social being, and because I have a certain inevitable attachment to my existence, because a certain narcissism takes hold of any term that confers existence, I am led to embrace the terms that injure me because they constitute me socially." In other words: </w:t>
      </w:r>
      <w:r w:rsidRPr="004443C3">
        <w:rPr>
          <w:rStyle w:val="StyleUnderline"/>
        </w:rPr>
        <w:t>I cannot escape the humiliating structures without ceasing to be, so the best I can do is mock</w:t>
      </w:r>
      <w:r w:rsidRPr="006A66E0">
        <w:rPr>
          <w:sz w:val="16"/>
        </w:rPr>
        <w:t xml:space="preserve">, and use the language of subordination stingingly. In Butler, </w:t>
      </w:r>
      <w:r w:rsidRPr="004443C3">
        <w:rPr>
          <w:rStyle w:val="Emphasis"/>
        </w:rPr>
        <w:t>resistance is always imagined as personal</w:t>
      </w:r>
      <w:r w:rsidRPr="004443C3">
        <w:rPr>
          <w:rStyle w:val="StyleUnderline"/>
        </w:rPr>
        <w:t>, more or less private</w:t>
      </w:r>
      <w:r w:rsidRPr="006A66E0">
        <w:rPr>
          <w:sz w:val="16"/>
        </w:rPr>
        <w:t xml:space="preserve">, </w:t>
      </w:r>
      <w:r w:rsidRPr="004443C3">
        <w:rPr>
          <w:rStyle w:val="StyleUnderline"/>
        </w:rPr>
        <w:t>involving no</w:t>
      </w:r>
      <w:r w:rsidRPr="006A66E0">
        <w:rPr>
          <w:sz w:val="16"/>
        </w:rPr>
        <w:t xml:space="preserve"> unironic, </w:t>
      </w:r>
      <w:r w:rsidRPr="004443C3">
        <w:rPr>
          <w:rStyle w:val="Emphasis"/>
        </w:rPr>
        <w:t xml:space="preserve">organized public action for legal or institutional change. </w:t>
      </w:r>
      <w:r w:rsidRPr="006A66E0">
        <w:rPr>
          <w:rStyle w:val="Emphasis"/>
          <w:b w:val="0"/>
          <w:sz w:val="12"/>
          <w:u w:val="none"/>
        </w:rPr>
        <w:t>¶</w:t>
      </w:r>
      <w:r w:rsidRPr="006A66E0">
        <w:rPr>
          <w:rStyle w:val="Emphasis"/>
          <w:sz w:val="12"/>
        </w:rPr>
        <w:t xml:space="preserve"> </w:t>
      </w:r>
      <w:r w:rsidRPr="006A66E0">
        <w:rPr>
          <w:sz w:val="16"/>
        </w:rPr>
        <w:t xml:space="preserve">Isn't this like saying to a slave that the institution of slavery will never change, but you can find ways of mocking it and subverting it, finding your personal freedom within those acts of carefully limited defiance? Yet it is a fact </w:t>
      </w:r>
      <w:r w:rsidRPr="004443C3">
        <w:rPr>
          <w:rStyle w:val="StyleUnderline"/>
        </w:rPr>
        <w:t>that the institution of slavery can be changed, and was changed--</w:t>
      </w:r>
      <w:r w:rsidRPr="004443C3">
        <w:rPr>
          <w:rStyle w:val="Emphasis"/>
        </w:rPr>
        <w:t>but not by people who took a Butler-like view of the possibilities</w:t>
      </w:r>
      <w:r w:rsidRPr="006A66E0">
        <w:rPr>
          <w:sz w:val="16"/>
        </w:rPr>
        <w:t xml:space="preserve">. </w:t>
      </w:r>
      <w:r w:rsidRPr="004443C3">
        <w:rPr>
          <w:rStyle w:val="StyleUnderline"/>
        </w:rPr>
        <w:t>It was changed because people</w:t>
      </w:r>
      <w:r w:rsidRPr="006A66E0">
        <w:rPr>
          <w:sz w:val="16"/>
        </w:rPr>
        <w:t xml:space="preserve"> did not rest content with parodic performance: they </w:t>
      </w:r>
      <w:r w:rsidRPr="004443C3">
        <w:rPr>
          <w:rStyle w:val="StyleUnderline"/>
        </w:rPr>
        <w:t>demanded, and to some extent they got</w:t>
      </w:r>
      <w:r w:rsidRPr="006A66E0">
        <w:rPr>
          <w:sz w:val="16"/>
        </w:rPr>
        <w:t>, social upheaval.</w:t>
      </w:r>
      <w:r w:rsidRPr="004443C3">
        <w:rPr>
          <w:rStyle w:val="StyleUnderline"/>
        </w:rPr>
        <w:t xml:space="preserve"> It is also a fact that the institutional structures that shape women's lives have changed. The law of rape</w:t>
      </w:r>
      <w:r w:rsidRPr="006A66E0">
        <w:rPr>
          <w:sz w:val="16"/>
        </w:rPr>
        <w:t xml:space="preserve">, </w:t>
      </w:r>
      <w:r w:rsidRPr="004443C3">
        <w:rPr>
          <w:rStyle w:val="StyleUnderline"/>
        </w:rPr>
        <w:t xml:space="preserve">still defective, </w:t>
      </w:r>
      <w:r w:rsidRPr="004443C3">
        <w:rPr>
          <w:rStyle w:val="Emphasis"/>
        </w:rPr>
        <w:t>has at least improved</w:t>
      </w:r>
      <w:r w:rsidRPr="004443C3">
        <w:rPr>
          <w:rStyle w:val="StyleUnderline"/>
        </w:rPr>
        <w:t>; the law of sexual harassment exists, where it did not exist before</w:t>
      </w:r>
      <w:r w:rsidRPr="006A66E0">
        <w:rPr>
          <w:sz w:val="16"/>
        </w:rPr>
        <w:t xml:space="preserve">; </w:t>
      </w:r>
      <w:r w:rsidRPr="004443C3">
        <w:rPr>
          <w:rStyle w:val="StyleUnderline"/>
        </w:rPr>
        <w:t>marriage is no longer regarded as giving men monarchical control over women's bodies</w:t>
      </w:r>
      <w:r w:rsidRPr="006A66E0">
        <w:rPr>
          <w:sz w:val="16"/>
        </w:rPr>
        <w:t xml:space="preserve">. </w:t>
      </w:r>
      <w:r w:rsidRPr="004443C3">
        <w:rPr>
          <w:rStyle w:val="StyleUnderline"/>
        </w:rPr>
        <w:t>These things were changed by feminists who</w:t>
      </w:r>
      <w:r w:rsidRPr="006A66E0">
        <w:rPr>
          <w:sz w:val="16"/>
        </w:rPr>
        <w:t xml:space="preserve"> would not take parodic performance as their answer, who </w:t>
      </w:r>
      <w:r w:rsidRPr="004443C3">
        <w:rPr>
          <w:rStyle w:val="StyleUnderline"/>
        </w:rPr>
        <w:t xml:space="preserve">thought that </w:t>
      </w:r>
      <w:r w:rsidRPr="004443C3">
        <w:rPr>
          <w:rStyle w:val="Emphasis"/>
        </w:rPr>
        <w:t>power</w:t>
      </w:r>
      <w:r w:rsidRPr="006A66E0">
        <w:rPr>
          <w:sz w:val="16"/>
        </w:rPr>
        <w:t xml:space="preserve">, where bad, should, and </w:t>
      </w:r>
      <w:r w:rsidRPr="004443C3">
        <w:rPr>
          <w:rStyle w:val="Emphasis"/>
        </w:rPr>
        <w:t>would, yield before justice</w:t>
      </w:r>
      <w:r w:rsidRPr="004443C3">
        <w:rPr>
          <w:rStyle w:val="StyleUnderline"/>
        </w:rPr>
        <w:t xml:space="preserve">. </w:t>
      </w:r>
      <w:r w:rsidRPr="006A66E0">
        <w:rPr>
          <w:rStyle w:val="StyleUnderline"/>
          <w:sz w:val="12"/>
          <w:u w:val="none"/>
        </w:rPr>
        <w:t>¶</w:t>
      </w:r>
      <w:r w:rsidRPr="006A66E0">
        <w:rPr>
          <w:rStyle w:val="StyleUnderline"/>
          <w:sz w:val="12"/>
        </w:rPr>
        <w:t xml:space="preserve"> </w:t>
      </w:r>
      <w:r w:rsidRPr="004443C3">
        <w:rPr>
          <w:rStyle w:val="StyleUnderline"/>
        </w:rPr>
        <w:t>Butler</w:t>
      </w:r>
      <w:r w:rsidRPr="006A66E0">
        <w:rPr>
          <w:sz w:val="16"/>
        </w:rPr>
        <w:t xml:space="preserve"> not only </w:t>
      </w:r>
      <w:r w:rsidRPr="004443C3">
        <w:rPr>
          <w:rStyle w:val="StyleUnderline"/>
        </w:rPr>
        <w:t>eschews such a hope, she takes pleasure in its impossibility</w:t>
      </w:r>
      <w:r w:rsidRPr="006A66E0">
        <w:rPr>
          <w:sz w:val="16"/>
        </w:rPr>
        <w:t xml:space="preserve">. </w:t>
      </w:r>
      <w:r w:rsidRPr="004443C3">
        <w:rPr>
          <w:rStyle w:val="StyleUnderline"/>
        </w:rPr>
        <w:t xml:space="preserve">She finds it exciting to contemplate the alleged </w:t>
      </w:r>
      <w:r w:rsidRPr="004443C3">
        <w:rPr>
          <w:rStyle w:val="Emphasis"/>
        </w:rPr>
        <w:t>immovability of power</w:t>
      </w:r>
      <w:r w:rsidRPr="006A66E0">
        <w:rPr>
          <w:sz w:val="16"/>
        </w:rPr>
        <w:t xml:space="preserve">, and </w:t>
      </w:r>
      <w:r w:rsidRPr="006A66E0">
        <w:rPr>
          <w:rStyle w:val="StyleUnderline"/>
        </w:rPr>
        <w:t xml:space="preserve">to envisage the ritual subversions of the slave who is </w:t>
      </w:r>
      <w:r w:rsidRPr="006A66E0">
        <w:rPr>
          <w:rStyle w:val="Emphasis"/>
        </w:rPr>
        <w:t>convinced that she must remain such</w:t>
      </w:r>
      <w:r w:rsidRPr="006A66E0">
        <w:rPr>
          <w:sz w:val="16"/>
        </w:rPr>
        <w:t xml:space="preserve">. She tells us--this is the central thesis of The Psychic Life of Power--that we all eroticize the power structures that oppress us, and can thus find sexual pleasure only within their confines. It seems to be for that reason that </w:t>
      </w:r>
      <w:r w:rsidRPr="006A66E0">
        <w:rPr>
          <w:rStyle w:val="StyleUnderline"/>
        </w:rPr>
        <w:t xml:space="preserve">she prefers the sexy acts of parodic subversion to any </w:t>
      </w:r>
      <w:r w:rsidRPr="006A66E0">
        <w:rPr>
          <w:rStyle w:val="Emphasis"/>
        </w:rPr>
        <w:t>lasting material or institutional change</w:t>
      </w:r>
      <w:r w:rsidRPr="006A66E0">
        <w:rPr>
          <w:sz w:val="16"/>
        </w:rPr>
        <w:t xml:space="preserve">. Real change would so uproot our psyches that it would make sexual satisfaction impossible. Our libidos are the creation of the bad enslaving forces, and thus necessarily sadomasochistic in structure. </w:t>
      </w:r>
      <w:r w:rsidRPr="006A66E0">
        <w:rPr>
          <w:sz w:val="12"/>
        </w:rPr>
        <w:t>¶</w:t>
      </w:r>
      <w:r w:rsidRPr="006A66E0">
        <w:rPr>
          <w:sz w:val="16"/>
        </w:rPr>
        <w:t xml:space="preserve"> Well, </w:t>
      </w:r>
      <w:r w:rsidRPr="006A66E0">
        <w:rPr>
          <w:rStyle w:val="StyleUnderline"/>
        </w:rPr>
        <w:t>parodic performance is not so bad when you are a powerful tenured academic in a liberal university</w:t>
      </w:r>
      <w:r w:rsidRPr="006A66E0">
        <w:rPr>
          <w:sz w:val="16"/>
        </w:rPr>
        <w:t xml:space="preserve">. But here is where Butler's focus on the symbolic, her proud neglect of the material side of life, becomes a fatal blindness [ignorance]. </w:t>
      </w:r>
      <w:r w:rsidRPr="006A66E0">
        <w:rPr>
          <w:rStyle w:val="StyleUnderline"/>
        </w:rPr>
        <w:t>For women who are hungry, illiterate, disenfranchised, beaten, raped, it is not sexy or liberating to reenact, however parodically, the conditions of hunger, illiteracy, disenfranchisement, beating, and rape</w:t>
      </w:r>
      <w:r w:rsidRPr="006A66E0">
        <w:rPr>
          <w:sz w:val="16"/>
        </w:rPr>
        <w:t xml:space="preserve">. </w:t>
      </w:r>
      <w:r w:rsidRPr="006A66E0">
        <w:rPr>
          <w:rStyle w:val="StyleUnderline"/>
        </w:rPr>
        <w:t>Such women prefer food, schools, votes, and the integrity of their bodies</w:t>
      </w:r>
      <w:r w:rsidRPr="006A66E0">
        <w:rPr>
          <w:sz w:val="16"/>
        </w:rPr>
        <w:t xml:space="preserve">. I see no reason to believe that they long sadomasochistically for a return to the bad state. </w:t>
      </w:r>
      <w:r w:rsidRPr="006A66E0">
        <w:rPr>
          <w:rStyle w:val="StyleUnderline"/>
        </w:rPr>
        <w:t>If some individuals cannot live without the sexiness of domination</w:t>
      </w:r>
      <w:r w:rsidRPr="006A66E0">
        <w:rPr>
          <w:sz w:val="16"/>
        </w:rPr>
        <w:t>, that seems sad, but</w:t>
      </w:r>
      <w:r w:rsidRPr="006A66E0">
        <w:rPr>
          <w:rStyle w:val="StyleUnderline"/>
        </w:rPr>
        <w:t xml:space="preserve"> it is not really our business</w:t>
      </w:r>
      <w:r w:rsidRPr="006A66E0">
        <w:rPr>
          <w:sz w:val="16"/>
        </w:rPr>
        <w:t>. But when a major theorist tells women in desperate conditions that life offers them only bondage, she purveys a cruel lie, and a lie that flatters evil by giving it much more power than it actually has.</w:t>
      </w:r>
    </w:p>
    <w:p w14:paraId="512225E5" w14:textId="77777777" w:rsidR="00833238" w:rsidRPr="00B55AD5" w:rsidRDefault="00833238" w:rsidP="00833238"/>
    <w:p w14:paraId="2614A5C6" w14:textId="77777777" w:rsidR="00833238" w:rsidRPr="009F35ED" w:rsidRDefault="00833238" w:rsidP="00833238"/>
    <w:p w14:paraId="3213A36E" w14:textId="77777777" w:rsidR="00833238" w:rsidRDefault="00833238" w:rsidP="00833238">
      <w:pPr>
        <w:pStyle w:val="Heading2"/>
      </w:pPr>
      <w:r>
        <w:t>Rage Method</w:t>
      </w:r>
    </w:p>
    <w:p w14:paraId="36716FA7" w14:textId="77777777" w:rsidR="00833238" w:rsidRDefault="00833238" w:rsidP="00833238">
      <w:pPr>
        <w:pStyle w:val="Heading3"/>
      </w:pPr>
      <w:r>
        <w:t>Self-Destructive</w:t>
      </w:r>
    </w:p>
    <w:p w14:paraId="38D53874" w14:textId="77777777" w:rsidR="00833238" w:rsidRPr="00D261C8" w:rsidRDefault="00833238" w:rsidP="00833238">
      <w:pPr>
        <w:pStyle w:val="Heading4"/>
        <w:rPr>
          <w:rFonts w:ascii="Georgia" w:hAnsi="Georgia"/>
        </w:rPr>
      </w:pPr>
      <w:r w:rsidRPr="00D261C8">
        <w:t xml:space="preserve">Rage is self-destructive. At root, rage is an expression of the internalization of oppression that they experience. It is impossible to live as long as we live with rage. </w:t>
      </w:r>
    </w:p>
    <w:p w14:paraId="66E38B5C" w14:textId="77777777" w:rsidR="00833238" w:rsidRDefault="00833238" w:rsidP="00833238">
      <w:r>
        <w:rPr>
          <w:b/>
          <w:u w:val="single"/>
        </w:rPr>
        <w:t xml:space="preserve">Greer </w:t>
      </w:r>
      <w:r>
        <w:t xml:space="preserve">1/8 </w:t>
      </w:r>
      <w:r>
        <w:rPr>
          <w:b/>
          <w:u w:val="single"/>
        </w:rPr>
        <w:t xml:space="preserve">2k8 </w:t>
      </w:r>
      <w:r>
        <w:t xml:space="preserve">(Germaine, “The Rage Epidemic” http://albany.yourguide.com.au/news/national/national/general/the-rage-epidemic/1233455.aspx) </w:t>
      </w:r>
    </w:p>
    <w:p w14:paraId="426644BA" w14:textId="77777777" w:rsidR="00833238" w:rsidRPr="004C1863" w:rsidRDefault="00833238" w:rsidP="00833238">
      <w:pPr>
        <w:rPr>
          <w:b/>
          <w:u w:val="single"/>
        </w:rPr>
      </w:pPr>
      <w:r w:rsidRPr="004C1863">
        <w:rPr>
          <w:b/>
          <w:u w:val="single"/>
        </w:rPr>
        <w:t>Most people think that suicide is an act of grief</w:t>
      </w:r>
      <w:r>
        <w:t xml:space="preserve">; in fact </w:t>
      </w:r>
      <w:r>
        <w:rPr>
          <w:b/>
          <w:u w:val="single"/>
        </w:rPr>
        <w:t xml:space="preserve">it </w:t>
      </w:r>
      <w:r w:rsidRPr="007875FE">
        <w:rPr>
          <w:b/>
          <w:u w:val="single"/>
        </w:rPr>
        <w:t>is part of the spectrum of self-destructive behaviour that</w:t>
      </w:r>
      <w:r>
        <w:rPr>
          <w:b/>
          <w:u w:val="single"/>
        </w:rPr>
        <w:t xml:space="preserve"> </w:t>
      </w:r>
      <w:r w:rsidRPr="007875FE">
        <w:rPr>
          <w:b/>
          <w:u w:val="single"/>
        </w:rPr>
        <w:t>we should associate with rage</w:t>
      </w:r>
      <w:r>
        <w:rPr>
          <w:b/>
          <w:u w:val="single"/>
        </w:rPr>
        <w:t>.</w:t>
      </w:r>
      <w:r>
        <w:t xml:space="preserve"> </w:t>
      </w:r>
      <w:r w:rsidRPr="004C1863">
        <w:rPr>
          <w:b/>
          <w:u w:val="single"/>
        </w:rPr>
        <w:t>The prime mover of self-harming is rage.</w:t>
      </w:r>
      <w:r>
        <w:t xml:space="preserve"> </w:t>
      </w:r>
      <w:r w:rsidRPr="004C1863">
        <w:rPr>
          <w:b/>
          <w:u w:val="single"/>
        </w:rPr>
        <w:t>The typical self-harmer has endured physical violence, emotional abuse or sexual abuse</w:t>
      </w:r>
      <w:r>
        <w:t xml:space="preserve"> as a child or young adult; according to the British charity mental health charity Mind, "</w:t>
      </w:r>
      <w:r w:rsidRPr="004C1863">
        <w:rPr>
          <w:b/>
          <w:u w:val="single"/>
        </w:rPr>
        <w:t xml:space="preserve">They might have been neglected, separated from someone they loved, been bullied, harassed, assaulted, isolated, put under intolerable pressure, made homeless, sent into care, into hospital or to other institutions." </w:t>
      </w:r>
      <w:r w:rsidRPr="007875FE">
        <w:rPr>
          <w:b/>
          <w:u w:val="single"/>
        </w:rPr>
        <w:t>Humans can live with grief but they can't live for long with rage</w:t>
      </w:r>
      <w:r w:rsidRPr="007875FE">
        <w:t xml:space="preserve">. </w:t>
      </w:r>
      <w:r w:rsidRPr="007875FE">
        <w:rPr>
          <w:b/>
          <w:u w:val="single"/>
        </w:rPr>
        <w:t>Part of rage is self-loathing; self-loathing</w:t>
      </w:r>
      <w:r>
        <w:rPr>
          <w:b/>
          <w:u w:val="single"/>
        </w:rPr>
        <w:t xml:space="preserve"> </w:t>
      </w:r>
      <w:r w:rsidRPr="007875FE">
        <w:rPr>
          <w:b/>
          <w:u w:val="single"/>
        </w:rPr>
        <w:t>expresses itself in hostility towards those close enough to get hurt. Those who love the enraged person the</w:t>
      </w:r>
      <w:r>
        <w:rPr>
          <w:b/>
          <w:u w:val="single"/>
        </w:rPr>
        <w:t xml:space="preserve"> </w:t>
      </w:r>
      <w:r w:rsidRPr="007875FE">
        <w:rPr>
          <w:b/>
          <w:u w:val="single"/>
        </w:rPr>
        <w:t>most can expect the cruellest treatment</w:t>
      </w:r>
      <w:r>
        <w:rPr>
          <w:b/>
          <w:u w:val="single"/>
        </w:rPr>
        <w:t>.</w:t>
      </w:r>
      <w:r>
        <w:t xml:space="preserve"> We have learnt how to recognise rage in traumatised children, and to distinguish real rage from the performance of rage, which we call a tantrum. Tantrums can be discouraged; rage is a different matter. Enraged children are a danger to themselves and to others. </w:t>
      </w:r>
      <w:r w:rsidRPr="004C1863">
        <w:rPr>
          <w:b/>
          <w:u w:val="single"/>
        </w:rPr>
        <w:t>As rage chemicals flood their bodies they will tremble, clench their fists, go stiff, "zone out", become frenzied</w:t>
      </w:r>
      <w:r>
        <w:t xml:space="preserve">, revert to baby talk or gabbling, </w:t>
      </w:r>
      <w:r w:rsidRPr="004C1863">
        <w:rPr>
          <w:b/>
          <w:u w:val="single"/>
        </w:rPr>
        <w:t xml:space="preserve">bang their heads against the wall and do their best to hurt anyone who comes close. They are so unaware of their surroundings that they cannot be allowed outside the house. </w:t>
      </w:r>
    </w:p>
    <w:p w14:paraId="68677A85" w14:textId="77777777" w:rsidR="00833238" w:rsidRDefault="00833238" w:rsidP="00833238">
      <w:pPr>
        <w:pStyle w:val="Heading3"/>
      </w:pPr>
      <w:r>
        <w:t>Leads to Violence</w:t>
      </w:r>
    </w:p>
    <w:p w14:paraId="64D4302F" w14:textId="77777777" w:rsidR="00833238" w:rsidRPr="00DB4BDB" w:rsidRDefault="00833238" w:rsidP="00833238">
      <w:pPr>
        <w:pStyle w:val="Heading4"/>
      </w:pPr>
      <w:r w:rsidRPr="00DB4BDB">
        <w:t xml:space="preserve">The valorization of rage as a political leads to a vicious cycle of repetitive violence </w:t>
      </w:r>
    </w:p>
    <w:p w14:paraId="3B495C2F" w14:textId="77777777" w:rsidR="00833238" w:rsidRPr="00DB4BDB" w:rsidRDefault="00833238" w:rsidP="00833238">
      <w:r w:rsidRPr="00DB4BDB">
        <w:rPr>
          <w:rStyle w:val="Style13ptBold"/>
        </w:rPr>
        <w:t>Wenning ’09</w:t>
      </w:r>
      <w:r w:rsidRPr="00DB4BDB">
        <w:t xml:space="preserve"> (Mario, Phd., Assistant professor of philosophy @ the University of Macau, “The Return of Rage,” Parrhesia No. 8 pg. 89-99) </w:t>
      </w:r>
    </w:p>
    <w:p w14:paraId="08623A24" w14:textId="77777777" w:rsidR="00833238" w:rsidRPr="00FB143A" w:rsidRDefault="00833238" w:rsidP="00833238">
      <w:pPr>
        <w:rPr>
          <w:sz w:val="16"/>
        </w:rPr>
      </w:pPr>
      <w:r w:rsidRPr="00FB143A">
        <w:rPr>
          <w:sz w:val="16"/>
        </w:rPr>
        <w:t>The valorization of erotic emotions and virtues over thymotic ones is as old as philosophy itself. Aristotle already insists that the virtuous person cultivates mildness of temper “the even tempered person confesses to be calm and not carried away by his feelings, but to be cross only in the way, at the things, and for the leng</w:t>
      </w:r>
      <w:bookmarkStart w:id="0" w:name="_GoBack"/>
      <w:bookmarkEnd w:id="0"/>
      <w:r w:rsidRPr="00FB143A">
        <w:rPr>
          <w:sz w:val="16"/>
        </w:rPr>
        <w:t xml:space="preserve">th of time that reason dictates.” 15 </w:t>
      </w:r>
      <w:r w:rsidRPr="004C1863">
        <w:rPr>
          <w:b/>
          <w:u w:val="single"/>
        </w:rPr>
        <w:t xml:space="preserve">Compassion is introduced as an antidote to revenge. The virtuous character does not lose the control that is necessary to provide for a self-sufficient emotional economy, </w:t>
      </w:r>
      <w:r w:rsidRPr="00FB143A">
        <w:rPr>
          <w:sz w:val="16"/>
        </w:rPr>
        <w:t xml:space="preserve">which is the precondition for achieving a life that is marked by wisdom, even-temperedness, and justice. Seneca’s influential work on rage, </w:t>
      </w:r>
      <w:r w:rsidRPr="004C1863">
        <w:rPr>
          <w:b/>
          <w:u w:val="single"/>
        </w:rPr>
        <w:t>De ira, which was immensely influential for Christian and humanist ethics, calls for a Stoic control of the dangerous affect</w:t>
      </w:r>
      <w:r w:rsidRPr="00FB143A">
        <w:rPr>
          <w:sz w:val="16"/>
        </w:rPr>
        <w:t xml:space="preserve">. The general suspicion against the destructive consequences of this aggressive emotion is not limited to the European tradition. </w:t>
      </w:r>
      <w:r w:rsidRPr="004C1863">
        <w:rPr>
          <w:b/>
          <w:u w:val="single"/>
        </w:rPr>
        <w:t>Confucius already warns his students “to let a sudden fit of anger make you forget the safety of your own person or even that of your parents, is that not misguided judgment?”</w:t>
      </w:r>
      <w:r w:rsidRPr="00FB143A">
        <w:rPr>
          <w:sz w:val="16"/>
        </w:rPr>
        <w:t xml:space="preserve"> 16 Daoism and ZenBuddhism promote meditative practices and compassion to overcome our fixation on the need of being angry with ourselves and the world surrounding us. </w:t>
      </w:r>
      <w:r w:rsidRPr="004C1863">
        <w:rPr>
          <w:b/>
          <w:u w:val="single"/>
        </w:rPr>
        <w:t>More recently, Martha Nussbaum argued that we should aim to understand “how to channel emotional development in the direction of a more mature and inclusive and less ambivalent type of love.”</w:t>
      </w:r>
      <w:r w:rsidRPr="00FB143A">
        <w:rPr>
          <w:sz w:val="16"/>
        </w:rPr>
        <w:t xml:space="preserve"> 17 According to Nussbaum, anger should at best operate as a tool of compassion. </w:t>
      </w:r>
      <w:r w:rsidRPr="004C1863">
        <w:rPr>
          <w:b/>
          <w:u w:val="single"/>
        </w:rPr>
        <w:t>Acts of punishment are then seen as merciful rather than vindictive because they aim at the good of the victim</w:t>
      </w:r>
      <w:r w:rsidRPr="00FB143A">
        <w:rPr>
          <w:sz w:val="16"/>
        </w:rPr>
        <w:t xml:space="preserve">. These representative examples illustrate that </w:t>
      </w:r>
      <w:r w:rsidRPr="004C1863">
        <w:rPr>
          <w:b/>
          <w:u w:val="single"/>
        </w:rPr>
        <w:t xml:space="preserve">the erotization of the psyche replaced what is regarded as </w:t>
      </w:r>
      <w:r w:rsidRPr="00DB4BDB">
        <w:rPr>
          <w:rStyle w:val="Emphasis"/>
        </w:rPr>
        <w:t>archaic forms of militancy</w:t>
      </w:r>
      <w:r w:rsidRPr="004C1863">
        <w:rPr>
          <w:b/>
          <w:u w:val="single"/>
        </w:rPr>
        <w:t xml:space="preserve"> that</w:t>
      </w:r>
      <w:r w:rsidRPr="00FB143A">
        <w:rPr>
          <w:sz w:val="16"/>
        </w:rPr>
        <w:t xml:space="preserve">, it is contended, </w:t>
      </w:r>
      <w:r w:rsidRPr="004C1863">
        <w:rPr>
          <w:b/>
          <w:u w:val="single"/>
        </w:rPr>
        <w:t>mistakenly suggest that honor, pride and craving for recognition (and the rage that results from the violation of these) has been considered to be more important than a concern for justice, equality and compassion</w:t>
      </w:r>
      <w:r w:rsidRPr="00FB143A">
        <w:rPr>
          <w:sz w:val="16"/>
        </w:rPr>
        <w:t xml:space="preserve">. We might think that the dislike of negative emotions in general and potentially aggressive ones in particular results from an insight into the misfortunes these emotions bring about. </w:t>
      </w:r>
      <w:r w:rsidRPr="004C1863">
        <w:rPr>
          <w:b/>
          <w:u w:val="single"/>
        </w:rPr>
        <w:t>Revenge, then, is undesirable because it tends to be too costly in producing long term damages</w:t>
      </w:r>
      <w:r w:rsidRPr="00FB143A">
        <w:rPr>
          <w:sz w:val="16"/>
        </w:rPr>
        <w:t xml:space="preserve">. </w:t>
      </w:r>
      <w:r w:rsidRPr="004C1863">
        <w:rPr>
          <w:b/>
          <w:u w:val="single"/>
        </w:rPr>
        <w:t>Hegel</w:t>
      </w:r>
      <w:r w:rsidRPr="00FB143A">
        <w:rPr>
          <w:sz w:val="16"/>
        </w:rPr>
        <w:t xml:space="preserve">, for example, </w:t>
      </w:r>
      <w:r w:rsidRPr="004C1863">
        <w:rPr>
          <w:b/>
          <w:u w:val="single"/>
        </w:rPr>
        <w:t xml:space="preserve">reminds us in the Philosophy of Right of the </w:t>
      </w:r>
      <w:r w:rsidRPr="00DB4BDB">
        <w:rPr>
          <w:rStyle w:val="Emphasis"/>
        </w:rPr>
        <w:t>infinite chain of violence</w:t>
      </w:r>
      <w:r w:rsidRPr="004C1863">
        <w:rPr>
          <w:b/>
          <w:u w:val="single"/>
        </w:rPr>
        <w:t>, the ec</w:t>
      </w:r>
      <w:r w:rsidRPr="00DB4BDB">
        <w:rPr>
          <w:b/>
          <w:u w:val="single"/>
        </w:rPr>
        <w:t xml:space="preserve">onomy of pay-back that results from </w:t>
      </w:r>
      <w:r w:rsidRPr="00DB4BDB">
        <w:rPr>
          <w:rStyle w:val="Emphasis"/>
        </w:rPr>
        <w:t>blind vengeance</w:t>
      </w:r>
      <w:r w:rsidRPr="00DB4BDB">
        <w:rPr>
          <w:b/>
          <w:u w:val="single"/>
        </w:rPr>
        <w:t xml:space="preserve"> and selfadministered acts of justic</w:t>
      </w:r>
      <w:r w:rsidRPr="004C1863">
        <w:rPr>
          <w:b/>
          <w:u w:val="single"/>
        </w:rPr>
        <w:t xml:space="preserve">e. </w:t>
      </w:r>
      <w:r w:rsidRPr="00FB143A">
        <w:rPr>
          <w:sz w:val="16"/>
        </w:rPr>
        <w:t xml:space="preserve">18 </w:t>
      </w:r>
      <w:r w:rsidRPr="004C1863">
        <w:rPr>
          <w:b/>
          <w:u w:val="single"/>
        </w:rPr>
        <w:t xml:space="preserve">The </w:t>
      </w:r>
      <w:r w:rsidRPr="00DB4BDB">
        <w:rPr>
          <w:b/>
          <w:u w:val="single"/>
        </w:rPr>
        <w:t>excesses of rage</w:t>
      </w:r>
      <w:r w:rsidRPr="004C1863">
        <w:rPr>
          <w:b/>
          <w:u w:val="single"/>
        </w:rPr>
        <w:t xml:space="preserve"> can easily lead to </w:t>
      </w:r>
      <w:r w:rsidRPr="00DB4BDB">
        <w:rPr>
          <w:rStyle w:val="Emphasis"/>
        </w:rPr>
        <w:t>tragic repetitions</w:t>
      </w:r>
      <w:r w:rsidRPr="004C1863">
        <w:rPr>
          <w:b/>
          <w:u w:val="single"/>
        </w:rPr>
        <w:t xml:space="preserve"> of an </w:t>
      </w:r>
      <w:r w:rsidRPr="00DB4BDB">
        <w:rPr>
          <w:rStyle w:val="Emphasis"/>
        </w:rPr>
        <w:t>original act of violence</w:t>
      </w:r>
      <w:r w:rsidRPr="004C1863">
        <w:rPr>
          <w:b/>
          <w:u w:val="single"/>
        </w:rPr>
        <w:t xml:space="preserve"> that might be </w:t>
      </w:r>
      <w:r w:rsidRPr="00DB4BDB">
        <w:rPr>
          <w:rStyle w:val="Emphasis"/>
        </w:rPr>
        <w:t>impossible to get out of</w:t>
      </w:r>
      <w:r w:rsidRPr="00FB143A">
        <w:rPr>
          <w:sz w:val="16"/>
        </w:rPr>
        <w:t xml:space="preserve">. Honor killings often lead to new honor killings rather than the reestablishment of justice and the fight against terror breed more terrorists. </w:t>
      </w:r>
    </w:p>
    <w:p w14:paraId="3B5D19FF" w14:textId="77777777" w:rsidR="00833238" w:rsidRPr="00B55AD5" w:rsidRDefault="00833238" w:rsidP="00833238"/>
    <w:p w14:paraId="7DBB17D6" w14:textId="77777777" w:rsidR="00833238" w:rsidRDefault="00833238" w:rsidP="00833238">
      <w:pPr>
        <w:pStyle w:val="Heading3"/>
      </w:pPr>
      <w:r>
        <w:t>Targeted Rage Key</w:t>
      </w:r>
    </w:p>
    <w:p w14:paraId="0D8E6288" w14:textId="77777777" w:rsidR="00833238" w:rsidRDefault="00833238" w:rsidP="00833238">
      <w:pPr>
        <w:pStyle w:val="Heading4"/>
      </w:pPr>
      <w:r>
        <w:t xml:space="preserve">Utilize rage as a means to mobilize legalization movements- targeted rage is key </w:t>
      </w:r>
    </w:p>
    <w:p w14:paraId="2A66C390" w14:textId="77777777" w:rsidR="00833238" w:rsidRDefault="00833238" w:rsidP="00833238">
      <w:r>
        <w:t xml:space="preserve">Julia </w:t>
      </w:r>
      <w:r w:rsidRPr="00E9167C">
        <w:rPr>
          <w:rStyle w:val="Style13ptBold"/>
        </w:rPr>
        <w:t>Lesage</w:t>
      </w:r>
      <w:r>
        <w:t xml:space="preserve">, </w:t>
      </w:r>
      <w:r w:rsidRPr="00FE62E7">
        <w:t>19</w:t>
      </w:r>
      <w:r w:rsidRPr="00E9167C">
        <w:rPr>
          <w:rStyle w:val="Style13ptBold"/>
        </w:rPr>
        <w:t>85</w:t>
      </w:r>
      <w:r>
        <w:t xml:space="preserve">, in Marxism and the Interpretation of Culture, ed. Nelson and Grossberg, </w:t>
      </w:r>
      <w:hyperlink r:id="rId8" w:history="1">
        <w:r w:rsidRPr="00AC0F39">
          <w:rPr>
            <w:rStyle w:val="Hyperlink"/>
          </w:rPr>
          <w:t>http://pages.uoregon.edu/jlesage/Juliafolder/womensRage.html</w:t>
        </w:r>
      </w:hyperlink>
    </w:p>
    <w:p w14:paraId="43694214" w14:textId="77777777" w:rsidR="00833238" w:rsidRDefault="00833238" w:rsidP="00833238"/>
    <w:p w14:paraId="3818E025" w14:textId="77777777" w:rsidR="00833238" w:rsidRPr="0077307B" w:rsidRDefault="00833238" w:rsidP="00833238">
      <w:pPr>
        <w:rPr>
          <w:sz w:val="10"/>
        </w:rPr>
      </w:pPr>
      <w:r w:rsidRPr="007875FE">
        <w:rPr>
          <w:rStyle w:val="StyleUnderline"/>
        </w:rPr>
        <w:t>Feminism by itself is not the motor of change</w:t>
      </w:r>
      <w:r w:rsidRPr="0077307B">
        <w:rPr>
          <w:sz w:val="10"/>
        </w:rPr>
        <w:t xml:space="preserve">. Class, anti-imperialist, and antiracist struggles demand our participation. Yet how, specifically, does women's consciousness change? How do women move into action? How does change occur? What political strategies should feminists pursue? How, in our political work, can we constantly challenge sexual inequality when the very social construction of gender oppresses women? In 1981 I visited Nicaragua with the goal of finding out how and why change occurred there so quickly in women's lives. "The revolution has given us everything," I was told. "Before the revolution we were totally devalued. We weren't supposed to have a vision beyond home and children." In fact, many Nicaraguan women first achieved a fully human identity within the revolution. Now they are its most enthusiastic supporters. For example, they form over 50 percent of the popular militias, the mainstay of Nicaragua's defense against United States-sponsored invasions from Honduras and Costa Rica. In the block committees, they have virtually eliminated wife and child abuse. Yet in Nicaragua we still see maids, the double standard sexually, dissatisfaction in marriage, and inadequate childcare. Furthermore, all the women I talked to defined their participation in the revolution in terms of an extremely idealized notion of motherhood and could not understand the choice not to reproduce. I bring up this example of Nicaragua because Nicaraguan women are very conscious of the power of their own revolutionary example. They know they have been influenced by the Vietnamese and Cuban revolutions and are very much shaping how Salvadoran women militants are looking at women's role in the Salvadoran revolution. Because of the urgency and violence of the situation, unity between men and women was and is necessary for their survival, but the women also want to combat, in an organized and self-conscious way, specific aspects of male supremacy in the workplace, politics, and daily life. Both here and in Nicaragua, women's daily conversation is about the politics of daily life. They talk to each other often, complaining about men and about managing the domestic sphere. Women's talk also encompasses complaints about poor and unstable work conditions, and about the onerous double day. However, here in the United States that conversation usually circulates pessimistically, if supportively, around the same themes and may even serve to reconfirm women's stasis within these unpleasant situations. Here such conversation offers little sense of social change; yet in our recent political history, feminists have used this preexisting social form--women's conversation in the domestic sphere--to create consciousness-raising groups. But to what degree is consciousness raising sufficient to change women's behavior, including our self-conception and our own colonized minds? </w:t>
      </w:r>
      <w:r w:rsidRPr="007875FE">
        <w:rPr>
          <w:rStyle w:val="StyleUnderline"/>
        </w:rPr>
        <w:t>We do not live in a revolutionary situation</w:t>
      </w:r>
      <w:r w:rsidRPr="00D05826">
        <w:rPr>
          <w:rStyle w:val="StyleUnderline"/>
        </w:rPr>
        <w:t xml:space="preserve"> in the U</w:t>
      </w:r>
      <w:r w:rsidRPr="0077307B">
        <w:rPr>
          <w:sz w:val="10"/>
        </w:rPr>
        <w:t xml:space="preserve">nited </w:t>
      </w:r>
      <w:r w:rsidRPr="00D05826">
        <w:rPr>
          <w:rStyle w:val="StyleUnderline"/>
        </w:rPr>
        <w:t>S</w:t>
      </w:r>
      <w:r w:rsidRPr="0077307B">
        <w:rPr>
          <w:sz w:val="10"/>
        </w:rPr>
        <w:t xml:space="preserve">tates. There is no leftist political organization here providing leadership and a cohesive strategy, and in particular the struggle against women's oppression is not genuinely integrated into leftist activity and theory. </w:t>
      </w:r>
      <w:r w:rsidRPr="00D05826">
        <w:rPr>
          <w:rStyle w:val="StyleUnderline"/>
        </w:rPr>
        <w:t xml:space="preserve">Within such a context, </w:t>
      </w:r>
      <w:r w:rsidRPr="007875FE">
        <w:rPr>
          <w:rStyle w:val="StyleUnderline"/>
        </w:rPr>
        <w:t>women need to work on an</w:t>
      </w:r>
      <w:r w:rsidRPr="00D05826">
        <w:rPr>
          <w:rStyle w:val="StyleUnderline"/>
        </w:rPr>
        <w:t xml:space="preserve">other, </w:t>
      </w:r>
      <w:r w:rsidRPr="007875FE">
        <w:rPr>
          <w:rStyle w:val="StyleUnderline"/>
        </w:rPr>
        <w:t>intermediate level</w:t>
      </w:r>
      <w:r w:rsidRPr="0077307B">
        <w:rPr>
          <w:sz w:val="10"/>
        </w:rPr>
        <w:t xml:space="preserve">, both to shape our revolutionary consciousness and </w:t>
      </w:r>
      <w:r w:rsidRPr="007875FE">
        <w:rPr>
          <w:rStyle w:val="StyleUnderline"/>
        </w:rPr>
        <w:t>to empower us to act on our own strategic demands</w:t>
      </w:r>
      <w:r w:rsidRPr="0077307B">
        <w:rPr>
          <w:sz w:val="10"/>
        </w:rPr>
        <w:t xml:space="preserve">. That is, </w:t>
      </w:r>
      <w:r w:rsidRPr="007875FE">
        <w:rPr>
          <w:rStyle w:val="StyleUnderline"/>
        </w:rPr>
        <w:t>we need to promote</w:t>
      </w:r>
      <w:r w:rsidRPr="00D05826">
        <w:rPr>
          <w:rStyle w:val="StyleUnderline"/>
        </w:rPr>
        <w:t xml:space="preserve"> self-conscious, collectively supported, and </w:t>
      </w:r>
      <w:r w:rsidRPr="007875FE">
        <w:rPr>
          <w:rStyle w:val="Emphasis"/>
        </w:rPr>
        <w:t>politically clear articulations</w:t>
      </w:r>
      <w:r w:rsidRPr="007875FE">
        <w:rPr>
          <w:rStyle w:val="StyleUnderline"/>
        </w:rPr>
        <w:t xml:space="preserve"> of our </w:t>
      </w:r>
      <w:r w:rsidRPr="004208BF">
        <w:rPr>
          <w:rStyle w:val="StyleUnderline"/>
        </w:rPr>
        <w:t xml:space="preserve">anger and </w:t>
      </w:r>
      <w:r w:rsidRPr="007875FE">
        <w:rPr>
          <w:rStyle w:val="StyleUnderline"/>
        </w:rPr>
        <w:t>rage</w:t>
      </w:r>
      <w:r w:rsidRPr="00D05826">
        <w:rPr>
          <w:rStyle w:val="StyleUnderline"/>
        </w:rPr>
        <w:t>.</w:t>
      </w:r>
      <w:r>
        <w:rPr>
          <w:rStyle w:val="StyleUnderline"/>
        </w:rPr>
        <w:t xml:space="preserve"> </w:t>
      </w:r>
      <w:r w:rsidRPr="0077307B">
        <w:rPr>
          <w:sz w:val="10"/>
        </w:rPr>
        <w:t xml:space="preserve">Furthermore, we must understand the different structures behind different women's rage. Black women rage against poverty and racism at the same time that they rage against sexism. Lesbians rage against heterosexual privilege, including their denial of civil rights. Nicaraguan women rage against invasions and the aggressive intentions of the United States. If, in our political work, we know this anger and the structures that generate it, we can more genuinely encounter each other and more extensively acknowledge each other's needs, class position, and specific form of oppression. If we do not understand the unique social conditions shaping our sisters' rage, we run the risk of divisiveness, of fragmenting our potential solidarity. Such mutual understanding of the different structures behind different women's anger is the precondition of our finding a way to work together toward common goals. I think a lot about the phenomenon of the colonized mind. Everything that I am and want has been shaped within a social process marked by male dominance and female submission. How can women come to understand and collectively attack this sexist social order? We all face, and in various ways incorporate into ourselves, sexist representations, sexist modes of thought. Institutionally, such representations are propagated throughout culture, law, medicine, education, and so on. All families come up against and are socially measured by sexist concepts of what is "natural"--that is, the "natural" roles of mother, children, or the family as a whole. Of particular concern to me is the fact that I have lived with a man for fifteen years while I acutely understand the degree to which heterosexuality itself is socially constructed as sexist. That is, I love someone who has more social privilege than me, and he has that privilege because he is male. As an institution, heterosexuality projects relations of dominance and submission, and it leads to the consequent devaluation of women because of their sex. The institution of heterosexuality is the central shaping factor of many different social practices at many different levels--which range, for example, from the dependence of the mass media on manipulating sexuality to the division of labor, the split between the public and private spheres, and the relations of production under capitalism. Most painfully for women, heterosexuality is a major, a social and psychological mode of organizing, generating, focusing, and institutionalizing desire, both men's and women's. Literally, I am wedded to my own oppression. Furthermore, the very body of woman is not her own--it has been constructed by medicine, the law, visual culture, fashion, her mother, her household tasks, her reproductive capacity, and what Ti-Grace Atkinson has called "the institution of sexual intercourse." When I look in the mirror, I see my flaws; I evaluate the show I put on to others. How do I break through representations of the female body and gain a more just representation of my body for and of myself? My social interactions are shaped by nonverbal conventions which we all have learned unconsciously and which are, as it were, the glue of social life. As Nancy Henley describes it in Body Politics, women's nonverbal language is characterized by shrinking, by taking up as little space as possible. Woman is accessible to be touched. When she speaks in a mixed group, she is likely to be interrupted or not really listened to seriously, or she may be thought of as merely emotional. And it is clear that not only does the voyeuristic male look shape most film practice, but this male gaze, with all its power, has a social analog in the way eye contact functions to control and threaten women in public space, where women's freedom is constrained by the threat of rape. We need to articulate these levels of oppression so as to arrive at a collective, shared awareness of these aspects of women's lives. We also need to understand how we can and already do break through barriers between us. In our personal relations, we often overcome inequalities between us and establish intimacy. Originally, within the women's movement we approached the task of coming together both personally and politically through the strategy of the consciousness-raising group, where to articulate our experience as women itself became a collective, transformative experience. But these groups were often composed mostly of middle-class women, sometimes predominantly young, straight, single, and white. Now we need to think more clearly and theoretically about strategies for negotiating the very real power differences between us. It is not so impossible. Parents do this with children, and vice versa; lovers deal with inequalities all the time. The aged want to be in communion with the young, and third-world women have constantly extended themselves to their white sisters. However, when women come together in spite of power differences among them, they feel anxiety and perhaps openly express previously suppressed hostility. Most likely, such a coming together happens when women work together intensively on a mutual project so that there is time for trust to be established. Yet as we seek mutually to articulate the oppression that constrains us, we have found few conceptual or social structures through which we might authentically express our rage. </w:t>
      </w:r>
      <w:r w:rsidRPr="00D05826">
        <w:rPr>
          <w:rStyle w:val="StyleUnderline"/>
        </w:rPr>
        <w:t>Women's anger is pervasive, as pervasive as our oppression, but it frequently lurks underground.</w:t>
      </w:r>
      <w:r w:rsidRPr="0077307B">
        <w:rPr>
          <w:sz w:val="10"/>
        </w:rPr>
        <w:t xml:space="preserve"> If we added up all of women's depression--all our compulsive smiling, ego-tending, and sacrifice; all our psychosomatic illness, and all our passivity--we could gauge our rage's unarticulated, negative force. </w:t>
      </w:r>
      <w:r w:rsidRPr="00D05826">
        <w:rPr>
          <w:rStyle w:val="StyleUnderline"/>
        </w:rPr>
        <w:t>In the sphere of cultural production there are few dominant ideological forms that allow us even to think "</w:t>
      </w:r>
      <w:r w:rsidRPr="007875FE">
        <w:rPr>
          <w:rStyle w:val="StyleUnderline"/>
        </w:rPr>
        <w:t>women's rage</w:t>
      </w:r>
      <w:r w:rsidRPr="00D05826">
        <w:rPr>
          <w:rStyle w:val="StyleUnderline"/>
        </w:rPr>
        <w:t>.</w:t>
      </w:r>
      <w:r w:rsidRPr="0077307B">
        <w:rPr>
          <w:sz w:val="10"/>
        </w:rPr>
        <w:t xml:space="preserve">" As ideological constructs, these forms end up containing women. Women's rage is most often seen in the narratives that surround us. For example: Classically, Medea killed her children because she was betrayed by their father. Now, reverse-slasher movies let the raped woman pick up the gun and kill the male attacker. It is a similar posture of dead end vengeance. The news showed Patty Hearst standing in a bank with a gun embodying that manufactured concept "terrorist," and then we saw her marrying her FBI bodyguard long after her comrades went up in flames. In melodrama and film noir, as well as in pornography, women's anger is most commonly depicted through displacement onto images of female insanity or perversity, often onto a grotesque, fearful parody of lesbianism. These displacements allow reference to and masking of individual women's rage, and that masked rage is rarely collectively expressed by women or even fully felt. We have relatively few expressions of women's authentic rage even in women's art. Often on the news we will see a pained expression of injustice or the exploitative use of an image of a third- world woman's grief. Such images are manipulated purely for emotional effect without giving analysis or context. Some great feminist writers and speakers such as Mary Wollstonecraft, Virginia Woolf, Elizabeth Cady Stanton, and Harriet Tubman have provided models by which we can understand ourselves, but too often the very concept of "heroine" means that we hold up these women and their capacity for angry self-expression as the exception rather than the rule. In Illinois, </w:t>
      </w:r>
      <w:r w:rsidRPr="00EF3482">
        <w:rPr>
          <w:rStyle w:val="StyleUnderline"/>
        </w:rPr>
        <w:t>women chained themselves together in the state house</w:t>
      </w:r>
      <w:r w:rsidRPr="0077307B">
        <w:rPr>
          <w:sz w:val="10"/>
        </w:rPr>
        <w:t xml:space="preserve"> when it was clear that the ERA would not pass; the women sought to express our collective anger at our legislators' cowardice and to do so in a conspicuous, public way. But </w:t>
      </w:r>
      <w:r w:rsidRPr="00EF3482">
        <w:rPr>
          <w:rStyle w:val="StyleUnderline"/>
        </w:rPr>
        <w:t xml:space="preserve">actions such as these often </w:t>
      </w:r>
      <w:r w:rsidRPr="007875FE">
        <w:rPr>
          <w:rStyle w:val="StyleUnderline"/>
        </w:rPr>
        <w:t>have little effect beyond their own time span. We need to think beyond such forms to more socially effective ones</w:t>
      </w:r>
      <w:r w:rsidRPr="0077307B">
        <w:rPr>
          <w:sz w:val="10"/>
        </w:rPr>
        <w:t>. It is a task open to all our creativity and skill--</w:t>
      </w:r>
      <w:r w:rsidRPr="007875FE">
        <w:rPr>
          <w:rStyle w:val="StyleUnderline"/>
        </w:rPr>
        <w:t>to tap our anger</w:t>
      </w:r>
      <w:r w:rsidRPr="00EF3482">
        <w:rPr>
          <w:rStyle w:val="StyleUnderline"/>
        </w:rPr>
        <w:t xml:space="preserve"> as a source of energy </w:t>
      </w:r>
      <w:r w:rsidRPr="007875FE">
        <w:rPr>
          <w:rStyle w:val="StyleUnderline"/>
        </w:rPr>
        <w:t>and to focus it</w:t>
      </w:r>
      <w:r w:rsidRPr="0077307B">
        <w:rPr>
          <w:sz w:val="10"/>
        </w:rPr>
        <w:t xml:space="preserve"> aesthetically and </w:t>
      </w:r>
      <w:r w:rsidRPr="007875FE">
        <w:rPr>
          <w:rStyle w:val="StyleUnderline"/>
        </w:rPr>
        <w:t>politically</w:t>
      </w:r>
      <w:r w:rsidRPr="0077307B">
        <w:rPr>
          <w:sz w:val="10"/>
        </w:rPr>
        <w:t xml:space="preserve">. We may have to combine images of anger with something else--say, images of how women can construct the collectivity as a whole. It is here that, by their example, our third-world sisters have often taken the lead. Rosa Parks refusing to sit in the back of the bus, Harriet Tubman leading slaves to the North, an Angolan mother in uniform carrying a baby and a rifle, a Vietnamese farmer tilling and defending her land, Nicaraguan women in their block committees turning in wife abusers to the police--these images let us see that </w:t>
      </w:r>
      <w:r w:rsidRPr="007875FE">
        <w:rPr>
          <w:rStyle w:val="StyleUnderline"/>
        </w:rPr>
        <w:t xml:space="preserve">women can gain more for themselves than merely </w:t>
      </w:r>
      <w:r w:rsidRPr="007875FE">
        <w:rPr>
          <w:rStyle w:val="Emphasis"/>
        </w:rPr>
        <w:t>negating the bad</w:t>
      </w:r>
      <w:r w:rsidRPr="007875FE">
        <w:rPr>
          <w:rStyle w:val="StyleUnderline"/>
        </w:rPr>
        <w:t xml:space="preserve"> that exists</w:t>
      </w:r>
      <w:r w:rsidRPr="0077307B">
        <w:rPr>
          <w:sz w:val="10"/>
        </w:rPr>
        <w:t xml:space="preserve">. And it is in their constant need to attack both sexism and racism, as well as poverty and imperialist aggression, that third-world feminists now make us all see much more clearly both the urgent need for and the possibility of reconstructing the whole world on new terms. Artistically, emotionally, and politically women seem to need to glimpse dialectically the transcendence of our struggle against sexism before we can fully express sexism's total negation, that is, our own just rage. Sometimes </w:t>
      </w:r>
      <w:r w:rsidRPr="00EF3482">
        <w:rPr>
          <w:rStyle w:val="StyleUnderline"/>
        </w:rPr>
        <w:t>our suppressed rage feels so immense that the open expression of it threatens to destroy us. So we</w:t>
      </w:r>
      <w:r w:rsidRPr="0077307B">
        <w:rPr>
          <w:sz w:val="10"/>
        </w:rPr>
        <w:t xml:space="preserve"> often </w:t>
      </w:r>
      <w:r w:rsidRPr="00EF3482">
        <w:rPr>
          <w:rStyle w:val="StyleUnderline"/>
        </w:rPr>
        <w:t xml:space="preserve">do not experience anger directly and consciously, nor do we accurately aim our rage at its appropriate target. </w:t>
      </w:r>
      <w:r w:rsidRPr="007875FE">
        <w:rPr>
          <w:rStyle w:val="StyleUnderline"/>
        </w:rPr>
        <w:t xml:space="preserve">To </w:t>
      </w:r>
      <w:r w:rsidRPr="007875FE">
        <w:rPr>
          <w:rStyle w:val="Emphasis"/>
        </w:rPr>
        <w:t>transcend negation</w:t>
      </w:r>
      <w:r w:rsidRPr="007875FE">
        <w:rPr>
          <w:rStyle w:val="StyleUnderline"/>
        </w:rPr>
        <w:t xml:space="preserve"> and to build on it means that we have to see what is </w:t>
      </w:r>
      <w:r w:rsidRPr="007875FE">
        <w:rPr>
          <w:rStyle w:val="Emphasis"/>
        </w:rPr>
        <w:t>beyond our rage</w:t>
      </w:r>
      <w:r w:rsidRPr="004208BF">
        <w:rPr>
          <w:rStyle w:val="StyleUnderline"/>
          <w:sz w:val="10"/>
          <w:szCs w:val="10"/>
        </w:rPr>
        <w:t>.</w:t>
      </w:r>
      <w:r w:rsidRPr="0077307B">
        <w:rPr>
          <w:sz w:val="10"/>
          <w:szCs w:val="10"/>
        </w:rPr>
        <w:t xml:space="preserve"> An example of such transcendence was demonstrated by Nicaraguan mothers of "martyred" soldiers (those killed by U.S.-paid counterrevolutionaries) to Pope John Paul II when he visited Managua in April 1983. They stood in the rows closest to the podium where the Pope spoke and they all bore large photos of their dead children. As the events of the day unfolded, the women created an image that stirred the whole people, one that the Pope could not go beyond or even adequately respond to. Here is what happened: The Pope spoke on and on to the gathered crowd about obeying the hierarchy and not getting involved with the things of this world. In frustration and anger, the women began to shout, "We want peace," and their chant was taken up by the 400,000 others there. The women's rage at personal loss was valorized by the Nicaraguan people as a whole, as the grieving mother became a collective symbol of the demand for peace. The chant, "We want peace," referred simultaneously to national sovereignty, anti-imperialism, religion, and family life. The women spoke for the whole. This brings me back to my original question about women's political action in the United States today. One of the major areas of investigation and struggle in the women's movement has been the sphere of daily life. This struggle, represented by an early women's movement phrase--"the personal is the political"--derives from women's real material labor in the domestic sphere and in the sphere of social relations as a whole. Women have traditionally done the psychological labor that keeps social relations going. In offices, in neighborhoods, at home, they often seek to make the social environment safe and "better," or more pleasant. That such labor is invisible, particularly that it is ignored within leftist theory and practice, is one of the more precise indices of women's oppression. And it is feminists' sensitivity to and analysis of social process that clarifies for them the sexism on the Left. Often at a leftist conference or political meeting, many men continue to see women and women's concerns as "other," and they do not look at what the Left could gain from feminist theory or from women's subcultural experience or from an analysis of women's labor. Women who come to such an event have already made a commitment to learn and to contribute, so they make an effort to continue along with the group as a whole but are impeded by sexist speakers' intellectual poverty (e.g., use of the generic "he"), macho debating style, and distance from political activism. Furthermore, not only women feel this political invisibility at leftist events. When black labor and black subcultural experience in the United States is not dealt with, nor is imperialism, or when racism is theoretically subsumed under the rubric of "class oppression" and not accorded its specificity, then third-world participants face the same alienation. To demonstrate this process and analyze what divides us, I will describe an incident that occurred at the Teaching Institute on Marxist Cultural Theory in June 1983. It is worth discussing because it is the kind of incident that happens all too often among us on the Left. Early in that summer session, a coalition of students and the two women faculty members, Gayatri Spivak and me, formed to present a protest statement to the faculty. It was read in every class. Here is what it said: The Marxist-Feminist Caucus met on Friday June 17th and concluded that the "limits, frontiers and boundaries" of Marxist cultural theory as articulated by the Teaching Institute excluded and silenced crucial issues of sexism, racism and other forms of domination. We find ourselves reproducing in the classrooms of the Teaching Institute the very structures which are the object of our critique. The Marxist-Feminist Caucus therefore proposes that each class set aside an hour weekly to discuss strategic silences and structural exclusions. A Marxism that does not problematize issues of gender and race, or of class consciousness in its own ranks, cannot hope to be an adequate tool for either social criticism or social transformation. The institute had a format of having famous Marxist intellectuals lecture, specifically males with job security who have never incorporated a feminist analysis into their theoretical work. Both the format and the content of their lectures enraged some of us, but not others. In a sense, writing a protest statement divided the school's participants between the political ones and the consumers of Marxist theory. This is because critical theory itself has become a pathway for elitist advancement in the humanities and social sciences in universities where these areas are facing huge cutbacks. And the canon of that critical theory is based on Marx and Freud and their contemporary interpretants, Althusser and Lacan. Both at the Teaching Institute and at prestigious universities, young academics could get their quick fix of Marxism, the knowledge of which could help greatly in their academic career. This is a capitalist mode of consuming knowledge. Too many students, especially career- pressured graduate students, want only a well conceived lecture, a digest of Marxist theory and social analysis, something that can be written in a notebook, taken home, and quoted from in a future paper or journal article. Furthermore, we intellectuals fall into this capitalist competitive mode. We feel pressured inside ourselves to be the best. Students are told to buy the best. All the faculty at the Teaching Institute felt that they could not make a mistake, that they had to read and show they had read everything, that they had been challenged on their political practice, accused of being racist or sexist or undemocratic. Our control over the classroom and studied theoretical polish became a kind of professional hysteria and worked against the collective building of Marxist knowledge and theory that we have needed for more effective social change. Since the early 1970s women have come together in meetings like these, in feminist seminars, caucuses, and workshops, partly in resistance to a certain macho leftist or academic style and partly to build a new body of knowledge and feminist political practice. And we have been successful at doing this but it has meant double or triple work for us. Feminist scholarship does not usually lead to academic promotion for a woman. The knowledge women produce is easily marginalized, as was made painfully obvious at that summer school. Feminists and third-world students came to the Teaching Institute knowing how much they needed Marxist theory. They understood that abolishing capitalism and imperialism was the precondition for liberation. They came as political participants expecting to learn theoretical tools to use in fighting oppression. But sex and race were too often ignored--I would say stupidly ignored--as social determinants in the theories presented about social change. (Beyond that, students felt intimidated by name-dropping and teachers' and other students' failure to explain terms. They felt they had to give a polished rebuttal or a cohesive "strategic intervention" before they could speak to refute a lecturer's point.) And when students raised issues of sexism or racism, deflection became the all too frequent tactic used by teachers or some of the white male students in response. No wonder that women, with their sex-role socialization, were often too intimidated to speak. This is a sad analysis, but not an infrequent one in academia. It speaks about political theory and academic sexism and racism, and elitism and class privilege. The incident reveals much of what divides politically progressive people in the United States. These differences must be acknowledged in depth if we are to work together politically in a coalition form. In particular, I understand the texture of women's silence in a forum that demanded a highly rational and developed intervention. Many of the women students at the Teaching Institute already produced feminist theory, but the intimidating nature of this kind of aggressive public speaking made them seem like nonparticipants. And it often happens to me, too. I know that we watch and despair of our own colonized psyches which hold us back in silence precisely when we would choose to be political actors, especially in a Marxist forum. What we have seen in the 1970s and 1980s in North America and Europe is a supercession of political forms related to developments in radical consciousness. Conditions have evolved in the United States that make it impossible to conceive of a revolutionary organizing strategy that does not embrace a black and minority revolution and a feminist revolution. The lesson of the civil rights/black power movement was that blacks will organize autonomously. Now it is the offspring of that movement, Jesse Jackson's Rainbow Coalition, that has taken the lead in building an anti-imperialist coalition that addresses the specific struggles and organizing forms of blacks, Latinos, women, and gays. Such a coalition relates to the existence of the women's movement, the gay and lesbian movement, the anti-imperialist movement, by supporting these groups' autonomous organizing and granting new respect, not by subsuming or controlling them. Furthermore, at this point in U.S. history, issues of mass culture and mass communication have to be dealt with, so that minority figures such as Jesse Jackson or Harold Washington, Chicago's black major, have developed an ongoing analysis about racism in the press. As a feminist who has worked both in the cultural sphere and in anti-imperialist work, I have experienced this supercession of forms. In the early 1970s a politically active woman was either "on the Left" or "in the independent women's movement." Some socialist feminists within leftist organizations formed caucuses to try to influence their organizations. In the 1970s I chose to work mostly within the independent women's movement, especially in creating a women's studies program at an urban university. In developing feminist media now within the women's movement, I find many of my sisters addressing broader issues of imperialism, racism, class oppression, and the nuclear threat. Many of us are joining progressive coalitions around these issues. Within these coalitions we must be able openly to declare, "I am a feminist and our feminist position represents the most advanced stand. You men have to join us." Indeed, many men, often younger men, have. As feminists, we are the ones who are building a whole theoretical critique of mass culture and mass communication; we are the ones who are learning how to appropriate all of culture in an oppositional way. And because of our historical position in advanced capitalism, we are one of the first social movements to address cultural issues in such a thorough and complex way. Many feminists are eager to participate in coalitions, the major political strategy for us in the 1 980s. In Chicago, we saw the women's movement and the Left work to elect Harold Washington. In the San Francisco area, gays and lesbians have formed a Central America support group. Both in the United States and abroad, the antinuclear movement contains within it all-women's affinity groups. Latinos in various areas identify and organize as Puerto Rican or Mexican-American according to their ethnic origins and concentration, and also unite in Central American solidarity work. This great diversity of sectoral organizing enriches all of us who are working for social change. Some of the best aspects of current progressive organizing have, in fact, derived specifically from the development of the contemporary women's movement. I mentioned the consciousness-raising groups earlier. I think the women's movement has introduced into political discourse an open and direct critique of the macho style and political posturing of many male leaders. As feminist activists, we have created among ourselves new forms of discussion and a creative, collective pursuit of knowledge--in contrast to an older, more aggressive, male debating style. Particularly important for me, the women's movement has pursued and validated as politically important cultural and artistic work. In Chicago, where I live, I experience a strong continuum and network among community-based artists and women in the art world. We have built up intellectual ties between academic women and feminist film- and videomakers who have created an analysis of how sexuality is manipulated in the visual culture that surrounds us. As a consequence, feminist film criticism has developed a new theoretical framework for analyzing ideology and the mass media. In fact, I think that our building of a feminist cultural theory has made a key contribution to the Left and to revolutionary movements throughout the world. When I want to</w:t>
      </w:r>
      <w:r w:rsidRPr="0077307B">
        <w:rPr>
          <w:sz w:val="10"/>
        </w:rPr>
        <w:t xml:space="preserve"> </w:t>
      </w:r>
      <w:r w:rsidRPr="00EF3482">
        <w:rPr>
          <w:rStyle w:val="StyleUnderline"/>
        </w:rPr>
        <w:t>consider how unleashing our anger might capacitate us to act for change</w:t>
      </w:r>
      <w:r w:rsidRPr="0077307B">
        <w:rPr>
          <w:sz w:val="10"/>
        </w:rPr>
        <w:t xml:space="preserve">, I reconsider Frantz Fanon's essay "Concerning Violence" in The Wretched of the Earth. In that essay he describes decolonization, particularly the process by which the native sheds the colonizer's values and the colonizer's ways. I understand that my black and Latina </w:t>
      </w:r>
      <w:r w:rsidRPr="00EF3482">
        <w:rPr>
          <w:rStyle w:val="StyleUnderline"/>
        </w:rPr>
        <w:t xml:space="preserve">sisters </w:t>
      </w:r>
      <w:r w:rsidRPr="0077307B">
        <w:rPr>
          <w:sz w:val="10"/>
        </w:rPr>
        <w:t xml:space="preserve">in the United States </w:t>
      </w:r>
      <w:r w:rsidRPr="00EF3482">
        <w:rPr>
          <w:rStyle w:val="StyleUnderline"/>
        </w:rPr>
        <w:t>experience a rage</w:t>
      </w:r>
      <w:r w:rsidRPr="0077307B">
        <w:rPr>
          <w:sz w:val="10"/>
        </w:rPr>
        <w:t xml:space="preserve"> against the economic and racial violence perpetrated every day against them; in a way that is similar to what Fanon describes: this rage knows its resolution lies in a complete change of the economic order in which we live. At the same time, I must </w:t>
      </w:r>
      <w:r w:rsidRPr="00685505">
        <w:rPr>
          <w:rStyle w:val="StyleUnderline"/>
        </w:rPr>
        <w:t>ask what kind of rage it would be that would effectively contest women's oppression</w:t>
      </w:r>
      <w:r w:rsidRPr="0077307B">
        <w:rPr>
          <w:sz w:val="10"/>
        </w:rPr>
        <w:t xml:space="preserve">--given all the levels at which gender inequality and women's oppression is articulated in social and personal life. What Fanon describes to us is a specific historical moment at which mental colonization can be and is surpassed. As I look at women's mental colonization, I see our internalized sense of powerlessness, our articulation into masochistic structures of desire, and our playing out of personae that on the surface seem "passive," "self-defeating," "irrational," "hesitant," "receptively feminine," or even "crazy." Much of this behavior stems from internalized and suppressed rage. Fanon describes such behavior in the colonized and posits </w:t>
      </w:r>
      <w:r w:rsidRPr="007875FE">
        <w:rPr>
          <w:rStyle w:val="StyleUnderline"/>
        </w:rPr>
        <w:t>active rage</w:t>
      </w:r>
      <w:r w:rsidRPr="0077307B">
        <w:rPr>
          <w:sz w:val="10"/>
        </w:rPr>
        <w:t xml:space="preserve">, the violent response to violence, as its cure. What would the overturning of male supremacy and women's colonization mean to women? How would it be accomplished? Fanon understands that a whole social structure and a new kind of person must come into being, and that those with privilege know, fear, and resist this. His call to armed struggle, based on the very clear demarcations and abuses of power that the native always sees, </w:t>
      </w:r>
      <w:r w:rsidRPr="007875FE">
        <w:rPr>
          <w:rStyle w:val="StyleUnderline"/>
        </w:rPr>
        <w:t xml:space="preserve">signals a survival struggle that </w:t>
      </w:r>
      <w:r w:rsidRPr="007875FE">
        <w:rPr>
          <w:rStyle w:val="Emphasis"/>
        </w:rPr>
        <w:t>does not characterize the war between the sexes</w:t>
      </w:r>
      <w:r w:rsidRPr="0077307B">
        <w:rPr>
          <w:sz w:val="10"/>
        </w:rPr>
        <w:t xml:space="preserve">. As I read Fanon for what he can teach me about women's resistance to oppression in nonrevolutionary society, I read him as a communist psychiatrist talking about how social movements can change the mentality of the oppressed. When I ask about revolution for women now, minimally I see that our contestation cannot be conducted in the mode of nice girls, of managing the egos of and patiently teaching those who oppress, which is a skill and duty we learned from our mothers in the domestic sphere. If we do so, once again we will be placed in that very role of "helpmate" that we are trying to overcome. </w:t>
      </w:r>
      <w:r w:rsidRPr="00685505">
        <w:rPr>
          <w:rStyle w:val="StyleUnderline"/>
        </w:rPr>
        <w:t>Angry contestation may take us the extra step needed to overcome our own colonized behavior</w:t>
      </w:r>
      <w:r w:rsidRPr="0077307B">
        <w:rPr>
          <w:sz w:val="10"/>
        </w:rPr>
        <w:t xml:space="preserve"> and tardy response. Let me now rewrite for you parts of Fanon's essay to show its power when discussing the relation between psychological and social change. </w:t>
      </w:r>
      <w:r w:rsidRPr="00685505">
        <w:rPr>
          <w:rStyle w:val="StyleUnderline"/>
        </w:rPr>
        <w:t xml:space="preserve">The distance between the violence of colonization and its necessary response in armed struggle, and the emotional rage </w:t>
      </w:r>
      <w:r w:rsidRPr="0077307B">
        <w:rPr>
          <w:sz w:val="10"/>
        </w:rPr>
        <w:t xml:space="preserve">I am referring to here </w:t>
      </w:r>
      <w:r w:rsidRPr="00685505">
        <w:rPr>
          <w:rStyle w:val="StyleUnderline"/>
        </w:rPr>
        <w:t>in combating sexism, marks the distance between the periphery and the center</w:t>
      </w:r>
      <w:r w:rsidRPr="0077307B">
        <w:rPr>
          <w:sz w:val="10"/>
        </w:rPr>
        <w:t xml:space="preserve"> of international capitalism. By using Fanon in this way, I do not wish to co-opt him for the women's movement but to learn from him, just as I learned from the Nicaraguan women's courage and tenacity. If women must learn to be openly angry, we must learn to draw links between ourselves and those who are more oppressed, to learn new methods of struggle and courageous response. Combating women's oppression as we know it is a historical process: that is to say, it cannot become intelligible or clear to itself except in the exact measure that we can discern the movements that give it historical form and content. Combating women's oppression is the meeting of two intrinsically opposed forces, which in fact owe this originality to that sort of substantification that results from and is nourished by the social construction of gender. The husband is right when he speaks of knowing "them" well--for it is men who perpetuate the function of wife. Men owe the reproduction of their bodies and psyches to the family. Feminist revolution never takes place unnoticed, for it influences individuals and modifies them fundamentally. It transforms passive femininity crushed with inessentiality into privileged agency under the floodlights of history. A new kind of woman brings a new rhythm into existence with a new language and a new humanity; combating women's oppression means the veritable creation of new women who become fully human by the same process by which they freed themselves. Feminists who decide to put their program into practice and become its moving force are ready to be constantly enraged. They have collectively learned that this narrow world, strewn with prohibitions, can only be called into question by absolute contestation. The sex-gender system is a world divided into compartments. And if we examine closely this system of compartments, we will at last be able to reveal the lines of force it implies and to mark out the lines on which a nonoppressive society will be reorganized. </w:t>
      </w:r>
      <w:r w:rsidRPr="00685505">
        <w:rPr>
          <w:rStyle w:val="StyleUnderline"/>
        </w:rPr>
        <w:t>At the level of individuals, anger is a cleansing force</w:t>
      </w:r>
      <w:r w:rsidRPr="0077307B">
        <w:rPr>
          <w:sz w:val="10"/>
        </w:rPr>
        <w:t xml:space="preserve">. It frees the woman from her inferiority complex and from despair and inaction; it makes her fearless and restores her self-respect. At this point </w:t>
      </w:r>
      <w:r w:rsidRPr="00685505">
        <w:rPr>
          <w:rStyle w:val="StyleUnderline"/>
        </w:rPr>
        <w:t xml:space="preserve">I will </w:t>
      </w:r>
      <w:r w:rsidRPr="00685505">
        <w:rPr>
          <w:rStyle w:val="Emphasis"/>
        </w:rPr>
        <w:t>stop</w:t>
      </w:r>
      <w:r w:rsidRPr="0077307B">
        <w:rPr>
          <w:sz w:val="10"/>
        </w:rPr>
        <w:t xml:space="preserve"> citing from and reworking Fanon, </w:t>
      </w:r>
      <w:r w:rsidRPr="00685505">
        <w:rPr>
          <w:rStyle w:val="Emphasis"/>
        </w:rPr>
        <w:t>deliberately</w:t>
      </w:r>
      <w:r w:rsidRPr="00685505">
        <w:rPr>
          <w:rStyle w:val="StyleUnderline"/>
        </w:rPr>
        <w:t xml:space="preserve"> at the point of individual rage</w:t>
      </w:r>
      <w:r w:rsidRPr="0077307B">
        <w:rPr>
          <w:sz w:val="10"/>
        </w:rPr>
        <w:t xml:space="preserve">. </w:t>
      </w:r>
      <w:r w:rsidRPr="00685505">
        <w:rPr>
          <w:rStyle w:val="StyleUnderline"/>
        </w:rPr>
        <w:t>Now is a time when we need to work in coalitions, but we must be very honest about what divides us and what are the preconditions we need before we can work together</w:t>
      </w:r>
      <w:r w:rsidRPr="0077307B">
        <w:rPr>
          <w:sz w:val="10"/>
        </w:rPr>
        <w:t xml:space="preserve">. I have made the decision to work in leftist and feminist cultural work and in Latin American solidarity work. I think in all our strategies we must analyze the relation of that strategy to feminist, antiracist, and anti- imperialist demands. Women comprise over half the population; any class issues in the United States are intimately tied to the question of racism; we all live off the labor of workers, often underpaid women, in the Third World; and socialist revolution is being waged very near us. Personally, I know that it is by my contact with Nicaraguan women, who insist that men and women must struggle together for our mutual liberation, that I have been politically and emotionally renewed. The problems grow more acute. We know that the Right is racist, homophobic, and sexist. We in </w:t>
      </w:r>
      <w:r w:rsidRPr="00685505">
        <w:rPr>
          <w:rStyle w:val="StyleUnderline"/>
        </w:rPr>
        <w:t xml:space="preserve">the women's movement must stop turning our anger against each other and learn the most effective ways to work together for social change. We can </w:t>
      </w:r>
      <w:r w:rsidRPr="00685505">
        <w:rPr>
          <w:rStyle w:val="Emphasis"/>
        </w:rPr>
        <w:t>focus our anger and harness it</w:t>
      </w:r>
      <w:r w:rsidRPr="00685505">
        <w:rPr>
          <w:rStyle w:val="StyleUnderline"/>
        </w:rPr>
        <w:t xml:space="preserve">, but to do that we must clearly analyze cause and effect. If theory accompanies anger, it will lead to effective solutions to the problems </w:t>
      </w:r>
      <w:r w:rsidRPr="0077307B">
        <w:rPr>
          <w:sz w:val="10"/>
        </w:rPr>
        <w:t>at hand</w:t>
      </w:r>
      <w:r w:rsidRPr="0077307B">
        <w:rPr>
          <w:sz w:val="10"/>
          <w:szCs w:val="14"/>
        </w:rPr>
        <w:t>. We have great emotional and social power to unleash when we set loose our all too often suppressed rage, but we may only feel free to do so when we know that we can use our anger in an astute and responsible way.</w:t>
      </w:r>
    </w:p>
    <w:p w14:paraId="01285FC5" w14:textId="77777777" w:rsidR="00833238" w:rsidRDefault="00833238" w:rsidP="00833238">
      <w:pPr>
        <w:pStyle w:val="Heading1"/>
      </w:pPr>
      <w:r>
        <w:t>Social Movements Debate</w:t>
      </w:r>
    </w:p>
    <w:p w14:paraId="04EEBCF2" w14:textId="77777777" w:rsidR="00833238" w:rsidRDefault="00833238" w:rsidP="00833238"/>
    <w:p w14:paraId="55D3421E" w14:textId="77777777" w:rsidR="00833238" w:rsidRDefault="00833238" w:rsidP="00833238">
      <w:pPr>
        <w:pStyle w:val="Heading2"/>
      </w:pPr>
      <w:r>
        <w:t>Revolutional Methods Bad</w:t>
      </w:r>
    </w:p>
    <w:p w14:paraId="249C52B3" w14:textId="77777777" w:rsidR="00833238" w:rsidRDefault="00833238" w:rsidP="00833238"/>
    <w:p w14:paraId="1C1D506E" w14:textId="77777777" w:rsidR="00833238" w:rsidRDefault="00833238" w:rsidP="00833238">
      <w:pPr>
        <w:pStyle w:val="Heading3"/>
      </w:pPr>
      <w:r>
        <w:t xml:space="preserve">Revol = Atrocities </w:t>
      </w:r>
    </w:p>
    <w:p w14:paraId="2BA356AA" w14:textId="77777777" w:rsidR="00833238" w:rsidRPr="00E7350C" w:rsidRDefault="00833238" w:rsidP="00833238"/>
    <w:p w14:paraId="34409545" w14:textId="77777777" w:rsidR="00833238" w:rsidRDefault="00833238" w:rsidP="00833238">
      <w:pPr>
        <w:pStyle w:val="Heading4"/>
      </w:pPr>
      <w:r>
        <w:t xml:space="preserve">Revolutionary methodology generates atrocities.  History of 20th century revolutions proves we should choose more complex approaches to conflicts. </w:t>
      </w:r>
    </w:p>
    <w:p w14:paraId="2CAB45EB" w14:textId="77777777" w:rsidR="00833238" w:rsidRDefault="00833238" w:rsidP="00833238">
      <w:r>
        <w:t xml:space="preserve">Fred </w:t>
      </w:r>
      <w:r>
        <w:rPr>
          <w:rStyle w:val="Style13ptBold"/>
        </w:rPr>
        <w:t>HALLIDAY</w:t>
      </w:r>
      <w:r>
        <w:t xml:space="preserve"> IR @ London School of Economics </w:t>
      </w:r>
      <w:r>
        <w:rPr>
          <w:rStyle w:val="Style13ptBold"/>
        </w:rPr>
        <w:t>3</w:t>
      </w:r>
      <w:r>
        <w:t xml:space="preserve"> [“Finding the Revolutionary in Revolution” in </w:t>
      </w:r>
      <w:r>
        <w:rPr>
          <w:i/>
        </w:rPr>
        <w:t>The Future of Revolutions</w:t>
      </w:r>
      <w:r>
        <w:t xml:space="preserve"> ed. John Foran p 306-309]</w:t>
      </w:r>
    </w:p>
    <w:p w14:paraId="41A617A5" w14:textId="77777777" w:rsidR="00833238" w:rsidRDefault="00833238" w:rsidP="00833238">
      <w:pPr>
        <w:rPr>
          <w:sz w:val="16"/>
        </w:rPr>
      </w:pPr>
      <w:r>
        <w:rPr>
          <w:sz w:val="16"/>
        </w:rPr>
        <w:t xml:space="preserve">A second issue central to discussion of revolution today is that of the historic legacy of revolutions. Writers on revolution like to invoke Marx's observation about the weight of past generations lying on the minds of the present; it has been often stated that all revolutions invoke symbols and claims derived from the past, real or imagined. The revolutionaries of the twentieth century all looked, in some degree, backwards: Lenin and Trotsky to 1789, Mao and Ho to I9I7, Castro to the 1890s, Khomeini to the seventh century. The present discussion of revolution seems, at first sight, not to do this. Political sociologists do look at earlier revolutions, but this is without practical import. Discussion of the possibility of change, particularly that linked to the anti-globalization movement, seems to be curiously ahistorical. The price of this is, however, that not only is inspiration from the past muted but, equally, lessons are not learnt. Here something curious seems to have happened since the collapse of communism: </w:t>
      </w:r>
      <w:r>
        <w:rPr>
          <w:rStyle w:val="StyleUnderline"/>
        </w:rPr>
        <w:t>the amnesia of neoliberal discussion</w:t>
      </w:r>
      <w:r>
        <w:rPr>
          <w:sz w:val="16"/>
        </w:rPr>
        <w:t xml:space="preserve">, which consigns all that was associated with the communist experiment to the dustbin, </w:t>
      </w:r>
      <w:r>
        <w:rPr>
          <w:rStyle w:val="StyleUnderline"/>
        </w:rPr>
        <w:t>seems to be replicated in</w:t>
      </w:r>
      <w:r>
        <w:rPr>
          <w:sz w:val="16"/>
        </w:rPr>
        <w:t xml:space="preserve"> the case of the </w:t>
      </w:r>
      <w:r>
        <w:rPr>
          <w:rStyle w:val="StyleUnderline"/>
        </w:rPr>
        <w:t>radical movements of today</w:t>
      </w:r>
      <w:r>
        <w:rPr>
          <w:sz w:val="16"/>
        </w:rPr>
        <w:t xml:space="preserve">. But to do this is questionable. In this latter respect, </w:t>
      </w:r>
      <w:r>
        <w:rPr>
          <w:rStyle w:val="StyleUnderline"/>
        </w:rPr>
        <w:t>there are dangers, of an amnesia that is long on enthusiasm but short on responsibility and realism</w:t>
      </w:r>
      <w:r>
        <w:rPr>
          <w:sz w:val="16"/>
        </w:rPr>
        <w:t xml:space="preserve">. For the fact is that </w:t>
      </w:r>
      <w:r w:rsidRPr="002344C4">
        <w:rPr>
          <w:rStyle w:val="StyleUnderline"/>
          <w:highlight w:val="green"/>
        </w:rPr>
        <w:t>the history of revolution</w:t>
      </w:r>
      <w:r>
        <w:rPr>
          <w:rStyle w:val="StyleUnderline"/>
        </w:rPr>
        <w:t xml:space="preserve"> in modern times </w:t>
      </w:r>
      <w:r w:rsidRPr="002344C4">
        <w:rPr>
          <w:rStyle w:val="StyleUnderline"/>
          <w:highlight w:val="green"/>
        </w:rPr>
        <w:t>is</w:t>
      </w:r>
      <w:r>
        <w:rPr>
          <w:rStyle w:val="StyleUnderline"/>
        </w:rPr>
        <w:t xml:space="preserve"> </w:t>
      </w:r>
      <w:r>
        <w:rPr>
          <w:sz w:val="16"/>
        </w:rPr>
        <w:t xml:space="preserve">one not only of resistance, heroism and idealism, but </w:t>
      </w:r>
      <w:r>
        <w:rPr>
          <w:rStyle w:val="StyleUnderline"/>
        </w:rPr>
        <w:t xml:space="preserve">also </w:t>
      </w:r>
      <w:r w:rsidRPr="002344C4">
        <w:rPr>
          <w:rStyle w:val="StyleUnderline"/>
          <w:highlight w:val="green"/>
        </w:rPr>
        <w:t>of terrible suffering</w:t>
      </w:r>
      <w:r>
        <w:rPr>
          <w:rStyle w:val="StyleUnderline"/>
        </w:rPr>
        <w:t xml:space="preserve"> and </w:t>
      </w:r>
      <w:r w:rsidRPr="002344C4">
        <w:rPr>
          <w:rStyle w:val="StyleUnderline"/>
          <w:highlight w:val="green"/>
        </w:rPr>
        <w:t>human disaster</w:t>
      </w:r>
      <w:r>
        <w:rPr>
          <w:rStyle w:val="StyleUnderline"/>
        </w:rPr>
        <w:t>,</w:t>
      </w:r>
      <w:r>
        <w:rPr>
          <w:sz w:val="16"/>
        </w:rPr>
        <w:t xml:space="preserve"> of ch</w:t>
      </w:r>
      <w:r>
        <w:rPr>
          <w:rStyle w:val="StyleUnderline"/>
        </w:rPr>
        <w:t xml:space="preserve">aos </w:t>
      </w:r>
      <w:r w:rsidRPr="002344C4">
        <w:rPr>
          <w:rStyle w:val="StyleUnderline"/>
          <w:highlight w:val="green"/>
        </w:rPr>
        <w:t>and incompetence</w:t>
      </w:r>
      <w:r>
        <w:rPr>
          <w:rStyle w:val="StyleUnderline"/>
        </w:rPr>
        <w:t xml:space="preserve"> under the guise of revolutionary transformation</w:t>
      </w:r>
      <w:r>
        <w:rPr>
          <w:sz w:val="16"/>
        </w:rPr>
        <w:t xml:space="preserve">, of the distortion of the finest ideals by corrupt and murderous leaders, and of the creation of societies that are far more oppressive and inefficient than those they seek to overthrow. The anti-globalization movement makes much of </w:t>
      </w:r>
      <w:r>
        <w:rPr>
          <w:rStyle w:val="StyleUnderline"/>
        </w:rPr>
        <w:t xml:space="preserve">revolutionary internationalism: </w:t>
      </w:r>
      <w:r>
        <w:rPr>
          <w:sz w:val="16"/>
        </w:rPr>
        <w:t xml:space="preserve">tills </w:t>
      </w:r>
      <w:r>
        <w:rPr>
          <w:rStyle w:val="StyleUnderline"/>
        </w:rPr>
        <w:t>is</w:t>
      </w:r>
      <w:r>
        <w:rPr>
          <w:sz w:val="16"/>
        </w:rPr>
        <w:t xml:space="preserve"> not some benign panacea, but a complex, </w:t>
      </w:r>
      <w:r>
        <w:rPr>
          <w:rStyle w:val="StyleUnderline"/>
        </w:rPr>
        <w:t>often abused,</w:t>
      </w:r>
      <w:r>
        <w:rPr>
          <w:sz w:val="16"/>
        </w:rPr>
        <w:t xml:space="preserve"> transnational practice (Halliday I999). </w:t>
      </w:r>
      <w:r>
        <w:rPr>
          <w:rStyle w:val="StyleUnderline"/>
        </w:rPr>
        <w:t>All of this entails confronting</w:t>
      </w:r>
      <w:r>
        <w:rPr>
          <w:sz w:val="16"/>
        </w:rPr>
        <w:t xml:space="preserve"> </w:t>
      </w:r>
      <w:r>
        <w:rPr>
          <w:rStyle w:val="StyleUnderline"/>
        </w:rPr>
        <w:t>something that revolutionaries</w:t>
      </w:r>
      <w:r>
        <w:rPr>
          <w:sz w:val="16"/>
        </w:rPr>
        <w:t xml:space="preserve"> have </w:t>
      </w:r>
      <w:r>
        <w:rPr>
          <w:rStyle w:val="StyleUnderline"/>
        </w:rPr>
        <w:t>always assumed but too often failed to discuss: the ethics of revolution</w:t>
      </w:r>
      <w:r>
        <w:rPr>
          <w:sz w:val="16"/>
        </w:rPr>
        <w:t xml:space="preserve">. </w:t>
      </w:r>
      <w:r w:rsidRPr="002344C4">
        <w:rPr>
          <w:rStyle w:val="StyleUnderline"/>
          <w:highlight w:val="green"/>
        </w:rPr>
        <w:t>Denunciation of the given and invocations of an ideal</w:t>
      </w:r>
      <w:r>
        <w:rPr>
          <w:rStyle w:val="StyleUnderline"/>
        </w:rPr>
        <w:t xml:space="preserve"> other </w:t>
      </w:r>
      <w:r w:rsidRPr="002344C4">
        <w:rPr>
          <w:rStyle w:val="StyleUnderline"/>
          <w:highlight w:val="green"/>
        </w:rPr>
        <w:t>are not enough</w:t>
      </w:r>
      <w:r>
        <w:rPr>
          <w:sz w:val="16"/>
        </w:rPr>
        <w:t xml:space="preserve"> (Geras 1989). </w:t>
      </w:r>
      <w:r w:rsidRPr="002344C4">
        <w:rPr>
          <w:rStyle w:val="StyleUnderline"/>
          <w:highlight w:val="green"/>
        </w:rPr>
        <w:t>To grasp this involves a shift beyond</w:t>
      </w:r>
      <w:r>
        <w:rPr>
          <w:rStyle w:val="StyleUnderline"/>
        </w:rPr>
        <w:t xml:space="preserve"> the</w:t>
      </w:r>
      <w:r>
        <w:rPr>
          <w:sz w:val="16"/>
        </w:rPr>
        <w:t xml:space="preserve"> political sociology of revolutions, </w:t>
      </w:r>
      <w:r w:rsidRPr="002344C4">
        <w:rPr>
          <w:rStyle w:val="StyleUnderline"/>
          <w:highlight w:val="green"/>
        </w:rPr>
        <w:t>an academic</w:t>
      </w:r>
      <w:r>
        <w:rPr>
          <w:rStyle w:val="StyleUnderline"/>
        </w:rPr>
        <w:t xml:space="preserve"> pursuit that </w:t>
      </w:r>
      <w:r w:rsidRPr="002344C4">
        <w:rPr>
          <w:rStyle w:val="StyleUnderline"/>
          <w:highlight w:val="green"/>
        </w:rPr>
        <w:t>focus</w:t>
      </w:r>
      <w:r>
        <w:rPr>
          <w:rStyle w:val="StyleUnderline"/>
        </w:rPr>
        <w:t xml:space="preserve">es </w:t>
      </w:r>
      <w:r>
        <w:rPr>
          <w:sz w:val="16"/>
        </w:rPr>
        <w:t xml:space="preserve">in large measure </w:t>
      </w:r>
      <w:r w:rsidRPr="002344C4">
        <w:rPr>
          <w:rStyle w:val="StyleUnderline"/>
          <w:highlight w:val="green"/>
        </w:rPr>
        <w:t>on the incidence of revolutions</w:t>
      </w:r>
      <w:r w:rsidRPr="002344C4">
        <w:rPr>
          <w:sz w:val="16"/>
          <w:highlight w:val="green"/>
        </w:rPr>
        <w:t xml:space="preserve">, </w:t>
      </w:r>
      <w:r w:rsidRPr="002344C4">
        <w:rPr>
          <w:rStyle w:val="StyleUnderline"/>
          <w:highlight w:val="green"/>
        </w:rPr>
        <w:t>to an analysis of the consequences</w:t>
      </w:r>
      <w:r>
        <w:rPr>
          <w:rStyle w:val="StyleUnderline"/>
        </w:rPr>
        <w:t xml:space="preserve"> and longer term records </w:t>
      </w:r>
      <w:r w:rsidRPr="002344C4">
        <w:rPr>
          <w:rStyle w:val="StyleUnderline"/>
          <w:highlight w:val="green"/>
        </w:rPr>
        <w:t>of revolutionary states</w:t>
      </w:r>
      <w:r>
        <w:rPr>
          <w:sz w:val="16"/>
        </w:rPr>
        <w:t xml:space="preserve">. In the course of recent years, in writing my own work on revolutions, I have had reason to visit a number of cities that had served as the centers of world revolution and, if not revolution, anti-imperialist radicalism: </w:t>
      </w:r>
      <w:r w:rsidRPr="002344C4">
        <w:rPr>
          <w:rStyle w:val="StyleUnderline"/>
          <w:highlight w:val="green"/>
        </w:rPr>
        <w:t>Beijing, Havana, Tripoli, Tehran</w:t>
      </w:r>
      <w:r>
        <w:rPr>
          <w:sz w:val="16"/>
        </w:rPr>
        <w:t xml:space="preserve">. </w:t>
      </w:r>
      <w:r>
        <w:rPr>
          <w:rStyle w:val="StyleUnderline"/>
        </w:rPr>
        <w:t xml:space="preserve">These </w:t>
      </w:r>
      <w:r w:rsidRPr="002344C4">
        <w:rPr>
          <w:rStyle w:val="StyleUnderline"/>
          <w:highlight w:val="green"/>
        </w:rPr>
        <w:t>were the culminations of</w:t>
      </w:r>
      <w:r>
        <w:rPr>
          <w:rStyle w:val="StyleUnderline"/>
        </w:rPr>
        <w:t xml:space="preserve"> upheavals that had produced </w:t>
      </w:r>
      <w:r w:rsidRPr="002344C4">
        <w:rPr>
          <w:rStyle w:val="StyleUnderline"/>
          <w:highlight w:val="green"/>
        </w:rPr>
        <w:t>revolutionary regimes</w:t>
      </w:r>
      <w:r>
        <w:rPr>
          <w:sz w:val="16"/>
        </w:rPr>
        <w:t xml:space="preserve"> by some strange numerical consistency in, respectively, I949, I959, I969, I979· In every case, one could still discern the outlines of </w:t>
      </w:r>
      <w:r>
        <w:rPr>
          <w:rStyle w:val="StyleUnderline"/>
        </w:rPr>
        <w:t>the</w:t>
      </w:r>
      <w:r>
        <w:rPr>
          <w:sz w:val="16"/>
        </w:rPr>
        <w:t xml:space="preserve"> original </w:t>
      </w:r>
      <w:r>
        <w:rPr>
          <w:rStyle w:val="StyleUnderline"/>
        </w:rPr>
        <w:t>revolutionary project</w:t>
      </w:r>
      <w:r>
        <w:rPr>
          <w:sz w:val="16"/>
        </w:rPr>
        <w:t xml:space="preserve">: a rejection of exploitation, foreign and domestic, a comnlitment to the transformation of society, internationalist support in rhetoric and deed for those resisting oppression elsewhere. But in the 1990S this had all </w:t>
      </w:r>
      <w:r>
        <w:rPr>
          <w:rStyle w:val="StyleUnderline"/>
        </w:rPr>
        <w:t>faded</w:t>
      </w:r>
      <w:r>
        <w:rPr>
          <w:sz w:val="16"/>
        </w:rPr>
        <w:t xml:space="preserve">: these were not the wave of the future. Whatever else, it could not be said that the initial revolutionary project was in good shape: </w:t>
      </w:r>
      <w:r w:rsidRPr="002344C4">
        <w:rPr>
          <w:rStyle w:val="StyleUnderline"/>
          <w:highlight w:val="green"/>
        </w:rPr>
        <w:t>few in these countries</w:t>
      </w:r>
      <w:r>
        <w:rPr>
          <w:rStyle w:val="StyleUnderline"/>
        </w:rPr>
        <w:t xml:space="preserve"> now </w:t>
      </w:r>
      <w:r w:rsidRPr="002344C4">
        <w:rPr>
          <w:rStyle w:val="StyleUnderline"/>
          <w:highlight w:val="green"/>
        </w:rPr>
        <w:t>believed in the ideological project that</w:t>
      </w:r>
      <w:r>
        <w:rPr>
          <w:rStyle w:val="StyleUnderline"/>
        </w:rPr>
        <w:t xml:space="preserve"> had </w:t>
      </w:r>
      <w:r w:rsidRPr="002344C4">
        <w:rPr>
          <w:rStyle w:val="StyleUnderline"/>
          <w:highlight w:val="green"/>
        </w:rPr>
        <w:t>initiated the revolution; corruption</w:t>
      </w:r>
      <w:r>
        <w:rPr>
          <w:rStyle w:val="StyleUnderline"/>
        </w:rPr>
        <w:t xml:space="preserve"> and inefficiency </w:t>
      </w:r>
      <w:r w:rsidRPr="002344C4">
        <w:rPr>
          <w:rStyle w:val="StyleUnderline"/>
          <w:highlight w:val="green"/>
        </w:rPr>
        <w:t>were widespread; there was a</w:t>
      </w:r>
      <w:r>
        <w:rPr>
          <w:rStyle w:val="StyleUnderline"/>
        </w:rPr>
        <w:t xml:space="preserve"> pervasive </w:t>
      </w:r>
      <w:r w:rsidRPr="002344C4">
        <w:rPr>
          <w:rStyle w:val="StyleUnderline"/>
          <w:highlight w:val="green"/>
        </w:rPr>
        <w:t>desire for</w:t>
      </w:r>
      <w:r>
        <w:rPr>
          <w:rStyle w:val="StyleUnderline"/>
        </w:rPr>
        <w:t xml:space="preserve"> </w:t>
      </w:r>
      <w:r>
        <w:rPr>
          <w:bCs/>
          <w:sz w:val="16"/>
          <w:szCs w:val="26"/>
        </w:rPr>
        <w:t>change</w:t>
      </w:r>
      <w:r>
        <w:rPr>
          <w:sz w:val="16"/>
        </w:rPr>
        <w:t xml:space="preserve">, </w:t>
      </w:r>
      <w:r>
        <w:rPr>
          <w:bCs/>
          <w:sz w:val="16"/>
          <w:szCs w:val="26"/>
        </w:rPr>
        <w:t>towards</w:t>
      </w:r>
      <w:r>
        <w:rPr>
          <w:rStyle w:val="StyleUnderline"/>
        </w:rPr>
        <w:t xml:space="preserve"> a more</w:t>
      </w:r>
      <w:r>
        <w:rPr>
          <w:sz w:val="16"/>
        </w:rPr>
        <w:t xml:space="preserve"> open, </w:t>
      </w:r>
      <w:r w:rsidRPr="002344C4">
        <w:rPr>
          <w:rStyle w:val="StyleUnderline"/>
          <w:highlight w:val="green"/>
        </w:rPr>
        <w:t>liberal, society</w:t>
      </w:r>
      <w:r>
        <w:rPr>
          <w:sz w:val="16"/>
        </w:rPr>
        <w:t xml:space="preserve">; the initial internationalist appeals had faded. Revolution had, in effect, become tired. It was indeed capitalism, not revolutionary socialism and third-worldism, which in the 1990S formed the global vision of the future. This haphazard and impressionistic response has, however, to be compounded by a reflection on the overall legacy of the century of revolutions: neither form of amnesia—counterrevolutionary or revolutionary—is acceptable. Indeed, amnesia invites the repetition of another common saying with regard to revolutions, that those who ignore history are doomed to repeat it. Here perhaps is </w:t>
      </w:r>
      <w:r w:rsidRPr="002344C4">
        <w:rPr>
          <w:rStyle w:val="StyleUnderline"/>
          <w:highlight w:val="green"/>
        </w:rPr>
        <w:t>one of the</w:t>
      </w:r>
      <w:r>
        <w:rPr>
          <w:rStyle w:val="StyleUnderline"/>
        </w:rPr>
        <w:t xml:space="preserve"> </w:t>
      </w:r>
      <w:r>
        <w:rPr>
          <w:sz w:val="16"/>
        </w:rPr>
        <w:t xml:space="preserve">most </w:t>
      </w:r>
      <w:r w:rsidRPr="002344C4">
        <w:rPr>
          <w:rStyle w:val="StyleUnderline"/>
          <w:highlight w:val="green"/>
        </w:rPr>
        <w:t>worrying aspects of the</w:t>
      </w:r>
      <w:r>
        <w:rPr>
          <w:rStyle w:val="StyleUnderline"/>
        </w:rPr>
        <w:t xml:space="preserve"> contemporary </w:t>
      </w:r>
      <w:r w:rsidRPr="002344C4">
        <w:rPr>
          <w:rStyle w:val="StyleUnderline"/>
          <w:highlight w:val="green"/>
        </w:rPr>
        <w:t>radical movement</w:t>
      </w:r>
      <w:r>
        <w:rPr>
          <w:sz w:val="16"/>
        </w:rPr>
        <w:t xml:space="preserve">, be it in its national or internationalist forms: </w:t>
      </w:r>
      <w:r w:rsidRPr="002344C4">
        <w:rPr>
          <w:rStyle w:val="StyleUnderline"/>
          <w:highlight w:val="green"/>
        </w:rPr>
        <w:t>the failure to reflect</w:t>
      </w:r>
      <w:r>
        <w:rPr>
          <w:sz w:val="16"/>
        </w:rPr>
        <w:t xml:space="preserve">, critically, </w:t>
      </w:r>
      <w:r w:rsidRPr="002344C4">
        <w:rPr>
          <w:rStyle w:val="StyleUnderline"/>
          <w:highlight w:val="green"/>
        </w:rPr>
        <w:t>on the past</w:t>
      </w:r>
      <w:r>
        <w:rPr>
          <w:rStyle w:val="StyleUnderline"/>
        </w:rPr>
        <w:t xml:space="preserve"> record</w:t>
      </w:r>
      <w:r>
        <w:rPr>
          <w:sz w:val="16"/>
        </w:rPr>
        <w:t xml:space="preserve"> of revolutionary movements. This </w:t>
      </w:r>
      <w:r>
        <w:rPr>
          <w:rStyle w:val="StyleUnderline"/>
        </w:rPr>
        <w:t>pertains to models of alternative political and social orders</w:t>
      </w:r>
      <w:r>
        <w:rPr>
          <w:sz w:val="16"/>
        </w:rPr>
        <w:t xml:space="preserve">. </w:t>
      </w:r>
      <w:r w:rsidRPr="002344C4">
        <w:rPr>
          <w:rStyle w:val="StyleUnderline"/>
          <w:highlight w:val="green"/>
        </w:rPr>
        <w:t>It pertains to the dangers inherent in any utopian</w:t>
      </w:r>
      <w:r>
        <w:rPr>
          <w:rStyle w:val="StyleUnderline"/>
        </w:rPr>
        <w:t xml:space="preserve">, radicalized, mass </w:t>
      </w:r>
      <w:r w:rsidRPr="002344C4">
        <w:rPr>
          <w:rStyle w:val="StyleUnderline"/>
          <w:highlight w:val="green"/>
        </w:rPr>
        <w:t>movement that lacks clear</w:t>
      </w:r>
      <w:r>
        <w:rPr>
          <w:rStyle w:val="StyleUnderline"/>
        </w:rPr>
        <w:t xml:space="preserve"> forms of authority and </w:t>
      </w:r>
      <w:r w:rsidRPr="002344C4">
        <w:rPr>
          <w:rStyle w:val="StyleUnderline"/>
          <w:highlight w:val="green"/>
        </w:rPr>
        <w:t>decision-making</w:t>
      </w:r>
      <w:r>
        <w:rPr>
          <w:sz w:val="16"/>
        </w:rPr>
        <w:t xml:space="preserve">. It also involves </w:t>
      </w:r>
      <w:r>
        <w:rPr>
          <w:rStyle w:val="StyleUnderline"/>
        </w:rPr>
        <w:t>the espousal</w:t>
      </w:r>
      <w:r>
        <w:rPr>
          <w:sz w:val="16"/>
        </w:rPr>
        <w:t xml:space="preserve">, spirited but onlinous, </w:t>
      </w:r>
      <w:r>
        <w:rPr>
          <w:rStyle w:val="StyleUnderline"/>
        </w:rPr>
        <w:t xml:space="preserve">of </w:t>
      </w:r>
      <w:r w:rsidRPr="002344C4">
        <w:rPr>
          <w:rStyle w:val="StyleUnderline"/>
          <w:highlight w:val="green"/>
        </w:rPr>
        <w:t>alternative social orders</w:t>
      </w:r>
      <w:r>
        <w:rPr>
          <w:rStyle w:val="StyleUnderline"/>
        </w:rPr>
        <w:t xml:space="preserve"> that </w:t>
      </w:r>
      <w:r w:rsidRPr="002344C4">
        <w:rPr>
          <w:rStyle w:val="StyleUnderline"/>
          <w:highlight w:val="green"/>
        </w:rPr>
        <w:t>could work only if imposed by an authoritarian state</w:t>
      </w:r>
      <w:r>
        <w:rPr>
          <w:rStyle w:val="StyleUnderline"/>
        </w:rPr>
        <w:t xml:space="preserve">. </w:t>
      </w:r>
      <w:r>
        <w:rPr>
          <w:sz w:val="16"/>
        </w:rPr>
        <w:t xml:space="preserve">A pertinent contemporary example is that of radical environmentalism: the program of de-industrialization, and restricted consumption and travel, entailed by such ideas could only be established, and maintained, by a coercive state. In the international sphere, </w:t>
      </w:r>
      <w:r>
        <w:rPr>
          <w:rStyle w:val="StyleUnderline"/>
        </w:rPr>
        <w:t>the</w:t>
      </w:r>
      <w:r>
        <w:rPr>
          <w:sz w:val="16"/>
        </w:rPr>
        <w:t xml:space="preserve"> simple </w:t>
      </w:r>
      <w:r w:rsidRPr="002344C4">
        <w:rPr>
          <w:rStyle w:val="StyleUnderline"/>
          <w:highlight w:val="green"/>
        </w:rPr>
        <w:t>invocation of solidarity</w:t>
      </w:r>
      <w:r>
        <w:rPr>
          <w:rStyle w:val="StyleUnderline"/>
        </w:rPr>
        <w:t xml:space="preserve"> may too often </w:t>
      </w:r>
      <w:r w:rsidRPr="002344C4">
        <w:rPr>
          <w:rStyle w:val="StyleUnderline"/>
          <w:highlight w:val="green"/>
        </w:rPr>
        <w:t>conceal interests of power</w:t>
      </w:r>
      <w:r>
        <w:rPr>
          <w:rStyle w:val="StyleUnderline"/>
        </w:rPr>
        <w:t>, and manipulation.</w:t>
      </w:r>
      <w:r>
        <w:rPr>
          <w:sz w:val="16"/>
        </w:rPr>
        <w:t xml:space="preserve"> In the days of authoritarian Communist Parties, but equally in that of national and communal movements today, </w:t>
      </w:r>
      <w:r>
        <w:rPr>
          <w:rStyle w:val="StyleUnderline"/>
        </w:rPr>
        <w:t xml:space="preserve">unconditional </w:t>
      </w:r>
      <w:r w:rsidRPr="002344C4">
        <w:rPr>
          <w:rStyle w:val="StyleUnderline"/>
          <w:highlight w:val="green"/>
        </w:rPr>
        <w:t>solidarity with repressive organizations may be at odds with</w:t>
      </w:r>
      <w:r>
        <w:rPr>
          <w:rStyle w:val="StyleUnderline"/>
        </w:rPr>
        <w:t xml:space="preserve"> any commitment to </w:t>
      </w:r>
      <w:r w:rsidRPr="002344C4">
        <w:rPr>
          <w:rStyle w:val="StyleUnderline"/>
          <w:highlight w:val="green"/>
        </w:rPr>
        <w:t>emancipatory values</w:t>
      </w:r>
      <w:r>
        <w:rPr>
          <w:sz w:val="16"/>
        </w:rPr>
        <w:t xml:space="preserve">. Such a critical reflection has to apply, too, to the individuals often invoked for contemporary purposes: </w:t>
      </w:r>
      <w:r>
        <w:rPr>
          <w:rStyle w:val="StyleUnderline"/>
        </w:rPr>
        <w:t>Lenin was a visionary, but also a cruel, pompous bigot</w:t>
      </w:r>
      <w:r>
        <w:rPr>
          <w:sz w:val="16"/>
        </w:rPr>
        <w:t xml:space="preserve">; </w:t>
      </w:r>
      <w:r>
        <w:rPr>
          <w:rStyle w:val="StyleUnderline"/>
        </w:rPr>
        <w:t>Che was a man of heroism and solidarity, but his econonlic programs were a disaster</w:t>
      </w:r>
      <w:r>
        <w:rPr>
          <w:sz w:val="16"/>
        </w:rPr>
        <w:t xml:space="preserve"> and his austere romanticism at times led to cruelty; </w:t>
      </w:r>
      <w:r>
        <w:rPr>
          <w:rStyle w:val="StyleUnderline"/>
        </w:rPr>
        <w:t xml:space="preserve">Mao </w:t>
      </w:r>
      <w:r>
        <w:rPr>
          <w:sz w:val="16"/>
        </w:rPr>
        <w:t>freed a quarter of mankind from imperialism, but also re</w:t>
      </w:r>
      <w:r>
        <w:rPr>
          <w:rStyle w:val="StyleUnderline"/>
        </w:rPr>
        <w:t>peatedly plunged his society into barbarous conflict and social experimentation</w:t>
      </w:r>
      <w:r>
        <w:rPr>
          <w:sz w:val="16"/>
        </w:rPr>
        <w:t xml:space="preserve">; </w:t>
      </w:r>
      <w:r>
        <w:rPr>
          <w:rStyle w:val="StyleUnderline"/>
        </w:rPr>
        <w:t>Khomeini overthrew the Shah, but his social and political program was reactionary and repressive.</w:t>
      </w:r>
      <w:r>
        <w:rPr>
          <w:sz w:val="16"/>
        </w:rPr>
        <w:t xml:space="preserve"> A similar pause in </w:t>
      </w:r>
      <w:r>
        <w:rPr>
          <w:rStyle w:val="StyleUnderline"/>
        </w:rPr>
        <w:t>romanticization might be applicable</w:t>
      </w:r>
      <w:r>
        <w:rPr>
          <w:sz w:val="16"/>
        </w:rPr>
        <w:t xml:space="preserve"> to some of the supposed components of the anti-globalization front </w:t>
      </w:r>
      <w:r>
        <w:rPr>
          <w:rStyle w:val="StyleUnderline"/>
        </w:rPr>
        <w:t>today:</w:t>
      </w:r>
      <w:r>
        <w:rPr>
          <w:sz w:val="16"/>
        </w:rPr>
        <w:t xml:space="preserve"> few might defend Saddam Hussein, Kim Jong-il or Ayatollah Khamenei, but </w:t>
      </w:r>
      <w:r w:rsidRPr="002344C4">
        <w:rPr>
          <w:rStyle w:val="StyleUnderline"/>
          <w:highlight w:val="green"/>
        </w:rPr>
        <w:t>there is</w:t>
      </w:r>
      <w:r>
        <w:rPr>
          <w:rStyle w:val="StyleUnderline"/>
        </w:rPr>
        <w:t xml:space="preserve"> perhaps </w:t>
      </w:r>
      <w:r w:rsidRPr="002344C4">
        <w:rPr>
          <w:rStyle w:val="StyleUnderline"/>
          <w:highlight w:val="green"/>
        </w:rPr>
        <w:t>too little questioning of the commitment to emancipatory values</w:t>
      </w:r>
      <w:r>
        <w:rPr>
          <w:rStyle w:val="StyleUnderline"/>
        </w:rPr>
        <w:t xml:space="preserve"> of the PKK in Turkey, Sendero Luminoso, the FARC in Colombia, the Chechen rebels</w:t>
      </w:r>
      <w:r>
        <w:rPr>
          <w:sz w:val="16"/>
        </w:rPr>
        <w:t xml:space="preserve">, to name but some. </w:t>
      </w:r>
      <w:r>
        <w:rPr>
          <w:rStyle w:val="StyleUnderline"/>
        </w:rPr>
        <w:t>The Zapatista movement</w:t>
      </w:r>
      <w:r>
        <w:rPr>
          <w:sz w:val="16"/>
        </w:rPr>
        <w:t xml:space="preserve"> has become for many an icon of hope: but, as contributors to this volume make clear, it </w:t>
      </w:r>
      <w:r>
        <w:rPr>
          <w:rStyle w:val="StyleUnderline"/>
        </w:rPr>
        <w:t>is not always</w:t>
      </w:r>
      <w:r>
        <w:rPr>
          <w:sz w:val="16"/>
        </w:rPr>
        <w:t xml:space="preserve"> itself </w:t>
      </w:r>
      <w:r>
        <w:rPr>
          <w:rStyle w:val="StyleUnderline"/>
        </w:rPr>
        <w:t>a model of democratic practice</w:t>
      </w:r>
      <w:r>
        <w:rPr>
          <w:sz w:val="16"/>
        </w:rPr>
        <w:t>. More importantly, one has to ask if this is the most important experience in the Latin America of the I990S to study: it is part of, but only one part of, a broader crisis of the authoritarian PRI regime that beset Mexico and resulted in the rise on the one hand of the PRD and on the other of the election of Fox in 2000. A</w:t>
      </w:r>
      <w:r>
        <w:rPr>
          <w:rStyle w:val="StyleUnderline"/>
        </w:rPr>
        <w:t>n open assessment of challenges to authoritarian,</w:t>
      </w:r>
      <w:r>
        <w:rPr>
          <w:sz w:val="16"/>
        </w:rPr>
        <w:t xml:space="preserve"> </w:t>
      </w:r>
      <w:r>
        <w:rPr>
          <w:rStyle w:val="StyleUnderline"/>
        </w:rPr>
        <w:t>and neoliberal, policies in Latin America</w:t>
      </w:r>
      <w:r>
        <w:rPr>
          <w:sz w:val="16"/>
        </w:rPr>
        <w:t xml:space="preserve"> in the I990S </w:t>
      </w:r>
      <w:r>
        <w:rPr>
          <w:rStyle w:val="StyleUnderline"/>
        </w:rPr>
        <w:t>would also examine democratization in Brazil and Chile, and the experience of social movements, be they of women, workers or indigenous peoples, who engaged with reformist states</w:t>
      </w:r>
      <w:r>
        <w:rPr>
          <w:sz w:val="16"/>
        </w:rPr>
        <w:t xml:space="preserve">. This need for a critical retrospective on the historical legacy of revolutions is, however, linked to another, perhaps even more pressing, issue, one that pervades the pages of this book, namely the relation of revolution to liberal democracy as a whole. Several contributors point out that where liberal democracy is established revolution is off the agenda. But this reflection may be taken further to ask the question of whether, faced with the alternative, one or other outcome is preferable. The implication of much 'revolutionary' writing over the past century has been that </w:t>
      </w:r>
      <w:r>
        <w:rPr>
          <w:rStyle w:val="StyleUnderline"/>
        </w:rPr>
        <w:t>liberal democracy</w:t>
      </w:r>
      <w:r>
        <w:rPr>
          <w:sz w:val="16"/>
        </w:rPr>
        <w:t xml:space="preserve"> </w:t>
      </w:r>
      <w:r>
        <w:rPr>
          <w:rStyle w:val="StyleUnderline"/>
        </w:rPr>
        <w:t>is</w:t>
      </w:r>
      <w:r>
        <w:rPr>
          <w:sz w:val="16"/>
        </w:rPr>
        <w:t xml:space="preserve"> to be </w:t>
      </w:r>
      <w:r>
        <w:rPr>
          <w:rStyle w:val="StyleUnderline"/>
        </w:rPr>
        <w:t>denounced</w:t>
      </w:r>
      <w:r>
        <w:rPr>
          <w:sz w:val="16"/>
        </w:rPr>
        <w:t xml:space="preserve">, </w:t>
      </w:r>
      <w:r>
        <w:rPr>
          <w:rStyle w:val="StyleUnderline"/>
        </w:rPr>
        <w:t>and those who</w:t>
      </w:r>
      <w:r>
        <w:rPr>
          <w:sz w:val="16"/>
        </w:rPr>
        <w:t xml:space="preserve"> </w:t>
      </w:r>
      <w:r>
        <w:rPr>
          <w:rStyle w:val="StyleUnderline"/>
        </w:rPr>
        <w:t>engage with and in it are reformists, dupes</w:t>
      </w:r>
      <w:r>
        <w:rPr>
          <w:sz w:val="16"/>
        </w:rPr>
        <w:t xml:space="preserve">, or, in older language, 'class traitors'. Such a view lives on, in some of the contributions to this book, as in parts of the left. </w:t>
      </w:r>
      <w:r>
        <w:rPr>
          <w:rStyle w:val="StyleUnderline"/>
        </w:rPr>
        <w:t xml:space="preserve">Yet </w:t>
      </w:r>
      <w:r w:rsidRPr="002344C4">
        <w:rPr>
          <w:rStyle w:val="StyleUnderline"/>
          <w:highlight w:val="green"/>
        </w:rPr>
        <w:t>this contrast of reform with revolution is not some eternal polarity. It</w:t>
      </w:r>
      <w:r>
        <w:t xml:space="preserve"> </w:t>
      </w:r>
      <w:r>
        <w:rPr>
          <w:sz w:val="16"/>
        </w:rPr>
        <w:t xml:space="preserve">too </w:t>
      </w:r>
      <w:r w:rsidRPr="002344C4">
        <w:rPr>
          <w:rStyle w:val="StyleUnderline"/>
          <w:highlight w:val="green"/>
        </w:rPr>
        <w:t>needs to</w:t>
      </w:r>
      <w:r w:rsidRPr="002344C4">
        <w:rPr>
          <w:sz w:val="16"/>
          <w:highlight w:val="green"/>
        </w:rPr>
        <w:t xml:space="preserve"> </w:t>
      </w:r>
      <w:r w:rsidRPr="002344C4">
        <w:rPr>
          <w:rStyle w:val="StyleUnderline"/>
          <w:highlight w:val="green"/>
        </w:rPr>
        <w:t>be</w:t>
      </w:r>
      <w:r>
        <w:rPr>
          <w:sz w:val="16"/>
        </w:rPr>
        <w:t xml:space="preserve"> set in historical context, and </w:t>
      </w:r>
      <w:r w:rsidRPr="002344C4">
        <w:rPr>
          <w:rStyle w:val="StyleUnderline"/>
          <w:highlight w:val="green"/>
        </w:rPr>
        <w:t>seen for what it is, a product of the</w:t>
      </w:r>
      <w:r>
        <w:rPr>
          <w:sz w:val="16"/>
        </w:rPr>
        <w:t xml:space="preserve"> particular context of the t</w:t>
      </w:r>
      <w:r>
        <w:rPr>
          <w:rStyle w:val="StyleUnderline"/>
        </w:rPr>
        <w:t xml:space="preserve">wentieth century, starting with the </w:t>
      </w:r>
      <w:r w:rsidRPr="002344C4">
        <w:rPr>
          <w:rStyle w:val="StyleUnderline"/>
          <w:highlight w:val="green"/>
        </w:rPr>
        <w:t>split between the moderate and revolutionary</w:t>
      </w:r>
      <w:r>
        <w:rPr>
          <w:rStyle w:val="StyleUnderline"/>
        </w:rPr>
        <w:t xml:space="preserve"> factions of the </w:t>
      </w:r>
      <w:r w:rsidRPr="002344C4">
        <w:rPr>
          <w:rStyle w:val="StyleUnderline"/>
          <w:highlight w:val="green"/>
        </w:rPr>
        <w:t>socialist movement</w:t>
      </w:r>
      <w:r>
        <w:rPr>
          <w:rStyle w:val="StyleUnderline"/>
        </w:rPr>
        <w:t xml:space="preserve"> in 19I4. The costs of this division are evident enough,</w:t>
      </w:r>
      <w:r>
        <w:rPr>
          <w:sz w:val="16"/>
        </w:rPr>
        <w:t xml:space="preserve"> and </w:t>
      </w:r>
      <w:r>
        <w:rPr>
          <w:rStyle w:val="StyleUnderline"/>
        </w:rPr>
        <w:t>it would be desirable</w:t>
      </w:r>
      <w:r>
        <w:rPr>
          <w:sz w:val="16"/>
        </w:rPr>
        <w:t xml:space="preserve">, in the aftermath of the collapse of the revolutionary socialist models, </w:t>
      </w:r>
      <w:r>
        <w:rPr>
          <w:rStyle w:val="StyleUnderline"/>
        </w:rPr>
        <w:t>to re-examine it</w:t>
      </w:r>
      <w:r>
        <w:rPr>
          <w:sz w:val="16"/>
        </w:rPr>
        <w:t xml:space="preserve"> (Therborn I989). Part of this re-examination would involve a questioning of the automatic antinomy of reform and revolution present in much contemporary and recent writing, and of the assumed contradictory relation of revolutionary ideas to those of another critical, and internationalist, trend produced by modernity: liberalism. This has immediate implications for the discussion in this book. In particular, it relates to an issue that is widely present in contemporary academic and political discussion, but that writers on revolution tend to avoid, namely the question of rights. </w:t>
      </w:r>
      <w:r>
        <w:rPr>
          <w:rStyle w:val="StyleUnderline"/>
        </w:rPr>
        <w:t>The language of rights was long denounced by the left, and its revolutionary part, as a bourgeois myth</w:t>
      </w:r>
      <w:r>
        <w:rPr>
          <w:sz w:val="16"/>
        </w:rPr>
        <w:t xml:space="preserve">, except where it was for tactical reasons deemed pertinent to use it, as with regard to workers' rights, or the right of nations to selfdetermination. </w:t>
      </w:r>
      <w:r w:rsidRPr="002344C4">
        <w:rPr>
          <w:rStyle w:val="StyleUnderline"/>
          <w:highlight w:val="green"/>
        </w:rPr>
        <w:t>The record of the revolutionary tradition</w:t>
      </w:r>
      <w:r>
        <w:rPr>
          <w:sz w:val="16"/>
        </w:rPr>
        <w:t>, once it came to power</w:t>
      </w:r>
      <w:r>
        <w:rPr>
          <w:rStyle w:val="StyleUnderline"/>
        </w:rPr>
        <w:t xml:space="preserve">, </w:t>
      </w:r>
      <w:r w:rsidRPr="002344C4">
        <w:rPr>
          <w:rStyle w:val="StyleUnderline"/>
          <w:highlight w:val="green"/>
        </w:rPr>
        <w:t>is</w:t>
      </w:r>
      <w:r>
        <w:rPr>
          <w:sz w:val="16"/>
        </w:rPr>
        <w:t xml:space="preserve"> a very mixed one: a strong commitment to certain social and economic rights, whose abolition by neoliberal policies many in the former Communist states regret; and </w:t>
      </w:r>
      <w:r w:rsidRPr="002344C4">
        <w:rPr>
          <w:rStyle w:val="StyleUnderline"/>
          <w:highlight w:val="green"/>
        </w:rPr>
        <w:t>a</w:t>
      </w:r>
      <w:r>
        <w:rPr>
          <w:rStyle w:val="StyleUnderline"/>
        </w:rPr>
        <w:t xml:space="preserve"> </w:t>
      </w:r>
      <w:r>
        <w:rPr>
          <w:sz w:val="16"/>
        </w:rPr>
        <w:t xml:space="preserve">sustained, </w:t>
      </w:r>
      <w:r w:rsidRPr="002344C4">
        <w:rPr>
          <w:rStyle w:val="StyleUnderline"/>
          <w:highlight w:val="green"/>
        </w:rPr>
        <w:t>cruel and dogmatic denial of political rights</w:t>
      </w:r>
      <w:r>
        <w:rPr>
          <w:rStyle w:val="StyleUnderline"/>
        </w:rPr>
        <w:t>, collective and individual</w:t>
      </w:r>
      <w:r>
        <w:rPr>
          <w:sz w:val="16"/>
        </w:rPr>
        <w:t xml:space="preserve">. Yet the program of rights embodied in national, regional and international codes is, as much as any flamboyant radicalism, both a critique and a program that confronts the contemporary world. Faced with the record of the Communist tradition on rights on the one hand, and the aspirations of liberalism on the other, this disdain for rights, and the related adherence to a denunciation of reformism and liberalism, should be questioned. Invocations of a romanticized I968, of the nicer cases of armed struggle, or of Seattle may be fine for mobilization: they are not a serious answer to the problems of the contemporary world. </w:t>
      </w:r>
    </w:p>
    <w:p w14:paraId="1BE5F587" w14:textId="77777777" w:rsidR="00833238" w:rsidRDefault="00833238" w:rsidP="00833238">
      <w:pPr>
        <w:rPr>
          <w:sz w:val="16"/>
        </w:rPr>
      </w:pPr>
    </w:p>
    <w:p w14:paraId="6008F4B0" w14:textId="77777777" w:rsidR="00833238" w:rsidRDefault="00833238" w:rsidP="00833238">
      <w:pPr>
        <w:pStyle w:val="Heading3"/>
      </w:pPr>
      <w:r>
        <w:t>‘New World’ Alts Fail – Reformism Best</w:t>
      </w:r>
    </w:p>
    <w:p w14:paraId="529FEA10" w14:textId="77777777" w:rsidR="00833238" w:rsidRDefault="00833238" w:rsidP="00833238"/>
    <w:p w14:paraId="5BE357C1" w14:textId="77777777" w:rsidR="00833238" w:rsidRDefault="00833238" w:rsidP="00833238">
      <w:pPr>
        <w:pStyle w:val="Heading4"/>
      </w:pPr>
      <w:r>
        <w:t xml:space="preserve">The alt’s hunt for a </w:t>
      </w:r>
      <w:r w:rsidRPr="00B26BED">
        <w:rPr>
          <w:u w:val="single"/>
        </w:rPr>
        <w:t>new world</w:t>
      </w:r>
      <w:r>
        <w:t xml:space="preserve"> comes at the expense of changing this one --- that cedes control to the colonizer --- concrete cosmopolitan politics enables </w:t>
      </w:r>
      <w:r w:rsidRPr="00EA3DC9">
        <w:rPr>
          <w:u w:val="single"/>
        </w:rPr>
        <w:t>resistance within this world</w:t>
      </w:r>
    </w:p>
    <w:p w14:paraId="3BAA6F30" w14:textId="77777777" w:rsidR="00833238" w:rsidRDefault="00833238" w:rsidP="00833238">
      <w:bookmarkStart w:id="1" w:name="_Hlk497122535"/>
      <w:r>
        <w:t xml:space="preserve">Gary </w:t>
      </w:r>
      <w:r w:rsidRPr="008F6DB6">
        <w:rPr>
          <w:rStyle w:val="Style13ptBold"/>
        </w:rPr>
        <w:t>WILDER</w:t>
      </w:r>
      <w:r>
        <w:rPr>
          <w:rStyle w:val="Style13ptBold"/>
        </w:rPr>
        <w:t xml:space="preserve"> 16</w:t>
      </w:r>
      <w:r>
        <w:t>,</w:t>
      </w:r>
      <w:r w:rsidRPr="008F6DB6">
        <w:t xml:space="preserve"> Associate Professor of Anthropology at The Graduate Center of the City University of New York</w:t>
      </w:r>
      <w:r>
        <w:t xml:space="preserve"> [“Here/Hear Now Aimé Césaire!” </w:t>
      </w:r>
      <w:r w:rsidRPr="00543A84">
        <w:rPr>
          <w:i/>
        </w:rPr>
        <w:t>The South Atlantic Quarterly</w:t>
      </w:r>
      <w:r>
        <w:t xml:space="preserve">, Vol. 115, No. </w:t>
      </w:r>
      <w:r w:rsidRPr="00543A84">
        <w:t>3, July 2016</w:t>
      </w:r>
      <w:r>
        <w:t>, p. 585-604, Accessed Online through Emory Libraries]</w:t>
      </w:r>
    </w:p>
    <w:p w14:paraId="147869BE" w14:textId="77777777" w:rsidR="00833238" w:rsidRPr="00180EF4" w:rsidRDefault="00833238" w:rsidP="00833238">
      <w:pPr>
        <w:rPr>
          <w:sz w:val="16"/>
        </w:rPr>
      </w:pPr>
      <w:r w:rsidRPr="00180EF4">
        <w:rPr>
          <w:sz w:val="16"/>
        </w:rPr>
        <w:t xml:space="preserve">These key terms illuminate crucial aspects of what made Césaire a distinctive thinker whose critical voice may continue to resonate for us today. But in order to attend to </w:t>
      </w:r>
      <w:r w:rsidRPr="007443AA">
        <w:rPr>
          <w:rStyle w:val="StyleUnderline"/>
        </w:rPr>
        <w:t>Césaire</w:t>
      </w:r>
      <w:r w:rsidRPr="00180EF4">
        <w:rPr>
          <w:sz w:val="16"/>
        </w:rPr>
        <w:t xml:space="preserve"> as he did his predecessors—as a contemporary— we should recognize how his intellectual orientation and </w:t>
      </w:r>
      <w:r w:rsidRPr="007443AA">
        <w:rPr>
          <w:rStyle w:val="StyleUnderline"/>
        </w:rPr>
        <w:t xml:space="preserve">insights brush against the grain of many current theoretical tendencies. In both critical theory and </w:t>
      </w:r>
      <w:r w:rsidRPr="002344C4">
        <w:rPr>
          <w:rStyle w:val="StyleUnderline"/>
          <w:highlight w:val="green"/>
        </w:rPr>
        <w:t>postcolonial studies</w:t>
      </w:r>
      <w:r w:rsidRPr="007443AA">
        <w:rPr>
          <w:rStyle w:val="StyleUnderline"/>
        </w:rPr>
        <w:t xml:space="preserve">, the </w:t>
      </w:r>
      <w:r w:rsidRPr="00156E92">
        <w:rPr>
          <w:rStyle w:val="StyleUnderline"/>
        </w:rPr>
        <w:t xml:space="preserve">standard operation is to </w:t>
      </w:r>
      <w:r w:rsidRPr="00A907EE">
        <w:rPr>
          <w:rStyle w:val="StyleUnderline"/>
        </w:rPr>
        <w:t>unmask purportedly universal categories as socially constructed</w:t>
      </w:r>
      <w:r w:rsidRPr="00A907EE">
        <w:rPr>
          <w:sz w:val="16"/>
        </w:rPr>
        <w:t xml:space="preserve">, culturally particular, </w:t>
      </w:r>
      <w:r w:rsidRPr="00A907EE">
        <w:rPr>
          <w:rStyle w:val="StyleUnderline"/>
        </w:rPr>
        <w:t>and implicated in practices, systems, and logics of domination</w:t>
      </w:r>
      <w:r w:rsidRPr="00A907EE">
        <w:rPr>
          <w:sz w:val="16"/>
        </w:rPr>
        <w:t xml:space="preserve">. These are indispensable critical moves. But </w:t>
      </w:r>
      <w:r w:rsidRPr="00A907EE">
        <w:rPr>
          <w:rStyle w:val="StyleUnderline"/>
        </w:rPr>
        <w:t xml:space="preserve">this approach </w:t>
      </w:r>
      <w:r w:rsidRPr="00B02C27">
        <w:rPr>
          <w:rStyle w:val="StyleUnderline"/>
        </w:rPr>
        <w:t xml:space="preserve">often </w:t>
      </w:r>
      <w:r w:rsidRPr="002344C4">
        <w:rPr>
          <w:rStyle w:val="Emphasis"/>
          <w:highlight w:val="green"/>
        </w:rPr>
        <w:t>devolves into a hunt for</w:t>
      </w:r>
      <w:r w:rsidRPr="007443AA">
        <w:rPr>
          <w:rStyle w:val="StyleUnderline"/>
        </w:rPr>
        <w:t xml:space="preserve"> traces of universalism or </w:t>
      </w:r>
      <w:r w:rsidRPr="002344C4">
        <w:rPr>
          <w:rStyle w:val="Emphasis"/>
          <w:highlight w:val="green"/>
        </w:rPr>
        <w:t>humanism</w:t>
      </w:r>
      <w:r w:rsidRPr="00180EF4">
        <w:rPr>
          <w:sz w:val="16"/>
        </w:rPr>
        <w:t xml:space="preserve">, whether in textual artifacts or political projects, </w:t>
      </w:r>
      <w:r w:rsidRPr="007443AA">
        <w:rPr>
          <w:rStyle w:val="StyleUnderline"/>
        </w:rPr>
        <w:t xml:space="preserve">in order </w:t>
      </w:r>
      <w:r w:rsidRPr="002344C4">
        <w:rPr>
          <w:rStyle w:val="StyleUnderline"/>
          <w:highlight w:val="green"/>
        </w:rPr>
        <w:t>to reveal the</w:t>
      </w:r>
      <w:r w:rsidRPr="00180EF4">
        <w:rPr>
          <w:sz w:val="16"/>
        </w:rPr>
        <w:t xml:space="preserve"> regressive or </w:t>
      </w:r>
      <w:r w:rsidRPr="002344C4">
        <w:rPr>
          <w:rStyle w:val="StyleUnderline"/>
          <w:highlight w:val="green"/>
        </w:rPr>
        <w:t>oppressive essence of the object</w:t>
      </w:r>
      <w:r w:rsidRPr="00A907EE">
        <w:rPr>
          <w:rStyle w:val="StyleUnderline"/>
        </w:rPr>
        <w:t xml:space="preserve">. </w:t>
      </w:r>
      <w:r w:rsidRPr="002344C4">
        <w:rPr>
          <w:rStyle w:val="StyleUnderline"/>
          <w:highlight w:val="green"/>
        </w:rPr>
        <w:t>This</w:t>
      </w:r>
      <w:r w:rsidRPr="007443AA">
        <w:rPr>
          <w:rStyle w:val="StyleUnderline"/>
        </w:rPr>
        <w:t xml:space="preserve"> “aha” moment</w:t>
      </w:r>
      <w:r w:rsidRPr="00180EF4">
        <w:rPr>
          <w:sz w:val="16"/>
        </w:rPr>
        <w:t xml:space="preserve"> thus </w:t>
      </w:r>
      <w:r w:rsidRPr="002344C4">
        <w:rPr>
          <w:rStyle w:val="StyleUnderline"/>
          <w:highlight w:val="green"/>
        </w:rPr>
        <w:t xml:space="preserve">becomes the </w:t>
      </w:r>
      <w:r w:rsidRPr="002344C4">
        <w:rPr>
          <w:rStyle w:val="Emphasis"/>
          <w:highlight w:val="green"/>
        </w:rPr>
        <w:t>punch line</w:t>
      </w:r>
      <w:r w:rsidRPr="00A907EE">
        <w:rPr>
          <w:rStyle w:val="Emphasis"/>
        </w:rPr>
        <w:t xml:space="preserve"> of the discussion</w:t>
      </w:r>
      <w:r w:rsidRPr="00A907EE">
        <w:rPr>
          <w:rStyle w:val="StyleUnderline"/>
        </w:rPr>
        <w:t xml:space="preserve"> </w:t>
      </w:r>
      <w:r w:rsidRPr="002344C4">
        <w:rPr>
          <w:rStyle w:val="StyleUnderline"/>
          <w:highlight w:val="green"/>
        </w:rPr>
        <w:t xml:space="preserve">rather than </w:t>
      </w:r>
      <w:r w:rsidRPr="00A907EE">
        <w:rPr>
          <w:rStyle w:val="StyleUnderline"/>
        </w:rPr>
        <w:t xml:space="preserve">the </w:t>
      </w:r>
      <w:r w:rsidRPr="002344C4">
        <w:rPr>
          <w:rStyle w:val="Emphasis"/>
          <w:highlight w:val="green"/>
        </w:rPr>
        <w:t>starting point for analysis</w:t>
      </w:r>
      <w:r w:rsidRPr="00A907EE">
        <w:rPr>
          <w:rStyle w:val="StyleUnderline"/>
        </w:rPr>
        <w:t xml:space="preserve">. </w:t>
      </w:r>
      <w:r w:rsidRPr="002344C4">
        <w:rPr>
          <w:rStyle w:val="StyleUnderline"/>
          <w:highlight w:val="green"/>
        </w:rPr>
        <w:t>Such fears</w:t>
      </w:r>
      <w:r w:rsidRPr="007443AA">
        <w:rPr>
          <w:rStyle w:val="StyleUnderline"/>
        </w:rPr>
        <w:t xml:space="preserve"> of complicity with power do not only belie a longing for intellectual and political purity. They also </w:t>
      </w:r>
      <w:r w:rsidRPr="002344C4">
        <w:rPr>
          <w:rStyle w:val="StyleUnderline"/>
          <w:highlight w:val="green"/>
        </w:rPr>
        <w:t>make it difficult</w:t>
      </w:r>
      <w:r w:rsidRPr="00A907EE">
        <w:rPr>
          <w:rStyle w:val="StyleUnderline"/>
        </w:rPr>
        <w:t xml:space="preserve"> to think dialectically, </w:t>
      </w:r>
      <w:r w:rsidRPr="002344C4">
        <w:rPr>
          <w:rStyle w:val="StyleUnderline"/>
          <w:highlight w:val="green"/>
        </w:rPr>
        <w:t>to identify aspects of</w:t>
      </w:r>
      <w:r w:rsidRPr="00A907EE">
        <w:rPr>
          <w:rStyle w:val="StyleUnderline"/>
        </w:rPr>
        <w:t xml:space="preserve"> given </w:t>
      </w:r>
      <w:r w:rsidRPr="002344C4">
        <w:rPr>
          <w:rStyle w:val="StyleUnderline"/>
          <w:highlight w:val="green"/>
        </w:rPr>
        <w:t>arrangements that</w:t>
      </w:r>
      <w:r w:rsidRPr="00A907EE">
        <w:rPr>
          <w:rStyle w:val="StyleUnderline"/>
        </w:rPr>
        <w:t xml:space="preserve"> may </w:t>
      </w:r>
      <w:r w:rsidRPr="002344C4">
        <w:rPr>
          <w:rStyle w:val="Emphasis"/>
          <w:highlight w:val="green"/>
        </w:rPr>
        <w:t>point beyond their</w:t>
      </w:r>
      <w:r w:rsidRPr="007443AA">
        <w:rPr>
          <w:rStyle w:val="Emphasis"/>
        </w:rPr>
        <w:t xml:space="preserve"> actually </w:t>
      </w:r>
      <w:r w:rsidRPr="002344C4">
        <w:rPr>
          <w:rStyle w:val="Emphasis"/>
          <w:highlight w:val="green"/>
        </w:rPr>
        <w:t>existing forms</w:t>
      </w:r>
      <w:r w:rsidRPr="00180EF4">
        <w:rPr>
          <w:sz w:val="16"/>
        </w:rPr>
        <w:t>.</w:t>
      </w:r>
    </w:p>
    <w:p w14:paraId="6A7D67AD" w14:textId="77777777" w:rsidR="00833238" w:rsidRPr="00180EF4" w:rsidRDefault="00833238" w:rsidP="00833238">
      <w:pPr>
        <w:rPr>
          <w:sz w:val="16"/>
        </w:rPr>
      </w:pPr>
      <w:r w:rsidRPr="00180EF4">
        <w:rPr>
          <w:rStyle w:val="StyleUnderline"/>
        </w:rPr>
        <w:t xml:space="preserve">The current </w:t>
      </w:r>
      <w:r w:rsidRPr="002344C4">
        <w:rPr>
          <w:rStyle w:val="StyleUnderline"/>
          <w:highlight w:val="green"/>
        </w:rPr>
        <w:t>insistence on negative critique</w:t>
      </w:r>
      <w:r w:rsidRPr="00180EF4">
        <w:rPr>
          <w:sz w:val="16"/>
        </w:rPr>
        <w:t xml:space="preserve"> also </w:t>
      </w:r>
      <w:r w:rsidRPr="002344C4">
        <w:rPr>
          <w:rStyle w:val="StyleUnderline"/>
          <w:highlight w:val="green"/>
        </w:rPr>
        <w:t>makes scholars reluctant to</w:t>
      </w:r>
      <w:r w:rsidRPr="00180EF4">
        <w:rPr>
          <w:rStyle w:val="StyleUnderline"/>
        </w:rPr>
        <w:t xml:space="preserve"> identify desirable alternatives and </w:t>
      </w:r>
      <w:r w:rsidRPr="002344C4">
        <w:rPr>
          <w:rStyle w:val="Emphasis"/>
          <w:highlight w:val="green"/>
        </w:rPr>
        <w:t>specify</w:t>
      </w:r>
      <w:r w:rsidRPr="002344C4">
        <w:rPr>
          <w:rStyle w:val="StyleUnderline"/>
          <w:highlight w:val="green"/>
        </w:rPr>
        <w:t xml:space="preserve"> the</w:t>
      </w:r>
      <w:r w:rsidRPr="00180EF4">
        <w:rPr>
          <w:rStyle w:val="StyleUnderline"/>
        </w:rPr>
        <w:t xml:space="preserve"> kind of </w:t>
      </w:r>
      <w:r w:rsidRPr="002344C4">
        <w:rPr>
          <w:rStyle w:val="StyleUnderline"/>
          <w:highlight w:val="green"/>
        </w:rPr>
        <w:t>world they</w:t>
      </w:r>
      <w:r w:rsidRPr="00180EF4">
        <w:rPr>
          <w:rStyle w:val="StyleUnderline"/>
        </w:rPr>
        <w:t xml:space="preserve"> might </w:t>
      </w:r>
      <w:r w:rsidRPr="002344C4">
        <w:rPr>
          <w:rStyle w:val="StyleUnderline"/>
          <w:highlight w:val="green"/>
        </w:rPr>
        <w:t>want to create</w:t>
      </w:r>
      <w:r w:rsidRPr="00180EF4">
        <w:rPr>
          <w:sz w:val="16"/>
        </w:rPr>
        <w:t xml:space="preserve">. But </w:t>
      </w:r>
      <w:r w:rsidRPr="002344C4">
        <w:rPr>
          <w:rStyle w:val="Emphasis"/>
          <w:highlight w:val="green"/>
        </w:rPr>
        <w:t>what do we concede</w:t>
      </w:r>
      <w:r w:rsidRPr="002344C4">
        <w:rPr>
          <w:rStyle w:val="StyleUnderline"/>
          <w:highlight w:val="green"/>
        </w:rPr>
        <w:t xml:space="preserve"> if we are</w:t>
      </w:r>
      <w:r w:rsidRPr="00180EF4">
        <w:rPr>
          <w:rStyle w:val="StyleUnderline"/>
        </w:rPr>
        <w:t xml:space="preserve"> unable or </w:t>
      </w:r>
      <w:r w:rsidRPr="002344C4">
        <w:rPr>
          <w:rStyle w:val="StyleUnderline"/>
          <w:highlight w:val="green"/>
        </w:rPr>
        <w:t>unwilling to risk affirming more just</w:t>
      </w:r>
      <w:r w:rsidRPr="00A907EE">
        <w:rPr>
          <w:rStyle w:val="StyleUnderline"/>
        </w:rPr>
        <w:t xml:space="preserve">, more </w:t>
      </w:r>
      <w:r w:rsidRPr="002344C4">
        <w:rPr>
          <w:rStyle w:val="StyleUnderline"/>
          <w:highlight w:val="green"/>
        </w:rPr>
        <w:t>human, ways of being to which we can say “yes”?</w:t>
      </w:r>
      <w:r w:rsidRPr="00180EF4">
        <w:rPr>
          <w:rStyle w:val="StyleUnderline"/>
        </w:rPr>
        <w:t xml:space="preserve"> It is not easy for radical thinkers to reconcile a </w:t>
      </w:r>
      <w:r w:rsidRPr="00180EF4">
        <w:rPr>
          <w:rStyle w:val="Emphasis"/>
        </w:rPr>
        <w:t>nonprescriptive orientation</w:t>
      </w:r>
      <w:r w:rsidRPr="00180EF4">
        <w:rPr>
          <w:rStyle w:val="StyleUnderline"/>
        </w:rPr>
        <w:t xml:space="preserve"> to a radically open future with the imperative to envision more desirable arrangements</w:t>
      </w:r>
      <w:r w:rsidRPr="00180EF4">
        <w:rPr>
          <w:sz w:val="16"/>
        </w:rPr>
        <w:t xml:space="preserve"> (Coronil 2011). </w:t>
      </w:r>
      <w:r w:rsidRPr="00180EF4">
        <w:rPr>
          <w:rStyle w:val="StyleUnderline"/>
        </w:rPr>
        <w:t xml:space="preserve">But ignoring or deferring the challenge does not make it disappear. Following anticolonial thinkers like </w:t>
      </w:r>
      <w:r w:rsidRPr="002344C4">
        <w:rPr>
          <w:rStyle w:val="StyleUnderline"/>
          <w:highlight w:val="green"/>
        </w:rPr>
        <w:t>Césaire</w:t>
      </w:r>
      <w:r w:rsidRPr="00180EF4">
        <w:rPr>
          <w:rStyle w:val="StyleUnderline"/>
        </w:rPr>
        <w:t xml:space="preserve">, especially those located within the black Atlantic critical tradition, may </w:t>
      </w:r>
      <w:r w:rsidRPr="002344C4">
        <w:rPr>
          <w:rStyle w:val="StyleUnderline"/>
          <w:highlight w:val="green"/>
        </w:rPr>
        <w:t xml:space="preserve">remind us </w:t>
      </w:r>
      <w:r w:rsidRPr="002344C4">
        <w:rPr>
          <w:rStyle w:val="Emphasis"/>
          <w:highlight w:val="green"/>
        </w:rPr>
        <w:t>not to forfeit categories</w:t>
      </w:r>
      <w:r w:rsidRPr="002344C4">
        <w:rPr>
          <w:rStyle w:val="StyleUnderline"/>
          <w:highlight w:val="green"/>
        </w:rPr>
        <w:t xml:space="preserve"> such as freedom, justice</w:t>
      </w:r>
      <w:r w:rsidRPr="00180EF4">
        <w:rPr>
          <w:rStyle w:val="StyleUnderline"/>
        </w:rPr>
        <w:t xml:space="preserve">, democracy, solidarity, </w:t>
      </w:r>
      <w:r w:rsidRPr="002344C4">
        <w:rPr>
          <w:rStyle w:val="StyleUnderline"/>
          <w:highlight w:val="green"/>
        </w:rPr>
        <w:t>and humanity to</w:t>
      </w:r>
      <w:r w:rsidRPr="00180EF4">
        <w:rPr>
          <w:rStyle w:val="StyleUnderline"/>
        </w:rPr>
        <w:t xml:space="preserve"> the </w:t>
      </w:r>
      <w:r w:rsidRPr="002344C4">
        <w:rPr>
          <w:rStyle w:val="StyleUnderline"/>
          <w:highlight w:val="green"/>
        </w:rPr>
        <w:t>dominant actors who have</w:t>
      </w:r>
      <w:r w:rsidRPr="00180EF4">
        <w:rPr>
          <w:rStyle w:val="StyleUnderline"/>
        </w:rPr>
        <w:t xml:space="preserve"> </w:t>
      </w:r>
      <w:r w:rsidRPr="00180EF4">
        <w:rPr>
          <w:rStyle w:val="Emphasis"/>
        </w:rPr>
        <w:t xml:space="preserve">instrumentalized and </w:t>
      </w:r>
      <w:r w:rsidRPr="002344C4">
        <w:rPr>
          <w:rStyle w:val="Emphasis"/>
          <w:highlight w:val="green"/>
        </w:rPr>
        <w:t>degraded them</w:t>
      </w:r>
      <w:r w:rsidRPr="00180EF4">
        <w:rPr>
          <w:sz w:val="16"/>
        </w:rPr>
        <w:t>.</w:t>
      </w:r>
    </w:p>
    <w:p w14:paraId="67FF46E4" w14:textId="77777777" w:rsidR="00833238" w:rsidRPr="00180EF4" w:rsidRDefault="00833238" w:rsidP="00833238">
      <w:pPr>
        <w:rPr>
          <w:sz w:val="16"/>
          <w:szCs w:val="16"/>
        </w:rPr>
      </w:pPr>
      <w:r w:rsidRPr="00180EF4">
        <w:rPr>
          <w:sz w:val="16"/>
          <w:szCs w:val="16"/>
        </w:rPr>
        <w:t>Given this dilemma, the attention paid to Vivek Chibber’s recent polemic against subaltern studies is not surprising. Such attention, however, seems to be less about the merits of his universalist Marxism than about a sense of some of the limitations and impasses into which certain currents of postcolonial thinking have led (Chibber 2013).7 Partha Chatterjee himself has recently written, “The task, as it now stands, cannot . . . be taken forward within the framework of the concepts and methods mobilized in Subaltern Studies . . . what is needed are new projects” (2012a: 44). He suggests that such projects should probably focus on “cultural history” and “popular culture” with a renewed focus on visual materials and embodied practices rather than written texts and on ethnography rather than intellectual history. Moreover, he links this invitation to study “the ethnographic, the practical, the everyday and the local” to a focus on subnational “regional formations” and “minority cultures” and languages whose specificities, he observes, had not been sufficiently engaged by earlier subaltern studies research on “India,” “Pakistan,” or “Bangladesh” (47–49). Valuable as such studies would surely be, it is not clear how a renewed focus on locality, with place-based assumptions about territory, consciousness, and categories, could do the kind of critical work necessary to grasp the deep shifts in political logics, structures, and practices that characterize the world-historical present. On the contrary, such approaches risk reproducing precisely the culturalist and territorialist assumptions about political identification and affiliation that need to be rethought in light of contemporary conditions.8</w:t>
      </w:r>
    </w:p>
    <w:p w14:paraId="474F7A03" w14:textId="77777777" w:rsidR="00833238" w:rsidRPr="00180EF4" w:rsidRDefault="00833238" w:rsidP="00833238">
      <w:pPr>
        <w:rPr>
          <w:sz w:val="16"/>
        </w:rPr>
      </w:pPr>
      <w:r w:rsidRPr="00180EF4">
        <w:rPr>
          <w:sz w:val="16"/>
        </w:rPr>
        <w:t xml:space="preserve">Chatterjee’s surprising </w:t>
      </w:r>
      <w:r w:rsidRPr="00180EF4">
        <w:rPr>
          <w:rStyle w:val="StyleUnderline"/>
        </w:rPr>
        <w:t>emphasis on local ethnography seems consistent with one trend in postcolonial thinking that risks reviving the types of civilizational thinking, and associated assumptions about origins and authenticity, that it had earlier set out to dismantle</w:t>
      </w:r>
      <w:r w:rsidRPr="00180EF4">
        <w:rPr>
          <w:sz w:val="16"/>
        </w:rPr>
        <w:t xml:space="preserve"> (Chakrabarty 2007; Mah- mood 2005; Mignolo 2011). Consider the important ways that Talal Asad has invited us to rethink liberal assumptions about “tradition,” with respect to liberal and nonliberal forms of life. In dialogue with Ludwig Wittgenstein and Alasdair MacIntyre, Asad (1986) has developed a powerful critique of liberal secularism—and the secularist logic that subtends many modern liberal states—from the standpoint of embodied and discursive traditions. On the one hand, he reminds us that “Islamic tradition” is neither singular nor unchanging; it is a structured and dynamic space for reasoned argument. On the other hand, he reminds us that </w:t>
      </w:r>
      <w:r w:rsidRPr="00180EF4">
        <w:rPr>
          <w:rStyle w:val="StyleUnderline"/>
        </w:rPr>
        <w:t>despite liberalism’s claims to post- traditional neutrality, it too constitutes a particular tradition</w:t>
      </w:r>
      <w:r w:rsidRPr="00180EF4">
        <w:rPr>
          <w:sz w:val="16"/>
        </w:rPr>
        <w:t xml:space="preserve"> (albeit one that defines itself in opposition to inherited, embodied, and practice-oriented forms of tradition-based reasoning).</w:t>
      </w:r>
    </w:p>
    <w:p w14:paraId="4F088F1E" w14:textId="77777777" w:rsidR="00833238" w:rsidRPr="00180EF4" w:rsidRDefault="00833238" w:rsidP="00833238">
      <w:pPr>
        <w:rPr>
          <w:sz w:val="16"/>
        </w:rPr>
      </w:pPr>
      <w:r w:rsidRPr="00180EF4">
        <w:rPr>
          <w:rStyle w:val="StyleUnderline"/>
        </w:rPr>
        <w:t xml:space="preserve">Asad’s </w:t>
      </w:r>
      <w:r w:rsidRPr="002344C4">
        <w:rPr>
          <w:rStyle w:val="StyleUnderline"/>
          <w:highlight w:val="green"/>
        </w:rPr>
        <w:t>genealogical insights</w:t>
      </w:r>
      <w:r w:rsidRPr="00180EF4">
        <w:rPr>
          <w:sz w:val="16"/>
        </w:rPr>
        <w:t xml:space="preserve"> have rightly informed recent critiques of Western liberal ideologies, states, and politics especially regarding their arrogant, condescending, and violent responses to tradition-rooted practices and practitioners, whether outside or inside the West. But his interventions, however </w:t>
      </w:r>
      <w:r w:rsidRPr="00180EF4">
        <w:rPr>
          <w:rStyle w:val="StyleUnderline"/>
        </w:rPr>
        <w:t xml:space="preserve">unintentionally, </w:t>
      </w:r>
      <w:r w:rsidRPr="00965734">
        <w:rPr>
          <w:rStyle w:val="StyleUnderline"/>
        </w:rPr>
        <w:t>have</w:t>
      </w:r>
      <w:r w:rsidRPr="00180EF4">
        <w:rPr>
          <w:sz w:val="16"/>
        </w:rPr>
        <w:t xml:space="preserve"> also </w:t>
      </w:r>
      <w:r w:rsidRPr="002344C4">
        <w:rPr>
          <w:rStyle w:val="StyleUnderline"/>
          <w:highlight w:val="green"/>
        </w:rPr>
        <w:t>led scholars to establish dubious chains of equivalence between modernity, the West, and liberalism</w:t>
      </w:r>
      <w:r w:rsidRPr="00A907EE">
        <w:rPr>
          <w:rStyle w:val="StyleUnderline"/>
        </w:rPr>
        <w:t xml:space="preserve">. </w:t>
      </w:r>
      <w:r w:rsidRPr="0024282E">
        <w:rPr>
          <w:rStyle w:val="StyleUnderline"/>
        </w:rPr>
        <w:t>Such operations seem to disregard Asad’s important invitation to understand traditions as</w:t>
      </w:r>
      <w:r w:rsidRPr="0024282E">
        <w:rPr>
          <w:sz w:val="16"/>
        </w:rPr>
        <w:t xml:space="preserve"> capacious, </w:t>
      </w:r>
      <w:r w:rsidRPr="0024282E">
        <w:rPr>
          <w:rStyle w:val="StyleUnderline"/>
        </w:rPr>
        <w:t>heterogeneous, and dynamic spaces of inquiry</w:t>
      </w:r>
      <w:r w:rsidRPr="0024282E">
        <w:rPr>
          <w:sz w:val="16"/>
        </w:rPr>
        <w:t xml:space="preserve">, disputation, </w:t>
      </w:r>
      <w:r w:rsidRPr="0024282E">
        <w:rPr>
          <w:rStyle w:val="StyleUnderline"/>
        </w:rPr>
        <w:t xml:space="preserve">and revision, </w:t>
      </w:r>
      <w:r w:rsidRPr="0024282E">
        <w:rPr>
          <w:rStyle w:val="Emphasis"/>
        </w:rPr>
        <w:t>not simply</w:t>
      </w:r>
      <w:r w:rsidRPr="0024282E">
        <w:rPr>
          <w:rStyle w:val="StyleUnderline"/>
        </w:rPr>
        <w:t xml:space="preserve"> as a set of rigid behavioral scripts, unchanging cultural formulas, or dogmatic ideological precepts</w:t>
      </w:r>
      <w:r w:rsidRPr="004D3570">
        <w:rPr>
          <w:rStyle w:val="StyleUnderline"/>
        </w:rPr>
        <w:t xml:space="preserve">. </w:t>
      </w:r>
      <w:r w:rsidRPr="002344C4">
        <w:rPr>
          <w:rStyle w:val="StyleUnderline"/>
          <w:highlight w:val="green"/>
        </w:rPr>
        <w:t>This reduction of</w:t>
      </w:r>
      <w:r w:rsidRPr="00180EF4">
        <w:rPr>
          <w:rStyle w:val="StyleUnderline"/>
        </w:rPr>
        <w:t xml:space="preserve"> political </w:t>
      </w:r>
      <w:r w:rsidRPr="002344C4">
        <w:rPr>
          <w:rStyle w:val="StyleUnderline"/>
          <w:highlight w:val="green"/>
        </w:rPr>
        <w:t xml:space="preserve">modernity to a </w:t>
      </w:r>
      <w:r w:rsidRPr="002344C4">
        <w:rPr>
          <w:rStyle w:val="Emphasis"/>
          <w:highlight w:val="green"/>
        </w:rPr>
        <w:t>one-dimensional liberalism obscures</w:t>
      </w:r>
      <w:r w:rsidRPr="00180EF4">
        <w:rPr>
          <w:sz w:val="16"/>
        </w:rPr>
        <w:t xml:space="preserve">, for example, </w:t>
      </w:r>
      <w:r w:rsidRPr="00180EF4">
        <w:rPr>
          <w:rStyle w:val="StyleUnderline"/>
        </w:rPr>
        <w:t xml:space="preserve">the </w:t>
      </w:r>
      <w:r w:rsidRPr="002344C4">
        <w:rPr>
          <w:rStyle w:val="StyleUnderline"/>
          <w:highlight w:val="green"/>
        </w:rPr>
        <w:t>many currents of progressive antiliberalism within</w:t>
      </w:r>
      <w:r w:rsidRPr="00180EF4">
        <w:rPr>
          <w:rStyle w:val="StyleUnderline"/>
        </w:rPr>
        <w:t xml:space="preserve"> the tradition of </w:t>
      </w:r>
      <w:r w:rsidRPr="002344C4">
        <w:rPr>
          <w:rStyle w:val="StyleUnderline"/>
          <w:highlight w:val="green"/>
        </w:rPr>
        <w:t>modern</w:t>
      </w:r>
      <w:r w:rsidRPr="00180EF4">
        <w:rPr>
          <w:rStyle w:val="StyleUnderline"/>
        </w:rPr>
        <w:t xml:space="preserve"> Western </w:t>
      </w:r>
      <w:r w:rsidRPr="002344C4">
        <w:rPr>
          <w:rStyle w:val="StyleUnderline"/>
          <w:highlight w:val="green"/>
        </w:rPr>
        <w:t>political thought</w:t>
      </w:r>
      <w:r w:rsidRPr="00A907EE">
        <w:rPr>
          <w:rStyle w:val="StyleUnderline"/>
        </w:rPr>
        <w:t xml:space="preserve">. </w:t>
      </w:r>
      <w:r w:rsidRPr="002344C4">
        <w:rPr>
          <w:rStyle w:val="StyleUnderline"/>
          <w:highlight w:val="green"/>
        </w:rPr>
        <w:t>It fails to recognize the significant number of non-European</w:t>
      </w:r>
      <w:r w:rsidRPr="00BA098D">
        <w:rPr>
          <w:rStyle w:val="StyleUnderline"/>
        </w:rPr>
        <w:t xml:space="preserve"> colonial </w:t>
      </w:r>
      <w:r w:rsidRPr="002344C4">
        <w:rPr>
          <w:rStyle w:val="StyleUnderline"/>
          <w:highlight w:val="green"/>
        </w:rPr>
        <w:t xml:space="preserve">intellectuals engaged in anti-imperial struggles who were </w:t>
      </w:r>
      <w:r w:rsidRPr="002344C4">
        <w:rPr>
          <w:rStyle w:val="Emphasis"/>
          <w:highlight w:val="green"/>
        </w:rPr>
        <w:t>active participants</w:t>
      </w:r>
      <w:r w:rsidRPr="002344C4">
        <w:rPr>
          <w:rStyle w:val="StyleUnderline"/>
          <w:highlight w:val="green"/>
        </w:rPr>
        <w:t xml:space="preserve"> in such “traditions within traditions.”</w:t>
      </w:r>
      <w:r w:rsidRPr="00A907EE">
        <w:rPr>
          <w:rStyle w:val="StyleUnderline"/>
        </w:rPr>
        <w:t xml:space="preserve"> </w:t>
      </w:r>
      <w:r w:rsidRPr="002344C4">
        <w:rPr>
          <w:rStyle w:val="StyleUnderline"/>
          <w:highlight w:val="green"/>
        </w:rPr>
        <w:t>It</w:t>
      </w:r>
      <w:r w:rsidRPr="00180EF4">
        <w:rPr>
          <w:sz w:val="16"/>
        </w:rPr>
        <w:t xml:space="preserve"> also </w:t>
      </w:r>
      <w:r w:rsidRPr="002344C4">
        <w:rPr>
          <w:rStyle w:val="StyleUnderline"/>
          <w:highlight w:val="green"/>
        </w:rPr>
        <w:t xml:space="preserve">disregards the </w:t>
      </w:r>
      <w:r w:rsidRPr="002344C4">
        <w:rPr>
          <w:rStyle w:val="Emphasis"/>
          <w:highlight w:val="green"/>
        </w:rPr>
        <w:t>contradictions</w:t>
      </w:r>
      <w:r w:rsidRPr="00180EF4">
        <w:rPr>
          <w:rStyle w:val="Emphasis"/>
        </w:rPr>
        <w:t xml:space="preserve"> within </w:t>
      </w:r>
      <w:r w:rsidRPr="002344C4">
        <w:rPr>
          <w:rStyle w:val="Emphasis"/>
          <w:highlight w:val="green"/>
        </w:rPr>
        <w:t>and redeemable fragments</w:t>
      </w:r>
      <w:r w:rsidRPr="002344C4">
        <w:rPr>
          <w:rStyle w:val="StyleUnderline"/>
          <w:highlight w:val="green"/>
        </w:rPr>
        <w:t xml:space="preserve"> of</w:t>
      </w:r>
      <w:r w:rsidRPr="00180EF4">
        <w:rPr>
          <w:sz w:val="16"/>
        </w:rPr>
        <w:t xml:space="preserve"> even </w:t>
      </w:r>
      <w:r w:rsidRPr="002344C4">
        <w:rPr>
          <w:rStyle w:val="StyleUnderline"/>
          <w:highlight w:val="green"/>
        </w:rPr>
        <w:t>liberal</w:t>
      </w:r>
      <w:r w:rsidRPr="00180EF4">
        <w:rPr>
          <w:rStyle w:val="StyleUnderline"/>
        </w:rPr>
        <w:t xml:space="preserve"> political </w:t>
      </w:r>
      <w:r w:rsidRPr="002344C4">
        <w:rPr>
          <w:rStyle w:val="StyleUnderline"/>
          <w:highlight w:val="green"/>
        </w:rPr>
        <w:t>thinking, fragments that</w:t>
      </w:r>
      <w:r w:rsidRPr="00180EF4">
        <w:rPr>
          <w:sz w:val="16"/>
        </w:rPr>
        <w:t xml:space="preserve">, if realized, </w:t>
      </w:r>
      <w:r w:rsidRPr="00A907EE">
        <w:rPr>
          <w:rStyle w:val="StyleUnderline"/>
        </w:rPr>
        <w:t xml:space="preserve">might </w:t>
      </w:r>
      <w:r w:rsidRPr="002344C4">
        <w:rPr>
          <w:rStyle w:val="Emphasis"/>
          <w:highlight w:val="green"/>
        </w:rPr>
        <w:t>point far beyond</w:t>
      </w:r>
      <w:r w:rsidRPr="002344C4">
        <w:rPr>
          <w:rStyle w:val="StyleUnderline"/>
          <w:highlight w:val="green"/>
        </w:rPr>
        <w:t>, and</w:t>
      </w:r>
      <w:r w:rsidRPr="00A907EE">
        <w:rPr>
          <w:rStyle w:val="StyleUnderline"/>
        </w:rPr>
        <w:t xml:space="preserve"> possibly </w:t>
      </w:r>
      <w:r w:rsidRPr="002344C4">
        <w:rPr>
          <w:rStyle w:val="Emphasis"/>
          <w:highlight w:val="green"/>
        </w:rPr>
        <w:t>explode, liberalism itself</w:t>
      </w:r>
      <w:r w:rsidRPr="00180EF4">
        <w:rPr>
          <w:sz w:val="16"/>
        </w:rPr>
        <w:t>.</w:t>
      </w:r>
    </w:p>
    <w:p w14:paraId="16675D6C" w14:textId="77777777" w:rsidR="00833238" w:rsidRPr="00F24DF2" w:rsidRDefault="00833238" w:rsidP="00833238">
      <w:pPr>
        <w:rPr>
          <w:sz w:val="16"/>
        </w:rPr>
      </w:pPr>
      <w:r w:rsidRPr="002344C4">
        <w:rPr>
          <w:rStyle w:val="StyleUnderline"/>
          <w:highlight w:val="green"/>
        </w:rPr>
        <w:t>To reify</w:t>
      </w:r>
      <w:r w:rsidRPr="00F24DF2">
        <w:rPr>
          <w:rStyle w:val="StyleUnderline"/>
        </w:rPr>
        <w:t xml:space="preserve"> modern or Western </w:t>
      </w:r>
      <w:r w:rsidRPr="002344C4">
        <w:rPr>
          <w:rStyle w:val="StyleUnderline"/>
          <w:highlight w:val="green"/>
        </w:rPr>
        <w:t>politics into</w:t>
      </w:r>
      <w:r w:rsidRPr="00F24DF2">
        <w:rPr>
          <w:rStyle w:val="StyleUnderline"/>
        </w:rPr>
        <w:t xml:space="preserve"> a static and </w:t>
      </w:r>
      <w:r w:rsidRPr="002344C4">
        <w:rPr>
          <w:rStyle w:val="StyleUnderline"/>
          <w:highlight w:val="green"/>
        </w:rPr>
        <w:t>stereotypical liberalism</w:t>
      </w:r>
      <w:r w:rsidRPr="00A907EE">
        <w:rPr>
          <w:rStyle w:val="StyleUnderline"/>
        </w:rPr>
        <w:t xml:space="preserve"> is to</w:t>
      </w:r>
      <w:r w:rsidRPr="00F24DF2">
        <w:rPr>
          <w:rStyle w:val="StyleUnderline"/>
        </w:rPr>
        <w:t xml:space="preserve"> risk practicing an unfortunate</w:t>
      </w:r>
      <w:r w:rsidRPr="00F24DF2">
        <w:rPr>
          <w:sz w:val="16"/>
        </w:rPr>
        <w:t xml:space="preserve"> form of </w:t>
      </w:r>
      <w:r w:rsidRPr="00F24DF2">
        <w:rPr>
          <w:rStyle w:val="StyleUnderline"/>
        </w:rPr>
        <w:t xml:space="preserve">“Occidentalism” that would </w:t>
      </w:r>
      <w:r w:rsidRPr="002344C4">
        <w:rPr>
          <w:rStyle w:val="StyleUnderline"/>
          <w:highlight w:val="green"/>
        </w:rPr>
        <w:t>reinforce archaic</w:t>
      </w:r>
      <w:r w:rsidRPr="00F24DF2">
        <w:rPr>
          <w:rStyle w:val="StyleUnderline"/>
        </w:rPr>
        <w:t xml:space="preserve"> civilizational </w:t>
      </w:r>
      <w:r w:rsidRPr="002344C4">
        <w:rPr>
          <w:rStyle w:val="StyleUnderline"/>
          <w:highlight w:val="green"/>
        </w:rPr>
        <w:t xml:space="preserve">assumptions about </w:t>
      </w:r>
      <w:r w:rsidRPr="002344C4">
        <w:rPr>
          <w:rStyle w:val="Emphasis"/>
          <w:highlight w:val="green"/>
        </w:rPr>
        <w:t>incommensurable</w:t>
      </w:r>
      <w:r w:rsidRPr="00F24DF2">
        <w:rPr>
          <w:rStyle w:val="StyleUnderline"/>
        </w:rPr>
        <w:t xml:space="preserve"> and unrelated </w:t>
      </w:r>
      <w:r w:rsidRPr="002344C4">
        <w:rPr>
          <w:rStyle w:val="StyleUnderline"/>
          <w:highlight w:val="green"/>
        </w:rPr>
        <w:t>worlds</w:t>
      </w:r>
      <w:r w:rsidRPr="00F24DF2">
        <w:rPr>
          <w:sz w:val="16"/>
        </w:rPr>
        <w:t xml:space="preserve"> (and worldviews) </w:t>
      </w:r>
      <w:r w:rsidRPr="002344C4">
        <w:rPr>
          <w:rStyle w:val="StyleUnderline"/>
          <w:highlight w:val="green"/>
        </w:rPr>
        <w:t xml:space="preserve">and </w:t>
      </w:r>
      <w:r w:rsidRPr="002344C4">
        <w:rPr>
          <w:rStyle w:val="Emphasis"/>
          <w:highlight w:val="green"/>
        </w:rPr>
        <w:t>disregard the actual history</w:t>
      </w:r>
      <w:r w:rsidRPr="002344C4">
        <w:rPr>
          <w:rStyle w:val="StyleUnderline"/>
          <w:highlight w:val="green"/>
        </w:rPr>
        <w:t xml:space="preserve"> and open possibilities for practices of</w:t>
      </w:r>
      <w:r w:rsidRPr="00A907EE">
        <w:rPr>
          <w:rStyle w:val="StyleUnderline"/>
        </w:rPr>
        <w:t xml:space="preserve"> cross-cultural </w:t>
      </w:r>
      <w:r w:rsidRPr="002344C4">
        <w:rPr>
          <w:rStyle w:val="StyleUnderline"/>
          <w:highlight w:val="green"/>
        </w:rPr>
        <w:t xml:space="preserve">solidarity whereby anti-imperial actors outside Europe could </w:t>
      </w:r>
      <w:r w:rsidRPr="002344C4">
        <w:rPr>
          <w:rStyle w:val="Emphasis"/>
          <w:highlight w:val="green"/>
        </w:rPr>
        <w:t>enter into dialogue</w:t>
      </w:r>
      <w:r w:rsidRPr="00F24DF2">
        <w:rPr>
          <w:sz w:val="16"/>
        </w:rPr>
        <w:t xml:space="preserve"> or affiliate </w:t>
      </w:r>
      <w:r w:rsidRPr="002344C4">
        <w:rPr>
          <w:rStyle w:val="StyleUnderline"/>
          <w:highlight w:val="green"/>
        </w:rPr>
        <w:t>with, or</w:t>
      </w:r>
      <w:r w:rsidRPr="00F24DF2">
        <w:rPr>
          <w:rStyle w:val="StyleUnderline"/>
        </w:rPr>
        <w:t xml:space="preserve"> even </w:t>
      </w:r>
      <w:r w:rsidRPr="002344C4">
        <w:rPr>
          <w:rStyle w:val="StyleUnderline"/>
          <w:highlight w:val="green"/>
        </w:rPr>
        <w:t>discover ways</w:t>
      </w:r>
      <w:r w:rsidRPr="00F24DF2">
        <w:rPr>
          <w:rStyle w:val="StyleUnderline"/>
        </w:rPr>
        <w:t xml:space="preserve"> that </w:t>
      </w:r>
      <w:r w:rsidRPr="002344C4">
        <w:rPr>
          <w:rStyle w:val="StyleUnderline"/>
          <w:highlight w:val="green"/>
        </w:rPr>
        <w:t xml:space="preserve">they are </w:t>
      </w:r>
      <w:r w:rsidRPr="002344C4">
        <w:rPr>
          <w:rStyle w:val="Emphasis"/>
          <w:highlight w:val="green"/>
        </w:rPr>
        <w:t>already situated</w:t>
      </w:r>
      <w:r w:rsidRPr="002344C4">
        <w:rPr>
          <w:rStyle w:val="StyleUnderline"/>
          <w:highlight w:val="green"/>
        </w:rPr>
        <w:t xml:space="preserve"> within, counterhegemonic “Western” political traditions</w:t>
      </w:r>
      <w:r w:rsidRPr="00F24DF2">
        <w:rPr>
          <w:sz w:val="16"/>
        </w:rPr>
        <w:t>. Critics have rightly mobilized singularity, incommensurability, or untranslatability against liberal attempts to discover an abstract humanity and thereby discount situated and embodied forms of life. But the question is whether we treat incommensurability or untranslatability as an epistemological or political limit or as an always imperfect starting point for practices of dialogue, coordination, affiliation, reciprocity, solidarity. For isn’t the impossibility of full transparency or undifferentiated unity simply the unavoidable condition within which all communication, sociality, and politics must be attempted?9</w:t>
      </w:r>
    </w:p>
    <w:p w14:paraId="1677C4D0" w14:textId="77777777" w:rsidR="00833238" w:rsidRPr="00F24DF2" w:rsidRDefault="00833238" w:rsidP="00833238">
      <w:pPr>
        <w:rPr>
          <w:sz w:val="16"/>
        </w:rPr>
      </w:pPr>
      <w:r w:rsidRPr="002344C4">
        <w:rPr>
          <w:rStyle w:val="StyleUnderline"/>
          <w:highlight w:val="green"/>
        </w:rPr>
        <w:t>My point is not</w:t>
      </w:r>
      <w:r w:rsidRPr="00F24DF2">
        <w:rPr>
          <w:sz w:val="16"/>
        </w:rPr>
        <w:t xml:space="preserve"> to congratulate dissident currents within the West, let alone </w:t>
      </w:r>
      <w:r w:rsidRPr="002344C4">
        <w:rPr>
          <w:rStyle w:val="StyleUnderline"/>
          <w:highlight w:val="green"/>
        </w:rPr>
        <w:t>to recuperate liberalism</w:t>
      </w:r>
      <w:r w:rsidRPr="00A907EE">
        <w:rPr>
          <w:rStyle w:val="StyleUnderline"/>
        </w:rPr>
        <w:t xml:space="preserve">. </w:t>
      </w:r>
      <w:r w:rsidRPr="002344C4">
        <w:rPr>
          <w:rStyle w:val="StyleUnderline"/>
          <w:highlight w:val="green"/>
        </w:rPr>
        <w:t>It is</w:t>
      </w:r>
      <w:r w:rsidRPr="00F24DF2">
        <w:rPr>
          <w:rStyle w:val="StyleUnderline"/>
        </w:rPr>
        <w:t xml:space="preserve"> rather </w:t>
      </w:r>
      <w:r w:rsidRPr="002344C4">
        <w:rPr>
          <w:rStyle w:val="StyleUnderline"/>
          <w:highlight w:val="green"/>
        </w:rPr>
        <w:t>to approach radical</w:t>
      </w:r>
      <w:r w:rsidRPr="00F24DF2">
        <w:rPr>
          <w:rStyle w:val="StyleUnderline"/>
        </w:rPr>
        <w:t xml:space="preserve"> and emancipatory </w:t>
      </w:r>
      <w:r w:rsidRPr="002344C4">
        <w:rPr>
          <w:rStyle w:val="StyleUnderline"/>
          <w:highlight w:val="green"/>
        </w:rPr>
        <w:t>politics from a place of not-already-knowing</w:t>
      </w:r>
      <w:r w:rsidRPr="00F24DF2">
        <w:rPr>
          <w:rStyle w:val="StyleUnderline"/>
        </w:rPr>
        <w:t xml:space="preserve">, of not presuming to know a priori </w:t>
      </w:r>
      <w:r w:rsidRPr="009101F2">
        <w:rPr>
          <w:rStyle w:val="StyleUnderline"/>
        </w:rPr>
        <w:t>which aspects of a tradition are irredeemable</w:t>
      </w:r>
      <w:r w:rsidRPr="00F24DF2">
        <w:rPr>
          <w:sz w:val="16"/>
        </w:rPr>
        <w:t xml:space="preserve">, which traditions may become allies or habitations, </w:t>
      </w:r>
      <w:r w:rsidRPr="00DE45FC">
        <w:rPr>
          <w:rStyle w:val="StyleUnderline"/>
        </w:rPr>
        <w:t>what the boundaries of</w:t>
      </w:r>
      <w:r w:rsidRPr="00DE45FC">
        <w:rPr>
          <w:sz w:val="16"/>
        </w:rPr>
        <w:t xml:space="preserve"> (thoroughly </w:t>
      </w:r>
      <w:r w:rsidRPr="00DE45FC">
        <w:rPr>
          <w:rStyle w:val="StyleUnderline"/>
        </w:rPr>
        <w:t>plastic</w:t>
      </w:r>
      <w:r w:rsidRPr="00DE45FC">
        <w:rPr>
          <w:sz w:val="16"/>
        </w:rPr>
        <w:t xml:space="preserve">) </w:t>
      </w:r>
      <w:r w:rsidRPr="00DE45FC">
        <w:rPr>
          <w:rStyle w:val="StyleUnderline"/>
        </w:rPr>
        <w:t>traditions must be</w:t>
      </w:r>
      <w:r w:rsidRPr="00A907EE">
        <w:rPr>
          <w:rStyle w:val="StyleUnderline"/>
        </w:rPr>
        <w:t xml:space="preserve">. </w:t>
      </w:r>
      <w:r w:rsidRPr="002344C4">
        <w:rPr>
          <w:rStyle w:val="StyleUnderline"/>
          <w:highlight w:val="green"/>
        </w:rPr>
        <w:t xml:space="preserve">This </w:t>
      </w:r>
      <w:r w:rsidRPr="002344C4">
        <w:rPr>
          <w:rStyle w:val="Emphasis"/>
          <w:highlight w:val="green"/>
        </w:rPr>
        <w:t>nondogmatic and experimental orientation to politics</w:t>
      </w:r>
      <w:r w:rsidRPr="00F24DF2">
        <w:rPr>
          <w:rStyle w:val="StyleUnderline"/>
        </w:rPr>
        <w:t xml:space="preserve">, traditions, and concepts </w:t>
      </w:r>
      <w:r w:rsidRPr="002344C4">
        <w:rPr>
          <w:rStyle w:val="StyleUnderline"/>
          <w:highlight w:val="green"/>
        </w:rPr>
        <w:t>is one of the</w:t>
      </w:r>
      <w:r w:rsidRPr="00F24DF2">
        <w:rPr>
          <w:rStyle w:val="StyleUnderline"/>
        </w:rPr>
        <w:t xml:space="preserve"> most precious and timely </w:t>
      </w:r>
      <w:r w:rsidRPr="002344C4">
        <w:rPr>
          <w:rStyle w:val="StyleUnderline"/>
          <w:highlight w:val="green"/>
        </w:rPr>
        <w:t>gifts</w:t>
      </w:r>
      <w:r w:rsidRPr="00F24DF2">
        <w:rPr>
          <w:sz w:val="16"/>
        </w:rPr>
        <w:t xml:space="preserve"> that </w:t>
      </w:r>
      <w:r w:rsidRPr="002344C4">
        <w:rPr>
          <w:rStyle w:val="StyleUnderline"/>
          <w:highlight w:val="green"/>
        </w:rPr>
        <w:t>Césaire</w:t>
      </w:r>
      <w:r w:rsidRPr="00F24DF2">
        <w:rPr>
          <w:rStyle w:val="StyleUnderline"/>
        </w:rPr>
        <w:t xml:space="preserve"> may </w:t>
      </w:r>
      <w:r w:rsidRPr="002344C4">
        <w:rPr>
          <w:rStyle w:val="StyleUnderline"/>
          <w:highlight w:val="green"/>
        </w:rPr>
        <w:t>offer</w:t>
      </w:r>
      <w:r w:rsidRPr="00F24DF2">
        <w:rPr>
          <w:rStyle w:val="StyleUnderline"/>
        </w:rPr>
        <w:t xml:space="preserve"> to </w:t>
      </w:r>
      <w:r w:rsidRPr="002344C4">
        <w:rPr>
          <w:rStyle w:val="StyleUnderline"/>
          <w:highlight w:val="green"/>
        </w:rPr>
        <w:t>us</w:t>
      </w:r>
      <w:r w:rsidRPr="00F24DF2">
        <w:rPr>
          <w:rStyle w:val="StyleUnderline"/>
        </w:rPr>
        <w:t xml:space="preserve"> now. </w:t>
      </w:r>
      <w:r w:rsidRPr="00A907EE">
        <w:rPr>
          <w:rStyle w:val="StyleUnderline"/>
        </w:rPr>
        <w:t xml:space="preserve">He practiced </w:t>
      </w:r>
      <w:r w:rsidRPr="002344C4">
        <w:rPr>
          <w:rStyle w:val="StyleUnderline"/>
          <w:highlight w:val="green"/>
        </w:rPr>
        <w:t>a concrete cosmopolitan relationship to modern</w:t>
      </w:r>
      <w:r w:rsidRPr="00F24DF2">
        <w:rPr>
          <w:rStyle w:val="StyleUnderline"/>
        </w:rPr>
        <w:t xml:space="preserve"> traditions of philosophy</w:t>
      </w:r>
      <w:r w:rsidRPr="00F24DF2">
        <w:rPr>
          <w:sz w:val="16"/>
        </w:rPr>
        <w:t xml:space="preserve">, aesthetics, </w:t>
      </w:r>
      <w:r w:rsidRPr="00F24DF2">
        <w:rPr>
          <w:rStyle w:val="StyleUnderline"/>
        </w:rPr>
        <w:t xml:space="preserve">and </w:t>
      </w:r>
      <w:r w:rsidRPr="002344C4">
        <w:rPr>
          <w:rStyle w:val="StyleUnderline"/>
          <w:highlight w:val="green"/>
        </w:rPr>
        <w:t>politics</w:t>
      </w:r>
      <w:r w:rsidRPr="00F24DF2">
        <w:rPr>
          <w:sz w:val="16"/>
        </w:rPr>
        <w:t>, one that was highly developed by the robust tradition of black Atlantic criticism within which he was firmly rooted along with predecessors (e.g., Toussaint and W. E. B. DuBois), contemporaries (e.g., C. L. R. James, James Baldwin, Suzanne Césaire, Senghor), and descendants (e.g., Fanon, Edouard Glissant, Stuart Hall, Paul Gilroy, Achille Mbembe, David Scott).</w:t>
      </w:r>
    </w:p>
    <w:p w14:paraId="0BC62B78" w14:textId="77777777" w:rsidR="00833238" w:rsidRPr="00F24DF2" w:rsidRDefault="00833238" w:rsidP="00833238">
      <w:pPr>
        <w:rPr>
          <w:sz w:val="16"/>
        </w:rPr>
      </w:pPr>
      <w:r w:rsidRPr="00F24DF2">
        <w:rPr>
          <w:rStyle w:val="StyleUnderline"/>
        </w:rPr>
        <w:t xml:space="preserve">Understandable concerns about totalizing explanation and Eurocentric evaluation have led a generation of scholars to insist on the incommensurable alterity of non-European forms of thought. But perhaps we should be concerned less exclusively with unmasking universalisms as covert European particularism than with </w:t>
      </w:r>
      <w:r w:rsidRPr="00F24DF2">
        <w:rPr>
          <w:rStyle w:val="Emphasis"/>
        </w:rPr>
        <w:t>also challenging</w:t>
      </w:r>
      <w:r w:rsidRPr="00F24DF2">
        <w:rPr>
          <w:rStyle w:val="StyleUnderline"/>
        </w:rPr>
        <w:t xml:space="preserve"> the assumption that the universal is </w:t>
      </w:r>
      <w:r w:rsidRPr="00F24DF2">
        <w:rPr>
          <w:rStyle w:val="Emphasis"/>
        </w:rPr>
        <w:t>European property</w:t>
      </w:r>
      <w:r w:rsidRPr="00F24DF2">
        <w:rPr>
          <w:rStyle w:val="StyleUnderline"/>
        </w:rPr>
        <w:t xml:space="preserve">. I read </w:t>
      </w:r>
      <w:r w:rsidRPr="002344C4">
        <w:rPr>
          <w:rStyle w:val="StyleUnderline"/>
          <w:highlight w:val="green"/>
        </w:rPr>
        <w:t>Césaire</w:t>
      </w:r>
      <w:r w:rsidRPr="00F24DF2">
        <w:rPr>
          <w:sz w:val="16"/>
        </w:rPr>
        <w:t xml:space="preserve"> not in order to provincialize European concepts but </w:t>
      </w:r>
      <w:r w:rsidRPr="00F24DF2">
        <w:rPr>
          <w:rStyle w:val="StyleUnderline"/>
        </w:rPr>
        <w:t xml:space="preserve">to </w:t>
      </w:r>
      <w:r w:rsidRPr="002344C4">
        <w:rPr>
          <w:rStyle w:val="StyleUnderline"/>
          <w:highlight w:val="green"/>
        </w:rPr>
        <w:t>deprovincialize Antillean thinking</w:t>
      </w:r>
      <w:r w:rsidRPr="003077AC">
        <w:rPr>
          <w:rStyle w:val="StyleUnderline"/>
        </w:rPr>
        <w:t>. Césaire’s</w:t>
      </w:r>
      <w:r w:rsidRPr="00F24DF2">
        <w:rPr>
          <w:rStyle w:val="StyleUnderline"/>
        </w:rPr>
        <w:t xml:space="preserve"> critical </w:t>
      </w:r>
      <w:r w:rsidRPr="003077AC">
        <w:rPr>
          <w:rStyle w:val="StyleUnderline"/>
        </w:rPr>
        <w:t>reworkings</w:t>
      </w:r>
      <w:r w:rsidRPr="00F24DF2">
        <w:rPr>
          <w:rStyle w:val="StyleUnderline"/>
        </w:rPr>
        <w:t xml:space="preserve"> remind us that </w:t>
      </w:r>
      <w:r w:rsidRPr="003077AC">
        <w:rPr>
          <w:rStyle w:val="StyleUnderline"/>
        </w:rPr>
        <w:t xml:space="preserve">the </w:t>
      </w:r>
      <w:r w:rsidRPr="002344C4">
        <w:rPr>
          <w:rStyle w:val="StyleUnderline"/>
          <w:highlight w:val="green"/>
        </w:rPr>
        <w:t>supposedly European categories of</w:t>
      </w:r>
      <w:r w:rsidRPr="00A907EE">
        <w:rPr>
          <w:rStyle w:val="StyleUnderline"/>
        </w:rPr>
        <w:t xml:space="preserve"> political </w:t>
      </w:r>
      <w:r w:rsidRPr="002344C4">
        <w:rPr>
          <w:rStyle w:val="StyleUnderline"/>
          <w:highlight w:val="green"/>
        </w:rPr>
        <w:t xml:space="preserve">modernity properly </w:t>
      </w:r>
      <w:r w:rsidRPr="002344C4">
        <w:rPr>
          <w:rStyle w:val="Emphasis"/>
          <w:highlight w:val="green"/>
        </w:rPr>
        <w:t>belong as much to the African and Caribbean actors who coproduced them</w:t>
      </w:r>
      <w:r w:rsidRPr="00F24DF2">
        <w:rPr>
          <w:rStyle w:val="StyleUnderline"/>
        </w:rPr>
        <w:t xml:space="preserve"> as to the inhabitants of continental Europe</w:t>
      </w:r>
      <w:r w:rsidRPr="00F24DF2">
        <w:rPr>
          <w:sz w:val="16"/>
        </w:rPr>
        <w:t xml:space="preserve">. Similarly, </w:t>
      </w:r>
      <w:r w:rsidRPr="00F24DF2">
        <w:rPr>
          <w:rStyle w:val="StyleUnderline"/>
        </w:rPr>
        <w:t xml:space="preserve">African and Caribbean thinkers, no less than their continental counterparts, produced abstract and general propositions about “humanity,” “history,” and “the world.” In contrast to invocations of multiple modernities, Césaire never granted to Europe possession of a </w:t>
      </w:r>
      <w:r w:rsidRPr="002344C4">
        <w:rPr>
          <w:rStyle w:val="StyleUnderline"/>
          <w:highlight w:val="green"/>
        </w:rPr>
        <w:t>modernity</w:t>
      </w:r>
      <w:r w:rsidRPr="00F24DF2">
        <w:rPr>
          <w:rStyle w:val="StyleUnderline"/>
        </w:rPr>
        <w:t xml:space="preserve"> or universality or humanity that </w:t>
      </w:r>
      <w:r w:rsidRPr="002344C4">
        <w:rPr>
          <w:rStyle w:val="StyleUnderline"/>
          <w:highlight w:val="green"/>
        </w:rPr>
        <w:t xml:space="preserve">was </w:t>
      </w:r>
      <w:r w:rsidRPr="002344C4">
        <w:rPr>
          <w:rStyle w:val="Emphasis"/>
          <w:highlight w:val="green"/>
        </w:rPr>
        <w:t>always already translocal and fundamentally Caribbean</w:t>
      </w:r>
      <w:r w:rsidRPr="00A907EE">
        <w:rPr>
          <w:rStyle w:val="StyleUnderline"/>
        </w:rPr>
        <w:t xml:space="preserve">. </w:t>
      </w:r>
      <w:r w:rsidRPr="002344C4">
        <w:rPr>
          <w:rStyle w:val="StyleUnderline"/>
          <w:highlight w:val="green"/>
        </w:rPr>
        <w:t>He never treated</w:t>
      </w:r>
      <w:r w:rsidRPr="00F24DF2">
        <w:rPr>
          <w:rStyle w:val="StyleUnderline"/>
        </w:rPr>
        <w:t xml:space="preserve"> self-determination, </w:t>
      </w:r>
      <w:r w:rsidRPr="002344C4">
        <w:rPr>
          <w:rStyle w:val="StyleUnderline"/>
          <w:highlight w:val="green"/>
        </w:rPr>
        <w:t>emancipation, freedom, equality, or justice as essentially European</w:t>
      </w:r>
      <w:r w:rsidRPr="00F24DF2">
        <w:rPr>
          <w:sz w:val="16"/>
        </w:rPr>
        <w:t xml:space="preserve"> and foreign. Césaire’s intellectual and political interventions radically challenged reductive territorialist approaches to social thought. He refused to concede that “France” was an ethnic or continental entity, that Martinique was not in some real way internal to “French” society and politics, or that he was situated outside of modern critical traditions. Thus his ongoing and unapologetic engagements with Hegel, Marx, Proudhon, Nietzsche, Lautréamont, Rimbaud, Mallarmé, Bergson, Freud, Breton, Frobenius, and Lenin, alongside his many African, Antillean, and African American interlocutors.</w:t>
      </w:r>
    </w:p>
    <w:p w14:paraId="4C7E4E25" w14:textId="77777777" w:rsidR="00833238" w:rsidRPr="00F24DF2" w:rsidRDefault="00833238" w:rsidP="00833238">
      <w:pPr>
        <w:rPr>
          <w:sz w:val="16"/>
        </w:rPr>
      </w:pPr>
      <w:r w:rsidRPr="00F24DF2">
        <w:rPr>
          <w:sz w:val="16"/>
        </w:rPr>
        <w:t xml:space="preserve">The sonic blurring between “here” and “hear” in the title of this essay is meant to signal not only the contemporaneity of Césaire’s thought for us here now but the imperative that we open ourselves to his presence and recognize his actuality across the epochal divide by hearing what he actually said. This gesture builds on Walter Benjamin’s insight that every now is a “now of recognizability” whereby “what has been comes together in a flash with the now to form a constellation” through which past epochs become newly legible (1999: 462). I also follow Césaire himself, who engaged in dialogue with predecessors as if they were contemporaries and who addressed future interlocutors directly as if they were already present. Like Benjamin, </w:t>
      </w:r>
      <w:r w:rsidRPr="00F24DF2">
        <w:rPr>
          <w:rStyle w:val="StyleUnderline"/>
        </w:rPr>
        <w:t xml:space="preserve">Césaire practiced a form of </w:t>
      </w:r>
      <w:r w:rsidRPr="002344C4">
        <w:rPr>
          <w:rStyle w:val="Emphasis"/>
          <w:highlight w:val="green"/>
        </w:rPr>
        <w:t>radical remembrance</w:t>
      </w:r>
      <w:r w:rsidRPr="00F24DF2">
        <w:rPr>
          <w:rStyle w:val="StyleUnderline"/>
        </w:rPr>
        <w:t xml:space="preserve"> that connected outmoded pasts to </w:t>
      </w:r>
      <w:r w:rsidRPr="00F24DF2">
        <w:rPr>
          <w:rStyle w:val="Emphasis"/>
        </w:rPr>
        <w:t>charged presents</w:t>
      </w:r>
      <w:r w:rsidRPr="00F24DF2">
        <w:rPr>
          <w:rStyle w:val="StyleUnderline"/>
        </w:rPr>
        <w:t xml:space="preserve">. This attention to vital histories was bound up with a poetic politics that </w:t>
      </w:r>
      <w:r w:rsidRPr="002344C4">
        <w:rPr>
          <w:rStyle w:val="StyleUnderline"/>
          <w:highlight w:val="green"/>
        </w:rPr>
        <w:t>identified transformative possibilities</w:t>
      </w:r>
      <w:r w:rsidRPr="003077AC">
        <w:rPr>
          <w:rStyle w:val="StyleUnderline"/>
        </w:rPr>
        <w:t xml:space="preserve"> </w:t>
      </w:r>
      <w:r w:rsidRPr="003077AC">
        <w:rPr>
          <w:rStyle w:val="Emphasis"/>
        </w:rPr>
        <w:t xml:space="preserve">dwelling </w:t>
      </w:r>
      <w:r w:rsidRPr="002344C4">
        <w:rPr>
          <w:rStyle w:val="Emphasis"/>
          <w:highlight w:val="green"/>
        </w:rPr>
        <w:t>within existing arrangements</w:t>
      </w:r>
      <w:r w:rsidRPr="00F24DF2">
        <w:rPr>
          <w:sz w:val="16"/>
        </w:rPr>
        <w:t xml:space="preserve"> and a proleptic politics that anticipated seemingly impossible futures by trying to enact them concretely in the here and now. But Césaire can only speak to us now if we listen rather than presume to know what someone like him in his situation must have, or should have, been saying.</w:t>
      </w:r>
    </w:p>
    <w:p w14:paraId="2488BA15" w14:textId="77777777" w:rsidR="00833238" w:rsidRPr="004D203A" w:rsidRDefault="00833238" w:rsidP="00833238">
      <w:pPr>
        <w:rPr>
          <w:sz w:val="16"/>
          <w:szCs w:val="16"/>
        </w:rPr>
      </w:pPr>
      <w:r w:rsidRPr="004D203A">
        <w:rPr>
          <w:sz w:val="16"/>
          <w:szCs w:val="16"/>
        </w:rPr>
        <w:t>Until very recently, scholarship on his work has been overdetermined by methodological nationalism (that puzzles over his refusal to pursue state sovereignty), identitarian culturalism (that debates how adequately Césaire expressed Antillean lived experience and whether or not he was an essentialist), and a disciplinary division of labor (that too often splits his poetry, criticism, and politics into separate domains). Generally, Cold War scholarship was shaped by a need to evaluate him in relation to canonical anticolonial nationalists and fit him into a narrative of decolonization-as-national-independence. This has made it difficult to recognize the epochal character, world-making ambition, and global sensibility of his political reflections.</w:t>
      </w:r>
    </w:p>
    <w:p w14:paraId="2C578CE6" w14:textId="77777777" w:rsidR="00833238" w:rsidRPr="004D203A" w:rsidRDefault="00833238" w:rsidP="00833238">
      <w:pPr>
        <w:rPr>
          <w:sz w:val="16"/>
        </w:rPr>
      </w:pPr>
      <w:r w:rsidRPr="004D203A">
        <w:rPr>
          <w:sz w:val="16"/>
        </w:rPr>
        <w:t xml:space="preserve">Faced with the promise of decolonization, </w:t>
      </w:r>
      <w:r w:rsidRPr="004D203A">
        <w:rPr>
          <w:rStyle w:val="StyleUnderline"/>
        </w:rPr>
        <w:t>Césaire conjugated concrete acts with political imagination</w:t>
      </w:r>
      <w:r w:rsidRPr="004D203A">
        <w:rPr>
          <w:sz w:val="16"/>
        </w:rPr>
        <w:t xml:space="preserve"> in ways that displaced conventional oppositions between aesthetics and politics, realism and utopia, pragmatism and principle. Such efforts were animated by what I have been calling radical literalism and utopian realism and which he called inflection and poetic knowledge. He regarded freedom as a problem whose institutional solution was not self-evident and could only be situational. His interventions demonstrated the nonnecessary relationship between colonial emancipation, popular sovereignty, and self-determination, on the one hand, and territorial state sovereignty and national liberation, on the other. </w:t>
      </w:r>
      <w:r w:rsidRPr="004D203A">
        <w:rPr>
          <w:rStyle w:val="StyleUnderline"/>
        </w:rPr>
        <w:t>He pursued cosmopolitan aims concretely through transcultural practices and by attempting to invent new political forms through which to ground plural and postnational democratic arrangements</w:t>
      </w:r>
      <w:r w:rsidRPr="004D203A">
        <w:rPr>
          <w:sz w:val="16"/>
        </w:rPr>
        <w:t>.</w:t>
      </w:r>
    </w:p>
    <w:p w14:paraId="35C52228" w14:textId="77777777" w:rsidR="00833238" w:rsidRPr="004D203A" w:rsidRDefault="00833238" w:rsidP="00833238">
      <w:pPr>
        <w:rPr>
          <w:sz w:val="16"/>
        </w:rPr>
      </w:pPr>
      <w:r w:rsidRPr="004D203A">
        <w:rPr>
          <w:sz w:val="16"/>
        </w:rPr>
        <w:t xml:space="preserve">We should recognize that Césaire formulated a critique not of Western civilization from the standpoint of African or Antillean culture but of modern Western racism, imperialism, and capitalism from the standpoint of Antillean and African historical situations and experiences. More generally, it was a critique of an alienated and alienating modernity from the standpoint of embodied and poetic ways of being, knowing, and relating (to self, others, and world). Above all, </w:t>
      </w:r>
      <w:r w:rsidRPr="004D203A">
        <w:rPr>
          <w:rStyle w:val="StyleUnderline"/>
        </w:rPr>
        <w:t xml:space="preserve">Césaire recognized residues of, and resources for, more just, human, and integrated ways of living together within Antillean, African, and European texts, traditions, forms, histories, and conditions. In his view, Antilleans—as culturally particular actors, imperial subjects, New World denizens, moderns, and humans—were their rightful heirs. </w:t>
      </w:r>
      <w:r w:rsidRPr="00A907EE">
        <w:rPr>
          <w:rStyle w:val="StyleUnderline"/>
        </w:rPr>
        <w:t xml:space="preserve">He was </w:t>
      </w:r>
      <w:r w:rsidRPr="002344C4">
        <w:rPr>
          <w:rStyle w:val="StyleUnderline"/>
          <w:highlight w:val="green"/>
        </w:rPr>
        <w:t>concerned less with defining culturally authentic concepts</w:t>
      </w:r>
      <w:r w:rsidRPr="004D203A">
        <w:rPr>
          <w:rStyle w:val="StyleUnderline"/>
        </w:rPr>
        <w:t>, spaces, and arrangements for Antilleans</w:t>
      </w:r>
      <w:r w:rsidRPr="004D203A">
        <w:rPr>
          <w:sz w:val="16"/>
        </w:rPr>
        <w:t xml:space="preserve"> (apart from Europe or uncontaminated by modernity) </w:t>
      </w:r>
      <w:r w:rsidRPr="002344C4">
        <w:rPr>
          <w:rStyle w:val="StyleUnderline"/>
          <w:highlight w:val="green"/>
        </w:rPr>
        <w:t>than with overcoming imperialism, in solidarity with other</w:t>
      </w:r>
      <w:r w:rsidRPr="004D203A">
        <w:rPr>
          <w:rStyle w:val="StyleUnderline"/>
        </w:rPr>
        <w:t xml:space="preserve"> struggling </w:t>
      </w:r>
      <w:r w:rsidRPr="002344C4">
        <w:rPr>
          <w:rStyle w:val="StyleUnderline"/>
          <w:highlight w:val="green"/>
        </w:rPr>
        <w:t>peoples</w:t>
      </w:r>
      <w:r w:rsidRPr="004D203A">
        <w:rPr>
          <w:rStyle w:val="StyleUnderline"/>
        </w:rPr>
        <w:t>, in order to establish less alienated forms of human life globally</w:t>
      </w:r>
      <w:r w:rsidRPr="004D203A">
        <w:rPr>
          <w:sz w:val="16"/>
        </w:rPr>
        <w:t>.</w:t>
      </w:r>
    </w:p>
    <w:p w14:paraId="66BC20C3" w14:textId="77777777" w:rsidR="00833238" w:rsidRPr="004D203A" w:rsidRDefault="00833238" w:rsidP="00833238">
      <w:pPr>
        <w:rPr>
          <w:sz w:val="16"/>
        </w:rPr>
      </w:pPr>
      <w:r w:rsidRPr="004D203A">
        <w:rPr>
          <w:rStyle w:val="StyleUnderline"/>
        </w:rPr>
        <w:t xml:space="preserve">Remembering Césaire’s insistence that modern currents of radicalism were shared legacies and common property may help us to </w:t>
      </w:r>
      <w:r w:rsidRPr="004D203A">
        <w:rPr>
          <w:rStyle w:val="Emphasis"/>
        </w:rPr>
        <w:t>rethink inherited assumptions</w:t>
      </w:r>
      <w:r w:rsidRPr="004D203A">
        <w:rPr>
          <w:rStyle w:val="StyleUnderline"/>
        </w:rPr>
        <w:t xml:space="preserve"> about the relation between territory, ethnicity, consciousness, and interest</w:t>
      </w:r>
      <w:r w:rsidRPr="004D203A">
        <w:rPr>
          <w:sz w:val="16"/>
        </w:rPr>
        <w:t xml:space="preserve"> (Buck-Morss 2009, 2010). </w:t>
      </w:r>
      <w:r w:rsidRPr="003077AC">
        <w:rPr>
          <w:rStyle w:val="StyleUnderline"/>
        </w:rPr>
        <w:t>They invite us to deterritorialize social thought</w:t>
      </w:r>
      <w:r w:rsidRPr="004D203A">
        <w:rPr>
          <w:rStyle w:val="StyleUnderline"/>
        </w:rPr>
        <w:t xml:space="preserve"> and to decolonize intellectual history. This is a matter not of valorizing non-European forms of knowledge</w:t>
      </w:r>
      <w:r w:rsidRPr="004D203A">
        <w:rPr>
          <w:sz w:val="16"/>
        </w:rPr>
        <w:t xml:space="preserve">, as important as such a move certainly is, </w:t>
      </w:r>
      <w:r w:rsidRPr="004D203A">
        <w:rPr>
          <w:rStyle w:val="StyleUnderline"/>
        </w:rPr>
        <w:t>but of questioning the presumptive boundaries of “Europe” itself—by recognizing the larger scales on which modern social thought was forged and of appreciating that colonial societies produced self-reflexive thinkers concerned with large-scale processes and future prospects. We can</w:t>
      </w:r>
      <w:r w:rsidRPr="004D203A">
        <w:rPr>
          <w:sz w:val="16"/>
        </w:rPr>
        <w:t xml:space="preserve"> thereby </w:t>
      </w:r>
      <w:r w:rsidRPr="004D203A">
        <w:rPr>
          <w:rStyle w:val="StyleUnderline"/>
        </w:rPr>
        <w:t xml:space="preserve">recognize Césaire as a situated postwar thinker of the postwar world, one of whose primary aims was to place into question the very categories “France,” “Europe,” and “the West” by way of an immanent critique of late imperial politics. </w:t>
      </w:r>
      <w:r w:rsidRPr="00A907EE">
        <w:rPr>
          <w:rStyle w:val="StyleUnderline"/>
        </w:rPr>
        <w:t>He envisioned postnational arrangements through which humanity could</w:t>
      </w:r>
      <w:r w:rsidRPr="00A907EE">
        <w:rPr>
          <w:sz w:val="16"/>
        </w:rPr>
        <w:t xml:space="preserve"> attempt to </w:t>
      </w:r>
      <w:r w:rsidRPr="00A907EE">
        <w:rPr>
          <w:rStyle w:val="StyleUnderline"/>
        </w:rPr>
        <w:t>overcome the alienating antinomies that had impoverished the quality of life in overseas</w:t>
      </w:r>
      <w:r w:rsidRPr="004D203A">
        <w:rPr>
          <w:rStyle w:val="StyleUnderline"/>
        </w:rPr>
        <w:t xml:space="preserve"> colonies and European metropoles. </w:t>
      </w:r>
      <w:r w:rsidRPr="002344C4">
        <w:rPr>
          <w:rStyle w:val="StyleUnderline"/>
          <w:highlight w:val="green"/>
        </w:rPr>
        <w:t xml:space="preserve">His </w:t>
      </w:r>
      <w:r w:rsidRPr="002344C4">
        <w:rPr>
          <w:rStyle w:val="Emphasis"/>
          <w:highlight w:val="green"/>
        </w:rPr>
        <w:t>situated humanism and concrete cosmopolitanism</w:t>
      </w:r>
      <w:r w:rsidRPr="002344C4">
        <w:rPr>
          <w:rStyle w:val="StyleUnderline"/>
          <w:highlight w:val="green"/>
        </w:rPr>
        <w:t xml:space="preserve"> should</w:t>
      </w:r>
      <w:r w:rsidRPr="004D203A">
        <w:rPr>
          <w:sz w:val="16"/>
        </w:rPr>
        <w:t xml:space="preserve"> thus </w:t>
      </w:r>
      <w:r w:rsidRPr="002344C4">
        <w:rPr>
          <w:rStyle w:val="StyleUnderline"/>
          <w:highlight w:val="green"/>
        </w:rPr>
        <w:t xml:space="preserve">be placed in a </w:t>
      </w:r>
      <w:r w:rsidRPr="002344C4">
        <w:rPr>
          <w:rStyle w:val="Emphasis"/>
          <w:highlight w:val="green"/>
        </w:rPr>
        <w:t>constellation of modern emancipatory thinking</w:t>
      </w:r>
      <w:r w:rsidRPr="002344C4">
        <w:rPr>
          <w:rStyle w:val="StyleUnderline"/>
          <w:highlight w:val="green"/>
        </w:rPr>
        <w:t xml:space="preserve"> oriented toward </w:t>
      </w:r>
      <w:r w:rsidRPr="002344C4">
        <w:rPr>
          <w:rStyle w:val="Emphasis"/>
          <w:highlight w:val="green"/>
        </w:rPr>
        <w:t>worldwide human freedom</w:t>
      </w:r>
      <w:r w:rsidRPr="002344C4">
        <w:rPr>
          <w:rStyle w:val="StyleUnderline"/>
          <w:highlight w:val="green"/>
        </w:rPr>
        <w:t xml:space="preserve"> that included antiracist, anti-imperial, internationalist, and socialist thinkers from a range of traditions</w:t>
      </w:r>
      <w:r w:rsidRPr="004D203A">
        <w:rPr>
          <w:rStyle w:val="StyleUnderline"/>
        </w:rPr>
        <w:t>: black Atlantic, First Internationalist, global anarchist, Western Marxist, Marxist humanist, Third Worldist</w:t>
      </w:r>
      <w:r w:rsidRPr="004D203A">
        <w:rPr>
          <w:sz w:val="16"/>
        </w:rPr>
        <w:t>.</w:t>
      </w:r>
    </w:p>
    <w:p w14:paraId="5A41B693" w14:textId="77777777" w:rsidR="00833238" w:rsidRDefault="00833238" w:rsidP="00833238">
      <w:pPr>
        <w:rPr>
          <w:sz w:val="16"/>
        </w:rPr>
      </w:pPr>
      <w:r w:rsidRPr="00543A84">
        <w:rPr>
          <w:rStyle w:val="StyleUnderline"/>
        </w:rPr>
        <w:t>Césaire believed that the future of humanity depended in some sense on its recovering a lost poetic relation to “the throbbing newness of the world.” Why not regard Césaire’s “humanism made to the measure of the world” as a starting point for our critical thinking about the contemporary situation and the kind of world we would like to create</w:t>
      </w:r>
      <w:r w:rsidRPr="00543A84">
        <w:rPr>
          <w:sz w:val="16"/>
        </w:rPr>
        <w:t xml:space="preserve">. Césaire, like Toussaint before him, addressed future interlocutors directly. At the same time, his thinking about future possibilities was refracted through dialogue with predecessors like Toussaint. This is how I understand what one of his heirs, Glissant, means by “a prophetic vision of the past” based on “the identification of a painful notion of time and its full projection forward into the future” (1989: 64; see also Glissant 2005: 15, 16). Césaire once wrote of Schoelcher, the socialist republican architect of the 1848 abolition of slavery in France, that it would be “useless to commemorate him if we had not decided to imitate his politics” (1948a: 28). In this spirit </w:t>
      </w:r>
      <w:r w:rsidRPr="00543A84">
        <w:rPr>
          <w:rStyle w:val="StyleUnderline"/>
        </w:rPr>
        <w:t>I hope that the recent resurgence of interest in Césaire</w:t>
      </w:r>
      <w:r w:rsidRPr="00543A84">
        <w:rPr>
          <w:sz w:val="16"/>
        </w:rPr>
        <w:t xml:space="preserve"> is not only treated as an occasion to honor his memory but </w:t>
      </w:r>
      <w:r w:rsidRPr="00543A84">
        <w:rPr>
          <w:rStyle w:val="StyleUnderline"/>
        </w:rPr>
        <w:t>is seized as an opportunity to hear his transgenerational address. We can</w:t>
      </w:r>
      <w:r w:rsidRPr="00543A84">
        <w:rPr>
          <w:sz w:val="16"/>
        </w:rPr>
        <w:t xml:space="preserve"> thus </w:t>
      </w:r>
      <w:r w:rsidRPr="00543A84">
        <w:rPr>
          <w:rStyle w:val="StyleUnderline"/>
        </w:rPr>
        <w:t>think with Césaire about the relation between existing theoretical frameworks, the world we are confronting, and urgent political desires— especially with regard to the history of empire and the role of colonial intellectuals as modern thinkers of global processes</w:t>
      </w:r>
      <w:r w:rsidRPr="00543A84">
        <w:rPr>
          <w:sz w:val="16"/>
        </w:rPr>
        <w:t>.</w:t>
      </w:r>
    </w:p>
    <w:bookmarkEnd w:id="1"/>
    <w:p w14:paraId="26060829" w14:textId="77777777" w:rsidR="00833238" w:rsidRPr="00075B57" w:rsidRDefault="00833238" w:rsidP="00833238"/>
    <w:p w14:paraId="5073CFCE" w14:textId="77777777" w:rsidR="00833238" w:rsidRDefault="00833238" w:rsidP="00833238">
      <w:pPr>
        <w:pStyle w:val="Heading3"/>
      </w:pPr>
      <w:r>
        <w:t xml:space="preserve">Details Key </w:t>
      </w:r>
    </w:p>
    <w:p w14:paraId="05F7F38C" w14:textId="77777777" w:rsidR="00833238" w:rsidRPr="0042582D" w:rsidRDefault="00833238" w:rsidP="00833238"/>
    <w:p w14:paraId="1446EFF1" w14:textId="77777777" w:rsidR="00833238" w:rsidRDefault="00833238" w:rsidP="00833238">
      <w:pPr>
        <w:pStyle w:val="Heading4"/>
      </w:pPr>
      <w:bookmarkStart w:id="2" w:name="_Hlk493018252"/>
      <w:r>
        <w:t xml:space="preserve">The alt causes infinite deferral --- the devil is in the details for progressive politics to succeed. </w:t>
      </w:r>
    </w:p>
    <w:p w14:paraId="006FBF3B" w14:textId="77777777" w:rsidR="00833238" w:rsidRDefault="00833238" w:rsidP="00833238">
      <w:r>
        <w:t xml:space="preserve">John </w:t>
      </w:r>
      <w:r w:rsidRPr="00302D14">
        <w:rPr>
          <w:rStyle w:val="Style13ptBold"/>
        </w:rPr>
        <w:t>MCWHORTER 16</w:t>
      </w:r>
      <w:r>
        <w:t xml:space="preserve">, </w:t>
      </w:r>
      <w:r w:rsidRPr="00302D14">
        <w:t xml:space="preserve">associate professor at </w:t>
      </w:r>
      <w:r>
        <w:t>Columbia University [“</w:t>
      </w:r>
      <w:r w:rsidRPr="00302D14">
        <w:t>Black Lives Matter is ‘woke’ to old problems — but still sleeping on solutions</w:t>
      </w:r>
      <w:r>
        <w:t xml:space="preserve">,” </w:t>
      </w:r>
      <w:r w:rsidRPr="00302D14">
        <w:rPr>
          <w:i/>
        </w:rPr>
        <w:t>The Washington Post</w:t>
      </w:r>
      <w:r>
        <w:t xml:space="preserve">, August 9, 2016, </w:t>
      </w:r>
      <w:r w:rsidRPr="00302D14">
        <w:t>https://www.washingtonpost.com/posteverything/wp/2016/08/09/black-lives-matter-and-the-limits-of-being-woke/?utm_term=.25e98a300a7a</w:t>
      </w:r>
      <w:r>
        <w:t>]</w:t>
      </w:r>
    </w:p>
    <w:p w14:paraId="5A07E345" w14:textId="77777777" w:rsidR="00833238" w:rsidRPr="00302D14" w:rsidRDefault="00833238" w:rsidP="00833238">
      <w:pPr>
        <w:rPr>
          <w:sz w:val="16"/>
        </w:rPr>
      </w:pPr>
      <w:r w:rsidRPr="00302D14">
        <w:rPr>
          <w:sz w:val="16"/>
        </w:rPr>
        <w:t xml:space="preserve">Last week, </w:t>
      </w:r>
      <w:r w:rsidRPr="00302D14">
        <w:rPr>
          <w:rStyle w:val="TitleChar"/>
        </w:rPr>
        <w:t>a consortium of over 60</w:t>
      </w:r>
      <w:r w:rsidRPr="00302D14">
        <w:rPr>
          <w:sz w:val="16"/>
        </w:rPr>
        <w:t xml:space="preserve"> independent Black Lives Matter </w:t>
      </w:r>
      <w:r w:rsidRPr="00302D14">
        <w:rPr>
          <w:rStyle w:val="TitleChar"/>
        </w:rPr>
        <w:t>organizations released a platform</w:t>
      </w:r>
      <w:r w:rsidRPr="00302D14">
        <w:rPr>
          <w:sz w:val="16"/>
        </w:rPr>
        <w:t xml:space="preserve"> addressing issues facing African Americans. They’ve come a long way, indeed, from a cluster of activists demonstrating and tweeting from Ferguson, Mo. </w:t>
      </w:r>
      <w:r w:rsidRPr="00302D14">
        <w:rPr>
          <w:rStyle w:val="TitleChar"/>
        </w:rPr>
        <w:t>Their platform has six main planks</w:t>
      </w:r>
      <w:r w:rsidRPr="00302D14">
        <w:rPr>
          <w:sz w:val="16"/>
        </w:rPr>
        <w:t xml:space="preserve">, each with several sub-planks, </w:t>
      </w:r>
      <w:r w:rsidRPr="00302D14">
        <w:rPr>
          <w:rStyle w:val="TitleChar"/>
        </w:rPr>
        <w:t>constituting a list of demands</w:t>
      </w:r>
      <w:r w:rsidRPr="00302D14">
        <w:rPr>
          <w:sz w:val="16"/>
        </w:rPr>
        <w:t xml:space="preserve"> that would make the heart of any progressive civil rights leader swoon.</w:t>
      </w:r>
    </w:p>
    <w:p w14:paraId="7BA6A7AE" w14:textId="77777777" w:rsidR="00833238" w:rsidRPr="00302D14" w:rsidRDefault="00833238" w:rsidP="00833238">
      <w:pPr>
        <w:rPr>
          <w:sz w:val="16"/>
        </w:rPr>
      </w:pPr>
      <w:r w:rsidRPr="00302D14">
        <w:rPr>
          <w:sz w:val="16"/>
        </w:rPr>
        <w:t xml:space="preserve">It’s all there: </w:t>
      </w:r>
      <w:r w:rsidRPr="00302D14">
        <w:rPr>
          <w:rStyle w:val="TitleChar"/>
        </w:rPr>
        <w:t>criminal justice reform, education reform, jobs programs, upending politics-as-usual, more and better mental health services. And</w:t>
      </w:r>
      <w:r w:rsidRPr="00302D14">
        <w:rPr>
          <w:sz w:val="16"/>
        </w:rPr>
        <w:t xml:space="preserve"> on top of all that, </w:t>
      </w:r>
      <w:r w:rsidRPr="00302D14">
        <w:rPr>
          <w:rStyle w:val="TitleChar"/>
        </w:rPr>
        <w:t>reparations</w:t>
      </w:r>
      <w:r w:rsidRPr="00302D14">
        <w:rPr>
          <w:sz w:val="16"/>
        </w:rPr>
        <w:t>.</w:t>
      </w:r>
    </w:p>
    <w:p w14:paraId="437BACCE" w14:textId="77777777" w:rsidR="00833238" w:rsidRPr="00302D14" w:rsidRDefault="00833238" w:rsidP="00833238">
      <w:pPr>
        <w:rPr>
          <w:sz w:val="16"/>
        </w:rPr>
      </w:pPr>
      <w:r w:rsidRPr="00302D14">
        <w:rPr>
          <w:sz w:val="16"/>
        </w:rPr>
        <w:t xml:space="preserve">By the time the platform gets to breaking up big banks and getting big money out of politics, </w:t>
      </w:r>
      <w:r w:rsidRPr="00302D14">
        <w:rPr>
          <w:rStyle w:val="TitleChar"/>
        </w:rPr>
        <w:t>it becomes clear that Black Lives Matter has grown from a very specific</w:t>
      </w:r>
      <w:r w:rsidRPr="00302D14">
        <w:rPr>
          <w:sz w:val="16"/>
        </w:rPr>
        <w:t xml:space="preserve"> — and noble — </w:t>
      </w:r>
      <w:r w:rsidRPr="00302D14">
        <w:rPr>
          <w:rStyle w:val="TitleChar"/>
        </w:rPr>
        <w:t>mission into a call for an entire leftist revolution. In the parlance of contemporary</w:t>
      </w:r>
      <w:r w:rsidRPr="00302D14">
        <w:rPr>
          <w:sz w:val="16"/>
        </w:rPr>
        <w:t xml:space="preserve"> social media </w:t>
      </w:r>
      <w:r w:rsidRPr="00302D14">
        <w:rPr>
          <w:rStyle w:val="TitleChar"/>
        </w:rPr>
        <w:t>discourse, Black Lives Matter is the quintessence of “woke.”</w:t>
      </w:r>
    </w:p>
    <w:p w14:paraId="7AA13891" w14:textId="77777777" w:rsidR="00833238" w:rsidRPr="00302D14" w:rsidRDefault="00833238" w:rsidP="00833238">
      <w:pPr>
        <w:rPr>
          <w:sz w:val="16"/>
        </w:rPr>
      </w:pPr>
      <w:r w:rsidRPr="00302D14">
        <w:rPr>
          <w:sz w:val="16"/>
        </w:rPr>
        <w:t xml:space="preserve">For the uninitiated, </w:t>
      </w:r>
      <w:r w:rsidRPr="00302D14">
        <w:rPr>
          <w:rStyle w:val="TitleChar"/>
        </w:rPr>
        <w:t>that’s “awakened,” in the political sense</w:t>
      </w:r>
      <w:r w:rsidRPr="00302D14">
        <w:rPr>
          <w:sz w:val="16"/>
        </w:rPr>
        <w:t>. One opens one’s eyes to the truths about injustice, oppression, racism and where we need to go from here. Earlier this year, Fusion’s Charles Pulliam-Moore offered a useful primer on some of the nuances of the term’s use. But woke-ness is a more complex business than the movement’s platform drafting committee appears to realize, and it has its limits.</w:t>
      </w:r>
    </w:p>
    <w:p w14:paraId="16041BCC" w14:textId="77777777" w:rsidR="00833238" w:rsidRPr="00302D14" w:rsidRDefault="00833238" w:rsidP="00833238">
      <w:pPr>
        <w:rPr>
          <w:sz w:val="16"/>
        </w:rPr>
      </w:pPr>
      <w:r w:rsidRPr="00302D14">
        <w:rPr>
          <w:rStyle w:val="TitleChar"/>
        </w:rPr>
        <w:t>Woke</w:t>
      </w:r>
      <w:r w:rsidRPr="00302D14">
        <w:rPr>
          <w:sz w:val="16"/>
        </w:rPr>
        <w:t xml:space="preserve">, in essence, </w:t>
      </w:r>
      <w:r w:rsidRPr="00302D14">
        <w:rPr>
          <w:rStyle w:val="TitleChar"/>
        </w:rPr>
        <w:t>serves a function that those of a certain age will recall the phrase “politically correct” once did</w:t>
      </w:r>
      <w:r w:rsidRPr="00302D14">
        <w:rPr>
          <w:sz w:val="16"/>
        </w:rPr>
        <w:t>. In the early 1980s, a left-of-center person used politically correct to mean, roughly: someone with liberal politics, which we know is the only socially acceptable, intellectually defensible way to think. One said it with a wink, knowing there were some loose ends to the reasoning, but secure that one was with the angels in the grand scheme of things.</w:t>
      </w:r>
    </w:p>
    <w:p w14:paraId="36AB242C" w14:textId="77777777" w:rsidR="00833238" w:rsidRPr="00302D14" w:rsidRDefault="00833238" w:rsidP="00833238">
      <w:pPr>
        <w:rPr>
          <w:sz w:val="16"/>
        </w:rPr>
      </w:pPr>
      <w:r w:rsidRPr="00302D14">
        <w:rPr>
          <w:rStyle w:val="TitleChar"/>
        </w:rPr>
        <w:t>Quickly</w:t>
      </w:r>
      <w:r w:rsidRPr="00302D14">
        <w:rPr>
          <w:sz w:val="16"/>
        </w:rPr>
        <w:t xml:space="preserve">, however, </w:t>
      </w:r>
      <w:r w:rsidRPr="00302D14">
        <w:rPr>
          <w:rStyle w:val="TitleChar"/>
        </w:rPr>
        <w:t>politically correct</w:t>
      </w:r>
      <w:r w:rsidRPr="00302D14">
        <w:rPr>
          <w:sz w:val="16"/>
        </w:rPr>
        <w:t xml:space="preserve">, acerbically reduced to the acronym “PC,” </w:t>
      </w:r>
      <w:r w:rsidRPr="00302D14">
        <w:rPr>
          <w:rStyle w:val="TitleChar"/>
        </w:rPr>
        <w:t>was co-opted by the political right</w:t>
      </w:r>
      <w:r w:rsidRPr="00302D14">
        <w:rPr>
          <w:sz w:val="16"/>
        </w:rPr>
        <w:t xml:space="preserve"> (and even the center) </w:t>
      </w:r>
      <w:r w:rsidRPr="00302D14">
        <w:rPr>
          <w:rStyle w:val="TitleChar"/>
        </w:rPr>
        <w:t>as a term of abuse</w:t>
      </w:r>
      <w:r w:rsidRPr="00302D14">
        <w:rPr>
          <w:sz w:val="16"/>
        </w:rPr>
        <w:t>, calling out the left for its assumption that its view was platonically correct. By the 1990s, even those on the left regularly disavowed being “PC.”</w:t>
      </w:r>
    </w:p>
    <w:p w14:paraId="5E977543" w14:textId="77777777" w:rsidR="00833238" w:rsidRPr="00302D14" w:rsidRDefault="00833238" w:rsidP="00833238">
      <w:pPr>
        <w:rPr>
          <w:sz w:val="16"/>
        </w:rPr>
      </w:pPr>
      <w:r w:rsidRPr="00302D14">
        <w:rPr>
          <w:rStyle w:val="TitleChar"/>
        </w:rPr>
        <w:t>“Woke” is a black-inflected renewal of the assertion that there is a particular politics</w:t>
      </w:r>
      <w:r w:rsidRPr="00302D14">
        <w:rPr>
          <w:sz w:val="16"/>
        </w:rPr>
        <w:t xml:space="preserve"> and worldview </w:t>
      </w:r>
      <w:r w:rsidRPr="00302D14">
        <w:rPr>
          <w:rStyle w:val="TitleChar"/>
        </w:rPr>
        <w:t>that qualify as enlightened</w:t>
      </w:r>
      <w:r w:rsidRPr="00302D14">
        <w:rPr>
          <w:sz w:val="16"/>
        </w:rPr>
        <w:t xml:space="preserve">, rather than as one position out of many. </w:t>
      </w:r>
      <w:r w:rsidRPr="00302D14">
        <w:rPr>
          <w:rStyle w:val="TitleChar"/>
        </w:rPr>
        <w:t>And, within limits, there is value to that kind of assertion</w:t>
      </w:r>
      <w:r w:rsidRPr="00302D14">
        <w:rPr>
          <w:sz w:val="16"/>
        </w:rPr>
        <w:t xml:space="preserve"> — at some level, we must all proceed upon conviction, on pain of stasis.</w:t>
      </w:r>
    </w:p>
    <w:p w14:paraId="737A7DE7" w14:textId="77777777" w:rsidR="00833238" w:rsidRPr="00302D14" w:rsidRDefault="00833238" w:rsidP="00833238">
      <w:pPr>
        <w:rPr>
          <w:sz w:val="16"/>
        </w:rPr>
      </w:pPr>
      <w:r w:rsidRPr="00302D14">
        <w:rPr>
          <w:rStyle w:val="TitleChar"/>
        </w:rPr>
        <w:t>However, one must</w:t>
      </w:r>
      <w:r w:rsidRPr="00302D14">
        <w:rPr>
          <w:sz w:val="16"/>
        </w:rPr>
        <w:t xml:space="preserve"> at the same time </w:t>
      </w:r>
      <w:r w:rsidRPr="00302D14">
        <w:rPr>
          <w:rStyle w:val="TitleChar"/>
        </w:rPr>
        <w:t>keep in mind that truth is elusive</w:t>
      </w:r>
      <w:r w:rsidRPr="00302D14">
        <w:rPr>
          <w:sz w:val="16"/>
        </w:rPr>
        <w:t>, especially with regard to issues of race and justice.</w:t>
      </w:r>
    </w:p>
    <w:p w14:paraId="3D3CFCB5" w14:textId="77777777" w:rsidR="00833238" w:rsidRPr="00302D14" w:rsidRDefault="00833238" w:rsidP="00833238">
      <w:pPr>
        <w:rPr>
          <w:sz w:val="16"/>
        </w:rPr>
      </w:pPr>
      <w:r w:rsidRPr="00302D14">
        <w:rPr>
          <w:sz w:val="16"/>
        </w:rPr>
        <w:t xml:space="preserve">Plus — and I assume we can all agree on this much — </w:t>
      </w:r>
      <w:r w:rsidRPr="00302D14">
        <w:rPr>
          <w:rStyle w:val="TitleChar"/>
        </w:rPr>
        <w:t xml:space="preserve">any standard of being woke, by itself, is just that. </w:t>
      </w:r>
      <w:r w:rsidRPr="002344C4">
        <w:rPr>
          <w:rStyle w:val="TitleChar"/>
          <w:highlight w:val="green"/>
        </w:rPr>
        <w:t>A woke-ness worthy of the name is about</w:t>
      </w:r>
      <w:r w:rsidRPr="00302D14">
        <w:rPr>
          <w:rStyle w:val="TitleChar"/>
        </w:rPr>
        <w:t xml:space="preserve"> going from woke-ness to </w:t>
      </w:r>
      <w:r w:rsidRPr="002344C4">
        <w:rPr>
          <w:rStyle w:val="Emphasis"/>
          <w:highlight w:val="green"/>
        </w:rPr>
        <w:t>bringing</w:t>
      </w:r>
      <w:r w:rsidRPr="00302D14">
        <w:rPr>
          <w:rStyle w:val="Emphasis"/>
        </w:rPr>
        <w:t xml:space="preserve"> about </w:t>
      </w:r>
      <w:r w:rsidRPr="002344C4">
        <w:rPr>
          <w:rStyle w:val="Emphasis"/>
          <w:highlight w:val="green"/>
        </w:rPr>
        <w:t>meaningful, and tangible, change</w:t>
      </w:r>
      <w:r w:rsidRPr="00302D14">
        <w:rPr>
          <w:rStyle w:val="TitleChar"/>
        </w:rPr>
        <w:t xml:space="preserve">. </w:t>
      </w:r>
      <w:r w:rsidRPr="002344C4">
        <w:rPr>
          <w:rStyle w:val="TitleChar"/>
          <w:highlight w:val="green"/>
        </w:rPr>
        <w:t>Too often</w:t>
      </w:r>
      <w:r w:rsidRPr="00302D14">
        <w:rPr>
          <w:sz w:val="16"/>
        </w:rPr>
        <w:t xml:space="preserve"> these days, </w:t>
      </w:r>
      <w:r w:rsidRPr="002344C4">
        <w:rPr>
          <w:rStyle w:val="TitleChar"/>
          <w:highlight w:val="green"/>
        </w:rPr>
        <w:t xml:space="preserve">people </w:t>
      </w:r>
      <w:r w:rsidRPr="002344C4">
        <w:rPr>
          <w:rStyle w:val="Emphasis"/>
          <w:highlight w:val="green"/>
        </w:rPr>
        <w:t>confuse awareness with action</w:t>
      </w:r>
      <w:r w:rsidRPr="00302D14">
        <w:rPr>
          <w:sz w:val="16"/>
        </w:rPr>
        <w:t>, when in the old days action was always front and center.</w:t>
      </w:r>
    </w:p>
    <w:p w14:paraId="67B773E8" w14:textId="77777777" w:rsidR="00833238" w:rsidRPr="00302D14" w:rsidRDefault="00833238" w:rsidP="00833238">
      <w:pPr>
        <w:rPr>
          <w:sz w:val="16"/>
        </w:rPr>
      </w:pPr>
      <w:r w:rsidRPr="00302D14">
        <w:rPr>
          <w:sz w:val="16"/>
        </w:rPr>
        <w:t xml:space="preserve">And the truth is that in terms of focusing on that difference, as well as the fact that it’s hard to identify a single truth, </w:t>
      </w:r>
      <w:r w:rsidRPr="002344C4">
        <w:rPr>
          <w:rStyle w:val="TitleChar"/>
          <w:highlight w:val="green"/>
        </w:rPr>
        <w:t>B</w:t>
      </w:r>
      <w:r w:rsidRPr="00302D14">
        <w:rPr>
          <w:rStyle w:val="TitleChar"/>
        </w:rPr>
        <w:t xml:space="preserve">lack </w:t>
      </w:r>
      <w:r w:rsidRPr="002344C4">
        <w:rPr>
          <w:rStyle w:val="TitleChar"/>
          <w:highlight w:val="green"/>
        </w:rPr>
        <w:t>L</w:t>
      </w:r>
      <w:r w:rsidRPr="00302D14">
        <w:rPr>
          <w:rStyle w:val="TitleChar"/>
        </w:rPr>
        <w:t xml:space="preserve">ives </w:t>
      </w:r>
      <w:r w:rsidRPr="002344C4">
        <w:rPr>
          <w:rStyle w:val="TitleChar"/>
          <w:highlight w:val="green"/>
        </w:rPr>
        <w:t>M</w:t>
      </w:r>
      <w:r w:rsidRPr="00302D14">
        <w:rPr>
          <w:rStyle w:val="TitleChar"/>
        </w:rPr>
        <w:t>atter</w:t>
      </w:r>
      <w:r w:rsidRPr="002344C4">
        <w:rPr>
          <w:rStyle w:val="TitleChar"/>
          <w:highlight w:val="green"/>
        </w:rPr>
        <w:t>’s</w:t>
      </w:r>
      <w:r w:rsidRPr="00302D14">
        <w:rPr>
          <w:rStyle w:val="TitleChar"/>
        </w:rPr>
        <w:t xml:space="preserve"> new </w:t>
      </w:r>
      <w:r w:rsidRPr="002344C4">
        <w:rPr>
          <w:rStyle w:val="TitleChar"/>
          <w:highlight w:val="green"/>
        </w:rPr>
        <w:t>platform illustrates the dilemma</w:t>
      </w:r>
      <w:r w:rsidRPr="00302D14">
        <w:rPr>
          <w:rStyle w:val="TitleChar"/>
        </w:rPr>
        <w:t xml:space="preserve"> facing the movement</w:t>
      </w:r>
      <w:r w:rsidRPr="00302D14">
        <w:rPr>
          <w:sz w:val="16"/>
        </w:rPr>
        <w:t>, whether it knows it or not. What we might call the practical limits of being, or staying, woke.</w:t>
      </w:r>
    </w:p>
    <w:p w14:paraId="03E6886A" w14:textId="77777777" w:rsidR="00833238" w:rsidRPr="00302D14" w:rsidRDefault="00833238" w:rsidP="00833238">
      <w:pPr>
        <w:rPr>
          <w:sz w:val="16"/>
        </w:rPr>
      </w:pPr>
      <w:r w:rsidRPr="00302D14">
        <w:rPr>
          <w:sz w:val="16"/>
        </w:rPr>
        <w:t xml:space="preserve">In and of themselves, </w:t>
      </w:r>
      <w:r w:rsidRPr="00302D14">
        <w:rPr>
          <w:rStyle w:val="TitleChar"/>
        </w:rPr>
        <w:t xml:space="preserve">the BLM </w:t>
      </w:r>
      <w:r w:rsidRPr="002344C4">
        <w:rPr>
          <w:rStyle w:val="TitleChar"/>
          <w:highlight w:val="green"/>
        </w:rPr>
        <w:t>proposals are just what the doctor ordered</w:t>
      </w:r>
      <w:r w:rsidRPr="00302D14">
        <w:rPr>
          <w:sz w:val="16"/>
        </w:rPr>
        <w:t xml:space="preserve"> — or at least what Hillary Clinton might have inadvertently ordered — as a result of her reply to an activist who questioned what was in Clinton’s heart with respect to African Americans in the wake of her support of anti-crime policies affecting black communities in the ’90s. Clinton responded: “I don’t believe you change hearts, I believe you change laws. You change allocation of resources, you change the way systems operate.”</w:t>
      </w:r>
    </w:p>
    <w:p w14:paraId="3E0C0B06" w14:textId="77777777" w:rsidR="00833238" w:rsidRPr="00302D14" w:rsidRDefault="00833238" w:rsidP="00833238">
      <w:pPr>
        <w:rPr>
          <w:sz w:val="16"/>
          <w:szCs w:val="16"/>
        </w:rPr>
      </w:pPr>
      <w:r w:rsidRPr="00302D14">
        <w:rPr>
          <w:sz w:val="16"/>
          <w:szCs w:val="16"/>
        </w:rPr>
        <w:t>That was, in its own way, one of the most woke things Clinton has ever said, and Black Lives Matter should be commended for moving from agitprop to extracting concessions from Clinton and her challenger, Sen. Bernie Sanders, during the Democratic primaries. A year ago, no one expected the movement to exert that much leverage in a presidential race.</w:t>
      </w:r>
    </w:p>
    <w:p w14:paraId="6F0FA7B7" w14:textId="77777777" w:rsidR="00833238" w:rsidRPr="00302D14" w:rsidRDefault="00833238" w:rsidP="00833238">
      <w:pPr>
        <w:rPr>
          <w:sz w:val="16"/>
        </w:rPr>
      </w:pPr>
      <w:r w:rsidRPr="00302D14">
        <w:rPr>
          <w:rStyle w:val="TitleChar"/>
        </w:rPr>
        <w:t xml:space="preserve">However, a problem with this platform is that it is unsuitably woke to the past. To be woke that slavery, Jim Crow and redlining had lasting systematic effects difficult to surmount is one thing. But </w:t>
      </w:r>
      <w:r w:rsidRPr="002344C4">
        <w:rPr>
          <w:rStyle w:val="TitleChar"/>
          <w:highlight w:val="green"/>
        </w:rPr>
        <w:t>in forging change, it is incumbent on</w:t>
      </w:r>
      <w:r w:rsidRPr="00302D14">
        <w:rPr>
          <w:rStyle w:val="TitleChar"/>
        </w:rPr>
        <w:t xml:space="preserve"> BLM or </w:t>
      </w:r>
      <w:r w:rsidRPr="002344C4">
        <w:rPr>
          <w:rStyle w:val="TitleChar"/>
          <w:highlight w:val="green"/>
        </w:rPr>
        <w:t>any movement</w:t>
      </w:r>
      <w:r w:rsidRPr="00302D14">
        <w:rPr>
          <w:rStyle w:val="TitleChar"/>
        </w:rPr>
        <w:t xml:space="preserve"> in the post-civil rights era </w:t>
      </w:r>
      <w:r w:rsidRPr="002344C4">
        <w:rPr>
          <w:rStyle w:val="TitleChar"/>
          <w:highlight w:val="green"/>
        </w:rPr>
        <w:t>to attend to what has — and hasn’t — worked in the past</w:t>
      </w:r>
      <w:r w:rsidRPr="00302D14">
        <w:rPr>
          <w:sz w:val="16"/>
        </w:rPr>
        <w:t>. Reparations presents the most acute challenge. This sounds sensible enough, but a thoroughly “woke” person might say black America has already received reparations.</w:t>
      </w:r>
    </w:p>
    <w:p w14:paraId="46A1FCB5" w14:textId="77777777" w:rsidR="00833238" w:rsidRPr="00302D14" w:rsidRDefault="00833238" w:rsidP="00833238">
      <w:pPr>
        <w:rPr>
          <w:sz w:val="16"/>
          <w:szCs w:val="16"/>
        </w:rPr>
      </w:pPr>
      <w:r w:rsidRPr="00302D14">
        <w:rPr>
          <w:sz w:val="16"/>
          <w:szCs w:val="16"/>
        </w:rPr>
        <w:t>They’re not called “reparations,” of course, but that’s just an issue of terminology. Affirmative Action has been reparations; the 1977 Community Reinvestment Act battling redlining was reparations; the original intent of No Child Left Behind was to identify disparities between black and other children in scholarly achievement and therefore qualified by definition as reparations; in the late 1960s, nationwide, at the behest of the National Welfare Rights Organization and other movements, welfare programs were reformed to make payments easier to get. This, too, was a form of reparations.</w:t>
      </w:r>
    </w:p>
    <w:p w14:paraId="4F6894E1" w14:textId="77777777" w:rsidR="00833238" w:rsidRPr="00302D14" w:rsidRDefault="00833238" w:rsidP="00833238">
      <w:pPr>
        <w:rPr>
          <w:sz w:val="16"/>
          <w:szCs w:val="16"/>
        </w:rPr>
      </w:pPr>
      <w:r w:rsidRPr="00302D14">
        <w:rPr>
          <w:sz w:val="16"/>
          <w:szCs w:val="16"/>
        </w:rPr>
        <w:t>These programs didn’t send checks to individual black people as payment for service rendered during slavery, but then generally, most people, including the nation’s first black president, consider this kind of reparations unworkable. More to the point, many of these programs have had, at best, inconsistent records of success. But the platform could be seen as calling not just for reparations but more reparations, upon which we assume an argument as to why the new ones called for have a greater chance of working than, roughly, the Great Society program and all that has come in its wake.</w:t>
      </w:r>
    </w:p>
    <w:p w14:paraId="7A244F81" w14:textId="77777777" w:rsidR="00833238" w:rsidRPr="00302D14" w:rsidRDefault="00833238" w:rsidP="00833238">
      <w:pPr>
        <w:rPr>
          <w:sz w:val="16"/>
          <w:szCs w:val="16"/>
        </w:rPr>
      </w:pPr>
      <w:r w:rsidRPr="00302D14">
        <w:rPr>
          <w:sz w:val="16"/>
          <w:szCs w:val="16"/>
        </w:rPr>
        <w:t>Or, the platform calls for jobs training programs. And given that unemployment among black people is about twice the rate among whites, on the surface, this makes sense.</w:t>
      </w:r>
    </w:p>
    <w:p w14:paraId="5E0B0AE9" w14:textId="77777777" w:rsidR="00833238" w:rsidRPr="00302D14" w:rsidRDefault="00833238" w:rsidP="00833238">
      <w:pPr>
        <w:rPr>
          <w:sz w:val="16"/>
          <w:szCs w:val="16"/>
        </w:rPr>
      </w:pPr>
      <w:r w:rsidRPr="00302D14">
        <w:rPr>
          <w:sz w:val="16"/>
          <w:szCs w:val="16"/>
        </w:rPr>
        <w:t>Again, though, a call for jobs programs would sound familiar to civil rights activists of any decade since the 1930s: In the 1970s, black activists pinned their hopes on the Comprehensive Employment and Training Act, which has since morphed into the under-discussed Workforce Investment Act of 1998. These are jobs programs, as are programs such as the private America Works, that help former welfare recipients across the nation in getting and keeping solid jobs.</w:t>
      </w:r>
    </w:p>
    <w:p w14:paraId="68AE8102" w14:textId="77777777" w:rsidR="00833238" w:rsidRPr="00302D14" w:rsidRDefault="00833238" w:rsidP="00833238">
      <w:pPr>
        <w:rPr>
          <w:sz w:val="16"/>
        </w:rPr>
      </w:pPr>
      <w:r w:rsidRPr="009A1A31">
        <w:rPr>
          <w:sz w:val="16"/>
        </w:rPr>
        <w:t xml:space="preserve">Thus, </w:t>
      </w:r>
      <w:r w:rsidRPr="009A1A31">
        <w:rPr>
          <w:rStyle w:val="TitleChar"/>
        </w:rPr>
        <w:t xml:space="preserve">the movement’s awareness and, specifically, the aspirational progressive policy demands it has generated, isn’t enough: To simply call for jobs programs is like calling for paved streets. </w:t>
      </w:r>
      <w:r w:rsidRPr="002344C4">
        <w:rPr>
          <w:rStyle w:val="TitleChar"/>
          <w:highlight w:val="green"/>
        </w:rPr>
        <w:t>An effective set of demands would specify where current</w:t>
      </w:r>
      <w:r w:rsidRPr="009A1A31">
        <w:rPr>
          <w:rStyle w:val="TitleChar"/>
        </w:rPr>
        <w:t xml:space="preserve"> jobs </w:t>
      </w:r>
      <w:r w:rsidRPr="002344C4">
        <w:rPr>
          <w:rStyle w:val="TitleChar"/>
          <w:highlight w:val="green"/>
        </w:rPr>
        <w:t>programs have fallen short</w:t>
      </w:r>
      <w:r w:rsidRPr="009A1A31">
        <w:rPr>
          <w:rStyle w:val="TitleChar"/>
        </w:rPr>
        <w:t xml:space="preserve"> — and something obviously has. But </w:t>
      </w:r>
      <w:r w:rsidRPr="002344C4">
        <w:rPr>
          <w:rStyle w:val="TitleChar"/>
          <w:highlight w:val="green"/>
        </w:rPr>
        <w:t>that</w:t>
      </w:r>
      <w:r w:rsidRPr="009A1A31">
        <w:rPr>
          <w:rStyle w:val="TitleChar"/>
        </w:rPr>
        <w:t xml:space="preserve"> effort</w:t>
      </w:r>
      <w:r w:rsidRPr="009A1A31">
        <w:rPr>
          <w:sz w:val="16"/>
        </w:rPr>
        <w:t xml:space="preserve">, of course, </w:t>
      </w:r>
      <w:r w:rsidRPr="002344C4">
        <w:rPr>
          <w:rStyle w:val="TitleChar"/>
          <w:highlight w:val="green"/>
        </w:rPr>
        <w:t>involves meticulous scut work that</w:t>
      </w:r>
      <w:r w:rsidRPr="009A1A31">
        <w:rPr>
          <w:rStyle w:val="TitleChar"/>
        </w:rPr>
        <w:t xml:space="preserve"> frequently </w:t>
      </w:r>
      <w:r w:rsidRPr="002344C4">
        <w:rPr>
          <w:rStyle w:val="TitleChar"/>
          <w:highlight w:val="green"/>
        </w:rPr>
        <w:t>doesn’t yield the kind of fervor or clarity of a hashtag or a march</w:t>
      </w:r>
      <w:r w:rsidRPr="009A1A31">
        <w:rPr>
          <w:rStyle w:val="TitleChar"/>
        </w:rPr>
        <w:t xml:space="preserve">. </w:t>
      </w:r>
      <w:r w:rsidRPr="002344C4">
        <w:rPr>
          <w:rStyle w:val="TitleChar"/>
          <w:highlight w:val="green"/>
        </w:rPr>
        <w:t>Activism is hard</w:t>
      </w:r>
      <w:r w:rsidRPr="009A1A31">
        <w:rPr>
          <w:sz w:val="16"/>
        </w:rPr>
        <w:t>.</w:t>
      </w:r>
    </w:p>
    <w:p w14:paraId="099806F1" w14:textId="77777777" w:rsidR="00833238" w:rsidRPr="00302D14" w:rsidRDefault="00833238" w:rsidP="00833238">
      <w:pPr>
        <w:rPr>
          <w:sz w:val="16"/>
          <w:szCs w:val="16"/>
        </w:rPr>
      </w:pPr>
      <w:r w:rsidRPr="00302D14">
        <w:rPr>
          <w:sz w:val="16"/>
          <w:szCs w:val="16"/>
        </w:rPr>
        <w:t>Rep. Adam Clayton Powell Jr. used to warn proteges, such as the Rev. Al Sharpton, to battle the “cocktail-sip Negro” who was given to counseling the go-slow approach to civil rights. But don’t mistake my point for that. My point isn’t “slow down” — nor do I oppose Black Lives Matter’s original mission — although I have suggested a bifurcated one that also addressed violence within black communities.</w:t>
      </w:r>
    </w:p>
    <w:p w14:paraId="284EFD88" w14:textId="77777777" w:rsidR="00833238" w:rsidRPr="00302D14" w:rsidRDefault="00833238" w:rsidP="00833238">
      <w:pPr>
        <w:rPr>
          <w:sz w:val="16"/>
        </w:rPr>
      </w:pPr>
      <w:r w:rsidRPr="00302D14">
        <w:rPr>
          <w:sz w:val="16"/>
        </w:rPr>
        <w:t xml:space="preserve">It is, rather, that </w:t>
      </w:r>
      <w:r w:rsidRPr="002344C4">
        <w:rPr>
          <w:rStyle w:val="TitleChar"/>
          <w:highlight w:val="green"/>
        </w:rPr>
        <w:t>BLM’s</w:t>
      </w:r>
      <w:r w:rsidRPr="00302D14">
        <w:rPr>
          <w:rStyle w:val="TitleChar"/>
        </w:rPr>
        <w:t xml:space="preserve"> current </w:t>
      </w:r>
      <w:r w:rsidRPr="002344C4">
        <w:rPr>
          <w:rStyle w:val="TitleChar"/>
          <w:highlight w:val="green"/>
        </w:rPr>
        <w:t>platform is a great beginning, but its woke-ness quotient is insufficient for the call of the present</w:t>
      </w:r>
      <w:r w:rsidRPr="00302D14">
        <w:rPr>
          <w:rStyle w:val="TitleChar"/>
        </w:rPr>
        <w:t>. It isn’t as if generations of people haven’t had the same concerns that Black Lives Matter now does</w:t>
      </w:r>
      <w:r w:rsidRPr="00302D14">
        <w:rPr>
          <w:sz w:val="16"/>
        </w:rPr>
        <w:t xml:space="preserve">. And a great deal has been tried. Some of it has worked, too much of it has not. </w:t>
      </w:r>
      <w:r w:rsidRPr="002344C4">
        <w:rPr>
          <w:rStyle w:val="TitleChar"/>
          <w:highlight w:val="green"/>
        </w:rPr>
        <w:t>Part of being woke is having a sense of what can actually be done</w:t>
      </w:r>
      <w:r w:rsidRPr="00302D14">
        <w:rPr>
          <w:sz w:val="16"/>
        </w:rPr>
        <w:t xml:space="preserve">. Here, </w:t>
      </w:r>
      <w:r w:rsidRPr="00302D14">
        <w:rPr>
          <w:rStyle w:val="TitleChar"/>
        </w:rPr>
        <w:t xml:space="preserve">today’s </w:t>
      </w:r>
      <w:r w:rsidRPr="002344C4">
        <w:rPr>
          <w:rStyle w:val="TitleChar"/>
          <w:highlight w:val="green"/>
        </w:rPr>
        <w:t xml:space="preserve">revolutionaries must attend to the </w:t>
      </w:r>
      <w:r w:rsidRPr="002344C4">
        <w:rPr>
          <w:rStyle w:val="Emphasis"/>
          <w:highlight w:val="green"/>
        </w:rPr>
        <w:t>historical details</w:t>
      </w:r>
      <w:r w:rsidRPr="00302D14">
        <w:rPr>
          <w:sz w:val="16"/>
        </w:rPr>
        <w:t>.</w:t>
      </w:r>
    </w:p>
    <w:p w14:paraId="796103CC" w14:textId="77777777" w:rsidR="00833238" w:rsidRPr="00C43084" w:rsidRDefault="00833238" w:rsidP="00833238">
      <w:pPr>
        <w:rPr>
          <w:sz w:val="16"/>
        </w:rPr>
      </w:pPr>
      <w:r w:rsidRPr="00302D14">
        <w:rPr>
          <w:sz w:val="16"/>
        </w:rPr>
        <w:t xml:space="preserve">Not because younger activists should genuflect to their elders. Not because the movement can’t be progressive. And not because raising awareness has no value. But </w:t>
      </w:r>
      <w:r w:rsidRPr="00302D14">
        <w:rPr>
          <w:rStyle w:val="TitleChar"/>
        </w:rPr>
        <w:t xml:space="preserve">because </w:t>
      </w:r>
      <w:r w:rsidRPr="002344C4">
        <w:rPr>
          <w:rStyle w:val="TitleChar"/>
          <w:highlight w:val="green"/>
        </w:rPr>
        <w:t>the eventual purpose has to be changing lives</w:t>
      </w:r>
      <w:r w:rsidRPr="00302D14">
        <w:rPr>
          <w:sz w:val="16"/>
        </w:rPr>
        <w:t>: You can’t call for progress without checking up on what has impeded previous efforts. One must be woke to that reality, as well as the more grievous aspects of the black past. I am sure Black Lives Matter, with the energy and imagination it has shown thus far, can be, and stay, woke to a richer engagement with how we got</w:t>
      </w:r>
      <w:r>
        <w:rPr>
          <w:sz w:val="16"/>
        </w:rPr>
        <w:t xml:space="preserve"> from the past to where we are.</w:t>
      </w:r>
    </w:p>
    <w:bookmarkEnd w:id="2"/>
    <w:p w14:paraId="19DBAE8F" w14:textId="77777777" w:rsidR="00833238" w:rsidRDefault="00833238" w:rsidP="00833238">
      <w:pPr>
        <w:pStyle w:val="Heading3"/>
      </w:pPr>
      <w:r>
        <w:t xml:space="preserve">Policy Change Key </w:t>
      </w:r>
    </w:p>
    <w:p w14:paraId="1BC46AC2" w14:textId="77777777" w:rsidR="00833238" w:rsidRDefault="00833238" w:rsidP="00833238"/>
    <w:p w14:paraId="594060E7" w14:textId="77777777" w:rsidR="00833238" w:rsidRDefault="00833238" w:rsidP="00833238">
      <w:pPr>
        <w:pStyle w:val="Heading4"/>
      </w:pPr>
      <w:r>
        <w:t>And, policy change matters – we need to tailor our policy demands differently – individual will does nothing</w:t>
      </w:r>
    </w:p>
    <w:p w14:paraId="15D26240" w14:textId="77777777" w:rsidR="00833238" w:rsidRPr="00A56A44" w:rsidRDefault="00833238" w:rsidP="00833238"/>
    <w:p w14:paraId="430FED0B" w14:textId="77777777" w:rsidR="00833238" w:rsidRDefault="00833238" w:rsidP="00833238">
      <w:r>
        <w:t xml:space="preserve">Eddie S. </w:t>
      </w:r>
      <w:r w:rsidRPr="004F6CF5">
        <w:rPr>
          <w:rStyle w:val="Style13ptBold"/>
        </w:rPr>
        <w:t>GLAUDE 16</w:t>
      </w:r>
      <w:r>
        <w:t xml:space="preserve">. </w:t>
      </w:r>
      <w:r w:rsidRPr="00815E13">
        <w:t>Professor of African Ame</w:t>
      </w:r>
      <w:r>
        <w:t>rican Studies and Religion, Princeton.</w:t>
      </w:r>
      <w:r w:rsidRPr="00815E13">
        <w:t xml:space="preserve"> </w:t>
      </w:r>
      <w:r w:rsidRPr="00815E13">
        <w:rPr>
          <w:i/>
        </w:rPr>
        <w:t>Democracy i</w:t>
      </w:r>
      <w:r>
        <w:rPr>
          <w:i/>
        </w:rPr>
        <w:t>n Black: How Race Still Enslaves</w:t>
      </w:r>
      <w:r>
        <w:t>. 185-97.</w:t>
      </w:r>
    </w:p>
    <w:p w14:paraId="550596E3" w14:textId="77777777" w:rsidR="00833238" w:rsidRPr="00815E13" w:rsidRDefault="00833238" w:rsidP="00833238"/>
    <w:p w14:paraId="527A5EC7" w14:textId="77777777" w:rsidR="00833238" w:rsidRPr="00815E13" w:rsidRDefault="00833238" w:rsidP="00833238">
      <w:pPr>
        <w:rPr>
          <w:sz w:val="16"/>
        </w:rPr>
      </w:pPr>
      <w:r w:rsidRPr="00815E13">
        <w:rPr>
          <w:rStyle w:val="Emphasis"/>
        </w:rPr>
        <w:t>We have to change our view of government, especially when it comes to racial matters</w:t>
      </w:r>
      <w:r w:rsidRPr="00815E13">
        <w:rPr>
          <w:sz w:val="16"/>
        </w:rPr>
        <w:t xml:space="preserve">. </w:t>
      </w:r>
      <w:r w:rsidRPr="00815E13">
        <w:rPr>
          <w:rStyle w:val="StyleUnderline"/>
        </w:rPr>
        <w:t xml:space="preserve">Government </w:t>
      </w:r>
      <w:r w:rsidRPr="002344C4">
        <w:rPr>
          <w:rStyle w:val="StyleUnderline"/>
          <w:highlight w:val="green"/>
        </w:rPr>
        <w:t xml:space="preserve">policy </w:t>
      </w:r>
      <w:r w:rsidRPr="002344C4">
        <w:rPr>
          <w:rStyle w:val="Emphasis"/>
          <w:highlight w:val="green"/>
        </w:rPr>
        <w:t>ensured the vote</w:t>
      </w:r>
      <w:r w:rsidRPr="00815E13">
        <w:rPr>
          <w:rStyle w:val="StyleUnderline"/>
        </w:rPr>
        <w:t xml:space="preserve"> for African Americans </w:t>
      </w:r>
      <w:r w:rsidRPr="002344C4">
        <w:rPr>
          <w:rStyle w:val="StyleUnderline"/>
          <w:highlight w:val="green"/>
        </w:rPr>
        <w:t xml:space="preserve">and </w:t>
      </w:r>
      <w:r w:rsidRPr="002344C4">
        <w:rPr>
          <w:rStyle w:val="Emphasis"/>
          <w:highlight w:val="green"/>
        </w:rPr>
        <w:t>dismantled legal segregation</w:t>
      </w:r>
      <w:r w:rsidRPr="00815E13">
        <w:rPr>
          <w:sz w:val="16"/>
        </w:rPr>
        <w:t xml:space="preserve">. </w:t>
      </w:r>
      <w:r w:rsidRPr="00815E13">
        <w:rPr>
          <w:rStyle w:val="StyleUnderline"/>
        </w:rPr>
        <w:t>Policy established a social safety net for the poor and elderly</w:t>
      </w:r>
      <w:r w:rsidRPr="00815E13">
        <w:rPr>
          <w:sz w:val="16"/>
        </w:rPr>
        <w:t xml:space="preserve">; </w:t>
      </w:r>
      <w:r w:rsidRPr="00815E13">
        <w:rPr>
          <w:rStyle w:val="StyleUnderline"/>
        </w:rPr>
        <w:t>it put in place the conditions for the growth of our cities</w:t>
      </w:r>
      <w:r w:rsidRPr="00815E13">
        <w:rPr>
          <w:sz w:val="16"/>
        </w:rPr>
        <w:t xml:space="preserve">. All of </w:t>
      </w:r>
      <w:r w:rsidRPr="002344C4">
        <w:rPr>
          <w:rStyle w:val="StyleUnderline"/>
          <w:highlight w:val="green"/>
        </w:rPr>
        <w:t>this didn't happen</w:t>
      </w:r>
      <w:r w:rsidRPr="00815E13">
        <w:rPr>
          <w:rStyle w:val="StyleUnderline"/>
        </w:rPr>
        <w:t xml:space="preserve"> simply </w:t>
      </w:r>
      <w:r w:rsidRPr="002344C4">
        <w:rPr>
          <w:rStyle w:val="StyleUnderline"/>
          <w:highlight w:val="green"/>
        </w:rPr>
        <w:t xml:space="preserve">because of </w:t>
      </w:r>
      <w:r w:rsidRPr="002344C4">
        <w:rPr>
          <w:rStyle w:val="Emphasis"/>
          <w:highlight w:val="green"/>
        </w:rPr>
        <w:t>individual will</w:t>
      </w:r>
      <w:r w:rsidRPr="002344C4">
        <w:rPr>
          <w:rStyle w:val="StyleUnderline"/>
          <w:highlight w:val="green"/>
        </w:rPr>
        <w:t xml:space="preserve"> </w:t>
      </w:r>
      <w:r w:rsidRPr="00384712">
        <w:rPr>
          <w:rStyle w:val="StyleUnderline"/>
        </w:rPr>
        <w:t>or</w:t>
      </w:r>
      <w:r w:rsidRPr="00815E13">
        <w:rPr>
          <w:rStyle w:val="StyleUnderline"/>
        </w:rPr>
        <w:t xml:space="preserve"> thanks to </w:t>
      </w:r>
      <w:r w:rsidRPr="00384712">
        <w:rPr>
          <w:rStyle w:val="StyleUnderline"/>
        </w:rPr>
        <w:t xml:space="preserve">some </w:t>
      </w:r>
      <w:r w:rsidRPr="00384712">
        <w:rPr>
          <w:rStyle w:val="Emphasis"/>
        </w:rPr>
        <w:t>abstract idea</w:t>
      </w:r>
      <w:r w:rsidRPr="00815E13">
        <w:rPr>
          <w:rStyle w:val="StyleUnderline"/>
        </w:rPr>
        <w:t xml:space="preserve"> of America</w:t>
      </w:r>
      <w:r w:rsidRPr="00815E13">
        <w:rPr>
          <w:sz w:val="16"/>
        </w:rPr>
        <w:t xml:space="preserve">. </w:t>
      </w:r>
      <w:r w:rsidRPr="00815E13">
        <w:rPr>
          <w:rStyle w:val="StyleUnderline"/>
        </w:rPr>
        <w:t xml:space="preserve">It was </w:t>
      </w:r>
      <w:r w:rsidRPr="00815E13">
        <w:rPr>
          <w:rStyle w:val="Emphasis"/>
        </w:rPr>
        <w:t>tied up with our demands</w:t>
      </w:r>
      <w:r w:rsidRPr="00815E13">
        <w:rPr>
          <w:rStyle w:val="StyleUnderline"/>
        </w:rPr>
        <w:t xml:space="preserve"> and expectations</w:t>
      </w:r>
      <w:r w:rsidRPr="00815E13">
        <w:rPr>
          <w:sz w:val="16"/>
        </w:rPr>
        <w:t xml:space="preserve">. Goldwater was wrong. So was Reagan. And, in many ways, so is Obama. </w:t>
      </w:r>
      <w:r w:rsidRPr="00815E13">
        <w:rPr>
          <w:rStyle w:val="StyleUnderline"/>
        </w:rPr>
        <w:t xml:space="preserve">Our </w:t>
      </w:r>
      <w:r w:rsidRPr="002344C4">
        <w:rPr>
          <w:rStyle w:val="StyleUnderline"/>
          <w:highlight w:val="green"/>
        </w:rPr>
        <w:t>racial habits are shaped by</w:t>
      </w:r>
      <w:r w:rsidRPr="00815E13">
        <w:rPr>
          <w:rStyle w:val="StyleUnderline"/>
        </w:rPr>
        <w:t xml:space="preserve"> the</w:t>
      </w:r>
      <w:r w:rsidRPr="00815E13">
        <w:rPr>
          <w:sz w:val="16"/>
        </w:rPr>
        <w:t xml:space="preserve"> kind of </w:t>
      </w:r>
      <w:r w:rsidRPr="00815E13">
        <w:rPr>
          <w:rStyle w:val="StyleUnderline"/>
        </w:rPr>
        <w:t xml:space="preserve">society in which we live, and </w:t>
      </w:r>
      <w:r w:rsidRPr="002344C4">
        <w:rPr>
          <w:rStyle w:val="StyleUnderline"/>
          <w:highlight w:val="green"/>
        </w:rPr>
        <w:t>our government</w:t>
      </w:r>
      <w:r w:rsidRPr="00815E13">
        <w:rPr>
          <w:rStyle w:val="StyleUnderline"/>
        </w:rPr>
        <w:t xml:space="preserve"> plays a big role in shaping that society. As young children, our community offers us a way of seeing the world; it lets us know what is valuable and sacred</w:t>
      </w:r>
      <w:r w:rsidRPr="00815E13">
        <w:rPr>
          <w:sz w:val="16"/>
        </w:rPr>
        <w:t xml:space="preserve">, and </w:t>
      </w:r>
      <w:r w:rsidRPr="00815E13">
        <w:rPr>
          <w:rStyle w:val="StyleUnderline"/>
        </w:rPr>
        <w:t>what stands as virtuous behavior and what does not</w:t>
      </w:r>
      <w:r w:rsidRPr="00815E13">
        <w:rPr>
          <w:sz w:val="16"/>
        </w:rPr>
        <w:t xml:space="preserve">. </w:t>
      </w:r>
      <w:r w:rsidRPr="00815E13">
        <w:rPr>
          <w:rStyle w:val="StyleUnderline"/>
        </w:rPr>
        <w:t>When Michael Brown's body was left in the street for more than four hours, it sent a dear message about the value of black lives</w:t>
      </w:r>
      <w:r w:rsidRPr="00815E13">
        <w:rPr>
          <w:sz w:val="16"/>
        </w:rPr>
        <w:t xml:space="preserve">. </w:t>
      </w:r>
      <w:r w:rsidRPr="002344C4">
        <w:rPr>
          <w:rStyle w:val="StyleUnderline"/>
          <w:highlight w:val="green"/>
        </w:rPr>
        <w:t>When</w:t>
      </w:r>
      <w:r w:rsidRPr="00815E13">
        <w:rPr>
          <w:rStyle w:val="StyleUnderline"/>
        </w:rPr>
        <w:t xml:space="preserve"> everything in our </w:t>
      </w:r>
      <w:r w:rsidRPr="002344C4">
        <w:rPr>
          <w:rStyle w:val="StyleUnderline"/>
          <w:highlight w:val="green"/>
        </w:rPr>
        <w:t>society says</w:t>
      </w:r>
      <w:r w:rsidRPr="00815E13">
        <w:rPr>
          <w:rStyle w:val="StyleUnderline"/>
        </w:rPr>
        <w:t xml:space="preserve"> that we should be less concerned about black folk, that they are dangerous, </w:t>
      </w:r>
      <w:r w:rsidRPr="002344C4">
        <w:rPr>
          <w:rStyle w:val="Emphasis"/>
          <w:highlight w:val="green"/>
        </w:rPr>
        <w:t>that no specific policies can address their misery</w:t>
      </w:r>
      <w:r w:rsidRPr="00815E13">
        <w:rPr>
          <w:rStyle w:val="StyleUnderline"/>
        </w:rPr>
        <w:t xml:space="preserve">, </w:t>
      </w:r>
      <w:r w:rsidRPr="002344C4">
        <w:rPr>
          <w:rStyle w:val="StyleUnderline"/>
          <w:highlight w:val="green"/>
        </w:rPr>
        <w:t>we say</w:t>
      </w:r>
      <w:r w:rsidRPr="00815E13">
        <w:rPr>
          <w:rStyle w:val="StyleUnderline"/>
        </w:rPr>
        <w:t xml:space="preserve"> to our children and to everyone else </w:t>
      </w:r>
      <w:r w:rsidRPr="00384712">
        <w:rPr>
          <w:rStyle w:val="StyleUnderline"/>
        </w:rPr>
        <w:t>that these people</w:t>
      </w:r>
      <w:r w:rsidRPr="00815E13">
        <w:rPr>
          <w:rStyle w:val="StyleUnderline"/>
        </w:rPr>
        <w:t xml:space="preserve"> are "less than"-that they </w:t>
      </w:r>
      <w:r w:rsidRPr="00384712">
        <w:rPr>
          <w:rStyle w:val="Emphasis"/>
        </w:rPr>
        <w:t>fall outside</w:t>
      </w:r>
      <w:r w:rsidRPr="00384712">
        <w:rPr>
          <w:rStyle w:val="StyleUnderline"/>
        </w:rPr>
        <w:t xml:space="preserve"> of</w:t>
      </w:r>
      <w:r w:rsidRPr="00815E13">
        <w:rPr>
          <w:rStyle w:val="StyleUnderline"/>
        </w:rPr>
        <w:t xml:space="preserve"> our </w:t>
      </w:r>
      <w:r w:rsidRPr="002344C4">
        <w:rPr>
          <w:rStyle w:val="Emphasis"/>
          <w:highlight w:val="green"/>
        </w:rPr>
        <w:t>moral concern</w:t>
      </w:r>
      <w:r w:rsidRPr="00815E13">
        <w:rPr>
          <w:sz w:val="16"/>
        </w:rPr>
        <w:t>. We say, without using the word, that they are niggers.</w:t>
      </w:r>
    </w:p>
    <w:p w14:paraId="3B92C9BE" w14:textId="77777777" w:rsidR="00833238" w:rsidRPr="00384712" w:rsidRDefault="00833238" w:rsidP="00833238">
      <w:pPr>
        <w:rPr>
          <w:sz w:val="16"/>
        </w:rPr>
      </w:pPr>
      <w:r w:rsidRPr="00815E13">
        <w:rPr>
          <w:rStyle w:val="StyleUnderline"/>
        </w:rPr>
        <w:t xml:space="preserve">One way </w:t>
      </w:r>
      <w:r w:rsidRPr="002344C4">
        <w:rPr>
          <w:rStyle w:val="StyleUnderline"/>
          <w:highlight w:val="green"/>
        </w:rPr>
        <w:t xml:space="preserve">to </w:t>
      </w:r>
      <w:r w:rsidRPr="002344C4">
        <w:rPr>
          <w:rStyle w:val="Emphasis"/>
          <w:highlight w:val="green"/>
        </w:rPr>
        <w:t>change that view</w:t>
      </w:r>
      <w:r w:rsidRPr="00815E13">
        <w:rPr>
          <w:rStyle w:val="StyleUnderline"/>
        </w:rPr>
        <w:t xml:space="preserve"> is to </w:t>
      </w:r>
      <w:r w:rsidRPr="002344C4">
        <w:rPr>
          <w:rStyle w:val="Emphasis"/>
          <w:highlight w:val="green"/>
        </w:rPr>
        <w:t>enact policies that suggest otherwise</w:t>
      </w:r>
      <w:r w:rsidRPr="00815E13">
        <w:rPr>
          <w:sz w:val="16"/>
        </w:rPr>
        <w:t xml:space="preserve">. Or, to put it another way, </w:t>
      </w:r>
      <w:r w:rsidRPr="00815E13">
        <w:rPr>
          <w:rStyle w:val="StyleUnderline"/>
        </w:rPr>
        <w:t xml:space="preserve">to change our view of government, </w:t>
      </w:r>
      <w:r w:rsidRPr="002344C4">
        <w:rPr>
          <w:rStyle w:val="Emphasis"/>
          <w:highlight w:val="green"/>
        </w:rPr>
        <w:t>we must change our demands of government</w:t>
      </w:r>
      <w:r w:rsidRPr="00815E13">
        <w:rPr>
          <w:sz w:val="16"/>
        </w:rPr>
        <w:t xml:space="preserve">. For example, </w:t>
      </w:r>
      <w:r w:rsidRPr="00815E13">
        <w:rPr>
          <w:rStyle w:val="StyleUnderline"/>
        </w:rPr>
        <w:t>for the past fifty years African American unemployment has been twice that of white unemployment</w:t>
      </w:r>
      <w:r w:rsidRPr="00815E13">
        <w:rPr>
          <w:sz w:val="16"/>
        </w:rPr>
        <w:t xml:space="preserve">.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w:t>
      </w:r>
      <w:r w:rsidRPr="00815E13">
        <w:rPr>
          <w:rStyle w:val="StyleUnderline"/>
        </w:rPr>
        <w:t>No matter how we account for the numbers, the fact remains that most Americans see double-digit black unemployment as "normal."</w:t>
      </w:r>
      <w:r w:rsidRPr="00815E13">
        <w:rPr>
          <w:sz w:val="16"/>
        </w:rPr>
        <w:t xml:space="preserve"> </w:t>
      </w:r>
      <w:r w:rsidRPr="00815E13">
        <w:rPr>
          <w:rStyle w:val="StyleUnderline"/>
        </w:rPr>
        <w:t xml:space="preserve">However, </w:t>
      </w:r>
      <w:r w:rsidRPr="002344C4">
        <w:rPr>
          <w:rStyle w:val="StyleUnderline"/>
          <w:highlight w:val="green"/>
        </w:rPr>
        <w:t>a</w:t>
      </w:r>
      <w:r w:rsidRPr="00815E13">
        <w:rPr>
          <w:rStyle w:val="StyleUnderline"/>
        </w:rPr>
        <w:t xml:space="preserve"> large-scale, comprehensive </w:t>
      </w:r>
      <w:r w:rsidRPr="002344C4">
        <w:rPr>
          <w:rStyle w:val="Emphasis"/>
          <w:highlight w:val="green"/>
        </w:rPr>
        <w:t>jobs agenda</w:t>
      </w:r>
      <w:r w:rsidRPr="002344C4">
        <w:rPr>
          <w:rStyle w:val="StyleUnderline"/>
          <w:highlight w:val="green"/>
        </w:rPr>
        <w:t xml:space="preserve"> with a </w:t>
      </w:r>
      <w:r w:rsidRPr="002344C4">
        <w:rPr>
          <w:rStyle w:val="Emphasis"/>
          <w:highlight w:val="green"/>
        </w:rPr>
        <w:t>living wage</w:t>
      </w:r>
      <w:r w:rsidRPr="00815E13">
        <w:rPr>
          <w:rStyle w:val="StyleUnderline"/>
        </w:rPr>
        <w:t xml:space="preserve"> designed to put</w:t>
      </w:r>
      <w:r w:rsidRPr="00815E13">
        <w:rPr>
          <w:sz w:val="16"/>
        </w:rPr>
        <w:t xml:space="preserve"> Americans, and </w:t>
      </w:r>
      <w:r w:rsidRPr="00815E13">
        <w:rPr>
          <w:rStyle w:val="StyleUnderline"/>
        </w:rPr>
        <w:t xml:space="preserve">explicitly African Americans, to work </w:t>
      </w:r>
      <w:r w:rsidRPr="002344C4">
        <w:rPr>
          <w:rStyle w:val="StyleUnderline"/>
          <w:highlight w:val="green"/>
        </w:rPr>
        <w:t xml:space="preserve">would go </w:t>
      </w:r>
      <w:r w:rsidRPr="002344C4">
        <w:rPr>
          <w:rStyle w:val="Emphasis"/>
          <w:highlight w:val="green"/>
        </w:rPr>
        <w:t>a long way</w:t>
      </w:r>
      <w:r w:rsidRPr="002344C4">
        <w:rPr>
          <w:rStyle w:val="StyleUnderline"/>
          <w:highlight w:val="green"/>
        </w:rPr>
        <w:t xml:space="preserve"> toward </w:t>
      </w:r>
      <w:r w:rsidRPr="002344C4">
        <w:rPr>
          <w:rStyle w:val="Emphasis"/>
          <w:highlight w:val="green"/>
        </w:rPr>
        <w:t>uprooting the racial habits</w:t>
      </w:r>
      <w:r w:rsidRPr="00815E13">
        <w:rPr>
          <w:rStyle w:val="StyleUnderline"/>
        </w:rPr>
        <w:t xml:space="preserve"> that inform such a view</w:t>
      </w:r>
      <w:r w:rsidRPr="00815E13">
        <w:rPr>
          <w:sz w:val="16"/>
        </w:rPr>
        <w:t xml:space="preserve">. </w:t>
      </w:r>
      <w:r w:rsidRPr="00815E13">
        <w:rPr>
          <w:rStyle w:val="StyleUnderline"/>
        </w:rPr>
        <w:t>It would counter the nonsense that currently stands as a reason for</w:t>
      </w:r>
      <w:r w:rsidRPr="00815E13">
        <w:rPr>
          <w:sz w:val="16"/>
        </w:rPr>
        <w:t xml:space="preserve"> long-term </w:t>
      </w:r>
      <w:r w:rsidRPr="00815E13">
        <w:rPr>
          <w:rStyle w:val="StyleUnderline"/>
        </w:rPr>
        <w:t>black unemployment in public debate: black folk are lazy and don't want to work</w:t>
      </w:r>
      <w:r w:rsidRPr="00815E13">
        <w:rPr>
          <w:sz w:val="16"/>
        </w:rPr>
        <w:t>.</w:t>
      </w:r>
    </w:p>
    <w:p w14:paraId="09524283" w14:textId="77777777" w:rsidR="00833238" w:rsidRDefault="00833238" w:rsidP="00833238"/>
    <w:p w14:paraId="33CE4FD1" w14:textId="77777777" w:rsidR="00833238" w:rsidRDefault="00833238" w:rsidP="00833238"/>
    <w:p w14:paraId="0CD8CF8F" w14:textId="77777777" w:rsidR="00833238" w:rsidRDefault="00833238" w:rsidP="00833238"/>
    <w:p w14:paraId="749F5120" w14:textId="77777777" w:rsidR="00833238" w:rsidRDefault="00833238" w:rsidP="00833238">
      <w:pPr>
        <w:pStyle w:val="Heading3"/>
      </w:pPr>
      <w:r>
        <w:t>Revolution Fails and Violent</w:t>
      </w:r>
    </w:p>
    <w:p w14:paraId="1EF830F6" w14:textId="77777777" w:rsidR="00833238" w:rsidRPr="000564D2" w:rsidRDefault="00833238" w:rsidP="00833238"/>
    <w:p w14:paraId="327B1C6B" w14:textId="77777777" w:rsidR="00833238" w:rsidRDefault="00833238" w:rsidP="00833238">
      <w:pPr>
        <w:pStyle w:val="Heading4"/>
      </w:pPr>
      <w:r>
        <w:t xml:space="preserve">Revolutionary methodology generates atrocities.  History of 20th century revolutions proves we should choose more complex approaches to conflicts. </w:t>
      </w:r>
    </w:p>
    <w:p w14:paraId="37FE008D" w14:textId="77777777" w:rsidR="00833238" w:rsidRDefault="00833238" w:rsidP="00833238">
      <w:r>
        <w:t xml:space="preserve">Fred </w:t>
      </w:r>
      <w:r>
        <w:rPr>
          <w:rStyle w:val="Style13ptBold"/>
        </w:rPr>
        <w:t>HALLIDAY</w:t>
      </w:r>
      <w:r>
        <w:t xml:space="preserve"> IR @ London School of Economics </w:t>
      </w:r>
      <w:r>
        <w:rPr>
          <w:rStyle w:val="Style13ptBold"/>
        </w:rPr>
        <w:t>3</w:t>
      </w:r>
      <w:r>
        <w:t xml:space="preserve"> [“Finding the Revolutionary in Revolution” in </w:t>
      </w:r>
      <w:r>
        <w:rPr>
          <w:i/>
        </w:rPr>
        <w:t>The Future of Revolutions</w:t>
      </w:r>
      <w:r>
        <w:t xml:space="preserve"> ed. John Foran p 306-309]</w:t>
      </w:r>
    </w:p>
    <w:p w14:paraId="2667E63C" w14:textId="77777777" w:rsidR="00833238" w:rsidRPr="00FB4AB9" w:rsidRDefault="00833238" w:rsidP="00833238">
      <w:pPr>
        <w:rPr>
          <w:sz w:val="16"/>
        </w:rPr>
      </w:pPr>
      <w:r>
        <w:rPr>
          <w:sz w:val="16"/>
        </w:rPr>
        <w:t xml:space="preserve">A second issue central to discussion of revolution today is that of the historic legacy of revolutions. Writers on revolution like to invoke Marx's observation about the weight of past generations lying on the minds of the present; it has been often stated that all revolutions invoke symbols and claims derived from the past, real or imagined. The revolutionaries of the twentieth century all looked, in some degree, backwards: Lenin and Trotsky to 1789, Mao and Ho to I9I7, Castro to the 1890s, Khomeini to the seventh century. The present discussion of revolution seems, at first sight, not to do this. Political sociologists do look at earlier revolutions, but this is without practical import. Discussion of the possibility of change, particularly that linked to the anti-globalization movement, seems to be curiously ahistorical. The price of this is, however, that not only is inspiration from the past muted but, equally, lessons are not learnt. Here something curious seems to have happened since the collapse of communism: </w:t>
      </w:r>
      <w:r>
        <w:rPr>
          <w:rStyle w:val="StyleUnderline"/>
        </w:rPr>
        <w:t>the amnesia of neoliberal discussion</w:t>
      </w:r>
      <w:r>
        <w:rPr>
          <w:sz w:val="16"/>
        </w:rPr>
        <w:t xml:space="preserve">, which consigns all that was associated with the communist experiment to the dustbin, </w:t>
      </w:r>
      <w:r>
        <w:rPr>
          <w:rStyle w:val="StyleUnderline"/>
        </w:rPr>
        <w:t>seems to be replicated in</w:t>
      </w:r>
      <w:r>
        <w:rPr>
          <w:sz w:val="16"/>
        </w:rPr>
        <w:t xml:space="preserve"> the case of the </w:t>
      </w:r>
      <w:r>
        <w:rPr>
          <w:rStyle w:val="StyleUnderline"/>
        </w:rPr>
        <w:t>radical movements of today</w:t>
      </w:r>
      <w:r>
        <w:rPr>
          <w:sz w:val="16"/>
        </w:rPr>
        <w:t xml:space="preserve">. But to do this is questionable. In this latter respect, </w:t>
      </w:r>
      <w:r>
        <w:rPr>
          <w:rStyle w:val="StyleUnderline"/>
        </w:rPr>
        <w:t>there are dangers, of an amnesia that is long on enthusiasm but short on responsibility and realism</w:t>
      </w:r>
      <w:r>
        <w:rPr>
          <w:sz w:val="16"/>
        </w:rPr>
        <w:t xml:space="preserve">. For the fact is that </w:t>
      </w:r>
      <w:r w:rsidRPr="002344C4">
        <w:rPr>
          <w:rStyle w:val="StyleUnderline"/>
          <w:highlight w:val="green"/>
        </w:rPr>
        <w:t>the history of revolution</w:t>
      </w:r>
      <w:r>
        <w:rPr>
          <w:rStyle w:val="StyleUnderline"/>
        </w:rPr>
        <w:t xml:space="preserve"> in modern times </w:t>
      </w:r>
      <w:r w:rsidRPr="002344C4">
        <w:rPr>
          <w:rStyle w:val="StyleUnderline"/>
          <w:highlight w:val="green"/>
        </w:rPr>
        <w:t>is</w:t>
      </w:r>
      <w:r>
        <w:rPr>
          <w:rStyle w:val="StyleUnderline"/>
        </w:rPr>
        <w:t xml:space="preserve"> </w:t>
      </w:r>
      <w:r>
        <w:rPr>
          <w:sz w:val="16"/>
        </w:rPr>
        <w:t xml:space="preserve">one not only of resistance, heroism and idealism, but </w:t>
      </w:r>
      <w:r>
        <w:rPr>
          <w:rStyle w:val="StyleUnderline"/>
        </w:rPr>
        <w:t xml:space="preserve">also </w:t>
      </w:r>
      <w:r w:rsidRPr="002344C4">
        <w:rPr>
          <w:rStyle w:val="StyleUnderline"/>
          <w:highlight w:val="green"/>
        </w:rPr>
        <w:t>of terrible suffering</w:t>
      </w:r>
      <w:r>
        <w:rPr>
          <w:rStyle w:val="StyleUnderline"/>
        </w:rPr>
        <w:t xml:space="preserve"> and </w:t>
      </w:r>
      <w:r w:rsidRPr="002344C4">
        <w:rPr>
          <w:rStyle w:val="StyleUnderline"/>
          <w:highlight w:val="green"/>
        </w:rPr>
        <w:t>human disaster</w:t>
      </w:r>
      <w:r>
        <w:rPr>
          <w:rStyle w:val="StyleUnderline"/>
        </w:rPr>
        <w:t>,</w:t>
      </w:r>
      <w:r>
        <w:rPr>
          <w:sz w:val="16"/>
        </w:rPr>
        <w:t xml:space="preserve"> of ch</w:t>
      </w:r>
      <w:r>
        <w:rPr>
          <w:rStyle w:val="StyleUnderline"/>
        </w:rPr>
        <w:t xml:space="preserve">aos </w:t>
      </w:r>
      <w:r w:rsidRPr="002344C4">
        <w:rPr>
          <w:rStyle w:val="StyleUnderline"/>
          <w:highlight w:val="green"/>
        </w:rPr>
        <w:t>and incompetence</w:t>
      </w:r>
      <w:r>
        <w:rPr>
          <w:rStyle w:val="StyleUnderline"/>
        </w:rPr>
        <w:t xml:space="preserve"> under the guise of revolutionary transformation</w:t>
      </w:r>
      <w:r>
        <w:rPr>
          <w:sz w:val="16"/>
        </w:rPr>
        <w:t xml:space="preserve">, of the distortion of the finest ideals by corrupt and murderous leaders, and of the creation of societies that are far more oppressive and inefficient than those they seek to overthrow. The anti-globalization movement makes much of </w:t>
      </w:r>
      <w:r>
        <w:rPr>
          <w:rStyle w:val="StyleUnderline"/>
        </w:rPr>
        <w:t xml:space="preserve">revolutionary internationalism: </w:t>
      </w:r>
      <w:r>
        <w:rPr>
          <w:sz w:val="16"/>
        </w:rPr>
        <w:t xml:space="preserve">tills </w:t>
      </w:r>
      <w:r>
        <w:rPr>
          <w:rStyle w:val="StyleUnderline"/>
        </w:rPr>
        <w:t>is</w:t>
      </w:r>
      <w:r>
        <w:rPr>
          <w:sz w:val="16"/>
        </w:rPr>
        <w:t xml:space="preserve"> not some benign panacea, but a complex, </w:t>
      </w:r>
      <w:r>
        <w:rPr>
          <w:rStyle w:val="StyleUnderline"/>
        </w:rPr>
        <w:t>often abused,</w:t>
      </w:r>
      <w:r>
        <w:rPr>
          <w:sz w:val="16"/>
        </w:rPr>
        <w:t xml:space="preserve"> transnational practice (Halliday I999). </w:t>
      </w:r>
      <w:r>
        <w:rPr>
          <w:rStyle w:val="StyleUnderline"/>
        </w:rPr>
        <w:t>All of this entails confronting</w:t>
      </w:r>
      <w:r>
        <w:rPr>
          <w:sz w:val="16"/>
        </w:rPr>
        <w:t xml:space="preserve"> </w:t>
      </w:r>
      <w:r>
        <w:rPr>
          <w:rStyle w:val="StyleUnderline"/>
        </w:rPr>
        <w:t>something that revolutionaries</w:t>
      </w:r>
      <w:r>
        <w:rPr>
          <w:sz w:val="16"/>
        </w:rPr>
        <w:t xml:space="preserve"> have </w:t>
      </w:r>
      <w:r>
        <w:rPr>
          <w:rStyle w:val="StyleUnderline"/>
        </w:rPr>
        <w:t>always assumed but too often failed to discuss: the ethics of revolution</w:t>
      </w:r>
      <w:r>
        <w:rPr>
          <w:sz w:val="16"/>
        </w:rPr>
        <w:t xml:space="preserve">. </w:t>
      </w:r>
      <w:r w:rsidRPr="002344C4">
        <w:rPr>
          <w:rStyle w:val="StyleUnderline"/>
          <w:highlight w:val="green"/>
        </w:rPr>
        <w:t>Denunciation of the given and invocations of an ideal</w:t>
      </w:r>
      <w:r>
        <w:rPr>
          <w:rStyle w:val="StyleUnderline"/>
        </w:rPr>
        <w:t xml:space="preserve"> other </w:t>
      </w:r>
      <w:r w:rsidRPr="002344C4">
        <w:rPr>
          <w:rStyle w:val="StyleUnderline"/>
          <w:highlight w:val="green"/>
        </w:rPr>
        <w:t>are not enough</w:t>
      </w:r>
      <w:r>
        <w:rPr>
          <w:sz w:val="16"/>
        </w:rPr>
        <w:t xml:space="preserve"> (Geras 1989). </w:t>
      </w:r>
      <w:r w:rsidRPr="002344C4">
        <w:rPr>
          <w:rStyle w:val="StyleUnderline"/>
          <w:highlight w:val="green"/>
        </w:rPr>
        <w:t>To grasp this involves a shift beyond</w:t>
      </w:r>
      <w:r>
        <w:rPr>
          <w:rStyle w:val="StyleUnderline"/>
        </w:rPr>
        <w:t xml:space="preserve"> the</w:t>
      </w:r>
      <w:r>
        <w:rPr>
          <w:sz w:val="16"/>
        </w:rPr>
        <w:t xml:space="preserve"> political sociology of revolutions, </w:t>
      </w:r>
      <w:r w:rsidRPr="002344C4">
        <w:rPr>
          <w:rStyle w:val="StyleUnderline"/>
          <w:highlight w:val="green"/>
        </w:rPr>
        <w:t>an academic</w:t>
      </w:r>
      <w:r>
        <w:rPr>
          <w:rStyle w:val="StyleUnderline"/>
        </w:rPr>
        <w:t xml:space="preserve"> pursuit that </w:t>
      </w:r>
      <w:r w:rsidRPr="002344C4">
        <w:rPr>
          <w:rStyle w:val="StyleUnderline"/>
          <w:highlight w:val="green"/>
        </w:rPr>
        <w:t>focus</w:t>
      </w:r>
      <w:r>
        <w:rPr>
          <w:rStyle w:val="StyleUnderline"/>
        </w:rPr>
        <w:t xml:space="preserve">es </w:t>
      </w:r>
      <w:r>
        <w:rPr>
          <w:sz w:val="16"/>
        </w:rPr>
        <w:t xml:space="preserve">in large measure </w:t>
      </w:r>
      <w:r w:rsidRPr="002344C4">
        <w:rPr>
          <w:rStyle w:val="StyleUnderline"/>
          <w:highlight w:val="green"/>
        </w:rPr>
        <w:t>on the incidence of revolutions</w:t>
      </w:r>
      <w:r w:rsidRPr="002344C4">
        <w:rPr>
          <w:sz w:val="16"/>
          <w:highlight w:val="green"/>
        </w:rPr>
        <w:t xml:space="preserve">, </w:t>
      </w:r>
      <w:r w:rsidRPr="002344C4">
        <w:rPr>
          <w:rStyle w:val="StyleUnderline"/>
          <w:highlight w:val="green"/>
        </w:rPr>
        <w:t>to an analysis of the consequences</w:t>
      </w:r>
      <w:r>
        <w:rPr>
          <w:rStyle w:val="StyleUnderline"/>
        </w:rPr>
        <w:t xml:space="preserve"> and longer term records </w:t>
      </w:r>
      <w:r w:rsidRPr="002344C4">
        <w:rPr>
          <w:rStyle w:val="StyleUnderline"/>
          <w:highlight w:val="green"/>
        </w:rPr>
        <w:t>of revolutionary states</w:t>
      </w:r>
      <w:r>
        <w:rPr>
          <w:sz w:val="16"/>
        </w:rPr>
        <w:t xml:space="preserve">. In the course of recent years, in writing my own work on revolutions, I have had reason to visit a number of cities that had served as the centers of world revolution and, if not revolution, anti-imperialist radicalism: </w:t>
      </w:r>
      <w:r w:rsidRPr="002344C4">
        <w:rPr>
          <w:rStyle w:val="StyleUnderline"/>
          <w:highlight w:val="green"/>
        </w:rPr>
        <w:t>Beijing, Havana, Tripoli, Tehran</w:t>
      </w:r>
      <w:r>
        <w:rPr>
          <w:sz w:val="16"/>
        </w:rPr>
        <w:t xml:space="preserve">. </w:t>
      </w:r>
      <w:r>
        <w:rPr>
          <w:rStyle w:val="StyleUnderline"/>
        </w:rPr>
        <w:t xml:space="preserve">These </w:t>
      </w:r>
      <w:r w:rsidRPr="002344C4">
        <w:rPr>
          <w:rStyle w:val="StyleUnderline"/>
          <w:highlight w:val="green"/>
        </w:rPr>
        <w:t>were the culminations of</w:t>
      </w:r>
      <w:r>
        <w:rPr>
          <w:rStyle w:val="StyleUnderline"/>
        </w:rPr>
        <w:t xml:space="preserve"> upheavals that had produced </w:t>
      </w:r>
      <w:r w:rsidRPr="002344C4">
        <w:rPr>
          <w:rStyle w:val="StyleUnderline"/>
          <w:highlight w:val="green"/>
        </w:rPr>
        <w:t>revolutionary regimes</w:t>
      </w:r>
      <w:r>
        <w:rPr>
          <w:sz w:val="16"/>
        </w:rPr>
        <w:t xml:space="preserve"> by some strange numerical consistency in, respectively, I949, I959, I969, I979· In every case, one could still discern the outlines of </w:t>
      </w:r>
      <w:r>
        <w:rPr>
          <w:rStyle w:val="StyleUnderline"/>
        </w:rPr>
        <w:t>the</w:t>
      </w:r>
      <w:r>
        <w:rPr>
          <w:sz w:val="16"/>
        </w:rPr>
        <w:t xml:space="preserve"> original </w:t>
      </w:r>
      <w:r>
        <w:rPr>
          <w:rStyle w:val="StyleUnderline"/>
        </w:rPr>
        <w:t>revolutionary project</w:t>
      </w:r>
      <w:r>
        <w:rPr>
          <w:sz w:val="16"/>
        </w:rPr>
        <w:t xml:space="preserve">: a rejection of exploitation, foreign and domestic, a comnlitment to the transformation of society, internationalist support in rhetoric and deed for those resisting oppression elsewhere. But in the 1990S this had all </w:t>
      </w:r>
      <w:r>
        <w:rPr>
          <w:rStyle w:val="StyleUnderline"/>
        </w:rPr>
        <w:t>faded</w:t>
      </w:r>
      <w:r>
        <w:rPr>
          <w:sz w:val="16"/>
        </w:rPr>
        <w:t xml:space="preserve">: these were not the wave of the future. Whatever else, it could not be said that the initial revolutionary project was in good shape: </w:t>
      </w:r>
      <w:r w:rsidRPr="002344C4">
        <w:rPr>
          <w:rStyle w:val="StyleUnderline"/>
          <w:highlight w:val="green"/>
        </w:rPr>
        <w:t>few in these countries</w:t>
      </w:r>
      <w:r>
        <w:rPr>
          <w:rStyle w:val="StyleUnderline"/>
        </w:rPr>
        <w:t xml:space="preserve"> now </w:t>
      </w:r>
      <w:r w:rsidRPr="002344C4">
        <w:rPr>
          <w:rStyle w:val="StyleUnderline"/>
          <w:highlight w:val="green"/>
        </w:rPr>
        <w:t>believed in the ideological project that</w:t>
      </w:r>
      <w:r>
        <w:rPr>
          <w:rStyle w:val="StyleUnderline"/>
        </w:rPr>
        <w:t xml:space="preserve"> had </w:t>
      </w:r>
      <w:r w:rsidRPr="002344C4">
        <w:rPr>
          <w:rStyle w:val="StyleUnderline"/>
          <w:highlight w:val="green"/>
        </w:rPr>
        <w:t>initiated the revolution; corruption</w:t>
      </w:r>
      <w:r>
        <w:rPr>
          <w:rStyle w:val="StyleUnderline"/>
        </w:rPr>
        <w:t xml:space="preserve"> and inefficiency </w:t>
      </w:r>
      <w:r w:rsidRPr="002344C4">
        <w:rPr>
          <w:rStyle w:val="StyleUnderline"/>
          <w:highlight w:val="green"/>
        </w:rPr>
        <w:t>were widespread; there was a</w:t>
      </w:r>
      <w:r>
        <w:rPr>
          <w:rStyle w:val="StyleUnderline"/>
        </w:rPr>
        <w:t xml:space="preserve"> pervasive </w:t>
      </w:r>
      <w:r w:rsidRPr="002344C4">
        <w:rPr>
          <w:rStyle w:val="StyleUnderline"/>
          <w:highlight w:val="green"/>
        </w:rPr>
        <w:t>desire for</w:t>
      </w:r>
      <w:r>
        <w:rPr>
          <w:rStyle w:val="StyleUnderline"/>
        </w:rPr>
        <w:t xml:space="preserve"> </w:t>
      </w:r>
      <w:r>
        <w:rPr>
          <w:bCs/>
          <w:sz w:val="16"/>
          <w:szCs w:val="26"/>
        </w:rPr>
        <w:t>change</w:t>
      </w:r>
      <w:r>
        <w:rPr>
          <w:sz w:val="16"/>
        </w:rPr>
        <w:t xml:space="preserve">, </w:t>
      </w:r>
      <w:r>
        <w:rPr>
          <w:bCs/>
          <w:sz w:val="16"/>
          <w:szCs w:val="26"/>
        </w:rPr>
        <w:t>towards</w:t>
      </w:r>
      <w:r>
        <w:rPr>
          <w:rStyle w:val="StyleUnderline"/>
        </w:rPr>
        <w:t xml:space="preserve"> a more</w:t>
      </w:r>
      <w:r>
        <w:rPr>
          <w:sz w:val="16"/>
        </w:rPr>
        <w:t xml:space="preserve"> open, </w:t>
      </w:r>
      <w:r w:rsidRPr="002344C4">
        <w:rPr>
          <w:rStyle w:val="StyleUnderline"/>
          <w:highlight w:val="green"/>
        </w:rPr>
        <w:t>liberal, society</w:t>
      </w:r>
      <w:r>
        <w:rPr>
          <w:sz w:val="16"/>
        </w:rPr>
        <w:t xml:space="preserve">; the initial internationalist appeals had faded. Revolution had, in effect, become tired. It was indeed capitalism, not revolutionary socialism and third-worldism, which in the 1990S formed the global vision of the future. This haphazard and impressionistic response has, however, to be compounded by a reflection on the overall legacy of the century of revolutions: neither form of amnesia—counterrevolutionary or revolutionary—is acceptable. Indeed, amnesia invites the repetition of another common saying with regard to revolutions, that those who ignore history are doomed to repeat it. Here perhaps is </w:t>
      </w:r>
      <w:r w:rsidRPr="002344C4">
        <w:rPr>
          <w:rStyle w:val="StyleUnderline"/>
          <w:highlight w:val="green"/>
        </w:rPr>
        <w:t>one of the</w:t>
      </w:r>
      <w:r>
        <w:rPr>
          <w:rStyle w:val="StyleUnderline"/>
        </w:rPr>
        <w:t xml:space="preserve"> </w:t>
      </w:r>
      <w:r>
        <w:rPr>
          <w:sz w:val="16"/>
        </w:rPr>
        <w:t xml:space="preserve">most </w:t>
      </w:r>
      <w:r w:rsidRPr="002344C4">
        <w:rPr>
          <w:rStyle w:val="StyleUnderline"/>
          <w:highlight w:val="green"/>
        </w:rPr>
        <w:t>worrying aspects of the</w:t>
      </w:r>
      <w:r>
        <w:rPr>
          <w:rStyle w:val="StyleUnderline"/>
        </w:rPr>
        <w:t xml:space="preserve"> contemporary </w:t>
      </w:r>
      <w:r w:rsidRPr="002344C4">
        <w:rPr>
          <w:rStyle w:val="StyleUnderline"/>
          <w:highlight w:val="green"/>
        </w:rPr>
        <w:t>radical movement</w:t>
      </w:r>
      <w:r>
        <w:rPr>
          <w:sz w:val="16"/>
        </w:rPr>
        <w:t xml:space="preserve">, be it in its national or internationalist forms: </w:t>
      </w:r>
      <w:r w:rsidRPr="002344C4">
        <w:rPr>
          <w:rStyle w:val="StyleUnderline"/>
          <w:highlight w:val="green"/>
        </w:rPr>
        <w:t>the failure to reflect</w:t>
      </w:r>
      <w:r>
        <w:rPr>
          <w:sz w:val="16"/>
        </w:rPr>
        <w:t xml:space="preserve">, critically, </w:t>
      </w:r>
      <w:r w:rsidRPr="002344C4">
        <w:rPr>
          <w:rStyle w:val="StyleUnderline"/>
          <w:highlight w:val="green"/>
        </w:rPr>
        <w:t>on the past</w:t>
      </w:r>
      <w:r>
        <w:rPr>
          <w:rStyle w:val="StyleUnderline"/>
        </w:rPr>
        <w:t xml:space="preserve"> record</w:t>
      </w:r>
      <w:r>
        <w:rPr>
          <w:sz w:val="16"/>
        </w:rPr>
        <w:t xml:space="preserve"> of revolutionary movements. This </w:t>
      </w:r>
      <w:r>
        <w:rPr>
          <w:rStyle w:val="StyleUnderline"/>
        </w:rPr>
        <w:t>pertains to models of alternative political and social orders</w:t>
      </w:r>
      <w:r>
        <w:rPr>
          <w:sz w:val="16"/>
        </w:rPr>
        <w:t xml:space="preserve">. </w:t>
      </w:r>
      <w:r w:rsidRPr="002344C4">
        <w:rPr>
          <w:rStyle w:val="StyleUnderline"/>
          <w:highlight w:val="green"/>
        </w:rPr>
        <w:t>It pertains to the dangers inherent in any utopian</w:t>
      </w:r>
      <w:r>
        <w:rPr>
          <w:rStyle w:val="StyleUnderline"/>
        </w:rPr>
        <w:t xml:space="preserve">, radicalized, mass </w:t>
      </w:r>
      <w:r w:rsidRPr="002344C4">
        <w:rPr>
          <w:rStyle w:val="StyleUnderline"/>
          <w:highlight w:val="green"/>
        </w:rPr>
        <w:t>movement that lacks clear</w:t>
      </w:r>
      <w:r>
        <w:rPr>
          <w:rStyle w:val="StyleUnderline"/>
        </w:rPr>
        <w:t xml:space="preserve"> forms of authority and </w:t>
      </w:r>
      <w:r w:rsidRPr="002344C4">
        <w:rPr>
          <w:rStyle w:val="StyleUnderline"/>
          <w:highlight w:val="green"/>
        </w:rPr>
        <w:t>decision-making</w:t>
      </w:r>
      <w:r>
        <w:rPr>
          <w:sz w:val="16"/>
        </w:rPr>
        <w:t xml:space="preserve">. It also involves </w:t>
      </w:r>
      <w:r>
        <w:rPr>
          <w:rStyle w:val="StyleUnderline"/>
        </w:rPr>
        <w:t>the espousal</w:t>
      </w:r>
      <w:r>
        <w:rPr>
          <w:sz w:val="16"/>
        </w:rPr>
        <w:t xml:space="preserve">, spirited but onlinous, </w:t>
      </w:r>
      <w:r>
        <w:rPr>
          <w:rStyle w:val="StyleUnderline"/>
        </w:rPr>
        <w:t xml:space="preserve">of </w:t>
      </w:r>
      <w:r w:rsidRPr="002344C4">
        <w:rPr>
          <w:rStyle w:val="StyleUnderline"/>
          <w:highlight w:val="green"/>
        </w:rPr>
        <w:t>alternative social orders</w:t>
      </w:r>
      <w:r>
        <w:rPr>
          <w:rStyle w:val="StyleUnderline"/>
        </w:rPr>
        <w:t xml:space="preserve"> that </w:t>
      </w:r>
      <w:r w:rsidRPr="002344C4">
        <w:rPr>
          <w:rStyle w:val="StyleUnderline"/>
          <w:highlight w:val="green"/>
        </w:rPr>
        <w:t>could work only if imposed by an authoritarian state</w:t>
      </w:r>
      <w:r>
        <w:rPr>
          <w:rStyle w:val="StyleUnderline"/>
        </w:rPr>
        <w:t xml:space="preserve">. </w:t>
      </w:r>
      <w:r>
        <w:rPr>
          <w:sz w:val="16"/>
        </w:rPr>
        <w:t xml:space="preserve">A pertinent contemporary example is that of radical environmentalism: the program of de-industrialization, and restricted consumption and travel, entailed by such ideas could only be established, and maintained, by a coercive state. In the international sphere, </w:t>
      </w:r>
      <w:r>
        <w:rPr>
          <w:rStyle w:val="StyleUnderline"/>
        </w:rPr>
        <w:t>the</w:t>
      </w:r>
      <w:r>
        <w:rPr>
          <w:sz w:val="16"/>
        </w:rPr>
        <w:t xml:space="preserve"> simple </w:t>
      </w:r>
      <w:r w:rsidRPr="002344C4">
        <w:rPr>
          <w:rStyle w:val="StyleUnderline"/>
          <w:highlight w:val="green"/>
        </w:rPr>
        <w:t>invocation of solidarity</w:t>
      </w:r>
      <w:r>
        <w:rPr>
          <w:rStyle w:val="StyleUnderline"/>
        </w:rPr>
        <w:t xml:space="preserve"> may too often </w:t>
      </w:r>
      <w:r w:rsidRPr="002344C4">
        <w:rPr>
          <w:rStyle w:val="StyleUnderline"/>
          <w:highlight w:val="green"/>
        </w:rPr>
        <w:t>conceal interests of power</w:t>
      </w:r>
      <w:r>
        <w:rPr>
          <w:rStyle w:val="StyleUnderline"/>
        </w:rPr>
        <w:t>, and manipulation.</w:t>
      </w:r>
      <w:r>
        <w:rPr>
          <w:sz w:val="16"/>
        </w:rPr>
        <w:t xml:space="preserve"> In the days of authoritarian Communist Parties, but equally in that of national and communal movements today, </w:t>
      </w:r>
      <w:r>
        <w:rPr>
          <w:rStyle w:val="StyleUnderline"/>
        </w:rPr>
        <w:t xml:space="preserve">unconditional </w:t>
      </w:r>
      <w:r w:rsidRPr="002344C4">
        <w:rPr>
          <w:rStyle w:val="StyleUnderline"/>
          <w:highlight w:val="green"/>
        </w:rPr>
        <w:t>solidarity with repressive organizations may be at odds with</w:t>
      </w:r>
      <w:r>
        <w:rPr>
          <w:rStyle w:val="StyleUnderline"/>
        </w:rPr>
        <w:t xml:space="preserve"> any commitment to </w:t>
      </w:r>
      <w:r w:rsidRPr="002344C4">
        <w:rPr>
          <w:rStyle w:val="StyleUnderline"/>
          <w:highlight w:val="green"/>
        </w:rPr>
        <w:t>emancipatory values</w:t>
      </w:r>
      <w:r>
        <w:rPr>
          <w:sz w:val="16"/>
        </w:rPr>
        <w:t xml:space="preserve">. Such a critical reflection has to apply, too, to the individuals often invoked for contemporary purposes: </w:t>
      </w:r>
      <w:r>
        <w:rPr>
          <w:rStyle w:val="StyleUnderline"/>
        </w:rPr>
        <w:t>Lenin was a visionary, but also a cruel, pompous bigot</w:t>
      </w:r>
      <w:r>
        <w:rPr>
          <w:sz w:val="16"/>
        </w:rPr>
        <w:t xml:space="preserve">; </w:t>
      </w:r>
      <w:r>
        <w:rPr>
          <w:rStyle w:val="StyleUnderline"/>
        </w:rPr>
        <w:t>Che was a man of heroism and solidarity, but his econonlic programs were a disaster</w:t>
      </w:r>
      <w:r>
        <w:rPr>
          <w:sz w:val="16"/>
        </w:rPr>
        <w:t xml:space="preserve"> and his austere romanticism at times led to cruelty; </w:t>
      </w:r>
      <w:r>
        <w:rPr>
          <w:rStyle w:val="StyleUnderline"/>
        </w:rPr>
        <w:t xml:space="preserve">Mao </w:t>
      </w:r>
      <w:r>
        <w:rPr>
          <w:sz w:val="16"/>
        </w:rPr>
        <w:t>freed a quarter of mankind from imperialism, but also re</w:t>
      </w:r>
      <w:r>
        <w:rPr>
          <w:rStyle w:val="StyleUnderline"/>
        </w:rPr>
        <w:t>peatedly plunged his society into barbarous conflict and social experimentation</w:t>
      </w:r>
      <w:r>
        <w:rPr>
          <w:sz w:val="16"/>
        </w:rPr>
        <w:t xml:space="preserve">; </w:t>
      </w:r>
      <w:r>
        <w:rPr>
          <w:rStyle w:val="StyleUnderline"/>
        </w:rPr>
        <w:t>Khomeini overthrew the Shah, but his social and political program was reactionary and repressive.</w:t>
      </w:r>
      <w:r>
        <w:rPr>
          <w:sz w:val="16"/>
        </w:rPr>
        <w:t xml:space="preserve"> A similar pause in </w:t>
      </w:r>
      <w:r>
        <w:rPr>
          <w:rStyle w:val="StyleUnderline"/>
        </w:rPr>
        <w:t>romanticization might be applicable</w:t>
      </w:r>
      <w:r>
        <w:rPr>
          <w:sz w:val="16"/>
        </w:rPr>
        <w:t xml:space="preserve"> to some of the supposed components of the anti-globalization front </w:t>
      </w:r>
      <w:r>
        <w:rPr>
          <w:rStyle w:val="StyleUnderline"/>
        </w:rPr>
        <w:t>today:</w:t>
      </w:r>
      <w:r>
        <w:rPr>
          <w:sz w:val="16"/>
        </w:rPr>
        <w:t xml:space="preserve"> few might defend Saddam Hussein, Kim Jong-il or Ayatollah Khamenei, but </w:t>
      </w:r>
      <w:r w:rsidRPr="002344C4">
        <w:rPr>
          <w:rStyle w:val="StyleUnderline"/>
          <w:highlight w:val="green"/>
        </w:rPr>
        <w:t>there is</w:t>
      </w:r>
      <w:r>
        <w:rPr>
          <w:rStyle w:val="StyleUnderline"/>
        </w:rPr>
        <w:t xml:space="preserve"> perhaps </w:t>
      </w:r>
      <w:r w:rsidRPr="002344C4">
        <w:rPr>
          <w:rStyle w:val="StyleUnderline"/>
          <w:highlight w:val="green"/>
        </w:rPr>
        <w:t>too little questioning of the commitment to emancipatory values</w:t>
      </w:r>
      <w:r>
        <w:rPr>
          <w:rStyle w:val="StyleUnderline"/>
        </w:rPr>
        <w:t xml:space="preserve"> of the PKK in Turkey, Sendero Luminoso, the FARC in Colombia, the Chechen rebels</w:t>
      </w:r>
      <w:r>
        <w:rPr>
          <w:sz w:val="16"/>
        </w:rPr>
        <w:t xml:space="preserve">, to name but some. </w:t>
      </w:r>
      <w:r>
        <w:rPr>
          <w:rStyle w:val="StyleUnderline"/>
        </w:rPr>
        <w:t>The Zapatista movement</w:t>
      </w:r>
      <w:r>
        <w:rPr>
          <w:sz w:val="16"/>
        </w:rPr>
        <w:t xml:space="preserve"> has become for many an icon of hope: but, as contributors to this volume make clear, it </w:t>
      </w:r>
      <w:r>
        <w:rPr>
          <w:rStyle w:val="StyleUnderline"/>
        </w:rPr>
        <w:t>is not always</w:t>
      </w:r>
      <w:r>
        <w:rPr>
          <w:sz w:val="16"/>
        </w:rPr>
        <w:t xml:space="preserve"> itself </w:t>
      </w:r>
      <w:r>
        <w:rPr>
          <w:rStyle w:val="StyleUnderline"/>
        </w:rPr>
        <w:t>a model of democratic practice</w:t>
      </w:r>
      <w:r>
        <w:rPr>
          <w:sz w:val="16"/>
        </w:rPr>
        <w:t>. More importantly, one has to ask if this is the most important experience in the Latin America of the I990S to study: it is part of, but only one part of, a broader crisis of the authoritarian PRI regime that beset Mexico and resulted in the rise on the one hand of the PRD and on the other of the election of Fox in 2000. A</w:t>
      </w:r>
      <w:r>
        <w:rPr>
          <w:rStyle w:val="StyleUnderline"/>
        </w:rPr>
        <w:t>n open assessment of challenges to authoritarian,</w:t>
      </w:r>
      <w:r>
        <w:rPr>
          <w:sz w:val="16"/>
        </w:rPr>
        <w:t xml:space="preserve"> </w:t>
      </w:r>
      <w:r>
        <w:rPr>
          <w:rStyle w:val="StyleUnderline"/>
        </w:rPr>
        <w:t>and neoliberal, policies in Latin America</w:t>
      </w:r>
      <w:r>
        <w:rPr>
          <w:sz w:val="16"/>
        </w:rPr>
        <w:t xml:space="preserve"> in the I990S </w:t>
      </w:r>
      <w:r>
        <w:rPr>
          <w:rStyle w:val="StyleUnderline"/>
        </w:rPr>
        <w:t>would also examine democratization in Brazil and Chile, and the experience of social movements, be they of women, workers or indigenous peoples, who engaged with reformist states</w:t>
      </w:r>
      <w:r>
        <w:rPr>
          <w:sz w:val="16"/>
        </w:rPr>
        <w:t xml:space="preserve">. This need for a critical retrospective on the historical legacy of revolutions is, however, linked to another, perhaps even more pressing, issue, one that pervades the pages of this book, namely the relation of revolution to liberal democracy as a whole. Several contributors point out that where liberal democracy is established revolution is off the agenda. But this reflection may be taken further to ask the question of whether, faced with the alternative, one or other outcome is preferable. The implication of much 'revolutionary' writing over the past century has been that </w:t>
      </w:r>
      <w:r>
        <w:rPr>
          <w:rStyle w:val="StyleUnderline"/>
        </w:rPr>
        <w:t>liberal democracy</w:t>
      </w:r>
      <w:r>
        <w:rPr>
          <w:sz w:val="16"/>
        </w:rPr>
        <w:t xml:space="preserve"> </w:t>
      </w:r>
      <w:r>
        <w:rPr>
          <w:rStyle w:val="StyleUnderline"/>
        </w:rPr>
        <w:t>is</w:t>
      </w:r>
      <w:r>
        <w:rPr>
          <w:sz w:val="16"/>
        </w:rPr>
        <w:t xml:space="preserve"> to be </w:t>
      </w:r>
      <w:r>
        <w:rPr>
          <w:rStyle w:val="StyleUnderline"/>
        </w:rPr>
        <w:t>denounced</w:t>
      </w:r>
      <w:r>
        <w:rPr>
          <w:sz w:val="16"/>
        </w:rPr>
        <w:t xml:space="preserve">, </w:t>
      </w:r>
      <w:r>
        <w:rPr>
          <w:rStyle w:val="StyleUnderline"/>
        </w:rPr>
        <w:t>and those who</w:t>
      </w:r>
      <w:r>
        <w:rPr>
          <w:sz w:val="16"/>
        </w:rPr>
        <w:t xml:space="preserve"> </w:t>
      </w:r>
      <w:r>
        <w:rPr>
          <w:rStyle w:val="StyleUnderline"/>
        </w:rPr>
        <w:t>engage with and in it are reformists, dupes</w:t>
      </w:r>
      <w:r>
        <w:rPr>
          <w:sz w:val="16"/>
        </w:rPr>
        <w:t xml:space="preserve">, or, in older language, 'class traitors'. Such a view lives on, in some of the contributions to this book, as in parts of the left. </w:t>
      </w:r>
      <w:r>
        <w:rPr>
          <w:rStyle w:val="StyleUnderline"/>
        </w:rPr>
        <w:t xml:space="preserve">Yet </w:t>
      </w:r>
      <w:r w:rsidRPr="002344C4">
        <w:rPr>
          <w:rStyle w:val="StyleUnderline"/>
          <w:highlight w:val="green"/>
        </w:rPr>
        <w:t>this contrast of reform with revolution is not some eternal polarity. It</w:t>
      </w:r>
      <w:r>
        <w:t xml:space="preserve"> </w:t>
      </w:r>
      <w:r>
        <w:rPr>
          <w:sz w:val="16"/>
        </w:rPr>
        <w:t xml:space="preserve">too </w:t>
      </w:r>
      <w:r w:rsidRPr="002344C4">
        <w:rPr>
          <w:rStyle w:val="StyleUnderline"/>
          <w:highlight w:val="green"/>
        </w:rPr>
        <w:t>needs to</w:t>
      </w:r>
      <w:r w:rsidRPr="002344C4">
        <w:rPr>
          <w:sz w:val="16"/>
          <w:highlight w:val="green"/>
        </w:rPr>
        <w:t xml:space="preserve"> </w:t>
      </w:r>
      <w:r w:rsidRPr="002344C4">
        <w:rPr>
          <w:rStyle w:val="StyleUnderline"/>
          <w:highlight w:val="green"/>
        </w:rPr>
        <w:t>be</w:t>
      </w:r>
      <w:r>
        <w:rPr>
          <w:sz w:val="16"/>
        </w:rPr>
        <w:t xml:space="preserve"> set in historical context, and </w:t>
      </w:r>
      <w:r w:rsidRPr="002344C4">
        <w:rPr>
          <w:rStyle w:val="StyleUnderline"/>
          <w:highlight w:val="green"/>
        </w:rPr>
        <w:t>seen for what it is, a product of the</w:t>
      </w:r>
      <w:r>
        <w:rPr>
          <w:sz w:val="16"/>
        </w:rPr>
        <w:t xml:space="preserve"> particular context of the t</w:t>
      </w:r>
      <w:r>
        <w:rPr>
          <w:rStyle w:val="StyleUnderline"/>
        </w:rPr>
        <w:t xml:space="preserve">wentieth century, starting with the </w:t>
      </w:r>
      <w:r w:rsidRPr="002344C4">
        <w:rPr>
          <w:rStyle w:val="StyleUnderline"/>
          <w:highlight w:val="green"/>
        </w:rPr>
        <w:t>split between the moderate and revolutionary</w:t>
      </w:r>
      <w:r>
        <w:rPr>
          <w:rStyle w:val="StyleUnderline"/>
        </w:rPr>
        <w:t xml:space="preserve"> factions of the </w:t>
      </w:r>
      <w:r w:rsidRPr="002344C4">
        <w:rPr>
          <w:rStyle w:val="StyleUnderline"/>
          <w:highlight w:val="green"/>
        </w:rPr>
        <w:t>socialist movement</w:t>
      </w:r>
      <w:r>
        <w:rPr>
          <w:rStyle w:val="StyleUnderline"/>
        </w:rPr>
        <w:t xml:space="preserve"> in 19I4. The costs of this division are evident enough,</w:t>
      </w:r>
      <w:r>
        <w:rPr>
          <w:sz w:val="16"/>
        </w:rPr>
        <w:t xml:space="preserve"> and </w:t>
      </w:r>
      <w:r>
        <w:rPr>
          <w:rStyle w:val="StyleUnderline"/>
        </w:rPr>
        <w:t>it would be desirable</w:t>
      </w:r>
      <w:r>
        <w:rPr>
          <w:sz w:val="16"/>
        </w:rPr>
        <w:t xml:space="preserve">, in the aftermath of the collapse of the revolutionary socialist models, </w:t>
      </w:r>
      <w:r>
        <w:rPr>
          <w:rStyle w:val="StyleUnderline"/>
        </w:rPr>
        <w:t>to re-examine it</w:t>
      </w:r>
      <w:r>
        <w:rPr>
          <w:sz w:val="16"/>
        </w:rPr>
        <w:t xml:space="preserve"> (Therborn I989). Part of this re-examination would involve a questioning of the automatic antinomy of reform and revolution present in much contemporary and recent writing, and of the assumed contradictory relation of revolutionary ideas to those of another critical, and internationalist, trend produced by modernity: liberalism. This has immediate implications for the discussion in this book. In particular, it relates to an issue that is widely present in contemporary academic and political discussion, but that writers on revolution tend to avoid, namely the question of rights. </w:t>
      </w:r>
      <w:r>
        <w:rPr>
          <w:rStyle w:val="StyleUnderline"/>
        </w:rPr>
        <w:t>The language of rights was long denounced by the left, and its revolutionary part, as a bourgeois myth</w:t>
      </w:r>
      <w:r>
        <w:rPr>
          <w:sz w:val="16"/>
        </w:rPr>
        <w:t xml:space="preserve">, except where it was for tactical reasons deemed pertinent to use it, as with regard to workers' rights, or the right of nations to selfdetermination. </w:t>
      </w:r>
      <w:r w:rsidRPr="002344C4">
        <w:rPr>
          <w:rStyle w:val="StyleUnderline"/>
          <w:highlight w:val="green"/>
        </w:rPr>
        <w:t>The record of the revolutionary tradition</w:t>
      </w:r>
      <w:r>
        <w:rPr>
          <w:sz w:val="16"/>
        </w:rPr>
        <w:t>, once it came to power</w:t>
      </w:r>
      <w:r>
        <w:rPr>
          <w:rStyle w:val="StyleUnderline"/>
        </w:rPr>
        <w:t xml:space="preserve">, </w:t>
      </w:r>
      <w:r w:rsidRPr="002344C4">
        <w:rPr>
          <w:rStyle w:val="StyleUnderline"/>
          <w:highlight w:val="green"/>
        </w:rPr>
        <w:t>is</w:t>
      </w:r>
      <w:r>
        <w:rPr>
          <w:sz w:val="16"/>
        </w:rPr>
        <w:t xml:space="preserve"> a very mixed one: a strong commitment to certain social and economic rights, whose abolition by neoliberal policies many in the former Communist states regret; and </w:t>
      </w:r>
      <w:r w:rsidRPr="002344C4">
        <w:rPr>
          <w:rStyle w:val="StyleUnderline"/>
          <w:highlight w:val="green"/>
        </w:rPr>
        <w:t>a</w:t>
      </w:r>
      <w:r>
        <w:rPr>
          <w:rStyle w:val="StyleUnderline"/>
        </w:rPr>
        <w:t xml:space="preserve"> </w:t>
      </w:r>
      <w:r>
        <w:rPr>
          <w:sz w:val="16"/>
        </w:rPr>
        <w:t xml:space="preserve">sustained, </w:t>
      </w:r>
      <w:r w:rsidRPr="002344C4">
        <w:rPr>
          <w:rStyle w:val="StyleUnderline"/>
          <w:highlight w:val="green"/>
        </w:rPr>
        <w:t>cruel and dogmatic denial of political rights</w:t>
      </w:r>
      <w:r>
        <w:rPr>
          <w:rStyle w:val="StyleUnderline"/>
        </w:rPr>
        <w:t>, collective and individual</w:t>
      </w:r>
      <w:r>
        <w:rPr>
          <w:sz w:val="16"/>
        </w:rPr>
        <w:t xml:space="preserve">. Yet the program of rights embodied in national, regional and international codes is, as much as any flamboyant radicalism, both a critique and a program that confronts the contemporary world. Faced with the record of the Communist tradition on rights on the one hand, and the aspirations of liberalism on the other, this disdain for rights, and the related adherence to a denunciation of reformism and liberalism, should be questioned. Invocations of a romanticized I968, of the nicer cases of armed struggle, or of Seattle may be fine for mobilization: they are not a serious answer to the problems of the contemporary world. </w:t>
      </w:r>
    </w:p>
    <w:p w14:paraId="7AF84A6F" w14:textId="77777777" w:rsidR="00833238" w:rsidRDefault="00833238" w:rsidP="00833238">
      <w:pPr>
        <w:pStyle w:val="Heading3"/>
      </w:pPr>
      <w:r>
        <w:t xml:space="preserve">Small Reforms Key </w:t>
      </w:r>
    </w:p>
    <w:p w14:paraId="224C7ED6" w14:textId="77777777" w:rsidR="00833238" w:rsidRPr="00A13D27" w:rsidRDefault="00833238" w:rsidP="00833238"/>
    <w:p w14:paraId="6BAA8A9E" w14:textId="77777777" w:rsidR="00833238" w:rsidRPr="004A7BB6" w:rsidRDefault="00833238" w:rsidP="00833238">
      <w:pPr>
        <w:pStyle w:val="Heading4"/>
        <w:rPr>
          <w:rFonts w:cs="Arial"/>
        </w:rPr>
      </w:pPr>
      <w:r w:rsidRPr="004A7BB6">
        <w:rPr>
          <w:rFonts w:cs="Arial"/>
        </w:rPr>
        <w:t xml:space="preserve">The alt’s abandonment fails --- small reforms like the plan are key to institutional change and getting others to sign on to the alt </w:t>
      </w:r>
    </w:p>
    <w:p w14:paraId="0894B60E" w14:textId="77777777" w:rsidR="00833238" w:rsidRPr="004A7BB6" w:rsidRDefault="00833238" w:rsidP="00833238">
      <w:pPr>
        <w:rPr>
          <w:rStyle w:val="underline"/>
          <w:b/>
          <w:bCs/>
          <w:iCs/>
          <w:sz w:val="24"/>
        </w:rPr>
      </w:pPr>
      <w:r w:rsidRPr="004A7BB6">
        <w:t xml:space="preserve">Erik Olin </w:t>
      </w:r>
      <w:r w:rsidRPr="004A7BB6">
        <w:rPr>
          <w:rStyle w:val="Style13ptBold"/>
          <w:bCs w:val="0"/>
          <w:lang w:val="x-none" w:eastAsia="x-none"/>
        </w:rPr>
        <w:t>Wright 7</w:t>
      </w:r>
      <w:r w:rsidRPr="004A7BB6">
        <w:t>, Vilas Distinguished Professor of Sociology at the University of Wisconsin, “Guidelines for Envisioning Real Utopias”, Soundings, April, www.ssc.wisc.edu/~wright/Published%20writing/Guidelines-soundings.pdf</w:t>
      </w:r>
    </w:p>
    <w:p w14:paraId="4C18E4DE" w14:textId="77777777" w:rsidR="00833238" w:rsidRPr="004A7BB6" w:rsidRDefault="00833238" w:rsidP="00833238">
      <w:pPr>
        <w:pStyle w:val="card"/>
        <w:ind w:left="0"/>
        <w:rPr>
          <w:rFonts w:ascii="Arial" w:hAnsi="Arial" w:cs="Arial"/>
          <w:u w:val="single"/>
        </w:rPr>
      </w:pPr>
      <w:r w:rsidRPr="004A7BB6">
        <w:rPr>
          <w:rFonts w:ascii="Arial" w:hAnsi="Arial" w:cs="Arial"/>
          <w:sz w:val="12"/>
        </w:rPr>
        <w:t xml:space="preserve">5. Waystations The final guideline for discussions of envisioning real utopias concerns the importance of waystations. </w:t>
      </w:r>
      <w:r w:rsidRPr="004A7BB6">
        <w:rPr>
          <w:rStyle w:val="underline"/>
          <w:rFonts w:ascii="Arial" w:hAnsi="Arial" w:cs="Arial"/>
        </w:rPr>
        <w:t xml:space="preserve">The central problem of </w:t>
      </w:r>
      <w:r w:rsidRPr="002344C4">
        <w:rPr>
          <w:rStyle w:val="underline"/>
          <w:rFonts w:ascii="Arial" w:hAnsi="Arial" w:cs="Arial"/>
          <w:highlight w:val="green"/>
        </w:rPr>
        <w:t>envisioning real utopias concerns</w:t>
      </w:r>
      <w:r w:rsidRPr="004A7BB6">
        <w:rPr>
          <w:rStyle w:val="underline"/>
          <w:rFonts w:ascii="Arial" w:hAnsi="Arial" w:cs="Arial"/>
        </w:rPr>
        <w:t xml:space="preserve"> the </w:t>
      </w:r>
      <w:r w:rsidRPr="002344C4">
        <w:rPr>
          <w:rStyle w:val="underline"/>
          <w:rFonts w:ascii="Arial" w:hAnsi="Arial" w:cs="Arial"/>
          <w:highlight w:val="green"/>
        </w:rPr>
        <w:t>viability of institutional alternatives that embody emancipatory values</w:t>
      </w:r>
      <w:r w:rsidRPr="002344C4">
        <w:rPr>
          <w:rFonts w:ascii="Arial" w:hAnsi="Arial" w:cs="Arial"/>
          <w:b/>
          <w:sz w:val="12"/>
          <w:highlight w:val="green"/>
        </w:rPr>
        <w:t xml:space="preserve">, </w:t>
      </w:r>
      <w:r w:rsidRPr="002344C4">
        <w:rPr>
          <w:rStyle w:val="underline"/>
          <w:rFonts w:ascii="Arial" w:hAnsi="Arial" w:cs="Arial"/>
          <w:highlight w:val="green"/>
        </w:rPr>
        <w:t>but</w:t>
      </w:r>
      <w:r w:rsidRPr="004A7BB6">
        <w:rPr>
          <w:rStyle w:val="underline"/>
          <w:rFonts w:ascii="Arial" w:hAnsi="Arial" w:cs="Arial"/>
        </w:rPr>
        <w:t xml:space="preserve"> the practical </w:t>
      </w:r>
      <w:r w:rsidRPr="002344C4">
        <w:rPr>
          <w:rStyle w:val="underline"/>
          <w:rFonts w:ascii="Arial" w:hAnsi="Arial" w:cs="Arial"/>
          <w:highlight w:val="green"/>
        </w:rPr>
        <w:t>achievability of</w:t>
      </w:r>
      <w:r w:rsidRPr="004A7BB6">
        <w:rPr>
          <w:rStyle w:val="underline"/>
          <w:rFonts w:ascii="Arial" w:hAnsi="Arial" w:cs="Arial"/>
        </w:rPr>
        <w:t xml:space="preserve"> such </w:t>
      </w:r>
      <w:r w:rsidRPr="002344C4">
        <w:rPr>
          <w:rStyle w:val="underline"/>
          <w:rFonts w:ascii="Arial" w:hAnsi="Arial" w:cs="Arial"/>
          <w:highlight w:val="green"/>
        </w:rPr>
        <w:t>institutional designs</w:t>
      </w:r>
      <w:r w:rsidRPr="004A7BB6">
        <w:rPr>
          <w:rStyle w:val="underline"/>
          <w:rFonts w:ascii="Arial" w:hAnsi="Arial" w:cs="Arial"/>
        </w:rPr>
        <w:t xml:space="preserve"> often </w:t>
      </w:r>
      <w:r w:rsidRPr="002344C4">
        <w:rPr>
          <w:rStyle w:val="Emphasis"/>
          <w:highlight w:val="green"/>
        </w:rPr>
        <w:t>depends upon the existence of smaller steps</w:t>
      </w:r>
      <w:r w:rsidRPr="004A7BB6">
        <w:rPr>
          <w:rStyle w:val="underline"/>
          <w:rFonts w:ascii="Arial" w:hAnsi="Arial" w:cs="Arial"/>
        </w:rPr>
        <w:t xml:space="preserve">, intermediate institutional innovations </w:t>
      </w:r>
      <w:r w:rsidRPr="002344C4">
        <w:rPr>
          <w:rStyle w:val="underline"/>
          <w:rFonts w:ascii="Arial" w:hAnsi="Arial" w:cs="Arial"/>
          <w:highlight w:val="green"/>
        </w:rPr>
        <w:t>that move us in the right direction but only partially embody these values</w:t>
      </w:r>
      <w:r w:rsidRPr="004A7BB6">
        <w:rPr>
          <w:rFonts w:ascii="Arial" w:hAnsi="Arial" w:cs="Arial"/>
          <w:b/>
          <w:sz w:val="12"/>
        </w:rPr>
        <w:t xml:space="preserve">. </w:t>
      </w:r>
      <w:r w:rsidRPr="004A7BB6">
        <w:rPr>
          <w:rStyle w:val="underline"/>
          <w:rFonts w:ascii="Arial" w:hAnsi="Arial" w:cs="Arial"/>
        </w:rPr>
        <w:t xml:space="preserve">Institutional </w:t>
      </w:r>
      <w:r w:rsidRPr="002344C4">
        <w:rPr>
          <w:rStyle w:val="underline"/>
          <w:rFonts w:ascii="Arial" w:hAnsi="Arial" w:cs="Arial"/>
          <w:highlight w:val="green"/>
        </w:rPr>
        <w:t xml:space="preserve">proposals which have an </w:t>
      </w:r>
      <w:r w:rsidRPr="002344C4">
        <w:rPr>
          <w:rStyle w:val="Emphasis"/>
          <w:highlight w:val="green"/>
        </w:rPr>
        <w:t>all-or-nothing quality</w:t>
      </w:r>
      <w:r w:rsidRPr="004A7BB6">
        <w:rPr>
          <w:rStyle w:val="underline"/>
          <w:rFonts w:ascii="Arial" w:hAnsi="Arial" w:cs="Arial"/>
        </w:rPr>
        <w:t xml:space="preserve"> to them </w:t>
      </w:r>
      <w:r w:rsidRPr="002344C4">
        <w:rPr>
          <w:rStyle w:val="underline"/>
          <w:rFonts w:ascii="Arial" w:hAnsi="Arial" w:cs="Arial"/>
          <w:highlight w:val="green"/>
        </w:rPr>
        <w:t>are</w:t>
      </w:r>
      <w:r w:rsidRPr="004A7BB6">
        <w:rPr>
          <w:rStyle w:val="underline"/>
          <w:rFonts w:ascii="Arial" w:hAnsi="Arial" w:cs="Arial"/>
        </w:rPr>
        <w:t xml:space="preserve"> both </w:t>
      </w:r>
      <w:r w:rsidRPr="002344C4">
        <w:rPr>
          <w:rStyle w:val="Emphasis"/>
          <w:highlight w:val="green"/>
        </w:rPr>
        <w:t>less likely to be adopted</w:t>
      </w:r>
      <w:r w:rsidRPr="004A7BB6">
        <w:rPr>
          <w:rStyle w:val="Emphasis"/>
        </w:rPr>
        <w:t xml:space="preserve"> in the first place, </w:t>
      </w:r>
      <w:r w:rsidRPr="002344C4">
        <w:rPr>
          <w:rStyle w:val="Emphasis"/>
          <w:highlight w:val="green"/>
        </w:rPr>
        <w:t>and</w:t>
      </w:r>
      <w:r w:rsidRPr="004A7BB6">
        <w:rPr>
          <w:rStyle w:val="Emphasis"/>
        </w:rPr>
        <w:t xml:space="preserve"> may </w:t>
      </w:r>
      <w:r w:rsidRPr="002344C4">
        <w:rPr>
          <w:rStyle w:val="Emphasis"/>
          <w:highlight w:val="green"/>
        </w:rPr>
        <w:t>pose more difficult transition-cost problems</w:t>
      </w:r>
      <w:r w:rsidRPr="004A7BB6">
        <w:rPr>
          <w:rStyle w:val="underline"/>
          <w:rFonts w:ascii="Arial" w:hAnsi="Arial" w:cs="Arial"/>
        </w:rPr>
        <w:t xml:space="preserve"> if implemented</w:t>
      </w:r>
      <w:r w:rsidRPr="004A7BB6">
        <w:rPr>
          <w:rFonts w:ascii="Arial" w:hAnsi="Arial" w:cs="Arial"/>
          <w:b/>
          <w:sz w:val="12"/>
        </w:rPr>
        <w:t xml:space="preserve">. </w:t>
      </w:r>
      <w:r w:rsidRPr="004A7BB6">
        <w:rPr>
          <w:rStyle w:val="underline"/>
          <w:rFonts w:ascii="Arial" w:hAnsi="Arial" w:cs="Arial"/>
        </w:rPr>
        <w:t>The catastrophic experience of Russia in the “shock therapy” approach to market reform is historical testimony to this problem.</w:t>
      </w:r>
      <w:r w:rsidRPr="004A7BB6">
        <w:rPr>
          <w:rFonts w:ascii="Arial" w:hAnsi="Arial" w:cs="Arial"/>
          <w:u w:val="single"/>
        </w:rPr>
        <w:t xml:space="preserve"> </w:t>
      </w:r>
      <w:r w:rsidRPr="004A7BB6">
        <w:rPr>
          <w:rFonts w:ascii="Arial" w:hAnsi="Arial" w:cs="Arial"/>
          <w:sz w:val="12"/>
        </w:rPr>
        <w:t xml:space="preserve">Waystations are a difficult theoretical and practical problem because </w:t>
      </w:r>
      <w:r w:rsidRPr="004A7BB6">
        <w:rPr>
          <w:rStyle w:val="underline"/>
          <w:rFonts w:ascii="Arial" w:hAnsi="Arial" w:cs="Arial"/>
        </w:rPr>
        <w:t>there are many instances in which partial reforms may have very different consequences than full- bodied changes</w:t>
      </w:r>
      <w:r w:rsidRPr="004A7BB6">
        <w:rPr>
          <w:rFonts w:ascii="Arial" w:hAnsi="Arial" w:cs="Arial"/>
          <w:sz w:val="12"/>
        </w:rPr>
        <w:t xml:space="preserve">. Consider the example of unconditional basic income. Suppose that a very limited, below-subsistence basic income was instituted: not enough to survive on, but a grant of income unconditionally given to everyone. One possibility is that this kind of basic income would act mainly as a subsidy to employers who pay very low wages, since now they could attract more workers even if they offered below poverty level earnings. There may be good reasons to institute such wage subsidies, but they would not generate the positive effects of a UBI, and therefore might not function as a stepping stone. </w:t>
      </w:r>
      <w:r w:rsidRPr="002344C4">
        <w:rPr>
          <w:rStyle w:val="underline"/>
          <w:rFonts w:ascii="Arial" w:hAnsi="Arial" w:cs="Arial"/>
          <w:highlight w:val="green"/>
        </w:rPr>
        <w:t>What we</w:t>
      </w:r>
      <w:r w:rsidRPr="004A7BB6">
        <w:rPr>
          <w:rStyle w:val="underline"/>
          <w:rFonts w:ascii="Arial" w:hAnsi="Arial" w:cs="Arial"/>
        </w:rPr>
        <w:t xml:space="preserve"> ideally </w:t>
      </w:r>
      <w:r w:rsidRPr="002344C4">
        <w:rPr>
          <w:rStyle w:val="underline"/>
          <w:rFonts w:ascii="Arial" w:hAnsi="Arial" w:cs="Arial"/>
          <w:highlight w:val="green"/>
        </w:rPr>
        <w:t>want</w:t>
      </w:r>
      <w:r w:rsidRPr="002344C4">
        <w:rPr>
          <w:rFonts w:ascii="Arial" w:hAnsi="Arial" w:cs="Arial"/>
          <w:b/>
          <w:sz w:val="12"/>
          <w:highlight w:val="green"/>
        </w:rPr>
        <w:t>,</w:t>
      </w:r>
      <w:r w:rsidRPr="004A7BB6">
        <w:rPr>
          <w:rFonts w:ascii="Arial" w:hAnsi="Arial" w:cs="Arial"/>
          <w:b/>
          <w:sz w:val="12"/>
        </w:rPr>
        <w:t xml:space="preserve"> therefore, </w:t>
      </w:r>
      <w:r w:rsidRPr="002344C4">
        <w:rPr>
          <w:rStyle w:val="underline"/>
          <w:rFonts w:ascii="Arial" w:hAnsi="Arial" w:cs="Arial"/>
          <w:highlight w:val="green"/>
        </w:rPr>
        <w:t>are intermediate reforms that</w:t>
      </w:r>
      <w:r w:rsidRPr="004A7BB6">
        <w:rPr>
          <w:rStyle w:val="underline"/>
          <w:rFonts w:ascii="Arial" w:hAnsi="Arial" w:cs="Arial"/>
        </w:rPr>
        <w:t xml:space="preserve"> have two main properties:</w:t>
      </w:r>
      <w:r w:rsidRPr="004A7BB6">
        <w:rPr>
          <w:rFonts w:ascii="Arial" w:hAnsi="Arial" w:cs="Arial"/>
          <w:b/>
          <w:sz w:val="12"/>
        </w:rPr>
        <w:t xml:space="preserve"> first, </w:t>
      </w:r>
      <w:r w:rsidRPr="004A7BB6">
        <w:rPr>
          <w:rStyle w:val="underline"/>
          <w:rFonts w:ascii="Arial" w:hAnsi="Arial" w:cs="Arial"/>
        </w:rPr>
        <w:t xml:space="preserve">they concretely </w:t>
      </w:r>
      <w:r w:rsidRPr="002344C4">
        <w:rPr>
          <w:rStyle w:val="underline"/>
          <w:rFonts w:ascii="Arial" w:hAnsi="Arial" w:cs="Arial"/>
          <w:highlight w:val="green"/>
        </w:rPr>
        <w:t>demonstrate the virtues of the fuller program of transformation, so they contribute to</w:t>
      </w:r>
      <w:r w:rsidRPr="004A7BB6">
        <w:rPr>
          <w:rStyle w:val="underline"/>
          <w:rFonts w:ascii="Arial" w:hAnsi="Arial" w:cs="Arial"/>
        </w:rPr>
        <w:t xml:space="preserve"> the ideological battle of </w:t>
      </w:r>
      <w:r w:rsidRPr="002344C4">
        <w:rPr>
          <w:rStyle w:val="Emphasis"/>
          <w:highlight w:val="green"/>
        </w:rPr>
        <w:t>convincing people</w:t>
      </w:r>
      <w:r w:rsidRPr="004A7BB6">
        <w:rPr>
          <w:rStyle w:val="Emphasis"/>
        </w:rPr>
        <w:t xml:space="preserve"> that </w:t>
      </w:r>
      <w:r w:rsidRPr="002344C4">
        <w:rPr>
          <w:rStyle w:val="Emphasis"/>
          <w:highlight w:val="green"/>
        </w:rPr>
        <w:t>the alternative is credible and desirable</w:t>
      </w:r>
      <w:r w:rsidRPr="004A7BB6">
        <w:rPr>
          <w:rStyle w:val="Emphasis"/>
        </w:rPr>
        <w:t>;</w:t>
      </w:r>
      <w:r w:rsidRPr="004A7BB6">
        <w:rPr>
          <w:rFonts w:ascii="Arial" w:hAnsi="Arial" w:cs="Arial"/>
          <w:b/>
          <w:sz w:val="12"/>
        </w:rPr>
        <w:t xml:space="preserve"> and second, </w:t>
      </w:r>
      <w:r w:rsidRPr="002344C4">
        <w:rPr>
          <w:rStyle w:val="underline"/>
          <w:rFonts w:ascii="Arial" w:hAnsi="Arial" w:cs="Arial"/>
          <w:highlight w:val="green"/>
        </w:rPr>
        <w:t xml:space="preserve">they </w:t>
      </w:r>
      <w:r w:rsidRPr="002344C4">
        <w:rPr>
          <w:rStyle w:val="Emphasis"/>
          <w:highlight w:val="green"/>
        </w:rPr>
        <w:t>enhance the capacity for action of people</w:t>
      </w:r>
      <w:r w:rsidRPr="004A7BB6">
        <w:rPr>
          <w:rStyle w:val="underline"/>
          <w:rFonts w:ascii="Arial" w:hAnsi="Arial" w:cs="Arial"/>
        </w:rPr>
        <w:t xml:space="preserve">, increasing their ability to push further </w:t>
      </w:r>
      <w:r w:rsidRPr="002344C4">
        <w:rPr>
          <w:rStyle w:val="underline"/>
          <w:rFonts w:ascii="Arial" w:hAnsi="Arial" w:cs="Arial"/>
          <w:highlight w:val="green"/>
        </w:rPr>
        <w:t>in the future</w:t>
      </w:r>
      <w:r w:rsidRPr="004A7BB6">
        <w:rPr>
          <w:rFonts w:ascii="Arial" w:hAnsi="Arial" w:cs="Arial"/>
          <w:sz w:val="12"/>
        </w:rPr>
        <w:t xml:space="preserve">. </w:t>
      </w:r>
      <w:r w:rsidRPr="004A7BB6">
        <w:rPr>
          <w:rStyle w:val="underline"/>
          <w:rFonts w:ascii="Arial" w:hAnsi="Arial" w:cs="Arial"/>
        </w:rPr>
        <w:t xml:space="preserve">Waystations that increase popular participation </w:t>
      </w:r>
      <w:r w:rsidRPr="002344C4">
        <w:rPr>
          <w:rStyle w:val="underline"/>
          <w:rFonts w:ascii="Arial" w:hAnsi="Arial" w:cs="Arial"/>
          <w:highlight w:val="green"/>
        </w:rPr>
        <w:t xml:space="preserve">and </w:t>
      </w:r>
      <w:r w:rsidRPr="002344C4">
        <w:rPr>
          <w:rStyle w:val="Emphasis"/>
          <w:highlight w:val="green"/>
        </w:rPr>
        <w:t>bring people together in problem-solving deliberations</w:t>
      </w:r>
      <w:r w:rsidRPr="004A7BB6">
        <w:rPr>
          <w:rStyle w:val="underline"/>
          <w:rFonts w:ascii="Arial" w:hAnsi="Arial" w:cs="Arial"/>
        </w:rPr>
        <w:t xml:space="preserve"> for collective purposes are particularly salient in this regard</w:t>
      </w:r>
      <w:r w:rsidRPr="004A7BB6">
        <w:rPr>
          <w:rFonts w:ascii="Arial" w:hAnsi="Arial" w:cs="Arial"/>
          <w:b/>
          <w:sz w:val="12"/>
        </w:rPr>
        <w:t xml:space="preserve">. </w:t>
      </w:r>
      <w:r w:rsidRPr="004A7BB6">
        <w:rPr>
          <w:rStyle w:val="underline"/>
          <w:rFonts w:ascii="Arial" w:hAnsi="Arial" w:cs="Arial"/>
        </w:rPr>
        <w:t>This is what in the 1970s was called “</w:t>
      </w:r>
      <w:r w:rsidRPr="002344C4">
        <w:rPr>
          <w:rStyle w:val="underline"/>
          <w:rFonts w:ascii="Arial" w:hAnsi="Arial" w:cs="Arial"/>
          <w:highlight w:val="green"/>
        </w:rPr>
        <w:t>nonreformist reforms”</w:t>
      </w:r>
      <w:r w:rsidRPr="002344C4">
        <w:rPr>
          <w:rFonts w:ascii="Arial" w:hAnsi="Arial" w:cs="Arial"/>
          <w:b/>
          <w:sz w:val="12"/>
          <w:highlight w:val="green"/>
        </w:rPr>
        <w:t xml:space="preserve">: </w:t>
      </w:r>
      <w:r w:rsidRPr="002344C4">
        <w:rPr>
          <w:rStyle w:val="underline"/>
          <w:rFonts w:ascii="Arial" w:hAnsi="Arial" w:cs="Arial"/>
          <w:highlight w:val="green"/>
        </w:rPr>
        <w:t xml:space="preserve">reforms that are </w:t>
      </w:r>
      <w:r w:rsidRPr="002344C4">
        <w:rPr>
          <w:rStyle w:val="Emphasis"/>
          <w:highlight w:val="green"/>
        </w:rPr>
        <w:t>possible within existing institutions</w:t>
      </w:r>
      <w:r w:rsidRPr="002344C4">
        <w:rPr>
          <w:rStyle w:val="underline"/>
          <w:rFonts w:ascii="Arial" w:hAnsi="Arial" w:cs="Arial"/>
          <w:highlight w:val="green"/>
        </w:rPr>
        <w:t xml:space="preserve"> and</w:t>
      </w:r>
      <w:r w:rsidRPr="004A7BB6">
        <w:rPr>
          <w:rStyle w:val="underline"/>
          <w:rFonts w:ascii="Arial" w:hAnsi="Arial" w:cs="Arial"/>
        </w:rPr>
        <w:t xml:space="preserve"> that </w:t>
      </w:r>
      <w:r w:rsidRPr="002344C4">
        <w:rPr>
          <w:rStyle w:val="Emphasis"/>
          <w:highlight w:val="green"/>
        </w:rPr>
        <w:t>pragmatically solve real problems</w:t>
      </w:r>
      <w:r w:rsidRPr="002344C4">
        <w:rPr>
          <w:rStyle w:val="underline"/>
          <w:rFonts w:ascii="Arial" w:hAnsi="Arial" w:cs="Arial"/>
          <w:highlight w:val="green"/>
        </w:rPr>
        <w:t xml:space="preserve"> while at the same time empowering people in ways which </w:t>
      </w:r>
      <w:r w:rsidRPr="002344C4">
        <w:rPr>
          <w:rStyle w:val="Emphasis"/>
          <w:highlight w:val="green"/>
        </w:rPr>
        <w:t>enlarge their scope of action in the future.</w:t>
      </w:r>
    </w:p>
    <w:p w14:paraId="7210F1CF" w14:textId="77777777" w:rsidR="00833238" w:rsidRPr="009A6767" w:rsidRDefault="00833238" w:rsidP="00833238"/>
    <w:p w14:paraId="0F199840" w14:textId="77777777" w:rsidR="00833238" w:rsidRDefault="00833238" w:rsidP="00833238">
      <w:pPr>
        <w:pStyle w:val="Heading3"/>
      </w:pPr>
      <w:r>
        <w:t>Rejecting Ptix Fails</w:t>
      </w:r>
    </w:p>
    <w:p w14:paraId="63F28113" w14:textId="77777777" w:rsidR="00833238" w:rsidRDefault="00833238" w:rsidP="00833238"/>
    <w:p w14:paraId="694EAE16" w14:textId="77777777" w:rsidR="00833238" w:rsidRPr="0048720E" w:rsidRDefault="00833238" w:rsidP="00833238">
      <w:pPr>
        <w:pStyle w:val="Heading4"/>
      </w:pPr>
      <w:r w:rsidRPr="0048720E">
        <w:t>That turns into rejection of all politics, which does nothing</w:t>
      </w:r>
    </w:p>
    <w:p w14:paraId="0A796952" w14:textId="77777777" w:rsidR="00833238" w:rsidRDefault="00833238" w:rsidP="00833238">
      <w:r w:rsidRPr="00BD77B5">
        <w:rPr>
          <w:rStyle w:val="Style13ptBold"/>
        </w:rPr>
        <w:t>Smulewicz-Zucker</w:t>
      </w:r>
      <w:r>
        <w:t xml:space="preserve">, Managing Editor of Logos and adjunct professor of Philosophy at Baruch College, CUNY, </w:t>
      </w:r>
      <w:r w:rsidRPr="00BD77B5">
        <w:rPr>
          <w:rStyle w:val="Style13ptBold"/>
        </w:rPr>
        <w:t>‘15</w:t>
      </w:r>
    </w:p>
    <w:p w14:paraId="6ECA34C5" w14:textId="77777777" w:rsidR="00833238" w:rsidRDefault="00833238" w:rsidP="00833238">
      <w:r>
        <w:t xml:space="preserve">(Gregory, “Illusory Alternatives: Neo-Anarchism’s Disengaged and Reactionary Leftism,” in </w:t>
      </w:r>
      <w:r w:rsidRPr="00BD77B5">
        <w:rPr>
          <w:i/>
        </w:rPr>
        <w:t>Radical Intellectuals and the Subversion of Progressive Politics</w:t>
      </w:r>
      <w:r>
        <w:t xml:space="preserve">, ed. Gregory Smulewicz-Zucker and Michael J. Thompson, Chapter 5) </w:t>
      </w:r>
    </w:p>
    <w:p w14:paraId="5E575C6E" w14:textId="77777777" w:rsidR="00833238" w:rsidRPr="009F53BA" w:rsidRDefault="00833238" w:rsidP="00833238">
      <w:pPr>
        <w:rPr>
          <w:sz w:val="12"/>
        </w:rPr>
      </w:pPr>
      <w:r w:rsidRPr="009F53BA">
        <w:rPr>
          <w:sz w:val="12"/>
        </w:rPr>
        <w:t xml:space="preserve">Neo-anarchists anticipate the charge that they are antipolitical: </w:t>
      </w:r>
      <w:r w:rsidRPr="009F53BA">
        <w:rPr>
          <w:b/>
          <w:u w:val="single"/>
        </w:rPr>
        <w:t>The idea behind the charge of</w:t>
      </w:r>
      <w:r w:rsidRPr="009F53BA">
        <w:rPr>
          <w:sz w:val="12"/>
        </w:rPr>
        <w:t xml:space="preserve"> being </w:t>
      </w:r>
      <w:r w:rsidRPr="007D43F0">
        <w:rPr>
          <w:b/>
          <w:u w:val="single"/>
        </w:rPr>
        <w:t>‘anti-political,</w:t>
      </w:r>
      <w:r w:rsidRPr="009F53BA">
        <w:rPr>
          <w:sz w:val="12"/>
        </w:rPr>
        <w:t xml:space="preserve">’ of political apathy, </w:t>
      </w:r>
      <w:r w:rsidRPr="009F53BA">
        <w:rPr>
          <w:b/>
          <w:u w:val="single"/>
        </w:rPr>
        <w:t xml:space="preserve">is deeply ideological, </w:t>
      </w:r>
      <w:r w:rsidRPr="009F53BA">
        <w:rPr>
          <w:sz w:val="12"/>
        </w:rPr>
        <w:t xml:space="preserve">and goes hand in hand with neoliberalism. </w:t>
      </w:r>
      <w:r w:rsidRPr="009F53BA">
        <w:rPr>
          <w:b/>
          <w:u w:val="single"/>
        </w:rPr>
        <w:t>It is based on the unbreakable link between</w:t>
      </w:r>
      <w:r w:rsidRPr="009F53BA">
        <w:rPr>
          <w:sz w:val="12"/>
        </w:rPr>
        <w:t xml:space="preserve"> ‘modern </w:t>
      </w:r>
      <w:r w:rsidRPr="009F53BA">
        <w:rPr>
          <w:b/>
          <w:u w:val="single"/>
        </w:rPr>
        <w:t>democracy’</w:t>
      </w:r>
      <w:r w:rsidRPr="009F53BA">
        <w:rPr>
          <w:sz w:val="12"/>
        </w:rPr>
        <w:t xml:space="preserve"> </w:t>
      </w:r>
      <w:r w:rsidRPr="009F53BA">
        <w:rPr>
          <w:b/>
          <w:u w:val="single"/>
        </w:rPr>
        <w:t>and</w:t>
      </w:r>
      <w:r w:rsidRPr="009F53BA">
        <w:rPr>
          <w:sz w:val="12"/>
        </w:rPr>
        <w:t xml:space="preserve"> party-like, structured </w:t>
      </w:r>
      <w:r w:rsidRPr="009F53BA">
        <w:rPr>
          <w:b/>
          <w:u w:val="single"/>
        </w:rPr>
        <w:t>representation</w:t>
      </w:r>
      <w:r w:rsidRPr="009F53BA">
        <w:rPr>
          <w:sz w:val="12"/>
        </w:rPr>
        <w:t xml:space="preserve">. But the huge mobilizations have proved the media and researchers wrong. They are neither apolitical nor anti-political: they are against what been called ‘political’ in representative democracy, but has been experienced as anti-democratic. The mobilizations we have seen are laboratories of democracy.53 In this vein, </w:t>
      </w:r>
      <w:r w:rsidRPr="002344C4">
        <w:rPr>
          <w:b/>
          <w:highlight w:val="green"/>
          <w:u w:val="single"/>
        </w:rPr>
        <w:t>they assert</w:t>
      </w:r>
      <w:r w:rsidRPr="009F53BA">
        <w:rPr>
          <w:b/>
          <w:u w:val="single"/>
        </w:rPr>
        <w:t xml:space="preserve"> that their </w:t>
      </w:r>
      <w:r w:rsidRPr="002344C4">
        <w:rPr>
          <w:b/>
          <w:highlight w:val="green"/>
          <w:u w:val="single"/>
        </w:rPr>
        <w:t>politics stems</w:t>
      </w:r>
      <w:r w:rsidRPr="009F53BA">
        <w:rPr>
          <w:sz w:val="12"/>
        </w:rPr>
        <w:t xml:space="preserve"> </w:t>
      </w:r>
      <w:r w:rsidRPr="002344C4">
        <w:rPr>
          <w:b/>
          <w:highlight w:val="green"/>
          <w:u w:val="single"/>
        </w:rPr>
        <w:t>from</w:t>
      </w:r>
      <w:r w:rsidRPr="009F53BA">
        <w:rPr>
          <w:b/>
          <w:u w:val="single"/>
        </w:rPr>
        <w:t xml:space="preserve"> a </w:t>
      </w:r>
      <w:r w:rsidRPr="002344C4">
        <w:rPr>
          <w:b/>
          <w:highlight w:val="green"/>
          <w:u w:val="single"/>
        </w:rPr>
        <w:t>rejection of politics</w:t>
      </w:r>
      <w:r w:rsidRPr="009F53BA">
        <w:rPr>
          <w:b/>
          <w:u w:val="single"/>
        </w:rPr>
        <w:t xml:space="preserve"> as it has been practiced</w:t>
      </w:r>
      <w:r w:rsidRPr="009F53BA">
        <w:rPr>
          <w:sz w:val="12"/>
        </w:rPr>
        <w:t xml:space="preserve"> </w:t>
      </w:r>
      <w:r w:rsidRPr="009F53BA">
        <w:rPr>
          <w:b/>
          <w:u w:val="single"/>
        </w:rPr>
        <w:t>and promise to usher in a new kind of politics</w:t>
      </w:r>
      <w:r w:rsidRPr="009F53BA">
        <w:rPr>
          <w:sz w:val="12"/>
        </w:rPr>
        <w:t xml:space="preserve">. But </w:t>
      </w:r>
      <w:r w:rsidRPr="002344C4">
        <w:rPr>
          <w:b/>
          <w:highlight w:val="green"/>
          <w:u w:val="single"/>
        </w:rPr>
        <w:t>the politics</w:t>
      </w:r>
      <w:r w:rsidRPr="009F53BA">
        <w:rPr>
          <w:b/>
          <w:u w:val="single"/>
        </w:rPr>
        <w:t xml:space="preserve"> that </w:t>
      </w:r>
      <w:r w:rsidRPr="002344C4">
        <w:rPr>
          <w:b/>
          <w:highlight w:val="green"/>
          <w:u w:val="single"/>
        </w:rPr>
        <w:t>they promise</w:t>
      </w:r>
      <w:r w:rsidRPr="009F53BA">
        <w:rPr>
          <w:sz w:val="12"/>
        </w:rPr>
        <w:t xml:space="preserve"> </w:t>
      </w:r>
      <w:r w:rsidRPr="002344C4">
        <w:rPr>
          <w:b/>
          <w:highlight w:val="green"/>
          <w:u w:val="single"/>
        </w:rPr>
        <w:t xml:space="preserve">is premised entirely on </w:t>
      </w:r>
      <w:r w:rsidRPr="00F161AF">
        <w:rPr>
          <w:b/>
          <w:u w:val="single"/>
        </w:rPr>
        <w:t>a</w:t>
      </w:r>
      <w:r w:rsidRPr="007D43F0">
        <w:rPr>
          <w:b/>
          <w:u w:val="single"/>
        </w:rPr>
        <w:t xml:space="preserve"> conception of</w:t>
      </w:r>
      <w:r>
        <w:rPr>
          <w:b/>
          <w:u w:val="single"/>
        </w:rPr>
        <w:t xml:space="preserve"> </w:t>
      </w:r>
      <w:r w:rsidRPr="002344C4">
        <w:rPr>
          <w:b/>
          <w:highlight w:val="green"/>
          <w:u w:val="single"/>
        </w:rPr>
        <w:t>subjectivity</w:t>
      </w:r>
      <w:r w:rsidRPr="009F53BA">
        <w:rPr>
          <w:sz w:val="12"/>
        </w:rPr>
        <w:t xml:space="preserve"> </w:t>
      </w:r>
      <w:r w:rsidRPr="002344C4">
        <w:rPr>
          <w:b/>
          <w:highlight w:val="green"/>
          <w:u w:val="single"/>
        </w:rPr>
        <w:t>as</w:t>
      </w:r>
      <w:r w:rsidRPr="007D43F0">
        <w:rPr>
          <w:b/>
          <w:u w:val="single"/>
        </w:rPr>
        <w:t xml:space="preserve"> fully realized </w:t>
      </w:r>
      <w:r w:rsidRPr="002344C4">
        <w:rPr>
          <w:b/>
          <w:highlight w:val="green"/>
          <w:u w:val="single"/>
        </w:rPr>
        <w:t>free</w:t>
      </w:r>
      <w:r w:rsidRPr="007D43F0">
        <w:rPr>
          <w:b/>
          <w:u w:val="single"/>
        </w:rPr>
        <w:t xml:space="preserve"> </w:t>
      </w:r>
      <w:r w:rsidRPr="002344C4">
        <w:rPr>
          <w:b/>
          <w:highlight w:val="green"/>
          <w:u w:val="single"/>
        </w:rPr>
        <w:t>self-expression</w:t>
      </w:r>
      <w:r w:rsidRPr="009F53BA">
        <w:rPr>
          <w:sz w:val="12"/>
        </w:rPr>
        <w:t xml:space="preserve">. In the preceding section, I tried to demonstrate the direction neo-anarchism takes by beginning with this premise. </w:t>
      </w:r>
      <w:r w:rsidRPr="009F53BA">
        <w:rPr>
          <w:b/>
          <w:u w:val="single"/>
        </w:rPr>
        <w:t>Once the neo-anarchist emphasizes subjectivity</w:t>
      </w:r>
      <w:r w:rsidRPr="009F53BA">
        <w:rPr>
          <w:sz w:val="12"/>
        </w:rPr>
        <w:t xml:space="preserve">, </w:t>
      </w:r>
      <w:r w:rsidRPr="009F53BA">
        <w:rPr>
          <w:b/>
          <w:u w:val="single"/>
        </w:rPr>
        <w:t xml:space="preserve">they try to show </w:t>
      </w:r>
      <w:r w:rsidRPr="009F53BA">
        <w:rPr>
          <w:sz w:val="12"/>
        </w:rPr>
        <w:t xml:space="preserve">that </w:t>
      </w:r>
      <w:r w:rsidRPr="009F53BA">
        <w:rPr>
          <w:b/>
          <w:u w:val="single"/>
        </w:rPr>
        <w:t xml:space="preserve">such a politics provides a </w:t>
      </w:r>
      <w:r w:rsidRPr="007D43F0">
        <w:rPr>
          <w:b/>
          <w:u w:val="single"/>
        </w:rPr>
        <w:t>real alternative</w:t>
      </w:r>
      <w:r w:rsidRPr="009F53BA">
        <w:rPr>
          <w:sz w:val="12"/>
        </w:rPr>
        <w:t xml:space="preserve"> by recourse </w:t>
      </w:r>
      <w:r w:rsidRPr="009F53BA">
        <w:rPr>
          <w:b/>
          <w:u w:val="single"/>
        </w:rPr>
        <w:t>to anthropological examples</w:t>
      </w:r>
      <w:r w:rsidRPr="009F53BA">
        <w:rPr>
          <w:sz w:val="12"/>
        </w:rPr>
        <w:t xml:space="preserve"> </w:t>
      </w:r>
      <w:r w:rsidRPr="009F53BA">
        <w:rPr>
          <w:b/>
          <w:u w:val="single"/>
        </w:rPr>
        <w:t>and</w:t>
      </w:r>
      <w:r w:rsidRPr="009F53BA">
        <w:rPr>
          <w:sz w:val="12"/>
        </w:rPr>
        <w:t xml:space="preserve"> anecdotal </w:t>
      </w:r>
      <w:r w:rsidRPr="007D43F0">
        <w:rPr>
          <w:b/>
          <w:u w:val="single"/>
        </w:rPr>
        <w:t>evidence</w:t>
      </w:r>
      <w:r w:rsidRPr="009F53BA">
        <w:rPr>
          <w:sz w:val="12"/>
        </w:rPr>
        <w:t xml:space="preserve">. </w:t>
      </w:r>
      <w:r w:rsidRPr="009F53BA">
        <w:rPr>
          <w:b/>
          <w:u w:val="single"/>
        </w:rPr>
        <w:t xml:space="preserve">But, </w:t>
      </w:r>
      <w:r w:rsidRPr="002344C4">
        <w:rPr>
          <w:b/>
          <w:highlight w:val="green"/>
          <w:u w:val="single"/>
        </w:rPr>
        <w:t>in order to fulfill its promise</w:t>
      </w:r>
      <w:r w:rsidRPr="009F53BA">
        <w:rPr>
          <w:b/>
          <w:u w:val="single"/>
        </w:rPr>
        <w:t xml:space="preserve"> of</w:t>
      </w:r>
      <w:r w:rsidRPr="009F53BA">
        <w:rPr>
          <w:sz w:val="12"/>
        </w:rPr>
        <w:t xml:space="preserve"> the </w:t>
      </w:r>
      <w:r w:rsidRPr="007A53D8">
        <w:rPr>
          <w:b/>
          <w:u w:val="single"/>
        </w:rPr>
        <w:t>emancipation</w:t>
      </w:r>
      <w:r w:rsidRPr="009F53BA">
        <w:rPr>
          <w:sz w:val="12"/>
        </w:rPr>
        <w:t xml:space="preserve"> of subjectivity, </w:t>
      </w:r>
      <w:r w:rsidRPr="002344C4">
        <w:rPr>
          <w:b/>
          <w:highlight w:val="green"/>
          <w:u w:val="single"/>
        </w:rPr>
        <w:t>such alternatives must avoid</w:t>
      </w:r>
      <w:r w:rsidRPr="009F53BA">
        <w:rPr>
          <w:b/>
          <w:u w:val="single"/>
        </w:rPr>
        <w:t xml:space="preserve"> </w:t>
      </w:r>
      <w:r w:rsidRPr="002344C4">
        <w:rPr>
          <w:rStyle w:val="Emphasis"/>
          <w:highlight w:val="green"/>
        </w:rPr>
        <w:t>concrete claims</w:t>
      </w:r>
      <w:r w:rsidRPr="009F53BA">
        <w:rPr>
          <w:sz w:val="12"/>
        </w:rPr>
        <w:t xml:space="preserve">. </w:t>
      </w:r>
      <w:r w:rsidRPr="002344C4">
        <w:rPr>
          <w:b/>
          <w:highlight w:val="green"/>
          <w:u w:val="single"/>
        </w:rPr>
        <w:t>This breeds</w:t>
      </w:r>
      <w:r w:rsidRPr="009F53BA">
        <w:rPr>
          <w:sz w:val="12"/>
        </w:rPr>
        <w:t xml:space="preserve"> neo-anarchism’s </w:t>
      </w:r>
      <w:r w:rsidRPr="008137FD">
        <w:rPr>
          <w:rStyle w:val="Emphasis"/>
        </w:rPr>
        <w:t>anti-intellectualism</w:t>
      </w:r>
      <w:r w:rsidRPr="009F53BA">
        <w:rPr>
          <w:sz w:val="12"/>
        </w:rPr>
        <w:t xml:space="preserve">. </w:t>
      </w:r>
      <w:r w:rsidRPr="009F53BA">
        <w:rPr>
          <w:b/>
          <w:u w:val="single"/>
        </w:rPr>
        <w:t>The intellectual suffers</w:t>
      </w:r>
      <w:r w:rsidRPr="009F53BA">
        <w:rPr>
          <w:sz w:val="12"/>
        </w:rPr>
        <w:t xml:space="preserve"> </w:t>
      </w:r>
      <w:r w:rsidRPr="009F53BA">
        <w:rPr>
          <w:b/>
          <w:u w:val="single"/>
        </w:rPr>
        <w:t xml:space="preserve">from the </w:t>
      </w:r>
      <w:r w:rsidRPr="002344C4">
        <w:rPr>
          <w:rStyle w:val="Emphasis"/>
          <w:highlight w:val="green"/>
        </w:rPr>
        <w:t>myopia</w:t>
      </w:r>
      <w:r w:rsidRPr="002344C4">
        <w:rPr>
          <w:b/>
          <w:highlight w:val="green"/>
          <w:u w:val="single"/>
        </w:rPr>
        <w:t xml:space="preserve"> of not being able to imagine</w:t>
      </w:r>
      <w:r w:rsidRPr="009F53BA">
        <w:rPr>
          <w:b/>
          <w:u w:val="single"/>
        </w:rPr>
        <w:t xml:space="preserve"> </w:t>
      </w:r>
      <w:r w:rsidRPr="002344C4">
        <w:rPr>
          <w:b/>
          <w:highlight w:val="green"/>
          <w:u w:val="single"/>
        </w:rPr>
        <w:t>alternative</w:t>
      </w:r>
      <w:r w:rsidRPr="002344C4">
        <w:rPr>
          <w:sz w:val="12"/>
          <w:highlight w:val="green"/>
        </w:rPr>
        <w:t>s</w:t>
      </w:r>
      <w:r w:rsidRPr="009F53BA">
        <w:rPr>
          <w:sz w:val="12"/>
        </w:rPr>
        <w:t xml:space="preserve"> </w:t>
      </w:r>
      <w:r w:rsidRPr="002344C4">
        <w:rPr>
          <w:b/>
          <w:highlight w:val="green"/>
          <w:u w:val="single"/>
        </w:rPr>
        <w:t>without</w:t>
      </w:r>
      <w:r w:rsidRPr="009F53BA">
        <w:rPr>
          <w:b/>
          <w:u w:val="single"/>
        </w:rPr>
        <w:t xml:space="preserve"> demanding their </w:t>
      </w:r>
      <w:r w:rsidRPr="002344C4">
        <w:rPr>
          <w:b/>
          <w:highlight w:val="green"/>
          <w:u w:val="single"/>
        </w:rPr>
        <w:t>justification</w:t>
      </w:r>
      <w:r w:rsidRPr="009F53BA">
        <w:rPr>
          <w:sz w:val="12"/>
        </w:rPr>
        <w:t xml:space="preserve">. </w:t>
      </w:r>
      <w:r w:rsidRPr="002344C4">
        <w:rPr>
          <w:b/>
          <w:highlight w:val="green"/>
          <w:u w:val="single"/>
        </w:rPr>
        <w:t>Justification</w:t>
      </w:r>
      <w:r w:rsidRPr="009F53BA">
        <w:rPr>
          <w:b/>
          <w:u w:val="single"/>
        </w:rPr>
        <w:t xml:space="preserve"> </w:t>
      </w:r>
      <w:r w:rsidRPr="002344C4">
        <w:rPr>
          <w:b/>
          <w:highlight w:val="green"/>
          <w:u w:val="single"/>
        </w:rPr>
        <w:t>demands</w:t>
      </w:r>
      <w:r w:rsidRPr="009F53BA">
        <w:rPr>
          <w:sz w:val="12"/>
        </w:rPr>
        <w:t xml:space="preserve"> </w:t>
      </w:r>
      <w:r w:rsidRPr="009F53BA">
        <w:rPr>
          <w:b/>
          <w:u w:val="single"/>
        </w:rPr>
        <w:t xml:space="preserve">explanations that purportedly </w:t>
      </w:r>
      <w:r w:rsidRPr="00206EE5">
        <w:rPr>
          <w:rStyle w:val="Emphasis"/>
        </w:rPr>
        <w:t xml:space="preserve">impose an </w:t>
      </w:r>
      <w:r w:rsidRPr="002344C4">
        <w:rPr>
          <w:rStyle w:val="Emphasis"/>
          <w:highlight w:val="green"/>
        </w:rPr>
        <w:t>order</w:t>
      </w:r>
      <w:r w:rsidRPr="009F53BA">
        <w:rPr>
          <w:sz w:val="12"/>
        </w:rPr>
        <w:t xml:space="preserve">. The intellectual must distinguish the “is” from the “ought.” </w:t>
      </w:r>
      <w:r w:rsidRPr="002344C4">
        <w:rPr>
          <w:b/>
          <w:highlight w:val="green"/>
          <w:u w:val="single"/>
        </w:rPr>
        <w:t>Such judgments are</w:t>
      </w:r>
      <w:r w:rsidRPr="009F53BA">
        <w:rPr>
          <w:b/>
          <w:u w:val="single"/>
        </w:rPr>
        <w:t xml:space="preserve"> </w:t>
      </w:r>
      <w:r w:rsidRPr="002344C4">
        <w:rPr>
          <w:rStyle w:val="Emphasis"/>
          <w:highlight w:val="green"/>
        </w:rPr>
        <w:t xml:space="preserve">symptomatic of </w:t>
      </w:r>
      <w:r w:rsidRPr="00F161AF">
        <w:rPr>
          <w:rStyle w:val="Emphasis"/>
        </w:rPr>
        <w:t>the</w:t>
      </w:r>
      <w:r w:rsidRPr="00206EE5">
        <w:rPr>
          <w:rStyle w:val="Emphasis"/>
        </w:rPr>
        <w:t xml:space="preserve"> intellectual’s </w:t>
      </w:r>
      <w:r w:rsidRPr="002344C4">
        <w:rPr>
          <w:rStyle w:val="Emphasis"/>
          <w:highlight w:val="green"/>
        </w:rPr>
        <w:t>arrogance</w:t>
      </w:r>
      <w:r w:rsidRPr="00206EE5">
        <w:rPr>
          <w:rStyle w:val="Emphasis"/>
        </w:rPr>
        <w:t>.</w:t>
      </w:r>
      <w:r w:rsidRPr="009F53BA">
        <w:rPr>
          <w:sz w:val="12"/>
        </w:rPr>
        <w:t xml:space="preserve"> </w:t>
      </w:r>
      <w:r w:rsidRPr="002344C4">
        <w:rPr>
          <w:b/>
          <w:highlight w:val="green"/>
          <w:u w:val="single"/>
        </w:rPr>
        <w:t>The intellectual</w:t>
      </w:r>
      <w:r w:rsidRPr="009F53BA">
        <w:rPr>
          <w:sz w:val="12"/>
        </w:rPr>
        <w:t xml:space="preserve">, therefore, </w:t>
      </w:r>
      <w:r w:rsidRPr="002344C4">
        <w:rPr>
          <w:b/>
          <w:highlight w:val="green"/>
          <w:u w:val="single"/>
        </w:rPr>
        <w:t xml:space="preserve">practices the </w:t>
      </w:r>
      <w:r w:rsidRPr="002344C4">
        <w:rPr>
          <w:rStyle w:val="Emphasis"/>
          <w:highlight w:val="green"/>
        </w:rPr>
        <w:t>same kind of</w:t>
      </w:r>
      <w:r w:rsidRPr="00206EE5">
        <w:rPr>
          <w:rStyle w:val="Emphasis"/>
        </w:rPr>
        <w:t xml:space="preserve"> </w:t>
      </w:r>
      <w:r w:rsidRPr="002344C4">
        <w:rPr>
          <w:rStyle w:val="Emphasis"/>
          <w:highlight w:val="green"/>
        </w:rPr>
        <w:t>domination</w:t>
      </w:r>
      <w:r w:rsidRPr="009F53BA">
        <w:rPr>
          <w:sz w:val="12"/>
        </w:rPr>
        <w:t xml:space="preserve"> </w:t>
      </w:r>
      <w:r w:rsidRPr="009F53BA">
        <w:rPr>
          <w:b/>
          <w:u w:val="single"/>
        </w:rPr>
        <w:t>through order and structure as the state</w:t>
      </w:r>
      <w:r w:rsidRPr="009F53BA">
        <w:rPr>
          <w:sz w:val="12"/>
        </w:rPr>
        <w:t xml:space="preserve">. None of the neo-anarchists I have discussed suggest that their politics display such logic. Indeed, if they did, they would be betraying the very principle of structurelessness that informs their vision of politics.54 But, </w:t>
      </w:r>
      <w:r w:rsidRPr="009F53BA">
        <w:rPr>
          <w:b/>
          <w:u w:val="single"/>
        </w:rPr>
        <w:t>in order to make the claim that their politics is emancipatory</w:t>
      </w:r>
      <w:r w:rsidRPr="009F53BA">
        <w:rPr>
          <w:sz w:val="12"/>
        </w:rPr>
        <w:t xml:space="preserve">, the </w:t>
      </w:r>
      <w:r w:rsidRPr="009F53BA">
        <w:rPr>
          <w:b/>
          <w:u w:val="single"/>
        </w:rPr>
        <w:t>neoanarchists have to state what is being emancipated.</w:t>
      </w:r>
      <w:r w:rsidRPr="009F53BA">
        <w:rPr>
          <w:sz w:val="12"/>
        </w:rPr>
        <w:t xml:space="preserve"> For the neo-anarchist, </w:t>
      </w:r>
      <w:r w:rsidRPr="009F53BA">
        <w:rPr>
          <w:b/>
          <w:u w:val="single"/>
        </w:rPr>
        <w:t>the only answer can be subjectivity</w:t>
      </w:r>
      <w:r w:rsidRPr="009F53BA">
        <w:rPr>
          <w:sz w:val="12"/>
        </w:rPr>
        <w:t xml:space="preserve">. </w:t>
      </w:r>
      <w:r w:rsidRPr="009F53BA">
        <w:rPr>
          <w:b/>
          <w:u w:val="single"/>
        </w:rPr>
        <w:t xml:space="preserve">To the extent that </w:t>
      </w:r>
      <w:r w:rsidRPr="00431635">
        <w:rPr>
          <w:b/>
          <w:u w:val="single"/>
        </w:rPr>
        <w:t>organization exists</w:t>
      </w:r>
      <w:r w:rsidRPr="009F53BA">
        <w:rPr>
          <w:sz w:val="12"/>
        </w:rPr>
        <w:t xml:space="preserve"> or democracy is realizable, </w:t>
      </w:r>
      <w:r w:rsidRPr="009F53BA">
        <w:rPr>
          <w:b/>
          <w:u w:val="single"/>
        </w:rPr>
        <w:t>it is for the purpose of endowing</w:t>
      </w:r>
      <w:r w:rsidRPr="009F53BA">
        <w:rPr>
          <w:sz w:val="12"/>
        </w:rPr>
        <w:t xml:space="preserve"> </w:t>
      </w:r>
      <w:r w:rsidRPr="009F53BA">
        <w:rPr>
          <w:b/>
          <w:u w:val="single"/>
        </w:rPr>
        <w:t>a place for subjectivity within politics</w:t>
      </w:r>
      <w:r w:rsidRPr="009F53BA">
        <w:rPr>
          <w:sz w:val="12"/>
        </w:rPr>
        <w:t xml:space="preserve">. Holloway states, “Revolutionary politics (or better, anti-politics) is the explicit affirmation in all its infinite richness of that which is denied.”55 For Holloway, Graeber, Sitrin, and Scott, it is the capacity for subjective expression as a true form of democracy that has been denied. If democracy is taken as the ability to freely express yourself—whether in drum circles or within loving spaces or through a “scream”—then what has been denied is true democracy. </w:t>
      </w:r>
      <w:r w:rsidRPr="009F53BA">
        <w:rPr>
          <w:b/>
          <w:u w:val="single"/>
        </w:rPr>
        <w:t>Any form of politics that admits</w:t>
      </w:r>
      <w:r w:rsidRPr="009F53BA">
        <w:rPr>
          <w:sz w:val="12"/>
        </w:rPr>
        <w:t xml:space="preserve"> the reality of </w:t>
      </w:r>
      <w:r w:rsidRPr="009F53BA">
        <w:rPr>
          <w:b/>
          <w:u w:val="single"/>
        </w:rPr>
        <w:t>existing political relations is a betrayal of the promise of alternatives</w:t>
      </w:r>
      <w:r w:rsidRPr="009F53BA">
        <w:rPr>
          <w:sz w:val="12"/>
        </w:rPr>
        <w:t xml:space="preserve">. The neo-anarchist does not have to confront or cope with such realities because to do so is to buy into the ideology of neoliberalism. </w:t>
      </w:r>
      <w:r w:rsidRPr="009F53BA">
        <w:rPr>
          <w:b/>
          <w:u w:val="single"/>
        </w:rPr>
        <w:t>The whole purpose of imagining</w:t>
      </w:r>
      <w:r w:rsidRPr="009F53BA">
        <w:rPr>
          <w:sz w:val="12"/>
        </w:rPr>
        <w:t xml:space="preserve"> political alternatives </w:t>
      </w:r>
      <w:r w:rsidRPr="009F53BA">
        <w:rPr>
          <w:b/>
          <w:u w:val="single"/>
        </w:rPr>
        <w:t xml:space="preserve">is to show that existing social relations do not matter. </w:t>
      </w:r>
      <w:r w:rsidRPr="009F53BA">
        <w:rPr>
          <w:sz w:val="12"/>
        </w:rPr>
        <w:t xml:space="preserve">The state, the law, and the economy only matter insofar as they are that which the neo-anarchist opposes. But where the neo-anarchist parts ways with a Left that confronts these realities is that </w:t>
      </w:r>
      <w:r w:rsidRPr="00431635">
        <w:rPr>
          <w:b/>
          <w:u w:val="single"/>
        </w:rPr>
        <w:t>they do not believe that</w:t>
      </w:r>
      <w:r>
        <w:rPr>
          <w:b/>
          <w:u w:val="single"/>
        </w:rPr>
        <w:t xml:space="preserve"> </w:t>
      </w:r>
      <w:r w:rsidRPr="00431635">
        <w:rPr>
          <w:b/>
          <w:u w:val="single"/>
        </w:rPr>
        <w:t>such institutions can be transformed to serve the public good</w:t>
      </w:r>
      <w:r w:rsidRPr="009F53BA">
        <w:rPr>
          <w:sz w:val="12"/>
        </w:rPr>
        <w:t xml:space="preserve">. </w:t>
      </w:r>
      <w:r w:rsidRPr="002344C4">
        <w:rPr>
          <w:b/>
          <w:highlight w:val="green"/>
          <w:u w:val="single"/>
        </w:rPr>
        <w:t xml:space="preserve">They simply </w:t>
      </w:r>
      <w:r w:rsidRPr="002344C4">
        <w:rPr>
          <w:rStyle w:val="Emphasis"/>
          <w:highlight w:val="green"/>
        </w:rPr>
        <w:t>reject</w:t>
      </w:r>
      <w:r w:rsidRPr="00431635">
        <w:rPr>
          <w:b/>
          <w:u w:val="single"/>
        </w:rPr>
        <w:t xml:space="preserve"> these </w:t>
      </w:r>
      <w:r w:rsidRPr="002344C4">
        <w:rPr>
          <w:b/>
          <w:highlight w:val="green"/>
          <w:u w:val="single"/>
        </w:rPr>
        <w:t>institutions</w:t>
      </w:r>
      <w:r w:rsidRPr="00431635">
        <w:rPr>
          <w:b/>
          <w:u w:val="single"/>
        </w:rPr>
        <w:t>.</w:t>
      </w:r>
      <w:r w:rsidRPr="009F53BA">
        <w:rPr>
          <w:sz w:val="12"/>
        </w:rPr>
        <w:t xml:space="preserve"> Whereas earlier generations of anarchists— rightly or wrongly—believed in political mobilization oriented toward redressing the exploitative tendencies of institutions, the neo-anarchist counters that freedom exists here and now. Like the old anarchists, the new anarchists “wish to ‘build a new society in the shell of the old.’” This is the extent to which they embrace the radicalism of their forebearers. </w:t>
      </w:r>
      <w:r w:rsidRPr="009F53BA">
        <w:rPr>
          <w:b/>
          <w:u w:val="single"/>
        </w:rPr>
        <w:t>They take their claims a step beyond</w:t>
      </w:r>
      <w:r w:rsidRPr="009F53BA">
        <w:rPr>
          <w:sz w:val="12"/>
        </w:rPr>
        <w:t xml:space="preserve"> </w:t>
      </w:r>
      <w:r w:rsidRPr="009F53BA">
        <w:rPr>
          <w:b/>
          <w:u w:val="single"/>
        </w:rPr>
        <w:t xml:space="preserve">by introducing the subjective politics of direct action </w:t>
      </w:r>
      <w:r w:rsidRPr="009F53BA">
        <w:rPr>
          <w:sz w:val="12"/>
        </w:rPr>
        <w:t xml:space="preserve">“because in its essence direct action is the insistence, when faced with structures of unjust authority, on acting as if one is already free. </w:t>
      </w:r>
      <w:r w:rsidRPr="009F53BA">
        <w:rPr>
          <w:b/>
          <w:u w:val="single"/>
        </w:rPr>
        <w:t>One does not solicit the state</w:t>
      </w:r>
      <w:r w:rsidRPr="009F53BA">
        <w:rPr>
          <w:sz w:val="12"/>
        </w:rPr>
        <w:t xml:space="preserve">. </w:t>
      </w:r>
      <w:r w:rsidRPr="009F53BA">
        <w:rPr>
          <w:b/>
          <w:u w:val="single"/>
        </w:rPr>
        <w:t>One does not even necessarily make a grand gesture of defiance</w:t>
      </w:r>
      <w:r w:rsidRPr="009F53BA">
        <w:rPr>
          <w:sz w:val="12"/>
        </w:rPr>
        <w:t xml:space="preserve">. Insofar as one is capable, </w:t>
      </w:r>
      <w:r w:rsidRPr="009F53BA">
        <w:rPr>
          <w:b/>
          <w:u w:val="single"/>
        </w:rPr>
        <w:t>one proceeds as if the state does not exist.”</w:t>
      </w:r>
      <w:r w:rsidRPr="009F53BA">
        <w:rPr>
          <w:sz w:val="12"/>
        </w:rPr>
        <w:t xml:space="preserve">56 Freedom exists so long as people decide to act as though it does. </w:t>
      </w:r>
      <w:r w:rsidRPr="002344C4">
        <w:rPr>
          <w:b/>
          <w:highlight w:val="green"/>
          <w:u w:val="single"/>
        </w:rPr>
        <w:t>It is in the notion of</w:t>
      </w:r>
      <w:r w:rsidRPr="009F53BA">
        <w:rPr>
          <w:b/>
          <w:u w:val="single"/>
        </w:rPr>
        <w:t xml:space="preserve"> the </w:t>
      </w:r>
      <w:r w:rsidRPr="002344C4">
        <w:rPr>
          <w:b/>
          <w:highlight w:val="green"/>
          <w:u w:val="single"/>
        </w:rPr>
        <w:t>immanence</w:t>
      </w:r>
      <w:r w:rsidRPr="004B125D">
        <w:rPr>
          <w:b/>
          <w:u w:val="single"/>
        </w:rPr>
        <w:t xml:space="preserve"> of freedom</w:t>
      </w:r>
      <w:r w:rsidRPr="009F53BA">
        <w:rPr>
          <w:sz w:val="12"/>
        </w:rPr>
        <w:t xml:space="preserve"> </w:t>
      </w:r>
      <w:r w:rsidRPr="009F53BA">
        <w:rPr>
          <w:b/>
          <w:u w:val="single"/>
        </w:rPr>
        <w:t xml:space="preserve">through the expression of subjectivity </w:t>
      </w:r>
      <w:r w:rsidRPr="002344C4">
        <w:rPr>
          <w:b/>
          <w:highlight w:val="green"/>
          <w:u w:val="single"/>
        </w:rPr>
        <w:t>that neo</w:t>
      </w:r>
      <w:r w:rsidRPr="009F53BA">
        <w:rPr>
          <w:b/>
          <w:u w:val="single"/>
        </w:rPr>
        <w:t>-</w:t>
      </w:r>
      <w:r w:rsidRPr="002344C4">
        <w:rPr>
          <w:b/>
          <w:highlight w:val="green"/>
          <w:u w:val="single"/>
        </w:rPr>
        <w:t>anarchism is</w:t>
      </w:r>
      <w:r w:rsidRPr="009F53BA">
        <w:rPr>
          <w:b/>
          <w:u w:val="single"/>
        </w:rPr>
        <w:t xml:space="preserve"> fundamentally </w:t>
      </w:r>
      <w:r w:rsidRPr="002344C4">
        <w:rPr>
          <w:rStyle w:val="Emphasis"/>
          <w:highlight w:val="green"/>
        </w:rPr>
        <w:t>antipolitical</w:t>
      </w:r>
      <w:r w:rsidRPr="009F53BA">
        <w:rPr>
          <w:sz w:val="12"/>
        </w:rPr>
        <w:t xml:space="preserve">. If one engages the neo-anarchist in debate over the necessity of political institutions, </w:t>
      </w:r>
      <w:r w:rsidRPr="009F53BA">
        <w:rPr>
          <w:b/>
          <w:u w:val="single"/>
        </w:rPr>
        <w:t>the viability of the alternatives they propose, or the content of their politics</w:t>
      </w:r>
      <w:r w:rsidRPr="009F53BA">
        <w:rPr>
          <w:sz w:val="12"/>
        </w:rPr>
        <w:t xml:space="preserve">, </w:t>
      </w:r>
      <w:r w:rsidRPr="002344C4">
        <w:rPr>
          <w:b/>
          <w:highlight w:val="green"/>
          <w:u w:val="single"/>
        </w:rPr>
        <w:t>they</w:t>
      </w:r>
      <w:r w:rsidRPr="009F53BA">
        <w:rPr>
          <w:b/>
          <w:u w:val="single"/>
        </w:rPr>
        <w:t xml:space="preserve"> have ready answers by </w:t>
      </w:r>
      <w:r w:rsidRPr="002344C4">
        <w:rPr>
          <w:b/>
          <w:highlight w:val="green"/>
          <w:u w:val="single"/>
        </w:rPr>
        <w:t>draw</w:t>
      </w:r>
      <w:r w:rsidRPr="009F53BA">
        <w:rPr>
          <w:b/>
          <w:u w:val="single"/>
        </w:rPr>
        <w:t xml:space="preserve">ing the </w:t>
      </w:r>
      <w:r w:rsidRPr="002344C4">
        <w:rPr>
          <w:b/>
          <w:highlight w:val="green"/>
          <w:u w:val="single"/>
        </w:rPr>
        <w:t>debate i</w:t>
      </w:r>
      <w:r w:rsidRPr="009F53BA">
        <w:rPr>
          <w:b/>
          <w:u w:val="single"/>
        </w:rPr>
        <w:t xml:space="preserve">nto either the </w:t>
      </w:r>
      <w:r w:rsidRPr="002344C4">
        <w:rPr>
          <w:b/>
          <w:highlight w:val="green"/>
          <w:u w:val="single"/>
        </w:rPr>
        <w:t>extreme</w:t>
      </w:r>
      <w:r w:rsidRPr="009F53BA">
        <w:rPr>
          <w:b/>
          <w:u w:val="single"/>
        </w:rPr>
        <w:t xml:space="preserve"> of highly </w:t>
      </w:r>
      <w:r w:rsidRPr="002344C4">
        <w:rPr>
          <w:b/>
          <w:highlight w:val="green"/>
          <w:u w:val="single"/>
        </w:rPr>
        <w:t>specific evidence</w:t>
      </w:r>
      <w:r w:rsidRPr="009F53BA">
        <w:rPr>
          <w:sz w:val="12"/>
        </w:rPr>
        <w:t xml:space="preserve"> </w:t>
      </w:r>
      <w:r w:rsidRPr="00DB3C94">
        <w:rPr>
          <w:b/>
          <w:u w:val="single"/>
        </w:rPr>
        <w:t>of unique cases</w:t>
      </w:r>
      <w:r w:rsidRPr="009F53BA">
        <w:rPr>
          <w:sz w:val="12"/>
        </w:rPr>
        <w:t xml:space="preserve"> </w:t>
      </w:r>
      <w:r w:rsidRPr="002344C4">
        <w:rPr>
          <w:b/>
          <w:highlight w:val="green"/>
          <w:u w:val="single"/>
        </w:rPr>
        <w:t xml:space="preserve">or </w:t>
      </w:r>
      <w:r w:rsidRPr="002344C4">
        <w:rPr>
          <w:rStyle w:val="Emphasis"/>
          <w:highlight w:val="green"/>
        </w:rPr>
        <w:t>entirely unsubstantiated</w:t>
      </w:r>
      <w:r w:rsidRPr="009F53BA">
        <w:rPr>
          <w:b/>
          <w:u w:val="single"/>
        </w:rPr>
        <w:t xml:space="preserve"> abstract </w:t>
      </w:r>
      <w:r w:rsidRPr="002344C4">
        <w:rPr>
          <w:b/>
          <w:highlight w:val="green"/>
          <w:u w:val="single"/>
        </w:rPr>
        <w:t>categories</w:t>
      </w:r>
      <w:r w:rsidRPr="009F53BA">
        <w:rPr>
          <w:sz w:val="12"/>
        </w:rPr>
        <w:t xml:space="preserve">. The interlocutor’s questions are manifestations of the thought processes that have already bought into the categories produced by ideologies of domination. </w:t>
      </w:r>
      <w:r w:rsidRPr="00DB3C94">
        <w:rPr>
          <w:b/>
          <w:u w:val="single"/>
        </w:rPr>
        <w:t>The mystical and evasive</w:t>
      </w:r>
      <w:r>
        <w:rPr>
          <w:b/>
          <w:u w:val="single"/>
        </w:rPr>
        <w:t xml:space="preserve"> </w:t>
      </w:r>
      <w:r w:rsidRPr="00DB3C94">
        <w:rPr>
          <w:b/>
          <w:u w:val="single"/>
        </w:rPr>
        <w:t xml:space="preserve">language </w:t>
      </w:r>
      <w:r w:rsidRPr="009F53BA">
        <w:rPr>
          <w:sz w:val="12"/>
        </w:rPr>
        <w:t xml:space="preserve">of neo-anarchism itself </w:t>
      </w:r>
      <w:r w:rsidRPr="009F53BA">
        <w:rPr>
          <w:b/>
          <w:u w:val="single"/>
        </w:rPr>
        <w:t>becomes a defense of its bona fide revolutionary radicalism.</w:t>
      </w:r>
      <w:r w:rsidRPr="009F53BA">
        <w:rPr>
          <w:sz w:val="12"/>
        </w:rPr>
        <w:t xml:space="preserve"> However, </w:t>
      </w:r>
      <w:r w:rsidRPr="009F53BA">
        <w:rPr>
          <w:b/>
          <w:u w:val="single"/>
        </w:rPr>
        <w:t>the question that must be posed against the neo-anarchist</w:t>
      </w:r>
      <w:r w:rsidRPr="009F53BA">
        <w:rPr>
          <w:sz w:val="12"/>
        </w:rPr>
        <w:t xml:space="preserve"> is </w:t>
      </w:r>
      <w:r w:rsidRPr="009F53BA">
        <w:rPr>
          <w:b/>
          <w:u w:val="single"/>
        </w:rPr>
        <w:t>whether or not people are already free and what the substance of that freedom is</w:t>
      </w:r>
      <w:r w:rsidRPr="009F53BA">
        <w:rPr>
          <w:sz w:val="12"/>
        </w:rPr>
        <w:t xml:space="preserve">. Neo-anarchism relies entirely on a conception of political means, but not political ends. </w:t>
      </w:r>
      <w:r w:rsidRPr="002344C4">
        <w:rPr>
          <w:b/>
          <w:highlight w:val="green"/>
          <w:u w:val="single"/>
        </w:rPr>
        <w:t>Establishing ends requires</w:t>
      </w:r>
      <w:r>
        <w:rPr>
          <w:b/>
          <w:u w:val="single"/>
        </w:rPr>
        <w:t xml:space="preserve"> </w:t>
      </w:r>
      <w:r w:rsidRPr="002344C4">
        <w:rPr>
          <w:rStyle w:val="Emphasis"/>
          <w:highlight w:val="green"/>
        </w:rPr>
        <w:t>implementing a program</w:t>
      </w:r>
      <w:r w:rsidRPr="00DB3C94">
        <w:rPr>
          <w:b/>
          <w:u w:val="single"/>
        </w:rPr>
        <w:t>,</w:t>
      </w:r>
      <w:r w:rsidRPr="009F53BA">
        <w:rPr>
          <w:sz w:val="12"/>
        </w:rPr>
        <w:t xml:space="preserve"> </w:t>
      </w:r>
      <w:r w:rsidRPr="00DB3C94">
        <w:rPr>
          <w:rStyle w:val="Emphasis"/>
        </w:rPr>
        <w:t>setting goals</w:t>
      </w:r>
      <w:r w:rsidRPr="009F53BA">
        <w:rPr>
          <w:sz w:val="12"/>
        </w:rPr>
        <w:t xml:space="preserve">, </w:t>
      </w:r>
      <w:r w:rsidRPr="002344C4">
        <w:rPr>
          <w:b/>
          <w:highlight w:val="green"/>
          <w:u w:val="single"/>
        </w:rPr>
        <w:t>evaluating</w:t>
      </w:r>
      <w:r w:rsidRPr="009F53BA">
        <w:rPr>
          <w:b/>
          <w:u w:val="single"/>
        </w:rPr>
        <w:t xml:space="preserve"> the </w:t>
      </w:r>
      <w:r w:rsidRPr="002344C4">
        <w:rPr>
          <w:b/>
          <w:highlight w:val="green"/>
          <w:u w:val="single"/>
        </w:rPr>
        <w:t>desirability</w:t>
      </w:r>
      <w:r w:rsidRPr="009F53BA">
        <w:rPr>
          <w:b/>
          <w:u w:val="single"/>
        </w:rPr>
        <w:t xml:space="preserve"> and efficacy of these goals</w:t>
      </w:r>
      <w:r w:rsidRPr="009F53BA">
        <w:rPr>
          <w:sz w:val="12"/>
        </w:rPr>
        <w:t xml:space="preserve">. But </w:t>
      </w:r>
      <w:r w:rsidRPr="009F53BA">
        <w:rPr>
          <w:b/>
          <w:u w:val="single"/>
        </w:rPr>
        <w:t>neo-</w:t>
      </w:r>
      <w:r w:rsidRPr="002344C4">
        <w:rPr>
          <w:b/>
          <w:highlight w:val="green"/>
          <w:u w:val="single"/>
        </w:rPr>
        <w:t>anarchism is</w:t>
      </w:r>
      <w:r w:rsidRPr="009F53BA">
        <w:rPr>
          <w:b/>
          <w:u w:val="single"/>
        </w:rPr>
        <w:t xml:space="preserve"> </w:t>
      </w:r>
      <w:r w:rsidRPr="002344C4">
        <w:rPr>
          <w:b/>
          <w:highlight w:val="green"/>
          <w:u w:val="single"/>
        </w:rPr>
        <w:t>entirely</w:t>
      </w:r>
      <w:r w:rsidRPr="009F53BA">
        <w:rPr>
          <w:b/>
          <w:u w:val="single"/>
        </w:rPr>
        <w:t xml:space="preserve"> based on </w:t>
      </w:r>
      <w:r w:rsidRPr="002344C4">
        <w:rPr>
          <w:b/>
          <w:highlight w:val="green"/>
          <w:u w:val="single"/>
        </w:rPr>
        <w:t>a subjective attitude</w:t>
      </w:r>
      <w:r w:rsidRPr="009F53BA">
        <w:rPr>
          <w:b/>
          <w:u w:val="single"/>
        </w:rPr>
        <w:t xml:space="preserve"> toward the worl</w:t>
      </w:r>
      <w:r w:rsidRPr="009F53BA">
        <w:rPr>
          <w:sz w:val="12"/>
        </w:rPr>
        <w:t xml:space="preserve">d. It is </w:t>
      </w:r>
      <w:r w:rsidRPr="009F53BA">
        <w:rPr>
          <w:b/>
          <w:u w:val="single"/>
        </w:rPr>
        <w:t>concerned with the means by which one leads a free life,</w:t>
      </w:r>
      <w:r w:rsidRPr="009F53BA">
        <w:rPr>
          <w:sz w:val="12"/>
        </w:rPr>
        <w:t xml:space="preserve"> </w:t>
      </w:r>
      <w:r w:rsidRPr="004937C5">
        <w:rPr>
          <w:b/>
          <w:u w:val="single"/>
        </w:rPr>
        <w:t>but not the ends that such means seek to achieve.</w:t>
      </w:r>
      <w:r>
        <w:rPr>
          <w:b/>
          <w:u w:val="single"/>
        </w:rPr>
        <w:t xml:space="preserve"> </w:t>
      </w:r>
      <w:r w:rsidRPr="009F53BA">
        <w:rPr>
          <w:sz w:val="12"/>
        </w:rPr>
        <w:t xml:space="preserve">Political </w:t>
      </w:r>
      <w:r w:rsidRPr="002344C4">
        <w:rPr>
          <w:b/>
          <w:highlight w:val="green"/>
          <w:u w:val="single"/>
        </w:rPr>
        <w:t xml:space="preserve">institutions serve the function of </w:t>
      </w:r>
      <w:r w:rsidRPr="002344C4">
        <w:rPr>
          <w:rStyle w:val="Emphasis"/>
          <w:highlight w:val="green"/>
        </w:rPr>
        <w:t>realizing</w:t>
      </w:r>
      <w:r w:rsidRPr="004937C5">
        <w:rPr>
          <w:rStyle w:val="Emphasis"/>
        </w:rPr>
        <w:t xml:space="preserve"> political </w:t>
      </w:r>
      <w:r w:rsidRPr="002344C4">
        <w:rPr>
          <w:rStyle w:val="Emphasis"/>
          <w:highlight w:val="green"/>
        </w:rPr>
        <w:t>ends</w:t>
      </w:r>
      <w:r w:rsidRPr="009F53BA">
        <w:rPr>
          <w:sz w:val="12"/>
        </w:rPr>
        <w:t xml:space="preserve">. </w:t>
      </w:r>
      <w:r w:rsidRPr="002344C4">
        <w:rPr>
          <w:b/>
          <w:highlight w:val="green"/>
          <w:u w:val="single"/>
        </w:rPr>
        <w:t>These</w:t>
      </w:r>
      <w:r w:rsidRPr="009F53BA">
        <w:rPr>
          <w:b/>
          <w:u w:val="single"/>
        </w:rPr>
        <w:t xml:space="preserve"> ends </w:t>
      </w:r>
      <w:r w:rsidRPr="002344C4">
        <w:rPr>
          <w:b/>
          <w:highlight w:val="green"/>
          <w:u w:val="single"/>
        </w:rPr>
        <w:t>can either be</w:t>
      </w:r>
      <w:r w:rsidRPr="009F53BA">
        <w:rPr>
          <w:b/>
          <w:u w:val="single"/>
        </w:rPr>
        <w:t xml:space="preserve"> conservative or progressive</w:t>
      </w:r>
      <w:r w:rsidRPr="009F53BA">
        <w:rPr>
          <w:sz w:val="12"/>
        </w:rPr>
        <w:t xml:space="preserve">, </w:t>
      </w:r>
      <w:r w:rsidRPr="002344C4">
        <w:rPr>
          <w:b/>
          <w:highlight w:val="green"/>
          <w:u w:val="single"/>
        </w:rPr>
        <w:t>repressive or emancipatory</w:t>
      </w:r>
      <w:r w:rsidRPr="009F53BA">
        <w:rPr>
          <w:sz w:val="12"/>
        </w:rPr>
        <w:t xml:space="preserve">. Neo-anarchists deny this. They assert a politics of radical rejection. </w:t>
      </w:r>
      <w:r w:rsidRPr="002344C4">
        <w:rPr>
          <w:b/>
          <w:highlight w:val="green"/>
          <w:u w:val="single"/>
        </w:rPr>
        <w:t>Such a politics</w:t>
      </w:r>
      <w:r w:rsidRPr="009F53BA">
        <w:rPr>
          <w:sz w:val="12"/>
        </w:rPr>
        <w:t xml:space="preserve">, however, </w:t>
      </w:r>
      <w:r w:rsidRPr="002344C4">
        <w:rPr>
          <w:b/>
          <w:highlight w:val="green"/>
          <w:u w:val="single"/>
        </w:rPr>
        <w:t xml:space="preserve">is </w:t>
      </w:r>
      <w:r w:rsidRPr="002344C4">
        <w:rPr>
          <w:rStyle w:val="Emphasis"/>
          <w:highlight w:val="green"/>
        </w:rPr>
        <w:t>not a solution</w:t>
      </w:r>
      <w:r w:rsidRPr="002344C4">
        <w:rPr>
          <w:b/>
          <w:highlight w:val="green"/>
          <w:u w:val="single"/>
        </w:rPr>
        <w:t xml:space="preserve"> to</w:t>
      </w:r>
      <w:r w:rsidRPr="00571262">
        <w:rPr>
          <w:b/>
          <w:u w:val="single"/>
        </w:rPr>
        <w:t xml:space="preserve"> the problems of economic </w:t>
      </w:r>
      <w:r w:rsidRPr="002344C4">
        <w:rPr>
          <w:b/>
          <w:highlight w:val="green"/>
          <w:u w:val="single"/>
        </w:rPr>
        <w:t>inequality or</w:t>
      </w:r>
      <w:r w:rsidRPr="00571262">
        <w:rPr>
          <w:b/>
          <w:u w:val="single"/>
        </w:rPr>
        <w:t xml:space="preserve"> political </w:t>
      </w:r>
      <w:r w:rsidRPr="002344C4">
        <w:rPr>
          <w:b/>
          <w:highlight w:val="green"/>
          <w:u w:val="single"/>
        </w:rPr>
        <w:t>domination</w:t>
      </w:r>
      <w:r w:rsidRPr="00571262">
        <w:rPr>
          <w:b/>
          <w:u w:val="single"/>
        </w:rPr>
        <w:t>.</w:t>
      </w:r>
      <w:r w:rsidRPr="009F53BA">
        <w:rPr>
          <w:sz w:val="12"/>
        </w:rPr>
        <w:t xml:space="preserve"> </w:t>
      </w:r>
      <w:r w:rsidRPr="002344C4">
        <w:rPr>
          <w:b/>
          <w:highlight w:val="green"/>
          <w:u w:val="single"/>
        </w:rPr>
        <w:t xml:space="preserve">It does not </w:t>
      </w:r>
      <w:r w:rsidRPr="002344C4">
        <w:rPr>
          <w:rStyle w:val="Emphasis"/>
          <w:highlight w:val="green"/>
        </w:rPr>
        <w:t>reinvigorate</w:t>
      </w:r>
      <w:r w:rsidRPr="009F53BA">
        <w:rPr>
          <w:b/>
          <w:u w:val="single"/>
        </w:rPr>
        <w:t xml:space="preserve"> a Left</w:t>
      </w:r>
      <w:r w:rsidRPr="009F53BA">
        <w:rPr>
          <w:sz w:val="12"/>
        </w:rPr>
        <w:t xml:space="preserve"> that has become increasingly politically powerless. </w:t>
      </w:r>
      <w:r w:rsidRPr="00571262">
        <w:rPr>
          <w:b/>
          <w:u w:val="single"/>
        </w:rPr>
        <w:t xml:space="preserve">Rather, </w:t>
      </w:r>
      <w:r w:rsidRPr="002344C4">
        <w:rPr>
          <w:b/>
          <w:highlight w:val="green"/>
          <w:u w:val="single"/>
        </w:rPr>
        <w:t>it is symptomatic of the very</w:t>
      </w:r>
      <w:r>
        <w:rPr>
          <w:b/>
          <w:u w:val="single"/>
        </w:rPr>
        <w:t xml:space="preserve"> </w:t>
      </w:r>
      <w:r w:rsidRPr="002344C4">
        <w:rPr>
          <w:rStyle w:val="Emphasis"/>
          <w:highlight w:val="green"/>
        </w:rPr>
        <w:t>malaise of neoliberalism</w:t>
      </w:r>
      <w:r w:rsidRPr="00571262">
        <w:rPr>
          <w:b/>
          <w:u w:val="single"/>
        </w:rPr>
        <w:t xml:space="preserve"> that it pretends to fight against</w:t>
      </w:r>
      <w:r w:rsidRPr="009F53BA">
        <w:rPr>
          <w:sz w:val="12"/>
        </w:rPr>
        <w:t xml:space="preserve">. </w:t>
      </w:r>
      <w:r w:rsidRPr="002344C4">
        <w:rPr>
          <w:b/>
          <w:highlight w:val="green"/>
          <w:u w:val="single"/>
        </w:rPr>
        <w:t>There is nothing</w:t>
      </w:r>
      <w:r w:rsidRPr="009F53BA">
        <w:rPr>
          <w:b/>
          <w:u w:val="single"/>
        </w:rPr>
        <w:t xml:space="preserve"> </w:t>
      </w:r>
      <w:r w:rsidRPr="002344C4">
        <w:rPr>
          <w:b/>
          <w:highlight w:val="green"/>
          <w:u w:val="single"/>
        </w:rPr>
        <w:t>emancipatory about the retreat inward</w:t>
      </w:r>
      <w:r w:rsidRPr="009F53BA">
        <w:rPr>
          <w:sz w:val="12"/>
        </w:rPr>
        <w:t xml:space="preserve"> </w:t>
      </w:r>
      <w:r w:rsidRPr="00571262">
        <w:rPr>
          <w:b/>
          <w:u w:val="single"/>
        </w:rPr>
        <w:t>into the self</w:t>
      </w:r>
      <w:r w:rsidRPr="009F53BA">
        <w:rPr>
          <w:sz w:val="12"/>
        </w:rPr>
        <w:t xml:space="preserve"> </w:t>
      </w:r>
      <w:r w:rsidRPr="00571262">
        <w:rPr>
          <w:b/>
          <w:u w:val="single"/>
        </w:rPr>
        <w:t>or an insulated community</w:t>
      </w:r>
      <w:r w:rsidRPr="009F53BA">
        <w:rPr>
          <w:sz w:val="12"/>
        </w:rPr>
        <w:t xml:space="preserve">. The </w:t>
      </w:r>
      <w:r w:rsidRPr="002344C4">
        <w:rPr>
          <w:b/>
          <w:highlight w:val="green"/>
          <w:u w:val="single"/>
        </w:rPr>
        <w:t>neo-anarchists</w:t>
      </w:r>
      <w:r w:rsidRPr="009F53BA">
        <w:rPr>
          <w:b/>
          <w:u w:val="single"/>
        </w:rPr>
        <w:t xml:space="preserve"> try to </w:t>
      </w:r>
      <w:r w:rsidRPr="002344C4">
        <w:rPr>
          <w:b/>
          <w:highlight w:val="green"/>
          <w:u w:val="single"/>
        </w:rPr>
        <w:t xml:space="preserve">valorize a politics of </w:t>
      </w:r>
      <w:r w:rsidRPr="002344C4">
        <w:rPr>
          <w:rStyle w:val="Emphasis"/>
          <w:highlight w:val="green"/>
        </w:rPr>
        <w:t>helplessness</w:t>
      </w:r>
      <w:r w:rsidRPr="009F53BA">
        <w:rPr>
          <w:sz w:val="12"/>
        </w:rPr>
        <w:t xml:space="preserve">. </w:t>
      </w:r>
      <w:r w:rsidRPr="009F53BA">
        <w:rPr>
          <w:b/>
          <w:u w:val="single"/>
        </w:rPr>
        <w:t>In a society that has become increasingly unequal</w:t>
      </w:r>
      <w:r w:rsidRPr="009F53BA">
        <w:rPr>
          <w:sz w:val="12"/>
        </w:rPr>
        <w:t xml:space="preserve"> because the economic imperatives of unconstrained capital have co-opted politics, </w:t>
      </w:r>
      <w:r w:rsidRPr="009F53BA">
        <w:rPr>
          <w:b/>
          <w:u w:val="single"/>
        </w:rPr>
        <w:t>neo-anarchists urge people to ignore these realities.</w:t>
      </w:r>
      <w:r w:rsidRPr="009F53BA">
        <w:rPr>
          <w:sz w:val="12"/>
        </w:rPr>
        <w:t xml:space="preserve"> Neo-anarchism is no less pernicious than the rampant irrationalism and mysticism that pervades our culture. </w:t>
      </w:r>
      <w:r w:rsidRPr="009F53BA">
        <w:rPr>
          <w:b/>
          <w:u w:val="single"/>
        </w:rPr>
        <w:t xml:space="preserve">It is the political equivalent of the </w:t>
      </w:r>
      <w:r w:rsidRPr="00571262">
        <w:rPr>
          <w:rStyle w:val="Emphasis"/>
        </w:rPr>
        <w:t>abundance of self-help manuals</w:t>
      </w:r>
      <w:r w:rsidRPr="009F53BA">
        <w:rPr>
          <w:sz w:val="12"/>
        </w:rPr>
        <w:t>. The works of the neo-anarchists endlessly invoke the bogeyman of neoliberalism, but they offer no analysis of what neoliberalism actually is or how it operates to lead to oppression. Political structures and economic systems do not need to be understood so long as one can reject them and live outside their influence.</w:t>
      </w:r>
    </w:p>
    <w:p w14:paraId="5881D355" w14:textId="77777777" w:rsidR="00833238" w:rsidRPr="009F53BA" w:rsidRDefault="00833238" w:rsidP="00833238"/>
    <w:p w14:paraId="079548E3" w14:textId="77777777" w:rsidR="00833238" w:rsidRDefault="00833238" w:rsidP="00833238">
      <w:pPr>
        <w:pStyle w:val="Heading2"/>
      </w:pPr>
      <w:r>
        <w:t>Coalitions Good</w:t>
      </w:r>
    </w:p>
    <w:p w14:paraId="0519DA40" w14:textId="77777777" w:rsidR="00833238" w:rsidRDefault="00833238" w:rsidP="00833238">
      <w:pPr>
        <w:pStyle w:val="Heading3"/>
      </w:pPr>
      <w:r>
        <w:t>Solves Violence</w:t>
      </w:r>
    </w:p>
    <w:p w14:paraId="4BD67C0D" w14:textId="77777777" w:rsidR="00833238" w:rsidRDefault="00833238" w:rsidP="00833238">
      <w:pPr>
        <w:pStyle w:val="Heading4"/>
      </w:pPr>
      <w:r>
        <w:t xml:space="preserve">Coalitional politics can be strategic and flexible to disrupt violence---they don’t reproduce civil society. </w:t>
      </w:r>
    </w:p>
    <w:p w14:paraId="7E61DE67" w14:textId="77777777" w:rsidR="00833238" w:rsidRPr="0030736F" w:rsidRDefault="00833238" w:rsidP="00833238">
      <w:bookmarkStart w:id="3" w:name="_Hlk498159788"/>
      <w:r w:rsidRPr="0030736F">
        <w:t xml:space="preserve">Patricia </w:t>
      </w:r>
      <w:r w:rsidRPr="00DC5542">
        <w:rPr>
          <w:b/>
        </w:rPr>
        <w:t>Hill</w:t>
      </w:r>
      <w:r w:rsidRPr="00DC5542">
        <w:t xml:space="preserve"> </w:t>
      </w:r>
      <w:r w:rsidRPr="00DC5542">
        <w:rPr>
          <w:rStyle w:val="Style13ptBold"/>
        </w:rPr>
        <w:t>Collins</w:t>
      </w:r>
      <w:r w:rsidRPr="0030736F">
        <w:rPr>
          <w:rStyle w:val="Style13ptBold"/>
        </w:rPr>
        <w:t xml:space="preserve"> 17,</w:t>
      </w:r>
      <w:r w:rsidRPr="0030736F">
        <w:t xml:space="preserve"> Distinguished University Professor of Sociology at the University of Maryland</w:t>
      </w:r>
      <w:r>
        <w:t>,</w:t>
      </w:r>
      <w:r w:rsidRPr="0030736F">
        <w:t xml:space="preserve"> 4</w:t>
      </w:r>
      <w:r>
        <w:t>-5</w:t>
      </w:r>
      <w:r w:rsidRPr="0030736F">
        <w:t>-2017, "On violence, intersectionality and transversal politics," Ethnic And Racial Studies Volume 40, 2017 - Issue 9, http://www.tandfonline.com/doi/full/10.1080/01419870.2017.1317827</w:t>
      </w:r>
    </w:p>
    <w:p w14:paraId="0B9E13E7" w14:textId="77777777" w:rsidR="00833238" w:rsidRPr="00A50B9D" w:rsidRDefault="00833238" w:rsidP="00833238">
      <w:pPr>
        <w:rPr>
          <w:rStyle w:val="StyleUnderline"/>
        </w:rPr>
      </w:pPr>
      <w:r w:rsidRPr="001749ED">
        <w:rPr>
          <w:rStyle w:val="StyleUnderline"/>
        </w:rPr>
        <w:t xml:space="preserve">Towards transversal politics: flexible solidarity and coalition building </w:t>
      </w:r>
      <w:r w:rsidRPr="001749ED">
        <w:rPr>
          <w:sz w:val="12"/>
        </w:rPr>
        <w:t>When I wrote “The Tie</w:t>
      </w:r>
      <w:r w:rsidRPr="00DC5542">
        <w:rPr>
          <w:sz w:val="12"/>
        </w:rPr>
        <w:t xml:space="preserve"> That Binds”, I hoped that developing intersectionality’s theoretical contours might contribute to ameliorating violence as a social problem. Yet intersectional analyses, on their own, are unlikely to yield more effective political solutions to violence. </w:t>
      </w:r>
      <w:r w:rsidRPr="00DC5542">
        <w:rPr>
          <w:rStyle w:val="StyleUnderline"/>
        </w:rPr>
        <w:t xml:space="preserve">Analysis is important, yet action also matters. </w:t>
      </w:r>
      <w:r w:rsidRPr="002344C4">
        <w:rPr>
          <w:rStyle w:val="StyleUnderline"/>
          <w:highlight w:val="green"/>
        </w:rPr>
        <w:t xml:space="preserve">Because </w:t>
      </w:r>
      <w:r w:rsidRPr="002344C4">
        <w:rPr>
          <w:rStyle w:val="Emphasis"/>
          <w:highlight w:val="green"/>
        </w:rPr>
        <w:t>“thinking”</w:t>
      </w:r>
      <w:r w:rsidRPr="00DC5542">
        <w:rPr>
          <w:rStyle w:val="StyleUnderline"/>
        </w:rPr>
        <w:t xml:space="preserve"> one’s way </w:t>
      </w:r>
      <w:r w:rsidRPr="002344C4">
        <w:rPr>
          <w:rStyle w:val="StyleUnderline"/>
          <w:highlight w:val="green"/>
        </w:rPr>
        <w:t xml:space="preserve">out of domination is </w:t>
      </w:r>
      <w:r w:rsidRPr="002344C4">
        <w:rPr>
          <w:rStyle w:val="Emphasis"/>
          <w:highlight w:val="green"/>
        </w:rPr>
        <w:t>unrealistic</w:t>
      </w:r>
      <w:r w:rsidRPr="001749ED">
        <w:rPr>
          <w:rStyle w:val="StyleUnderline"/>
        </w:rPr>
        <w:t>, I now ask, ho</w:t>
      </w:r>
      <w:r w:rsidRPr="00DC5542">
        <w:rPr>
          <w:rStyle w:val="StyleUnderline"/>
        </w:rPr>
        <w:t xml:space="preserve">w might </w:t>
      </w:r>
      <w:r w:rsidRPr="002344C4">
        <w:rPr>
          <w:rStyle w:val="StyleUnderline"/>
          <w:highlight w:val="green"/>
        </w:rPr>
        <w:t>more sophisticated</w:t>
      </w:r>
      <w:r w:rsidRPr="00DC5542">
        <w:rPr>
          <w:rStyle w:val="StyleUnderline"/>
        </w:rPr>
        <w:t xml:space="preserve"> analyses of power </w:t>
      </w:r>
      <w:r w:rsidRPr="002344C4">
        <w:rPr>
          <w:rStyle w:val="StyleUnderline"/>
          <w:highlight w:val="green"/>
        </w:rPr>
        <w:t xml:space="preserve">that take into account the </w:t>
      </w:r>
      <w:r w:rsidRPr="002344C4">
        <w:rPr>
          <w:rStyle w:val="Emphasis"/>
          <w:highlight w:val="green"/>
        </w:rPr>
        <w:t>ties</w:t>
      </w:r>
      <w:r w:rsidRPr="002344C4">
        <w:rPr>
          <w:rStyle w:val="StyleUnderline"/>
          <w:highlight w:val="green"/>
        </w:rPr>
        <w:t xml:space="preserve"> linking </w:t>
      </w:r>
      <w:r w:rsidRPr="002344C4">
        <w:rPr>
          <w:rStyle w:val="Emphasis"/>
          <w:highlight w:val="green"/>
        </w:rPr>
        <w:t>violence</w:t>
      </w:r>
      <w:r w:rsidRPr="00DC5542">
        <w:rPr>
          <w:rStyle w:val="StyleUnderline"/>
        </w:rPr>
        <w:t xml:space="preserve">, </w:t>
      </w:r>
      <w:r w:rsidRPr="002344C4">
        <w:rPr>
          <w:rStyle w:val="Emphasis"/>
          <w:highlight w:val="green"/>
        </w:rPr>
        <w:t>intersecting</w:t>
      </w:r>
      <w:r w:rsidRPr="002344C4">
        <w:rPr>
          <w:rStyle w:val="StyleUnderline"/>
          <w:highlight w:val="green"/>
        </w:rPr>
        <w:t xml:space="preserve"> oppressions and </w:t>
      </w:r>
      <w:r w:rsidRPr="002344C4">
        <w:rPr>
          <w:rStyle w:val="Emphasis"/>
          <w:highlight w:val="green"/>
        </w:rPr>
        <w:t>domination</w:t>
      </w:r>
      <w:r w:rsidRPr="002344C4">
        <w:rPr>
          <w:rStyle w:val="StyleUnderline"/>
          <w:highlight w:val="green"/>
        </w:rPr>
        <w:t xml:space="preserve"> facilitate more </w:t>
      </w:r>
      <w:r w:rsidRPr="002344C4">
        <w:rPr>
          <w:rStyle w:val="Emphasis"/>
          <w:highlight w:val="green"/>
        </w:rPr>
        <w:t>robust analyses</w:t>
      </w:r>
      <w:r w:rsidRPr="00DC5542">
        <w:rPr>
          <w:rStyle w:val="StyleUnderline"/>
        </w:rPr>
        <w:t xml:space="preserve"> of political resistance? </w:t>
      </w:r>
      <w:r w:rsidRPr="00DC5542">
        <w:rPr>
          <w:sz w:val="12"/>
        </w:rPr>
        <w:t xml:space="preserve">In “The Tie That Binds”, I discussed transversal politics as a form of political engagement that had important implications for understanding organized political resistance. Here I return to that argument via a brief discussion of solidarity and coalition-building. The responses of African American women and similarly historically subordinated groups to intersecting oppressions illuminates the nature of political domination as well the transversal politics it might engender. For </w:t>
      </w:r>
      <w:r w:rsidRPr="00DC5542">
        <w:rPr>
          <w:rStyle w:val="StyleUnderline"/>
        </w:rPr>
        <w:t xml:space="preserve">example, African American women’s intellectual and political traditions raise some provocative questions concerning the nature of political solidarity. The trajectory of Black feminism within African American communities suggests that </w:t>
      </w:r>
      <w:r w:rsidRPr="002344C4">
        <w:rPr>
          <w:rStyle w:val="StyleUnderline"/>
          <w:highlight w:val="green"/>
        </w:rPr>
        <w:t>Black women’s responses</w:t>
      </w:r>
      <w:r w:rsidRPr="00DC5542">
        <w:rPr>
          <w:rStyle w:val="StyleUnderline"/>
        </w:rPr>
        <w:t xml:space="preserve"> to racial violence </w:t>
      </w:r>
      <w:r w:rsidRPr="002344C4">
        <w:rPr>
          <w:rStyle w:val="StyleUnderline"/>
          <w:highlight w:val="green"/>
        </w:rPr>
        <w:t xml:space="preserve">moved </w:t>
      </w:r>
      <w:r w:rsidRPr="002344C4">
        <w:rPr>
          <w:rStyle w:val="Emphasis"/>
          <w:highlight w:val="green"/>
        </w:rPr>
        <w:t>beyond racial solidarity</w:t>
      </w:r>
      <w:r w:rsidRPr="002344C4">
        <w:rPr>
          <w:rStyle w:val="StyleUnderline"/>
          <w:highlight w:val="green"/>
        </w:rPr>
        <w:t xml:space="preserve"> that</w:t>
      </w:r>
      <w:r w:rsidRPr="00DC5542">
        <w:rPr>
          <w:rStyle w:val="StyleUnderline"/>
        </w:rPr>
        <w:t xml:space="preserve"> was </w:t>
      </w:r>
      <w:r w:rsidRPr="002344C4">
        <w:rPr>
          <w:rStyle w:val="StyleUnderline"/>
          <w:highlight w:val="green"/>
        </w:rPr>
        <w:t>centred</w:t>
      </w:r>
      <w:r w:rsidRPr="00DC5542">
        <w:rPr>
          <w:rStyle w:val="StyleUnderline"/>
        </w:rPr>
        <w:t xml:space="preserve"> exclusively </w:t>
      </w:r>
      <w:r w:rsidRPr="002344C4">
        <w:rPr>
          <w:rStyle w:val="StyleUnderline"/>
          <w:highlight w:val="green"/>
        </w:rPr>
        <w:t xml:space="preserve">on </w:t>
      </w:r>
      <w:r w:rsidRPr="002344C4">
        <w:rPr>
          <w:rStyle w:val="Emphasis"/>
          <w:highlight w:val="green"/>
        </w:rPr>
        <w:t>racism</w:t>
      </w:r>
      <w:r w:rsidRPr="00DC5542">
        <w:rPr>
          <w:rStyle w:val="StyleUnderline"/>
        </w:rPr>
        <w:t xml:space="preserve">. </w:t>
      </w:r>
      <w:r w:rsidRPr="00DC5542">
        <w:rPr>
          <w:sz w:val="12"/>
        </w:rPr>
        <w:t xml:space="preserve">Black feminist agendas regarding gender and sexuality existed much earlier than when they became visible to a broader public. The story of how Black feminism’s analyses of gender and sexuality advanced intersectional arguments is well-known. Yet the ways in which Black feminist understandings of political solidarity may have been shaped by intersectional analyses remains less familiar. </w:t>
      </w:r>
      <w:r w:rsidRPr="00DC5542">
        <w:rPr>
          <w:rStyle w:val="StyleUnderline"/>
        </w:rPr>
        <w:t>In my recent work, I have returned to issues of political solidarity and coalition politics within African American women’s history (see e.g. Collins forthcoming 2017). Black women’s experiences with violence provide guidance, not as a universal case for oppressed groups, but rather as a catalyst for theoretical insight concerning the interconnections of domination and resistance</w:t>
      </w:r>
      <w:r w:rsidRPr="00DC5542">
        <w:rPr>
          <w:sz w:val="12"/>
        </w:rPr>
        <w:t xml:space="preserve">. </w:t>
      </w:r>
      <w:r w:rsidRPr="00DC5542">
        <w:rPr>
          <w:rStyle w:val="StyleUnderline"/>
        </w:rPr>
        <w:t>Because contemporary forms of violence visited upon African American women have become so routinized in U.S. social institutions and normalized within public hate speech, it is easy to overlook the centrality of violence to the origins and history of African Americans as a U.S. population group.</w:t>
      </w:r>
      <w:r w:rsidRPr="00DC5542">
        <w:rPr>
          <w:sz w:val="12"/>
        </w:rPr>
        <w:t xml:space="preserve"> </w:t>
      </w:r>
      <w:r w:rsidRPr="001749ED">
        <w:rPr>
          <w:rStyle w:val="Emphasis"/>
        </w:rPr>
        <w:t>African</w:t>
      </w:r>
      <w:r w:rsidRPr="00DC5542">
        <w:rPr>
          <w:rStyle w:val="Emphasis"/>
        </w:rPr>
        <w:t xml:space="preserve"> Americans became Black people in the context of a forced migration within global capitalist expansion, the differential exploitation of productive and reproductive labour of men and women during slavery, and the subsequent structural disadvantages have shaped African American life. </w:t>
      </w:r>
      <w:r w:rsidRPr="00DC5542">
        <w:rPr>
          <w:sz w:val="12"/>
        </w:rPr>
        <w:t xml:space="preserve">Ghettoization and racial segregation were key to African American domination in the U.S. context. </w:t>
      </w:r>
      <w:r w:rsidRPr="00DC5542">
        <w:rPr>
          <w:rStyle w:val="StyleUnderline"/>
        </w:rPr>
        <w:t xml:space="preserve">Persistent high levels of residential, educational and employment segregation in the U.S. constitute fundamental structural features that contribute to racial hierarchy. Violence was essential to forming Black people as a population as well as the shared meanings that were associated with this political Blackness. </w:t>
      </w:r>
      <w:r w:rsidRPr="00DC5542">
        <w:rPr>
          <w:sz w:val="12"/>
        </w:rPr>
        <w:t xml:space="preserve">For African American women, these social conditions catalysed a particular form of politics, one characterized on the one hand by a stance of dissemblance from the external world whereby Black women hid the harm they experienced from rape, abuse and forms sexual violence (Hine 1989); and on the other hand, a distinctive Black feminist politics that reflected Black women’s analyses and actions in response to the ever-present threat of violence. </w:t>
      </w:r>
      <w:r w:rsidRPr="00DC5542">
        <w:rPr>
          <w:rStyle w:val="StyleUnderline"/>
        </w:rPr>
        <w:t>As a collectively, Black women in the U.S. could not ignore how anti-Black hate speech and routinized racial viole</w:t>
      </w:r>
      <w:r w:rsidRPr="001749ED">
        <w:rPr>
          <w:rStyle w:val="StyleUnderline"/>
        </w:rPr>
        <w:t xml:space="preserve">nce took gender-specific forms. In this social context, Black women </w:t>
      </w:r>
      <w:r w:rsidRPr="002344C4">
        <w:rPr>
          <w:rStyle w:val="StyleUnderline"/>
          <w:highlight w:val="green"/>
        </w:rPr>
        <w:t xml:space="preserve">developed a more </w:t>
      </w:r>
      <w:r w:rsidRPr="002344C4">
        <w:rPr>
          <w:rStyle w:val="Emphasis"/>
          <w:highlight w:val="green"/>
        </w:rPr>
        <w:t>strategic, dynamic and sophisticated approach</w:t>
      </w:r>
      <w:r w:rsidRPr="002344C4">
        <w:rPr>
          <w:rStyle w:val="StyleUnderline"/>
          <w:highlight w:val="green"/>
        </w:rPr>
        <w:t xml:space="preserve"> to solidarity</w:t>
      </w:r>
      <w:r w:rsidRPr="002344C4">
        <w:rPr>
          <w:sz w:val="12"/>
          <w:highlight w:val="green"/>
        </w:rPr>
        <w:t xml:space="preserve"> </w:t>
      </w:r>
      <w:r w:rsidRPr="002344C4">
        <w:rPr>
          <w:rStyle w:val="Emphasis"/>
          <w:highlight w:val="green"/>
        </w:rPr>
        <w:t>that</w:t>
      </w:r>
      <w:r w:rsidRPr="00DC5542">
        <w:rPr>
          <w:rStyle w:val="Emphasis"/>
        </w:rPr>
        <w:t xml:space="preserve"> </w:t>
      </w:r>
      <w:r w:rsidRPr="002344C4">
        <w:rPr>
          <w:rStyle w:val="Emphasis"/>
          <w:highlight w:val="green"/>
        </w:rPr>
        <w:t>refutes</w:t>
      </w:r>
      <w:r w:rsidRPr="00DC5542">
        <w:rPr>
          <w:rStyle w:val="Emphasis"/>
        </w:rPr>
        <w:t xml:space="preserve"> understandings of </w:t>
      </w:r>
      <w:r w:rsidRPr="002344C4">
        <w:rPr>
          <w:rStyle w:val="Emphasis"/>
          <w:highlight w:val="green"/>
        </w:rPr>
        <w:t>solidarity as ideological uniformity</w:t>
      </w:r>
      <w:r w:rsidRPr="00DC5542">
        <w:rPr>
          <w:rStyle w:val="Emphasis"/>
        </w:rPr>
        <w:t xml:space="preserve"> that, within African American communities, took patriarchal and homophobic forms</w:t>
      </w:r>
      <w:r w:rsidRPr="00DC5542">
        <w:rPr>
          <w:sz w:val="12"/>
        </w:rPr>
        <w:t xml:space="preserve">. Yet many Black feminist intellectual-activists never fully accepted this kind of group-think that define solidarity through the ideological lens of a homogeneous blackness that privileged masculinity and heterosexuality. </w:t>
      </w:r>
      <w:r w:rsidRPr="002344C4">
        <w:rPr>
          <w:rStyle w:val="StyleUnderline"/>
          <w:highlight w:val="green"/>
        </w:rPr>
        <w:t>Instead</w:t>
      </w:r>
      <w:r w:rsidRPr="00DC5542">
        <w:rPr>
          <w:rStyle w:val="StyleUnderline"/>
        </w:rPr>
        <w:t>, Black women were more likely to see the ways in which they were simultaneously in solidarity with Black men regarding racism as well as the ways in which such solidarity was problematic regarding sexism and homophobia.</w:t>
      </w:r>
      <w:r w:rsidRPr="00DC5542">
        <w:rPr>
          <w:sz w:val="12"/>
        </w:rPr>
        <w:t xml:space="preserve"> Historically, </w:t>
      </w:r>
      <w:r w:rsidRPr="002344C4">
        <w:rPr>
          <w:rStyle w:val="StyleUnderline"/>
          <w:highlight w:val="green"/>
        </w:rPr>
        <w:t>Black women</w:t>
      </w:r>
      <w:r w:rsidRPr="00DC5542">
        <w:rPr>
          <w:rStyle w:val="StyleUnderline"/>
        </w:rPr>
        <w:t xml:space="preserve"> intellectual-</w:t>
      </w:r>
      <w:r w:rsidRPr="002344C4">
        <w:rPr>
          <w:rStyle w:val="StyleUnderline"/>
          <w:highlight w:val="green"/>
        </w:rPr>
        <w:t>activists developed</w:t>
      </w:r>
      <w:r w:rsidRPr="00DC5542">
        <w:rPr>
          <w:rStyle w:val="StyleUnderline"/>
        </w:rPr>
        <w:t xml:space="preserve"> forms of political action that were characterized by </w:t>
      </w:r>
      <w:r w:rsidRPr="002344C4">
        <w:rPr>
          <w:rStyle w:val="StyleUnderline"/>
          <w:highlight w:val="green"/>
        </w:rPr>
        <w:t xml:space="preserve">a </w:t>
      </w:r>
      <w:r w:rsidRPr="002344C4">
        <w:rPr>
          <w:rStyle w:val="Emphasis"/>
          <w:highlight w:val="green"/>
        </w:rPr>
        <w:t>flexible solidarity</w:t>
      </w:r>
      <w:r w:rsidRPr="00DC5542">
        <w:rPr>
          <w:rStyle w:val="StyleUnderline"/>
        </w:rPr>
        <w:t xml:space="preserve">, one </w:t>
      </w:r>
      <w:r w:rsidRPr="002344C4">
        <w:rPr>
          <w:rStyle w:val="StyleUnderline"/>
          <w:highlight w:val="green"/>
        </w:rPr>
        <w:t>where alliances</w:t>
      </w:r>
      <w:r w:rsidRPr="00DC5542">
        <w:rPr>
          <w:rStyle w:val="StyleUnderline"/>
        </w:rPr>
        <w:t xml:space="preserve"> within African American communities </w:t>
      </w:r>
      <w:r w:rsidRPr="002344C4">
        <w:rPr>
          <w:rStyle w:val="StyleUnderline"/>
          <w:highlight w:val="green"/>
        </w:rPr>
        <w:t>have been grounded in</w:t>
      </w:r>
      <w:r w:rsidRPr="00DC5542">
        <w:rPr>
          <w:rStyle w:val="StyleUnderline"/>
        </w:rPr>
        <w:t xml:space="preserve"> ongoing relationships of </w:t>
      </w:r>
      <w:r w:rsidRPr="002344C4">
        <w:rPr>
          <w:rStyle w:val="Emphasis"/>
          <w:highlight w:val="green"/>
        </w:rPr>
        <w:t>compromise and contestation</w:t>
      </w:r>
      <w:r w:rsidRPr="00DC5542">
        <w:rPr>
          <w:rStyle w:val="StyleUnderline"/>
        </w:rPr>
        <w:t xml:space="preserve"> (Collins forthcoming 2017). Black women’s community work in particular fostered a commitment to Black solidarity as a core feature of African American women’s political engagement both within and on behalf of Black communities</w:t>
      </w:r>
      <w:r w:rsidRPr="00DC5542">
        <w:rPr>
          <w:sz w:val="12"/>
        </w:rPr>
        <w:t xml:space="preserve"> (Collins 2006, 123–160). </w:t>
      </w:r>
      <w:r w:rsidRPr="002344C4">
        <w:rPr>
          <w:rStyle w:val="Emphasis"/>
          <w:highlight w:val="green"/>
        </w:rPr>
        <w:t>Without solidarity</w:t>
      </w:r>
      <w:r w:rsidRPr="00DC5542">
        <w:rPr>
          <w:rStyle w:val="Emphasis"/>
        </w:rPr>
        <w:t xml:space="preserve"> among African Americans, </w:t>
      </w:r>
      <w:r w:rsidRPr="002344C4">
        <w:rPr>
          <w:rStyle w:val="Emphasis"/>
          <w:highlight w:val="green"/>
        </w:rPr>
        <w:t>political struggles to upend racial domination were doomed.</w:t>
      </w:r>
      <w:r w:rsidRPr="00DC5542">
        <w:rPr>
          <w:sz w:val="12"/>
        </w:rPr>
        <w:t xml:space="preserve"> </w:t>
      </w:r>
      <w:r w:rsidRPr="00DC5542">
        <w:rPr>
          <w:rStyle w:val="StyleUnderline"/>
        </w:rPr>
        <w:t>Yet for Black women, an unquestioned solidarity could be neither inherently desirable nor effective when it rested on male-dominated, intergenerational gender hierarchies</w:t>
      </w:r>
      <w:r w:rsidRPr="00DC5542">
        <w:rPr>
          <w:sz w:val="12"/>
        </w:rPr>
        <w:t xml:space="preserve">. Such solidarity was hierarchical, rigid, often backed up by religious theology or tradition, and created roadblocks for effective political action. </w:t>
      </w:r>
      <w:r w:rsidRPr="00DC5542">
        <w:rPr>
          <w:rStyle w:val="StyleUnderline"/>
        </w:rPr>
        <w:t xml:space="preserve">Black women saw the need for solidarity, yet calibrated their ideas and actions to hone critical understandings of solidarity </w:t>
      </w:r>
      <w:r w:rsidRPr="00DC5542">
        <w:rPr>
          <w:rStyle w:val="Emphasis"/>
        </w:rPr>
        <w:t>that were better suited for specific political projects</w:t>
      </w:r>
      <w:r w:rsidRPr="00DC5542">
        <w:rPr>
          <w:sz w:val="12"/>
        </w:rPr>
        <w:t xml:space="preserve">, for example, opposing both lynching and rape because they were interconnected practices of violence. </w:t>
      </w:r>
      <w:r w:rsidRPr="002344C4">
        <w:rPr>
          <w:rStyle w:val="StyleUnderline"/>
          <w:highlight w:val="green"/>
        </w:rPr>
        <w:t>Solidarity was not</w:t>
      </w:r>
      <w:r w:rsidRPr="00DC5542">
        <w:rPr>
          <w:rStyle w:val="StyleUnderline"/>
        </w:rPr>
        <w:t xml:space="preserve"> an essentialist category, a bundle of rules that was </w:t>
      </w:r>
      <w:r w:rsidRPr="002344C4">
        <w:rPr>
          <w:rStyle w:val="StyleUnderline"/>
          <w:highlight w:val="green"/>
        </w:rPr>
        <w:t>blindly applied across time</w:t>
      </w:r>
      <w:r w:rsidRPr="00DC5542">
        <w:rPr>
          <w:rStyle w:val="StyleUnderline"/>
        </w:rPr>
        <w:t xml:space="preserve"> and space. </w:t>
      </w:r>
      <w:r w:rsidRPr="002344C4">
        <w:rPr>
          <w:rStyle w:val="StyleUnderline"/>
          <w:highlight w:val="green"/>
        </w:rPr>
        <w:t>Instead</w:t>
      </w:r>
      <w:r w:rsidRPr="00DC5542">
        <w:rPr>
          <w:rStyle w:val="StyleUnderline"/>
        </w:rPr>
        <w:t xml:space="preserve">, a flexible understanding of solidarity enabled African American women to work with the concept, </w:t>
      </w:r>
      <w:r w:rsidRPr="002344C4">
        <w:rPr>
          <w:rStyle w:val="Emphasis"/>
          <w:highlight w:val="green"/>
        </w:rPr>
        <w:t>moulding</w:t>
      </w:r>
      <w:r w:rsidRPr="002344C4">
        <w:rPr>
          <w:rStyle w:val="StyleUnderline"/>
          <w:highlight w:val="green"/>
        </w:rPr>
        <w:t xml:space="preserve"> it to</w:t>
      </w:r>
      <w:r w:rsidRPr="00DC5542">
        <w:rPr>
          <w:rStyle w:val="StyleUnderline"/>
        </w:rPr>
        <w:t xml:space="preserve"> the </w:t>
      </w:r>
      <w:r w:rsidRPr="002344C4">
        <w:rPr>
          <w:rStyle w:val="StyleUnderline"/>
          <w:highlight w:val="green"/>
        </w:rPr>
        <w:t>particular challenges at hand</w:t>
      </w:r>
      <w:r w:rsidRPr="00DC5542">
        <w:rPr>
          <w:rStyle w:val="StyleUnderline"/>
        </w:rPr>
        <w:t>. Working within African American organizations often sensitized Black women to inequalities of gender and sexuality within African American communities as well as within broader society</w:t>
      </w:r>
      <w:r w:rsidRPr="00DC5542">
        <w:rPr>
          <w:sz w:val="12"/>
        </w:rPr>
        <w:t xml:space="preserve">. This awareness catalysed a deepening analysis of intersectionality during the nineteenth and twentieth centuries. Moreover, these intellectual and political understandings of solidarity were also worked out over time, primarily through everyday, organized political behaviour within African American communities. </w:t>
      </w:r>
      <w:r w:rsidRPr="00DC5542">
        <w:rPr>
          <w:rStyle w:val="Emphasis"/>
        </w:rPr>
        <w:t xml:space="preserve">Stated differently, </w:t>
      </w:r>
      <w:r w:rsidRPr="002344C4">
        <w:rPr>
          <w:rStyle w:val="Emphasis"/>
          <w:highlight w:val="green"/>
        </w:rPr>
        <w:t>sustaining</w:t>
      </w:r>
      <w:r w:rsidRPr="00DC5542">
        <w:rPr>
          <w:rStyle w:val="Emphasis"/>
        </w:rPr>
        <w:t xml:space="preserve"> political </w:t>
      </w:r>
      <w:r w:rsidRPr="002344C4">
        <w:rPr>
          <w:rStyle w:val="Emphasis"/>
          <w:highlight w:val="green"/>
        </w:rPr>
        <w:t>vigilance in the face of racism required</w:t>
      </w:r>
      <w:r w:rsidRPr="00DC5542">
        <w:rPr>
          <w:rStyle w:val="Emphasis"/>
        </w:rPr>
        <w:t xml:space="preserve"> being attuned to the political implications </w:t>
      </w:r>
      <w:r w:rsidRPr="002344C4">
        <w:rPr>
          <w:rStyle w:val="Emphasis"/>
          <w:highlight w:val="green"/>
        </w:rPr>
        <w:t>both</w:t>
      </w:r>
      <w:r w:rsidRPr="00DC5542">
        <w:rPr>
          <w:rStyle w:val="Emphasis"/>
        </w:rPr>
        <w:t xml:space="preserve"> of </w:t>
      </w:r>
      <w:r w:rsidRPr="002344C4">
        <w:rPr>
          <w:rStyle w:val="Emphasis"/>
          <w:highlight w:val="green"/>
        </w:rPr>
        <w:t>ideology and strategy</w:t>
      </w:r>
      <w:r w:rsidRPr="00DC5542">
        <w:rPr>
          <w:rStyle w:val="Emphasis"/>
        </w:rPr>
        <w:t xml:space="preserve">. </w:t>
      </w:r>
      <w:r w:rsidRPr="00DC5542">
        <w:rPr>
          <w:rStyle w:val="StyleUnderline"/>
        </w:rPr>
        <w:t>This idea of flexible solidarity within Black feminism lays a foundation for the kind of elasticity that Nira Yuval-Davis assigns to transversal politics (Yuval-Davis 1997, 125–132</w:t>
      </w:r>
      <w:r w:rsidRPr="00DC5542">
        <w:rPr>
          <w:sz w:val="12"/>
        </w:rPr>
        <w:t xml:space="preserve">). Drawing on the work of Italian feminists, Yuval-Davis concludes her book Gender and Nation with a section sketching out several political and intellectual projects that seem to point toward a transversal politics. </w:t>
      </w:r>
      <w:r w:rsidRPr="00DC5542">
        <w:rPr>
          <w:rStyle w:val="StyleUnderline"/>
        </w:rPr>
        <w:t xml:space="preserve">Rereading Yuval-Davis’s arguments, especially in light of the shifting interpretive climate of hate speech, the more visible connections between hate speech and actions, and the scope of routinized violence, suggests that revisiting the main ideas of transversal politics may be especially constructive. </w:t>
      </w:r>
      <w:r w:rsidRPr="00DC5542">
        <w:rPr>
          <w:sz w:val="12"/>
        </w:rPr>
        <w:t xml:space="preserve">Several points stand out that merit review. For one, Yuval-Davis eschews understandings of groups that are based solely on self-chosen identities or identifications. Instead, </w:t>
      </w:r>
      <w:r w:rsidRPr="00DC5542">
        <w:rPr>
          <w:rStyle w:val="StyleUnderline"/>
        </w:rPr>
        <w:t xml:space="preserve">she focuses on the authority of nation-states in creating and reproducing historically constituted, socially stratified population groups. </w:t>
      </w:r>
      <w:r w:rsidRPr="00DC5542">
        <w:rPr>
          <w:sz w:val="12"/>
        </w:rPr>
        <w:t>She notes, “</w:t>
      </w:r>
      <w:r w:rsidRPr="00DC5542">
        <w:rPr>
          <w:rStyle w:val="Emphasis"/>
        </w:rPr>
        <w:t xml:space="preserve">the boundaries of the </w:t>
      </w:r>
      <w:r w:rsidRPr="002344C4">
        <w:rPr>
          <w:rStyle w:val="Emphasis"/>
          <w:highlight w:val="green"/>
        </w:rPr>
        <w:t>groupings were determined not</w:t>
      </w:r>
      <w:r w:rsidRPr="00DC5542">
        <w:rPr>
          <w:rStyle w:val="Emphasis"/>
        </w:rPr>
        <w:t xml:space="preserve"> </w:t>
      </w:r>
      <w:r w:rsidRPr="002344C4">
        <w:rPr>
          <w:rStyle w:val="Emphasis"/>
          <w:highlight w:val="green"/>
        </w:rPr>
        <w:t>by</w:t>
      </w:r>
      <w:r w:rsidRPr="00DC5542">
        <w:rPr>
          <w:rStyle w:val="Emphasis"/>
        </w:rPr>
        <w:t xml:space="preserve"> an </w:t>
      </w:r>
      <w:r w:rsidRPr="002344C4">
        <w:rPr>
          <w:rStyle w:val="Emphasis"/>
          <w:highlight w:val="green"/>
        </w:rPr>
        <w:t>essentialist</w:t>
      </w:r>
      <w:r w:rsidRPr="00DC5542">
        <w:rPr>
          <w:rStyle w:val="Emphasis"/>
        </w:rPr>
        <w:t xml:space="preserve"> notion of </w:t>
      </w:r>
      <w:r w:rsidRPr="002344C4">
        <w:rPr>
          <w:rStyle w:val="Emphasis"/>
          <w:highlight w:val="green"/>
        </w:rPr>
        <w:t>difference, but by</w:t>
      </w:r>
      <w:r w:rsidRPr="00DC5542">
        <w:rPr>
          <w:rStyle w:val="Emphasis"/>
        </w:rPr>
        <w:t xml:space="preserve"> a concrete and </w:t>
      </w:r>
      <w:r w:rsidRPr="002344C4">
        <w:rPr>
          <w:rStyle w:val="Emphasis"/>
          <w:highlight w:val="green"/>
        </w:rPr>
        <w:t>material</w:t>
      </w:r>
      <w:r w:rsidRPr="00DC5542">
        <w:rPr>
          <w:rStyle w:val="Emphasis"/>
        </w:rPr>
        <w:t xml:space="preserve"> political </w:t>
      </w:r>
      <w:r w:rsidRPr="002344C4">
        <w:rPr>
          <w:rStyle w:val="Emphasis"/>
          <w:highlight w:val="green"/>
        </w:rPr>
        <w:t>reality</w:t>
      </w:r>
      <w:r w:rsidRPr="00DC5542">
        <w:rPr>
          <w:rStyle w:val="Emphasis"/>
        </w:rPr>
        <w:t>”</w:t>
      </w:r>
      <w:r w:rsidRPr="00DC5542">
        <w:rPr>
          <w:sz w:val="12"/>
        </w:rPr>
        <w:t xml:space="preserve"> (Yuval-Davis 1997, 129). In the 1980s and into the 1990s, an emerging feminist literature on intersectionality engaged nationalism, examining topics such as how the public policies of nation-states were inherently intersectional, how the national identities of various nation-states relied on intersecting systems of power, and how differential citizenship rights underlay social inequalities (see e.g. Anthias and Yuval-Davis 1992). </w:t>
      </w:r>
      <w:r w:rsidRPr="00DC5542">
        <w:rPr>
          <w:rStyle w:val="StyleUnderline"/>
        </w:rPr>
        <w:t xml:space="preserve">Scholars in the 1990s seemingly moved away from the literature on nation-states and nationalism, especially its emphasis on the structures of state power. Rereading Yuval Davis in the aftermath of this discursive turn shows how she places far more emphasis on historically constituted groups and the opportunities and constraints they bring to coalition politics than contemporary emphases on individuals and their rights. </w:t>
      </w:r>
      <w:r w:rsidRPr="00DC5542">
        <w:rPr>
          <w:sz w:val="12"/>
        </w:rPr>
        <w:t xml:space="preserve">Bringing groups back into analysis creates space to analyse inter-group politics. </w:t>
      </w:r>
      <w:r w:rsidRPr="00DC5542">
        <w:rPr>
          <w:rStyle w:val="StyleUnderline"/>
        </w:rPr>
        <w:t>Yuval-Davis describes the structured yet dynamic sense of coalitions as being “rooted” in a particular social context but also “shifting” in order to engage in transversal dialogues and politics</w:t>
      </w:r>
      <w:r w:rsidRPr="00DC5542">
        <w:rPr>
          <w:sz w:val="12"/>
        </w:rPr>
        <w:t xml:space="preserve">. </w:t>
      </w:r>
      <w:r w:rsidRPr="00DC5542">
        <w:rPr>
          <w:rStyle w:val="Emphasis"/>
        </w:rPr>
        <w:t>Yuval-Davis’s depiction of transversal politics requires processes of shifting that do not mean losing one’s own rooting within historically situated communities and the intellectual and political sensibilities that rooting engenders. In this sense, ideas about intersectionality and flexibility that Black women develop within African American communities need not be jettisoned when shifting toward transversal politics</w:t>
      </w:r>
      <w:r w:rsidRPr="00DC5542">
        <w:rPr>
          <w:sz w:val="12"/>
        </w:rPr>
        <w:t xml:space="preserve">. </w:t>
      </w:r>
      <w:r w:rsidRPr="00DC5542">
        <w:rPr>
          <w:rStyle w:val="StyleUnderline"/>
        </w:rPr>
        <w:t>Far from one of subordinating one’s issues into some greater good</w:t>
      </w:r>
      <w:r w:rsidRPr="00DC5542">
        <w:rPr>
          <w:sz w:val="12"/>
        </w:rPr>
        <w:t xml:space="preserve">, </w:t>
      </w:r>
      <w:r w:rsidRPr="00DC5542">
        <w:rPr>
          <w:rStyle w:val="StyleUnderline"/>
        </w:rPr>
        <w:t>as suggested within prevailing understandings of solidarity</w:t>
      </w:r>
      <w:r w:rsidRPr="00DC5542">
        <w:rPr>
          <w:sz w:val="12"/>
        </w:rPr>
        <w:t xml:space="preserve">, </w:t>
      </w:r>
      <w:r w:rsidRPr="00DC5542">
        <w:rPr>
          <w:rStyle w:val="Emphasis"/>
        </w:rPr>
        <w:t xml:space="preserve">remaining rooted while shifting constitutes a viable if not essential political option. </w:t>
      </w:r>
      <w:r w:rsidRPr="00DC5542">
        <w:rPr>
          <w:rStyle w:val="StyleUnderline"/>
        </w:rPr>
        <w:t>Another dimension of shifting is equally significant: the process of shifting must maintain the multiplicity of perspectives both within a group and across groups.</w:t>
      </w:r>
      <w:r w:rsidRPr="00DC5542">
        <w:rPr>
          <w:sz w:val="12"/>
        </w:rPr>
        <w:t xml:space="preserve"> This is the difficult challenge, one that recognizes that some coalitions may not be possible. </w:t>
      </w:r>
      <w:r w:rsidRPr="00DC5542">
        <w:rPr>
          <w:rStyle w:val="StyleUnderline"/>
        </w:rPr>
        <w:t>My reading of the historical trajectory of Black feminism in the U.S. is that the flexible solidarity that Black women exhibit across many historical periods, and that informs intersectionality, constitute a missing dimension of transversal politics</w:t>
      </w:r>
      <w:r w:rsidRPr="00DC5542">
        <w:rPr>
          <w:sz w:val="12"/>
        </w:rPr>
        <w:t xml:space="preserve">. </w:t>
      </w:r>
      <w:r w:rsidRPr="00DC5542">
        <w:rPr>
          <w:rStyle w:val="Emphasis"/>
        </w:rPr>
        <w:t xml:space="preserve">Instead, the flexible solidarity by Black women within African American communities, when coupled with Yuval Davis’s framework of the rooting and shifting of transversal politics, potentially facilitates thinking through coalition politics within a context of intersecting power relations. </w:t>
      </w:r>
      <w:r w:rsidRPr="00DC5542">
        <w:rPr>
          <w:sz w:val="12"/>
        </w:rPr>
        <w:t xml:space="preserve">How might the concept of flexible solidarity honed through Black women’s politics within African American communities and the idea of transversal politics as a framework for coalitions among groups inform anti-violence initiatives? </w:t>
      </w:r>
      <w:r w:rsidRPr="00DC5542">
        <w:rPr>
          <w:rStyle w:val="StyleUnderline"/>
        </w:rPr>
        <w:t>Flexible solidarity and transversal politics remain abstract, and some might argue, unrealistic aspirational constructs. One construct seems wedded to past practices (flexible solidarity) whereas the other points toward an as yet unrealized future (transversal politics). Perhaps, however, both constructs inform contemporary anti-violence initiatives</w:t>
      </w:r>
      <w:r w:rsidRPr="00DC5542">
        <w:rPr>
          <w:sz w:val="12"/>
        </w:rPr>
        <w:t xml:space="preserve">. Take, for example, the effective political mobilization of the Black Lives Matter movement against state-sanctioned violence (Cobb 2016). </w:t>
      </w:r>
      <w:r w:rsidRPr="00DC5542">
        <w:rPr>
          <w:rStyle w:val="StyleUnderline"/>
        </w:rPr>
        <w:t>This movement illustrates how the ideas of intersectionality and flexible solidarity honed within Black feminism suggest a move toward transversal politics as a way to resist violence.</w:t>
      </w:r>
      <w:r w:rsidRPr="00DC5542">
        <w:rPr>
          <w:sz w:val="12"/>
        </w:rPr>
        <w:t xml:space="preserve"> Initially led by three queer African American women who created the hashtag #BlackLivesMatter, the stellar growth of Black Lives Matter from 2012 to 2016 illustrates how the legacy of Black feminism has been brought to bear on the contemporary social problem of state-sanctioned racial violence. The deaths of several young African American men, widely shared on social media, was the spark that catalysed the movement. </w:t>
      </w:r>
      <w:r w:rsidRPr="00DC5542">
        <w:rPr>
          <w:rStyle w:val="StyleUnderline"/>
        </w:rPr>
        <w:t xml:space="preserve">Yet </w:t>
      </w:r>
      <w:r w:rsidRPr="002344C4">
        <w:rPr>
          <w:rStyle w:val="StyleUnderline"/>
          <w:highlight w:val="green"/>
        </w:rPr>
        <w:t>Black women</w:t>
      </w:r>
      <w:r w:rsidRPr="00DC5542">
        <w:rPr>
          <w:rStyle w:val="StyleUnderline"/>
        </w:rPr>
        <w:t xml:space="preserve"> have been visible </w:t>
      </w:r>
      <w:r w:rsidRPr="002344C4">
        <w:rPr>
          <w:rStyle w:val="StyleUnderline"/>
          <w:highlight w:val="green"/>
        </w:rPr>
        <w:t>within</w:t>
      </w:r>
      <w:r w:rsidRPr="00DC5542">
        <w:rPr>
          <w:rStyle w:val="StyleUnderline"/>
        </w:rPr>
        <w:t xml:space="preserve"> the </w:t>
      </w:r>
      <w:r w:rsidRPr="002344C4">
        <w:rPr>
          <w:rStyle w:val="Emphasis"/>
          <w:highlight w:val="green"/>
        </w:rPr>
        <w:t>B</w:t>
      </w:r>
      <w:r w:rsidRPr="00DC5542">
        <w:rPr>
          <w:rStyle w:val="StyleUnderline"/>
        </w:rPr>
        <w:t xml:space="preserve">lack </w:t>
      </w:r>
      <w:r w:rsidRPr="002344C4">
        <w:rPr>
          <w:rStyle w:val="Emphasis"/>
          <w:highlight w:val="green"/>
        </w:rPr>
        <w:t>L</w:t>
      </w:r>
      <w:r w:rsidRPr="00DC5542">
        <w:rPr>
          <w:rStyle w:val="StyleUnderline"/>
        </w:rPr>
        <w:t xml:space="preserve">ives </w:t>
      </w:r>
      <w:r w:rsidRPr="002344C4">
        <w:rPr>
          <w:rStyle w:val="Emphasis"/>
          <w:highlight w:val="green"/>
        </w:rPr>
        <w:t>M</w:t>
      </w:r>
      <w:r w:rsidRPr="00DC5542">
        <w:rPr>
          <w:rStyle w:val="StyleUnderline"/>
        </w:rPr>
        <w:t xml:space="preserve">atter movement, from the initial leadership of the movement, to the large numbers Black women participating in the </w:t>
      </w:r>
      <w:r w:rsidRPr="00A50B9D">
        <w:rPr>
          <w:rStyle w:val="StyleUnderline"/>
        </w:rPr>
        <w:t>protests, demonstrations and urban rebellions that sustained the vitality of the movement. In essence, Black women who catalysed this movement drew upon the legacy of a Black feminism’s long history of resisting violence targeted toward Black people</w:t>
      </w:r>
      <w:r w:rsidRPr="00A50B9D">
        <w:rPr>
          <w:sz w:val="12"/>
        </w:rPr>
        <w:t>. At its inception, the Black Lives Matter movement also invoked the idea of intersectionality to expand the categories of Black people who should be respected by the movem</w:t>
      </w:r>
      <w:r w:rsidRPr="00DC5542">
        <w:rPr>
          <w:sz w:val="12"/>
        </w:rPr>
        <w:t xml:space="preserve">ent. Historically, Black women themselves had used the idea of flexible solidarity to choose strategic moments to broaden Black solidarity to address issues of gender. </w:t>
      </w:r>
      <w:r w:rsidRPr="00DC5542">
        <w:rPr>
          <w:rStyle w:val="StyleUnderline"/>
        </w:rPr>
        <w:t xml:space="preserve">The initial hashtag #BlackLivesMatter </w:t>
      </w:r>
      <w:r w:rsidRPr="002344C4">
        <w:rPr>
          <w:rStyle w:val="StyleUnderline"/>
          <w:highlight w:val="green"/>
        </w:rPr>
        <w:t>expressed</w:t>
      </w:r>
      <w:r w:rsidRPr="00DC5542">
        <w:rPr>
          <w:rStyle w:val="StyleUnderline"/>
        </w:rPr>
        <w:t xml:space="preserve"> a similar deepening of an </w:t>
      </w:r>
      <w:r w:rsidRPr="002344C4">
        <w:rPr>
          <w:rStyle w:val="Emphasis"/>
          <w:highlight w:val="green"/>
        </w:rPr>
        <w:t>intersectional</w:t>
      </w:r>
      <w:r w:rsidRPr="002344C4">
        <w:rPr>
          <w:rStyle w:val="StyleUnderline"/>
          <w:highlight w:val="green"/>
        </w:rPr>
        <w:t xml:space="preserve"> analysis</w:t>
      </w:r>
      <w:r w:rsidRPr="00DC5542">
        <w:rPr>
          <w:rStyle w:val="StyleUnderline"/>
        </w:rPr>
        <w:t xml:space="preserve"> of Blackness, now expanded to highlight the issues of groups that were historically subordinated within Black communities</w:t>
      </w:r>
      <w:r w:rsidRPr="00DC5542">
        <w:rPr>
          <w:sz w:val="12"/>
        </w:rPr>
        <w:t xml:space="preserve">. The web site of the Black Lives Matter movement has undergone substantial updating as the organization has grown, yet the initial intersectional description of their mission has remained constant: </w:t>
      </w:r>
      <w:r w:rsidRPr="00DC5542">
        <w:rPr>
          <w:rStyle w:val="StyleUnderline"/>
        </w:rPr>
        <w:t>Rooted in the experiences of Black people in this country who actively resist our dehumanization, #BlackLivesMatter is a call to action and a response to the virulent anti-Black racism that permeates our society. Black Lives Matter is a unique contribution that goes beyond extrajudicial killings of Black people by police and vigilantes … Black Lives Matter affirms the lives of Black queer and trans folks, disabled folks, black-undocumented folks, folks with records, women and all Black lives along the gender spectrum</w:t>
      </w:r>
      <w:r w:rsidRPr="00DC5542">
        <w:rPr>
          <w:sz w:val="12"/>
        </w:rPr>
        <w:t xml:space="preserve">. It centers those that have been marginalized within Black liberation movement. (blacklivesmatter.com) The movement as laid out by the founders of #BlackLivesMatter is clearly intersectional by highlighting how all Black individuals within Black communities were worthy of political protection. </w:t>
      </w:r>
      <w:r w:rsidRPr="00DC5542">
        <w:rPr>
          <w:rStyle w:val="StyleUnderline"/>
        </w:rPr>
        <w:t>Their intersectional mandate deepens analysis of how different sub-groups within Black communities experience racial domination</w:t>
      </w:r>
      <w:r w:rsidRPr="00DC5542">
        <w:rPr>
          <w:sz w:val="12"/>
        </w:rPr>
        <w:t xml:space="preserve">. </w:t>
      </w:r>
      <w:r w:rsidRPr="00DC5542">
        <w:rPr>
          <w:rStyle w:val="StyleUnderline"/>
        </w:rPr>
        <w:t>It is rooted in a collective Black past, yet not one that is uncritically celebrated or that mandates knee-jerk adherence to solidarity. Significantly, as the movement has grown, its organizational practices also illustrate the goal of drawing upon flexible solidarity to strengthen both its own organizational capacities as a political community as well as those of other Black political communities. As the movement has evolved, it rejected the hierarchical bureaucracies of traditional civil rights organizations in favour of a more fluid decentralized organizational structure that allows it to draw upon the flexibility of networks.</w:t>
      </w:r>
      <w:r w:rsidRPr="00DC5542">
        <w:rPr>
          <w:sz w:val="12"/>
        </w:rPr>
        <w:t xml:space="preserve"> </w:t>
      </w:r>
      <w:r w:rsidRPr="002344C4">
        <w:rPr>
          <w:rStyle w:val="StyleUnderline"/>
          <w:highlight w:val="green"/>
        </w:rPr>
        <w:t>This focus</w:t>
      </w:r>
      <w:r w:rsidRPr="00A50B9D">
        <w:rPr>
          <w:rStyle w:val="StyleUnderline"/>
        </w:rPr>
        <w:t xml:space="preserve"> on flexible coalitions within a Black movement </w:t>
      </w:r>
      <w:r w:rsidRPr="002344C4">
        <w:rPr>
          <w:rStyle w:val="StyleUnderline"/>
          <w:highlight w:val="green"/>
        </w:rPr>
        <w:t xml:space="preserve">sets the stage for potential </w:t>
      </w:r>
      <w:r w:rsidRPr="002344C4">
        <w:rPr>
          <w:rStyle w:val="Emphasis"/>
          <w:highlight w:val="green"/>
        </w:rPr>
        <w:t>coalitions</w:t>
      </w:r>
      <w:r w:rsidRPr="002344C4">
        <w:rPr>
          <w:rStyle w:val="StyleUnderline"/>
          <w:highlight w:val="green"/>
        </w:rPr>
        <w:t xml:space="preserve"> with </w:t>
      </w:r>
      <w:r w:rsidRPr="002344C4">
        <w:rPr>
          <w:rStyle w:val="Emphasis"/>
          <w:highlight w:val="green"/>
        </w:rPr>
        <w:t>external groups</w:t>
      </w:r>
      <w:r w:rsidRPr="00A50B9D">
        <w:rPr>
          <w:rStyle w:val="StyleUnderline"/>
        </w:rPr>
        <w:t xml:space="preserve">. In this sense, Black Lives Matter remains rooted in its anti-violence project, yet embraces a form of </w:t>
      </w:r>
      <w:r w:rsidRPr="002344C4">
        <w:rPr>
          <w:rStyle w:val="StyleUnderline"/>
          <w:highlight w:val="green"/>
        </w:rPr>
        <w:t>flexible solidarity</w:t>
      </w:r>
      <w:r w:rsidRPr="00A50B9D">
        <w:rPr>
          <w:rStyle w:val="StyleUnderline"/>
        </w:rPr>
        <w:t xml:space="preserve"> within its practices that </w:t>
      </w:r>
      <w:r w:rsidRPr="002344C4">
        <w:rPr>
          <w:rStyle w:val="StyleUnderline"/>
          <w:highlight w:val="green"/>
        </w:rPr>
        <w:t xml:space="preserve">sees coalitions as </w:t>
      </w:r>
      <w:r w:rsidRPr="002344C4">
        <w:rPr>
          <w:rStyle w:val="Emphasis"/>
          <w:highlight w:val="green"/>
        </w:rPr>
        <w:t>always under construction</w:t>
      </w:r>
      <w:r w:rsidRPr="002344C4">
        <w:rPr>
          <w:rStyle w:val="StyleUnderline"/>
          <w:highlight w:val="green"/>
        </w:rPr>
        <w:t xml:space="preserve"> and not as</w:t>
      </w:r>
      <w:r w:rsidRPr="00A50B9D">
        <w:rPr>
          <w:rStyle w:val="StyleUnderline"/>
        </w:rPr>
        <w:t xml:space="preserve"> ideologically </w:t>
      </w:r>
      <w:r w:rsidRPr="002344C4">
        <w:rPr>
          <w:rStyle w:val="Emphasis"/>
          <w:highlight w:val="green"/>
        </w:rPr>
        <w:t>fixed</w:t>
      </w:r>
      <w:r w:rsidRPr="00DC5542">
        <w:rPr>
          <w:sz w:val="12"/>
        </w:rPr>
        <w:t xml:space="preserve">. </w:t>
      </w:r>
      <w:r w:rsidRPr="00DC5542">
        <w:rPr>
          <w:rStyle w:val="StyleUnderline"/>
        </w:rPr>
        <w:t xml:space="preserve">This orientation positions it to remain rooted in the needs of its own praxis. Black Lives Matter points to the necessary interconnectedness of intersectionality and flexible solidarity within its own praxis as well as the continued challenges of using these ideas within broader social movements. </w:t>
      </w:r>
      <w:r w:rsidRPr="00DC5542">
        <w:rPr>
          <w:sz w:val="12"/>
        </w:rPr>
        <w:t xml:space="preserve">This example also signals the challenges of future coalition building with other groups that have been inspired by this movement, yet must find ways to bring more sophisticated understandings of their own group histories to the transversal politics that might ensue. </w:t>
      </w:r>
      <w:r w:rsidRPr="00DC5542">
        <w:rPr>
          <w:rStyle w:val="StyleUnderline"/>
        </w:rPr>
        <w:t xml:space="preserve">Developing more complex analyses of intersectionality as a form of critical inquiry and praxis that resists violence promises to be a long-term intellectual and political project. </w:t>
      </w:r>
      <w:r w:rsidRPr="002344C4">
        <w:rPr>
          <w:rStyle w:val="StyleUnderline"/>
          <w:highlight w:val="green"/>
        </w:rPr>
        <w:t>Because violence is so</w:t>
      </w:r>
      <w:r w:rsidRPr="00DC5542">
        <w:rPr>
          <w:rStyle w:val="StyleUnderline"/>
        </w:rPr>
        <w:t xml:space="preserve"> deeply </w:t>
      </w:r>
      <w:r w:rsidRPr="002344C4">
        <w:rPr>
          <w:rStyle w:val="StyleUnderline"/>
          <w:highlight w:val="green"/>
        </w:rPr>
        <w:t>embedded in</w:t>
      </w:r>
      <w:r w:rsidRPr="00DC5542">
        <w:rPr>
          <w:rStyle w:val="StyleUnderline"/>
        </w:rPr>
        <w:t xml:space="preserve">to the fabric of </w:t>
      </w:r>
      <w:r w:rsidRPr="002344C4">
        <w:rPr>
          <w:rStyle w:val="StyleUnderline"/>
          <w:highlight w:val="green"/>
        </w:rPr>
        <w:t>society, it is unlikely to yield to</w:t>
      </w:r>
      <w:r w:rsidRPr="00DC5542">
        <w:rPr>
          <w:rStyle w:val="StyleUnderline"/>
        </w:rPr>
        <w:t xml:space="preserve"> the efforts of </w:t>
      </w:r>
      <w:r w:rsidRPr="002344C4">
        <w:rPr>
          <w:rStyle w:val="StyleUnderline"/>
          <w:highlight w:val="green"/>
        </w:rPr>
        <w:t xml:space="preserve">any </w:t>
      </w:r>
      <w:r w:rsidRPr="002344C4">
        <w:rPr>
          <w:rStyle w:val="Emphasis"/>
          <w:highlight w:val="green"/>
        </w:rPr>
        <w:t>one theory</w:t>
      </w:r>
      <w:r w:rsidRPr="002344C4">
        <w:rPr>
          <w:rStyle w:val="StyleUnderline"/>
          <w:highlight w:val="green"/>
        </w:rPr>
        <w:t xml:space="preserve"> or </w:t>
      </w:r>
      <w:r w:rsidRPr="002344C4">
        <w:rPr>
          <w:rStyle w:val="Emphasis"/>
          <w:highlight w:val="green"/>
        </w:rPr>
        <w:t>group</w:t>
      </w:r>
      <w:r w:rsidRPr="00DC5542">
        <w:rPr>
          <w:rStyle w:val="StyleUnderline"/>
        </w:rPr>
        <w:t xml:space="preserve"> of social actors</w:t>
      </w:r>
      <w:r w:rsidRPr="00DC5542">
        <w:rPr>
          <w:sz w:val="12"/>
        </w:rPr>
        <w:t xml:space="preserve">. </w:t>
      </w:r>
      <w:r w:rsidRPr="002344C4">
        <w:rPr>
          <w:rStyle w:val="Emphasis"/>
          <w:highlight w:val="green"/>
        </w:rPr>
        <w:t>Yet just as intersecting oppressions are far from static</w:t>
      </w:r>
      <w:r w:rsidRPr="00DC5542">
        <w:rPr>
          <w:rStyle w:val="Emphasis"/>
        </w:rPr>
        <w:t xml:space="preserve">, forms of </w:t>
      </w:r>
      <w:r w:rsidRPr="002344C4">
        <w:rPr>
          <w:rStyle w:val="Emphasis"/>
          <w:highlight w:val="green"/>
        </w:rPr>
        <w:t>political resistance</w:t>
      </w:r>
      <w:r w:rsidRPr="00DC5542">
        <w:rPr>
          <w:rStyle w:val="Emphasis"/>
        </w:rPr>
        <w:t xml:space="preserve"> that are </w:t>
      </w:r>
      <w:r w:rsidRPr="002344C4">
        <w:rPr>
          <w:rStyle w:val="Emphasis"/>
          <w:highlight w:val="green"/>
        </w:rPr>
        <w:t>similarly flexible are well-positioned for</w:t>
      </w:r>
      <w:r w:rsidRPr="00DC5542">
        <w:rPr>
          <w:rStyle w:val="Emphasis"/>
        </w:rPr>
        <w:t xml:space="preserve"> such </w:t>
      </w:r>
      <w:r w:rsidRPr="002344C4">
        <w:rPr>
          <w:rStyle w:val="Emphasis"/>
          <w:highlight w:val="green"/>
        </w:rPr>
        <w:t>sustained intellectual and political struggle</w:t>
      </w:r>
      <w:r w:rsidRPr="00A50B9D">
        <w:rPr>
          <w:rStyle w:val="StyleUnderline"/>
        </w:rPr>
        <w:t>. In this endeavour, continuing to focus on violence should illuminate new connections between intersecting systems of power and on new possibilities for political resistance.</w:t>
      </w:r>
    </w:p>
    <w:bookmarkEnd w:id="3"/>
    <w:p w14:paraId="4A6E2968" w14:textId="77777777" w:rsidR="00833238" w:rsidRPr="008E2004" w:rsidRDefault="00833238" w:rsidP="00833238"/>
    <w:p w14:paraId="17DD38D8" w14:textId="77777777" w:rsidR="00833238" w:rsidRPr="00B55AD5" w:rsidRDefault="00833238" w:rsidP="00B55AD5"/>
    <w:sectPr w:rsidR="00833238"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ngti SC">
    <w:charset w:val="86"/>
    <w:family w:val="auto"/>
    <w:pitch w:val="variable"/>
    <w:sig w:usb0="00000287" w:usb1="080F0000" w:usb2="00000010" w:usb3="00000000" w:csb0="000400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33238"/>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1863"/>
    <w:rsid w:val="004C60E8"/>
    <w:rsid w:val="004E3579"/>
    <w:rsid w:val="004E728B"/>
    <w:rsid w:val="004F39E0"/>
    <w:rsid w:val="00537BD5"/>
    <w:rsid w:val="0057268A"/>
    <w:rsid w:val="005D2912"/>
    <w:rsid w:val="006065BD"/>
    <w:rsid w:val="00610F1B"/>
    <w:rsid w:val="00645FA9"/>
    <w:rsid w:val="00647866"/>
    <w:rsid w:val="00665003"/>
    <w:rsid w:val="006A2AD0"/>
    <w:rsid w:val="006C2375"/>
    <w:rsid w:val="006D4ECC"/>
    <w:rsid w:val="00722258"/>
    <w:rsid w:val="007243E5"/>
    <w:rsid w:val="00766EA0"/>
    <w:rsid w:val="007A2226"/>
    <w:rsid w:val="007F5B66"/>
    <w:rsid w:val="00823A1C"/>
    <w:rsid w:val="00833238"/>
    <w:rsid w:val="00845B9D"/>
    <w:rsid w:val="00860984"/>
    <w:rsid w:val="00875009"/>
    <w:rsid w:val="008B3ECB"/>
    <w:rsid w:val="008B4E85"/>
    <w:rsid w:val="008C1B2E"/>
    <w:rsid w:val="0091627E"/>
    <w:rsid w:val="0097032B"/>
    <w:rsid w:val="009D2EAD"/>
    <w:rsid w:val="009D54B2"/>
    <w:rsid w:val="009E1922"/>
    <w:rsid w:val="009F7ED2"/>
    <w:rsid w:val="00A93661"/>
    <w:rsid w:val="00A95652"/>
    <w:rsid w:val="00AA2F1B"/>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30807"/>
  <w15:chartTrackingRefBased/>
  <w15:docId w15:val="{10C39165-6AB3-45B2-9FCC-A264EDE3D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833238"/>
    <w:rPr>
      <w:rFonts w:ascii="Arial" w:hAnsi="Arial" w:cs="Arial"/>
    </w:rPr>
  </w:style>
  <w:style w:type="paragraph" w:styleId="Heading1">
    <w:name w:val="heading 1"/>
    <w:aliases w:val="Pocket"/>
    <w:basedOn w:val="Normal"/>
    <w:next w:val="Normal"/>
    <w:link w:val="Heading1Char"/>
    <w:qFormat/>
    <w:rsid w:val="008332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332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 Char Char,Underline Style,Foldover,Tags v 2,n"/>
    <w:basedOn w:val="Normal"/>
    <w:next w:val="Normal"/>
    <w:link w:val="Heading3Char"/>
    <w:uiPriority w:val="2"/>
    <w:unhideWhenUsed/>
    <w:qFormat/>
    <w:rsid w:val="008332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Tags,ta,No Spacing112,No Spacing1121,CD - Cite,t,No Spacing4,No Spacing11111,tags,Ta,T"/>
    <w:basedOn w:val="Normal"/>
    <w:next w:val="Normal"/>
    <w:link w:val="Heading4Char"/>
    <w:uiPriority w:val="3"/>
    <w:unhideWhenUsed/>
    <w:qFormat/>
    <w:rsid w:val="0083323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332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3238"/>
  </w:style>
  <w:style w:type="character" w:customStyle="1" w:styleId="Heading1Char">
    <w:name w:val="Heading 1 Char"/>
    <w:aliases w:val="Pocket Char"/>
    <w:basedOn w:val="DefaultParagraphFont"/>
    <w:link w:val="Heading1"/>
    <w:rsid w:val="00833238"/>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833238"/>
    <w:rPr>
      <w:rFonts w:ascii="Arial" w:eastAsiaTheme="majorEastAsia" w:hAnsi="Arial" w:cstheme="majorBidi"/>
      <w:b/>
      <w:sz w:val="44"/>
      <w:szCs w:val="26"/>
      <w:u w:val="double"/>
    </w:rPr>
  </w:style>
  <w:style w:type="character" w:customStyle="1" w:styleId="Heading3Char">
    <w:name w:val="Heading 3 Char"/>
    <w:aliases w:val="Block Char,3: Cite Char,Heading 3 Char Char Char,Index Headers Char,Bold Cite Char,Citation Char Char Char1,Heading 3 Char1 Char Char Char,Citation Char Char Char Char Char,Citation Char1 Char Char Char,Heading 3 Char Char1 Char,Text 7 Char"/>
    <w:basedOn w:val="DefaultParagraphFont"/>
    <w:link w:val="Heading3"/>
    <w:uiPriority w:val="2"/>
    <w:rsid w:val="00833238"/>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 Char"/>
    <w:basedOn w:val="DefaultParagraphFont"/>
    <w:link w:val="Heading4"/>
    <w:uiPriority w:val="3"/>
    <w:rsid w:val="00833238"/>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7"/>
    <w:qFormat/>
    <w:rsid w:val="00833238"/>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833238"/>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o"/>
    <w:basedOn w:val="DefaultParagraphFont"/>
    <w:uiPriority w:val="6"/>
    <w:qFormat/>
    <w:rsid w:val="00833238"/>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 Char Char Char Char Char Char1,Pocket Char1,TAG "/>
    <w:basedOn w:val="DefaultParagraphFont"/>
    <w:uiPriority w:val="99"/>
    <w:unhideWhenUsed/>
    <w:rsid w:val="00833238"/>
    <w:rPr>
      <w:color w:val="auto"/>
      <w:u w:val="none"/>
    </w:rPr>
  </w:style>
  <w:style w:type="character" w:styleId="FollowedHyperlink">
    <w:name w:val="FollowedHyperlink"/>
    <w:basedOn w:val="DefaultParagraphFont"/>
    <w:uiPriority w:val="99"/>
    <w:semiHidden/>
    <w:unhideWhenUsed/>
    <w:rsid w:val="00833238"/>
    <w:rPr>
      <w:color w:val="auto"/>
      <w:u w:val="none"/>
    </w:rPr>
  </w:style>
  <w:style w:type="paragraph" w:customStyle="1" w:styleId="Emphasis1">
    <w:name w:val="Emphasis1"/>
    <w:basedOn w:val="Normal"/>
    <w:link w:val="Emphasis"/>
    <w:autoRedefine/>
    <w:uiPriority w:val="7"/>
    <w:qFormat/>
    <w:rsid w:val="00833238"/>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TitleChar">
    <w:name w:val="Title Char"/>
    <w:aliases w:val="Bold Underlined Char1,UNDERLINE Char1,Cites and Cards Char1,title Char1,Read This Char1"/>
    <w:basedOn w:val="DefaultParagraphFont"/>
    <w:link w:val="Title"/>
    <w:uiPriority w:val="5"/>
    <w:qFormat/>
    <w:rsid w:val="00833238"/>
    <w:rPr>
      <w:u w:val="single"/>
    </w:rPr>
  </w:style>
  <w:style w:type="paragraph" w:styleId="Title">
    <w:name w:val="Title"/>
    <w:aliases w:val="Bold Underlined,UNDERLINE,Cites and Cards,title,Read This"/>
    <w:basedOn w:val="Normal"/>
    <w:next w:val="Normal"/>
    <w:link w:val="TitleChar"/>
    <w:uiPriority w:val="5"/>
    <w:qFormat/>
    <w:rsid w:val="00833238"/>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99"/>
    <w:semiHidden/>
    <w:rsid w:val="00833238"/>
    <w:rPr>
      <w:rFonts w:asciiTheme="majorHAnsi" w:eastAsiaTheme="majorEastAsia" w:hAnsiTheme="majorHAnsi" w:cstheme="majorBidi"/>
      <w:spacing w:val="-10"/>
      <w:kern w:val="28"/>
      <w:sz w:val="56"/>
      <w:szCs w:val="56"/>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833238"/>
    <w:rPr>
      <w:rFonts w:ascii="Arial" w:hAnsi="Arial"/>
      <w:b/>
      <w:sz w:val="22"/>
      <w:szCs w:val="24"/>
    </w:rPr>
  </w:style>
  <w:style w:type="character" w:customStyle="1" w:styleId="underline">
    <w:name w:val="underline"/>
    <w:basedOn w:val="DefaultParagraphFont"/>
    <w:link w:val="textbold"/>
    <w:qFormat/>
    <w:rsid w:val="00833238"/>
    <w:rPr>
      <w:u w:val="single"/>
    </w:rPr>
  </w:style>
  <w:style w:type="paragraph" w:customStyle="1" w:styleId="textbold">
    <w:name w:val="text bold"/>
    <w:basedOn w:val="Normal"/>
    <w:link w:val="underline"/>
    <w:uiPriority w:val="7"/>
    <w:qFormat/>
    <w:rsid w:val="00833238"/>
    <w:pPr>
      <w:spacing w:after="0" w:line="240" w:lineRule="auto"/>
      <w:ind w:left="720"/>
      <w:jc w:val="both"/>
    </w:pPr>
    <w:rPr>
      <w:rFonts w:asciiTheme="minorHAnsi" w:hAnsiTheme="minorHAnsi" w:cstheme="minorBidi"/>
      <w:u w:val="single"/>
    </w:rPr>
  </w:style>
  <w:style w:type="paragraph" w:customStyle="1" w:styleId="card">
    <w:name w:val="card"/>
    <w:basedOn w:val="Normal"/>
    <w:qFormat/>
    <w:rsid w:val="00833238"/>
    <w:pPr>
      <w:spacing w:after="0" w:line="240" w:lineRule="auto"/>
      <w:ind w:left="288" w:right="288"/>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ages.uoregon.edu/jlesage/Juliafolder/womensRage.html" TargetMode="External"/><Relationship Id="rId3" Type="http://schemas.openxmlformats.org/officeDocument/2006/relationships/styles" Target="styles.xml"/><Relationship Id="rId7" Type="http://schemas.openxmlformats.org/officeDocument/2006/relationships/hyperlink" Target="http://faculty.georgetown.edu/irvinem/theory/Nussbaum-Butler-Critique-NR-2-99.pdf)//JL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arvalsubjects.wordpress.com/2013/05/31/the-paradox-of-emancipatory-political-theory/"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8656E-EF6B-43BD-A62C-6F8FF4E88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29764</Words>
  <Characters>169660</Characters>
  <Application>Microsoft Office Word</Application>
  <DocSecurity>0</DocSecurity>
  <Lines>1413</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forslunde</dc:creator>
  <cp:keywords>5.1.1</cp:keywords>
  <dc:description/>
  <cp:lastModifiedBy>forslunde</cp:lastModifiedBy>
  <cp:revision>2</cp:revision>
  <dcterms:created xsi:type="dcterms:W3CDTF">2018-07-20T19:41:00Z</dcterms:created>
  <dcterms:modified xsi:type="dcterms:W3CDTF">2018-07-20T19:45:00Z</dcterms:modified>
</cp:coreProperties>
</file>